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4CC03" w14:textId="57F34989" w:rsidR="00AF49FA" w:rsidRDefault="00D66C6E" w:rsidP="00AF49FA">
      <w:pPr>
        <w:pStyle w:val="tt"/>
        <w:ind w:firstLine="568"/>
        <w:rPr>
          <w:rFonts w:eastAsia="Times New Roman"/>
          <w:sz w:val="28"/>
          <w:szCs w:val="28"/>
          <w:lang w:val="ro-MD" w:eastAsia="ro-RO"/>
        </w:rPr>
      </w:pPr>
      <w:r w:rsidRPr="00F43C7A">
        <w:rPr>
          <w:rFonts w:eastAsia="Times New Roman"/>
          <w:sz w:val="28"/>
          <w:szCs w:val="28"/>
          <w:lang w:val="ro-MD" w:eastAsia="ro-RO"/>
        </w:rPr>
        <w:t>Notă informativă</w:t>
      </w:r>
    </w:p>
    <w:p w14:paraId="0E2E71D7" w14:textId="77777777" w:rsidR="00AF49FA" w:rsidRDefault="00D66C6E" w:rsidP="00AF49FA">
      <w:pPr>
        <w:pStyle w:val="tt"/>
        <w:ind w:firstLine="568"/>
        <w:rPr>
          <w:rFonts w:eastAsia="Times New Roman"/>
          <w:sz w:val="28"/>
          <w:szCs w:val="28"/>
          <w:lang w:val="ro-MD" w:eastAsia="ro-RO"/>
        </w:rPr>
      </w:pPr>
      <w:r w:rsidRPr="00F43C7A">
        <w:rPr>
          <w:rFonts w:eastAsia="Times New Roman"/>
          <w:sz w:val="28"/>
          <w:szCs w:val="28"/>
          <w:lang w:val="ro-MD" w:eastAsia="ro-RO"/>
        </w:rPr>
        <w:t xml:space="preserve">la proiectul ordinului Serviciului Vamal </w:t>
      </w:r>
    </w:p>
    <w:p w14:paraId="0CF63E73" w14:textId="45A9C98C" w:rsidR="0042073B" w:rsidRPr="00C4173B" w:rsidRDefault="0042073B" w:rsidP="0042073B">
      <w:pPr>
        <w:pStyle w:val="tt"/>
        <w:ind w:firstLine="568"/>
        <w:rPr>
          <w:i/>
          <w:iCs/>
          <w:sz w:val="28"/>
          <w:szCs w:val="28"/>
          <w:lang w:val="ro-MD"/>
        </w:rPr>
      </w:pPr>
      <w:r>
        <w:rPr>
          <w:i/>
          <w:iCs/>
          <w:sz w:val="28"/>
          <w:szCs w:val="28"/>
          <w:lang w:val="ro-MD"/>
        </w:rPr>
        <w:t xml:space="preserve">privind aprobarea modului de utilizare, </w:t>
      </w:r>
      <w:r w:rsidRPr="00C4173B">
        <w:rPr>
          <w:i/>
          <w:iCs/>
          <w:sz w:val="28"/>
          <w:szCs w:val="28"/>
          <w:lang w:val="ro-MD"/>
        </w:rPr>
        <w:t>formularul și instrucți</w:t>
      </w:r>
      <w:r>
        <w:rPr>
          <w:i/>
          <w:iCs/>
          <w:sz w:val="28"/>
          <w:szCs w:val="28"/>
          <w:lang w:val="ro-MD"/>
        </w:rPr>
        <w:t>unea</w:t>
      </w:r>
      <w:r w:rsidRPr="00C4173B">
        <w:rPr>
          <w:i/>
          <w:iCs/>
          <w:sz w:val="28"/>
          <w:szCs w:val="28"/>
          <w:lang w:val="ro-MD"/>
        </w:rPr>
        <w:t xml:space="preserve"> de completare</w:t>
      </w:r>
      <w:r>
        <w:rPr>
          <w:i/>
          <w:iCs/>
          <w:sz w:val="28"/>
          <w:szCs w:val="28"/>
          <w:lang w:val="ro-MD"/>
        </w:rPr>
        <w:t xml:space="preserve"> </w:t>
      </w:r>
      <w:r w:rsidRPr="00C4173B">
        <w:rPr>
          <w:i/>
          <w:iCs/>
          <w:sz w:val="28"/>
          <w:szCs w:val="28"/>
          <w:lang w:val="ro-MD"/>
        </w:rPr>
        <w:t>a Deciziei de regularizare</w:t>
      </w:r>
    </w:p>
    <w:p w14:paraId="5C96CDF6" w14:textId="2068342E" w:rsidR="00F43C7A" w:rsidRDefault="00F43C7A" w:rsidP="00F43C7A">
      <w:pPr>
        <w:pStyle w:val="tt"/>
        <w:ind w:firstLine="568"/>
        <w:jc w:val="left"/>
        <w:rPr>
          <w:i/>
          <w:iCs/>
          <w:sz w:val="28"/>
          <w:szCs w:val="28"/>
          <w:lang w:val="ro-MD"/>
        </w:rPr>
      </w:pPr>
    </w:p>
    <w:p w14:paraId="58A68C12" w14:textId="77777777" w:rsidR="00F43C7A" w:rsidRPr="00C4173B" w:rsidRDefault="00F43C7A" w:rsidP="00F43C7A">
      <w:pPr>
        <w:pStyle w:val="tt"/>
        <w:ind w:firstLine="568"/>
        <w:jc w:val="left"/>
        <w:rPr>
          <w:i/>
          <w:iCs/>
          <w:sz w:val="28"/>
          <w:szCs w:val="28"/>
          <w:lang w:val="ro-MD"/>
        </w:rPr>
      </w:pPr>
    </w:p>
    <w:p w14:paraId="022114B4" w14:textId="18E9BA03" w:rsidR="00347B0F" w:rsidRDefault="00D66C6E" w:rsidP="008266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C7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Odată cu aprobarea noului Cod </w:t>
      </w:r>
      <w:r w:rsidR="009C367F">
        <w:rPr>
          <w:rFonts w:ascii="Times New Roman" w:eastAsia="Times New Roman" w:hAnsi="Times New Roman" w:cs="Times New Roman"/>
          <w:sz w:val="28"/>
          <w:szCs w:val="28"/>
          <w:lang w:eastAsia="ro-RO"/>
        </w:rPr>
        <w:t>v</w:t>
      </w:r>
      <w:r w:rsidRPr="00F43C7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amal nr. </w:t>
      </w:r>
      <w:r w:rsidRPr="00F43C7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95/2021 (Monitorul Oficial al Republicii Moldova, 2021, nr.219-225, art.238) și a </w:t>
      </w:r>
      <w:r w:rsidRPr="00F43C7A">
        <w:rPr>
          <w:rFonts w:ascii="Times New Roman" w:hAnsi="Times New Roman" w:cs="Times New Roman"/>
          <w:sz w:val="28"/>
          <w:szCs w:val="28"/>
        </w:rPr>
        <w:t>Hotărârii Guvernului nr.92/2023 cu privire la punerea în aplicare a Codului vamal nr.95/2021</w:t>
      </w:r>
      <w:r w:rsidRPr="00F43C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3C7A">
        <w:rPr>
          <w:rFonts w:ascii="Times New Roman" w:hAnsi="Times New Roman" w:cs="Times New Roman"/>
          <w:sz w:val="28"/>
          <w:szCs w:val="28"/>
        </w:rPr>
        <w:t xml:space="preserve">(Monitorul Oficial al Republicii Moldova, 2023, nr. 93-96/193), au fost </w:t>
      </w:r>
      <w:r w:rsidR="00F43C7A">
        <w:rPr>
          <w:rFonts w:ascii="Times New Roman" w:hAnsi="Times New Roman" w:cs="Times New Roman"/>
          <w:sz w:val="28"/>
          <w:szCs w:val="28"/>
        </w:rPr>
        <w:t xml:space="preserve">reglementate </w:t>
      </w:r>
      <w:r w:rsidRPr="00F43C7A">
        <w:rPr>
          <w:rFonts w:ascii="Times New Roman" w:hAnsi="Times New Roman" w:cs="Times New Roman"/>
          <w:sz w:val="28"/>
          <w:szCs w:val="28"/>
        </w:rPr>
        <w:t>prevederi</w:t>
      </w:r>
      <w:r w:rsidR="00F43C7A">
        <w:rPr>
          <w:rFonts w:ascii="Times New Roman" w:hAnsi="Times New Roman" w:cs="Times New Roman"/>
          <w:sz w:val="28"/>
          <w:szCs w:val="28"/>
        </w:rPr>
        <w:t xml:space="preserve">le legate de </w:t>
      </w:r>
      <w:r w:rsidR="009B3F77">
        <w:rPr>
          <w:rFonts w:ascii="Times New Roman" w:hAnsi="Times New Roman" w:cs="Times New Roman"/>
          <w:sz w:val="28"/>
          <w:szCs w:val="28"/>
        </w:rPr>
        <w:t>apariție</w:t>
      </w:r>
      <w:r w:rsidR="00D34FC5">
        <w:rPr>
          <w:rFonts w:ascii="Times New Roman" w:hAnsi="Times New Roman" w:cs="Times New Roman"/>
          <w:sz w:val="28"/>
          <w:szCs w:val="28"/>
        </w:rPr>
        <w:t>a</w:t>
      </w:r>
      <w:r w:rsidR="009B3F77">
        <w:rPr>
          <w:rFonts w:ascii="Times New Roman" w:hAnsi="Times New Roman" w:cs="Times New Roman"/>
          <w:sz w:val="28"/>
          <w:szCs w:val="28"/>
        </w:rPr>
        <w:t>, modific</w:t>
      </w:r>
      <w:r w:rsidR="00D34FC5">
        <w:rPr>
          <w:rFonts w:ascii="Times New Roman" w:hAnsi="Times New Roman" w:cs="Times New Roman"/>
          <w:sz w:val="28"/>
          <w:szCs w:val="28"/>
        </w:rPr>
        <w:t>are</w:t>
      </w:r>
      <w:r w:rsidR="0046126B">
        <w:rPr>
          <w:rFonts w:ascii="Times New Roman" w:hAnsi="Times New Roman" w:cs="Times New Roman"/>
          <w:sz w:val="28"/>
          <w:szCs w:val="28"/>
        </w:rPr>
        <w:t>a</w:t>
      </w:r>
      <w:r w:rsidR="00A90A16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Hlk140854989"/>
      <w:r w:rsidR="00347B0F">
        <w:rPr>
          <w:rFonts w:ascii="Times New Roman" w:hAnsi="Times New Roman" w:cs="Times New Roman"/>
          <w:sz w:val="28"/>
          <w:szCs w:val="28"/>
        </w:rPr>
        <w:t>ramburs</w:t>
      </w:r>
      <w:r w:rsidR="00D34FC5">
        <w:rPr>
          <w:rFonts w:ascii="Times New Roman" w:hAnsi="Times New Roman" w:cs="Times New Roman"/>
          <w:sz w:val="28"/>
          <w:szCs w:val="28"/>
        </w:rPr>
        <w:t>area</w:t>
      </w:r>
      <w:r w:rsidR="00347B0F">
        <w:rPr>
          <w:rFonts w:ascii="Times New Roman" w:hAnsi="Times New Roman" w:cs="Times New Roman"/>
          <w:sz w:val="28"/>
          <w:szCs w:val="28"/>
        </w:rPr>
        <w:t>/</w:t>
      </w:r>
      <w:r w:rsidR="00A90A16">
        <w:rPr>
          <w:rFonts w:ascii="Times New Roman" w:hAnsi="Times New Roman" w:cs="Times New Roman"/>
          <w:sz w:val="28"/>
          <w:szCs w:val="28"/>
        </w:rPr>
        <w:t>re</w:t>
      </w:r>
      <w:r w:rsidR="00347B0F">
        <w:rPr>
          <w:rFonts w:ascii="Times New Roman" w:hAnsi="Times New Roman" w:cs="Times New Roman"/>
          <w:sz w:val="28"/>
          <w:szCs w:val="28"/>
        </w:rPr>
        <w:t>miter</w:t>
      </w:r>
      <w:r w:rsidR="00D34FC5">
        <w:rPr>
          <w:rFonts w:ascii="Times New Roman" w:hAnsi="Times New Roman" w:cs="Times New Roman"/>
          <w:sz w:val="28"/>
          <w:szCs w:val="28"/>
        </w:rPr>
        <w:t>ea</w:t>
      </w:r>
      <w:r w:rsidR="00347B0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9B3F77">
        <w:rPr>
          <w:rFonts w:ascii="Times New Roman" w:hAnsi="Times New Roman" w:cs="Times New Roman"/>
          <w:sz w:val="28"/>
          <w:szCs w:val="28"/>
        </w:rPr>
        <w:t>datoriei vamale</w:t>
      </w:r>
      <w:r w:rsidR="00D34FC5">
        <w:rPr>
          <w:rFonts w:ascii="Times New Roman" w:hAnsi="Times New Roman" w:cs="Times New Roman"/>
          <w:sz w:val="28"/>
          <w:szCs w:val="28"/>
        </w:rPr>
        <w:t xml:space="preserve">. </w:t>
      </w:r>
      <w:r w:rsidR="009B3F77">
        <w:rPr>
          <w:rFonts w:ascii="Times New Roman" w:hAnsi="Times New Roman" w:cs="Times New Roman"/>
          <w:sz w:val="28"/>
          <w:szCs w:val="28"/>
        </w:rPr>
        <w:t xml:space="preserve">În astfel de situații, Serviciul </w:t>
      </w:r>
      <w:r w:rsidR="0046126B">
        <w:rPr>
          <w:rFonts w:ascii="Times New Roman" w:hAnsi="Times New Roman" w:cs="Times New Roman"/>
          <w:sz w:val="28"/>
          <w:szCs w:val="28"/>
        </w:rPr>
        <w:t>V</w:t>
      </w:r>
      <w:r w:rsidR="009B3F77">
        <w:rPr>
          <w:rFonts w:ascii="Times New Roman" w:hAnsi="Times New Roman" w:cs="Times New Roman"/>
          <w:sz w:val="28"/>
          <w:szCs w:val="28"/>
        </w:rPr>
        <w:t>amal</w:t>
      </w:r>
      <w:r w:rsidR="009B3F77" w:rsidRPr="009B3F77">
        <w:rPr>
          <w:rFonts w:ascii="DejaVuSerifCondensed" w:hAnsi="DejaVuSerifCondensed" w:cs="DejaVuSerifCondensed"/>
          <w:color w:val="262626"/>
          <w:lang w:val="en-US"/>
        </w:rPr>
        <w:t xml:space="preserve"> </w:t>
      </w:r>
      <w:r w:rsidR="009B3F77" w:rsidRPr="009B3F77">
        <w:rPr>
          <w:rFonts w:ascii="Times New Roman" w:hAnsi="Times New Roman" w:cs="Times New Roman"/>
          <w:color w:val="262626"/>
          <w:sz w:val="28"/>
          <w:szCs w:val="28"/>
        </w:rPr>
        <w:t>notifică debitorul cu privire la</w:t>
      </w:r>
      <w:r w:rsidR="00B04B29">
        <w:rPr>
          <w:rFonts w:ascii="Times New Roman" w:hAnsi="Times New Roman" w:cs="Times New Roman"/>
          <w:color w:val="262626"/>
          <w:sz w:val="28"/>
          <w:szCs w:val="28"/>
        </w:rPr>
        <w:t xml:space="preserve"> apariția, modificarea</w:t>
      </w:r>
      <w:r w:rsidR="00347B0F">
        <w:rPr>
          <w:rFonts w:ascii="Times New Roman" w:hAnsi="Times New Roman" w:cs="Times New Roman"/>
          <w:color w:val="262626"/>
          <w:sz w:val="28"/>
          <w:szCs w:val="28"/>
        </w:rPr>
        <w:t xml:space="preserve">, </w:t>
      </w:r>
      <w:r w:rsidR="00347B0F">
        <w:rPr>
          <w:rFonts w:ascii="Times New Roman" w:hAnsi="Times New Roman" w:cs="Times New Roman"/>
          <w:sz w:val="28"/>
          <w:szCs w:val="28"/>
        </w:rPr>
        <w:t xml:space="preserve">rambursarea/remiterea </w:t>
      </w:r>
      <w:r w:rsidR="009B3F77" w:rsidRPr="009B3F77">
        <w:rPr>
          <w:rFonts w:ascii="Times New Roman" w:hAnsi="Times New Roman" w:cs="Times New Roman"/>
          <w:color w:val="262626"/>
          <w:sz w:val="28"/>
          <w:szCs w:val="28"/>
        </w:rPr>
        <w:t>datori</w:t>
      </w:r>
      <w:r w:rsidR="00347B0F">
        <w:rPr>
          <w:rFonts w:ascii="Times New Roman" w:hAnsi="Times New Roman" w:cs="Times New Roman"/>
          <w:color w:val="262626"/>
          <w:sz w:val="28"/>
          <w:szCs w:val="28"/>
        </w:rPr>
        <w:t>ei</w:t>
      </w:r>
      <w:r w:rsidR="009B3F77" w:rsidRPr="009B3F77">
        <w:rPr>
          <w:rFonts w:ascii="Times New Roman" w:hAnsi="Times New Roman" w:cs="Times New Roman"/>
          <w:color w:val="262626"/>
          <w:sz w:val="28"/>
          <w:szCs w:val="28"/>
        </w:rPr>
        <w:t xml:space="preserve"> vamale</w:t>
      </w:r>
      <w:r w:rsidR="00B04B29">
        <w:rPr>
          <w:rFonts w:ascii="Times New Roman" w:hAnsi="Times New Roman" w:cs="Times New Roman"/>
          <w:color w:val="262626"/>
          <w:sz w:val="28"/>
          <w:szCs w:val="28"/>
        </w:rPr>
        <w:t xml:space="preserve"> prin decizia de regularizare</w:t>
      </w:r>
      <w:r w:rsidR="00EE4403">
        <w:rPr>
          <w:rFonts w:ascii="Times New Roman" w:hAnsi="Times New Roman" w:cs="Times New Roman"/>
          <w:color w:val="262626"/>
          <w:sz w:val="28"/>
          <w:szCs w:val="28"/>
        </w:rPr>
        <w:t>, emisă de acesta</w:t>
      </w:r>
      <w:r w:rsidR="009B3F77" w:rsidRPr="009B3F77">
        <w:rPr>
          <w:rFonts w:ascii="Times New Roman" w:hAnsi="Times New Roman" w:cs="Times New Roman"/>
          <w:color w:val="262626"/>
          <w:sz w:val="28"/>
          <w:szCs w:val="28"/>
        </w:rPr>
        <w:t>.</w:t>
      </w:r>
      <w:r w:rsidR="009B3F77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F43C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47D89B" w14:textId="1787130D" w:rsidR="00D66C6E" w:rsidRPr="00F43C7A" w:rsidRDefault="00D66C6E" w:rsidP="008266B9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  <w:r w:rsidRPr="00F43C7A">
        <w:rPr>
          <w:rFonts w:ascii="Times New Roman" w:eastAsia="Times New Roman" w:hAnsi="Times New Roman" w:cs="Times New Roman"/>
          <w:sz w:val="28"/>
          <w:szCs w:val="28"/>
        </w:rPr>
        <w:t>În conformitate cu prevederile art.</w:t>
      </w:r>
      <w:r w:rsidR="00CD7711">
        <w:rPr>
          <w:rFonts w:ascii="Times New Roman" w:eastAsia="Times New Roman" w:hAnsi="Times New Roman" w:cs="Times New Roman"/>
          <w:sz w:val="28"/>
          <w:szCs w:val="28"/>
        </w:rPr>
        <w:t>109</w:t>
      </w:r>
      <w:r w:rsidRPr="00F43C7A">
        <w:rPr>
          <w:rFonts w:ascii="Times New Roman" w:eastAsia="Times New Roman" w:hAnsi="Times New Roman" w:cs="Times New Roman"/>
          <w:sz w:val="28"/>
          <w:szCs w:val="28"/>
        </w:rPr>
        <w:t xml:space="preserve"> alin.(</w:t>
      </w:r>
      <w:r w:rsidR="00CD771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43C7A">
        <w:rPr>
          <w:rFonts w:ascii="Times New Roman" w:eastAsia="Times New Roman" w:hAnsi="Times New Roman" w:cs="Times New Roman"/>
          <w:sz w:val="28"/>
          <w:szCs w:val="28"/>
        </w:rPr>
        <w:t xml:space="preserve">) din </w:t>
      </w:r>
      <w:r w:rsidRPr="00F43C7A">
        <w:rPr>
          <w:rFonts w:ascii="Times New Roman" w:eastAsia="Times New Roman" w:hAnsi="Times New Roman" w:cs="Times New Roman"/>
          <w:sz w:val="28"/>
          <w:szCs w:val="28"/>
          <w:lang w:eastAsia="ro-RO"/>
        </w:rPr>
        <w:t>Codul Vamal nr.</w:t>
      </w:r>
      <w:r w:rsidRPr="00F43C7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95/2021</w:t>
      </w:r>
      <w:r w:rsidR="00CD771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și pct.156 din Hotărărea Guvernului nr.92/2023 </w:t>
      </w:r>
      <w:r w:rsidR="00CD7711" w:rsidRPr="00F43C7A">
        <w:rPr>
          <w:rFonts w:ascii="Times New Roman" w:hAnsi="Times New Roman" w:cs="Times New Roman"/>
          <w:sz w:val="28"/>
          <w:szCs w:val="28"/>
        </w:rPr>
        <w:t>cu privire la punerea în aplicare a Codului vamal nr.95/2021</w:t>
      </w:r>
      <w:r w:rsidRPr="00F43C7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, Serviciul Vamal </w:t>
      </w:r>
      <w:r w:rsidR="00EE4403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emit</w:t>
      </w:r>
      <w:r w:rsidR="00EE72D4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e</w:t>
      </w:r>
      <w:r w:rsidR="00EE4403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bookmarkStart w:id="1" w:name="_Hlk140852131"/>
      <w:r w:rsidR="00EE4403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decizia de regularizare </w:t>
      </w:r>
      <w:bookmarkEnd w:id="1"/>
      <w:r w:rsidRPr="00F43C7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pe un formular tipizat</w:t>
      </w:r>
      <w:r w:rsidR="00214242" w:rsidRPr="00F43C7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,</w:t>
      </w:r>
      <w:r w:rsidRPr="00F43C7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aprobat de Serviciul Vamal, care are valoare de document executoriu.</w:t>
      </w:r>
    </w:p>
    <w:p w14:paraId="734D760A" w14:textId="754DDACF" w:rsidR="00214242" w:rsidRPr="00F43C7A" w:rsidRDefault="00214242" w:rsidP="008266B9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  <w:r w:rsidRPr="00F43C7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În acest sens, se impune elaborarea și aprobarea de către Serviciul Vamal a  formul</w:t>
      </w:r>
      <w:r w:rsidR="00EE4403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arului deciziei de regularizare</w:t>
      </w:r>
      <w:r w:rsidRPr="00F43C7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, </w:t>
      </w:r>
      <w:r w:rsidR="00EE72D4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instrucțiunii de completarea și utilizare </w:t>
      </w:r>
      <w:r w:rsidRPr="00F43C7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în concordanță cu prevederile noului Cod vamal.</w:t>
      </w:r>
    </w:p>
    <w:p w14:paraId="7DB665A0" w14:textId="0B0F3714" w:rsidR="00214242" w:rsidRPr="00D112A5" w:rsidRDefault="00214242" w:rsidP="008266B9">
      <w:pPr>
        <w:pStyle w:val="tt"/>
        <w:spacing w:line="276" w:lineRule="auto"/>
        <w:ind w:firstLine="568"/>
        <w:jc w:val="both"/>
        <w:rPr>
          <w:b w:val="0"/>
          <w:bCs w:val="0"/>
          <w:sz w:val="28"/>
          <w:szCs w:val="28"/>
          <w:lang w:val="ro-MD"/>
        </w:rPr>
      </w:pPr>
      <w:r w:rsidRPr="00D112A5">
        <w:rPr>
          <w:b w:val="0"/>
          <w:bCs w:val="0"/>
          <w:sz w:val="28"/>
          <w:szCs w:val="28"/>
          <w:lang w:val="ro-MD" w:eastAsia="ro-RO"/>
        </w:rPr>
        <w:t xml:space="preserve">De menționat că în prezent, Serviciul Vamal, întru atingerea scopului propus pe domeniul de </w:t>
      </w:r>
      <w:r w:rsidR="00EE72D4" w:rsidRPr="00D112A5">
        <w:rPr>
          <w:b w:val="0"/>
          <w:bCs w:val="0"/>
          <w:sz w:val="28"/>
          <w:szCs w:val="28"/>
          <w:lang w:val="ro-MD" w:eastAsia="ro-RO"/>
        </w:rPr>
        <w:t>apariția, modificarea și anularea datoriei vamale</w:t>
      </w:r>
      <w:r w:rsidRPr="00D112A5">
        <w:rPr>
          <w:b w:val="0"/>
          <w:bCs w:val="0"/>
          <w:sz w:val="28"/>
          <w:szCs w:val="28"/>
          <w:lang w:val="ro-MD" w:eastAsia="ro-RO"/>
        </w:rPr>
        <w:t xml:space="preserve">, se conduce de prevederile </w:t>
      </w:r>
      <w:r w:rsidRPr="00D112A5">
        <w:rPr>
          <w:b w:val="0"/>
          <w:bCs w:val="0"/>
          <w:sz w:val="28"/>
          <w:szCs w:val="28"/>
          <w:lang w:val="ro-MD"/>
        </w:rPr>
        <w:t>Ordinului directorului general al Serviciului Vamal nr.</w:t>
      </w:r>
      <w:r w:rsidR="00EE72D4" w:rsidRPr="00D112A5">
        <w:rPr>
          <w:b w:val="0"/>
          <w:bCs w:val="0"/>
          <w:sz w:val="28"/>
          <w:szCs w:val="28"/>
          <w:lang w:val="ro-MD"/>
        </w:rPr>
        <w:t>333/2014</w:t>
      </w:r>
      <w:r w:rsidRPr="00D112A5">
        <w:rPr>
          <w:b w:val="0"/>
          <w:bCs w:val="0"/>
          <w:sz w:val="28"/>
          <w:szCs w:val="28"/>
          <w:lang w:val="ro-MD"/>
        </w:rPr>
        <w:t xml:space="preserve"> </w:t>
      </w:r>
      <w:bookmarkStart w:id="2" w:name="_Hlk140855169"/>
      <w:r w:rsidRPr="00D112A5">
        <w:rPr>
          <w:b w:val="0"/>
          <w:bCs w:val="0"/>
          <w:sz w:val="28"/>
          <w:szCs w:val="28"/>
          <w:lang w:val="ro-MD"/>
        </w:rPr>
        <w:t>”</w:t>
      </w:r>
      <w:r w:rsidR="00D112A5" w:rsidRPr="00D112A5">
        <w:rPr>
          <w:b w:val="0"/>
          <w:bCs w:val="0"/>
          <w:i/>
          <w:iCs/>
          <w:sz w:val="28"/>
          <w:szCs w:val="28"/>
          <w:lang w:val="ro-MD"/>
        </w:rPr>
        <w:t>Cu privire la formularul</w:t>
      </w:r>
      <w:r w:rsidR="00FC00D3">
        <w:rPr>
          <w:b w:val="0"/>
          <w:bCs w:val="0"/>
          <w:i/>
          <w:iCs/>
          <w:sz w:val="28"/>
          <w:szCs w:val="28"/>
          <w:lang w:val="ro-MD"/>
        </w:rPr>
        <w:t>,</w:t>
      </w:r>
      <w:r w:rsidR="00D112A5" w:rsidRPr="00D112A5">
        <w:rPr>
          <w:b w:val="0"/>
          <w:bCs w:val="0"/>
          <w:i/>
          <w:iCs/>
          <w:sz w:val="28"/>
          <w:szCs w:val="28"/>
          <w:lang w:val="ro-MD"/>
        </w:rPr>
        <w:t xml:space="preserve"> </w:t>
      </w:r>
      <w:r w:rsidR="00FC00D3">
        <w:rPr>
          <w:b w:val="0"/>
          <w:bCs w:val="0"/>
          <w:i/>
          <w:iCs/>
          <w:sz w:val="28"/>
          <w:szCs w:val="28"/>
          <w:lang w:val="ro-MD"/>
        </w:rPr>
        <w:t xml:space="preserve">modul </w:t>
      </w:r>
      <w:r w:rsidR="00D112A5" w:rsidRPr="00D112A5">
        <w:rPr>
          <w:b w:val="0"/>
          <w:bCs w:val="0"/>
          <w:i/>
          <w:iCs/>
          <w:sz w:val="28"/>
          <w:szCs w:val="28"/>
          <w:lang w:val="ro-MD"/>
        </w:rPr>
        <w:t>de completare</w:t>
      </w:r>
      <w:r w:rsidR="00D112A5">
        <w:rPr>
          <w:b w:val="0"/>
          <w:bCs w:val="0"/>
          <w:i/>
          <w:iCs/>
          <w:sz w:val="28"/>
          <w:szCs w:val="28"/>
          <w:lang w:val="ro-MD"/>
        </w:rPr>
        <w:t xml:space="preserve"> </w:t>
      </w:r>
      <w:r w:rsidR="00D112A5" w:rsidRPr="00D112A5">
        <w:rPr>
          <w:b w:val="0"/>
          <w:bCs w:val="0"/>
          <w:i/>
          <w:iCs/>
          <w:sz w:val="28"/>
          <w:szCs w:val="28"/>
          <w:lang w:val="ro-MD"/>
        </w:rPr>
        <w:t>şi utilizare a Deciziei de regularizare</w:t>
      </w:r>
      <w:r w:rsidRPr="00D112A5">
        <w:rPr>
          <w:b w:val="0"/>
          <w:bCs w:val="0"/>
          <w:sz w:val="28"/>
          <w:szCs w:val="28"/>
          <w:lang w:val="ro-MD"/>
        </w:rPr>
        <w:t xml:space="preserve">” </w:t>
      </w:r>
      <w:bookmarkEnd w:id="2"/>
      <w:r w:rsidRPr="00D112A5">
        <w:rPr>
          <w:b w:val="0"/>
          <w:bCs w:val="0"/>
          <w:i/>
          <w:sz w:val="28"/>
          <w:szCs w:val="28"/>
          <w:lang w:val="ro-MD"/>
        </w:rPr>
        <w:t>(Monitorul Oficial al Republicii Moldova, 20</w:t>
      </w:r>
      <w:r w:rsidR="00D112A5">
        <w:rPr>
          <w:b w:val="0"/>
          <w:bCs w:val="0"/>
          <w:i/>
          <w:sz w:val="28"/>
          <w:szCs w:val="28"/>
          <w:lang w:val="ro-MD"/>
        </w:rPr>
        <w:t>14</w:t>
      </w:r>
      <w:r w:rsidRPr="00D112A5">
        <w:rPr>
          <w:b w:val="0"/>
          <w:bCs w:val="0"/>
          <w:i/>
          <w:sz w:val="28"/>
          <w:szCs w:val="28"/>
          <w:lang w:val="ro-MD"/>
        </w:rPr>
        <w:t xml:space="preserve">, nr. </w:t>
      </w:r>
      <w:r w:rsidR="00D112A5">
        <w:rPr>
          <w:b w:val="0"/>
          <w:bCs w:val="0"/>
          <w:i/>
          <w:sz w:val="28"/>
          <w:szCs w:val="28"/>
          <w:lang w:val="ro-MD"/>
        </w:rPr>
        <w:t>256-260/1250</w:t>
      </w:r>
      <w:r w:rsidRPr="00D112A5">
        <w:rPr>
          <w:b w:val="0"/>
          <w:bCs w:val="0"/>
          <w:i/>
          <w:sz w:val="28"/>
          <w:szCs w:val="28"/>
          <w:lang w:val="ro-MD"/>
        </w:rPr>
        <w:t xml:space="preserve">). </w:t>
      </w:r>
    </w:p>
    <w:p w14:paraId="59659F0A" w14:textId="211DE75D" w:rsidR="00D66C6E" w:rsidRPr="00F43C7A" w:rsidRDefault="00214242" w:rsidP="008266B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43C7A">
        <w:rPr>
          <w:rFonts w:ascii="Times New Roman" w:hAnsi="Times New Roman" w:cs="Times New Roman"/>
          <w:sz w:val="28"/>
          <w:szCs w:val="28"/>
        </w:rPr>
        <w:t xml:space="preserve">Întru implementarea noilor prevederi, se impune necesitatea actualizării cadrului legal existent pe domeniul </w:t>
      </w:r>
      <w:r w:rsidR="00D112A5">
        <w:rPr>
          <w:rFonts w:ascii="Times New Roman" w:hAnsi="Times New Roman" w:cs="Times New Roman"/>
          <w:sz w:val="28"/>
          <w:szCs w:val="28"/>
        </w:rPr>
        <w:t>apariției, modificării, rambursare/remiterii datoriei vamale</w:t>
      </w:r>
      <w:r w:rsidRPr="00F43C7A">
        <w:rPr>
          <w:rFonts w:ascii="Times New Roman" w:hAnsi="Times New Roman" w:cs="Times New Roman"/>
          <w:sz w:val="28"/>
          <w:szCs w:val="28"/>
        </w:rPr>
        <w:t>, prin abrogarea ordin</w:t>
      </w:r>
      <w:r w:rsidR="00D112A5">
        <w:rPr>
          <w:rFonts w:ascii="Times New Roman" w:hAnsi="Times New Roman" w:cs="Times New Roman"/>
          <w:sz w:val="28"/>
          <w:szCs w:val="28"/>
        </w:rPr>
        <w:t xml:space="preserve">ului </w:t>
      </w:r>
      <w:r w:rsidRPr="00F43C7A">
        <w:rPr>
          <w:rFonts w:ascii="Times New Roman" w:hAnsi="Times New Roman" w:cs="Times New Roman"/>
          <w:sz w:val="28"/>
          <w:szCs w:val="28"/>
        </w:rPr>
        <w:t xml:space="preserve">enunțat supra și elaborarea unui ordin </w:t>
      </w:r>
      <w:r w:rsidR="00D112A5">
        <w:rPr>
          <w:rFonts w:ascii="Times New Roman" w:hAnsi="Times New Roman" w:cs="Times New Roman"/>
          <w:sz w:val="28"/>
          <w:szCs w:val="28"/>
        </w:rPr>
        <w:t>nou</w:t>
      </w:r>
      <w:r w:rsidRPr="00F43C7A">
        <w:rPr>
          <w:rFonts w:ascii="Times New Roman" w:hAnsi="Times New Roman" w:cs="Times New Roman"/>
          <w:sz w:val="28"/>
          <w:szCs w:val="28"/>
        </w:rPr>
        <w:t xml:space="preserve"> care să reglemente</w:t>
      </w:r>
      <w:r w:rsidR="00D34FC5">
        <w:rPr>
          <w:rFonts w:ascii="Times New Roman" w:hAnsi="Times New Roman" w:cs="Times New Roman"/>
          <w:sz w:val="28"/>
          <w:szCs w:val="28"/>
        </w:rPr>
        <w:t>ze</w:t>
      </w:r>
      <w:r w:rsidRPr="00F43C7A">
        <w:rPr>
          <w:rFonts w:ascii="Times New Roman" w:hAnsi="Times New Roman" w:cs="Times New Roman"/>
          <w:sz w:val="28"/>
          <w:szCs w:val="28"/>
        </w:rPr>
        <w:t xml:space="preserve"> </w:t>
      </w:r>
      <w:r w:rsidR="00D112A5">
        <w:rPr>
          <w:rFonts w:ascii="Times New Roman" w:hAnsi="Times New Roman" w:cs="Times New Roman"/>
          <w:sz w:val="28"/>
          <w:szCs w:val="28"/>
        </w:rPr>
        <w:t xml:space="preserve">procedura </w:t>
      </w:r>
      <w:r w:rsidR="00705BAC">
        <w:rPr>
          <w:rFonts w:ascii="Times New Roman" w:hAnsi="Times New Roman" w:cs="Times New Roman"/>
          <w:sz w:val="28"/>
          <w:szCs w:val="28"/>
        </w:rPr>
        <w:t>respecti</w:t>
      </w:r>
      <w:r w:rsidR="009C367F">
        <w:rPr>
          <w:rFonts w:ascii="Times New Roman" w:hAnsi="Times New Roman" w:cs="Times New Roman"/>
          <w:sz w:val="28"/>
          <w:szCs w:val="28"/>
        </w:rPr>
        <w:t>v</w:t>
      </w:r>
      <w:r w:rsidR="00705BAC">
        <w:rPr>
          <w:rFonts w:ascii="Times New Roman" w:hAnsi="Times New Roman" w:cs="Times New Roman"/>
          <w:sz w:val="28"/>
          <w:szCs w:val="28"/>
        </w:rPr>
        <w:t>ă</w:t>
      </w:r>
      <w:r w:rsidRPr="00F43C7A">
        <w:rPr>
          <w:rFonts w:ascii="Times New Roman" w:hAnsi="Times New Roman" w:cs="Times New Roman"/>
          <w:sz w:val="28"/>
          <w:szCs w:val="28"/>
        </w:rPr>
        <w:t>, ajustat</w:t>
      </w:r>
      <w:r w:rsidR="00D112A5">
        <w:rPr>
          <w:rFonts w:ascii="Times New Roman" w:hAnsi="Times New Roman" w:cs="Times New Roman"/>
          <w:sz w:val="28"/>
          <w:szCs w:val="28"/>
        </w:rPr>
        <w:t>ă</w:t>
      </w:r>
      <w:r w:rsidRPr="00F43C7A">
        <w:rPr>
          <w:rFonts w:ascii="Times New Roman" w:hAnsi="Times New Roman" w:cs="Times New Roman"/>
          <w:sz w:val="28"/>
          <w:szCs w:val="28"/>
        </w:rPr>
        <w:t xml:space="preserve"> </w:t>
      </w:r>
      <w:r w:rsidRPr="00F43C7A">
        <w:rPr>
          <w:rFonts w:ascii="Times New Roman" w:hAnsi="Times New Roman" w:cs="Times New Roman"/>
          <w:bCs/>
          <w:sz w:val="28"/>
          <w:szCs w:val="28"/>
          <w:lang w:eastAsia="ro-RO"/>
        </w:rPr>
        <w:t>cu prevederile Codului vamal</w:t>
      </w:r>
      <w:r w:rsidRPr="00F43C7A">
        <w:rPr>
          <w:rFonts w:ascii="Times New Roman" w:hAnsi="Times New Roman" w:cs="Times New Roman"/>
          <w:sz w:val="28"/>
          <w:szCs w:val="28"/>
          <w:lang w:eastAsia="ro-RO"/>
        </w:rPr>
        <w:t xml:space="preserve"> nr. </w:t>
      </w:r>
      <w:r w:rsidRPr="00F43C7A">
        <w:rPr>
          <w:rFonts w:ascii="Times New Roman" w:hAnsi="Times New Roman" w:cs="Times New Roman"/>
          <w:bCs/>
          <w:sz w:val="28"/>
          <w:szCs w:val="28"/>
          <w:lang w:eastAsia="ro-RO"/>
        </w:rPr>
        <w:t>95/2021, care va intra în vigoare la 01 ianuarie 2024.</w:t>
      </w:r>
    </w:p>
    <w:sectPr w:rsidR="00D66C6E" w:rsidRPr="00F43C7A" w:rsidSect="0022505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erifCondense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C6E"/>
    <w:rsid w:val="00214242"/>
    <w:rsid w:val="00225054"/>
    <w:rsid w:val="00251DE8"/>
    <w:rsid w:val="00347B0F"/>
    <w:rsid w:val="0042073B"/>
    <w:rsid w:val="0046126B"/>
    <w:rsid w:val="00566776"/>
    <w:rsid w:val="00705BAC"/>
    <w:rsid w:val="007B0479"/>
    <w:rsid w:val="008266B9"/>
    <w:rsid w:val="009B3F77"/>
    <w:rsid w:val="009C367F"/>
    <w:rsid w:val="00A90A16"/>
    <w:rsid w:val="00AF49FA"/>
    <w:rsid w:val="00B04B29"/>
    <w:rsid w:val="00CD7711"/>
    <w:rsid w:val="00D112A5"/>
    <w:rsid w:val="00D34FC5"/>
    <w:rsid w:val="00D66C6E"/>
    <w:rsid w:val="00DA5041"/>
    <w:rsid w:val="00E668DD"/>
    <w:rsid w:val="00EE4403"/>
    <w:rsid w:val="00EE72D4"/>
    <w:rsid w:val="00F43C7A"/>
    <w:rsid w:val="00FC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1FA0"/>
  <w15:docId w15:val="{F47C72A2-FB17-4BC7-8A66-292F6751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479"/>
    <w:rPr>
      <w:lang w:val="ro-M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t">
    <w:name w:val="tt"/>
    <w:basedOn w:val="a"/>
    <w:rsid w:val="00F43C7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7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Cojocaru Rodica</dc:creator>
  <cp:keywords/>
  <dc:description/>
  <cp:lastModifiedBy>Taraburca Lilia</cp:lastModifiedBy>
  <cp:revision>12</cp:revision>
  <cp:lastPrinted>2023-07-26T14:08:00Z</cp:lastPrinted>
  <dcterms:created xsi:type="dcterms:W3CDTF">2023-07-06T11:48:00Z</dcterms:created>
  <dcterms:modified xsi:type="dcterms:W3CDTF">2023-07-27T10:24:00Z</dcterms:modified>
</cp:coreProperties>
</file>