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D6" w:rsidRPr="00251AD2" w:rsidRDefault="007331D6" w:rsidP="007331D6">
      <w:pPr>
        <w:pStyle w:val="a3"/>
        <w:tabs>
          <w:tab w:val="left" w:pos="0"/>
        </w:tabs>
        <w:spacing w:after="0" w:line="240" w:lineRule="auto"/>
        <w:ind w:left="0" w:right="-567" w:hanging="142"/>
        <w:jc w:val="center"/>
        <w:rPr>
          <w:rFonts w:ascii="Times New Roman" w:hAnsi="Times New Roman"/>
          <w:b/>
          <w:sz w:val="28"/>
          <w:szCs w:val="28"/>
        </w:rPr>
      </w:pPr>
      <w:r w:rsidRPr="00251AD2">
        <w:rPr>
          <w:rFonts w:ascii="Times New Roman" w:hAnsi="Times New Roman"/>
          <w:b/>
          <w:sz w:val="28"/>
          <w:szCs w:val="28"/>
        </w:rPr>
        <w:t>ANUNȚ</w:t>
      </w:r>
    </w:p>
    <w:p w:rsidR="007331D6" w:rsidRPr="00251AD2" w:rsidRDefault="007331D6" w:rsidP="007331D6">
      <w:pPr>
        <w:pStyle w:val="a3"/>
        <w:tabs>
          <w:tab w:val="left" w:pos="851"/>
        </w:tabs>
        <w:spacing w:after="0" w:line="240" w:lineRule="auto"/>
        <w:ind w:left="0" w:right="-567"/>
        <w:jc w:val="center"/>
        <w:rPr>
          <w:rFonts w:ascii="Times New Roman" w:hAnsi="Times New Roman"/>
          <w:b/>
          <w:sz w:val="28"/>
          <w:szCs w:val="28"/>
        </w:rPr>
      </w:pPr>
      <w:r w:rsidRPr="00251AD2">
        <w:rPr>
          <w:rFonts w:ascii="Times New Roman" w:hAnsi="Times New Roman"/>
          <w:b/>
          <w:sz w:val="28"/>
          <w:szCs w:val="28"/>
        </w:rPr>
        <w:t xml:space="preserve"> privind organizarea consultării publice a proiectului actului normativ</w:t>
      </w:r>
    </w:p>
    <w:p w:rsidR="007331D6" w:rsidRPr="00251AD2" w:rsidRDefault="007331D6" w:rsidP="007331D6">
      <w:pPr>
        <w:pStyle w:val="a3"/>
        <w:tabs>
          <w:tab w:val="left" w:pos="851"/>
        </w:tabs>
        <w:spacing w:after="0" w:line="240" w:lineRule="auto"/>
        <w:ind w:left="0" w:right="-567"/>
        <w:jc w:val="center"/>
        <w:rPr>
          <w:rFonts w:ascii="Times New Roman" w:hAnsi="Times New Roman"/>
          <w:b/>
          <w:sz w:val="28"/>
          <w:szCs w:val="28"/>
        </w:rPr>
      </w:pPr>
      <w:r w:rsidRPr="00251AD2">
        <w:rPr>
          <w:rFonts w:ascii="Times New Roman" w:hAnsi="Times New Roman"/>
          <w:b/>
          <w:sz w:val="28"/>
          <w:szCs w:val="28"/>
        </w:rPr>
        <w:t xml:space="preserve">conform Legii privind transparența în procesul decizional </w:t>
      </w:r>
    </w:p>
    <w:p w:rsidR="007331D6" w:rsidRPr="00251AD2" w:rsidRDefault="007331D6" w:rsidP="007331D6">
      <w:pPr>
        <w:pStyle w:val="a3"/>
        <w:tabs>
          <w:tab w:val="left" w:pos="851"/>
        </w:tabs>
        <w:spacing w:after="0" w:line="240" w:lineRule="auto"/>
        <w:ind w:left="0" w:right="-567"/>
        <w:jc w:val="center"/>
        <w:rPr>
          <w:rFonts w:ascii="Times New Roman" w:hAnsi="Times New Roman"/>
          <w:b/>
          <w:sz w:val="28"/>
          <w:szCs w:val="28"/>
        </w:rPr>
      </w:pPr>
      <w:r w:rsidRPr="00251AD2">
        <w:rPr>
          <w:rFonts w:ascii="Times New Roman" w:hAnsi="Times New Roman"/>
          <w:b/>
          <w:sz w:val="28"/>
          <w:szCs w:val="28"/>
        </w:rPr>
        <w:t>nr. 239-XVI din 13.11.2008</w:t>
      </w:r>
    </w:p>
    <w:p w:rsidR="00D212E6" w:rsidRPr="00BC6455" w:rsidRDefault="00D212E6">
      <w:pPr>
        <w:rPr>
          <w:lang w:val="en-US"/>
        </w:rPr>
      </w:pPr>
    </w:p>
    <w:p w:rsidR="00326A76" w:rsidRPr="00251AD2" w:rsidRDefault="007331D6" w:rsidP="00F248EC">
      <w:pPr>
        <w:jc w:val="both"/>
        <w:rPr>
          <w:szCs w:val="28"/>
          <w:lang w:val="ro-MD"/>
        </w:rPr>
      </w:pPr>
      <w:r w:rsidRPr="00251AD2">
        <w:rPr>
          <w:szCs w:val="28"/>
          <w:lang w:val="ro-RO"/>
        </w:rPr>
        <w:t xml:space="preserve">Serviciul Vamal inițiază consultarea publică la </w:t>
      </w:r>
      <w:r w:rsidRPr="00251AD2">
        <w:rPr>
          <w:szCs w:val="28"/>
          <w:lang w:val="ro-MD"/>
        </w:rPr>
        <w:t xml:space="preserve">proiectul Ordinului Serviciului Vamal </w:t>
      </w:r>
      <w:r w:rsidR="00F248EC">
        <w:rPr>
          <w:szCs w:val="28"/>
          <w:lang w:val="ro-MD"/>
        </w:rPr>
        <w:t>p</w:t>
      </w:r>
      <w:r w:rsidR="00F248EC" w:rsidRPr="00F248EC">
        <w:rPr>
          <w:szCs w:val="28"/>
          <w:lang w:val="ro-MD"/>
        </w:rPr>
        <w:t>rivind aprobarea Normelor tehnice de eliberare a autorizațiilor pentru utilizarea regimurilor speciale</w:t>
      </w:r>
      <w:r w:rsidR="00F248EC">
        <w:rPr>
          <w:szCs w:val="28"/>
          <w:lang w:val="ro-MD"/>
        </w:rPr>
        <w:t>.</w:t>
      </w:r>
    </w:p>
    <w:p w:rsidR="00DB17A2" w:rsidRDefault="007331D6" w:rsidP="00353B22">
      <w:pPr>
        <w:spacing w:after="0"/>
        <w:jc w:val="both"/>
        <w:rPr>
          <w:szCs w:val="28"/>
          <w:lang w:val="ro-RO"/>
        </w:rPr>
      </w:pPr>
      <w:r w:rsidRPr="00251AD2">
        <w:rPr>
          <w:szCs w:val="28"/>
          <w:u w:val="single"/>
          <w:lang w:val="ro-RO"/>
        </w:rPr>
        <w:t>Scopul proiectului este</w:t>
      </w:r>
      <w:r w:rsidRPr="00251AD2">
        <w:rPr>
          <w:szCs w:val="28"/>
          <w:lang w:val="ro-RO"/>
        </w:rPr>
        <w:t xml:space="preserve">: </w:t>
      </w:r>
      <w:r w:rsidR="00DB17A2" w:rsidRPr="00251AD2">
        <w:rPr>
          <w:szCs w:val="28"/>
          <w:lang w:val="ro-RO"/>
        </w:rPr>
        <w:t xml:space="preserve">stabilirea </w:t>
      </w:r>
      <w:r w:rsidR="00457183" w:rsidRPr="00251AD2">
        <w:rPr>
          <w:szCs w:val="28"/>
          <w:lang w:val="ro-RO"/>
        </w:rPr>
        <w:t>unei proceduri clare de depunere și acceptare/respingere Cererii de autorizare și ca urmare luării deciziei cu privire la eliberarea/neeliberarea autorizației pentru utilizarea regimurilor speciale.</w:t>
      </w:r>
    </w:p>
    <w:p w:rsidR="00251AD2" w:rsidRPr="00251AD2" w:rsidRDefault="00251AD2" w:rsidP="00353B22">
      <w:pPr>
        <w:spacing w:after="0"/>
        <w:jc w:val="both"/>
        <w:rPr>
          <w:szCs w:val="28"/>
          <w:lang w:val="ro-RO"/>
        </w:rPr>
      </w:pPr>
      <w:r>
        <w:rPr>
          <w:szCs w:val="28"/>
          <w:lang w:val="ro-RO"/>
        </w:rPr>
        <w:t>Î</w:t>
      </w:r>
      <w:r w:rsidRPr="00251AD2">
        <w:rPr>
          <w:szCs w:val="28"/>
          <w:lang w:val="ro-RO"/>
        </w:rPr>
        <w:t xml:space="preserve">n vederea </w:t>
      </w:r>
      <w:r>
        <w:rPr>
          <w:szCs w:val="28"/>
          <w:lang w:val="ro-RO"/>
        </w:rPr>
        <w:t xml:space="preserve">asigurării </w:t>
      </w:r>
      <w:r w:rsidRPr="00251AD2">
        <w:rPr>
          <w:szCs w:val="28"/>
          <w:lang w:val="ro-RO"/>
        </w:rPr>
        <w:t>interpretări</w:t>
      </w:r>
      <w:r>
        <w:rPr>
          <w:szCs w:val="28"/>
          <w:lang w:val="ro-RO"/>
        </w:rPr>
        <w:t>i uniforme a</w:t>
      </w:r>
      <w:r w:rsidRPr="00251AD2">
        <w:rPr>
          <w:szCs w:val="28"/>
          <w:lang w:val="ro-RO"/>
        </w:rPr>
        <w:t xml:space="preserve"> normelor juridice</w:t>
      </w:r>
      <w:r>
        <w:rPr>
          <w:szCs w:val="28"/>
          <w:lang w:val="ro-RO"/>
        </w:rPr>
        <w:t xml:space="preserve"> de către funcționarii vamali și agenții economici </w:t>
      </w:r>
      <w:r w:rsidR="00F248EC">
        <w:rPr>
          <w:szCs w:val="28"/>
          <w:lang w:val="ro-RO"/>
        </w:rPr>
        <w:t>se stabilește</w:t>
      </w:r>
      <w:bookmarkStart w:id="0" w:name="_GoBack"/>
      <w:bookmarkEnd w:id="0"/>
      <w:r w:rsidR="00574740">
        <w:rPr>
          <w:szCs w:val="28"/>
          <w:lang w:val="ro-RO"/>
        </w:rPr>
        <w:t xml:space="preserve"> </w:t>
      </w:r>
      <w:r w:rsidR="00574740" w:rsidRPr="00574740">
        <w:rPr>
          <w:szCs w:val="28"/>
          <w:lang w:val="ro-RO"/>
        </w:rPr>
        <w:t>în ce constă verificarea</w:t>
      </w:r>
      <w:r w:rsidR="00574740">
        <w:rPr>
          <w:szCs w:val="28"/>
          <w:lang w:val="ro-RO"/>
        </w:rPr>
        <w:t xml:space="preserve"> c</w:t>
      </w:r>
      <w:r w:rsidR="00574740" w:rsidRPr="00574740">
        <w:rPr>
          <w:szCs w:val="28"/>
          <w:lang w:val="ro-RO"/>
        </w:rPr>
        <w:t>ondiţiil</w:t>
      </w:r>
      <w:r w:rsidR="00F869B6">
        <w:rPr>
          <w:szCs w:val="28"/>
          <w:lang w:val="ro-RO"/>
        </w:rPr>
        <w:t>or</w:t>
      </w:r>
      <w:r w:rsidR="00574740" w:rsidRPr="00574740">
        <w:rPr>
          <w:szCs w:val="28"/>
          <w:lang w:val="ro-RO"/>
        </w:rPr>
        <w:t xml:space="preserve"> în care este admisă utilizarea unuia sau a mai multora dintre regimurile speciale</w:t>
      </w:r>
      <w:r w:rsidR="00F869B6">
        <w:rPr>
          <w:szCs w:val="28"/>
          <w:lang w:val="ro-RO"/>
        </w:rPr>
        <w:t>.</w:t>
      </w:r>
    </w:p>
    <w:p w:rsidR="00457183" w:rsidRPr="00251AD2" w:rsidRDefault="00457183" w:rsidP="00457183">
      <w:pPr>
        <w:spacing w:after="0"/>
        <w:jc w:val="both"/>
        <w:rPr>
          <w:szCs w:val="28"/>
          <w:lang w:val="ro-RO"/>
        </w:rPr>
      </w:pPr>
      <w:r w:rsidRPr="00251AD2">
        <w:rPr>
          <w:szCs w:val="28"/>
          <w:lang w:val="ro-RO"/>
        </w:rPr>
        <w:t>În proiectul Ordinului respectiv sunt stabilite acțiunile funcționarului vamal în procesul de examinare a  Cererii de autorizare precum și verificările condițiilor de autorizare care urmează funcționarul vamal să efectueze în dependență de regimul vamal special ce țin de îndeplinirea condițiilor economice, utilizarea mărfurilor echivalente.</w:t>
      </w:r>
    </w:p>
    <w:p w:rsidR="00DB17A2" w:rsidRPr="00251AD2" w:rsidRDefault="00251AD2" w:rsidP="00353B22">
      <w:pPr>
        <w:spacing w:after="0"/>
        <w:jc w:val="both"/>
        <w:rPr>
          <w:szCs w:val="28"/>
          <w:lang w:val="ro-RO"/>
        </w:rPr>
      </w:pPr>
      <w:r w:rsidRPr="00251AD2">
        <w:rPr>
          <w:szCs w:val="28"/>
          <w:lang w:val="ro-RO"/>
        </w:rPr>
        <w:t>Suplimentar proiectul Ordinului stipulează responsabilitățile funcționarului vamal desemnat pentru examinarea cererii de eliberare a autorizației pentru utilizarea regimurilor speciale și conducerii Serviciului Vamal la diferite etape.</w:t>
      </w:r>
    </w:p>
    <w:p w:rsidR="00DB17A2" w:rsidRPr="00251AD2" w:rsidRDefault="00DB17A2" w:rsidP="00353B22">
      <w:pPr>
        <w:spacing w:after="0"/>
        <w:jc w:val="both"/>
        <w:rPr>
          <w:szCs w:val="28"/>
          <w:lang w:val="ro-RO"/>
        </w:rPr>
      </w:pPr>
    </w:p>
    <w:p w:rsidR="00C22BCF" w:rsidRPr="00251AD2" w:rsidRDefault="00C22BCF" w:rsidP="00353B22">
      <w:pPr>
        <w:spacing w:after="0"/>
        <w:jc w:val="both"/>
        <w:rPr>
          <w:szCs w:val="28"/>
          <w:lang w:val="ro-RO"/>
        </w:rPr>
      </w:pPr>
    </w:p>
    <w:p w:rsidR="00DF6F2B" w:rsidRPr="00251AD2" w:rsidRDefault="00DF6F2B" w:rsidP="00DF6F2B">
      <w:pPr>
        <w:tabs>
          <w:tab w:val="left" w:pos="7797"/>
        </w:tabs>
        <w:spacing w:after="0" w:line="276" w:lineRule="auto"/>
        <w:jc w:val="both"/>
        <w:rPr>
          <w:szCs w:val="28"/>
          <w:lang w:val="ro-RO"/>
        </w:rPr>
      </w:pPr>
      <w:r w:rsidRPr="00251AD2">
        <w:rPr>
          <w:szCs w:val="28"/>
          <w:u w:val="single"/>
          <w:lang w:val="ro-RO"/>
        </w:rPr>
        <w:t>Beneficiarii proiectului sunt:</w:t>
      </w:r>
      <w:r w:rsidRPr="00251AD2">
        <w:rPr>
          <w:szCs w:val="28"/>
          <w:lang w:val="ro-RO"/>
        </w:rPr>
        <w:t xml:space="preserve"> </w:t>
      </w:r>
    </w:p>
    <w:p w:rsidR="00DF6F2B" w:rsidRPr="00251AD2" w:rsidRDefault="00DF6F2B" w:rsidP="00DF6F2B">
      <w:pPr>
        <w:tabs>
          <w:tab w:val="left" w:pos="7797"/>
        </w:tabs>
        <w:spacing w:after="0" w:line="276" w:lineRule="auto"/>
        <w:jc w:val="both"/>
        <w:rPr>
          <w:szCs w:val="28"/>
          <w:lang w:val="ro-RO"/>
        </w:rPr>
      </w:pPr>
      <w:r w:rsidRPr="00251AD2">
        <w:rPr>
          <w:szCs w:val="28"/>
          <w:lang w:val="ro-RO"/>
        </w:rPr>
        <w:t>Serviciul Vamal din subordinea Ministerul Finanțelor al Republicii Moldova.</w:t>
      </w:r>
    </w:p>
    <w:p w:rsidR="00DF6F2B" w:rsidRPr="00251AD2" w:rsidRDefault="00DF6F2B" w:rsidP="00DF6F2B">
      <w:pPr>
        <w:tabs>
          <w:tab w:val="left" w:pos="7797"/>
        </w:tabs>
        <w:spacing w:after="0" w:line="276" w:lineRule="auto"/>
        <w:jc w:val="both"/>
        <w:rPr>
          <w:b/>
          <w:szCs w:val="28"/>
          <w:lang w:val="ro-RO"/>
        </w:rPr>
      </w:pPr>
    </w:p>
    <w:p w:rsidR="00DF6F2B" w:rsidRPr="00251AD2" w:rsidRDefault="00DF6F2B" w:rsidP="00DF6F2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51AD2">
        <w:rPr>
          <w:rFonts w:ascii="Times New Roman" w:hAnsi="Times New Roman"/>
          <w:sz w:val="28"/>
          <w:szCs w:val="28"/>
        </w:rPr>
        <w:t xml:space="preserve">Recomandările pe marginea proiectului supus consultării publice vor fi remise până la </w:t>
      </w:r>
      <w:r w:rsidR="00F248EC">
        <w:rPr>
          <w:rFonts w:ascii="Times New Roman" w:hAnsi="Times New Roman"/>
          <w:sz w:val="28"/>
          <w:szCs w:val="28"/>
        </w:rPr>
        <w:t>01</w:t>
      </w:r>
      <w:r w:rsidRPr="00251AD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248EC">
        <w:rPr>
          <w:rFonts w:ascii="Times New Roman" w:hAnsi="Times New Roman"/>
          <w:sz w:val="28"/>
          <w:szCs w:val="28"/>
          <w:u w:val="single"/>
        </w:rPr>
        <w:t>septembrie</w:t>
      </w:r>
      <w:r w:rsidRPr="00251AD2">
        <w:rPr>
          <w:rFonts w:ascii="Times New Roman" w:hAnsi="Times New Roman"/>
          <w:sz w:val="28"/>
          <w:szCs w:val="28"/>
          <w:u w:val="single"/>
        </w:rPr>
        <w:t xml:space="preserve"> 2023</w:t>
      </w:r>
      <w:r w:rsidRPr="00251AD2">
        <w:rPr>
          <w:rFonts w:ascii="Times New Roman" w:hAnsi="Times New Roman"/>
          <w:sz w:val="28"/>
          <w:szCs w:val="28"/>
        </w:rPr>
        <w:t>, pe adresa electronică:</w:t>
      </w:r>
      <w:r w:rsidRPr="00251AD2">
        <w:rPr>
          <w:rFonts w:ascii="Times New Roman" w:hAnsi="Times New Roman"/>
          <w:sz w:val="28"/>
          <w:szCs w:val="28"/>
          <w:lang w:val="ro-MD" w:eastAsia="ru-RU"/>
        </w:rPr>
        <w:t xml:space="preserve"> </w:t>
      </w:r>
      <w:proofErr w:type="spellStart"/>
      <w:r w:rsidRPr="00251AD2">
        <w:rPr>
          <w:rFonts w:ascii="Times New Roman" w:hAnsi="Times New Roman"/>
          <w:i/>
          <w:sz w:val="28"/>
          <w:szCs w:val="28"/>
        </w:rPr>
        <w:t>murzaniova.olga</w:t>
      </w:r>
      <w:proofErr w:type="spellEnd"/>
      <w:r w:rsidRPr="00251AD2">
        <w:rPr>
          <w:rFonts w:ascii="Times New Roman" w:hAnsi="Times New Roman"/>
          <w:i/>
          <w:sz w:val="28"/>
          <w:szCs w:val="28"/>
          <w:lang w:val="ro-MD"/>
        </w:rPr>
        <w:t>@customs.gov.md </w:t>
      </w:r>
      <w:r w:rsidRPr="00251AD2">
        <w:rPr>
          <w:rFonts w:ascii="Times New Roman" w:hAnsi="Times New Roman"/>
          <w:i/>
          <w:sz w:val="28"/>
          <w:szCs w:val="28"/>
        </w:rPr>
        <w:t xml:space="preserve">, </w:t>
      </w:r>
      <w:r w:rsidRPr="00251AD2">
        <w:rPr>
          <w:rFonts w:ascii="Times New Roman" w:hAnsi="Times New Roman"/>
          <w:sz w:val="28"/>
          <w:szCs w:val="28"/>
        </w:rPr>
        <w:t>la numărul de tel: (022) 574-119, sau la adresa</w:t>
      </w:r>
      <w:r w:rsidRPr="00251AD2">
        <w:rPr>
          <w:rFonts w:ascii="Times New Roman" w:hAnsi="Times New Roman"/>
          <w:bCs/>
          <w:sz w:val="28"/>
          <w:szCs w:val="28"/>
        </w:rPr>
        <w:t xml:space="preserve"> MD-2065, mun. Chisinau, </w:t>
      </w:r>
      <w:r w:rsidRPr="00251AD2">
        <w:rPr>
          <w:rFonts w:ascii="Times New Roman" w:hAnsi="Times New Roman"/>
          <w:sz w:val="28"/>
          <w:szCs w:val="28"/>
        </w:rPr>
        <w:t>str. Nicolae Starostenco, 30.</w:t>
      </w:r>
    </w:p>
    <w:p w:rsidR="00C22BCF" w:rsidRPr="007331D6" w:rsidRDefault="00C22BCF" w:rsidP="00DF6F2B">
      <w:pPr>
        <w:spacing w:after="0"/>
        <w:jc w:val="both"/>
        <w:rPr>
          <w:lang w:val="en-US"/>
        </w:rPr>
      </w:pPr>
    </w:p>
    <w:sectPr w:rsidR="00C22BCF" w:rsidRPr="0073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59"/>
    <w:rsid w:val="000315B1"/>
    <w:rsid w:val="000423FB"/>
    <w:rsid w:val="00057B15"/>
    <w:rsid w:val="000A3F16"/>
    <w:rsid w:val="000A74CE"/>
    <w:rsid w:val="000B5EBE"/>
    <w:rsid w:val="000C4113"/>
    <w:rsid w:val="00102921"/>
    <w:rsid w:val="001F1D32"/>
    <w:rsid w:val="00251AD2"/>
    <w:rsid w:val="002B2B49"/>
    <w:rsid w:val="002F4C92"/>
    <w:rsid w:val="00326A76"/>
    <w:rsid w:val="00353B22"/>
    <w:rsid w:val="00372072"/>
    <w:rsid w:val="003B2380"/>
    <w:rsid w:val="003B4C39"/>
    <w:rsid w:val="003E04A0"/>
    <w:rsid w:val="00457183"/>
    <w:rsid w:val="0049133A"/>
    <w:rsid w:val="004A26EA"/>
    <w:rsid w:val="004A28BE"/>
    <w:rsid w:val="00574740"/>
    <w:rsid w:val="006B5A0C"/>
    <w:rsid w:val="006D1470"/>
    <w:rsid w:val="007331D6"/>
    <w:rsid w:val="00733A05"/>
    <w:rsid w:val="0073418F"/>
    <w:rsid w:val="007B50D8"/>
    <w:rsid w:val="007D2533"/>
    <w:rsid w:val="008165D4"/>
    <w:rsid w:val="008170DB"/>
    <w:rsid w:val="00A72AEF"/>
    <w:rsid w:val="00B51159"/>
    <w:rsid w:val="00BC6455"/>
    <w:rsid w:val="00BE0101"/>
    <w:rsid w:val="00C22BCF"/>
    <w:rsid w:val="00CD259D"/>
    <w:rsid w:val="00D212E6"/>
    <w:rsid w:val="00D81677"/>
    <w:rsid w:val="00D90602"/>
    <w:rsid w:val="00DB17A2"/>
    <w:rsid w:val="00DF11B2"/>
    <w:rsid w:val="00DF6F2B"/>
    <w:rsid w:val="00E03B2A"/>
    <w:rsid w:val="00E33D9D"/>
    <w:rsid w:val="00E84A40"/>
    <w:rsid w:val="00F248EC"/>
    <w:rsid w:val="00F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E699"/>
  <w15:chartTrackingRefBased/>
  <w15:docId w15:val="{3C8B76EC-FD91-4692-9D6D-BF6AA812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Murzaniova Olga</dc:creator>
  <cp:keywords/>
  <dc:description/>
  <cp:lastModifiedBy>Murzaniova Olga</cp:lastModifiedBy>
  <cp:revision>7</cp:revision>
  <dcterms:created xsi:type="dcterms:W3CDTF">2023-07-25T11:52:00Z</dcterms:created>
  <dcterms:modified xsi:type="dcterms:W3CDTF">2023-07-27T13:30:00Z</dcterms:modified>
</cp:coreProperties>
</file>