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6" w:tblpY="540"/>
        <w:tblW w:w="9923" w:type="dxa"/>
        <w:tblLayout w:type="fixed"/>
        <w:tblLook w:val="04A0" w:firstRow="1" w:lastRow="0" w:firstColumn="1" w:lastColumn="0" w:noHBand="0" w:noVBand="1"/>
      </w:tblPr>
      <w:tblGrid>
        <w:gridCol w:w="1755"/>
        <w:gridCol w:w="8168"/>
      </w:tblGrid>
      <w:tr w:rsidR="00CB5EE6" w:rsidRPr="006518B8" w:rsidTr="00BF4A3F">
        <w:trPr>
          <w:trHeight w:val="1141"/>
        </w:trPr>
        <w:tc>
          <w:tcPr>
            <w:tcW w:w="1755" w:type="dxa"/>
            <w:hideMark/>
          </w:tcPr>
          <w:p w:rsidR="00CB5EE6" w:rsidRPr="006518B8" w:rsidRDefault="00CB5EE6" w:rsidP="00BF4A3F">
            <w:pPr>
              <w:spacing w:after="0"/>
              <w:rPr>
                <w:b/>
                <w:sz w:val="28"/>
                <w:szCs w:val="28"/>
                <w:lang w:val="ro-RO"/>
              </w:rPr>
            </w:pPr>
            <w:r w:rsidRPr="006518B8">
              <w:rPr>
                <w:sz w:val="28"/>
                <w:szCs w:val="28"/>
                <w:lang w:val="ro-RO"/>
              </w:rPr>
              <w:object w:dxaOrig="1405" w:dyaOrig="1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5" o:title=""/>
                </v:shape>
                <o:OLEObject Type="Embed" ProgID="Word.Picture.8" ShapeID="_x0000_i1025" DrawAspect="Content" ObjectID="_1751470631" r:id="rId6"/>
              </w:object>
            </w:r>
          </w:p>
        </w:tc>
        <w:tc>
          <w:tcPr>
            <w:tcW w:w="8168" w:type="dxa"/>
          </w:tcPr>
          <w:p w:rsidR="00CB5EE6" w:rsidRPr="006518B8" w:rsidRDefault="00CB5EE6" w:rsidP="00BF4A3F">
            <w:pPr>
              <w:spacing w:after="0"/>
              <w:jc w:val="center"/>
              <w:rPr>
                <w:rFonts w:ascii="Times New Roman" w:hAnsi="Times New Roman" w:cs="Times New Roman"/>
                <w:b/>
                <w:szCs w:val="28"/>
                <w:lang w:val="ro-RO"/>
              </w:rPr>
            </w:pPr>
            <w:r w:rsidRPr="006518B8">
              <w:rPr>
                <w:rFonts w:ascii="Times New Roman" w:hAnsi="Times New Roman" w:cs="Times New Roman"/>
                <w:b/>
                <w:sz w:val="28"/>
                <w:szCs w:val="28"/>
                <w:lang w:val="ro-RO"/>
              </w:rPr>
              <w:t>MINISTERUL FINANŢELOR AL REPUBLICII MOLDOVA</w:t>
            </w:r>
          </w:p>
          <w:p w:rsidR="00CB5EE6" w:rsidRPr="006518B8" w:rsidRDefault="00CB5EE6" w:rsidP="00BF4A3F">
            <w:pPr>
              <w:spacing w:after="0"/>
              <w:jc w:val="center"/>
              <w:rPr>
                <w:rFonts w:ascii="Times New Roman" w:hAnsi="Times New Roman" w:cs="Times New Roman"/>
                <w:b/>
                <w:szCs w:val="28"/>
                <w:lang w:val="ro-RO"/>
              </w:rPr>
            </w:pPr>
          </w:p>
          <w:p w:rsidR="00CB5EE6" w:rsidRPr="006518B8" w:rsidRDefault="00CB5EE6" w:rsidP="00BF4A3F">
            <w:pPr>
              <w:spacing w:after="0"/>
              <w:jc w:val="center"/>
              <w:rPr>
                <w:rFonts w:ascii="Times New Roman" w:hAnsi="Times New Roman" w:cs="Times New Roman"/>
                <w:b/>
                <w:szCs w:val="28"/>
                <w:lang w:val="ro-RO"/>
              </w:rPr>
            </w:pPr>
            <w:r w:rsidRPr="006518B8">
              <w:rPr>
                <w:rFonts w:ascii="Times New Roman" w:hAnsi="Times New Roman" w:cs="Times New Roman"/>
                <w:b/>
                <w:sz w:val="28"/>
                <w:szCs w:val="28"/>
                <w:lang w:val="ro-RO"/>
              </w:rPr>
              <w:t>SERVICI</w:t>
            </w:r>
            <w:r>
              <w:rPr>
                <w:rFonts w:ascii="Times New Roman" w:hAnsi="Times New Roman" w:cs="Times New Roman"/>
                <w:b/>
                <w:sz w:val="28"/>
                <w:szCs w:val="28"/>
                <w:lang w:val="ro-RO"/>
              </w:rPr>
              <w:t>U</w:t>
            </w:r>
            <w:r w:rsidRPr="006518B8">
              <w:rPr>
                <w:rFonts w:ascii="Times New Roman" w:hAnsi="Times New Roman" w:cs="Times New Roman"/>
                <w:b/>
                <w:sz w:val="28"/>
                <w:szCs w:val="28"/>
                <w:lang w:val="ro-RO"/>
              </w:rPr>
              <w:t xml:space="preserve">L VAMAL </w:t>
            </w:r>
          </w:p>
        </w:tc>
      </w:tr>
      <w:tr w:rsidR="00CB5EE6" w:rsidRPr="0008228A" w:rsidTr="00BF4A3F">
        <w:trPr>
          <w:trHeight w:val="80"/>
        </w:trPr>
        <w:tc>
          <w:tcPr>
            <w:tcW w:w="9923" w:type="dxa"/>
            <w:gridSpan w:val="2"/>
            <w:tcBorders>
              <w:top w:val="nil"/>
              <w:left w:val="nil"/>
              <w:bottom w:val="double" w:sz="12" w:space="0" w:color="auto"/>
              <w:right w:val="nil"/>
            </w:tcBorders>
          </w:tcPr>
          <w:p w:rsidR="00CB5EE6" w:rsidRPr="0008228A" w:rsidRDefault="00CB5EE6" w:rsidP="00BF4A3F">
            <w:pPr>
              <w:tabs>
                <w:tab w:val="left" w:pos="2775"/>
                <w:tab w:val="left" w:pos="8370"/>
              </w:tabs>
              <w:spacing w:after="0"/>
              <w:jc w:val="center"/>
              <w:rPr>
                <w:rFonts w:ascii="Times New Roman" w:hAnsi="Times New Roman" w:cs="Times New Roman"/>
                <w:b/>
                <w:color w:val="000000"/>
                <w:sz w:val="28"/>
                <w:szCs w:val="28"/>
              </w:rPr>
            </w:pPr>
          </w:p>
        </w:tc>
      </w:tr>
      <w:tr w:rsidR="00CB5EE6" w:rsidRPr="006518B8" w:rsidTr="00BF4A3F">
        <w:trPr>
          <w:trHeight w:val="924"/>
        </w:trPr>
        <w:tc>
          <w:tcPr>
            <w:tcW w:w="9923" w:type="dxa"/>
            <w:gridSpan w:val="2"/>
          </w:tcPr>
          <w:p w:rsidR="00CB5EE6" w:rsidRDefault="00CB5EE6" w:rsidP="00BF4A3F">
            <w:pPr>
              <w:tabs>
                <w:tab w:val="left" w:pos="7266"/>
              </w:tabs>
              <w:spacing w:after="0" w:line="240" w:lineRule="auto"/>
              <w:ind w:left="7833" w:hanging="3402"/>
              <w:rPr>
                <w:rFonts w:ascii="Times New Roman" w:hAnsi="Times New Roman" w:cs="Times New Roman"/>
                <w:b/>
                <w:sz w:val="28"/>
                <w:szCs w:val="28"/>
                <w:lang w:val="ro-RO"/>
              </w:rPr>
            </w:pPr>
            <w:r>
              <w:rPr>
                <w:rFonts w:ascii="Times New Roman" w:hAnsi="Times New Roman" w:cs="Times New Roman"/>
                <w:b/>
                <w:sz w:val="28"/>
                <w:szCs w:val="28"/>
                <w:lang w:val="ro-RO"/>
              </w:rPr>
              <w:t xml:space="preserve">                                           PROIECT</w:t>
            </w:r>
          </w:p>
          <w:p w:rsidR="00CB5EE6" w:rsidRDefault="00CB5EE6" w:rsidP="00BF4A3F">
            <w:pPr>
              <w:tabs>
                <w:tab w:val="left" w:pos="7266"/>
              </w:tabs>
              <w:spacing w:after="0" w:line="240" w:lineRule="auto"/>
              <w:ind w:left="7833" w:hanging="3402"/>
              <w:rPr>
                <w:rFonts w:ascii="Times New Roman" w:eastAsia="Times New Roman" w:hAnsi="Times New Roman" w:cs="Times New Roman"/>
                <w:sz w:val="20"/>
                <w:szCs w:val="20"/>
                <w:lang w:eastAsia="ru-RU"/>
              </w:rPr>
            </w:pPr>
            <w:r w:rsidRPr="006518B8">
              <w:rPr>
                <w:rFonts w:ascii="Times New Roman" w:hAnsi="Times New Roman" w:cs="Times New Roman"/>
                <w:b/>
                <w:sz w:val="28"/>
                <w:szCs w:val="28"/>
                <w:lang w:val="ro-RO"/>
              </w:rPr>
              <w:t>O R D I N</w:t>
            </w:r>
          </w:p>
          <w:p w:rsidR="00CB5EE6" w:rsidRDefault="00CB5EE6" w:rsidP="00BF4A3F">
            <w:pPr>
              <w:tabs>
                <w:tab w:val="left" w:pos="7266"/>
              </w:tabs>
              <w:spacing w:after="0" w:line="240" w:lineRule="auto"/>
              <w:ind w:left="7833" w:hanging="3402"/>
              <w:rPr>
                <w:rFonts w:ascii="Times New Roman" w:eastAsia="Times New Roman" w:hAnsi="Times New Roman" w:cs="Times New Roman"/>
                <w:sz w:val="20"/>
                <w:szCs w:val="20"/>
                <w:lang w:eastAsia="ru-RU"/>
              </w:rPr>
            </w:pPr>
            <w:r w:rsidRPr="006518B8">
              <w:rPr>
                <w:rFonts w:ascii="Times New Roman" w:hAnsi="Times New Roman" w:cs="Times New Roman"/>
                <w:sz w:val="28"/>
                <w:szCs w:val="28"/>
                <w:lang w:val="ro-RO"/>
              </w:rPr>
              <w:t>nr.</w:t>
            </w:r>
            <w:r w:rsidRPr="006518B8">
              <w:rPr>
                <w:sz w:val="28"/>
                <w:szCs w:val="28"/>
                <w:u w:val="single"/>
                <w:lang w:val="ro-RO"/>
              </w:rPr>
              <w:t>________</w:t>
            </w:r>
          </w:p>
          <w:p w:rsidR="00CB5EE6" w:rsidRPr="00D20C54" w:rsidRDefault="00CB5EE6" w:rsidP="00BF4A3F">
            <w:pPr>
              <w:pStyle w:val="Style8"/>
              <w:widowControl/>
              <w:tabs>
                <w:tab w:val="left" w:pos="4896"/>
              </w:tabs>
              <w:spacing w:before="82" w:line="276" w:lineRule="auto"/>
              <w:jc w:val="both"/>
              <w:rPr>
                <w:rStyle w:val="FontStyle18"/>
                <w:szCs w:val="28"/>
                <w:lang w:val="ro-RO" w:eastAsia="ro-RO"/>
              </w:rPr>
            </w:pPr>
            <w:r w:rsidRPr="00D20C54">
              <w:rPr>
                <w:rStyle w:val="FontStyle18"/>
                <w:szCs w:val="28"/>
                <w:lang w:val="ro-RO" w:eastAsia="ro-RO"/>
              </w:rPr>
              <w:t>”___” _____________20</w:t>
            </w:r>
            <w:r>
              <w:rPr>
                <w:rStyle w:val="FontStyle18"/>
                <w:szCs w:val="28"/>
                <w:lang w:val="ro-RO" w:eastAsia="ro-RO"/>
              </w:rPr>
              <w:t>23</w:t>
            </w:r>
            <w:r w:rsidRPr="00D20C54">
              <w:rPr>
                <w:rStyle w:val="FontStyle18"/>
                <w:szCs w:val="28"/>
                <w:lang w:val="ro-RO" w:eastAsia="ro-RO"/>
              </w:rPr>
              <w:tab/>
            </w:r>
            <w:r>
              <w:rPr>
                <w:rStyle w:val="FontStyle18"/>
                <w:szCs w:val="28"/>
                <w:lang w:val="ro-RO" w:eastAsia="ro-RO"/>
              </w:rPr>
              <w:t xml:space="preserve">                                               </w:t>
            </w:r>
            <w:r w:rsidRPr="00D20C54">
              <w:rPr>
                <w:rStyle w:val="FontStyle18"/>
                <w:szCs w:val="28"/>
                <w:lang w:val="ro-RO" w:eastAsia="ro-RO"/>
              </w:rPr>
              <w:t xml:space="preserve"> mun. </w:t>
            </w:r>
            <w:proofErr w:type="spellStart"/>
            <w:r w:rsidRPr="00D20C54">
              <w:rPr>
                <w:rStyle w:val="FontStyle18"/>
                <w:szCs w:val="28"/>
                <w:lang w:val="ro-RO" w:eastAsia="ro-RO"/>
              </w:rPr>
              <w:t>Chişinău</w:t>
            </w:r>
            <w:proofErr w:type="spellEnd"/>
          </w:p>
          <w:p w:rsidR="00CB5EE6" w:rsidRPr="008C745E" w:rsidRDefault="00CB5EE6" w:rsidP="00BF4A3F">
            <w:pPr>
              <w:pStyle w:val="Style6"/>
              <w:widowControl/>
              <w:tabs>
                <w:tab w:val="left" w:pos="3544"/>
                <w:tab w:val="left" w:pos="4678"/>
                <w:tab w:val="left" w:pos="4820"/>
              </w:tabs>
              <w:spacing w:line="240" w:lineRule="auto"/>
              <w:ind w:right="106"/>
              <w:jc w:val="left"/>
              <w:rPr>
                <w:rStyle w:val="FontStyle13"/>
                <w:bCs/>
                <w:iCs w:val="0"/>
                <w:sz w:val="18"/>
                <w:szCs w:val="18"/>
                <w:lang w:val="ro-RO" w:eastAsia="ro-RO"/>
              </w:rPr>
            </w:pPr>
            <w:r w:rsidRPr="008C745E">
              <w:rPr>
                <w:rStyle w:val="FontStyle13"/>
                <w:bCs/>
                <w:iCs w:val="0"/>
                <w:sz w:val="18"/>
                <w:szCs w:val="18"/>
                <w:lang w:val="ro-RO" w:eastAsia="ro-RO"/>
              </w:rPr>
              <w:t xml:space="preserve">Cu privire la aprobarea Normelor </w:t>
            </w:r>
          </w:p>
          <w:p w:rsidR="00CB5EE6" w:rsidRPr="008C745E" w:rsidRDefault="00CB5EE6" w:rsidP="00BF4A3F">
            <w:pPr>
              <w:pStyle w:val="Style6"/>
              <w:widowControl/>
              <w:tabs>
                <w:tab w:val="left" w:pos="3544"/>
                <w:tab w:val="left" w:pos="4678"/>
                <w:tab w:val="left" w:pos="4820"/>
              </w:tabs>
              <w:spacing w:line="240" w:lineRule="auto"/>
              <w:ind w:right="106"/>
              <w:jc w:val="left"/>
              <w:rPr>
                <w:rStyle w:val="FontStyle13"/>
                <w:bCs/>
                <w:iCs w:val="0"/>
                <w:sz w:val="18"/>
                <w:szCs w:val="18"/>
                <w:lang w:val="ro-RO" w:eastAsia="ro-RO"/>
              </w:rPr>
            </w:pPr>
            <w:r w:rsidRPr="008C745E">
              <w:rPr>
                <w:rStyle w:val="FontStyle13"/>
                <w:bCs/>
                <w:iCs w:val="0"/>
                <w:sz w:val="18"/>
                <w:szCs w:val="18"/>
                <w:lang w:val="ro-RO" w:eastAsia="ro-RO"/>
              </w:rPr>
              <w:t xml:space="preserve"> privind utilizarea declarațiilor vamale simplificate</w:t>
            </w:r>
          </w:p>
          <w:p w:rsidR="00CB5EE6" w:rsidRPr="006518B8" w:rsidRDefault="00CB5EE6" w:rsidP="00BF4A3F">
            <w:pPr>
              <w:pStyle w:val="Style6"/>
              <w:widowControl/>
              <w:tabs>
                <w:tab w:val="left" w:pos="3544"/>
                <w:tab w:val="left" w:pos="4678"/>
                <w:tab w:val="left" w:pos="4820"/>
              </w:tabs>
              <w:spacing w:line="240" w:lineRule="auto"/>
              <w:ind w:right="106"/>
              <w:jc w:val="left"/>
              <w:rPr>
                <w:b/>
                <w:sz w:val="28"/>
                <w:szCs w:val="28"/>
                <w:lang w:val="ro-RO"/>
              </w:rPr>
            </w:pPr>
            <w:r w:rsidRPr="008C745E">
              <w:rPr>
                <w:rStyle w:val="FontStyle13"/>
                <w:bCs/>
                <w:iCs w:val="0"/>
                <w:sz w:val="18"/>
                <w:szCs w:val="18"/>
                <w:lang w:val="ro-RO" w:eastAsia="ro-RO"/>
              </w:rPr>
              <w:t xml:space="preserve"> și înscrierea în evidențele declarantului.</w:t>
            </w:r>
            <w:r>
              <w:rPr>
                <w:rFonts w:eastAsia="Times New Roman"/>
                <w:b/>
                <w:bCs/>
                <w:sz w:val="20"/>
                <w:szCs w:val="20"/>
                <w:lang w:val="ro-RO" w:eastAsia="ru-RU"/>
              </w:rPr>
              <w:t xml:space="preserve">                                                                                                                                         </w:t>
            </w:r>
          </w:p>
        </w:tc>
      </w:tr>
    </w:tbl>
    <w:tbl>
      <w:tblPr>
        <w:tblW w:w="1127" w:type="pct"/>
        <w:jc w:val="right"/>
        <w:tblLook w:val="04A0" w:firstRow="1" w:lastRow="0" w:firstColumn="1" w:lastColumn="0" w:noHBand="0" w:noVBand="1"/>
      </w:tblPr>
      <w:tblGrid>
        <w:gridCol w:w="2172"/>
      </w:tblGrid>
      <w:tr w:rsidR="00CB5EE6" w:rsidTr="00BF4A3F">
        <w:trPr>
          <w:jc w:val="right"/>
        </w:trPr>
        <w:tc>
          <w:tcPr>
            <w:tcW w:w="5000" w:type="pct"/>
            <w:noWrap/>
            <w:tcMar>
              <w:top w:w="15" w:type="dxa"/>
              <w:left w:w="45" w:type="dxa"/>
              <w:bottom w:w="15" w:type="dxa"/>
              <w:right w:w="45" w:type="dxa"/>
            </w:tcMar>
            <w:hideMark/>
          </w:tcPr>
          <w:p w:rsidR="00CB5EE6" w:rsidRDefault="00CB5EE6" w:rsidP="00BF4A3F">
            <w:pPr>
              <w:pStyle w:val="lf"/>
              <w:rPr>
                <w:rFonts w:eastAsiaTheme="minorEastAsia"/>
                <w:sz w:val="20"/>
                <w:szCs w:val="20"/>
                <w:lang w:val="en-US"/>
              </w:rPr>
            </w:pPr>
            <w:r>
              <w:rPr>
                <w:sz w:val="20"/>
                <w:szCs w:val="20"/>
                <w:lang w:val="en-US"/>
              </w:rPr>
              <w:t>ÎNREGISTRAT:</w:t>
            </w:r>
          </w:p>
          <w:p w:rsidR="00CB5EE6" w:rsidRDefault="00CB5EE6" w:rsidP="00BF4A3F">
            <w:pPr>
              <w:pStyle w:val="lf"/>
              <w:rPr>
                <w:sz w:val="20"/>
                <w:szCs w:val="20"/>
                <w:lang w:val="en-US"/>
              </w:rPr>
            </w:pPr>
            <w:proofErr w:type="spellStart"/>
            <w:r>
              <w:rPr>
                <w:sz w:val="20"/>
                <w:szCs w:val="20"/>
                <w:lang w:val="en-US"/>
              </w:rPr>
              <w:t>Ministerul</w:t>
            </w:r>
            <w:proofErr w:type="spellEnd"/>
            <w:r>
              <w:rPr>
                <w:sz w:val="20"/>
                <w:szCs w:val="20"/>
                <w:lang w:val="en-US"/>
              </w:rPr>
              <w:t xml:space="preserve"> </w:t>
            </w:r>
            <w:proofErr w:type="spellStart"/>
            <w:r>
              <w:rPr>
                <w:sz w:val="20"/>
                <w:szCs w:val="20"/>
                <w:lang w:val="en-US"/>
              </w:rPr>
              <w:t>Justiţiei</w:t>
            </w:r>
            <w:proofErr w:type="spellEnd"/>
          </w:p>
          <w:p w:rsidR="00CB5EE6" w:rsidRDefault="00CB5EE6" w:rsidP="00BF4A3F">
            <w:pPr>
              <w:pStyle w:val="lf"/>
              <w:rPr>
                <w:sz w:val="20"/>
                <w:szCs w:val="20"/>
                <w:lang w:val="en-US"/>
              </w:rPr>
            </w:pPr>
            <w:r>
              <w:rPr>
                <w:sz w:val="20"/>
                <w:szCs w:val="20"/>
                <w:lang w:val="en-US"/>
              </w:rPr>
              <w:t xml:space="preserve">al </w:t>
            </w:r>
            <w:proofErr w:type="spellStart"/>
            <w:r>
              <w:rPr>
                <w:sz w:val="20"/>
                <w:szCs w:val="20"/>
                <w:lang w:val="en-US"/>
              </w:rPr>
              <w:t>Republicii</w:t>
            </w:r>
            <w:proofErr w:type="spellEnd"/>
            <w:r>
              <w:rPr>
                <w:sz w:val="20"/>
                <w:szCs w:val="20"/>
                <w:lang w:val="en-US"/>
              </w:rPr>
              <w:t xml:space="preserve"> Moldova</w:t>
            </w:r>
          </w:p>
          <w:p w:rsidR="00CB5EE6" w:rsidRDefault="00CB5EE6" w:rsidP="00BF4A3F">
            <w:pPr>
              <w:pStyle w:val="lf"/>
              <w:rPr>
                <w:sz w:val="20"/>
                <w:szCs w:val="20"/>
                <w:lang w:val="en-US"/>
              </w:rPr>
            </w:pPr>
            <w:proofErr w:type="gramStart"/>
            <w:r>
              <w:rPr>
                <w:sz w:val="20"/>
                <w:szCs w:val="20"/>
                <w:lang w:val="en-US"/>
              </w:rPr>
              <w:t>nr._</w:t>
            </w:r>
            <w:proofErr w:type="gramEnd"/>
            <w:r>
              <w:rPr>
                <w:sz w:val="20"/>
                <w:szCs w:val="20"/>
                <w:lang w:val="en-US"/>
              </w:rPr>
              <w:t>__________2023</w:t>
            </w:r>
          </w:p>
          <w:p w:rsidR="00CB5EE6" w:rsidRDefault="00CB5EE6" w:rsidP="00BF4A3F">
            <w:pPr>
              <w:pStyle w:val="lf"/>
              <w:rPr>
                <w:sz w:val="20"/>
                <w:szCs w:val="20"/>
                <w:lang w:val="en-US"/>
              </w:rPr>
            </w:pPr>
            <w:proofErr w:type="spellStart"/>
            <w:r>
              <w:rPr>
                <w:sz w:val="20"/>
                <w:szCs w:val="20"/>
                <w:lang w:val="en-US"/>
              </w:rPr>
              <w:t>Ministru</w:t>
            </w:r>
            <w:proofErr w:type="spellEnd"/>
            <w:r>
              <w:rPr>
                <w:sz w:val="20"/>
                <w:szCs w:val="20"/>
                <w:lang w:val="en-US"/>
              </w:rPr>
              <w:t xml:space="preserve"> ______</w:t>
            </w:r>
          </w:p>
        </w:tc>
      </w:tr>
    </w:tbl>
    <w:p w:rsidR="00CB5EE6" w:rsidRPr="00A54540" w:rsidRDefault="00CB5EE6" w:rsidP="00CB5EE6">
      <w:pPr>
        <w:pStyle w:val="Style7"/>
        <w:widowControl/>
        <w:spacing w:line="240" w:lineRule="auto"/>
        <w:rPr>
          <w:sz w:val="20"/>
          <w:szCs w:val="20"/>
        </w:rPr>
      </w:pPr>
    </w:p>
    <w:p w:rsidR="00D41C30" w:rsidRPr="00954EA3" w:rsidRDefault="00CB5EE6" w:rsidP="00D41C30">
      <w:pPr>
        <w:pStyle w:val="ad"/>
        <w:jc w:val="both"/>
        <w:rPr>
          <w:rFonts w:ascii="Times New Roman" w:hAnsi="Times New Roman" w:cs="Times New Roman"/>
          <w:sz w:val="28"/>
          <w:szCs w:val="28"/>
        </w:rPr>
      </w:pPr>
      <w:r w:rsidRPr="00FD6AED">
        <w:rPr>
          <w:rFonts w:ascii="Times New Roman" w:hAnsi="Times New Roman" w:cs="Times New Roman"/>
          <w:sz w:val="28"/>
          <w:lang w:val="ro-MD"/>
        </w:rPr>
        <w:t xml:space="preserve">În </w:t>
      </w:r>
      <w:r>
        <w:rPr>
          <w:rFonts w:ascii="Times New Roman" w:hAnsi="Times New Roman" w:cs="Times New Roman"/>
          <w:sz w:val="28"/>
          <w:lang w:val="ro-MD"/>
        </w:rPr>
        <w:t xml:space="preserve">temeiul prevederilor art. 164, art.177 din Codul Vamal al Republicii Moldova nr. 95/2021 </w:t>
      </w:r>
      <w:r w:rsidRPr="00D823E4">
        <w:rPr>
          <w:rFonts w:ascii="Times New Roman" w:hAnsi="Times New Roman" w:cs="Times New Roman"/>
          <w:color w:val="000000" w:themeColor="text1"/>
          <w:sz w:val="28"/>
          <w:szCs w:val="24"/>
          <w:lang w:val="ro-RO"/>
        </w:rPr>
        <w:t>(Monitorul Oficial al Republicii Moldo</w:t>
      </w:r>
      <w:r>
        <w:rPr>
          <w:rFonts w:ascii="Times New Roman" w:hAnsi="Times New Roman" w:cs="Times New Roman"/>
          <w:color w:val="000000" w:themeColor="text1"/>
          <w:sz w:val="28"/>
          <w:szCs w:val="24"/>
          <w:lang w:val="ro-RO"/>
        </w:rPr>
        <w:t>va, 2021, nr. 219-225, art.238),</w:t>
      </w:r>
      <w:r>
        <w:rPr>
          <w:rFonts w:ascii="Times New Roman" w:hAnsi="Times New Roman" w:cs="Times New Roman"/>
          <w:sz w:val="28"/>
          <w:lang w:val="ro-MD"/>
        </w:rPr>
        <w:t xml:space="preserve"> în temeiul  pct. 303 al</w:t>
      </w:r>
      <w:r w:rsidRPr="00FD6AED">
        <w:rPr>
          <w:rFonts w:ascii="Times New Roman" w:hAnsi="Times New Roman" w:cs="Times New Roman"/>
          <w:sz w:val="28"/>
          <w:lang w:val="ro-MD"/>
        </w:rPr>
        <w:t xml:space="preserve"> </w:t>
      </w:r>
      <w:proofErr w:type="spellStart"/>
      <w:r w:rsidRPr="002760A4">
        <w:rPr>
          <w:rFonts w:ascii="Times New Roman" w:hAnsi="Times New Roman" w:cs="Times New Roman"/>
          <w:sz w:val="28"/>
          <w:szCs w:val="28"/>
        </w:rPr>
        <w:t>Regulamentul</w:t>
      </w:r>
      <w:r>
        <w:rPr>
          <w:rFonts w:ascii="Times New Roman" w:hAnsi="Times New Roman" w:cs="Times New Roman"/>
          <w:sz w:val="28"/>
          <w:szCs w:val="28"/>
        </w:rPr>
        <w:t>ui</w:t>
      </w:r>
      <w:proofErr w:type="spellEnd"/>
      <w:r w:rsidRPr="002760A4">
        <w:rPr>
          <w:rFonts w:ascii="Times New Roman" w:hAnsi="Times New Roman" w:cs="Times New Roman"/>
          <w:sz w:val="28"/>
          <w:szCs w:val="28"/>
        </w:rPr>
        <w:t xml:space="preserve"> de </w:t>
      </w:r>
      <w:proofErr w:type="spellStart"/>
      <w:r w:rsidRPr="002760A4">
        <w:rPr>
          <w:rFonts w:ascii="Times New Roman" w:hAnsi="Times New Roman" w:cs="Times New Roman"/>
          <w:sz w:val="28"/>
          <w:szCs w:val="28"/>
        </w:rPr>
        <w:t>punere</w:t>
      </w:r>
      <w:proofErr w:type="spellEnd"/>
      <w:r w:rsidRPr="002760A4">
        <w:rPr>
          <w:rFonts w:ascii="Times New Roman" w:hAnsi="Times New Roman" w:cs="Times New Roman"/>
          <w:sz w:val="28"/>
          <w:szCs w:val="28"/>
        </w:rPr>
        <w:t xml:space="preserve"> </w:t>
      </w:r>
      <w:proofErr w:type="spellStart"/>
      <w:r w:rsidRPr="002760A4">
        <w:rPr>
          <w:rFonts w:ascii="Times New Roman" w:hAnsi="Times New Roman" w:cs="Times New Roman"/>
          <w:sz w:val="28"/>
          <w:szCs w:val="28"/>
        </w:rPr>
        <w:t>în</w:t>
      </w:r>
      <w:proofErr w:type="spellEnd"/>
      <w:r w:rsidRPr="002760A4">
        <w:rPr>
          <w:rFonts w:ascii="Times New Roman" w:hAnsi="Times New Roman" w:cs="Times New Roman"/>
          <w:sz w:val="28"/>
          <w:szCs w:val="28"/>
        </w:rPr>
        <w:t xml:space="preserve"> </w:t>
      </w:r>
      <w:proofErr w:type="spellStart"/>
      <w:r w:rsidRPr="002760A4">
        <w:rPr>
          <w:rFonts w:ascii="Times New Roman" w:hAnsi="Times New Roman" w:cs="Times New Roman"/>
          <w:sz w:val="28"/>
          <w:szCs w:val="28"/>
        </w:rPr>
        <w:t>aplicare</w:t>
      </w:r>
      <w:proofErr w:type="spellEnd"/>
      <w:r w:rsidRPr="002760A4">
        <w:rPr>
          <w:rFonts w:ascii="Times New Roman" w:hAnsi="Times New Roman" w:cs="Times New Roman"/>
          <w:sz w:val="28"/>
          <w:szCs w:val="28"/>
        </w:rPr>
        <w:t xml:space="preserve"> a </w:t>
      </w:r>
      <w:hyperlink r:id="rId7" w:history="1">
        <w:proofErr w:type="spellStart"/>
        <w:r w:rsidRPr="0067080C">
          <w:rPr>
            <w:rStyle w:val="a6"/>
            <w:rFonts w:ascii="Times New Roman" w:hAnsi="Times New Roman" w:cs="Times New Roman"/>
            <w:color w:val="auto"/>
            <w:sz w:val="28"/>
            <w:szCs w:val="28"/>
            <w:u w:val="none"/>
          </w:rPr>
          <w:t>Codului</w:t>
        </w:r>
        <w:proofErr w:type="spellEnd"/>
        <w:r w:rsidRPr="0067080C">
          <w:rPr>
            <w:rStyle w:val="a6"/>
            <w:rFonts w:ascii="Times New Roman" w:hAnsi="Times New Roman" w:cs="Times New Roman"/>
            <w:color w:val="auto"/>
            <w:sz w:val="28"/>
            <w:szCs w:val="28"/>
            <w:u w:val="none"/>
          </w:rPr>
          <w:t xml:space="preserve"> </w:t>
        </w:r>
        <w:proofErr w:type="spellStart"/>
        <w:r w:rsidRPr="0067080C">
          <w:rPr>
            <w:rStyle w:val="a6"/>
            <w:rFonts w:ascii="Times New Roman" w:hAnsi="Times New Roman" w:cs="Times New Roman"/>
            <w:color w:val="auto"/>
            <w:sz w:val="28"/>
            <w:szCs w:val="28"/>
            <w:u w:val="none"/>
          </w:rPr>
          <w:t>vamal</w:t>
        </w:r>
        <w:proofErr w:type="spellEnd"/>
        <w:r w:rsidRPr="0067080C">
          <w:rPr>
            <w:rStyle w:val="a6"/>
            <w:rFonts w:ascii="Times New Roman" w:hAnsi="Times New Roman" w:cs="Times New Roman"/>
            <w:color w:val="auto"/>
            <w:sz w:val="28"/>
            <w:szCs w:val="28"/>
            <w:u w:val="none"/>
          </w:rPr>
          <w:t xml:space="preserve"> </w:t>
        </w:r>
      </w:hyperlink>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aprobat</w:t>
      </w:r>
      <w:proofErr w:type="spellEnd"/>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prin</w:t>
      </w:r>
      <w:proofErr w:type="spellEnd"/>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Hotărârea</w:t>
      </w:r>
      <w:proofErr w:type="spellEnd"/>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Guvernului</w:t>
      </w:r>
      <w:proofErr w:type="spellEnd"/>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nr</w:t>
      </w:r>
      <w:proofErr w:type="spellEnd"/>
      <w:r w:rsidRPr="0067080C">
        <w:rPr>
          <w:rFonts w:ascii="Times New Roman" w:hAnsi="Times New Roman" w:cs="Times New Roman"/>
          <w:sz w:val="28"/>
          <w:szCs w:val="28"/>
        </w:rPr>
        <w:t>. 92/2023, (</w:t>
      </w:r>
      <w:proofErr w:type="spellStart"/>
      <w:r w:rsidRPr="0067080C">
        <w:rPr>
          <w:rFonts w:ascii="Times New Roman" w:hAnsi="Times New Roman" w:cs="Times New Roman"/>
          <w:sz w:val="28"/>
          <w:szCs w:val="28"/>
        </w:rPr>
        <w:t>Monitorul</w:t>
      </w:r>
      <w:proofErr w:type="spellEnd"/>
      <w:r w:rsidRPr="0067080C">
        <w:rPr>
          <w:rFonts w:ascii="Times New Roman" w:hAnsi="Times New Roman" w:cs="Times New Roman"/>
          <w:sz w:val="28"/>
          <w:szCs w:val="28"/>
        </w:rPr>
        <w:t xml:space="preserve"> </w:t>
      </w:r>
      <w:proofErr w:type="spellStart"/>
      <w:r w:rsidRPr="0067080C">
        <w:rPr>
          <w:rFonts w:ascii="Times New Roman" w:hAnsi="Times New Roman" w:cs="Times New Roman"/>
          <w:sz w:val="28"/>
          <w:szCs w:val="28"/>
        </w:rPr>
        <w:t>O</w:t>
      </w:r>
      <w:r>
        <w:rPr>
          <w:rFonts w:ascii="Times New Roman" w:hAnsi="Times New Roman" w:cs="Times New Roman"/>
          <w:sz w:val="28"/>
          <w:szCs w:val="28"/>
        </w:rPr>
        <w:t>ficial</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Republicii</w:t>
      </w:r>
      <w:proofErr w:type="spellEnd"/>
      <w:r w:rsidRPr="002760A4">
        <w:rPr>
          <w:rFonts w:ascii="Times New Roman" w:hAnsi="Times New Roman" w:cs="Times New Roman"/>
          <w:sz w:val="28"/>
          <w:szCs w:val="28"/>
          <w:lang w:val="ro-MD"/>
        </w:rPr>
        <w:t xml:space="preserve"> Moldova</w:t>
      </w:r>
      <w:r>
        <w:rPr>
          <w:rFonts w:ascii="Times New Roman" w:hAnsi="Times New Roman" w:cs="Times New Roman"/>
          <w:sz w:val="28"/>
          <w:szCs w:val="28"/>
          <w:lang w:val="ro-MD"/>
        </w:rPr>
        <w:t>, 2023,</w:t>
      </w:r>
      <w:r>
        <w:rPr>
          <w:rFonts w:ascii="Times New Roman" w:hAnsi="Times New Roman" w:cs="Times New Roman"/>
          <w:sz w:val="28"/>
          <w:lang w:val="ro-MD"/>
        </w:rPr>
        <w:t xml:space="preserve"> nr. 93</w:t>
      </w:r>
      <w:r w:rsidR="00192132">
        <w:rPr>
          <w:rFonts w:ascii="Times New Roman" w:hAnsi="Times New Roman" w:cs="Times New Roman"/>
          <w:sz w:val="28"/>
          <w:lang w:val="ro-MD"/>
        </w:rPr>
        <w:t>-</w:t>
      </w:r>
      <w:r>
        <w:rPr>
          <w:rFonts w:ascii="Times New Roman" w:hAnsi="Times New Roman" w:cs="Times New Roman"/>
          <w:sz w:val="28"/>
          <w:lang w:val="ro-MD"/>
        </w:rPr>
        <w:t>96</w:t>
      </w:r>
      <w:r w:rsidR="00192132">
        <w:rPr>
          <w:rFonts w:ascii="Times New Roman" w:hAnsi="Times New Roman" w:cs="Times New Roman"/>
          <w:sz w:val="28"/>
          <w:lang w:val="ro-MD"/>
        </w:rPr>
        <w:t>, art.193</w:t>
      </w:r>
      <w:r>
        <w:rPr>
          <w:rFonts w:ascii="Times New Roman" w:hAnsi="Times New Roman" w:cs="Times New Roman"/>
          <w:sz w:val="28"/>
          <w:lang w:val="ro-MD"/>
        </w:rPr>
        <w:t>),</w:t>
      </w:r>
      <w:r w:rsidR="00D41C30" w:rsidRPr="00D41C30">
        <w:rPr>
          <w:rFonts w:ascii="Times New Roman" w:hAnsi="Times New Roman" w:cs="Times New Roman"/>
          <w:bCs/>
          <w:color w:val="FF0000"/>
          <w:sz w:val="28"/>
          <w:szCs w:val="28"/>
        </w:rPr>
        <w:t xml:space="preserve"> </w:t>
      </w:r>
      <w:r w:rsidR="00D41C30" w:rsidRPr="00954EA3">
        <w:rPr>
          <w:rFonts w:ascii="Times New Roman" w:hAnsi="Times New Roman" w:cs="Times New Roman"/>
          <w:bCs/>
          <w:sz w:val="28"/>
          <w:szCs w:val="28"/>
        </w:rPr>
        <w:t xml:space="preserve">art.6 </w:t>
      </w:r>
      <w:proofErr w:type="spellStart"/>
      <w:r w:rsidR="00D41C30" w:rsidRPr="00954EA3">
        <w:rPr>
          <w:rFonts w:ascii="Times New Roman" w:hAnsi="Times New Roman" w:cs="Times New Roman"/>
          <w:bCs/>
          <w:sz w:val="28"/>
          <w:szCs w:val="28"/>
        </w:rPr>
        <w:t>alin</w:t>
      </w:r>
      <w:proofErr w:type="spellEnd"/>
      <w:r w:rsidR="00D41C30" w:rsidRPr="00954EA3">
        <w:rPr>
          <w:rFonts w:ascii="Times New Roman" w:hAnsi="Times New Roman" w:cs="Times New Roman"/>
          <w:bCs/>
          <w:sz w:val="28"/>
          <w:szCs w:val="28"/>
        </w:rPr>
        <w:t xml:space="preserve">. (9) lit. g) din </w:t>
      </w:r>
      <w:proofErr w:type="spellStart"/>
      <w:r w:rsidR="00D41C30" w:rsidRPr="00954EA3">
        <w:rPr>
          <w:rFonts w:ascii="Times New Roman" w:hAnsi="Times New Roman" w:cs="Times New Roman"/>
          <w:bCs/>
          <w:sz w:val="28"/>
          <w:szCs w:val="28"/>
        </w:rPr>
        <w:t>Legea</w:t>
      </w:r>
      <w:proofErr w:type="spellEnd"/>
      <w:r w:rsidR="00D41C30" w:rsidRPr="00954EA3">
        <w:rPr>
          <w:rFonts w:ascii="Times New Roman" w:hAnsi="Times New Roman" w:cs="Times New Roman"/>
          <w:bCs/>
          <w:sz w:val="28"/>
          <w:szCs w:val="28"/>
        </w:rPr>
        <w:t xml:space="preserve"> cu </w:t>
      </w:r>
      <w:proofErr w:type="spellStart"/>
      <w:r w:rsidR="00D41C30" w:rsidRPr="00954EA3">
        <w:rPr>
          <w:rFonts w:ascii="Times New Roman" w:hAnsi="Times New Roman" w:cs="Times New Roman"/>
          <w:bCs/>
          <w:sz w:val="28"/>
          <w:szCs w:val="28"/>
        </w:rPr>
        <w:t>privire</w:t>
      </w:r>
      <w:proofErr w:type="spellEnd"/>
      <w:r w:rsidR="00D41C30" w:rsidRPr="00954EA3">
        <w:rPr>
          <w:rFonts w:ascii="Times New Roman" w:hAnsi="Times New Roman" w:cs="Times New Roman"/>
          <w:bCs/>
          <w:sz w:val="28"/>
          <w:szCs w:val="28"/>
        </w:rPr>
        <w:t xml:space="preserve"> la </w:t>
      </w:r>
      <w:proofErr w:type="spellStart"/>
      <w:r w:rsidR="00D41C30" w:rsidRPr="00954EA3">
        <w:rPr>
          <w:rFonts w:ascii="Times New Roman" w:hAnsi="Times New Roman" w:cs="Times New Roman"/>
          <w:bCs/>
          <w:sz w:val="28"/>
          <w:szCs w:val="28"/>
        </w:rPr>
        <w:t>Serviciul</w:t>
      </w:r>
      <w:proofErr w:type="spellEnd"/>
      <w:r w:rsidR="00D41C30" w:rsidRPr="00954EA3">
        <w:rPr>
          <w:rFonts w:ascii="Times New Roman" w:hAnsi="Times New Roman" w:cs="Times New Roman"/>
          <w:bCs/>
          <w:sz w:val="28"/>
          <w:szCs w:val="28"/>
        </w:rPr>
        <w:t xml:space="preserve"> </w:t>
      </w:r>
      <w:proofErr w:type="spellStart"/>
      <w:r w:rsidR="00D41C30" w:rsidRPr="00954EA3">
        <w:rPr>
          <w:rFonts w:ascii="Times New Roman" w:hAnsi="Times New Roman" w:cs="Times New Roman"/>
          <w:bCs/>
          <w:sz w:val="28"/>
          <w:szCs w:val="28"/>
        </w:rPr>
        <w:t>Vamal</w:t>
      </w:r>
      <w:proofErr w:type="spellEnd"/>
      <w:r w:rsidR="00D41C30" w:rsidRPr="00954EA3">
        <w:rPr>
          <w:rFonts w:ascii="Times New Roman" w:hAnsi="Times New Roman" w:cs="Times New Roman"/>
          <w:bCs/>
          <w:sz w:val="28"/>
          <w:szCs w:val="28"/>
        </w:rPr>
        <w:t xml:space="preserve"> nr.302/2017 (</w:t>
      </w:r>
      <w:proofErr w:type="spellStart"/>
      <w:r w:rsidR="00D41C30" w:rsidRPr="00954EA3">
        <w:rPr>
          <w:rFonts w:ascii="Times New Roman" w:hAnsi="Times New Roman" w:cs="Times New Roman"/>
          <w:bCs/>
          <w:sz w:val="28"/>
          <w:szCs w:val="28"/>
        </w:rPr>
        <w:t>Monitorul</w:t>
      </w:r>
      <w:proofErr w:type="spellEnd"/>
      <w:r w:rsidR="00D41C30" w:rsidRPr="00954EA3">
        <w:rPr>
          <w:rFonts w:ascii="Times New Roman" w:hAnsi="Times New Roman" w:cs="Times New Roman"/>
          <w:bCs/>
          <w:sz w:val="28"/>
          <w:szCs w:val="28"/>
        </w:rPr>
        <w:t xml:space="preserve"> </w:t>
      </w:r>
      <w:proofErr w:type="spellStart"/>
      <w:r w:rsidR="00D41C30" w:rsidRPr="00954EA3">
        <w:rPr>
          <w:rFonts w:ascii="Times New Roman" w:hAnsi="Times New Roman" w:cs="Times New Roman"/>
          <w:bCs/>
          <w:sz w:val="28"/>
          <w:szCs w:val="28"/>
        </w:rPr>
        <w:t>Oficial</w:t>
      </w:r>
      <w:proofErr w:type="spellEnd"/>
      <w:r w:rsidR="00D41C30" w:rsidRPr="00954EA3">
        <w:rPr>
          <w:rFonts w:ascii="Times New Roman" w:hAnsi="Times New Roman" w:cs="Times New Roman"/>
          <w:bCs/>
          <w:sz w:val="28"/>
          <w:szCs w:val="28"/>
        </w:rPr>
        <w:t xml:space="preserve"> al </w:t>
      </w:r>
      <w:proofErr w:type="spellStart"/>
      <w:r w:rsidR="00D41C30" w:rsidRPr="00954EA3">
        <w:rPr>
          <w:rFonts w:ascii="Times New Roman" w:hAnsi="Times New Roman" w:cs="Times New Roman"/>
          <w:bCs/>
          <w:sz w:val="28"/>
          <w:szCs w:val="28"/>
        </w:rPr>
        <w:t>Republicii</w:t>
      </w:r>
      <w:proofErr w:type="spellEnd"/>
      <w:r w:rsidR="00D41C30" w:rsidRPr="00954EA3">
        <w:rPr>
          <w:rFonts w:ascii="Times New Roman" w:hAnsi="Times New Roman" w:cs="Times New Roman"/>
          <w:bCs/>
          <w:sz w:val="28"/>
          <w:szCs w:val="28"/>
        </w:rPr>
        <w:t xml:space="preserve"> Moldova, 2018, </w:t>
      </w:r>
      <w:proofErr w:type="spellStart"/>
      <w:r w:rsidR="00D41C30" w:rsidRPr="00954EA3">
        <w:rPr>
          <w:rFonts w:ascii="Times New Roman" w:hAnsi="Times New Roman" w:cs="Times New Roman"/>
          <w:bCs/>
          <w:sz w:val="28"/>
          <w:szCs w:val="28"/>
        </w:rPr>
        <w:t>nr</w:t>
      </w:r>
      <w:proofErr w:type="spellEnd"/>
      <w:r w:rsidR="00D41C30" w:rsidRPr="00954EA3">
        <w:rPr>
          <w:rFonts w:ascii="Times New Roman" w:hAnsi="Times New Roman" w:cs="Times New Roman"/>
          <w:bCs/>
          <w:sz w:val="28"/>
          <w:szCs w:val="28"/>
        </w:rPr>
        <w:t xml:space="preserve">. 68-76, art. 143), cu </w:t>
      </w:r>
      <w:proofErr w:type="spellStart"/>
      <w:r w:rsidR="00D41C30" w:rsidRPr="00954EA3">
        <w:rPr>
          <w:rFonts w:ascii="Times New Roman" w:hAnsi="Times New Roman" w:cs="Times New Roman"/>
          <w:bCs/>
          <w:sz w:val="28"/>
          <w:szCs w:val="28"/>
        </w:rPr>
        <w:t>modificările</w:t>
      </w:r>
      <w:proofErr w:type="spellEnd"/>
      <w:r w:rsidR="00D41C30" w:rsidRPr="00954EA3">
        <w:rPr>
          <w:rFonts w:ascii="Times New Roman" w:hAnsi="Times New Roman" w:cs="Times New Roman"/>
          <w:bCs/>
          <w:sz w:val="28"/>
          <w:szCs w:val="28"/>
        </w:rPr>
        <w:t xml:space="preserve"> </w:t>
      </w:r>
      <w:proofErr w:type="spellStart"/>
      <w:r w:rsidR="00D41C30" w:rsidRPr="00954EA3">
        <w:rPr>
          <w:rFonts w:ascii="Times New Roman" w:hAnsi="Times New Roman" w:cs="Times New Roman"/>
          <w:bCs/>
          <w:sz w:val="28"/>
          <w:szCs w:val="28"/>
        </w:rPr>
        <w:t>ulterioare</w:t>
      </w:r>
      <w:proofErr w:type="spellEnd"/>
      <w:r w:rsidR="00D41C30" w:rsidRPr="00954EA3">
        <w:rPr>
          <w:rFonts w:ascii="Times New Roman" w:hAnsi="Times New Roman" w:cs="Times New Roman"/>
          <w:bCs/>
          <w:sz w:val="28"/>
          <w:szCs w:val="28"/>
        </w:rPr>
        <w:t>,</w:t>
      </w:r>
      <w:r w:rsidR="00D41C30" w:rsidRPr="00954EA3">
        <w:rPr>
          <w:rFonts w:ascii="Times New Roman" w:hAnsi="Times New Roman" w:cs="Times New Roman"/>
          <w:sz w:val="28"/>
          <w:szCs w:val="28"/>
        </w:rPr>
        <w:t xml:space="preserve"> -</w:t>
      </w:r>
    </w:p>
    <w:p w:rsidR="00CB5EE6" w:rsidRDefault="00CB5EE6" w:rsidP="00CB5EE6">
      <w:pPr>
        <w:pStyle w:val="Style8"/>
        <w:widowControl/>
        <w:rPr>
          <w:rFonts w:eastAsia="Times New Roman"/>
          <w:b/>
          <w:bCs/>
          <w:sz w:val="28"/>
          <w:szCs w:val="28"/>
          <w:lang w:val="ro-RO"/>
        </w:rPr>
      </w:pPr>
      <w:r>
        <w:rPr>
          <w:rFonts w:eastAsia="Times New Roman"/>
          <w:b/>
          <w:bCs/>
          <w:sz w:val="28"/>
          <w:szCs w:val="28"/>
          <w:lang w:val="ro-RO"/>
        </w:rPr>
        <w:t>O R D O N</w:t>
      </w:r>
      <w:r w:rsidRPr="00653272">
        <w:rPr>
          <w:rFonts w:eastAsia="Times New Roman"/>
          <w:b/>
          <w:bCs/>
          <w:sz w:val="28"/>
          <w:szCs w:val="28"/>
          <w:lang w:val="ro-RO"/>
        </w:rPr>
        <w:t>:</w:t>
      </w:r>
    </w:p>
    <w:p w:rsidR="00CB5EE6" w:rsidRDefault="00CB5EE6" w:rsidP="00CB5EE6">
      <w:pPr>
        <w:pStyle w:val="Style8"/>
        <w:widowControl/>
        <w:rPr>
          <w:rStyle w:val="FontStyle18"/>
          <w:spacing w:val="70"/>
          <w:sz w:val="28"/>
          <w:szCs w:val="28"/>
          <w:lang w:val="ro-RO" w:eastAsia="ro-RO"/>
        </w:rPr>
      </w:pPr>
    </w:p>
    <w:p w:rsidR="00CB5EE6" w:rsidRDefault="00CB5EE6" w:rsidP="00CB5EE6">
      <w:pPr>
        <w:pStyle w:val="a4"/>
        <w:numPr>
          <w:ilvl w:val="0"/>
          <w:numId w:val="11"/>
        </w:numPr>
        <w:spacing w:before="0" w:beforeAutospacing="0" w:after="0" w:afterAutospacing="0" w:line="240" w:lineRule="auto"/>
        <w:ind w:left="426" w:hanging="426"/>
        <w:jc w:val="both"/>
        <w:rPr>
          <w:rFonts w:ascii="Times New Roman" w:eastAsia="Times New Roman" w:hAnsi="Times New Roman" w:cs="Times New Roman"/>
          <w:sz w:val="28"/>
          <w:szCs w:val="28"/>
          <w:lang w:val="ro-RO"/>
        </w:rPr>
      </w:pPr>
      <w:r w:rsidRPr="0067108A">
        <w:rPr>
          <w:rFonts w:ascii="Times New Roman" w:eastAsia="Times New Roman" w:hAnsi="Times New Roman" w:cs="Times New Roman"/>
          <w:sz w:val="28"/>
          <w:szCs w:val="28"/>
          <w:lang w:val="ro-RO"/>
        </w:rPr>
        <w:t>Se aprobă</w:t>
      </w:r>
      <w:r>
        <w:rPr>
          <w:rFonts w:ascii="Times New Roman" w:eastAsia="Times New Roman" w:hAnsi="Times New Roman" w:cs="Times New Roman"/>
          <w:sz w:val="28"/>
          <w:szCs w:val="28"/>
          <w:lang w:val="ro-RO"/>
        </w:rPr>
        <w:t xml:space="preserve"> Normele privind utilizarea declarațiilor vamale simplificate și înscrierea în evidențel</w:t>
      </w:r>
      <w:r w:rsidR="00C20E15">
        <w:rPr>
          <w:rFonts w:ascii="Times New Roman" w:eastAsia="Times New Roman" w:hAnsi="Times New Roman" w:cs="Times New Roman"/>
          <w:sz w:val="28"/>
          <w:szCs w:val="28"/>
          <w:lang w:val="ro-RO"/>
        </w:rPr>
        <w:t>e declarantului, conform anexei</w:t>
      </w:r>
      <w:r w:rsidRPr="00FD6AED">
        <w:rPr>
          <w:rFonts w:ascii="Times New Roman" w:eastAsia="Times New Roman" w:hAnsi="Times New Roman" w:cs="Times New Roman"/>
          <w:sz w:val="28"/>
          <w:szCs w:val="28"/>
          <w:lang w:val="ro-RO"/>
        </w:rPr>
        <w:t>.</w:t>
      </w:r>
    </w:p>
    <w:p w:rsidR="00CB5EE6" w:rsidRDefault="00CB5EE6" w:rsidP="00CB5EE6">
      <w:pPr>
        <w:pStyle w:val="a4"/>
        <w:numPr>
          <w:ilvl w:val="0"/>
          <w:numId w:val="11"/>
        </w:numPr>
        <w:spacing w:before="0" w:beforeAutospacing="0" w:after="0" w:afterAutospacing="0" w:line="240" w:lineRule="auto"/>
        <w:ind w:left="426" w:hanging="426"/>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Prevederile prezentului ordin se aduc la cunoștință funcționarilor vamali.</w:t>
      </w:r>
    </w:p>
    <w:p w:rsidR="00CB5EE6" w:rsidRPr="00FD6AED" w:rsidRDefault="00CB5EE6" w:rsidP="00CB5EE6">
      <w:pPr>
        <w:pStyle w:val="a4"/>
        <w:numPr>
          <w:ilvl w:val="0"/>
          <w:numId w:val="11"/>
        </w:numPr>
        <w:spacing w:before="0" w:beforeAutospacing="0" w:after="0" w:afterAutospacing="0" w:line="240" w:lineRule="auto"/>
        <w:ind w:left="426" w:hanging="426"/>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Controlul asupra executării prezentului ordin se pune în sarcina Departamentului Venituri și Control Vamal.</w:t>
      </w:r>
    </w:p>
    <w:p w:rsidR="00CB5EE6" w:rsidRDefault="00CB5EE6" w:rsidP="00CB5EE6">
      <w:pPr>
        <w:pStyle w:val="pb"/>
        <w:numPr>
          <w:ilvl w:val="0"/>
          <w:numId w:val="11"/>
        </w:numPr>
        <w:tabs>
          <w:tab w:val="left" w:pos="851"/>
        </w:tabs>
        <w:ind w:left="426" w:hanging="426"/>
        <w:jc w:val="both"/>
        <w:rPr>
          <w:rFonts w:eastAsia="Times New Roman"/>
          <w:bCs/>
          <w:i w:val="0"/>
          <w:color w:val="auto"/>
          <w:sz w:val="28"/>
          <w:szCs w:val="28"/>
          <w:lang w:val="ro-RO"/>
        </w:rPr>
      </w:pPr>
      <w:r w:rsidRPr="00874500">
        <w:rPr>
          <w:rFonts w:eastAsia="Times New Roman"/>
          <w:i w:val="0"/>
          <w:color w:val="auto"/>
          <w:sz w:val="28"/>
          <w:szCs w:val="28"/>
          <w:lang w:val="ro-RO"/>
        </w:rPr>
        <w:t xml:space="preserve">Se abrogă Ordinul </w:t>
      </w:r>
      <w:r w:rsidR="005813F6">
        <w:rPr>
          <w:rFonts w:eastAsia="Times New Roman"/>
          <w:i w:val="0"/>
          <w:color w:val="auto"/>
          <w:sz w:val="28"/>
          <w:szCs w:val="28"/>
          <w:lang w:val="ro-RO"/>
        </w:rPr>
        <w:t xml:space="preserve">directorului </w:t>
      </w:r>
      <w:r w:rsidRPr="00874500">
        <w:rPr>
          <w:rFonts w:eastAsia="Times New Roman"/>
          <w:i w:val="0"/>
          <w:color w:val="auto"/>
          <w:sz w:val="28"/>
          <w:szCs w:val="28"/>
          <w:lang w:val="ro-RO"/>
        </w:rPr>
        <w:t>Serviciului Vamal nr. 565-O/2019</w:t>
      </w:r>
      <w:r w:rsidRPr="00874500">
        <w:rPr>
          <w:i w:val="0"/>
          <w:color w:val="auto"/>
          <w:sz w:val="28"/>
          <w:szCs w:val="28"/>
          <w:lang w:val="en-US"/>
        </w:rPr>
        <w:t xml:space="preserve"> </w:t>
      </w:r>
      <w:proofErr w:type="spellStart"/>
      <w:r>
        <w:rPr>
          <w:i w:val="0"/>
          <w:color w:val="auto"/>
          <w:sz w:val="28"/>
          <w:szCs w:val="28"/>
          <w:lang w:val="en-US"/>
        </w:rPr>
        <w:t>referitor</w:t>
      </w:r>
      <w:proofErr w:type="spellEnd"/>
      <w:r>
        <w:rPr>
          <w:i w:val="0"/>
          <w:color w:val="auto"/>
          <w:sz w:val="28"/>
          <w:szCs w:val="28"/>
          <w:lang w:val="en-US"/>
        </w:rPr>
        <w:t xml:space="preserve"> </w:t>
      </w:r>
      <w:r w:rsidRPr="00874500">
        <w:rPr>
          <w:i w:val="0"/>
          <w:color w:val="auto"/>
          <w:sz w:val="28"/>
          <w:szCs w:val="28"/>
          <w:lang w:val="en-US"/>
        </w:rPr>
        <w:t xml:space="preserve">la </w:t>
      </w:r>
      <w:proofErr w:type="spellStart"/>
      <w:r>
        <w:rPr>
          <w:i w:val="0"/>
          <w:color w:val="auto"/>
          <w:sz w:val="28"/>
          <w:szCs w:val="28"/>
          <w:lang w:val="en-US"/>
        </w:rPr>
        <w:t>aprobarea</w:t>
      </w:r>
      <w:proofErr w:type="spellEnd"/>
      <w:r>
        <w:rPr>
          <w:i w:val="0"/>
          <w:color w:val="auto"/>
          <w:sz w:val="28"/>
          <w:szCs w:val="28"/>
          <w:lang w:val="en-US"/>
        </w:rPr>
        <w:t xml:space="preserve"> </w:t>
      </w:r>
      <w:proofErr w:type="spellStart"/>
      <w:r w:rsidRPr="00874500">
        <w:rPr>
          <w:i w:val="0"/>
          <w:color w:val="auto"/>
          <w:sz w:val="28"/>
          <w:szCs w:val="28"/>
          <w:lang w:val="en-US"/>
        </w:rPr>
        <w:t>Normele</w:t>
      </w:r>
      <w:proofErr w:type="spellEnd"/>
      <w:r w:rsidRPr="00874500">
        <w:rPr>
          <w:i w:val="0"/>
          <w:color w:val="auto"/>
          <w:sz w:val="28"/>
          <w:szCs w:val="28"/>
          <w:lang w:val="en-US"/>
        </w:rPr>
        <w:t xml:space="preserve"> </w:t>
      </w:r>
      <w:proofErr w:type="spellStart"/>
      <w:r w:rsidR="005813F6">
        <w:rPr>
          <w:i w:val="0"/>
          <w:color w:val="auto"/>
          <w:sz w:val="28"/>
          <w:szCs w:val="28"/>
          <w:lang w:val="en-US"/>
        </w:rPr>
        <w:t>T</w:t>
      </w:r>
      <w:r w:rsidRPr="00874500">
        <w:rPr>
          <w:i w:val="0"/>
          <w:color w:val="auto"/>
          <w:sz w:val="28"/>
          <w:szCs w:val="28"/>
          <w:lang w:val="en-US"/>
        </w:rPr>
        <w:t>ehnice</w:t>
      </w:r>
      <w:proofErr w:type="spellEnd"/>
      <w:r w:rsidRPr="00874500">
        <w:rPr>
          <w:i w:val="0"/>
          <w:color w:val="auto"/>
          <w:sz w:val="28"/>
          <w:szCs w:val="28"/>
          <w:lang w:val="en-US"/>
        </w:rPr>
        <w:t xml:space="preserve"> </w:t>
      </w:r>
      <w:proofErr w:type="spellStart"/>
      <w:r w:rsidRPr="00874500">
        <w:rPr>
          <w:i w:val="0"/>
          <w:color w:val="auto"/>
          <w:sz w:val="28"/>
          <w:szCs w:val="28"/>
          <w:lang w:val="en-US"/>
        </w:rPr>
        <w:t>privind</w:t>
      </w:r>
      <w:proofErr w:type="spellEnd"/>
      <w:r w:rsidRPr="00874500">
        <w:rPr>
          <w:i w:val="0"/>
          <w:color w:val="auto"/>
          <w:sz w:val="28"/>
          <w:szCs w:val="28"/>
          <w:lang w:val="en-US"/>
        </w:rPr>
        <w:t xml:space="preserve"> </w:t>
      </w:r>
      <w:proofErr w:type="spellStart"/>
      <w:r w:rsidRPr="00874500">
        <w:rPr>
          <w:i w:val="0"/>
          <w:color w:val="auto"/>
          <w:sz w:val="28"/>
          <w:szCs w:val="28"/>
          <w:lang w:val="en-US"/>
        </w:rPr>
        <w:t>aplicarea</w:t>
      </w:r>
      <w:proofErr w:type="spellEnd"/>
      <w:r w:rsidRPr="00874500">
        <w:rPr>
          <w:i w:val="0"/>
          <w:color w:val="auto"/>
          <w:sz w:val="28"/>
          <w:szCs w:val="28"/>
          <w:lang w:val="en-US"/>
        </w:rPr>
        <w:t xml:space="preserve"> </w:t>
      </w:r>
      <w:proofErr w:type="spellStart"/>
      <w:r w:rsidRPr="00874500">
        <w:rPr>
          <w:i w:val="0"/>
          <w:color w:val="auto"/>
          <w:sz w:val="28"/>
          <w:szCs w:val="28"/>
          <w:lang w:val="en-US"/>
        </w:rPr>
        <w:t>procedurii</w:t>
      </w:r>
      <w:proofErr w:type="spellEnd"/>
      <w:r w:rsidRPr="00874500">
        <w:rPr>
          <w:i w:val="0"/>
          <w:color w:val="auto"/>
          <w:sz w:val="28"/>
          <w:szCs w:val="28"/>
          <w:lang w:val="en-US"/>
        </w:rPr>
        <w:t xml:space="preserve"> de </w:t>
      </w:r>
      <w:proofErr w:type="spellStart"/>
      <w:r w:rsidRPr="00874500">
        <w:rPr>
          <w:i w:val="0"/>
          <w:color w:val="auto"/>
          <w:sz w:val="28"/>
          <w:szCs w:val="28"/>
          <w:lang w:val="en-US"/>
        </w:rPr>
        <w:t>vămuire</w:t>
      </w:r>
      <w:proofErr w:type="spellEnd"/>
      <w:r w:rsidRPr="00874500">
        <w:rPr>
          <w:i w:val="0"/>
          <w:color w:val="auto"/>
          <w:sz w:val="28"/>
          <w:szCs w:val="28"/>
          <w:lang w:val="en-US"/>
        </w:rPr>
        <w:t xml:space="preserve"> la </w:t>
      </w:r>
      <w:proofErr w:type="spellStart"/>
      <w:r w:rsidRPr="00874500">
        <w:rPr>
          <w:i w:val="0"/>
          <w:color w:val="auto"/>
          <w:sz w:val="28"/>
          <w:szCs w:val="28"/>
          <w:lang w:val="en-US"/>
        </w:rPr>
        <w:t>domiciliu</w:t>
      </w:r>
      <w:proofErr w:type="spellEnd"/>
      <w:r w:rsidRPr="00874500">
        <w:rPr>
          <w:i w:val="0"/>
          <w:color w:val="auto"/>
          <w:sz w:val="28"/>
          <w:szCs w:val="28"/>
          <w:lang w:val="en-US"/>
        </w:rPr>
        <w:t xml:space="preserve"> (</w:t>
      </w:r>
      <w:proofErr w:type="spellStart"/>
      <w:r w:rsidRPr="00874500">
        <w:rPr>
          <w:i w:val="0"/>
          <w:color w:val="auto"/>
          <w:sz w:val="28"/>
          <w:szCs w:val="28"/>
          <w:lang w:val="en-US"/>
        </w:rPr>
        <w:t>Monitorul</w:t>
      </w:r>
      <w:proofErr w:type="spellEnd"/>
      <w:r w:rsidRPr="00874500">
        <w:rPr>
          <w:i w:val="0"/>
          <w:color w:val="auto"/>
          <w:sz w:val="28"/>
          <w:szCs w:val="28"/>
          <w:lang w:val="en-US"/>
        </w:rPr>
        <w:t xml:space="preserve"> </w:t>
      </w:r>
      <w:proofErr w:type="spellStart"/>
      <w:r w:rsidRPr="00874500">
        <w:rPr>
          <w:i w:val="0"/>
          <w:color w:val="auto"/>
          <w:sz w:val="28"/>
          <w:szCs w:val="28"/>
          <w:lang w:val="en-US"/>
        </w:rPr>
        <w:t>Oficial</w:t>
      </w:r>
      <w:proofErr w:type="spellEnd"/>
      <w:r w:rsidR="005813F6">
        <w:rPr>
          <w:i w:val="0"/>
          <w:color w:val="auto"/>
          <w:sz w:val="28"/>
          <w:szCs w:val="28"/>
          <w:lang w:val="en-US"/>
        </w:rPr>
        <w:t xml:space="preserve"> al </w:t>
      </w:r>
      <w:proofErr w:type="spellStart"/>
      <w:r w:rsidR="005813F6" w:rsidRPr="005813F6">
        <w:rPr>
          <w:i w:val="0"/>
          <w:color w:val="auto"/>
          <w:sz w:val="28"/>
          <w:szCs w:val="28"/>
          <w:lang w:val="en-US"/>
        </w:rPr>
        <w:t>Republicii</w:t>
      </w:r>
      <w:proofErr w:type="spellEnd"/>
      <w:r w:rsidR="005813F6" w:rsidRPr="005813F6">
        <w:rPr>
          <w:i w:val="0"/>
          <w:color w:val="auto"/>
          <w:sz w:val="28"/>
          <w:szCs w:val="28"/>
          <w:lang w:val="ro-MD"/>
        </w:rPr>
        <w:t xml:space="preserve">  Moldova</w:t>
      </w:r>
      <w:r w:rsidR="005813F6">
        <w:rPr>
          <w:i w:val="0"/>
          <w:color w:val="auto"/>
          <w:sz w:val="28"/>
          <w:szCs w:val="28"/>
          <w:lang w:val="ro-MD"/>
        </w:rPr>
        <w:t>, 2020,</w:t>
      </w:r>
      <w:r w:rsidRPr="005813F6">
        <w:rPr>
          <w:i w:val="0"/>
          <w:color w:val="auto"/>
          <w:sz w:val="28"/>
          <w:szCs w:val="28"/>
          <w:lang w:val="en-US"/>
        </w:rPr>
        <w:t xml:space="preserve"> </w:t>
      </w:r>
      <w:r w:rsidRPr="00874500">
        <w:rPr>
          <w:i w:val="0"/>
          <w:color w:val="auto"/>
          <w:sz w:val="28"/>
          <w:szCs w:val="28"/>
          <w:lang w:val="en-US"/>
        </w:rPr>
        <w:t>nr.24-34</w:t>
      </w:r>
      <w:r w:rsidR="005813F6">
        <w:rPr>
          <w:i w:val="0"/>
          <w:color w:val="auto"/>
          <w:sz w:val="28"/>
          <w:szCs w:val="28"/>
          <w:lang w:val="en-US"/>
        </w:rPr>
        <w:t>, art.</w:t>
      </w:r>
      <w:r w:rsidRPr="00874500">
        <w:rPr>
          <w:i w:val="0"/>
          <w:color w:val="auto"/>
          <w:sz w:val="28"/>
          <w:szCs w:val="28"/>
          <w:lang w:val="en-US"/>
        </w:rPr>
        <w:t xml:space="preserve">89), </w:t>
      </w:r>
      <w:r w:rsidRPr="00874500">
        <w:rPr>
          <w:rFonts w:eastAsia="Times New Roman"/>
          <w:bCs/>
          <w:i w:val="0"/>
          <w:color w:val="auto"/>
          <w:sz w:val="28"/>
          <w:szCs w:val="28"/>
          <w:lang w:val="ro-RO"/>
        </w:rPr>
        <w:t xml:space="preserve">înregistrat la Ministerul Justiției cu numărul </w:t>
      </w:r>
      <w:r>
        <w:rPr>
          <w:rFonts w:eastAsia="Times New Roman"/>
          <w:bCs/>
          <w:i w:val="0"/>
          <w:color w:val="auto"/>
          <w:sz w:val="28"/>
          <w:szCs w:val="28"/>
          <w:lang w:val="ro-RO"/>
        </w:rPr>
        <w:t>1527</w:t>
      </w:r>
      <w:r w:rsidR="005813F6">
        <w:rPr>
          <w:rFonts w:eastAsia="Times New Roman"/>
          <w:bCs/>
          <w:i w:val="0"/>
          <w:color w:val="auto"/>
          <w:sz w:val="28"/>
          <w:szCs w:val="28"/>
          <w:lang w:val="ro-RO"/>
        </w:rPr>
        <w:t>/</w:t>
      </w:r>
      <w:r>
        <w:rPr>
          <w:i w:val="0"/>
          <w:color w:val="auto"/>
          <w:sz w:val="28"/>
          <w:szCs w:val="28"/>
          <w:lang w:val="en-US"/>
        </w:rPr>
        <w:t xml:space="preserve"> 2020</w:t>
      </w:r>
      <w:r w:rsidRPr="00874500">
        <w:rPr>
          <w:rFonts w:eastAsia="Times New Roman"/>
          <w:bCs/>
          <w:i w:val="0"/>
          <w:color w:val="auto"/>
          <w:sz w:val="28"/>
          <w:szCs w:val="28"/>
          <w:lang w:val="ro-RO"/>
        </w:rPr>
        <w:t>.</w:t>
      </w:r>
    </w:p>
    <w:p w:rsidR="00CB5EE6" w:rsidRPr="008C745E" w:rsidRDefault="00CB5EE6" w:rsidP="00CB5EE6">
      <w:pPr>
        <w:pStyle w:val="Style11"/>
        <w:widowControl/>
        <w:numPr>
          <w:ilvl w:val="0"/>
          <w:numId w:val="11"/>
        </w:numPr>
        <w:tabs>
          <w:tab w:val="left" w:pos="0"/>
        </w:tabs>
        <w:spacing w:line="240" w:lineRule="auto"/>
        <w:ind w:left="426" w:hanging="426"/>
        <w:rPr>
          <w:bCs/>
          <w:sz w:val="28"/>
          <w:szCs w:val="28"/>
          <w:lang w:val="ro-RO" w:eastAsia="ro-RO"/>
        </w:rPr>
      </w:pPr>
      <w:r w:rsidRPr="0067108A">
        <w:rPr>
          <w:sz w:val="28"/>
          <w:szCs w:val="28"/>
          <w:lang w:val="ro-RO"/>
        </w:rPr>
        <w:t>Prezent</w:t>
      </w:r>
      <w:r>
        <w:rPr>
          <w:sz w:val="28"/>
          <w:szCs w:val="28"/>
          <w:lang w:val="ro-RO"/>
        </w:rPr>
        <w:t xml:space="preserve">ul ordin se publică în </w:t>
      </w:r>
      <w:proofErr w:type="spellStart"/>
      <w:r>
        <w:rPr>
          <w:sz w:val="28"/>
          <w:szCs w:val="28"/>
        </w:rPr>
        <w:t>Monitorul</w:t>
      </w:r>
      <w:proofErr w:type="spellEnd"/>
      <w:r>
        <w:rPr>
          <w:sz w:val="28"/>
          <w:szCs w:val="28"/>
        </w:rPr>
        <w:t xml:space="preserve"> </w:t>
      </w:r>
      <w:proofErr w:type="spellStart"/>
      <w:r>
        <w:rPr>
          <w:sz w:val="28"/>
          <w:szCs w:val="28"/>
        </w:rPr>
        <w:t>Oficial</w:t>
      </w:r>
      <w:proofErr w:type="spellEnd"/>
      <w:r>
        <w:rPr>
          <w:sz w:val="28"/>
          <w:szCs w:val="28"/>
        </w:rPr>
        <w:t xml:space="preserve"> al </w:t>
      </w:r>
      <w:proofErr w:type="spellStart"/>
      <w:r>
        <w:rPr>
          <w:sz w:val="28"/>
          <w:szCs w:val="28"/>
        </w:rPr>
        <w:t>Republicii</w:t>
      </w:r>
      <w:proofErr w:type="spellEnd"/>
      <w:r w:rsidRPr="002760A4">
        <w:rPr>
          <w:sz w:val="28"/>
          <w:szCs w:val="28"/>
          <w:lang w:val="ro-MD"/>
        </w:rPr>
        <w:t xml:space="preserve">  Moldova</w:t>
      </w:r>
      <w:r>
        <w:rPr>
          <w:sz w:val="28"/>
          <w:szCs w:val="28"/>
          <w:lang w:val="ro-RO"/>
        </w:rPr>
        <w:t xml:space="preserve"> și intră în vigoare la 01 ianuarie 2024.</w:t>
      </w:r>
    </w:p>
    <w:p w:rsidR="00CB5EE6" w:rsidRDefault="00CB5EE6" w:rsidP="00CB5EE6">
      <w:pPr>
        <w:pStyle w:val="Style11"/>
        <w:widowControl/>
        <w:tabs>
          <w:tab w:val="left" w:pos="426"/>
        </w:tabs>
        <w:spacing w:line="240" w:lineRule="auto"/>
        <w:ind w:left="426" w:firstLine="0"/>
        <w:rPr>
          <w:b/>
          <w:sz w:val="28"/>
          <w:szCs w:val="28"/>
          <w:lang w:val="ro-RO"/>
        </w:rPr>
      </w:pPr>
    </w:p>
    <w:p w:rsidR="00CB5EE6" w:rsidRPr="00032B3C" w:rsidRDefault="00CB5EE6" w:rsidP="00CB5EE6">
      <w:pPr>
        <w:pStyle w:val="Style11"/>
        <w:widowControl/>
        <w:tabs>
          <w:tab w:val="left" w:pos="426"/>
        </w:tabs>
        <w:spacing w:line="240" w:lineRule="auto"/>
        <w:ind w:left="426" w:firstLine="0"/>
        <w:rPr>
          <w:b/>
          <w:sz w:val="28"/>
          <w:szCs w:val="28"/>
          <w:lang w:val="ro-RO"/>
        </w:rPr>
      </w:pPr>
      <w:r w:rsidRPr="00032B3C">
        <w:rPr>
          <w:b/>
          <w:sz w:val="28"/>
          <w:szCs w:val="28"/>
          <w:lang w:val="ro-RO"/>
        </w:rPr>
        <w:t>Director                                                                                   Igor TALMAZAN</w:t>
      </w:r>
    </w:p>
    <w:p w:rsidR="00CB5EE6" w:rsidRDefault="00CB5EE6" w:rsidP="00CB5EE6">
      <w:pPr>
        <w:pStyle w:val="Style11"/>
        <w:widowControl/>
        <w:tabs>
          <w:tab w:val="left" w:pos="426"/>
        </w:tabs>
        <w:spacing w:line="240" w:lineRule="auto"/>
        <w:ind w:left="426" w:firstLine="0"/>
        <w:rPr>
          <w:sz w:val="28"/>
          <w:szCs w:val="28"/>
          <w:lang w:val="ro-RO"/>
        </w:rPr>
      </w:pPr>
    </w:p>
    <w:p w:rsidR="00CB5EE6" w:rsidRDefault="00CB5EE6" w:rsidP="00CB5EE6">
      <w:pPr>
        <w:spacing w:before="0" w:beforeAutospacing="0" w:after="0" w:afterAutospacing="0" w:line="240" w:lineRule="auto"/>
        <w:jc w:val="right"/>
        <w:rPr>
          <w:rFonts w:ascii="Times New Roman" w:hAnsi="Times New Roman" w:cs="Times New Roman"/>
          <w:i/>
          <w:lang w:val="ro-RO"/>
        </w:rPr>
      </w:pPr>
    </w:p>
    <w:p w:rsidR="00B86AFD" w:rsidRDefault="00B86AFD" w:rsidP="00CB5EE6">
      <w:pPr>
        <w:spacing w:before="0" w:beforeAutospacing="0" w:after="0" w:afterAutospacing="0" w:line="240" w:lineRule="auto"/>
        <w:jc w:val="right"/>
        <w:rPr>
          <w:rFonts w:ascii="Times New Roman" w:hAnsi="Times New Roman" w:cs="Times New Roman"/>
          <w:i/>
          <w:lang w:val="ro-RO"/>
        </w:rPr>
      </w:pPr>
    </w:p>
    <w:p w:rsidR="00B86AFD" w:rsidRDefault="00B86AFD" w:rsidP="00CB5EE6">
      <w:pPr>
        <w:spacing w:before="0" w:beforeAutospacing="0" w:after="0" w:afterAutospacing="0" w:line="240" w:lineRule="auto"/>
        <w:jc w:val="right"/>
        <w:rPr>
          <w:rFonts w:ascii="Times New Roman" w:hAnsi="Times New Roman" w:cs="Times New Roman"/>
          <w:i/>
          <w:lang w:val="ro-RO"/>
        </w:rPr>
      </w:pPr>
    </w:p>
    <w:p w:rsidR="00B86AFD" w:rsidRDefault="00B86AFD" w:rsidP="00CB5EE6">
      <w:pPr>
        <w:spacing w:before="0" w:beforeAutospacing="0" w:after="0" w:afterAutospacing="0" w:line="240" w:lineRule="auto"/>
        <w:jc w:val="right"/>
        <w:rPr>
          <w:rFonts w:ascii="Times New Roman" w:hAnsi="Times New Roman" w:cs="Times New Roman"/>
          <w:i/>
          <w:lang w:val="ro-RO"/>
        </w:rPr>
      </w:pPr>
    </w:p>
    <w:p w:rsidR="00B86AFD" w:rsidRDefault="00B86AFD" w:rsidP="00CB5EE6">
      <w:pPr>
        <w:spacing w:before="0" w:beforeAutospacing="0" w:after="0" w:afterAutospacing="0" w:line="240" w:lineRule="auto"/>
        <w:jc w:val="right"/>
        <w:rPr>
          <w:rFonts w:ascii="Times New Roman" w:hAnsi="Times New Roman" w:cs="Times New Roman"/>
          <w:i/>
          <w:lang w:val="ro-RO"/>
        </w:rPr>
      </w:pPr>
    </w:p>
    <w:p w:rsidR="00B86AFD" w:rsidRDefault="00B86AFD" w:rsidP="00CB5EE6">
      <w:pPr>
        <w:spacing w:before="0" w:beforeAutospacing="0" w:after="0" w:afterAutospacing="0" w:line="240" w:lineRule="auto"/>
        <w:jc w:val="right"/>
        <w:rPr>
          <w:rFonts w:ascii="Times New Roman" w:hAnsi="Times New Roman" w:cs="Times New Roman"/>
          <w:i/>
          <w:lang w:val="ro-RO"/>
        </w:rPr>
      </w:pPr>
    </w:p>
    <w:p w:rsidR="00CB5EE6" w:rsidRPr="00880D86" w:rsidRDefault="00CB5EE6" w:rsidP="00CB5EE6">
      <w:pPr>
        <w:spacing w:before="0" w:beforeAutospacing="0" w:after="0" w:afterAutospacing="0" w:line="240" w:lineRule="auto"/>
        <w:jc w:val="right"/>
        <w:rPr>
          <w:rFonts w:ascii="Times New Roman" w:hAnsi="Times New Roman" w:cs="Times New Roman"/>
          <w:i/>
          <w:lang w:val="ro-RO"/>
        </w:rPr>
      </w:pPr>
      <w:r w:rsidRPr="00880D86">
        <w:rPr>
          <w:rFonts w:ascii="Times New Roman" w:hAnsi="Times New Roman" w:cs="Times New Roman"/>
          <w:i/>
          <w:lang w:val="ro-RO"/>
        </w:rPr>
        <w:t xml:space="preserve">Anexă la </w:t>
      </w:r>
      <w:r>
        <w:rPr>
          <w:rFonts w:ascii="Times New Roman" w:hAnsi="Times New Roman" w:cs="Times New Roman"/>
          <w:i/>
          <w:lang w:val="ro-RO"/>
        </w:rPr>
        <w:t>Ordinul</w:t>
      </w:r>
      <w:r w:rsidRPr="00880D86">
        <w:rPr>
          <w:rFonts w:ascii="Times New Roman" w:hAnsi="Times New Roman" w:cs="Times New Roman"/>
          <w:i/>
          <w:lang w:val="ro-RO"/>
        </w:rPr>
        <w:t xml:space="preserve"> nr. _____/20</w:t>
      </w:r>
      <w:r>
        <w:rPr>
          <w:rFonts w:ascii="Times New Roman" w:hAnsi="Times New Roman" w:cs="Times New Roman"/>
          <w:i/>
          <w:lang w:val="ro-RO"/>
        </w:rPr>
        <w:t>23</w:t>
      </w:r>
    </w:p>
    <w:p w:rsidR="00CB5EE6" w:rsidRPr="00880D86" w:rsidRDefault="00CB5EE6" w:rsidP="00CB5EE6">
      <w:pPr>
        <w:pStyle w:val="Style6"/>
        <w:widowControl/>
        <w:tabs>
          <w:tab w:val="left" w:pos="3544"/>
          <w:tab w:val="left" w:pos="4678"/>
          <w:tab w:val="left" w:pos="4820"/>
        </w:tabs>
        <w:spacing w:line="240" w:lineRule="auto"/>
        <w:ind w:right="-36"/>
        <w:jc w:val="right"/>
        <w:rPr>
          <w:rStyle w:val="FontStyle13"/>
          <w:sz w:val="22"/>
          <w:szCs w:val="22"/>
          <w:lang w:val="ro-RO" w:eastAsia="ro-RO"/>
        </w:rPr>
      </w:pPr>
      <w:r w:rsidRPr="00880D86">
        <w:rPr>
          <w:rStyle w:val="FontStyle13"/>
          <w:sz w:val="22"/>
          <w:szCs w:val="22"/>
          <w:lang w:val="ro-RO" w:eastAsia="ro-RO"/>
        </w:rPr>
        <w:t xml:space="preserve">Cu privire la aprobarea Normelor  </w:t>
      </w:r>
    </w:p>
    <w:p w:rsidR="00CB5EE6" w:rsidRPr="00880D86" w:rsidRDefault="00CB5EE6" w:rsidP="00CB5EE6">
      <w:pPr>
        <w:pStyle w:val="Style6"/>
        <w:widowControl/>
        <w:tabs>
          <w:tab w:val="left" w:pos="3544"/>
          <w:tab w:val="left" w:pos="4678"/>
          <w:tab w:val="left" w:pos="4820"/>
        </w:tabs>
        <w:spacing w:line="240" w:lineRule="auto"/>
        <w:ind w:right="-36"/>
        <w:jc w:val="right"/>
        <w:rPr>
          <w:rStyle w:val="FontStyle13"/>
          <w:sz w:val="22"/>
          <w:szCs w:val="22"/>
          <w:lang w:val="ro-RO" w:eastAsia="ro-RO"/>
        </w:rPr>
      </w:pPr>
      <w:r w:rsidRPr="00880D86">
        <w:rPr>
          <w:rStyle w:val="FontStyle13"/>
          <w:sz w:val="22"/>
          <w:szCs w:val="22"/>
          <w:lang w:val="ro-RO" w:eastAsia="ro-RO"/>
        </w:rPr>
        <w:t xml:space="preserve">privind utilizarea declarațiilor vamale simplificate </w:t>
      </w:r>
    </w:p>
    <w:p w:rsidR="00CB5EE6" w:rsidRPr="00880D86" w:rsidRDefault="00CB5EE6" w:rsidP="00CB5EE6">
      <w:pPr>
        <w:pStyle w:val="Style6"/>
        <w:widowControl/>
        <w:tabs>
          <w:tab w:val="left" w:pos="3544"/>
          <w:tab w:val="left" w:pos="4678"/>
          <w:tab w:val="left" w:pos="4820"/>
        </w:tabs>
        <w:spacing w:line="240" w:lineRule="auto"/>
        <w:ind w:right="-36"/>
        <w:jc w:val="right"/>
        <w:rPr>
          <w:rStyle w:val="FontStyle13"/>
          <w:sz w:val="22"/>
          <w:szCs w:val="22"/>
          <w:lang w:val="ro-RO" w:eastAsia="ro-RO"/>
        </w:rPr>
      </w:pPr>
      <w:r w:rsidRPr="00880D86">
        <w:rPr>
          <w:rStyle w:val="FontStyle13"/>
          <w:sz w:val="22"/>
          <w:szCs w:val="22"/>
          <w:lang w:val="ro-RO" w:eastAsia="ro-RO"/>
        </w:rPr>
        <w:t>și înscrierea în evidențele declarantului.</w:t>
      </w:r>
    </w:p>
    <w:p w:rsidR="00CB5EE6" w:rsidRDefault="00CB5EE6" w:rsidP="00CB5EE6">
      <w:pPr>
        <w:spacing w:before="0" w:beforeAutospacing="0" w:after="0" w:afterAutospacing="0" w:line="240" w:lineRule="auto"/>
        <w:jc w:val="right"/>
        <w:rPr>
          <w:rFonts w:ascii="Times New Roman" w:hAnsi="Times New Roman" w:cs="Times New Roman"/>
          <w:b/>
          <w:sz w:val="24"/>
          <w:szCs w:val="24"/>
          <w:lang w:val="ro-RO"/>
        </w:rPr>
      </w:pPr>
    </w:p>
    <w:p w:rsidR="00CB5EE6" w:rsidRDefault="00CB5EE6" w:rsidP="00CB5EE6">
      <w:pPr>
        <w:spacing w:before="0" w:beforeAutospacing="0" w:after="0" w:afterAutospacing="0" w:line="240" w:lineRule="auto"/>
        <w:jc w:val="center"/>
        <w:rPr>
          <w:rStyle w:val="FontStyle13"/>
          <w:b/>
          <w:i w:val="0"/>
          <w:sz w:val="28"/>
          <w:lang w:val="ro-RO" w:eastAsia="ro-RO"/>
        </w:rPr>
      </w:pPr>
      <w:r w:rsidRPr="00652CCA">
        <w:rPr>
          <w:rStyle w:val="FontStyle13"/>
          <w:b/>
          <w:i w:val="0"/>
          <w:sz w:val="28"/>
          <w:lang w:val="ro-RO" w:eastAsia="ro-RO"/>
        </w:rPr>
        <w:t xml:space="preserve">NORME </w:t>
      </w:r>
      <w:r>
        <w:rPr>
          <w:rStyle w:val="FontStyle13"/>
          <w:b/>
          <w:i w:val="0"/>
          <w:sz w:val="28"/>
          <w:lang w:val="ro-RO" w:eastAsia="ro-RO"/>
        </w:rPr>
        <w:t xml:space="preserve"> </w:t>
      </w:r>
    </w:p>
    <w:p w:rsidR="00CB5EE6" w:rsidRPr="00595147" w:rsidRDefault="00CB5EE6" w:rsidP="00CB5EE6">
      <w:pPr>
        <w:spacing w:before="0" w:beforeAutospacing="0" w:after="0" w:afterAutospacing="0" w:line="240" w:lineRule="auto"/>
        <w:jc w:val="center"/>
        <w:rPr>
          <w:rStyle w:val="FontStyle13"/>
          <w:b/>
          <w:i w:val="0"/>
          <w:sz w:val="28"/>
          <w:lang w:val="ro-RO" w:eastAsia="ro-RO"/>
        </w:rPr>
      </w:pPr>
      <w:r w:rsidRPr="00595147">
        <w:rPr>
          <w:rStyle w:val="FontStyle13"/>
          <w:b/>
          <w:i w:val="0"/>
          <w:sz w:val="28"/>
          <w:lang w:val="ro-RO" w:eastAsia="ro-RO"/>
        </w:rPr>
        <w:t xml:space="preserve">privind utilizarea declarațiilor vamale simplificate și înscrierea </w:t>
      </w:r>
    </w:p>
    <w:p w:rsidR="00CB5EE6" w:rsidRPr="00595147" w:rsidRDefault="00CB5EE6" w:rsidP="00CB5EE6">
      <w:pPr>
        <w:spacing w:before="0" w:beforeAutospacing="0" w:after="0" w:afterAutospacing="0" w:line="240" w:lineRule="auto"/>
        <w:jc w:val="center"/>
        <w:rPr>
          <w:rFonts w:ascii="Times New Roman" w:hAnsi="Times New Roman" w:cs="Times New Roman"/>
          <w:b/>
          <w:sz w:val="24"/>
          <w:szCs w:val="24"/>
          <w:lang w:val="ro-RO"/>
        </w:rPr>
      </w:pPr>
      <w:r w:rsidRPr="00595147">
        <w:rPr>
          <w:rStyle w:val="FontStyle13"/>
          <w:b/>
          <w:i w:val="0"/>
          <w:sz w:val="28"/>
          <w:lang w:val="ro-RO" w:eastAsia="ro-RO"/>
        </w:rPr>
        <w:t>în evidențele declarantului.</w:t>
      </w:r>
    </w:p>
    <w:p w:rsidR="00CB5EE6" w:rsidRPr="00595147" w:rsidRDefault="00CB5EE6" w:rsidP="00CB5EE6">
      <w:pPr>
        <w:spacing w:before="0" w:beforeAutospacing="0" w:after="0" w:afterAutospacing="0" w:line="240" w:lineRule="auto"/>
        <w:jc w:val="center"/>
        <w:rPr>
          <w:rFonts w:ascii="Times New Roman" w:hAnsi="Times New Roman" w:cs="Times New Roman"/>
          <w:b/>
          <w:sz w:val="24"/>
          <w:szCs w:val="24"/>
          <w:lang w:val="ro-RO"/>
        </w:rPr>
      </w:pPr>
    </w:p>
    <w:p w:rsidR="00CB5EE6" w:rsidRPr="00595147" w:rsidRDefault="00CB5EE6" w:rsidP="00CB5EE6">
      <w:pPr>
        <w:pStyle w:val="a4"/>
        <w:numPr>
          <w:ilvl w:val="0"/>
          <w:numId w:val="40"/>
        </w:numPr>
        <w:spacing w:before="0" w:beforeAutospacing="0" w:after="0" w:afterAutospacing="0" w:line="240" w:lineRule="auto"/>
        <w:jc w:val="center"/>
        <w:rPr>
          <w:rFonts w:ascii="Times New Roman" w:hAnsi="Times New Roman" w:cs="Times New Roman"/>
          <w:b/>
          <w:sz w:val="24"/>
          <w:szCs w:val="24"/>
          <w:lang w:val="ro-RO"/>
        </w:rPr>
      </w:pPr>
      <w:r w:rsidRPr="00595147">
        <w:rPr>
          <w:rFonts w:ascii="Times New Roman" w:hAnsi="Times New Roman" w:cs="Times New Roman"/>
          <w:b/>
          <w:sz w:val="24"/>
          <w:szCs w:val="24"/>
          <w:lang w:val="ro-RO"/>
        </w:rPr>
        <w:t>DISPOZIȚII GENERALE</w:t>
      </w:r>
    </w:p>
    <w:p w:rsidR="00CB5EE6" w:rsidRPr="00595147" w:rsidRDefault="00CB5EE6" w:rsidP="00CB5EE6">
      <w:pPr>
        <w:spacing w:before="0" w:beforeAutospacing="0" w:after="0" w:afterAutospacing="0" w:line="240" w:lineRule="auto"/>
        <w:jc w:val="center"/>
        <w:rPr>
          <w:rFonts w:ascii="Times New Roman" w:hAnsi="Times New Roman" w:cs="Times New Roman"/>
          <w:b/>
          <w:sz w:val="24"/>
          <w:szCs w:val="24"/>
          <w:lang w:val="ro-RO"/>
        </w:rPr>
      </w:pPr>
    </w:p>
    <w:p w:rsidR="00CB5EE6" w:rsidRPr="00595147" w:rsidRDefault="00CB5EE6" w:rsidP="00B86AFD">
      <w:pPr>
        <w:pStyle w:val="a4"/>
        <w:numPr>
          <w:ilvl w:val="0"/>
          <w:numId w:val="12"/>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Prezentele norme stabilesc procedura de </w:t>
      </w:r>
      <w:r w:rsidRPr="00595147">
        <w:rPr>
          <w:rStyle w:val="FontStyle13"/>
          <w:i w:val="0"/>
          <w:sz w:val="28"/>
          <w:szCs w:val="28"/>
          <w:lang w:val="ro-RO" w:eastAsia="ro-RO"/>
        </w:rPr>
        <w:t>utilizare a declarațiilor vamale simplificate și înscrierea în evidențele declarantului.</w:t>
      </w:r>
    </w:p>
    <w:p w:rsidR="00563DEF" w:rsidRPr="00954EA3" w:rsidRDefault="00CB5EE6" w:rsidP="00B86AFD">
      <w:pPr>
        <w:pStyle w:val="a4"/>
        <w:numPr>
          <w:ilvl w:val="0"/>
          <w:numId w:val="12"/>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Declararea mărfurilor la Serviciul Vamal în vederea plasării sub un regim vamal se poate face, prin derogare de la depunerea unei declarații vamale standard, pe baza unei declarații simplificate în conformitate cu </w:t>
      </w:r>
      <w:r w:rsidRPr="00954EA3">
        <w:rPr>
          <w:rFonts w:ascii="Times New Roman" w:hAnsi="Times New Roman" w:cs="Times New Roman"/>
          <w:sz w:val="28"/>
          <w:szCs w:val="28"/>
          <w:lang w:val="ro-RO"/>
        </w:rPr>
        <w:t xml:space="preserve">art. 164 din Codul </w:t>
      </w:r>
      <w:r w:rsidR="008E0D22" w:rsidRPr="00954EA3">
        <w:rPr>
          <w:rFonts w:ascii="Times New Roman" w:hAnsi="Times New Roman" w:cs="Times New Roman"/>
          <w:sz w:val="28"/>
          <w:szCs w:val="28"/>
          <w:lang w:val="ro-RO"/>
        </w:rPr>
        <w:t>v</w:t>
      </w:r>
      <w:r w:rsidRPr="00954EA3">
        <w:rPr>
          <w:rFonts w:ascii="Times New Roman" w:hAnsi="Times New Roman" w:cs="Times New Roman"/>
          <w:sz w:val="28"/>
          <w:szCs w:val="28"/>
          <w:lang w:val="ro-RO"/>
        </w:rPr>
        <w:t xml:space="preserve">amal al Republicii </w:t>
      </w:r>
      <w:r w:rsidRPr="00595147">
        <w:rPr>
          <w:rFonts w:ascii="Times New Roman" w:hAnsi="Times New Roman" w:cs="Times New Roman"/>
          <w:sz w:val="28"/>
          <w:szCs w:val="28"/>
          <w:lang w:val="ro-RO"/>
        </w:rPr>
        <w:t>Moldova</w:t>
      </w:r>
      <w:r w:rsidR="008E0D22">
        <w:rPr>
          <w:rFonts w:ascii="Times New Roman" w:hAnsi="Times New Roman" w:cs="Times New Roman"/>
          <w:sz w:val="28"/>
          <w:szCs w:val="28"/>
          <w:lang w:val="ro-RO"/>
        </w:rPr>
        <w:t xml:space="preserve"> nr. 95/2021</w:t>
      </w:r>
      <w:r w:rsidRPr="00595147">
        <w:rPr>
          <w:rFonts w:ascii="Times New Roman" w:hAnsi="Times New Roman" w:cs="Times New Roman"/>
          <w:sz w:val="28"/>
          <w:szCs w:val="28"/>
          <w:lang w:val="ro-RO"/>
        </w:rPr>
        <w:t xml:space="preserve">, denumit în continuare </w:t>
      </w:r>
      <w:r w:rsidR="008E0D22">
        <w:rPr>
          <w:rFonts w:ascii="Times New Roman" w:hAnsi="Times New Roman" w:cs="Times New Roman"/>
          <w:sz w:val="28"/>
          <w:szCs w:val="28"/>
          <w:lang w:val="ro-RO"/>
        </w:rPr>
        <w:t>C</w:t>
      </w:r>
      <w:r w:rsidRPr="00595147">
        <w:rPr>
          <w:rFonts w:ascii="Times New Roman" w:hAnsi="Times New Roman" w:cs="Times New Roman"/>
          <w:sz w:val="28"/>
          <w:szCs w:val="28"/>
          <w:lang w:val="ro-RO"/>
        </w:rPr>
        <w:t xml:space="preserve">od, sau a unei înscrieri în evidențele declarantului în conformitate </w:t>
      </w:r>
      <w:r w:rsidRPr="00954EA3">
        <w:rPr>
          <w:rFonts w:ascii="Times New Roman" w:hAnsi="Times New Roman" w:cs="Times New Roman"/>
          <w:sz w:val="28"/>
          <w:szCs w:val="28"/>
          <w:lang w:val="ro-RO"/>
        </w:rPr>
        <w:t xml:space="preserve">cu art.177 din </w:t>
      </w:r>
      <w:r w:rsidR="008E0D22" w:rsidRPr="00954EA3">
        <w:rPr>
          <w:rFonts w:ascii="Times New Roman" w:hAnsi="Times New Roman" w:cs="Times New Roman"/>
          <w:sz w:val="28"/>
          <w:szCs w:val="28"/>
          <w:lang w:val="ro-RO"/>
        </w:rPr>
        <w:t>Cod</w:t>
      </w:r>
      <w:r w:rsidR="003302B1" w:rsidRPr="00954EA3">
        <w:rPr>
          <w:rFonts w:ascii="Times New Roman" w:hAnsi="Times New Roman" w:cs="Times New Roman"/>
          <w:sz w:val="28"/>
          <w:szCs w:val="28"/>
          <w:lang w:val="ro-RO"/>
        </w:rPr>
        <w:t>:</w:t>
      </w:r>
    </w:p>
    <w:p w:rsidR="003302B1" w:rsidRPr="003302B1" w:rsidRDefault="003302B1" w:rsidP="003302B1">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proofErr w:type="spellStart"/>
      <w:r w:rsidRPr="003302B1">
        <w:rPr>
          <w:rFonts w:ascii="Times New Roman" w:hAnsi="Times New Roman" w:cs="Times New Roman"/>
          <w:sz w:val="28"/>
          <w:szCs w:val="28"/>
        </w:rPr>
        <w:t>Până</w:t>
      </w:r>
      <w:proofErr w:type="spellEnd"/>
      <w:r w:rsidRPr="003302B1">
        <w:rPr>
          <w:rFonts w:ascii="Times New Roman" w:hAnsi="Times New Roman" w:cs="Times New Roman"/>
          <w:sz w:val="28"/>
          <w:szCs w:val="28"/>
        </w:rPr>
        <w:t xml:space="preserve"> la </w:t>
      </w:r>
      <w:proofErr w:type="spellStart"/>
      <w:r w:rsidRPr="003302B1">
        <w:rPr>
          <w:rFonts w:ascii="Times New Roman" w:hAnsi="Times New Roman" w:cs="Times New Roman"/>
          <w:sz w:val="28"/>
          <w:szCs w:val="28"/>
        </w:rPr>
        <w:t>datele</w:t>
      </w:r>
      <w:proofErr w:type="spellEnd"/>
      <w:r w:rsidRPr="003302B1">
        <w:rPr>
          <w:rFonts w:ascii="Times New Roman" w:hAnsi="Times New Roman" w:cs="Times New Roman"/>
          <w:sz w:val="28"/>
          <w:szCs w:val="28"/>
        </w:rPr>
        <w:t xml:space="preserve"> de </w:t>
      </w:r>
      <w:proofErr w:type="spellStart"/>
      <w:r w:rsidRPr="003302B1">
        <w:rPr>
          <w:rFonts w:ascii="Times New Roman" w:hAnsi="Times New Roman" w:cs="Times New Roman"/>
          <w:sz w:val="28"/>
          <w:szCs w:val="28"/>
        </w:rPr>
        <w:t>modernizare</w:t>
      </w:r>
      <w:proofErr w:type="spellEnd"/>
      <w:r w:rsidRPr="003302B1">
        <w:rPr>
          <w:rFonts w:ascii="Times New Roman" w:hAnsi="Times New Roman" w:cs="Times New Roman"/>
          <w:sz w:val="28"/>
          <w:szCs w:val="28"/>
        </w:rPr>
        <w:t xml:space="preserve"> a </w:t>
      </w:r>
      <w:proofErr w:type="spellStart"/>
      <w:r w:rsidRPr="003302B1">
        <w:rPr>
          <w:rFonts w:ascii="Times New Roman" w:hAnsi="Times New Roman" w:cs="Times New Roman"/>
          <w:sz w:val="28"/>
          <w:szCs w:val="28"/>
        </w:rPr>
        <w:t>sistemelor</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menţionate</w:t>
      </w:r>
      <w:proofErr w:type="spellEnd"/>
      <w:r w:rsidRPr="003302B1">
        <w:rPr>
          <w:rFonts w:ascii="Times New Roman" w:hAnsi="Times New Roman" w:cs="Times New Roman"/>
          <w:sz w:val="28"/>
          <w:szCs w:val="28"/>
        </w:rPr>
        <w:t xml:space="preserve"> </w:t>
      </w:r>
      <w:r w:rsidRPr="00954EA3">
        <w:rPr>
          <w:rFonts w:ascii="Times New Roman" w:hAnsi="Times New Roman" w:cs="Times New Roman"/>
          <w:sz w:val="28"/>
          <w:szCs w:val="28"/>
        </w:rPr>
        <w:t xml:space="preserve">la </w:t>
      </w:r>
      <w:r w:rsidR="00BC7217" w:rsidRPr="00954EA3">
        <w:rPr>
          <w:rFonts w:ascii="Times New Roman" w:hAnsi="Times New Roman" w:cs="Times New Roman"/>
          <w:sz w:val="28"/>
          <w:szCs w:val="28"/>
        </w:rPr>
        <w:t>art.6 din Cod</w:t>
      </w:r>
      <w:r w:rsidRPr="00954EA3">
        <w:rPr>
          <w:rFonts w:ascii="Times New Roman" w:hAnsi="Times New Roman" w:cs="Times New Roman"/>
          <w:sz w:val="28"/>
          <w:szCs w:val="28"/>
        </w:rPr>
        <w:t xml:space="preserve"> , </w:t>
      </w:r>
      <w:proofErr w:type="spellStart"/>
      <w:r w:rsidRPr="003302B1">
        <w:rPr>
          <w:rFonts w:ascii="Times New Roman" w:hAnsi="Times New Roman" w:cs="Times New Roman"/>
          <w:sz w:val="28"/>
          <w:szCs w:val="28"/>
        </w:rPr>
        <w:t>în</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cazul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în</w:t>
      </w:r>
      <w:proofErr w:type="spellEnd"/>
      <w:r w:rsidRPr="003302B1">
        <w:rPr>
          <w:rFonts w:ascii="Times New Roman" w:hAnsi="Times New Roman" w:cs="Times New Roman"/>
          <w:sz w:val="28"/>
          <w:szCs w:val="28"/>
        </w:rPr>
        <w:t xml:space="preserve"> care </w:t>
      </w:r>
      <w:proofErr w:type="spellStart"/>
      <w:r w:rsidRPr="003302B1">
        <w:rPr>
          <w:rFonts w:ascii="Times New Roman" w:hAnsi="Times New Roman" w:cs="Times New Roman"/>
          <w:sz w:val="28"/>
          <w:szCs w:val="28"/>
        </w:rPr>
        <w:t>unei</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persoane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i</w:t>
      </w:r>
      <w:proofErr w:type="spellEnd"/>
      <w:r w:rsidRPr="003302B1">
        <w:rPr>
          <w:rFonts w:ascii="Times New Roman" w:hAnsi="Times New Roman" w:cs="Times New Roman"/>
          <w:sz w:val="28"/>
          <w:szCs w:val="28"/>
        </w:rPr>
        <w:t xml:space="preserve">-a </w:t>
      </w:r>
      <w:proofErr w:type="spellStart"/>
      <w:r w:rsidRPr="003302B1">
        <w:rPr>
          <w:rFonts w:ascii="Times New Roman" w:hAnsi="Times New Roman" w:cs="Times New Roman"/>
          <w:sz w:val="28"/>
          <w:szCs w:val="28"/>
        </w:rPr>
        <w:t>fost</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acordată</w:t>
      </w:r>
      <w:proofErr w:type="spellEnd"/>
      <w:r w:rsidRPr="003302B1">
        <w:rPr>
          <w:rFonts w:ascii="Times New Roman" w:hAnsi="Times New Roman" w:cs="Times New Roman"/>
          <w:sz w:val="28"/>
          <w:szCs w:val="28"/>
        </w:rPr>
        <w:t xml:space="preserve"> o </w:t>
      </w:r>
      <w:proofErr w:type="spellStart"/>
      <w:r w:rsidRPr="003302B1">
        <w:rPr>
          <w:rFonts w:ascii="Times New Roman" w:hAnsi="Times New Roman" w:cs="Times New Roman"/>
          <w:sz w:val="28"/>
          <w:szCs w:val="28"/>
        </w:rPr>
        <w:t>autorizaţie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pentru</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utilizarea</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regulată</w:t>
      </w:r>
      <w:proofErr w:type="spellEnd"/>
      <w:r w:rsidRPr="003302B1">
        <w:rPr>
          <w:rFonts w:ascii="Times New Roman" w:hAnsi="Times New Roman" w:cs="Times New Roman"/>
          <w:sz w:val="28"/>
          <w:szCs w:val="28"/>
        </w:rPr>
        <w:t xml:space="preserve"> a </w:t>
      </w:r>
      <w:proofErr w:type="spellStart"/>
      <w:r w:rsidRPr="003302B1">
        <w:rPr>
          <w:rFonts w:ascii="Times New Roman" w:hAnsi="Times New Roman" w:cs="Times New Roman"/>
          <w:sz w:val="28"/>
          <w:szCs w:val="28"/>
        </w:rPr>
        <w:t>unei</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declaraţii</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simplificate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astfel</w:t>
      </w:r>
      <w:proofErr w:type="spellEnd"/>
      <w:r w:rsidRPr="003302B1">
        <w:rPr>
          <w:rFonts w:ascii="Times New Roman" w:hAnsi="Times New Roman" w:cs="Times New Roman"/>
          <w:sz w:val="28"/>
          <w:szCs w:val="28"/>
        </w:rPr>
        <w:t xml:space="preserve"> cum </w:t>
      </w:r>
      <w:proofErr w:type="spellStart"/>
      <w:r w:rsidRPr="003302B1">
        <w:rPr>
          <w:rFonts w:ascii="Times New Roman" w:hAnsi="Times New Roman" w:cs="Times New Roman"/>
          <w:sz w:val="28"/>
          <w:szCs w:val="28"/>
        </w:rPr>
        <w:t>este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prevăzut</w:t>
      </w:r>
      <w:proofErr w:type="spellEnd"/>
      <w:r w:rsidRPr="003302B1">
        <w:rPr>
          <w:rFonts w:ascii="Times New Roman" w:hAnsi="Times New Roman" w:cs="Times New Roman"/>
          <w:sz w:val="28"/>
          <w:szCs w:val="28"/>
        </w:rPr>
        <w:t xml:space="preserve"> la </w:t>
      </w:r>
      <w:proofErr w:type="spellStart"/>
      <w:r w:rsidRPr="003302B1">
        <w:rPr>
          <w:rFonts w:ascii="Times New Roman" w:hAnsi="Times New Roman" w:cs="Times New Roman"/>
          <w:sz w:val="28"/>
          <w:szCs w:val="28"/>
        </w:rPr>
        <w:t>articolul</w:t>
      </w:r>
      <w:proofErr w:type="spellEnd"/>
      <w:r w:rsidRPr="003302B1">
        <w:rPr>
          <w:rFonts w:ascii="Times New Roman" w:hAnsi="Times New Roman" w:cs="Times New Roman"/>
          <w:sz w:val="28"/>
          <w:szCs w:val="28"/>
        </w:rPr>
        <w:t xml:space="preserve"> 16</w:t>
      </w:r>
      <w:r>
        <w:rPr>
          <w:rFonts w:ascii="Times New Roman" w:hAnsi="Times New Roman" w:cs="Times New Roman"/>
          <w:sz w:val="28"/>
          <w:szCs w:val="28"/>
        </w:rPr>
        <w:t>4 din Cod</w:t>
      </w:r>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pentru</w:t>
      </w:r>
      <w:proofErr w:type="spellEnd"/>
      <w:r w:rsidRPr="003302B1">
        <w:rPr>
          <w:rFonts w:ascii="Times New Roman" w:hAnsi="Times New Roman" w:cs="Times New Roman"/>
          <w:sz w:val="28"/>
          <w:szCs w:val="28"/>
        </w:rPr>
        <w:t xml:space="preserve"> un </w:t>
      </w:r>
      <w:proofErr w:type="spellStart"/>
      <w:r w:rsidRPr="003302B1">
        <w:rPr>
          <w:rFonts w:ascii="Times New Roman" w:hAnsi="Times New Roman" w:cs="Times New Roman"/>
          <w:sz w:val="28"/>
          <w:szCs w:val="28"/>
        </w:rPr>
        <w:t>regim</w:t>
      </w:r>
      <w:proofErr w:type="spellEnd"/>
      <w:r w:rsidRPr="003302B1">
        <w:rPr>
          <w:rFonts w:ascii="Times New Roman" w:hAnsi="Times New Roman" w:cs="Times New Roman"/>
          <w:sz w:val="28"/>
          <w:szCs w:val="28"/>
        </w:rPr>
        <w:t xml:space="preserve"> </w:t>
      </w:r>
      <w:proofErr w:type="spellStart"/>
      <w:r w:rsidR="00BC7217">
        <w:rPr>
          <w:rFonts w:ascii="Times New Roman" w:hAnsi="Times New Roman" w:cs="Times New Roman"/>
          <w:sz w:val="28"/>
          <w:szCs w:val="28"/>
        </w:rPr>
        <w:t>vamal</w:t>
      </w:r>
      <w:proofErr w:type="spellEnd"/>
      <w:r w:rsidRPr="003302B1">
        <w:rPr>
          <w:rFonts w:ascii="Times New Roman" w:hAnsi="Times New Roman" w:cs="Times New Roman"/>
          <w:sz w:val="28"/>
          <w:szCs w:val="28"/>
        </w:rPr>
        <w:t xml:space="preserve">, </w:t>
      </w:r>
      <w:proofErr w:type="spellStart"/>
      <w:r w:rsidR="00BC7217">
        <w:rPr>
          <w:rFonts w:ascii="Times New Roman" w:hAnsi="Times New Roman" w:cs="Times New Roman"/>
          <w:sz w:val="28"/>
          <w:szCs w:val="28"/>
        </w:rPr>
        <w:t>Serviciul</w:t>
      </w:r>
      <w:proofErr w:type="spellEnd"/>
      <w:r w:rsidR="00BC7217">
        <w:rPr>
          <w:rFonts w:ascii="Times New Roman" w:hAnsi="Times New Roman" w:cs="Times New Roman"/>
          <w:sz w:val="28"/>
          <w:szCs w:val="28"/>
        </w:rPr>
        <w:t xml:space="preserve"> </w:t>
      </w:r>
      <w:proofErr w:type="spellStart"/>
      <w:r w:rsidR="00BC7217">
        <w:rPr>
          <w:rFonts w:ascii="Times New Roman" w:hAnsi="Times New Roman" w:cs="Times New Roman"/>
          <w:sz w:val="28"/>
          <w:szCs w:val="28"/>
        </w:rPr>
        <w:t>Vamal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po</w:t>
      </w:r>
      <w:r w:rsidR="00BC7217">
        <w:rPr>
          <w:rFonts w:ascii="Times New Roman" w:hAnsi="Times New Roman" w:cs="Times New Roman"/>
          <w:sz w:val="28"/>
          <w:szCs w:val="28"/>
        </w:rPr>
        <w:t>a</w:t>
      </w:r>
      <w:r w:rsidRPr="003302B1">
        <w:rPr>
          <w:rFonts w:ascii="Times New Roman" w:hAnsi="Times New Roman" w:cs="Times New Roman"/>
          <w:sz w:val="28"/>
          <w:szCs w:val="28"/>
        </w:rPr>
        <w:t>t</w:t>
      </w:r>
      <w:r w:rsidR="00BC7217">
        <w:rPr>
          <w:rFonts w:ascii="Times New Roman" w:hAnsi="Times New Roman" w:cs="Times New Roman"/>
          <w:sz w:val="28"/>
          <w:szCs w:val="28"/>
        </w:rPr>
        <w:t>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accepta</w:t>
      </w:r>
      <w:proofErr w:type="spellEnd"/>
      <w:r w:rsidRPr="003302B1">
        <w:rPr>
          <w:rFonts w:ascii="Times New Roman" w:hAnsi="Times New Roman" w:cs="Times New Roman"/>
          <w:sz w:val="28"/>
          <w:szCs w:val="28"/>
        </w:rPr>
        <w:t xml:space="preserve"> un document </w:t>
      </w:r>
      <w:proofErr w:type="spellStart"/>
      <w:r w:rsidRPr="003302B1">
        <w:rPr>
          <w:rFonts w:ascii="Times New Roman" w:hAnsi="Times New Roman" w:cs="Times New Roman"/>
          <w:sz w:val="28"/>
          <w:szCs w:val="28"/>
        </w:rPr>
        <w:t>comercial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sau</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administrativ</w:t>
      </w:r>
      <w:proofErr w:type="spellEnd"/>
      <w:r w:rsidRPr="003302B1">
        <w:rPr>
          <w:rFonts w:ascii="Times New Roman" w:hAnsi="Times New Roman" w:cs="Times New Roman"/>
          <w:sz w:val="28"/>
          <w:szCs w:val="28"/>
        </w:rPr>
        <w:t xml:space="preserve"> ca </w:t>
      </w:r>
      <w:proofErr w:type="spellStart"/>
      <w:r w:rsidRPr="003302B1">
        <w:rPr>
          <w:rFonts w:ascii="Times New Roman" w:hAnsi="Times New Roman" w:cs="Times New Roman"/>
          <w:sz w:val="28"/>
          <w:szCs w:val="28"/>
        </w:rPr>
        <w:t>declaraţie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simplificată</w:t>
      </w:r>
      <w:proofErr w:type="spellEnd"/>
      <w:r w:rsidRPr="003302B1">
        <w:rPr>
          <w:rFonts w:ascii="Times New Roman" w:hAnsi="Times New Roman" w:cs="Times New Roman"/>
          <w:sz w:val="28"/>
          <w:szCs w:val="28"/>
        </w:rPr>
        <w:t xml:space="preserve">, cu </w:t>
      </w:r>
      <w:proofErr w:type="spellStart"/>
      <w:r w:rsidRPr="003302B1">
        <w:rPr>
          <w:rFonts w:ascii="Times New Roman" w:hAnsi="Times New Roman" w:cs="Times New Roman"/>
          <w:sz w:val="28"/>
          <w:szCs w:val="28"/>
        </w:rPr>
        <w:t>condiţia</w:t>
      </w:r>
      <w:proofErr w:type="spellEnd"/>
      <w:r w:rsidRPr="003302B1">
        <w:rPr>
          <w:rFonts w:ascii="Times New Roman" w:hAnsi="Times New Roman" w:cs="Times New Roman"/>
          <w:sz w:val="28"/>
          <w:szCs w:val="28"/>
        </w:rPr>
        <w:t xml:space="preserve"> ca </w:t>
      </w:r>
      <w:proofErr w:type="spellStart"/>
      <w:r w:rsidRPr="003302B1">
        <w:rPr>
          <w:rFonts w:ascii="Times New Roman" w:hAnsi="Times New Roman" w:cs="Times New Roman"/>
          <w:sz w:val="28"/>
          <w:szCs w:val="28"/>
        </w:rPr>
        <w:t>documentul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respectiv</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să</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conţină</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cel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puţin</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datele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necesare</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pentru</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identificarea</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mărfurilor</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și</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să</w:t>
      </w:r>
      <w:proofErr w:type="spellEnd"/>
      <w:r w:rsidRPr="003302B1">
        <w:rPr>
          <w:rFonts w:ascii="Times New Roman" w:hAnsi="Times New Roman" w:cs="Times New Roman"/>
          <w:sz w:val="28"/>
          <w:szCs w:val="28"/>
        </w:rPr>
        <w:t xml:space="preserve"> fie </w:t>
      </w:r>
      <w:proofErr w:type="spellStart"/>
      <w:r w:rsidRPr="003302B1">
        <w:rPr>
          <w:rFonts w:ascii="Times New Roman" w:hAnsi="Times New Roman" w:cs="Times New Roman"/>
          <w:sz w:val="28"/>
          <w:szCs w:val="28"/>
        </w:rPr>
        <w:t>însoţit</w:t>
      </w:r>
      <w:proofErr w:type="spellEnd"/>
      <w:r w:rsidRPr="003302B1">
        <w:rPr>
          <w:rFonts w:ascii="Times New Roman" w:hAnsi="Times New Roman" w:cs="Times New Roman"/>
          <w:sz w:val="28"/>
          <w:szCs w:val="28"/>
        </w:rPr>
        <w:t xml:space="preserve"> de o </w:t>
      </w:r>
      <w:proofErr w:type="spellStart"/>
      <w:r w:rsidRPr="003302B1">
        <w:rPr>
          <w:rFonts w:ascii="Times New Roman" w:hAnsi="Times New Roman" w:cs="Times New Roman"/>
          <w:sz w:val="28"/>
          <w:szCs w:val="28"/>
        </w:rPr>
        <w:t>cerere</w:t>
      </w:r>
      <w:proofErr w:type="spellEnd"/>
      <w:r w:rsidRPr="003302B1">
        <w:rPr>
          <w:rFonts w:ascii="Times New Roman" w:hAnsi="Times New Roman" w:cs="Times New Roman"/>
          <w:sz w:val="28"/>
          <w:szCs w:val="28"/>
        </w:rPr>
        <w:t xml:space="preserve"> de </w:t>
      </w:r>
      <w:proofErr w:type="spellStart"/>
      <w:r w:rsidRPr="003302B1">
        <w:rPr>
          <w:rFonts w:ascii="Times New Roman" w:hAnsi="Times New Roman" w:cs="Times New Roman"/>
          <w:sz w:val="28"/>
          <w:szCs w:val="28"/>
        </w:rPr>
        <w:t>plasare</w:t>
      </w:r>
      <w:proofErr w:type="spellEnd"/>
      <w:r w:rsidRPr="003302B1">
        <w:rPr>
          <w:rFonts w:ascii="Times New Roman" w:hAnsi="Times New Roman" w:cs="Times New Roman"/>
          <w:sz w:val="28"/>
          <w:szCs w:val="28"/>
        </w:rPr>
        <w:t xml:space="preserve"> a </w:t>
      </w:r>
      <w:proofErr w:type="spellStart"/>
      <w:r w:rsidRPr="003302B1">
        <w:rPr>
          <w:rFonts w:ascii="Times New Roman" w:hAnsi="Times New Roman" w:cs="Times New Roman"/>
          <w:sz w:val="28"/>
          <w:szCs w:val="28"/>
        </w:rPr>
        <w:t>mărfurilor</w:t>
      </w:r>
      <w:proofErr w:type="spellEnd"/>
      <w:r w:rsidRPr="003302B1">
        <w:rPr>
          <w:rFonts w:ascii="Times New Roman" w:hAnsi="Times New Roman" w:cs="Times New Roman"/>
          <w:sz w:val="28"/>
          <w:szCs w:val="28"/>
        </w:rPr>
        <w:t xml:space="preserve"> sub </w:t>
      </w:r>
      <w:proofErr w:type="spellStart"/>
      <w:r w:rsidRPr="003302B1">
        <w:rPr>
          <w:rFonts w:ascii="Times New Roman" w:hAnsi="Times New Roman" w:cs="Times New Roman"/>
          <w:sz w:val="28"/>
          <w:szCs w:val="28"/>
        </w:rPr>
        <w:t>regimul</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vamal</w:t>
      </w:r>
      <w:proofErr w:type="spellEnd"/>
      <w:r w:rsidRPr="003302B1">
        <w:rPr>
          <w:rFonts w:ascii="Times New Roman" w:hAnsi="Times New Roman" w:cs="Times New Roman"/>
          <w:sz w:val="28"/>
          <w:szCs w:val="28"/>
        </w:rPr>
        <w:t xml:space="preserve"> relevant.</w:t>
      </w:r>
    </w:p>
    <w:p w:rsidR="00CB5EE6" w:rsidRDefault="0012226D" w:rsidP="00563DEF">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CB5EE6" w:rsidRPr="00595147">
        <w:rPr>
          <w:rFonts w:ascii="Times New Roman" w:hAnsi="Times New Roman" w:cs="Times New Roman"/>
          <w:sz w:val="28"/>
          <w:szCs w:val="28"/>
          <w:lang w:val="ro-RO"/>
        </w:rPr>
        <w:t xml:space="preserve">)Transmiterea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prelucrarea cererilor, precum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emiterea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gestionarea ulterioară a </w:t>
      </w:r>
      <w:proofErr w:type="spellStart"/>
      <w:r w:rsidR="00CB5EE6" w:rsidRPr="00595147">
        <w:rPr>
          <w:rFonts w:ascii="Times New Roman" w:hAnsi="Times New Roman" w:cs="Times New Roman"/>
          <w:sz w:val="28"/>
          <w:szCs w:val="28"/>
          <w:lang w:val="ro-RO"/>
        </w:rPr>
        <w:t>autorizaţiilor</w:t>
      </w:r>
      <w:proofErr w:type="spellEnd"/>
      <w:r w:rsidR="00CB5EE6" w:rsidRPr="00595147">
        <w:rPr>
          <w:rFonts w:ascii="Times New Roman" w:hAnsi="Times New Roman" w:cs="Times New Roman"/>
          <w:sz w:val="28"/>
          <w:szCs w:val="28"/>
          <w:lang w:val="ro-RO"/>
        </w:rPr>
        <w:t xml:space="preserve">, respectiv modificarea, revocarea, anularea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suspendarea acestora, se efectuează prin utilizarea Sistemului de decizii vamale (în continuare </w:t>
      </w:r>
      <w:r w:rsidR="00A746D6">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 xml:space="preserve"> SDV</w:t>
      </w:r>
      <w:r w:rsidR="00A746D6">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 xml:space="preserve">. Cererea pentru </w:t>
      </w:r>
      <w:proofErr w:type="spellStart"/>
      <w:r w:rsidR="00CB5EE6" w:rsidRPr="00595147">
        <w:rPr>
          <w:rFonts w:ascii="Times New Roman" w:hAnsi="Times New Roman" w:cs="Times New Roman"/>
          <w:sz w:val="28"/>
          <w:szCs w:val="28"/>
          <w:lang w:val="ro-RO"/>
        </w:rPr>
        <w:t>obţinerea</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autorizaţiei</w:t>
      </w:r>
      <w:proofErr w:type="spellEnd"/>
      <w:r w:rsidR="00CB5EE6" w:rsidRPr="00595147">
        <w:rPr>
          <w:rFonts w:ascii="Times New Roman" w:hAnsi="Times New Roman" w:cs="Times New Roman"/>
          <w:sz w:val="28"/>
          <w:szCs w:val="28"/>
          <w:lang w:val="ro-RO"/>
        </w:rPr>
        <w:t xml:space="preserve"> de plasare a mărfurilor în mod regulat sub un regim vamal pe baza unei </w:t>
      </w:r>
      <w:proofErr w:type="spellStart"/>
      <w:r w:rsidR="00CB5EE6" w:rsidRPr="00595147">
        <w:rPr>
          <w:rFonts w:ascii="Times New Roman" w:hAnsi="Times New Roman" w:cs="Times New Roman"/>
          <w:sz w:val="28"/>
          <w:szCs w:val="28"/>
          <w:lang w:val="ro-RO"/>
        </w:rPr>
        <w:t>declaraţii</w:t>
      </w:r>
      <w:proofErr w:type="spellEnd"/>
      <w:r w:rsidR="00CB5EE6" w:rsidRPr="00595147">
        <w:rPr>
          <w:rFonts w:ascii="Times New Roman" w:hAnsi="Times New Roman" w:cs="Times New Roman"/>
          <w:sz w:val="28"/>
          <w:szCs w:val="28"/>
          <w:lang w:val="ro-RO"/>
        </w:rPr>
        <w:t xml:space="preserve"> simplificate în conformitate cu art. 164 alin. (2) din </w:t>
      </w:r>
      <w:r w:rsidR="008E0D22">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 xml:space="preserve">od și/sau a </w:t>
      </w:r>
      <w:proofErr w:type="spellStart"/>
      <w:r w:rsidR="00CB5EE6" w:rsidRPr="00595147">
        <w:rPr>
          <w:rFonts w:ascii="Times New Roman" w:hAnsi="Times New Roman" w:cs="Times New Roman"/>
          <w:sz w:val="28"/>
          <w:szCs w:val="28"/>
          <w:lang w:val="ro-RO"/>
        </w:rPr>
        <w:t>autorizaţiei</w:t>
      </w:r>
      <w:proofErr w:type="spellEnd"/>
      <w:r w:rsidR="00CB5EE6" w:rsidRPr="00595147">
        <w:rPr>
          <w:rFonts w:ascii="Times New Roman" w:hAnsi="Times New Roman" w:cs="Times New Roman"/>
          <w:sz w:val="28"/>
          <w:szCs w:val="28"/>
          <w:lang w:val="ro-RO"/>
        </w:rPr>
        <w:t xml:space="preserve"> de a depune o </w:t>
      </w:r>
      <w:proofErr w:type="spellStart"/>
      <w:r w:rsidR="00CB5EE6" w:rsidRPr="00595147">
        <w:rPr>
          <w:rFonts w:ascii="Times New Roman" w:hAnsi="Times New Roman" w:cs="Times New Roman"/>
          <w:sz w:val="28"/>
          <w:szCs w:val="28"/>
          <w:lang w:val="ro-RO"/>
        </w:rPr>
        <w:t>declaraţie</w:t>
      </w:r>
      <w:proofErr w:type="spellEnd"/>
      <w:r w:rsidR="00CB5EE6" w:rsidRPr="00595147">
        <w:rPr>
          <w:rFonts w:ascii="Times New Roman" w:hAnsi="Times New Roman" w:cs="Times New Roman"/>
          <w:sz w:val="28"/>
          <w:szCs w:val="28"/>
          <w:lang w:val="ro-RO"/>
        </w:rPr>
        <w:t xml:space="preserve"> vamală sub forma unei înscrieri în </w:t>
      </w:r>
      <w:proofErr w:type="spellStart"/>
      <w:r w:rsidR="00CB5EE6" w:rsidRPr="00595147">
        <w:rPr>
          <w:rFonts w:ascii="Times New Roman" w:hAnsi="Times New Roman" w:cs="Times New Roman"/>
          <w:sz w:val="28"/>
          <w:szCs w:val="28"/>
          <w:lang w:val="ro-RO"/>
        </w:rPr>
        <w:t>evidenţele</w:t>
      </w:r>
      <w:proofErr w:type="spellEnd"/>
      <w:r w:rsidR="00CB5EE6" w:rsidRPr="00595147">
        <w:rPr>
          <w:rFonts w:ascii="Times New Roman" w:hAnsi="Times New Roman" w:cs="Times New Roman"/>
          <w:sz w:val="28"/>
          <w:szCs w:val="28"/>
          <w:lang w:val="ro-RO"/>
        </w:rPr>
        <w:t xml:space="preserve"> declarantului se depune de solicitant în</w:t>
      </w:r>
      <w:r w:rsidR="00F4498E">
        <w:rPr>
          <w:rFonts w:ascii="Times New Roman" w:hAnsi="Times New Roman" w:cs="Times New Roman"/>
          <w:sz w:val="28"/>
          <w:szCs w:val="28"/>
          <w:lang w:val="ro-RO"/>
        </w:rPr>
        <w:t xml:space="preserve"> format electronic.</w:t>
      </w:r>
    </w:p>
    <w:p w:rsidR="00CB5EE6" w:rsidRPr="00595147" w:rsidRDefault="0012226D" w:rsidP="00B86AFD">
      <w:pPr>
        <w:pStyle w:val="a4"/>
        <w:shd w:val="clear" w:color="auto" w:fill="FFFFFF"/>
        <w:spacing w:before="120" w:beforeAutospacing="0" w:after="0" w:afterAutospacing="0" w:line="312" w:lineRule="atLeast"/>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color w:val="333333"/>
          <w:sz w:val="28"/>
          <w:szCs w:val="28"/>
          <w:lang w:val="ro-RO" w:eastAsia="ru-RU"/>
        </w:rPr>
        <w:t>3</w:t>
      </w:r>
      <w:r w:rsidR="00CB5EE6" w:rsidRPr="00595147">
        <w:rPr>
          <w:rFonts w:ascii="Times New Roman" w:eastAsia="Times New Roman" w:hAnsi="Times New Roman" w:cs="Times New Roman"/>
          <w:color w:val="333333"/>
          <w:sz w:val="28"/>
          <w:szCs w:val="28"/>
          <w:lang w:val="ro-RO" w:eastAsia="ru-RU"/>
        </w:rPr>
        <w:t>)  </w:t>
      </w:r>
      <w:proofErr w:type="spellStart"/>
      <w:r w:rsidRPr="003302B1">
        <w:rPr>
          <w:rFonts w:ascii="Times New Roman" w:hAnsi="Times New Roman" w:cs="Times New Roman"/>
          <w:sz w:val="28"/>
          <w:szCs w:val="28"/>
        </w:rPr>
        <w:t>Până</w:t>
      </w:r>
      <w:proofErr w:type="spellEnd"/>
      <w:r w:rsidRPr="003302B1">
        <w:rPr>
          <w:rFonts w:ascii="Times New Roman" w:hAnsi="Times New Roman" w:cs="Times New Roman"/>
          <w:sz w:val="28"/>
          <w:szCs w:val="28"/>
        </w:rPr>
        <w:t xml:space="preserve"> la </w:t>
      </w:r>
      <w:proofErr w:type="spellStart"/>
      <w:r w:rsidRPr="003302B1">
        <w:rPr>
          <w:rFonts w:ascii="Times New Roman" w:hAnsi="Times New Roman" w:cs="Times New Roman"/>
          <w:sz w:val="28"/>
          <w:szCs w:val="28"/>
        </w:rPr>
        <w:t>datele</w:t>
      </w:r>
      <w:proofErr w:type="spellEnd"/>
      <w:r w:rsidRPr="003302B1">
        <w:rPr>
          <w:rFonts w:ascii="Times New Roman" w:hAnsi="Times New Roman" w:cs="Times New Roman"/>
          <w:sz w:val="28"/>
          <w:szCs w:val="28"/>
        </w:rPr>
        <w:t xml:space="preserve"> de </w:t>
      </w:r>
      <w:proofErr w:type="spellStart"/>
      <w:r w:rsidRPr="003302B1">
        <w:rPr>
          <w:rFonts w:ascii="Times New Roman" w:hAnsi="Times New Roman" w:cs="Times New Roman"/>
          <w:sz w:val="28"/>
          <w:szCs w:val="28"/>
        </w:rPr>
        <w:t>modernizare</w:t>
      </w:r>
      <w:proofErr w:type="spellEnd"/>
      <w:r w:rsidRPr="003302B1">
        <w:rPr>
          <w:rFonts w:ascii="Times New Roman" w:hAnsi="Times New Roman" w:cs="Times New Roman"/>
          <w:sz w:val="28"/>
          <w:szCs w:val="28"/>
        </w:rPr>
        <w:t xml:space="preserve"> a </w:t>
      </w:r>
      <w:proofErr w:type="spellStart"/>
      <w:r w:rsidRPr="003302B1">
        <w:rPr>
          <w:rFonts w:ascii="Times New Roman" w:hAnsi="Times New Roman" w:cs="Times New Roman"/>
          <w:sz w:val="28"/>
          <w:szCs w:val="28"/>
        </w:rPr>
        <w:t>sistemelor</w:t>
      </w:r>
      <w:proofErr w:type="spellEnd"/>
      <w:r w:rsidRPr="003302B1">
        <w:rPr>
          <w:rFonts w:ascii="Times New Roman" w:hAnsi="Times New Roman" w:cs="Times New Roman"/>
          <w:sz w:val="28"/>
          <w:szCs w:val="28"/>
        </w:rPr>
        <w:t xml:space="preserve"> </w:t>
      </w:r>
      <w:proofErr w:type="spellStart"/>
      <w:r w:rsidRPr="003302B1">
        <w:rPr>
          <w:rFonts w:ascii="Times New Roman" w:hAnsi="Times New Roman" w:cs="Times New Roman"/>
          <w:sz w:val="28"/>
          <w:szCs w:val="28"/>
        </w:rPr>
        <w:t>menţionate</w:t>
      </w:r>
      <w:proofErr w:type="spellEnd"/>
      <w:r w:rsidRPr="003302B1">
        <w:rPr>
          <w:rFonts w:ascii="Times New Roman" w:hAnsi="Times New Roman" w:cs="Times New Roman"/>
          <w:sz w:val="28"/>
          <w:szCs w:val="28"/>
        </w:rPr>
        <w:t xml:space="preserve"> la </w:t>
      </w:r>
      <w:r>
        <w:rPr>
          <w:rFonts w:ascii="Times New Roman" w:hAnsi="Times New Roman" w:cs="Times New Roman"/>
          <w:sz w:val="28"/>
          <w:szCs w:val="28"/>
        </w:rPr>
        <w:t>art.6 din Cod</w:t>
      </w:r>
      <w:r w:rsidR="00CB5EE6" w:rsidRPr="00595147">
        <w:rPr>
          <w:rFonts w:ascii="Times New Roman" w:eastAsia="Times New Roman" w:hAnsi="Times New Roman" w:cs="Times New Roman"/>
          <w:color w:val="333333"/>
          <w:sz w:val="28"/>
          <w:szCs w:val="28"/>
          <w:lang w:val="ro-RO" w:eastAsia="ru-RU"/>
        </w:rPr>
        <w:t> </w:t>
      </w:r>
      <w:r w:rsidR="007D10C1">
        <w:rPr>
          <w:rFonts w:ascii="Times New Roman" w:hAnsi="Times New Roman" w:cs="Times New Roman"/>
          <w:bCs/>
          <w:color w:val="333333"/>
          <w:sz w:val="28"/>
          <w:szCs w:val="28"/>
          <w:shd w:val="clear" w:color="auto" w:fill="FFFFFF"/>
          <w:lang w:val="ro-RO"/>
        </w:rPr>
        <w:t>,</w:t>
      </w:r>
      <w:r w:rsidR="00CB5EE6" w:rsidRPr="00595147">
        <w:rPr>
          <w:rFonts w:ascii="Times New Roman" w:eastAsia="Times New Roman" w:hAnsi="Times New Roman" w:cs="Times New Roman"/>
          <w:sz w:val="28"/>
          <w:szCs w:val="28"/>
          <w:lang w:val="ro-RO" w:eastAsia="ru-RU"/>
        </w:rPr>
        <w:t xml:space="preserve">  </w:t>
      </w:r>
      <w:r w:rsidR="006F3721">
        <w:rPr>
          <w:rFonts w:ascii="Times New Roman" w:eastAsia="Times New Roman" w:hAnsi="Times New Roman" w:cs="Times New Roman"/>
          <w:sz w:val="28"/>
          <w:szCs w:val="28"/>
          <w:lang w:val="ro-RO" w:eastAsia="ru-RU"/>
        </w:rPr>
        <w:t>a</w:t>
      </w:r>
      <w:r w:rsidR="00CB5EE6" w:rsidRPr="00595147">
        <w:rPr>
          <w:rFonts w:ascii="Times New Roman" w:eastAsia="Times New Roman" w:hAnsi="Times New Roman" w:cs="Times New Roman"/>
          <w:sz w:val="28"/>
          <w:szCs w:val="28"/>
          <w:lang w:val="ro-RO" w:eastAsia="ru-RU"/>
        </w:rPr>
        <w:t>paratul central al Serviciului Vamal permite utilizarea altor mijloace decât tehnicile de prelucrare electronică a datelor în ceea ce privește cererile și deciziile de a</w:t>
      </w:r>
      <w:r w:rsidR="00CB5EE6" w:rsidRPr="00595147">
        <w:rPr>
          <w:rFonts w:ascii="Times New Roman" w:hAnsi="Times New Roman" w:cs="Times New Roman"/>
          <w:sz w:val="28"/>
          <w:szCs w:val="28"/>
          <w:lang w:val="ro-RO"/>
        </w:rPr>
        <w:t>utorizare a utilizării declarației simplificate și/</w:t>
      </w:r>
      <w:r w:rsidR="00CB5EE6" w:rsidRPr="00595147">
        <w:rPr>
          <w:rFonts w:ascii="Times New Roman" w:eastAsia="Times New Roman" w:hAnsi="Times New Roman" w:cs="Times New Roman"/>
          <w:sz w:val="28"/>
          <w:szCs w:val="28"/>
          <w:lang w:val="ro-RO" w:eastAsia="ru-RU"/>
        </w:rPr>
        <w:t xml:space="preserve">sau </w:t>
      </w:r>
      <w:r w:rsidR="00CB5EE6" w:rsidRPr="00595147">
        <w:rPr>
          <w:rFonts w:ascii="Times New Roman" w:hAnsi="Times New Roman" w:cs="Times New Roman"/>
          <w:sz w:val="28"/>
          <w:szCs w:val="28"/>
          <w:lang w:val="ro-RO"/>
        </w:rPr>
        <w:t xml:space="preserve">de </w:t>
      </w:r>
      <w:proofErr w:type="spellStart"/>
      <w:r w:rsidR="00CB5EE6" w:rsidRPr="00595147">
        <w:rPr>
          <w:rFonts w:ascii="Times New Roman" w:hAnsi="Times New Roman" w:cs="Times New Roman"/>
          <w:sz w:val="28"/>
          <w:szCs w:val="28"/>
          <w:lang w:val="ro-RO"/>
        </w:rPr>
        <w:t>declaraţiei</w:t>
      </w:r>
      <w:proofErr w:type="spellEnd"/>
      <w:r w:rsidR="00CB5EE6" w:rsidRPr="00595147">
        <w:rPr>
          <w:rFonts w:ascii="Times New Roman" w:hAnsi="Times New Roman" w:cs="Times New Roman"/>
          <w:sz w:val="28"/>
          <w:szCs w:val="28"/>
          <w:lang w:val="ro-RO"/>
        </w:rPr>
        <w:t xml:space="preserve"> vamale sub forma unei înscrieri în </w:t>
      </w:r>
      <w:proofErr w:type="spellStart"/>
      <w:r w:rsidR="00CB5EE6" w:rsidRPr="00595147">
        <w:rPr>
          <w:rFonts w:ascii="Times New Roman" w:hAnsi="Times New Roman" w:cs="Times New Roman"/>
          <w:sz w:val="28"/>
          <w:szCs w:val="28"/>
          <w:lang w:val="ro-RO"/>
        </w:rPr>
        <w:t>evidenţele</w:t>
      </w:r>
      <w:proofErr w:type="spellEnd"/>
      <w:r w:rsidR="00CB5EE6" w:rsidRPr="00595147">
        <w:rPr>
          <w:rFonts w:ascii="Times New Roman" w:hAnsi="Times New Roman" w:cs="Times New Roman"/>
          <w:sz w:val="28"/>
          <w:szCs w:val="28"/>
          <w:lang w:val="ro-RO"/>
        </w:rPr>
        <w:t xml:space="preserve"> declarantului, sau </w:t>
      </w:r>
      <w:r w:rsidR="00CB5EE6" w:rsidRPr="00595147">
        <w:rPr>
          <w:rFonts w:ascii="Times New Roman" w:eastAsia="Times New Roman" w:hAnsi="Times New Roman" w:cs="Times New Roman"/>
          <w:sz w:val="28"/>
          <w:szCs w:val="28"/>
          <w:lang w:val="ro-RO" w:eastAsia="ru-RU"/>
        </w:rPr>
        <w:t>orice eveniment ulterior care ar putea afecta cererea sau decizia inițială.</w:t>
      </w:r>
    </w:p>
    <w:p w:rsidR="00CB5EE6" w:rsidRPr="00595147" w:rsidRDefault="0012226D" w:rsidP="00B86AFD">
      <w:pPr>
        <w:pStyle w:val="a4"/>
        <w:shd w:val="clear" w:color="auto" w:fill="FFFFFF"/>
        <w:spacing w:before="120" w:beforeAutospacing="0" w:after="0" w:afterAutospacing="0" w:line="312" w:lineRule="atLeast"/>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w:t>
      </w:r>
      <w:r w:rsidR="00CB5EE6" w:rsidRPr="00595147">
        <w:rPr>
          <w:rFonts w:ascii="Times New Roman" w:eastAsia="Times New Roman" w:hAnsi="Times New Roman" w:cs="Times New Roman"/>
          <w:sz w:val="28"/>
          <w:szCs w:val="28"/>
          <w:lang w:val="ro-RO" w:eastAsia="ru-RU"/>
        </w:rPr>
        <w:t xml:space="preserve">)   În cazurile prevăzute la </w:t>
      </w:r>
      <w:r w:rsidR="007D10C1">
        <w:rPr>
          <w:rFonts w:ascii="Times New Roman" w:eastAsia="Times New Roman" w:hAnsi="Times New Roman" w:cs="Times New Roman"/>
          <w:sz w:val="28"/>
          <w:szCs w:val="28"/>
          <w:lang w:val="ro-RO" w:eastAsia="ru-RU"/>
        </w:rPr>
        <w:t xml:space="preserve">subpunctul </w:t>
      </w:r>
      <w:r>
        <w:rPr>
          <w:rFonts w:ascii="Times New Roman" w:eastAsia="Times New Roman" w:hAnsi="Times New Roman" w:cs="Times New Roman"/>
          <w:sz w:val="28"/>
          <w:szCs w:val="28"/>
          <w:lang w:val="ro-RO" w:eastAsia="ru-RU"/>
        </w:rPr>
        <w:t>3</w:t>
      </w:r>
      <w:r w:rsidR="00CB5EE6" w:rsidRPr="00595147">
        <w:rPr>
          <w:rFonts w:ascii="Times New Roman" w:eastAsia="Times New Roman" w:hAnsi="Times New Roman" w:cs="Times New Roman"/>
          <w:sz w:val="28"/>
          <w:szCs w:val="28"/>
          <w:lang w:val="ro-RO" w:eastAsia="ru-RU"/>
        </w:rPr>
        <w:t>) din prezentul punct, se aplică următoarele dispoziții:</w:t>
      </w:r>
    </w:p>
    <w:tbl>
      <w:tblPr>
        <w:tblW w:w="4631" w:type="pct"/>
        <w:tblInd w:w="284" w:type="dxa"/>
        <w:shd w:val="clear" w:color="auto" w:fill="FFFFFF"/>
        <w:tblCellMar>
          <w:left w:w="0" w:type="dxa"/>
          <w:right w:w="0" w:type="dxa"/>
        </w:tblCellMar>
        <w:tblLook w:val="04A0" w:firstRow="1" w:lastRow="0" w:firstColumn="1" w:lastColumn="0" w:noHBand="0" w:noVBand="1"/>
      </w:tblPr>
      <w:tblGrid>
        <w:gridCol w:w="609"/>
        <w:gridCol w:w="8318"/>
      </w:tblGrid>
      <w:tr w:rsidR="00CB5EE6" w:rsidRPr="00595147" w:rsidTr="00BF4A3F">
        <w:tc>
          <w:tcPr>
            <w:tcW w:w="341" w:type="pct"/>
            <w:shd w:val="clear" w:color="auto" w:fill="FFFFFF"/>
            <w:hideMark/>
          </w:tcPr>
          <w:p w:rsidR="00CB5EE6" w:rsidRPr="00595147" w:rsidRDefault="00CB5EE6" w:rsidP="00B86AFD">
            <w:pPr>
              <w:spacing w:before="120" w:beforeAutospacing="0" w:after="0" w:afterAutospacing="0" w:line="312" w:lineRule="atLeast"/>
              <w:ind w:left="284"/>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a)</w:t>
            </w:r>
          </w:p>
        </w:tc>
        <w:tc>
          <w:tcPr>
            <w:tcW w:w="0" w:type="auto"/>
            <w:shd w:val="clear" w:color="auto" w:fill="FFFFFF"/>
            <w:hideMark/>
          </w:tcPr>
          <w:p w:rsidR="00CB5EE6" w:rsidRPr="00595147" w:rsidRDefault="00CB5EE6" w:rsidP="00B86AFD">
            <w:pPr>
              <w:spacing w:before="120" w:beforeAutospacing="0" w:after="0" w:afterAutospacing="0" w:line="312" w:lineRule="atLeast"/>
              <w:ind w:left="93"/>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cererea de a</w:t>
            </w:r>
            <w:r w:rsidRPr="00595147">
              <w:rPr>
                <w:rFonts w:ascii="Times New Roman" w:hAnsi="Times New Roman" w:cs="Times New Roman"/>
                <w:sz w:val="28"/>
                <w:szCs w:val="28"/>
                <w:lang w:val="ro-RO"/>
              </w:rPr>
              <w:t>utorizare a utilizării declarației simplificate și/</w:t>
            </w:r>
            <w:r w:rsidRPr="00595147">
              <w:rPr>
                <w:rFonts w:ascii="Times New Roman" w:eastAsia="Times New Roman" w:hAnsi="Times New Roman" w:cs="Times New Roman"/>
                <w:sz w:val="28"/>
                <w:szCs w:val="28"/>
                <w:lang w:val="ro-RO" w:eastAsia="ru-RU"/>
              </w:rPr>
              <w:t>sau a</w:t>
            </w:r>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declaraţiei</w:t>
            </w:r>
            <w:proofErr w:type="spellEnd"/>
            <w:r w:rsidRPr="00595147">
              <w:rPr>
                <w:rFonts w:ascii="Times New Roman" w:hAnsi="Times New Roman" w:cs="Times New Roman"/>
                <w:sz w:val="28"/>
                <w:szCs w:val="28"/>
                <w:lang w:val="ro-RO"/>
              </w:rPr>
              <w:t xml:space="preserve"> vamale sub forma unei înscrieri în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declarantului</w:t>
            </w:r>
            <w:r w:rsidRPr="00595147">
              <w:rPr>
                <w:rFonts w:ascii="Times New Roman" w:eastAsia="Times New Roman" w:hAnsi="Times New Roman" w:cs="Times New Roman"/>
                <w:sz w:val="28"/>
                <w:szCs w:val="28"/>
                <w:lang w:val="ro-RO" w:eastAsia="ru-RU"/>
              </w:rPr>
              <w:t xml:space="preserve"> se depune utilizând formatul formularului prevăzut în anexa 25</w:t>
            </w:r>
            <w:r w:rsidRPr="00595147">
              <w:rPr>
                <w:rFonts w:ascii="Times New Roman" w:hAnsi="Times New Roman" w:cs="Times New Roman"/>
                <w:sz w:val="28"/>
                <w:szCs w:val="28"/>
                <w:lang w:val="ro-RO"/>
              </w:rPr>
              <w:t xml:space="preserve"> din Regulamentul de </w:t>
            </w:r>
            <w:r w:rsidRPr="00595147">
              <w:rPr>
                <w:rFonts w:ascii="Times New Roman" w:hAnsi="Times New Roman" w:cs="Times New Roman"/>
                <w:sz w:val="28"/>
                <w:szCs w:val="28"/>
                <w:lang w:val="ro-RO"/>
              </w:rPr>
              <w:lastRenderedPageBreak/>
              <w:t xml:space="preserve">punere în aplicare a </w:t>
            </w:r>
            <w:hyperlink r:id="rId8" w:history="1">
              <w:r w:rsidRPr="00BF4A3F">
                <w:rPr>
                  <w:rStyle w:val="a6"/>
                  <w:rFonts w:ascii="Times New Roman" w:hAnsi="Times New Roman" w:cs="Times New Roman"/>
                  <w:color w:val="auto"/>
                  <w:sz w:val="28"/>
                  <w:szCs w:val="28"/>
                  <w:u w:val="none"/>
                  <w:lang w:val="ro-RO"/>
                </w:rPr>
                <w:t>Codului vamal nr.95/2021</w:t>
              </w:r>
            </w:hyperlink>
            <w:r w:rsidRPr="00BF4A3F">
              <w:rPr>
                <w:rFonts w:ascii="Times New Roman" w:hAnsi="Times New Roman" w:cs="Times New Roman"/>
                <w:sz w:val="28"/>
                <w:szCs w:val="28"/>
                <w:lang w:val="ro-RO"/>
              </w:rPr>
              <w:t>, apr</w:t>
            </w:r>
            <w:r w:rsidRPr="00595147">
              <w:rPr>
                <w:rFonts w:ascii="Times New Roman" w:hAnsi="Times New Roman" w:cs="Times New Roman"/>
                <w:sz w:val="28"/>
                <w:szCs w:val="28"/>
                <w:lang w:val="ro-RO"/>
              </w:rPr>
              <w:t>obat prin Hotărârea Guvernului nr. 92/2023 și se completează conform instrucțiunii de completare prevăzută de anexa 1 a prezentelor Norme;</w:t>
            </w:r>
          </w:p>
        </w:tc>
      </w:tr>
    </w:tbl>
    <w:p w:rsidR="00CB5EE6" w:rsidRPr="00595147" w:rsidRDefault="00CB5EE6" w:rsidP="00B86AFD">
      <w:pPr>
        <w:pStyle w:val="a4"/>
        <w:numPr>
          <w:ilvl w:val="0"/>
          <w:numId w:val="12"/>
        </w:numPr>
        <w:spacing w:before="0" w:beforeAutospacing="0" w:after="0" w:afterAutospacing="0" w:line="240" w:lineRule="auto"/>
        <w:ind w:left="284" w:firstLine="0"/>
        <w:rPr>
          <w:rFonts w:ascii="Times New Roman" w:eastAsia="Times New Roman" w:hAnsi="Times New Roman" w:cs="Times New Roman"/>
          <w:vanish/>
          <w:sz w:val="28"/>
          <w:szCs w:val="28"/>
          <w:lang w:val="ro-RO" w:eastAsia="ru-RU"/>
        </w:rPr>
      </w:pPr>
    </w:p>
    <w:tbl>
      <w:tblPr>
        <w:tblW w:w="5000" w:type="pct"/>
        <w:shd w:val="clear" w:color="auto" w:fill="FFFFFF"/>
        <w:tblCellMar>
          <w:left w:w="0" w:type="dxa"/>
          <w:right w:w="0" w:type="dxa"/>
        </w:tblCellMar>
        <w:tblLook w:val="04A0" w:firstRow="1" w:lastRow="0" w:firstColumn="1" w:lastColumn="0" w:noHBand="0" w:noVBand="1"/>
      </w:tblPr>
      <w:tblGrid>
        <w:gridCol w:w="284"/>
        <w:gridCol w:w="9354"/>
      </w:tblGrid>
      <w:tr w:rsidR="00B86AFD" w:rsidRPr="00595147" w:rsidTr="00BF4A3F">
        <w:tc>
          <w:tcPr>
            <w:tcW w:w="0" w:type="auto"/>
            <w:shd w:val="clear" w:color="auto" w:fill="FFFFFF"/>
            <w:hideMark/>
          </w:tcPr>
          <w:p w:rsidR="00CB5EE6" w:rsidRPr="00595147" w:rsidRDefault="00B86AFD" w:rsidP="00B86AFD">
            <w:pPr>
              <w:spacing w:before="120" w:beforeAutospacing="0" w:after="0" w:afterAutospacing="0" w:line="312" w:lineRule="atLeast"/>
              <w:ind w:left="284"/>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 xml:space="preserve">  </w:t>
            </w:r>
          </w:p>
        </w:tc>
        <w:tc>
          <w:tcPr>
            <w:tcW w:w="0" w:type="auto"/>
            <w:shd w:val="clear" w:color="auto" w:fill="FFFFFF"/>
            <w:hideMark/>
          </w:tcPr>
          <w:p w:rsidR="00CB5EE6" w:rsidRPr="00595147" w:rsidRDefault="00B86AFD" w:rsidP="007D10C1">
            <w:pPr>
              <w:spacing w:before="120" w:beforeAutospacing="0" w:after="0" w:afterAutospacing="0" w:line="312" w:lineRule="atLeast"/>
              <w:ind w:left="708" w:hanging="424"/>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 xml:space="preserve">b) </w:t>
            </w:r>
            <w:r w:rsidR="00CB5EE6" w:rsidRPr="00595147">
              <w:rPr>
                <w:rFonts w:ascii="Times New Roman" w:eastAsia="Times New Roman" w:hAnsi="Times New Roman" w:cs="Times New Roman"/>
                <w:sz w:val="28"/>
                <w:szCs w:val="28"/>
                <w:lang w:val="ro-RO" w:eastAsia="ru-RU"/>
              </w:rPr>
              <w:t xml:space="preserve">autorizațiile de </w:t>
            </w:r>
            <w:proofErr w:type="spellStart"/>
            <w:r w:rsidR="00CB5EE6" w:rsidRPr="00595147">
              <w:rPr>
                <w:rFonts w:ascii="Times New Roman" w:hAnsi="Times New Roman" w:cs="Times New Roman"/>
                <w:sz w:val="28"/>
                <w:szCs w:val="28"/>
                <w:lang w:val="ro-RO"/>
              </w:rPr>
              <w:t>utilizăre</w:t>
            </w:r>
            <w:proofErr w:type="spellEnd"/>
            <w:r w:rsidR="00CB5EE6" w:rsidRPr="00595147">
              <w:rPr>
                <w:rFonts w:ascii="Times New Roman" w:hAnsi="Times New Roman" w:cs="Times New Roman"/>
                <w:sz w:val="28"/>
                <w:szCs w:val="28"/>
                <w:lang w:val="ro-RO"/>
              </w:rPr>
              <w:t xml:space="preserve"> a declarației simplificate și/</w:t>
            </w:r>
            <w:r w:rsidR="00CB5EE6" w:rsidRPr="00595147">
              <w:rPr>
                <w:rFonts w:ascii="Times New Roman" w:eastAsia="Times New Roman" w:hAnsi="Times New Roman" w:cs="Times New Roman"/>
                <w:sz w:val="28"/>
                <w:szCs w:val="28"/>
                <w:lang w:val="ro-RO" w:eastAsia="ru-RU"/>
              </w:rPr>
              <w:t>sau a</w:t>
            </w:r>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declaraţiei</w:t>
            </w:r>
            <w:proofErr w:type="spellEnd"/>
            <w:r w:rsidR="00CB5EE6" w:rsidRPr="00595147">
              <w:rPr>
                <w:rFonts w:ascii="Times New Roman" w:hAnsi="Times New Roman" w:cs="Times New Roman"/>
                <w:sz w:val="28"/>
                <w:szCs w:val="28"/>
                <w:lang w:val="ro-RO"/>
              </w:rPr>
              <w:t xml:space="preserve"> vamale sub forma unei înscrieri în </w:t>
            </w:r>
            <w:proofErr w:type="spellStart"/>
            <w:r w:rsidR="00CB5EE6" w:rsidRPr="00595147">
              <w:rPr>
                <w:rFonts w:ascii="Times New Roman" w:hAnsi="Times New Roman" w:cs="Times New Roman"/>
                <w:sz w:val="28"/>
                <w:szCs w:val="28"/>
                <w:lang w:val="ro-RO"/>
              </w:rPr>
              <w:t>evidenţele</w:t>
            </w:r>
            <w:proofErr w:type="spellEnd"/>
            <w:r w:rsidR="00CB5EE6" w:rsidRPr="00595147">
              <w:rPr>
                <w:rFonts w:ascii="Times New Roman" w:hAnsi="Times New Roman" w:cs="Times New Roman"/>
                <w:sz w:val="28"/>
                <w:szCs w:val="28"/>
                <w:lang w:val="ro-RO"/>
              </w:rPr>
              <w:t xml:space="preserve"> declarantului</w:t>
            </w:r>
            <w:r w:rsidR="00CB5EE6" w:rsidRPr="00595147">
              <w:rPr>
                <w:rFonts w:ascii="Times New Roman" w:eastAsia="Times New Roman" w:hAnsi="Times New Roman" w:cs="Times New Roman"/>
                <w:sz w:val="28"/>
                <w:szCs w:val="28"/>
                <w:lang w:val="ro-RO" w:eastAsia="ru-RU"/>
              </w:rPr>
              <w:t xml:space="preserve">  se eliberează utilizând formularele prevăzute în anexele 2 și 3 </w:t>
            </w:r>
            <w:r w:rsidR="00CB5EE6" w:rsidRPr="00595147">
              <w:rPr>
                <w:rFonts w:ascii="Times New Roman" w:hAnsi="Times New Roman" w:cs="Times New Roman"/>
                <w:sz w:val="28"/>
                <w:szCs w:val="28"/>
                <w:lang w:val="ro-RO"/>
              </w:rPr>
              <w:t>a prezentelor Norme</w:t>
            </w:r>
            <w:r w:rsidR="00CB5EE6" w:rsidRPr="00595147">
              <w:rPr>
                <w:rFonts w:ascii="Times New Roman" w:eastAsia="Times New Roman" w:hAnsi="Times New Roman" w:cs="Times New Roman"/>
                <w:sz w:val="28"/>
                <w:szCs w:val="28"/>
                <w:lang w:val="ro-RO" w:eastAsia="ru-RU"/>
              </w:rPr>
              <w:t>.</w:t>
            </w:r>
          </w:p>
        </w:tc>
      </w:tr>
    </w:tbl>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highlight w:val="yellow"/>
          <w:lang w:val="ro-RO"/>
        </w:rPr>
      </w:pPr>
    </w:p>
    <w:p w:rsidR="00CB5EE6" w:rsidRPr="00595147" w:rsidRDefault="00CB5EE6" w:rsidP="00B86AFD">
      <w:pPr>
        <w:pStyle w:val="a4"/>
        <w:numPr>
          <w:ilvl w:val="0"/>
          <w:numId w:val="42"/>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Autorizația de plasare a mărfurilor în mod regulat sub un regim vamal pe baza unei declarații simplificate în conformitate cu art. 164 alin. (2) din </w:t>
      </w:r>
      <w:r w:rsidR="008E0D22">
        <w:rPr>
          <w:rFonts w:ascii="Times New Roman" w:hAnsi="Times New Roman" w:cs="Times New Roman"/>
          <w:sz w:val="28"/>
          <w:szCs w:val="28"/>
          <w:lang w:val="ro-RO"/>
        </w:rPr>
        <w:t>C</w:t>
      </w:r>
      <w:r w:rsidRPr="00595147">
        <w:rPr>
          <w:rFonts w:ascii="Times New Roman" w:hAnsi="Times New Roman" w:cs="Times New Roman"/>
          <w:sz w:val="28"/>
          <w:szCs w:val="28"/>
          <w:lang w:val="ro-RO"/>
        </w:rPr>
        <w:t xml:space="preserve">od, se acordă </w:t>
      </w:r>
      <w:r w:rsidRPr="00595147">
        <w:rPr>
          <w:rFonts w:ascii="Times New Roman" w:hAnsi="Times New Roman" w:cs="Times New Roman"/>
          <w:color w:val="333333"/>
          <w:sz w:val="28"/>
          <w:szCs w:val="28"/>
          <w:shd w:val="clear" w:color="auto" w:fill="FFFFFF"/>
          <w:lang w:val="ro-RO"/>
        </w:rPr>
        <w:t xml:space="preserve"> în cazul în care sunt îndeplinite cumulativ următoarele condiții:</w:t>
      </w:r>
      <w:r w:rsidRPr="00595147">
        <w:rPr>
          <w:rFonts w:ascii="Times New Roman" w:hAnsi="Times New Roman" w:cs="Times New Roman"/>
          <w:sz w:val="28"/>
          <w:szCs w:val="28"/>
          <w:lang w:val="ro-RO"/>
        </w:rPr>
        <w:t xml:space="preserve">  </w:t>
      </w:r>
    </w:p>
    <w:p w:rsidR="00CB5EE6" w:rsidRPr="00595147" w:rsidRDefault="007D10C1" w:rsidP="00B86AFD">
      <w:pPr>
        <w:pStyle w:val="a7"/>
        <w:shd w:val="clear" w:color="auto" w:fill="FFFFFF"/>
        <w:ind w:left="284" w:firstLine="0"/>
        <w:rPr>
          <w:color w:val="333333"/>
          <w:sz w:val="28"/>
          <w:szCs w:val="28"/>
          <w:lang w:val="ro-RO"/>
        </w:rPr>
      </w:pPr>
      <w:r>
        <w:rPr>
          <w:color w:val="333333"/>
          <w:sz w:val="28"/>
          <w:szCs w:val="28"/>
          <w:lang w:val="ro-RO"/>
        </w:rPr>
        <w:t>1</w:t>
      </w:r>
      <w:r w:rsidR="00CB5EE6" w:rsidRPr="00595147">
        <w:rPr>
          <w:color w:val="333333"/>
          <w:sz w:val="28"/>
          <w:szCs w:val="28"/>
          <w:lang w:val="ro-RO"/>
        </w:rPr>
        <w:t>) solicitantul respectă criteriul stabilit la art. 39</w:t>
      </w:r>
      <w:r>
        <w:rPr>
          <w:color w:val="333333"/>
          <w:sz w:val="28"/>
          <w:szCs w:val="28"/>
          <w:lang w:val="ro-RO"/>
        </w:rPr>
        <w:t xml:space="preserve"> din Cod</w:t>
      </w:r>
      <w:r w:rsidR="00CB5EE6" w:rsidRPr="00595147">
        <w:rPr>
          <w:color w:val="333333"/>
          <w:sz w:val="28"/>
          <w:szCs w:val="28"/>
          <w:lang w:val="ro-RO"/>
        </w:rPr>
        <w:t>;</w:t>
      </w:r>
    </w:p>
    <w:p w:rsidR="00CB5EE6" w:rsidRPr="00595147" w:rsidRDefault="007D10C1" w:rsidP="00B86AFD">
      <w:pPr>
        <w:pStyle w:val="a7"/>
        <w:shd w:val="clear" w:color="auto" w:fill="FFFFFF"/>
        <w:ind w:left="284" w:firstLine="0"/>
        <w:rPr>
          <w:color w:val="333333"/>
          <w:sz w:val="28"/>
          <w:szCs w:val="28"/>
          <w:lang w:val="ro-RO"/>
        </w:rPr>
      </w:pPr>
      <w:r>
        <w:rPr>
          <w:color w:val="333333"/>
          <w:sz w:val="28"/>
          <w:szCs w:val="28"/>
          <w:lang w:val="ro-RO"/>
        </w:rPr>
        <w:t>2</w:t>
      </w:r>
      <w:r w:rsidR="00CB5EE6" w:rsidRPr="00595147">
        <w:rPr>
          <w:color w:val="333333"/>
          <w:sz w:val="28"/>
          <w:szCs w:val="28"/>
          <w:lang w:val="ro-RO"/>
        </w:rPr>
        <w:t>) după caz, solicitantul dispune de proceduri satisfăcătoare de gestionare a licențelor și a autorizațiilor acordate în conformitate cu măsurile de politică comercială;</w:t>
      </w:r>
    </w:p>
    <w:p w:rsidR="00CB5EE6" w:rsidRPr="00595147" w:rsidRDefault="007D10C1" w:rsidP="00B86AFD">
      <w:pPr>
        <w:pStyle w:val="a7"/>
        <w:shd w:val="clear" w:color="auto" w:fill="FFFFFF"/>
        <w:ind w:left="284" w:firstLine="0"/>
        <w:rPr>
          <w:color w:val="333333"/>
          <w:sz w:val="28"/>
          <w:szCs w:val="28"/>
          <w:lang w:val="ro-RO"/>
        </w:rPr>
      </w:pPr>
      <w:r>
        <w:rPr>
          <w:color w:val="333333"/>
          <w:sz w:val="28"/>
          <w:szCs w:val="28"/>
          <w:lang w:val="ro-RO"/>
        </w:rPr>
        <w:t>3</w:t>
      </w:r>
      <w:r w:rsidR="00CB5EE6" w:rsidRPr="00595147">
        <w:rPr>
          <w:color w:val="333333"/>
          <w:sz w:val="28"/>
          <w:szCs w:val="28"/>
          <w:lang w:val="ro-RO"/>
        </w:rPr>
        <w:t>) solicitantul se asigură că angajații vizați primesc sarcina de a informa Serviciul Vamal dacă sunt detectate dificultăți de conformare la cerințe și stabilește proceduri pentru a informa Serviciul Vamal cu privire la astfel de dificultăți;</w:t>
      </w:r>
    </w:p>
    <w:p w:rsidR="00CB5EE6" w:rsidRPr="00595147" w:rsidRDefault="007D10C1" w:rsidP="00B86AFD">
      <w:pPr>
        <w:pStyle w:val="a7"/>
        <w:shd w:val="clear" w:color="auto" w:fill="FFFFFF"/>
        <w:ind w:left="284" w:firstLine="0"/>
        <w:rPr>
          <w:color w:val="333333"/>
          <w:sz w:val="28"/>
          <w:szCs w:val="28"/>
          <w:lang w:val="ro-RO"/>
        </w:rPr>
      </w:pPr>
      <w:r>
        <w:rPr>
          <w:color w:val="333333"/>
          <w:sz w:val="28"/>
          <w:szCs w:val="28"/>
          <w:lang w:val="ro-RO"/>
        </w:rPr>
        <w:t>4</w:t>
      </w:r>
      <w:r w:rsidR="00CB5EE6" w:rsidRPr="00595147">
        <w:rPr>
          <w:color w:val="333333"/>
          <w:sz w:val="28"/>
          <w:szCs w:val="28"/>
          <w:lang w:val="ro-RO"/>
        </w:rPr>
        <w:t>) după caz, solicitantul a pus în aplicare proceduri satisfăcătoare de gestionare a licențelor de import și export legate de interdicții și restricții, inclusiv măsuri care permit diferențierea mărfurilor care fac obiectul unor interdicții sau restricții de alte mărfuri, cu scopul de a asigura respectarea acestor interdicții și restricții.</w:t>
      </w:r>
    </w:p>
    <w:p w:rsidR="00CB5EE6" w:rsidRPr="00595147" w:rsidRDefault="00220C48" w:rsidP="00B86AFD">
      <w:pPr>
        <w:pStyle w:val="a7"/>
        <w:shd w:val="clear" w:color="auto" w:fill="FFFFFF"/>
        <w:ind w:left="284" w:firstLine="0"/>
        <w:rPr>
          <w:color w:val="333333"/>
          <w:sz w:val="28"/>
          <w:szCs w:val="28"/>
          <w:lang w:val="ro-RO"/>
        </w:rPr>
      </w:pPr>
      <w:r>
        <w:rPr>
          <w:color w:val="333333"/>
          <w:sz w:val="28"/>
          <w:szCs w:val="28"/>
          <w:lang w:val="ro-RO"/>
        </w:rPr>
        <w:t>5)</w:t>
      </w:r>
      <w:r w:rsidR="00CB5EE6" w:rsidRPr="00595147">
        <w:rPr>
          <w:color w:val="333333"/>
          <w:sz w:val="28"/>
          <w:szCs w:val="28"/>
          <w:lang w:val="ro-RO"/>
        </w:rPr>
        <w:t>Se consideră că un AEOC îndeplinește condițiile prevăzute la  </w:t>
      </w:r>
      <w:r w:rsidR="007D10C1">
        <w:rPr>
          <w:color w:val="333333"/>
          <w:sz w:val="28"/>
          <w:szCs w:val="28"/>
          <w:lang w:val="ro-RO"/>
        </w:rPr>
        <w:t>subpunctele</w:t>
      </w:r>
      <w:r w:rsidR="00CB5EE6" w:rsidRPr="00595147">
        <w:rPr>
          <w:color w:val="333333"/>
          <w:sz w:val="28"/>
          <w:szCs w:val="28"/>
          <w:lang w:val="ro-RO"/>
        </w:rPr>
        <w:t xml:space="preserve">. </w:t>
      </w:r>
      <w:r w:rsidR="007D10C1">
        <w:rPr>
          <w:color w:val="333333"/>
          <w:sz w:val="28"/>
          <w:szCs w:val="28"/>
          <w:lang w:val="ro-RO"/>
        </w:rPr>
        <w:t>2</w:t>
      </w:r>
      <w:r w:rsidR="00CB5EE6" w:rsidRPr="00595147">
        <w:rPr>
          <w:color w:val="333333"/>
          <w:sz w:val="28"/>
          <w:szCs w:val="28"/>
          <w:lang w:val="ro-RO"/>
        </w:rPr>
        <w:t>)–</w:t>
      </w:r>
      <w:r w:rsidR="007D10C1">
        <w:rPr>
          <w:color w:val="333333"/>
          <w:sz w:val="28"/>
          <w:szCs w:val="28"/>
          <w:lang w:val="ro-RO"/>
        </w:rPr>
        <w:t>4</w:t>
      </w:r>
      <w:r w:rsidR="00CB5EE6" w:rsidRPr="00595147">
        <w:rPr>
          <w:color w:val="333333"/>
          <w:sz w:val="28"/>
          <w:szCs w:val="28"/>
          <w:lang w:val="ro-RO"/>
        </w:rPr>
        <w:t>) în măsura în care evidențele lor corespund condițiilor de plasare a mărfurilor sub un regim vamal în baza unei declarații simplificate.</w:t>
      </w:r>
    </w:p>
    <w:p w:rsidR="00CB5EE6" w:rsidRPr="00954EA3" w:rsidRDefault="00F054A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color w:val="333333"/>
          <w:sz w:val="28"/>
          <w:szCs w:val="28"/>
          <w:lang w:val="ro-RO"/>
        </w:rPr>
        <w:t>4.</w:t>
      </w:r>
      <w:r w:rsidR="00CB5EE6" w:rsidRPr="00595147">
        <w:rPr>
          <w:rFonts w:ascii="Times New Roman" w:hAnsi="Times New Roman" w:cs="Times New Roman"/>
          <w:sz w:val="28"/>
          <w:szCs w:val="28"/>
          <w:lang w:val="ro-RO"/>
        </w:rPr>
        <w:t xml:space="preserve"> Autorizația de a depune o declarație vamală sub forma unei înscrieri în evidențele declarantului, în  conformitate cu art. 177</w:t>
      </w:r>
      <w:r>
        <w:rPr>
          <w:rFonts w:ascii="Times New Roman" w:hAnsi="Times New Roman" w:cs="Times New Roman"/>
          <w:sz w:val="28"/>
          <w:szCs w:val="28"/>
          <w:lang w:val="ro-RO"/>
        </w:rPr>
        <w:t xml:space="preserve"> din Cod</w:t>
      </w:r>
      <w:r w:rsidR="00CB5EE6" w:rsidRPr="00595147">
        <w:rPr>
          <w:rFonts w:ascii="Times New Roman" w:hAnsi="Times New Roman" w:cs="Times New Roman"/>
          <w:sz w:val="28"/>
          <w:szCs w:val="28"/>
          <w:lang w:val="ro-RO"/>
        </w:rPr>
        <w:t xml:space="preserve">, se acordă </w:t>
      </w:r>
      <w:r w:rsidR="00CB5EE6" w:rsidRPr="00595147">
        <w:rPr>
          <w:rFonts w:ascii="Times New Roman" w:hAnsi="Times New Roman" w:cs="Times New Roman"/>
          <w:color w:val="333333"/>
          <w:sz w:val="28"/>
          <w:szCs w:val="28"/>
          <w:shd w:val="clear" w:color="auto" w:fill="FFFFFF"/>
          <w:lang w:val="ro-RO"/>
        </w:rPr>
        <w:t xml:space="preserve"> în cazul în care sunt îndeplinite cumulativ condițiile stabilite </w:t>
      </w:r>
      <w:r w:rsidR="00CB5EE6" w:rsidRPr="00954EA3">
        <w:rPr>
          <w:rFonts w:ascii="Times New Roman" w:hAnsi="Times New Roman" w:cs="Times New Roman"/>
          <w:sz w:val="28"/>
          <w:szCs w:val="28"/>
          <w:shd w:val="clear" w:color="auto" w:fill="FFFFFF"/>
          <w:lang w:val="ro-RO"/>
        </w:rPr>
        <w:t xml:space="preserve">la art. 39, </w:t>
      </w:r>
      <w:r w:rsidRPr="00954EA3">
        <w:rPr>
          <w:rFonts w:ascii="Times New Roman" w:hAnsi="Times New Roman" w:cs="Times New Roman"/>
          <w:sz w:val="28"/>
          <w:szCs w:val="28"/>
          <w:shd w:val="clear" w:color="auto" w:fill="FFFFFF"/>
          <w:lang w:val="ro-RO"/>
        </w:rPr>
        <w:t xml:space="preserve">art. </w:t>
      </w:r>
      <w:r w:rsidR="00CB5EE6" w:rsidRPr="00954EA3">
        <w:rPr>
          <w:rFonts w:ascii="Times New Roman" w:hAnsi="Times New Roman" w:cs="Times New Roman"/>
          <w:sz w:val="28"/>
          <w:szCs w:val="28"/>
          <w:shd w:val="clear" w:color="auto" w:fill="FFFFFF"/>
          <w:lang w:val="ro-RO"/>
        </w:rPr>
        <w:t xml:space="preserve">41 și </w:t>
      </w:r>
      <w:r w:rsidRPr="00954EA3">
        <w:rPr>
          <w:rFonts w:ascii="Times New Roman" w:hAnsi="Times New Roman" w:cs="Times New Roman"/>
          <w:sz w:val="28"/>
          <w:szCs w:val="28"/>
          <w:shd w:val="clear" w:color="auto" w:fill="FFFFFF"/>
          <w:lang w:val="ro-RO"/>
        </w:rPr>
        <w:t xml:space="preserve">art. </w:t>
      </w:r>
      <w:r w:rsidR="00CB5EE6" w:rsidRPr="00954EA3">
        <w:rPr>
          <w:rFonts w:ascii="Times New Roman" w:hAnsi="Times New Roman" w:cs="Times New Roman"/>
          <w:sz w:val="28"/>
          <w:szCs w:val="28"/>
          <w:shd w:val="clear" w:color="auto" w:fill="FFFFFF"/>
          <w:lang w:val="ro-RO"/>
        </w:rPr>
        <w:t>42</w:t>
      </w:r>
      <w:r w:rsidRPr="00954EA3">
        <w:rPr>
          <w:rFonts w:ascii="Times New Roman" w:hAnsi="Times New Roman" w:cs="Times New Roman"/>
          <w:sz w:val="28"/>
          <w:szCs w:val="28"/>
          <w:shd w:val="clear" w:color="auto" w:fill="FFFFFF"/>
          <w:lang w:val="ro-RO"/>
        </w:rPr>
        <w:t xml:space="preserve"> din Cod.</w:t>
      </w:r>
      <w:r w:rsidR="00CB5EE6" w:rsidRPr="00954EA3">
        <w:rPr>
          <w:rFonts w:ascii="Times New Roman" w:hAnsi="Times New Roman" w:cs="Times New Roman"/>
          <w:sz w:val="28"/>
          <w:szCs w:val="28"/>
          <w:lang w:val="ro-RO"/>
        </w:rPr>
        <w:t xml:space="preserve">  </w:t>
      </w:r>
    </w:p>
    <w:p w:rsidR="00CB5EE6" w:rsidRPr="00595147" w:rsidRDefault="00F054AE" w:rsidP="00B86AFD">
      <w:pPr>
        <w:pStyle w:val="a7"/>
        <w:shd w:val="clear" w:color="auto" w:fill="FFFFFF"/>
        <w:ind w:left="284" w:firstLine="0"/>
        <w:rPr>
          <w:color w:val="333333"/>
          <w:sz w:val="28"/>
          <w:szCs w:val="28"/>
          <w:lang w:val="ro-RO"/>
        </w:rPr>
      </w:pPr>
      <w:r w:rsidRPr="00954EA3">
        <w:rPr>
          <w:b/>
          <w:sz w:val="28"/>
          <w:szCs w:val="28"/>
          <w:lang w:val="ro-RO"/>
        </w:rPr>
        <w:t>5.</w:t>
      </w:r>
      <w:r>
        <w:rPr>
          <w:sz w:val="28"/>
          <w:szCs w:val="28"/>
          <w:lang w:val="ro-RO"/>
        </w:rPr>
        <w:t xml:space="preserve"> </w:t>
      </w:r>
      <w:r w:rsidR="00CB5EE6" w:rsidRPr="00595147">
        <w:rPr>
          <w:sz w:val="28"/>
          <w:szCs w:val="28"/>
          <w:lang w:val="ro-RO"/>
        </w:rPr>
        <w:t xml:space="preserve">Autorizația de plasare a mărfurilor în mod regulat sub un regim vamal pe baza unei declarații simplificate în conformitate cu art. 164 alin. (2) din </w:t>
      </w:r>
      <w:r w:rsidR="008E0D22">
        <w:rPr>
          <w:sz w:val="28"/>
          <w:szCs w:val="28"/>
          <w:lang w:val="ro-RO"/>
        </w:rPr>
        <w:t>C</w:t>
      </w:r>
      <w:r w:rsidR="00CB5EE6" w:rsidRPr="00595147">
        <w:rPr>
          <w:sz w:val="28"/>
          <w:szCs w:val="28"/>
          <w:lang w:val="ro-RO"/>
        </w:rPr>
        <w:t>od, sau autorizația de a depune o declarație vamală sub forma unei înscrieri în evidențele declarantului, în  conformitate cu art. 177</w:t>
      </w:r>
      <w:r>
        <w:rPr>
          <w:sz w:val="28"/>
          <w:szCs w:val="28"/>
          <w:lang w:val="ro-RO"/>
        </w:rPr>
        <w:t xml:space="preserve"> din Cod</w:t>
      </w:r>
      <w:r w:rsidR="00CB5EE6" w:rsidRPr="00595147">
        <w:rPr>
          <w:sz w:val="28"/>
          <w:szCs w:val="28"/>
          <w:lang w:val="ro-RO"/>
        </w:rPr>
        <w:t xml:space="preserve">, se acordă </w:t>
      </w:r>
      <w:r w:rsidR="00CB5EE6" w:rsidRPr="00595147">
        <w:rPr>
          <w:color w:val="333333"/>
          <w:sz w:val="28"/>
          <w:szCs w:val="28"/>
          <w:shd w:val="clear" w:color="auto" w:fill="FFFFFF"/>
          <w:lang w:val="ro-RO"/>
        </w:rPr>
        <w:t xml:space="preserve"> în condițiile prezentelor norme, persoanelor care:</w:t>
      </w:r>
    </w:p>
    <w:p w:rsidR="00CB5EE6" w:rsidRPr="00595147" w:rsidRDefault="00CB5EE6" w:rsidP="00B86AFD">
      <w:pPr>
        <w:pStyle w:val="a4"/>
        <w:numPr>
          <w:ilvl w:val="1"/>
          <w:numId w:val="14"/>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solicită utilizarea acestora pentru uzul lor propriu; și/sau </w:t>
      </w:r>
    </w:p>
    <w:p w:rsidR="00CB5EE6" w:rsidRPr="00595147" w:rsidRDefault="00CB5EE6" w:rsidP="00B86AFD">
      <w:pPr>
        <w:pStyle w:val="a4"/>
        <w:numPr>
          <w:ilvl w:val="1"/>
          <w:numId w:val="14"/>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solicită utilizarea acestora în calitate de reprezentant. </w:t>
      </w:r>
    </w:p>
    <w:p w:rsidR="00CB5EE6" w:rsidRPr="00595147" w:rsidRDefault="00F054A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sz w:val="28"/>
          <w:szCs w:val="28"/>
          <w:lang w:val="ro-RO"/>
        </w:rPr>
        <w:t>6.</w:t>
      </w:r>
      <w:r w:rsidRPr="00954EA3">
        <w:rPr>
          <w:rFonts w:ascii="Times New Roman" w:hAnsi="Times New Roman" w:cs="Times New Roman"/>
          <w:sz w:val="28"/>
          <w:szCs w:val="28"/>
          <w:lang w:val="ro-RO"/>
        </w:rPr>
        <w:t xml:space="preserve"> </w:t>
      </w:r>
      <w:r w:rsidR="00CB5EE6" w:rsidRPr="00954EA3">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Persoanele de la </w:t>
      </w:r>
      <w:r>
        <w:rPr>
          <w:rFonts w:ascii="Times New Roman" w:hAnsi="Times New Roman" w:cs="Times New Roman"/>
          <w:sz w:val="28"/>
          <w:szCs w:val="28"/>
          <w:lang w:val="ro-RO"/>
        </w:rPr>
        <w:t>pct</w:t>
      </w:r>
      <w:r w:rsidR="00CB5EE6" w:rsidRPr="00595147">
        <w:rPr>
          <w:rFonts w:ascii="Times New Roman" w:hAnsi="Times New Roman" w:cs="Times New Roman"/>
          <w:sz w:val="28"/>
          <w:szCs w:val="28"/>
          <w:lang w:val="ro-RO"/>
        </w:rPr>
        <w:t>.</w:t>
      </w:r>
      <w:r>
        <w:rPr>
          <w:rFonts w:ascii="Times New Roman" w:hAnsi="Times New Roman" w:cs="Times New Roman"/>
          <w:sz w:val="28"/>
          <w:szCs w:val="28"/>
          <w:lang w:val="ro-RO"/>
        </w:rPr>
        <w:t>5,</w:t>
      </w:r>
      <w:r w:rsidR="00CB5EE6" w:rsidRPr="00595147">
        <w:rPr>
          <w:rFonts w:ascii="Times New Roman" w:hAnsi="Times New Roman" w:cs="Times New Roman"/>
          <w:sz w:val="28"/>
          <w:szCs w:val="28"/>
          <w:lang w:val="ro-RO"/>
        </w:rPr>
        <w:t xml:space="preserve"> lit. a) pot apela la serviciile unui reprezentant direct pentru întocmirea formalităților vamale în procedură simplificată. </w:t>
      </w:r>
    </w:p>
    <w:p w:rsidR="00CB5EE6" w:rsidRPr="00595147" w:rsidRDefault="00F054A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sz w:val="28"/>
          <w:szCs w:val="28"/>
          <w:lang w:val="ro-RO"/>
        </w:rPr>
        <w:t>7.</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Autorizațiile solicitate de persoanele aflate în situația prevăzută la </w:t>
      </w:r>
      <w:r>
        <w:rPr>
          <w:rFonts w:ascii="Times New Roman" w:hAnsi="Times New Roman" w:cs="Times New Roman"/>
          <w:sz w:val="28"/>
          <w:szCs w:val="28"/>
          <w:lang w:val="ro-RO"/>
        </w:rPr>
        <w:t>pct</w:t>
      </w:r>
      <w:r w:rsidRPr="00595147">
        <w:rPr>
          <w:rFonts w:ascii="Times New Roman" w:hAnsi="Times New Roman" w:cs="Times New Roman"/>
          <w:sz w:val="28"/>
          <w:szCs w:val="28"/>
          <w:lang w:val="ro-RO"/>
        </w:rPr>
        <w:t>.</w:t>
      </w:r>
      <w:r>
        <w:rPr>
          <w:rFonts w:ascii="Times New Roman" w:hAnsi="Times New Roman" w:cs="Times New Roman"/>
          <w:sz w:val="28"/>
          <w:szCs w:val="28"/>
          <w:lang w:val="ro-RO"/>
        </w:rPr>
        <w:t>5,</w:t>
      </w:r>
      <w:r w:rsidRPr="00595147">
        <w:rPr>
          <w:rFonts w:ascii="Times New Roman" w:hAnsi="Times New Roman" w:cs="Times New Roman"/>
          <w:sz w:val="28"/>
          <w:szCs w:val="28"/>
          <w:lang w:val="ro-RO"/>
        </w:rPr>
        <w:t xml:space="preserve"> lit. </w:t>
      </w:r>
      <w:r w:rsidR="00CB5EE6" w:rsidRPr="00595147">
        <w:rPr>
          <w:rFonts w:ascii="Times New Roman" w:hAnsi="Times New Roman" w:cs="Times New Roman"/>
          <w:sz w:val="28"/>
          <w:szCs w:val="28"/>
          <w:lang w:val="ro-RO"/>
        </w:rPr>
        <w:t xml:space="preserve"> b) se acordă cu condiția existenței unor evidențe și a punerii în aplicare a unor proceduri adecvate care să permită Serviciului Vamal să identifice persoanele reprezentate și să efectueze controale vamale corespunzătoare. </w:t>
      </w:r>
    </w:p>
    <w:p w:rsidR="00CB5EE6" w:rsidRPr="00595147" w:rsidRDefault="00F054A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sz w:val="28"/>
          <w:szCs w:val="28"/>
          <w:lang w:val="ro-RO"/>
        </w:rPr>
        <w:t>8.</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În situația prevăzută la</w:t>
      </w:r>
      <w:r w:rsidR="001E0FDA" w:rsidRPr="001E0FDA">
        <w:rPr>
          <w:rFonts w:ascii="Times New Roman" w:hAnsi="Times New Roman" w:cs="Times New Roman"/>
          <w:sz w:val="28"/>
          <w:szCs w:val="28"/>
          <w:lang w:val="ro-RO"/>
        </w:rPr>
        <w:t xml:space="preserve"> </w:t>
      </w:r>
      <w:r w:rsidR="001E0FDA">
        <w:rPr>
          <w:rFonts w:ascii="Times New Roman" w:hAnsi="Times New Roman" w:cs="Times New Roman"/>
          <w:sz w:val="28"/>
          <w:szCs w:val="28"/>
          <w:lang w:val="ro-RO"/>
        </w:rPr>
        <w:t>pct</w:t>
      </w:r>
      <w:r w:rsidR="001E0FDA" w:rsidRPr="00595147">
        <w:rPr>
          <w:rFonts w:ascii="Times New Roman" w:hAnsi="Times New Roman" w:cs="Times New Roman"/>
          <w:sz w:val="28"/>
          <w:szCs w:val="28"/>
          <w:lang w:val="ro-RO"/>
        </w:rPr>
        <w:t>.</w:t>
      </w:r>
      <w:r w:rsidR="001E0FDA">
        <w:rPr>
          <w:rFonts w:ascii="Times New Roman" w:hAnsi="Times New Roman" w:cs="Times New Roman"/>
          <w:sz w:val="28"/>
          <w:szCs w:val="28"/>
          <w:lang w:val="ro-RO"/>
        </w:rPr>
        <w:t>5,</w:t>
      </w:r>
      <w:r w:rsidR="001E0FDA" w:rsidRPr="00595147">
        <w:rPr>
          <w:rFonts w:ascii="Times New Roman" w:hAnsi="Times New Roman" w:cs="Times New Roman"/>
          <w:sz w:val="28"/>
          <w:szCs w:val="28"/>
          <w:lang w:val="ro-RO"/>
        </w:rPr>
        <w:t xml:space="preserve"> lit.  b)</w:t>
      </w:r>
      <w:r w:rsidR="00CB5EE6" w:rsidRPr="00595147">
        <w:rPr>
          <w:rFonts w:ascii="Times New Roman" w:hAnsi="Times New Roman" w:cs="Times New Roman"/>
          <w:sz w:val="28"/>
          <w:szCs w:val="28"/>
          <w:lang w:val="ro-RO"/>
        </w:rPr>
        <w:t xml:space="preserve">, persoanele autorizate au obligația ținerii de evidențe separate, potrivit prezentelor norme, pentru fiecare dintre persoanele pe care le reprezintă. </w:t>
      </w:r>
    </w:p>
    <w:p w:rsidR="00CB5EE6" w:rsidRPr="00954EA3"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Prin excepție de la aplicarea </w:t>
      </w:r>
      <w:r w:rsidR="001E0FDA">
        <w:rPr>
          <w:rFonts w:ascii="Times New Roman" w:hAnsi="Times New Roman" w:cs="Times New Roman"/>
          <w:sz w:val="28"/>
          <w:szCs w:val="28"/>
          <w:lang w:val="ro-RO"/>
        </w:rPr>
        <w:t>pct</w:t>
      </w:r>
      <w:r w:rsidR="001E0FDA" w:rsidRPr="00595147">
        <w:rPr>
          <w:rFonts w:ascii="Times New Roman" w:hAnsi="Times New Roman" w:cs="Times New Roman"/>
          <w:sz w:val="28"/>
          <w:szCs w:val="28"/>
          <w:lang w:val="ro-RO"/>
        </w:rPr>
        <w:t>.</w:t>
      </w:r>
      <w:r w:rsidR="001E0FDA">
        <w:rPr>
          <w:rFonts w:ascii="Times New Roman" w:hAnsi="Times New Roman" w:cs="Times New Roman"/>
          <w:sz w:val="28"/>
          <w:szCs w:val="28"/>
          <w:lang w:val="ro-RO"/>
        </w:rPr>
        <w:t>5,</w:t>
      </w:r>
      <w:r w:rsidR="001E0FDA" w:rsidRPr="00595147">
        <w:rPr>
          <w:rFonts w:ascii="Times New Roman" w:hAnsi="Times New Roman" w:cs="Times New Roman"/>
          <w:sz w:val="28"/>
          <w:szCs w:val="28"/>
          <w:lang w:val="ro-RO"/>
        </w:rPr>
        <w:t xml:space="preserve"> lit.  b), </w:t>
      </w:r>
      <w:r w:rsidR="008E0D22">
        <w:rPr>
          <w:rFonts w:ascii="Times New Roman" w:hAnsi="Times New Roman" w:cs="Times New Roman"/>
          <w:sz w:val="28"/>
          <w:szCs w:val="28"/>
          <w:lang w:val="ro-RO"/>
        </w:rPr>
        <w:t>potrivit art. 177 alin (1) din C</w:t>
      </w:r>
      <w:r w:rsidRPr="00595147">
        <w:rPr>
          <w:rFonts w:ascii="Times New Roman" w:hAnsi="Times New Roman" w:cs="Times New Roman"/>
          <w:sz w:val="28"/>
          <w:szCs w:val="28"/>
          <w:lang w:val="ro-RO"/>
        </w:rPr>
        <w:t xml:space="preserve">od autorizația de a depune o declarație vamală sub forma unei înscrieri în evidențele declarantului nu se acordă persoanei care acționează </w:t>
      </w:r>
      <w:r w:rsidRPr="00954EA3">
        <w:rPr>
          <w:rFonts w:ascii="Times New Roman" w:hAnsi="Times New Roman" w:cs="Times New Roman"/>
          <w:sz w:val="28"/>
          <w:szCs w:val="28"/>
          <w:lang w:val="ro-RO"/>
        </w:rPr>
        <w:t>ca reprezentant direct.</w:t>
      </w:r>
    </w:p>
    <w:p w:rsidR="00CB5EE6" w:rsidRPr="00595147" w:rsidRDefault="00D062B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sz w:val="28"/>
          <w:szCs w:val="28"/>
          <w:lang w:val="ro-RO"/>
        </w:rPr>
        <w:t>9.</w:t>
      </w:r>
      <w:r>
        <w:rPr>
          <w:rFonts w:ascii="Times New Roman" w:hAnsi="Times New Roman" w:cs="Times New Roman"/>
          <w:b/>
          <w:sz w:val="28"/>
          <w:szCs w:val="28"/>
          <w:lang w:val="ro-RO"/>
        </w:rPr>
        <w:t xml:space="preserve"> </w:t>
      </w:r>
      <w:proofErr w:type="spellStart"/>
      <w:r w:rsidR="00CB5EE6" w:rsidRPr="00595147">
        <w:rPr>
          <w:rFonts w:ascii="Times New Roman" w:hAnsi="Times New Roman" w:cs="Times New Roman"/>
          <w:sz w:val="28"/>
          <w:szCs w:val="28"/>
          <w:lang w:val="ro-RO"/>
        </w:rPr>
        <w:t>Autorizaţia</w:t>
      </w:r>
      <w:proofErr w:type="spellEnd"/>
      <w:r w:rsidR="00CB5EE6" w:rsidRPr="00595147">
        <w:rPr>
          <w:rFonts w:ascii="Times New Roman" w:hAnsi="Times New Roman" w:cs="Times New Roman"/>
          <w:sz w:val="28"/>
          <w:szCs w:val="28"/>
          <w:lang w:val="ro-RO"/>
        </w:rPr>
        <w:t xml:space="preserve"> de plasare a mărfurilor în mod regulat sub un regim vamal pe baza unei </w:t>
      </w:r>
      <w:proofErr w:type="spellStart"/>
      <w:r w:rsidR="00CB5EE6" w:rsidRPr="00595147">
        <w:rPr>
          <w:rFonts w:ascii="Times New Roman" w:hAnsi="Times New Roman" w:cs="Times New Roman"/>
          <w:sz w:val="28"/>
          <w:szCs w:val="28"/>
          <w:lang w:val="ro-RO"/>
        </w:rPr>
        <w:t>declaraţii</w:t>
      </w:r>
      <w:proofErr w:type="spellEnd"/>
      <w:r w:rsidR="00CB5EE6" w:rsidRPr="00595147">
        <w:rPr>
          <w:rFonts w:ascii="Times New Roman" w:hAnsi="Times New Roman" w:cs="Times New Roman"/>
          <w:sz w:val="28"/>
          <w:szCs w:val="28"/>
          <w:lang w:val="ro-RO"/>
        </w:rPr>
        <w:t xml:space="preserve"> simplificate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cea de a depune o </w:t>
      </w:r>
      <w:proofErr w:type="spellStart"/>
      <w:r w:rsidR="00CB5EE6" w:rsidRPr="00595147">
        <w:rPr>
          <w:rFonts w:ascii="Times New Roman" w:hAnsi="Times New Roman" w:cs="Times New Roman"/>
          <w:sz w:val="28"/>
          <w:szCs w:val="28"/>
          <w:lang w:val="ro-RO"/>
        </w:rPr>
        <w:t>declaraţie</w:t>
      </w:r>
      <w:proofErr w:type="spellEnd"/>
      <w:r w:rsidR="00CB5EE6" w:rsidRPr="00595147">
        <w:rPr>
          <w:rFonts w:ascii="Times New Roman" w:hAnsi="Times New Roman" w:cs="Times New Roman"/>
          <w:sz w:val="28"/>
          <w:szCs w:val="28"/>
          <w:lang w:val="ro-RO"/>
        </w:rPr>
        <w:t xml:space="preserve"> vamală sub forma unei înscrieri în </w:t>
      </w:r>
      <w:proofErr w:type="spellStart"/>
      <w:r w:rsidR="00CB5EE6" w:rsidRPr="00595147">
        <w:rPr>
          <w:rFonts w:ascii="Times New Roman" w:hAnsi="Times New Roman" w:cs="Times New Roman"/>
          <w:sz w:val="28"/>
          <w:szCs w:val="28"/>
          <w:lang w:val="ro-RO"/>
        </w:rPr>
        <w:t>evidenţele</w:t>
      </w:r>
      <w:proofErr w:type="spellEnd"/>
      <w:r w:rsidR="00CB5EE6" w:rsidRPr="00595147">
        <w:rPr>
          <w:rFonts w:ascii="Times New Roman" w:hAnsi="Times New Roman" w:cs="Times New Roman"/>
          <w:sz w:val="28"/>
          <w:szCs w:val="28"/>
          <w:lang w:val="ro-RO"/>
        </w:rPr>
        <w:t xml:space="preserve"> declarantului implică efectuarea în prealabil de către </w:t>
      </w:r>
      <w:r w:rsidR="00CF5E58">
        <w:rPr>
          <w:rFonts w:ascii="Times New Roman" w:hAnsi="Times New Roman" w:cs="Times New Roman"/>
          <w:sz w:val="28"/>
          <w:szCs w:val="28"/>
          <w:lang w:val="ro-RO"/>
        </w:rPr>
        <w:t>a</w:t>
      </w:r>
      <w:r w:rsidR="00CB5EE6" w:rsidRPr="00595147">
        <w:rPr>
          <w:rFonts w:ascii="Times New Roman" w:hAnsi="Times New Roman" w:cs="Times New Roman"/>
          <w:sz w:val="28"/>
          <w:szCs w:val="28"/>
          <w:lang w:val="ro-RO"/>
        </w:rPr>
        <w:t xml:space="preserve">paratul central a Serviciului Vamal  a unei verificări al cărei obiectiv este acela de a permite </w:t>
      </w:r>
      <w:proofErr w:type="spellStart"/>
      <w:r w:rsidR="00CB5EE6" w:rsidRPr="00595147">
        <w:rPr>
          <w:rFonts w:ascii="Times New Roman" w:hAnsi="Times New Roman" w:cs="Times New Roman"/>
          <w:sz w:val="28"/>
          <w:szCs w:val="28"/>
          <w:lang w:val="ro-RO"/>
        </w:rPr>
        <w:t>cunoaşterea</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activităţii</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organizării interne a solicitantului.</w:t>
      </w:r>
    </w:p>
    <w:p w:rsidR="00CB5EE6" w:rsidRPr="002771B1" w:rsidRDefault="00FE2FC3"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954EA3">
        <w:rPr>
          <w:rFonts w:ascii="Times New Roman" w:hAnsi="Times New Roman" w:cs="Times New Roman"/>
          <w:b/>
          <w:sz w:val="28"/>
          <w:szCs w:val="28"/>
          <w:lang w:val="ro-RO"/>
        </w:rPr>
        <w:t>10.</w:t>
      </w:r>
      <w:r w:rsidR="00CB5EE6" w:rsidRPr="00FE2FC3">
        <w:rPr>
          <w:rFonts w:ascii="Times New Roman" w:hAnsi="Times New Roman" w:cs="Times New Roman"/>
          <w:b/>
          <w:sz w:val="28"/>
          <w:szCs w:val="28"/>
          <w:lang w:val="ro-RO"/>
        </w:rPr>
        <w:t xml:space="preserve"> </w:t>
      </w:r>
      <w:r w:rsidR="00CB5EE6" w:rsidRPr="00595147">
        <w:rPr>
          <w:rFonts w:ascii="Times New Roman" w:hAnsi="Times New Roman" w:cs="Times New Roman"/>
          <w:sz w:val="28"/>
          <w:szCs w:val="28"/>
          <w:lang w:val="ro-RO"/>
        </w:rPr>
        <w:t xml:space="preserve">La verificarea îndeplinirii </w:t>
      </w:r>
      <w:proofErr w:type="spellStart"/>
      <w:r w:rsidR="00CB5EE6" w:rsidRPr="00595147">
        <w:rPr>
          <w:rFonts w:ascii="Times New Roman" w:hAnsi="Times New Roman" w:cs="Times New Roman"/>
          <w:sz w:val="28"/>
          <w:szCs w:val="28"/>
          <w:lang w:val="ro-RO"/>
        </w:rPr>
        <w:t>condiţiilor</w:t>
      </w:r>
      <w:proofErr w:type="spellEnd"/>
      <w:r w:rsidR="00CB5EE6" w:rsidRPr="00595147">
        <w:rPr>
          <w:rFonts w:ascii="Times New Roman" w:hAnsi="Times New Roman" w:cs="Times New Roman"/>
          <w:sz w:val="28"/>
          <w:szCs w:val="28"/>
          <w:lang w:val="ro-RO"/>
        </w:rPr>
        <w:t xml:space="preserve"> de autorizare se aplică în mod corespunzător metodologia utilizată în cazul cererilor pentru </w:t>
      </w:r>
      <w:proofErr w:type="spellStart"/>
      <w:r w:rsidR="00CB5EE6" w:rsidRPr="00595147">
        <w:rPr>
          <w:rFonts w:ascii="Times New Roman" w:hAnsi="Times New Roman" w:cs="Times New Roman"/>
          <w:sz w:val="28"/>
          <w:szCs w:val="28"/>
          <w:lang w:val="ro-RO"/>
        </w:rPr>
        <w:t>obţinerea</w:t>
      </w:r>
      <w:proofErr w:type="spellEnd"/>
      <w:r w:rsidR="00CB5EE6" w:rsidRPr="00595147">
        <w:rPr>
          <w:rFonts w:ascii="Times New Roman" w:hAnsi="Times New Roman" w:cs="Times New Roman"/>
          <w:sz w:val="28"/>
          <w:szCs w:val="28"/>
          <w:lang w:val="ro-RO"/>
        </w:rPr>
        <w:t xml:space="preserve"> statutului de operator economic autorizat pentru simplificări vamale.</w:t>
      </w:r>
      <w:r w:rsidR="002771B1" w:rsidRPr="002771B1">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cazul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care </w:t>
      </w:r>
      <w:proofErr w:type="spellStart"/>
      <w:r w:rsidR="002771B1" w:rsidRPr="002771B1">
        <w:rPr>
          <w:rFonts w:ascii="Times New Roman" w:hAnsi="Times New Roman" w:cs="Times New Roman"/>
          <w:sz w:val="28"/>
          <w:szCs w:val="28"/>
        </w:rPr>
        <w:t>solicitantul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este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deja</w:t>
      </w:r>
      <w:proofErr w:type="spellEnd"/>
      <w:r w:rsidR="002771B1" w:rsidRPr="002771B1">
        <w:rPr>
          <w:rFonts w:ascii="Times New Roman" w:hAnsi="Times New Roman" w:cs="Times New Roman"/>
          <w:sz w:val="28"/>
          <w:szCs w:val="28"/>
        </w:rPr>
        <w:t xml:space="preserve"> AEOC (operator economic </w:t>
      </w:r>
      <w:proofErr w:type="spellStart"/>
      <w:r w:rsidR="002771B1" w:rsidRPr="002771B1">
        <w:rPr>
          <w:rFonts w:ascii="Times New Roman" w:hAnsi="Times New Roman" w:cs="Times New Roman"/>
          <w:sz w:val="28"/>
          <w:szCs w:val="28"/>
        </w:rPr>
        <w:t>pentru</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simplificări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vamale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trebuie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luate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considerare</w:t>
      </w:r>
      <w:proofErr w:type="spellEnd"/>
      <w:r w:rsidR="002771B1" w:rsidRPr="002771B1">
        <w:rPr>
          <w:rFonts w:ascii="Times New Roman" w:hAnsi="Times New Roman" w:cs="Times New Roman"/>
          <w:sz w:val="28"/>
          <w:szCs w:val="28"/>
        </w:rPr>
        <w:t xml:space="preserve"> data </w:t>
      </w:r>
      <w:proofErr w:type="spellStart"/>
      <w:r w:rsidR="002771B1" w:rsidRPr="002771B1">
        <w:rPr>
          <w:rFonts w:ascii="Times New Roman" w:hAnsi="Times New Roman" w:cs="Times New Roman"/>
          <w:sz w:val="28"/>
          <w:szCs w:val="28"/>
        </w:rPr>
        <w:t>emiterii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statutului</w:t>
      </w:r>
      <w:proofErr w:type="spellEnd"/>
      <w:r w:rsidR="002771B1" w:rsidRPr="002771B1">
        <w:rPr>
          <w:rFonts w:ascii="Times New Roman" w:hAnsi="Times New Roman" w:cs="Times New Roman"/>
          <w:sz w:val="28"/>
          <w:szCs w:val="28"/>
        </w:rPr>
        <w:t xml:space="preserve"> de AEO </w:t>
      </w:r>
      <w:proofErr w:type="spellStart"/>
      <w:r w:rsidR="002771B1" w:rsidRPr="002771B1">
        <w:rPr>
          <w:rFonts w:ascii="Times New Roman" w:hAnsi="Times New Roman" w:cs="Times New Roman"/>
          <w:sz w:val="28"/>
          <w:szCs w:val="28"/>
        </w:rPr>
        <w:t>și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toate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operațiunile</w:t>
      </w:r>
      <w:proofErr w:type="spellEnd"/>
      <w:r w:rsidR="002771B1" w:rsidRPr="002771B1">
        <w:rPr>
          <w:rFonts w:ascii="Times New Roman" w:hAnsi="Times New Roman" w:cs="Times New Roman"/>
          <w:sz w:val="28"/>
          <w:szCs w:val="28"/>
        </w:rPr>
        <w:t xml:space="preserve"> de </w:t>
      </w:r>
      <w:proofErr w:type="spellStart"/>
      <w:r w:rsidR="002771B1" w:rsidRPr="002771B1">
        <w:rPr>
          <w:rFonts w:ascii="Times New Roman" w:hAnsi="Times New Roman" w:cs="Times New Roman"/>
          <w:sz w:val="28"/>
          <w:szCs w:val="28"/>
        </w:rPr>
        <w:t>monitorizare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și</w:t>
      </w:r>
      <w:proofErr w:type="spellEnd"/>
      <w:r w:rsidR="002771B1" w:rsidRPr="002771B1">
        <w:rPr>
          <w:rFonts w:ascii="Times New Roman" w:hAnsi="Times New Roman" w:cs="Times New Roman"/>
          <w:sz w:val="28"/>
          <w:szCs w:val="28"/>
        </w:rPr>
        <w:t>/</w:t>
      </w:r>
      <w:proofErr w:type="spellStart"/>
      <w:r w:rsidR="002771B1" w:rsidRPr="002771B1">
        <w:rPr>
          <w:rFonts w:ascii="Times New Roman" w:hAnsi="Times New Roman" w:cs="Times New Roman"/>
          <w:sz w:val="28"/>
          <w:szCs w:val="28"/>
        </w:rPr>
        <w:t>sau</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reevaluările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efectuare</w:t>
      </w:r>
      <w:proofErr w:type="spellEnd"/>
      <w:r w:rsidR="002771B1" w:rsidRPr="002771B1">
        <w:rPr>
          <w:rFonts w:ascii="Times New Roman" w:hAnsi="Times New Roman" w:cs="Times New Roman"/>
          <w:sz w:val="28"/>
          <w:szCs w:val="28"/>
        </w:rPr>
        <w:t xml:space="preserve"> ulterior </w:t>
      </w:r>
      <w:proofErr w:type="spellStart"/>
      <w:r w:rsidR="002771B1" w:rsidRPr="002771B1">
        <w:rPr>
          <w:rFonts w:ascii="Times New Roman" w:hAnsi="Times New Roman" w:cs="Times New Roman"/>
          <w:sz w:val="28"/>
          <w:szCs w:val="28"/>
        </w:rPr>
        <w:t>acestei</w:t>
      </w:r>
      <w:proofErr w:type="spellEnd"/>
      <w:r w:rsidR="002771B1" w:rsidRPr="002771B1">
        <w:rPr>
          <w:rFonts w:ascii="Times New Roman" w:hAnsi="Times New Roman" w:cs="Times New Roman"/>
          <w:sz w:val="28"/>
          <w:szCs w:val="28"/>
        </w:rPr>
        <w:t xml:space="preserve"> date. </w:t>
      </w:r>
      <w:proofErr w:type="spellStart"/>
      <w:r w:rsidR="002771B1" w:rsidRPr="002771B1">
        <w:rPr>
          <w:rFonts w:ascii="Times New Roman" w:hAnsi="Times New Roman" w:cs="Times New Roman"/>
          <w:sz w:val="28"/>
          <w:szCs w:val="28"/>
        </w:rPr>
        <w:t>Astfel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criteriile</w:t>
      </w:r>
      <w:proofErr w:type="spellEnd"/>
      <w:r w:rsidR="002771B1" w:rsidRPr="002771B1">
        <w:rPr>
          <w:rFonts w:ascii="Times New Roman" w:hAnsi="Times New Roman" w:cs="Times New Roman"/>
          <w:sz w:val="28"/>
          <w:szCs w:val="28"/>
        </w:rPr>
        <w:t xml:space="preserve"> evaluate </w:t>
      </w:r>
      <w:proofErr w:type="spellStart"/>
      <w:r w:rsidR="002771B1" w:rsidRPr="002771B1">
        <w:rPr>
          <w:rFonts w:ascii="Times New Roman" w:hAnsi="Times New Roman" w:cs="Times New Roman"/>
          <w:sz w:val="28"/>
          <w:szCs w:val="28"/>
        </w:rPr>
        <w:t>deja</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legătură</w:t>
      </w:r>
      <w:proofErr w:type="spellEnd"/>
      <w:r w:rsidR="002771B1" w:rsidRPr="002771B1">
        <w:rPr>
          <w:rFonts w:ascii="Times New Roman" w:hAnsi="Times New Roman" w:cs="Times New Roman"/>
          <w:sz w:val="28"/>
          <w:szCs w:val="28"/>
        </w:rPr>
        <w:t xml:space="preserve"> cu </w:t>
      </w:r>
      <w:proofErr w:type="spellStart"/>
      <w:r w:rsidR="002771B1" w:rsidRPr="002771B1">
        <w:rPr>
          <w:rFonts w:ascii="Times New Roman" w:hAnsi="Times New Roman" w:cs="Times New Roman"/>
          <w:sz w:val="28"/>
          <w:szCs w:val="28"/>
        </w:rPr>
        <w:t>acordarea</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statutului</w:t>
      </w:r>
      <w:proofErr w:type="spellEnd"/>
      <w:r w:rsidR="002771B1" w:rsidRPr="002771B1">
        <w:rPr>
          <w:rFonts w:ascii="Times New Roman" w:hAnsi="Times New Roman" w:cs="Times New Roman"/>
          <w:sz w:val="28"/>
          <w:szCs w:val="28"/>
        </w:rPr>
        <w:t xml:space="preserve"> de AEO nu </w:t>
      </w:r>
      <w:proofErr w:type="spellStart"/>
      <w:r w:rsidR="002771B1" w:rsidRPr="002771B1">
        <w:rPr>
          <w:rFonts w:ascii="Times New Roman" w:hAnsi="Times New Roman" w:cs="Times New Roman"/>
          <w:sz w:val="28"/>
          <w:szCs w:val="28"/>
        </w:rPr>
        <w:t>trebuie</w:t>
      </w:r>
      <w:proofErr w:type="spellEnd"/>
      <w:r w:rsidR="002771B1" w:rsidRPr="002771B1">
        <w:rPr>
          <w:rFonts w:ascii="Times New Roman" w:hAnsi="Times New Roman" w:cs="Times New Roman"/>
          <w:sz w:val="28"/>
          <w:szCs w:val="28"/>
        </w:rPr>
        <w:t xml:space="preserve"> reevaluate, </w:t>
      </w:r>
      <w:proofErr w:type="spellStart"/>
      <w:r w:rsidR="002771B1" w:rsidRPr="002771B1">
        <w:rPr>
          <w:rFonts w:ascii="Times New Roman" w:hAnsi="Times New Roman" w:cs="Times New Roman"/>
          <w:sz w:val="28"/>
          <w:szCs w:val="28"/>
        </w:rPr>
        <w:t>însă</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atunci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când</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este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necesar</w:t>
      </w:r>
      <w:proofErr w:type="spellEnd"/>
      <w:r w:rsidR="002771B1" w:rsidRPr="002771B1">
        <w:rPr>
          <w:rFonts w:ascii="Times New Roman" w:hAnsi="Times New Roman" w:cs="Times New Roman"/>
          <w:sz w:val="28"/>
          <w:szCs w:val="28"/>
        </w:rPr>
        <w:t xml:space="preserve">, </w:t>
      </w:r>
      <w:proofErr w:type="spellStart"/>
      <w:r w:rsidR="002771B1">
        <w:rPr>
          <w:rFonts w:ascii="Times New Roman" w:hAnsi="Times New Roman" w:cs="Times New Roman"/>
          <w:sz w:val="28"/>
          <w:szCs w:val="28"/>
        </w:rPr>
        <w:t>Serviciul</w:t>
      </w:r>
      <w:proofErr w:type="spellEnd"/>
      <w:r w:rsidR="002771B1">
        <w:rPr>
          <w:rFonts w:ascii="Times New Roman" w:hAnsi="Times New Roman" w:cs="Times New Roman"/>
          <w:sz w:val="28"/>
          <w:szCs w:val="28"/>
        </w:rPr>
        <w:t xml:space="preserve"> </w:t>
      </w:r>
      <w:proofErr w:type="spellStart"/>
      <w:r w:rsidR="002771B1">
        <w:rPr>
          <w:rFonts w:ascii="Times New Roman" w:hAnsi="Times New Roman" w:cs="Times New Roman"/>
          <w:sz w:val="28"/>
          <w:szCs w:val="28"/>
        </w:rPr>
        <w:t>Vamal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po</w:t>
      </w:r>
      <w:r w:rsidR="002771B1">
        <w:rPr>
          <w:rFonts w:ascii="Times New Roman" w:hAnsi="Times New Roman" w:cs="Times New Roman"/>
          <w:sz w:val="28"/>
          <w:szCs w:val="28"/>
        </w:rPr>
        <w:t>a</w:t>
      </w:r>
      <w:r w:rsidR="002771B1" w:rsidRPr="002771B1">
        <w:rPr>
          <w:rFonts w:ascii="Times New Roman" w:hAnsi="Times New Roman" w:cs="Times New Roman"/>
          <w:sz w:val="28"/>
          <w:szCs w:val="28"/>
        </w:rPr>
        <w:t>t</w:t>
      </w:r>
      <w:r w:rsidR="002771B1">
        <w:rPr>
          <w:rFonts w:ascii="Times New Roman" w:hAnsi="Times New Roman" w:cs="Times New Roman"/>
          <w:sz w:val="28"/>
          <w:szCs w:val="28"/>
        </w:rPr>
        <w: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solicita</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întotdeauna</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informații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suplimentare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iar</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condițiile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specifice</w:t>
      </w:r>
      <w:proofErr w:type="spellEnd"/>
      <w:r w:rsidR="002771B1" w:rsidRPr="002771B1">
        <w:rPr>
          <w:rFonts w:ascii="Times New Roman" w:hAnsi="Times New Roman" w:cs="Times New Roman"/>
          <w:sz w:val="28"/>
          <w:szCs w:val="28"/>
        </w:rPr>
        <w:t xml:space="preserve"> legate de </w:t>
      </w:r>
      <w:proofErr w:type="spellStart"/>
      <w:r w:rsidR="002771B1" w:rsidRPr="002771B1">
        <w:rPr>
          <w:rFonts w:ascii="Times New Roman" w:hAnsi="Times New Roman" w:cs="Times New Roman"/>
          <w:sz w:val="28"/>
          <w:szCs w:val="28"/>
        </w:rPr>
        <w:t>înscrierea</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evidențele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declarantului</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trebuie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verificate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cazul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care </w:t>
      </w:r>
      <w:proofErr w:type="spellStart"/>
      <w:r w:rsidR="002771B1" w:rsidRPr="002771B1">
        <w:rPr>
          <w:rFonts w:ascii="Times New Roman" w:hAnsi="Times New Roman" w:cs="Times New Roman"/>
          <w:sz w:val="28"/>
          <w:szCs w:val="28"/>
        </w:rPr>
        <w:t>acestea</w:t>
      </w:r>
      <w:proofErr w:type="spellEnd"/>
      <w:r w:rsidR="002771B1" w:rsidRPr="002771B1">
        <w:rPr>
          <w:rFonts w:ascii="Times New Roman" w:hAnsi="Times New Roman" w:cs="Times New Roman"/>
          <w:sz w:val="28"/>
          <w:szCs w:val="28"/>
        </w:rPr>
        <w:t xml:space="preserve"> nu au </w:t>
      </w:r>
      <w:proofErr w:type="spellStart"/>
      <w:r w:rsidR="002771B1" w:rsidRPr="002771B1">
        <w:rPr>
          <w:rFonts w:ascii="Times New Roman" w:hAnsi="Times New Roman" w:cs="Times New Roman"/>
          <w:sz w:val="28"/>
          <w:szCs w:val="28"/>
        </w:rPr>
        <w:t>fost</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vizate</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în</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timpul</w:t>
      </w:r>
      <w:proofErr w:type="spellEnd"/>
      <w:r w:rsidR="002771B1" w:rsidRPr="002771B1">
        <w:rPr>
          <w:rFonts w:ascii="Times New Roman" w:hAnsi="Times New Roman" w:cs="Times New Roman"/>
          <w:sz w:val="28"/>
          <w:szCs w:val="28"/>
        </w:rPr>
        <w:t xml:space="preserve"> </w:t>
      </w:r>
      <w:proofErr w:type="spellStart"/>
      <w:r w:rsidR="002771B1" w:rsidRPr="002771B1">
        <w:rPr>
          <w:rFonts w:ascii="Times New Roman" w:hAnsi="Times New Roman" w:cs="Times New Roman"/>
          <w:sz w:val="28"/>
          <w:szCs w:val="28"/>
        </w:rPr>
        <w:t>auditului</w:t>
      </w:r>
      <w:proofErr w:type="spellEnd"/>
      <w:r w:rsidR="002771B1" w:rsidRPr="002771B1">
        <w:rPr>
          <w:rFonts w:ascii="Times New Roman" w:hAnsi="Times New Roman" w:cs="Times New Roman"/>
          <w:sz w:val="28"/>
          <w:szCs w:val="28"/>
        </w:rPr>
        <w:t xml:space="preserve"> AEO.</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FE2FC3" w:rsidRPr="00954EA3">
        <w:rPr>
          <w:rFonts w:ascii="Times New Roman" w:hAnsi="Times New Roman" w:cs="Times New Roman"/>
          <w:b/>
          <w:sz w:val="28"/>
          <w:szCs w:val="28"/>
          <w:lang w:val="ro-RO"/>
        </w:rPr>
        <w:t>11</w:t>
      </w:r>
      <w:r w:rsidR="00FE2FC3" w:rsidRPr="00FE2FC3">
        <w:rPr>
          <w:rFonts w:ascii="Times New Roman" w:hAnsi="Times New Roman" w:cs="Times New Roman"/>
          <w:b/>
          <w:sz w:val="28"/>
          <w:szCs w:val="28"/>
          <w:lang w:val="ro-RO"/>
        </w:rPr>
        <w:t>.</w:t>
      </w:r>
      <w:r w:rsidR="00FE2FC3">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După verificarea îndeplinirii </w:t>
      </w:r>
      <w:proofErr w:type="spellStart"/>
      <w:r w:rsidRPr="00595147">
        <w:rPr>
          <w:rFonts w:ascii="Times New Roman" w:hAnsi="Times New Roman" w:cs="Times New Roman"/>
          <w:sz w:val="28"/>
          <w:szCs w:val="28"/>
          <w:lang w:val="ro-RO"/>
        </w:rPr>
        <w:t>condiţiilor</w:t>
      </w:r>
      <w:proofErr w:type="spellEnd"/>
      <w:r w:rsidRPr="00595147">
        <w:rPr>
          <w:rFonts w:ascii="Times New Roman" w:hAnsi="Times New Roman" w:cs="Times New Roman"/>
          <w:sz w:val="28"/>
          <w:szCs w:val="28"/>
          <w:lang w:val="ro-RO"/>
        </w:rPr>
        <w:t xml:space="preserve"> prevăzute la </w:t>
      </w:r>
      <w:r w:rsidRPr="00954EA3">
        <w:rPr>
          <w:rFonts w:ascii="Times New Roman" w:hAnsi="Times New Roman" w:cs="Times New Roman"/>
          <w:sz w:val="28"/>
          <w:szCs w:val="28"/>
          <w:lang w:val="ro-RO"/>
        </w:rPr>
        <w:t xml:space="preserve">art. 165, respectiv art. 179 alin. (1) din Cod, se întocmește un raport în care se consemnează punctual rezultatele verificărilor efectuate, se </w:t>
      </w:r>
      <w:proofErr w:type="spellStart"/>
      <w:r w:rsidRPr="00954EA3">
        <w:rPr>
          <w:rFonts w:ascii="Times New Roman" w:hAnsi="Times New Roman" w:cs="Times New Roman"/>
          <w:sz w:val="28"/>
          <w:szCs w:val="28"/>
          <w:lang w:val="ro-RO"/>
        </w:rPr>
        <w:t>menţionează</w:t>
      </w:r>
      <w:proofErr w:type="spellEnd"/>
      <w:r w:rsidRPr="00954EA3">
        <w:rPr>
          <w:rFonts w:ascii="Times New Roman" w:hAnsi="Times New Roman" w:cs="Times New Roman"/>
          <w:sz w:val="28"/>
          <w:szCs w:val="28"/>
          <w:lang w:val="ro-RO"/>
        </w:rPr>
        <w:t xml:space="preserve"> documentele </w:t>
      </w:r>
      <w:r w:rsidRPr="00595147">
        <w:rPr>
          <w:rFonts w:ascii="Times New Roman" w:hAnsi="Times New Roman" w:cs="Times New Roman"/>
          <w:sz w:val="28"/>
          <w:szCs w:val="28"/>
          <w:lang w:val="ro-RO"/>
        </w:rPr>
        <w:t xml:space="preserve">verificate, se anexează la dosarul de autorizare fotocopii ale acestor documente, se precizează sistemele de gestionare a înregistrărilor comerciale utilizate de operatorul economic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în final, se propune Directorului Serviciului Vamal sau persoanei împuternicite de acesta acordarea/ neacordarea </w:t>
      </w:r>
      <w:proofErr w:type="spellStart"/>
      <w:r w:rsidRPr="00595147">
        <w:rPr>
          <w:rFonts w:ascii="Times New Roman" w:hAnsi="Times New Roman" w:cs="Times New Roman"/>
          <w:sz w:val="28"/>
          <w:szCs w:val="28"/>
          <w:lang w:val="ro-RO"/>
        </w:rPr>
        <w:t>autorizaţiei</w:t>
      </w:r>
      <w:proofErr w:type="spellEnd"/>
      <w:r w:rsidRPr="00595147">
        <w:rPr>
          <w:rFonts w:ascii="Times New Roman" w:hAnsi="Times New Roman" w:cs="Times New Roman"/>
          <w:sz w:val="28"/>
          <w:szCs w:val="28"/>
          <w:lang w:val="ro-RO"/>
        </w:rPr>
        <w:t xml:space="preserve"> pentru utilizarea </w:t>
      </w:r>
      <w:r w:rsidR="00B86AFD" w:rsidRPr="00595147">
        <w:rPr>
          <w:rFonts w:ascii="Times New Roman" w:hAnsi="Times New Roman" w:cs="Times New Roman"/>
          <w:sz w:val="28"/>
          <w:szCs w:val="28"/>
          <w:lang w:val="ro-RO"/>
        </w:rPr>
        <w:t xml:space="preserve">declarației </w:t>
      </w:r>
      <w:r w:rsidRPr="00595147">
        <w:rPr>
          <w:rFonts w:ascii="Times New Roman" w:hAnsi="Times New Roman" w:cs="Times New Roman"/>
          <w:sz w:val="28"/>
          <w:szCs w:val="28"/>
          <w:lang w:val="ro-RO"/>
        </w:rPr>
        <w:t>simplific</w:t>
      </w:r>
      <w:r w:rsidR="00B86AFD" w:rsidRPr="00595147">
        <w:rPr>
          <w:rFonts w:ascii="Times New Roman" w:hAnsi="Times New Roman" w:cs="Times New Roman"/>
          <w:sz w:val="28"/>
          <w:szCs w:val="28"/>
          <w:lang w:val="ro-RO"/>
        </w:rPr>
        <w:t>ate</w:t>
      </w:r>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şi</w:t>
      </w:r>
      <w:proofErr w:type="spellEnd"/>
      <w:r w:rsidR="00B86AFD" w:rsidRPr="00595147">
        <w:rPr>
          <w:rFonts w:ascii="Times New Roman" w:hAnsi="Times New Roman" w:cs="Times New Roman"/>
          <w:sz w:val="28"/>
          <w:szCs w:val="28"/>
          <w:lang w:val="ro-RO"/>
        </w:rPr>
        <w:t>/sau</w:t>
      </w:r>
      <w:r w:rsidRPr="00595147">
        <w:rPr>
          <w:rFonts w:ascii="Times New Roman" w:hAnsi="Times New Roman" w:cs="Times New Roman"/>
          <w:sz w:val="28"/>
          <w:szCs w:val="28"/>
          <w:lang w:val="ro-RO"/>
        </w:rPr>
        <w:t xml:space="preserve"> înscrierea în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declarantului.</w:t>
      </w:r>
    </w:p>
    <w:p w:rsidR="00CB5EE6" w:rsidRPr="00595147" w:rsidRDefault="00FE2FC3" w:rsidP="00B86AFD">
      <w:pPr>
        <w:pStyle w:val="a7"/>
        <w:shd w:val="clear" w:color="auto" w:fill="FFFFFF"/>
        <w:ind w:left="284" w:firstLine="0"/>
        <w:rPr>
          <w:rFonts w:eastAsia="Times New Roman"/>
          <w:sz w:val="28"/>
          <w:szCs w:val="28"/>
          <w:lang w:val="ro-RO" w:eastAsia="ru-RU"/>
        </w:rPr>
      </w:pPr>
      <w:r w:rsidRPr="00954EA3">
        <w:rPr>
          <w:b/>
          <w:sz w:val="28"/>
          <w:szCs w:val="28"/>
          <w:lang w:val="ro-RO"/>
        </w:rPr>
        <w:t>12.</w:t>
      </w:r>
      <w:r>
        <w:rPr>
          <w:b/>
          <w:sz w:val="28"/>
          <w:szCs w:val="28"/>
          <w:lang w:val="ro-RO"/>
        </w:rPr>
        <w:t xml:space="preserve"> </w:t>
      </w:r>
      <w:r w:rsidR="00CB5EE6" w:rsidRPr="00595147">
        <w:rPr>
          <w:sz w:val="28"/>
          <w:szCs w:val="28"/>
          <w:lang w:val="ro-RO"/>
        </w:rPr>
        <w:t xml:space="preserve"> </w:t>
      </w:r>
      <w:r w:rsidR="00CB5EE6" w:rsidRPr="00595147">
        <w:rPr>
          <w:rFonts w:eastAsia="Times New Roman"/>
          <w:sz w:val="28"/>
          <w:szCs w:val="28"/>
          <w:lang w:val="ro-RO" w:eastAsia="ru-RU"/>
        </w:rPr>
        <w:t>Serviciul Vamal poate acorda, în baza unei cereri, o derogare de la obligația prezentării mărfurilor. În acest caz, se consideră că liberul de vamă a fost acordat la momentul efectuării înscrierii în evidențele declarantului.</w:t>
      </w:r>
    </w:p>
    <w:p w:rsidR="00CB5EE6" w:rsidRPr="00595147" w:rsidRDefault="00CB5EE6"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 xml:space="preserve"> Derogarea prevăzută la </w:t>
      </w:r>
      <w:r w:rsidR="00FE2FC3">
        <w:rPr>
          <w:rFonts w:ascii="Times New Roman" w:eastAsia="Times New Roman" w:hAnsi="Times New Roman" w:cs="Times New Roman"/>
          <w:sz w:val="28"/>
          <w:szCs w:val="28"/>
          <w:lang w:val="ro-RO" w:eastAsia="ru-RU"/>
        </w:rPr>
        <w:t xml:space="preserve">primul </w:t>
      </w:r>
      <w:r w:rsidRPr="00595147">
        <w:rPr>
          <w:rFonts w:ascii="Times New Roman" w:eastAsia="Times New Roman" w:hAnsi="Times New Roman" w:cs="Times New Roman"/>
          <w:sz w:val="28"/>
          <w:szCs w:val="28"/>
          <w:lang w:val="ro-RO" w:eastAsia="ru-RU"/>
        </w:rPr>
        <w:t>alin</w:t>
      </w:r>
      <w:r w:rsidR="00FE2FC3">
        <w:rPr>
          <w:rFonts w:ascii="Times New Roman" w:eastAsia="Times New Roman" w:hAnsi="Times New Roman" w:cs="Times New Roman"/>
          <w:sz w:val="28"/>
          <w:szCs w:val="28"/>
          <w:lang w:val="ro-RO" w:eastAsia="ru-RU"/>
        </w:rPr>
        <w:t>iat</w:t>
      </w:r>
      <w:r w:rsidRPr="00595147">
        <w:rPr>
          <w:rFonts w:ascii="Times New Roman" w:eastAsia="Times New Roman" w:hAnsi="Times New Roman" w:cs="Times New Roman"/>
          <w:sz w:val="28"/>
          <w:szCs w:val="28"/>
          <w:lang w:val="ro-RO" w:eastAsia="ru-RU"/>
        </w:rPr>
        <w:t xml:space="preserve"> poate fi acordată doar în cazul în care sunt îndeplinite cumulativ următoarele condiții:</w:t>
      </w:r>
    </w:p>
    <w:p w:rsidR="00CB5EE6" w:rsidRPr="00595147" w:rsidRDefault="00FE2FC3"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w:t>
      </w:r>
      <w:r w:rsidR="00CB5EE6" w:rsidRPr="00595147">
        <w:rPr>
          <w:rFonts w:ascii="Times New Roman" w:eastAsia="Times New Roman" w:hAnsi="Times New Roman" w:cs="Times New Roman"/>
          <w:sz w:val="28"/>
          <w:szCs w:val="28"/>
          <w:lang w:val="ro-RO" w:eastAsia="ru-RU"/>
        </w:rPr>
        <w:t>) declarantul este un AEOC;</w:t>
      </w:r>
    </w:p>
    <w:p w:rsidR="00CB5EE6" w:rsidRPr="00595147" w:rsidRDefault="00FE2FC3"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w:t>
      </w:r>
      <w:r w:rsidR="00CB5EE6" w:rsidRPr="00595147">
        <w:rPr>
          <w:rFonts w:ascii="Times New Roman" w:eastAsia="Times New Roman" w:hAnsi="Times New Roman" w:cs="Times New Roman"/>
          <w:sz w:val="28"/>
          <w:szCs w:val="28"/>
          <w:lang w:val="ro-RO" w:eastAsia="ru-RU"/>
        </w:rPr>
        <w:t>) natura și fluxul mărfurilor în cauză justifică acest lucru și sunt cunoscute de Serviciul Vamal;</w:t>
      </w:r>
    </w:p>
    <w:p w:rsidR="00CB5EE6" w:rsidRPr="00595147" w:rsidRDefault="00FE2FC3"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w:t>
      </w:r>
      <w:r w:rsidR="00CB5EE6" w:rsidRPr="00595147">
        <w:rPr>
          <w:rFonts w:ascii="Times New Roman" w:eastAsia="Times New Roman" w:hAnsi="Times New Roman" w:cs="Times New Roman"/>
          <w:sz w:val="28"/>
          <w:szCs w:val="28"/>
          <w:lang w:val="ro-RO" w:eastAsia="ru-RU"/>
        </w:rPr>
        <w:t>) Biroul vamal care asigură supravegherea are acces la toate informațiile pe care le consideră necesare pentru a-și putea exercita drepturile de examinare a mărfurilor în cazul în care acest lucru este necesar;</w:t>
      </w:r>
    </w:p>
    <w:p w:rsidR="00CB5EE6" w:rsidRPr="00595147" w:rsidRDefault="00FE2FC3"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w:t>
      </w:r>
      <w:r w:rsidR="00CB5EE6" w:rsidRPr="00595147">
        <w:rPr>
          <w:rFonts w:ascii="Times New Roman" w:eastAsia="Times New Roman" w:hAnsi="Times New Roman" w:cs="Times New Roman"/>
          <w:sz w:val="28"/>
          <w:szCs w:val="28"/>
          <w:lang w:val="ro-RO" w:eastAsia="ru-RU"/>
        </w:rPr>
        <w:t>) la momentul efectuării înscrierii în evidențe, mărfurile nu mai fac obiectul prohibițiilor sau restricțiilor, cu excepția cazului în care există dispoziții contrare în acest sens în autorizație.</w:t>
      </w:r>
    </w:p>
    <w:p w:rsidR="00CB5EE6" w:rsidRPr="00595147" w:rsidRDefault="00FE2FC3"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sidRPr="000013E8">
        <w:rPr>
          <w:rFonts w:ascii="Times New Roman" w:eastAsia="Times New Roman" w:hAnsi="Times New Roman" w:cs="Times New Roman"/>
          <w:b/>
          <w:sz w:val="28"/>
          <w:szCs w:val="28"/>
          <w:lang w:val="ro-RO" w:eastAsia="ru-RU"/>
        </w:rPr>
        <w:t>13.</w:t>
      </w:r>
      <w:r w:rsidR="00CB5EE6" w:rsidRPr="00595147">
        <w:rPr>
          <w:rFonts w:ascii="Times New Roman" w:eastAsia="Times New Roman" w:hAnsi="Times New Roman" w:cs="Times New Roman"/>
          <w:sz w:val="28"/>
          <w:szCs w:val="28"/>
          <w:lang w:val="ro-RO" w:eastAsia="ru-RU"/>
        </w:rPr>
        <w:t xml:space="preserve"> Biroul vamal care asigură supravegherea poate solicita în situații specifice ca mărfurile să fie prezentate.</w:t>
      </w:r>
    </w:p>
    <w:p w:rsidR="00CB5EE6" w:rsidRPr="00595147" w:rsidRDefault="00CB5EE6"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sidRPr="00595147">
        <w:rPr>
          <w:rFonts w:ascii="Times New Roman" w:eastAsia="Times New Roman" w:hAnsi="Times New Roman" w:cs="Times New Roman"/>
          <w:sz w:val="28"/>
          <w:szCs w:val="28"/>
          <w:lang w:val="ro-RO" w:eastAsia="ru-RU"/>
        </w:rPr>
        <w:t>Condițiile în care se permite acordarea liberului de vamă pentru mărfuri sunt menționate în autorizație.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0013E8"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b/>
          <w:sz w:val="28"/>
          <w:szCs w:val="28"/>
          <w:lang w:val="ro-RO"/>
        </w:rPr>
        <w:lastRenderedPageBreak/>
        <w:t xml:space="preserve"> </w:t>
      </w:r>
      <w:r w:rsidR="003A7DBD" w:rsidRPr="000013E8">
        <w:rPr>
          <w:rFonts w:ascii="Times New Roman" w:hAnsi="Times New Roman" w:cs="Times New Roman"/>
          <w:b/>
          <w:sz w:val="28"/>
          <w:szCs w:val="28"/>
          <w:lang w:val="ro-RO"/>
        </w:rPr>
        <w:t>14.</w:t>
      </w:r>
      <w:r w:rsidRPr="00595147">
        <w:rPr>
          <w:rFonts w:ascii="Times New Roman" w:hAnsi="Times New Roman" w:cs="Times New Roman"/>
          <w:b/>
          <w:sz w:val="28"/>
          <w:szCs w:val="28"/>
          <w:lang w:val="ro-RO"/>
        </w:rPr>
        <w:t xml:space="preserve">   </w:t>
      </w:r>
      <w:r w:rsidRPr="00595147">
        <w:rPr>
          <w:rFonts w:ascii="Times New Roman" w:hAnsi="Times New Roman" w:cs="Times New Roman"/>
          <w:sz w:val="28"/>
          <w:szCs w:val="28"/>
          <w:lang w:val="ro-RO"/>
        </w:rPr>
        <w:t xml:space="preserve">Serviciul vamal ia decizia de acordare sau nu a autorizației în termenul   prevăzut la </w:t>
      </w:r>
      <w:r w:rsidRPr="000013E8">
        <w:rPr>
          <w:rFonts w:ascii="Times New Roman" w:hAnsi="Times New Roman" w:cs="Times New Roman"/>
          <w:sz w:val="28"/>
          <w:szCs w:val="28"/>
          <w:lang w:val="ro-RO"/>
        </w:rPr>
        <w:t xml:space="preserve">art. 15 alin. (6) din </w:t>
      </w:r>
      <w:r w:rsidR="008E0D22" w:rsidRPr="000013E8">
        <w:rPr>
          <w:rFonts w:ascii="Times New Roman" w:hAnsi="Times New Roman" w:cs="Times New Roman"/>
          <w:sz w:val="28"/>
          <w:szCs w:val="28"/>
          <w:lang w:val="ro-RO"/>
        </w:rPr>
        <w:t>C</w:t>
      </w:r>
      <w:r w:rsidRPr="000013E8">
        <w:rPr>
          <w:rFonts w:ascii="Times New Roman" w:hAnsi="Times New Roman" w:cs="Times New Roman"/>
          <w:sz w:val="28"/>
          <w:szCs w:val="28"/>
          <w:lang w:val="ro-RO"/>
        </w:rPr>
        <w:t xml:space="preserve">od.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Înainte de luarea deciziei nefavorabile pentru solicitant, Serviciul Vamal comunică solicitantului, motivele care au stat la baza acesteia conform prevederilor art. 15 alin. (8) din </w:t>
      </w:r>
      <w:r w:rsidR="008E0D22">
        <w:rPr>
          <w:rFonts w:ascii="Times New Roman" w:hAnsi="Times New Roman" w:cs="Times New Roman"/>
          <w:sz w:val="28"/>
          <w:szCs w:val="28"/>
          <w:lang w:val="ro-RO"/>
        </w:rPr>
        <w:t>C</w:t>
      </w:r>
      <w:r w:rsidRPr="00595147">
        <w:rPr>
          <w:rFonts w:ascii="Times New Roman" w:hAnsi="Times New Roman" w:cs="Times New Roman"/>
          <w:sz w:val="28"/>
          <w:szCs w:val="28"/>
          <w:lang w:val="ro-RO"/>
        </w:rPr>
        <w:t xml:space="preserve">od, și i se acordă </w:t>
      </w:r>
      <w:r w:rsidR="00D062B6">
        <w:rPr>
          <w:rFonts w:ascii="Times New Roman" w:hAnsi="Times New Roman" w:cs="Times New Roman"/>
          <w:sz w:val="28"/>
          <w:szCs w:val="28"/>
          <w:lang w:val="ro-RO"/>
        </w:rPr>
        <w:t>dreptul la replică</w:t>
      </w:r>
      <w:r w:rsidRPr="00595147">
        <w:rPr>
          <w:rFonts w:ascii="Times New Roman" w:hAnsi="Times New Roman" w:cs="Times New Roman"/>
          <w:sz w:val="28"/>
          <w:szCs w:val="28"/>
          <w:lang w:val="ro-RO"/>
        </w:rPr>
        <w:t xml:space="preserve"> înaintea luării unei decizii în termenul prevăzut la articolul menționat. </w:t>
      </w:r>
    </w:p>
    <w:p w:rsidR="003D4E94" w:rsidRPr="000013E8" w:rsidRDefault="003D4E94" w:rsidP="003D4E94">
      <w:pPr>
        <w:pStyle w:val="ad"/>
        <w:tabs>
          <w:tab w:val="left" w:pos="993"/>
        </w:tabs>
        <w:ind w:left="284"/>
        <w:jc w:val="both"/>
        <w:rPr>
          <w:rFonts w:ascii="Times New Roman" w:hAnsi="Times New Roman"/>
          <w:sz w:val="28"/>
          <w:szCs w:val="28"/>
          <w:lang w:val="ro-RO"/>
        </w:rPr>
      </w:pPr>
      <w:r>
        <w:rPr>
          <w:rFonts w:ascii="Times New Roman" w:hAnsi="Times New Roman"/>
          <w:sz w:val="28"/>
          <w:szCs w:val="28"/>
          <w:lang w:val="ro-RO"/>
        </w:rPr>
        <w:t xml:space="preserve">Dacă, la expirarea termenului acordat sau urmare a analizei poziției expuse de solicitant, Serviciul Vamal refuză eliberarea autorizației, motivele refuzului se comunică solicitantului, precum și calea de atac prevăzută la </w:t>
      </w:r>
      <w:r w:rsidRPr="000013E8">
        <w:rPr>
          <w:rFonts w:ascii="Times New Roman" w:hAnsi="Times New Roman"/>
          <w:sz w:val="28"/>
          <w:szCs w:val="28"/>
          <w:lang w:val="ro-RO"/>
        </w:rPr>
        <w:t>art.44 și art.45 din Cod.</w:t>
      </w:r>
    </w:p>
    <w:p w:rsidR="00CB5EE6" w:rsidRDefault="003D4E9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15.</w:t>
      </w:r>
      <w:r w:rsidR="00CB5EE6" w:rsidRPr="00595147">
        <w:rPr>
          <w:rFonts w:ascii="Times New Roman" w:hAnsi="Times New Roman" w:cs="Times New Roman"/>
          <w:sz w:val="28"/>
          <w:szCs w:val="28"/>
          <w:lang w:val="ro-RO"/>
        </w:rPr>
        <w:t xml:space="preserve"> Utilizarea declarațiilor simplificate și înscrierea în evidențele declarantului, potrivit prezentelor norme, se efectuează cu respectarea prevederilor </w:t>
      </w:r>
      <w:r w:rsidR="00CB5EE6" w:rsidRPr="000013E8">
        <w:rPr>
          <w:rFonts w:ascii="Times New Roman" w:hAnsi="Times New Roman" w:cs="Times New Roman"/>
          <w:sz w:val="28"/>
          <w:szCs w:val="28"/>
          <w:lang w:val="ro-RO"/>
        </w:rPr>
        <w:t>art. 98 – 107</w:t>
      </w:r>
      <w:r w:rsidR="00CB5EE6" w:rsidRPr="000013E8">
        <w:rPr>
          <w:rFonts w:ascii="Times New Roman" w:hAnsi="Times New Roman" w:cs="Times New Roman"/>
          <w:sz w:val="28"/>
          <w:szCs w:val="28"/>
          <w:vertAlign w:val="superscript"/>
          <w:lang w:val="ro-RO"/>
        </w:rPr>
        <w:t xml:space="preserve">1 </w:t>
      </w:r>
      <w:r w:rsidR="00CB5EE6" w:rsidRPr="000013E8">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din </w:t>
      </w:r>
      <w:r w:rsidR="008E0D22">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od privind constituirea de către titularul autorizației a unei garanții în favoarea Serviciului Vamal.</w:t>
      </w:r>
    </w:p>
    <w:p w:rsidR="003D4E94" w:rsidRPr="003D4E94" w:rsidRDefault="003D4E94" w:rsidP="003D4E94">
      <w:pPr>
        <w:spacing w:before="0" w:beforeAutospacing="0" w:after="0" w:afterAutospacing="0" w:line="240" w:lineRule="auto"/>
        <w:ind w:left="284"/>
        <w:jc w:val="both"/>
        <w:rPr>
          <w:rFonts w:ascii="Times New Roman" w:hAnsi="Times New Roman" w:cs="Times New Roman"/>
          <w:sz w:val="28"/>
          <w:szCs w:val="28"/>
          <w:lang w:val="ro-RO"/>
        </w:rPr>
      </w:pPr>
      <w:r w:rsidRPr="003D4E94">
        <w:rPr>
          <w:rFonts w:ascii="Times New Roman" w:hAnsi="Times New Roman" w:cs="Times New Roman"/>
          <w:b/>
          <w:sz w:val="28"/>
          <w:szCs w:val="28"/>
          <w:lang w:val="ro-RO"/>
        </w:rPr>
        <w:t xml:space="preserve"> </w:t>
      </w:r>
      <w:r w:rsidRPr="000013E8">
        <w:rPr>
          <w:rFonts w:ascii="Times New Roman" w:hAnsi="Times New Roman" w:cs="Times New Roman"/>
          <w:b/>
          <w:sz w:val="28"/>
          <w:szCs w:val="28"/>
          <w:lang w:val="ro-RO"/>
        </w:rPr>
        <w:t xml:space="preserve">16. </w:t>
      </w:r>
      <w:r w:rsidR="00CB5EE6" w:rsidRPr="000013E8">
        <w:rPr>
          <w:rFonts w:ascii="Times New Roman" w:hAnsi="Times New Roman" w:cs="Times New Roman"/>
          <w:sz w:val="28"/>
          <w:szCs w:val="28"/>
          <w:lang w:val="ro-RO"/>
        </w:rPr>
        <w:t>Sunt</w:t>
      </w:r>
      <w:r w:rsidR="00CB5EE6" w:rsidRPr="003D4E94">
        <w:rPr>
          <w:rFonts w:ascii="Times New Roman" w:hAnsi="Times New Roman" w:cs="Times New Roman"/>
          <w:sz w:val="28"/>
          <w:szCs w:val="28"/>
          <w:lang w:val="ro-RO"/>
        </w:rPr>
        <w:t xml:space="preserve"> interzise utilizarea declarației simplificate și înscrierea în evidențele declarantului de către titularul autorizației, dacă garanția constituită în favoarea Serviciului Vamal nu acoperă taxele la import care trebuie plătite. În acest caz, titularul autorizației este obligat să prezinte mărfurile la postul vamal și să aplice procedura standard de vămuire. </w:t>
      </w:r>
    </w:p>
    <w:p w:rsidR="00CB5EE6" w:rsidRPr="00595147" w:rsidRDefault="003D4E94"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17.</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Pentru mărfurile restricționate, titularul este obligat să dețină toate documentele necesare operațiunii de vămuire.</w:t>
      </w:r>
    </w:p>
    <w:p w:rsidR="00CB5EE6" w:rsidRPr="00595147" w:rsidRDefault="003D4E94"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18</w:t>
      </w:r>
      <w:r w:rsidRPr="000013E8">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Plasarea mărfurilor în mod regulat sub un regim vamal pe baza unei declarații simplificate și depunerea unei declarații vamale sub forma unei înscrieri în evidențele declarantului se aplică tuturor categoriilor de mărfuri, cu excepția: </w:t>
      </w:r>
    </w:p>
    <w:p w:rsidR="00CB5EE6" w:rsidRPr="00595147" w:rsidRDefault="00CB5EE6" w:rsidP="003D4E94">
      <w:pPr>
        <w:pStyle w:val="a4"/>
        <w:numPr>
          <w:ilvl w:val="0"/>
          <w:numId w:val="16"/>
        </w:numPr>
        <w:spacing w:before="0" w:beforeAutospacing="0" w:after="0" w:afterAutospacing="0" w:line="240" w:lineRule="auto"/>
        <w:ind w:hanging="218"/>
        <w:jc w:val="both"/>
        <w:rPr>
          <w:rFonts w:ascii="Times New Roman" w:hAnsi="Times New Roman" w:cs="Times New Roman"/>
          <w:sz w:val="28"/>
          <w:szCs w:val="28"/>
          <w:lang w:val="ro-RO"/>
        </w:rPr>
      </w:pPr>
      <w:r w:rsidRPr="00595147">
        <w:rPr>
          <w:rFonts w:ascii="Times New Roman" w:eastAsia="Times New Roman" w:hAnsi="Times New Roman" w:cs="Times New Roman"/>
          <w:sz w:val="28"/>
          <w:szCs w:val="28"/>
          <w:lang w:val="ro-RO" w:eastAsia="ru-RU"/>
        </w:rPr>
        <w:t xml:space="preserve">mărfurile care cad sub </w:t>
      </w:r>
      <w:proofErr w:type="spellStart"/>
      <w:r w:rsidRPr="00595147">
        <w:rPr>
          <w:rFonts w:ascii="Times New Roman" w:eastAsia="Times New Roman" w:hAnsi="Times New Roman" w:cs="Times New Roman"/>
          <w:sz w:val="28"/>
          <w:szCs w:val="28"/>
          <w:lang w:val="ro-RO" w:eastAsia="ru-RU"/>
        </w:rPr>
        <w:t>incidenţa</w:t>
      </w:r>
      <w:proofErr w:type="spellEnd"/>
      <w:r w:rsidRPr="00595147">
        <w:rPr>
          <w:rFonts w:ascii="Times New Roman" w:eastAsia="Times New Roman" w:hAnsi="Times New Roman" w:cs="Times New Roman"/>
          <w:sz w:val="28"/>
          <w:szCs w:val="28"/>
          <w:lang w:val="ro-RO" w:eastAsia="ru-RU"/>
        </w:rPr>
        <w:t xml:space="preserve"> Legii nr.1163/2000 cu privire la controlul exportului, reexportului, importului </w:t>
      </w:r>
      <w:proofErr w:type="spellStart"/>
      <w:r w:rsidRPr="00595147">
        <w:rPr>
          <w:rFonts w:ascii="Times New Roman" w:eastAsia="Times New Roman" w:hAnsi="Times New Roman" w:cs="Times New Roman"/>
          <w:sz w:val="28"/>
          <w:szCs w:val="28"/>
          <w:lang w:val="ro-RO" w:eastAsia="ru-RU"/>
        </w:rPr>
        <w:t>şi</w:t>
      </w:r>
      <w:proofErr w:type="spellEnd"/>
      <w:r w:rsidRPr="00595147">
        <w:rPr>
          <w:rFonts w:ascii="Times New Roman" w:eastAsia="Times New Roman" w:hAnsi="Times New Roman" w:cs="Times New Roman"/>
          <w:sz w:val="28"/>
          <w:szCs w:val="28"/>
          <w:lang w:val="ro-RO" w:eastAsia="ru-RU"/>
        </w:rPr>
        <w:t xml:space="preserve"> tranzitului de mărfuri strategice;</w:t>
      </w:r>
    </w:p>
    <w:p w:rsidR="00CB5EE6" w:rsidRPr="00595147" w:rsidRDefault="00CB5EE6" w:rsidP="00B86AFD">
      <w:pPr>
        <w:pStyle w:val="a4"/>
        <w:numPr>
          <w:ilvl w:val="0"/>
          <w:numId w:val="16"/>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eastAsia="Times New Roman" w:hAnsi="Times New Roman" w:cs="Times New Roman"/>
          <w:sz w:val="28"/>
          <w:szCs w:val="28"/>
          <w:lang w:val="ro-RO" w:eastAsia="ru-RU"/>
        </w:rPr>
        <w:t xml:space="preserve">mărfurile care cad sub </w:t>
      </w:r>
      <w:proofErr w:type="spellStart"/>
      <w:r w:rsidRPr="00595147">
        <w:rPr>
          <w:rFonts w:ascii="Times New Roman" w:eastAsia="Times New Roman" w:hAnsi="Times New Roman" w:cs="Times New Roman"/>
          <w:sz w:val="28"/>
          <w:szCs w:val="28"/>
          <w:lang w:val="ro-RO" w:eastAsia="ru-RU"/>
        </w:rPr>
        <w:t>incidenţa</w:t>
      </w:r>
      <w:proofErr w:type="spellEnd"/>
      <w:r w:rsidRPr="00595147">
        <w:rPr>
          <w:rFonts w:ascii="Times New Roman" w:eastAsia="Times New Roman" w:hAnsi="Times New Roman" w:cs="Times New Roman"/>
          <w:sz w:val="28"/>
          <w:szCs w:val="28"/>
          <w:lang w:val="ro-RO" w:eastAsia="ru-RU"/>
        </w:rPr>
        <w:t xml:space="preserve"> Legii nr.132/2012 privind </w:t>
      </w:r>
      <w:proofErr w:type="spellStart"/>
      <w:r w:rsidRPr="00595147">
        <w:rPr>
          <w:rFonts w:ascii="Times New Roman" w:eastAsia="Times New Roman" w:hAnsi="Times New Roman" w:cs="Times New Roman"/>
          <w:sz w:val="28"/>
          <w:szCs w:val="28"/>
          <w:lang w:val="ro-RO" w:eastAsia="ru-RU"/>
        </w:rPr>
        <w:t>desfăşurarea</w:t>
      </w:r>
      <w:proofErr w:type="spellEnd"/>
      <w:r w:rsidRPr="00595147">
        <w:rPr>
          <w:rFonts w:ascii="Times New Roman" w:eastAsia="Times New Roman" w:hAnsi="Times New Roman" w:cs="Times New Roman"/>
          <w:sz w:val="28"/>
          <w:szCs w:val="28"/>
          <w:lang w:val="ro-RO" w:eastAsia="ru-RU"/>
        </w:rPr>
        <w:t xml:space="preserve"> în </w:t>
      </w:r>
      <w:proofErr w:type="spellStart"/>
      <w:r w:rsidRPr="00595147">
        <w:rPr>
          <w:rFonts w:ascii="Times New Roman" w:eastAsia="Times New Roman" w:hAnsi="Times New Roman" w:cs="Times New Roman"/>
          <w:sz w:val="28"/>
          <w:szCs w:val="28"/>
          <w:lang w:val="ro-RO" w:eastAsia="ru-RU"/>
        </w:rPr>
        <w:t>siguranţă</w:t>
      </w:r>
      <w:proofErr w:type="spellEnd"/>
      <w:r w:rsidRPr="00595147">
        <w:rPr>
          <w:rFonts w:ascii="Times New Roman" w:eastAsia="Times New Roman" w:hAnsi="Times New Roman" w:cs="Times New Roman"/>
          <w:sz w:val="28"/>
          <w:szCs w:val="28"/>
          <w:lang w:val="ro-RO" w:eastAsia="ru-RU"/>
        </w:rPr>
        <w:t xml:space="preserve"> a </w:t>
      </w:r>
      <w:proofErr w:type="spellStart"/>
      <w:r w:rsidRPr="00595147">
        <w:rPr>
          <w:rFonts w:ascii="Times New Roman" w:eastAsia="Times New Roman" w:hAnsi="Times New Roman" w:cs="Times New Roman"/>
          <w:sz w:val="28"/>
          <w:szCs w:val="28"/>
          <w:lang w:val="ro-RO" w:eastAsia="ru-RU"/>
        </w:rPr>
        <w:t>activităţilor</w:t>
      </w:r>
      <w:proofErr w:type="spellEnd"/>
      <w:r w:rsidRPr="00595147">
        <w:rPr>
          <w:rFonts w:ascii="Times New Roman" w:eastAsia="Times New Roman" w:hAnsi="Times New Roman" w:cs="Times New Roman"/>
          <w:sz w:val="28"/>
          <w:szCs w:val="28"/>
          <w:lang w:val="ro-RO" w:eastAsia="ru-RU"/>
        </w:rPr>
        <w:t xml:space="preserve"> nucleare </w:t>
      </w:r>
      <w:proofErr w:type="spellStart"/>
      <w:r w:rsidRPr="00595147">
        <w:rPr>
          <w:rFonts w:ascii="Times New Roman" w:eastAsia="Times New Roman" w:hAnsi="Times New Roman" w:cs="Times New Roman"/>
          <w:sz w:val="28"/>
          <w:szCs w:val="28"/>
          <w:lang w:val="ro-RO" w:eastAsia="ru-RU"/>
        </w:rPr>
        <w:t>şi</w:t>
      </w:r>
      <w:proofErr w:type="spellEnd"/>
      <w:r w:rsidRPr="00595147">
        <w:rPr>
          <w:rFonts w:ascii="Times New Roman" w:eastAsia="Times New Roman" w:hAnsi="Times New Roman" w:cs="Times New Roman"/>
          <w:sz w:val="28"/>
          <w:szCs w:val="28"/>
          <w:lang w:val="ro-RO" w:eastAsia="ru-RU"/>
        </w:rPr>
        <w:t xml:space="preserve"> radiologice;</w:t>
      </w:r>
    </w:p>
    <w:p w:rsidR="00CB5EE6" w:rsidRPr="00595147" w:rsidRDefault="00CB5EE6" w:rsidP="00B86AFD">
      <w:pPr>
        <w:pStyle w:val="a4"/>
        <w:numPr>
          <w:ilvl w:val="0"/>
          <w:numId w:val="16"/>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eastAsia="Times New Roman" w:hAnsi="Times New Roman" w:cs="Times New Roman"/>
          <w:sz w:val="28"/>
          <w:szCs w:val="28"/>
          <w:lang w:val="ro-RO" w:eastAsia="ru-RU"/>
        </w:rPr>
        <w:t xml:space="preserve">mărfurile pentru care </w:t>
      </w:r>
      <w:proofErr w:type="spellStart"/>
      <w:r w:rsidRPr="00595147">
        <w:rPr>
          <w:rFonts w:ascii="Times New Roman" w:eastAsia="Times New Roman" w:hAnsi="Times New Roman" w:cs="Times New Roman"/>
          <w:sz w:val="28"/>
          <w:szCs w:val="28"/>
          <w:lang w:val="ro-RO" w:eastAsia="ru-RU"/>
        </w:rPr>
        <w:t>legislaţia</w:t>
      </w:r>
      <w:proofErr w:type="spellEnd"/>
      <w:r w:rsidRPr="00595147">
        <w:rPr>
          <w:rFonts w:ascii="Times New Roman" w:eastAsia="Times New Roman" w:hAnsi="Times New Roman" w:cs="Times New Roman"/>
          <w:sz w:val="28"/>
          <w:szCs w:val="28"/>
          <w:lang w:val="ro-RO" w:eastAsia="ru-RU"/>
        </w:rPr>
        <w:t xml:space="preserve"> prevede prelevarea de către Serviciul Vamal, la fiecare </w:t>
      </w:r>
      <w:proofErr w:type="spellStart"/>
      <w:r w:rsidRPr="00595147">
        <w:rPr>
          <w:rFonts w:ascii="Times New Roman" w:eastAsia="Times New Roman" w:hAnsi="Times New Roman" w:cs="Times New Roman"/>
          <w:sz w:val="28"/>
          <w:szCs w:val="28"/>
          <w:lang w:val="ro-RO" w:eastAsia="ru-RU"/>
        </w:rPr>
        <w:t>operaţiune</w:t>
      </w:r>
      <w:proofErr w:type="spellEnd"/>
      <w:r w:rsidRPr="00595147">
        <w:rPr>
          <w:rFonts w:ascii="Times New Roman" w:eastAsia="Times New Roman" w:hAnsi="Times New Roman" w:cs="Times New Roman"/>
          <w:sz w:val="28"/>
          <w:szCs w:val="28"/>
          <w:lang w:val="ro-RO" w:eastAsia="ru-RU"/>
        </w:rPr>
        <w:t xml:space="preserve">, a probelor </w:t>
      </w:r>
      <w:proofErr w:type="spellStart"/>
      <w:r w:rsidRPr="00595147">
        <w:rPr>
          <w:rFonts w:ascii="Times New Roman" w:eastAsia="Times New Roman" w:hAnsi="Times New Roman" w:cs="Times New Roman"/>
          <w:sz w:val="28"/>
          <w:szCs w:val="28"/>
          <w:lang w:val="ro-RO" w:eastAsia="ru-RU"/>
        </w:rPr>
        <w:t>şi</w:t>
      </w:r>
      <w:proofErr w:type="spellEnd"/>
      <w:r w:rsidRPr="00595147">
        <w:rPr>
          <w:rFonts w:ascii="Times New Roman" w:eastAsia="Times New Roman" w:hAnsi="Times New Roman" w:cs="Times New Roman"/>
          <w:sz w:val="28"/>
          <w:szCs w:val="28"/>
          <w:lang w:val="ro-RO" w:eastAsia="ru-RU"/>
        </w:rPr>
        <w:t xml:space="preserve"> mostrelor în vederea efectuării cercetărilor (expertizei).</w:t>
      </w:r>
    </w:p>
    <w:p w:rsidR="00CB5EE6" w:rsidRPr="00595147" w:rsidRDefault="003D4E9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19.</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În cazul în care, o operațiune vamală care se derulează în baza unei autorizații de plasare a mărfurilor în mod regulat sub un regim vamal pe baza unei declarații simplificate sau a uneia de depunere a unei declarații vamale sub forma unei înscrieri în evidențele declarantului, intră sub incidența unor măsuri restrictive sau sancționatorii, Serviciul Vamal, în timpul programului de lucru, poate dispune trecerea respectivei operațiuni în procedura standard de vămuire în vederea implementării cerințelor prevăzute de respectivele măsuri.</w:t>
      </w:r>
    </w:p>
    <w:p w:rsidR="00CB5EE6" w:rsidRPr="00595147" w:rsidRDefault="003D4E94"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20</w:t>
      </w:r>
      <w:r w:rsidRPr="000013E8">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 xml:space="preserve">  În cazul transportului de mărfuri având mai mulți destinatari se aplică procedura standard de vămuire, fiind necesară prezentarea mărfurilor la postul vamal.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II</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Declarația vamală simplificată și înscrierea în evidențele declarantului pentru punerea în liberă circulație</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SECTIUNEA 1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Declarația Simplificată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3D4E94"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21</w:t>
      </w:r>
      <w:r>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Utilizarea declarației simplificate se consideră aprobată de Serviciul Vamal prin acceptarea de către acesta a declarației simplificate, prevăzută la art. 1</w:t>
      </w:r>
      <w:r w:rsidR="005A5698">
        <w:rPr>
          <w:rFonts w:ascii="Times New Roman" w:hAnsi="Times New Roman" w:cs="Times New Roman"/>
          <w:sz w:val="28"/>
          <w:szCs w:val="28"/>
          <w:lang w:val="ro-RO"/>
        </w:rPr>
        <w:t>6</w:t>
      </w:r>
      <w:r w:rsidR="002E5A06">
        <w:rPr>
          <w:rFonts w:ascii="Times New Roman" w:hAnsi="Times New Roman" w:cs="Times New Roman"/>
          <w:sz w:val="28"/>
          <w:szCs w:val="28"/>
          <w:lang w:val="ro-RO"/>
        </w:rPr>
        <w:t>4 alin.(1) din C</w:t>
      </w:r>
      <w:r w:rsidR="00CB5EE6" w:rsidRPr="00595147">
        <w:rPr>
          <w:rFonts w:ascii="Times New Roman" w:hAnsi="Times New Roman" w:cs="Times New Roman"/>
          <w:sz w:val="28"/>
          <w:szCs w:val="28"/>
          <w:lang w:val="ro-RO"/>
        </w:rPr>
        <w:t>od.</w:t>
      </w:r>
    </w:p>
    <w:p w:rsidR="00CB5EE6" w:rsidRPr="00595147" w:rsidRDefault="00A17A28"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22</w:t>
      </w:r>
      <w:r w:rsidRPr="000013E8">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 xml:space="preserve"> Declarația simplificată se completează în rubrica 1, subdiviziunea a doua, cu codul “B” și conține datele prevăzute în anexa 4 la prezentele Norme.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Datele și informațiile aferente documentelor lipsă care se înscriu în declarația vamală au caracter provizoriu și sunt rezultate din informațiile pe care declarantul le are la dispoziție la momentul declarării. Documentele care pot lipsi sunt cele necesare pentru calculul drepturilor la import aferente mărfurilor plasate sub regimul vamal respectiv. În rubrica 44 a declarației vamale se înscriu datele referitoare la documentele lipsă. Aceste mențiuni au următoarea formă: - Codul documentului - „DOCUMENT LIPSĂ” - termenul de prezentare ZZ/LL/AA, instrumentul de garantare, numărul și data acestuia.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Termenul de prezentare a documentelor lipsă sau de comunicare a datelor este cel stabilit de biroul vam</w:t>
      </w:r>
      <w:r w:rsidR="002E5A06">
        <w:rPr>
          <w:rFonts w:ascii="Times New Roman" w:hAnsi="Times New Roman" w:cs="Times New Roman"/>
          <w:sz w:val="28"/>
          <w:szCs w:val="28"/>
          <w:lang w:val="ro-RO"/>
        </w:rPr>
        <w:t>al, conform art</w:t>
      </w:r>
      <w:r w:rsidR="002E5A06" w:rsidRPr="000013E8">
        <w:rPr>
          <w:rFonts w:ascii="Times New Roman" w:hAnsi="Times New Roman" w:cs="Times New Roman"/>
          <w:sz w:val="28"/>
          <w:szCs w:val="28"/>
          <w:lang w:val="ro-RO"/>
        </w:rPr>
        <w:t>. 167 – 168 din C</w:t>
      </w:r>
      <w:r w:rsidRPr="000013E8">
        <w:rPr>
          <w:rFonts w:ascii="Times New Roman" w:hAnsi="Times New Roman" w:cs="Times New Roman"/>
          <w:sz w:val="28"/>
          <w:szCs w:val="28"/>
          <w:lang w:val="ro-RO"/>
        </w:rPr>
        <w:t>od.</w:t>
      </w:r>
    </w:p>
    <w:p w:rsidR="00CB5EE6" w:rsidRPr="000013E8" w:rsidRDefault="00A17A28"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23</w:t>
      </w:r>
      <w:r w:rsidRPr="000013E8">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Acordarea liberului de vamă și constituirea, după caz, a garanției se realizează conform prevederilor art</w:t>
      </w:r>
      <w:r w:rsidR="00CB5EE6" w:rsidRPr="000013E8">
        <w:rPr>
          <w:rFonts w:ascii="Times New Roman" w:hAnsi="Times New Roman" w:cs="Times New Roman"/>
          <w:sz w:val="28"/>
          <w:szCs w:val="28"/>
          <w:lang w:val="ro-RO"/>
        </w:rPr>
        <w:t xml:space="preserve">. 186-187 din </w:t>
      </w:r>
      <w:r w:rsidR="002E5A06" w:rsidRPr="000013E8">
        <w:rPr>
          <w:rFonts w:ascii="Times New Roman" w:hAnsi="Times New Roman" w:cs="Times New Roman"/>
          <w:sz w:val="28"/>
          <w:szCs w:val="28"/>
          <w:lang w:val="ro-RO"/>
        </w:rPr>
        <w:t>C</w:t>
      </w:r>
      <w:r w:rsidR="00CB5EE6" w:rsidRPr="000013E8">
        <w:rPr>
          <w:rFonts w:ascii="Times New Roman" w:hAnsi="Times New Roman" w:cs="Times New Roman"/>
          <w:sz w:val="28"/>
          <w:szCs w:val="28"/>
          <w:lang w:val="ro-RO"/>
        </w:rPr>
        <w:t>od.</w:t>
      </w:r>
    </w:p>
    <w:p w:rsidR="00CB5EE6" w:rsidRPr="00595147" w:rsidRDefault="00A17A28" w:rsidP="000013E8">
      <w:pPr>
        <w:pStyle w:val="a4"/>
        <w:spacing w:before="0" w:beforeAutospacing="0" w:after="0" w:afterAutospacing="0" w:line="240" w:lineRule="auto"/>
        <w:ind w:left="284"/>
        <w:jc w:val="both"/>
        <w:rPr>
          <w:rFonts w:ascii="Times New Roman" w:hAnsi="Times New Roman" w:cs="Times New Roman"/>
          <w:sz w:val="28"/>
          <w:szCs w:val="28"/>
          <w:lang w:val="ro-RO"/>
        </w:rPr>
      </w:pPr>
      <w:r w:rsidRPr="000013E8">
        <w:rPr>
          <w:rFonts w:ascii="Times New Roman" w:hAnsi="Times New Roman" w:cs="Times New Roman"/>
          <w:b/>
          <w:sz w:val="28"/>
          <w:szCs w:val="28"/>
          <w:lang w:val="ro-RO"/>
        </w:rPr>
        <w:t>24</w:t>
      </w:r>
      <w:r w:rsidRPr="000013E8">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La prezentarea documentului lipsă declarația suplimentară se completează în mod corespunzător de către declarant. Această completare este supusă aprobării postului vamal. </w:t>
      </w:r>
    </w:p>
    <w:p w:rsidR="00CB5EE6" w:rsidRPr="000013E8"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În situația în care termenul de prezentare a documentelor lipsă a expirat, se aplică dispozițiile </w:t>
      </w:r>
      <w:r w:rsidRPr="000013E8">
        <w:rPr>
          <w:rFonts w:ascii="Times New Roman" w:hAnsi="Times New Roman" w:cs="Times New Roman"/>
          <w:sz w:val="28"/>
          <w:szCs w:val="28"/>
          <w:lang w:val="ro-RO"/>
        </w:rPr>
        <w:t xml:space="preserve">art. 113 din </w:t>
      </w:r>
      <w:r w:rsidR="002E5A06" w:rsidRPr="000013E8">
        <w:rPr>
          <w:rFonts w:ascii="Times New Roman" w:hAnsi="Times New Roman" w:cs="Times New Roman"/>
          <w:sz w:val="28"/>
          <w:szCs w:val="28"/>
          <w:lang w:val="ro-RO"/>
        </w:rPr>
        <w:t>C</w:t>
      </w:r>
      <w:r w:rsidRPr="000013E8">
        <w:rPr>
          <w:rFonts w:ascii="Times New Roman" w:hAnsi="Times New Roman" w:cs="Times New Roman"/>
          <w:sz w:val="28"/>
          <w:szCs w:val="28"/>
          <w:lang w:val="ro-RO"/>
        </w:rPr>
        <w:t>od.</w:t>
      </w:r>
    </w:p>
    <w:p w:rsidR="00CB5EE6" w:rsidRPr="000013E8" w:rsidRDefault="00C529D4" w:rsidP="000013E8">
      <w:pPr>
        <w:spacing w:before="0" w:beforeAutospacing="0" w:after="0" w:afterAutospacing="0" w:line="240" w:lineRule="auto"/>
        <w:ind w:left="284"/>
        <w:jc w:val="both"/>
        <w:rPr>
          <w:rFonts w:ascii="Times New Roman" w:hAnsi="Times New Roman" w:cs="Times New Roman"/>
          <w:sz w:val="28"/>
          <w:szCs w:val="28"/>
          <w:lang w:val="ro-RO"/>
        </w:rPr>
      </w:pPr>
      <w:r w:rsidRPr="008D1D63">
        <w:rPr>
          <w:rFonts w:ascii="Times New Roman" w:hAnsi="Times New Roman" w:cs="Times New Roman"/>
          <w:sz w:val="28"/>
          <w:szCs w:val="28"/>
          <w:lang w:val="ro-RO"/>
        </w:rPr>
        <w:t>25.</w:t>
      </w:r>
      <w:r w:rsidR="00CB5EE6" w:rsidRPr="000013E8">
        <w:rPr>
          <w:rFonts w:ascii="Times New Roman" w:hAnsi="Times New Roman" w:cs="Times New Roman"/>
          <w:sz w:val="28"/>
          <w:szCs w:val="28"/>
          <w:lang w:val="ro-RO"/>
        </w:rPr>
        <w:t xml:space="preserve"> (1) Declarația suplimentară se completează, în rubrica 1, subdiviziunea a doua cu codul “X”.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(2) Datele care se înscriu în </w:t>
      </w:r>
      <w:proofErr w:type="spellStart"/>
      <w:r w:rsidRPr="00595147">
        <w:rPr>
          <w:rFonts w:ascii="Times New Roman" w:hAnsi="Times New Roman" w:cs="Times New Roman"/>
          <w:sz w:val="28"/>
          <w:szCs w:val="28"/>
          <w:lang w:val="ro-RO"/>
        </w:rPr>
        <w:t>rubricele</w:t>
      </w:r>
      <w:proofErr w:type="spellEnd"/>
      <w:r w:rsidRPr="00595147">
        <w:rPr>
          <w:rFonts w:ascii="Times New Roman" w:hAnsi="Times New Roman" w:cs="Times New Roman"/>
          <w:sz w:val="28"/>
          <w:szCs w:val="28"/>
          <w:lang w:val="ro-RO"/>
        </w:rPr>
        <w:t xml:space="preserve"> 8, 14, 31, 33, 34 și 37 ale declarației suplimentare trebuie să coincidă cu cele care au fost înscrise în declarația simplificată. Pentru alte date înscrise în casetele declarației suplimentare se admit diferențe față de cele declarate inițial, cu condiția justificării lor de către declarant. Aprobarea diferențelor se face de către postul vamal cu condiția verificării acestora în înregistrările contabile.</w:t>
      </w:r>
    </w:p>
    <w:p w:rsidR="00CB5EE6" w:rsidRPr="00595147" w:rsidRDefault="00C529D4" w:rsidP="008D1D63">
      <w:pPr>
        <w:pStyle w:val="a4"/>
        <w:spacing w:before="0" w:beforeAutospacing="0" w:after="0" w:afterAutospacing="0" w:line="240" w:lineRule="auto"/>
        <w:ind w:left="284"/>
        <w:jc w:val="both"/>
        <w:rPr>
          <w:rFonts w:ascii="Times New Roman" w:hAnsi="Times New Roman" w:cs="Times New Roman"/>
          <w:sz w:val="28"/>
          <w:szCs w:val="28"/>
          <w:lang w:val="ro-RO"/>
        </w:rPr>
      </w:pPr>
      <w:r w:rsidRPr="008D1D63">
        <w:rPr>
          <w:rFonts w:ascii="Times New Roman" w:hAnsi="Times New Roman" w:cs="Times New Roman"/>
          <w:sz w:val="28"/>
          <w:szCs w:val="28"/>
          <w:lang w:val="ro-RO"/>
        </w:rPr>
        <w:t>26.</w:t>
      </w:r>
      <w:r w:rsidR="00CB5EE6" w:rsidRPr="00595147">
        <w:rPr>
          <w:rFonts w:ascii="Times New Roman" w:hAnsi="Times New Roman" w:cs="Times New Roman"/>
          <w:sz w:val="28"/>
          <w:szCs w:val="28"/>
          <w:lang w:val="ro-RO"/>
        </w:rPr>
        <w:t>La completarea declarației suplimentare se efectuează, dacă este cazul, regularizarea drepturilor la import, cu respectarea prevederilor art</w:t>
      </w:r>
      <w:r w:rsidR="00CB5EE6" w:rsidRPr="00ED7ECB">
        <w:rPr>
          <w:rFonts w:ascii="Times New Roman" w:hAnsi="Times New Roman" w:cs="Times New Roman"/>
          <w:sz w:val="28"/>
          <w:szCs w:val="28"/>
          <w:lang w:val="ro-RO"/>
        </w:rPr>
        <w:t xml:space="preserve">. 166 alin. (5) din </w:t>
      </w:r>
      <w:r w:rsidR="002E5A06">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od.</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SECTIUNEA a 2-a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Autorizația de plasare a mărfurilor în mod regulat sub un regim vamal pe baza unei declarații simplificate</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p>
    <w:p w:rsidR="00CB5EE6" w:rsidRPr="00C529D4" w:rsidRDefault="00C529D4" w:rsidP="00496CCF">
      <w:pPr>
        <w:spacing w:before="0" w:beforeAutospacing="0" w:after="0" w:afterAutospacing="0" w:line="240" w:lineRule="auto"/>
        <w:ind w:left="284"/>
        <w:jc w:val="both"/>
        <w:rPr>
          <w:rFonts w:ascii="Times New Roman" w:hAnsi="Times New Roman" w:cs="Times New Roman"/>
          <w:sz w:val="28"/>
          <w:szCs w:val="28"/>
          <w:lang w:val="ro-RO"/>
        </w:rPr>
      </w:pPr>
      <w:r w:rsidRPr="008D1D63">
        <w:rPr>
          <w:rFonts w:ascii="Times New Roman" w:hAnsi="Times New Roman" w:cs="Times New Roman"/>
          <w:b/>
          <w:sz w:val="28"/>
          <w:szCs w:val="28"/>
          <w:lang w:val="ro-RO"/>
        </w:rPr>
        <w:t>27.</w:t>
      </w:r>
      <w:r>
        <w:rPr>
          <w:rFonts w:ascii="Times New Roman" w:hAnsi="Times New Roman" w:cs="Times New Roman"/>
          <w:sz w:val="28"/>
          <w:szCs w:val="28"/>
          <w:lang w:val="ro-RO"/>
        </w:rPr>
        <w:t xml:space="preserve"> </w:t>
      </w:r>
      <w:r w:rsidR="00CB5EE6" w:rsidRPr="00C529D4">
        <w:rPr>
          <w:rFonts w:ascii="Times New Roman" w:hAnsi="Times New Roman" w:cs="Times New Roman"/>
          <w:sz w:val="28"/>
          <w:szCs w:val="28"/>
          <w:lang w:val="ro-RO"/>
        </w:rPr>
        <w:t>Condiții de autorizare</w:t>
      </w:r>
    </w:p>
    <w:p w:rsidR="00CB5EE6" w:rsidRPr="008D1D63" w:rsidRDefault="00CB5EE6" w:rsidP="008D1D63">
      <w:pPr>
        <w:spacing w:before="0" w:beforeAutospacing="0" w:after="0" w:afterAutospacing="0" w:line="240" w:lineRule="auto"/>
        <w:jc w:val="both"/>
        <w:rPr>
          <w:rFonts w:ascii="Times New Roman" w:hAnsi="Times New Roman" w:cs="Times New Roman"/>
          <w:sz w:val="28"/>
          <w:szCs w:val="28"/>
          <w:lang w:val="ro-RO"/>
        </w:rPr>
      </w:pPr>
      <w:r w:rsidRPr="008D1D63">
        <w:rPr>
          <w:rFonts w:ascii="Times New Roman" w:hAnsi="Times New Roman" w:cs="Times New Roman"/>
          <w:sz w:val="28"/>
          <w:szCs w:val="28"/>
          <w:lang w:val="ro-RO"/>
        </w:rPr>
        <w:t xml:space="preserve"> </w:t>
      </w:r>
      <w:r w:rsidR="00C529D4" w:rsidRPr="008D1D63">
        <w:rPr>
          <w:rFonts w:ascii="Times New Roman" w:hAnsi="Times New Roman" w:cs="Times New Roman"/>
          <w:sz w:val="28"/>
          <w:szCs w:val="28"/>
          <w:lang w:val="ro-RO"/>
        </w:rPr>
        <w:t>1)</w:t>
      </w:r>
      <w:r w:rsidRPr="008D1D63">
        <w:rPr>
          <w:rFonts w:ascii="Times New Roman" w:hAnsi="Times New Roman" w:cs="Times New Roman"/>
          <w:sz w:val="28"/>
          <w:szCs w:val="28"/>
          <w:lang w:val="ro-RO"/>
        </w:rPr>
        <w:t xml:space="preserve">Utilizarea regulată a declarației simplificate face obiectul autorizației prevăzute la art. 164 alin.(2) din </w:t>
      </w:r>
      <w:r w:rsidR="002E5A06" w:rsidRPr="008D1D63">
        <w:rPr>
          <w:rFonts w:ascii="Times New Roman" w:hAnsi="Times New Roman" w:cs="Times New Roman"/>
          <w:sz w:val="28"/>
          <w:szCs w:val="28"/>
          <w:lang w:val="ro-RO"/>
        </w:rPr>
        <w:t>C</w:t>
      </w:r>
      <w:r w:rsidRPr="008D1D63">
        <w:rPr>
          <w:rFonts w:ascii="Times New Roman" w:hAnsi="Times New Roman" w:cs="Times New Roman"/>
          <w:sz w:val="28"/>
          <w:szCs w:val="28"/>
          <w:lang w:val="ro-RO"/>
        </w:rPr>
        <w:t xml:space="preserve">od, eliberată de </w:t>
      </w:r>
      <w:r w:rsidR="0068362A" w:rsidRPr="008D1D63">
        <w:rPr>
          <w:rFonts w:ascii="Times New Roman" w:hAnsi="Times New Roman" w:cs="Times New Roman"/>
          <w:sz w:val="28"/>
          <w:szCs w:val="28"/>
          <w:lang w:val="ro-RO"/>
        </w:rPr>
        <w:t>a</w:t>
      </w:r>
      <w:r w:rsidRPr="008D1D63">
        <w:rPr>
          <w:rFonts w:ascii="Times New Roman" w:hAnsi="Times New Roman" w:cs="Times New Roman"/>
          <w:sz w:val="28"/>
          <w:szCs w:val="28"/>
          <w:lang w:val="ro-RO"/>
        </w:rPr>
        <w:t xml:space="preserve">paratul central al Serviciului Vamal.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2) Prin utilizare regulată se înțelege efectuarea de transporturi de marfă, având același destinatar și același expeditor, care îndeplinesc cumulativ următoarele condiții: </w:t>
      </w:r>
    </w:p>
    <w:p w:rsidR="00CB5EE6" w:rsidRPr="00595147" w:rsidRDefault="00CB5EE6" w:rsidP="00B86AFD">
      <w:pPr>
        <w:pStyle w:val="a4"/>
        <w:numPr>
          <w:ilvl w:val="1"/>
          <w:numId w:val="18"/>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au frecvență mai mare de două transporturi pe </w:t>
      </w:r>
      <w:proofErr w:type="spellStart"/>
      <w:r w:rsidRPr="00595147">
        <w:rPr>
          <w:rFonts w:ascii="Times New Roman" w:hAnsi="Times New Roman" w:cs="Times New Roman"/>
          <w:sz w:val="28"/>
          <w:szCs w:val="28"/>
          <w:lang w:val="ro-RO"/>
        </w:rPr>
        <w:t>săptămînă</w:t>
      </w:r>
      <w:proofErr w:type="spellEnd"/>
      <w:r w:rsidR="008D1D63">
        <w:rPr>
          <w:rFonts w:ascii="Times New Roman" w:hAnsi="Times New Roman" w:cs="Times New Roman"/>
          <w:sz w:val="28"/>
          <w:szCs w:val="28"/>
          <w:lang w:val="ro-RO"/>
        </w:rPr>
        <w:t xml:space="preserve"> sau mai mare de 50 </w:t>
      </w:r>
      <w:r w:rsidR="008D1D63" w:rsidRPr="00595147">
        <w:rPr>
          <w:rFonts w:ascii="Times New Roman" w:hAnsi="Times New Roman" w:cs="Times New Roman"/>
          <w:sz w:val="28"/>
          <w:szCs w:val="28"/>
          <w:lang w:val="ro-RO"/>
        </w:rPr>
        <w:t>transporturi pe</w:t>
      </w:r>
      <w:r w:rsidR="008D1D63">
        <w:rPr>
          <w:rFonts w:ascii="Times New Roman" w:hAnsi="Times New Roman" w:cs="Times New Roman"/>
          <w:sz w:val="28"/>
          <w:szCs w:val="28"/>
          <w:lang w:val="ro-RO"/>
        </w:rPr>
        <w:t xml:space="preserve"> an</w:t>
      </w:r>
      <w:r w:rsidRPr="00595147">
        <w:rPr>
          <w:rFonts w:ascii="Times New Roman" w:hAnsi="Times New Roman" w:cs="Times New Roman"/>
          <w:sz w:val="28"/>
          <w:szCs w:val="28"/>
          <w:lang w:val="ro-RO"/>
        </w:rPr>
        <w:t xml:space="preserve">; </w:t>
      </w:r>
    </w:p>
    <w:p w:rsidR="00CB5EE6" w:rsidRPr="00595147" w:rsidRDefault="00CB5EE6" w:rsidP="00B86AFD">
      <w:pPr>
        <w:pStyle w:val="a4"/>
        <w:numPr>
          <w:ilvl w:val="1"/>
          <w:numId w:val="18"/>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marfa transportată se încadrează la același cod tarifar; </w:t>
      </w:r>
    </w:p>
    <w:p w:rsidR="00CB5EE6" w:rsidRPr="00595147" w:rsidRDefault="00CB5EE6" w:rsidP="00B86AFD">
      <w:pPr>
        <w:pStyle w:val="a4"/>
        <w:numPr>
          <w:ilvl w:val="1"/>
          <w:numId w:val="18"/>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țara de expediție și țara de destinație, precum și regimul vamal aplicabil rămân neschimbate.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C529D4" w:rsidRDefault="00C529D4" w:rsidP="00496CCF">
      <w:pPr>
        <w:spacing w:before="0" w:beforeAutospacing="0" w:after="0" w:afterAutospacing="0" w:line="240" w:lineRule="auto"/>
        <w:ind w:left="1004" w:hanging="720"/>
        <w:jc w:val="both"/>
        <w:rPr>
          <w:rFonts w:ascii="Times New Roman" w:hAnsi="Times New Roman" w:cs="Times New Roman"/>
          <w:sz w:val="28"/>
          <w:szCs w:val="28"/>
          <w:lang w:val="ro-RO"/>
        </w:rPr>
      </w:pPr>
      <w:r w:rsidRPr="00380781">
        <w:rPr>
          <w:rFonts w:ascii="Times New Roman" w:hAnsi="Times New Roman" w:cs="Times New Roman"/>
          <w:sz w:val="28"/>
          <w:szCs w:val="28"/>
          <w:lang w:val="ro-RO"/>
        </w:rPr>
        <w:t>28.</w:t>
      </w:r>
      <w:r w:rsidR="00CB5EE6" w:rsidRPr="00C529D4">
        <w:rPr>
          <w:rFonts w:ascii="Times New Roman" w:hAnsi="Times New Roman" w:cs="Times New Roman"/>
          <w:sz w:val="28"/>
          <w:szCs w:val="28"/>
          <w:lang w:val="ro-RO"/>
        </w:rPr>
        <w:t>Cererea de autorizare</w:t>
      </w:r>
    </w:p>
    <w:p w:rsidR="00CB5EE6" w:rsidRPr="00595147" w:rsidRDefault="00C529D4" w:rsidP="00380781">
      <w:pPr>
        <w:pStyle w:val="a4"/>
        <w:spacing w:before="0" w:beforeAutospacing="0" w:after="0" w:afterAutospacing="0" w:line="240" w:lineRule="auto"/>
        <w:ind w:left="284"/>
        <w:jc w:val="both"/>
        <w:rPr>
          <w:rFonts w:ascii="Times New Roman" w:hAnsi="Times New Roman" w:cs="Times New Roman"/>
          <w:sz w:val="28"/>
          <w:szCs w:val="28"/>
          <w:highlight w:val="yellow"/>
          <w:lang w:val="ro-RO"/>
        </w:rPr>
      </w:pPr>
      <w:r>
        <w:rPr>
          <w:rFonts w:ascii="Times New Roman" w:hAnsi="Times New Roman" w:cs="Times New Roman"/>
          <w:sz w:val="28"/>
          <w:szCs w:val="28"/>
          <w:lang w:val="ro-RO"/>
        </w:rPr>
        <w:t xml:space="preserve">1) </w:t>
      </w:r>
      <w:r w:rsidR="00CB5EE6" w:rsidRPr="00595147">
        <w:rPr>
          <w:rFonts w:ascii="Times New Roman" w:hAnsi="Times New Roman" w:cs="Times New Roman"/>
          <w:sz w:val="28"/>
          <w:szCs w:val="28"/>
          <w:lang w:val="ro-RO"/>
        </w:rPr>
        <w:t xml:space="preserve">Autorizația de plasare a mărfurilor în mod regulat sub un regim vamal pe baza unei declarații simplificate (în continuare – </w:t>
      </w:r>
      <w:proofErr w:type="spellStart"/>
      <w:r w:rsidR="00CB5EE6" w:rsidRPr="00595147">
        <w:rPr>
          <w:rFonts w:ascii="Times New Roman" w:hAnsi="Times New Roman" w:cs="Times New Roman"/>
          <w:i/>
          <w:iCs/>
          <w:sz w:val="28"/>
          <w:szCs w:val="28"/>
          <w:lang w:val="ro-RO"/>
        </w:rPr>
        <w:t>autorizaţie</w:t>
      </w:r>
      <w:proofErr w:type="spellEnd"/>
      <w:r w:rsidR="00CB5EE6" w:rsidRPr="00595147">
        <w:rPr>
          <w:rFonts w:ascii="Times New Roman" w:hAnsi="Times New Roman" w:cs="Times New Roman"/>
          <w:sz w:val="28"/>
          <w:szCs w:val="28"/>
          <w:lang w:val="ro-RO"/>
        </w:rPr>
        <w:t xml:space="preserve">) se acordă pe baza unei cererii depuse de operatorul economic (în continuare – </w:t>
      </w:r>
      <w:r w:rsidR="00CB5EE6" w:rsidRPr="00595147">
        <w:rPr>
          <w:rFonts w:ascii="Times New Roman" w:hAnsi="Times New Roman" w:cs="Times New Roman"/>
          <w:i/>
          <w:iCs/>
          <w:sz w:val="28"/>
          <w:szCs w:val="28"/>
          <w:lang w:val="ro-RO"/>
        </w:rPr>
        <w:t>solicitant</w:t>
      </w:r>
      <w:r w:rsidR="0068362A">
        <w:rPr>
          <w:rFonts w:ascii="Times New Roman" w:hAnsi="Times New Roman" w:cs="Times New Roman"/>
          <w:sz w:val="28"/>
          <w:szCs w:val="28"/>
          <w:lang w:val="ro-RO"/>
        </w:rPr>
        <w:t>) la a</w:t>
      </w:r>
      <w:r w:rsidR="00CB5EE6" w:rsidRPr="00595147">
        <w:rPr>
          <w:rFonts w:ascii="Times New Roman" w:hAnsi="Times New Roman" w:cs="Times New Roman"/>
          <w:sz w:val="28"/>
          <w:szCs w:val="28"/>
          <w:lang w:val="ro-RO"/>
        </w:rPr>
        <w:t xml:space="preserve">paratul central al Serviciului Vamal. Cererea poate fi depusă de către reprezentantul împuternicit al solicitantului.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2) La cerere se anexează următoarele documente: </w:t>
      </w:r>
    </w:p>
    <w:p w:rsidR="00CB5EE6" w:rsidRPr="0042596A" w:rsidRDefault="00C529D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a) înscrisul care atestă împuternicirea pentru statutul de reprezentant vamal, dacă este cazul, în conformitate cu </w:t>
      </w:r>
      <w:r w:rsidR="00CB5EE6" w:rsidRPr="0042596A">
        <w:rPr>
          <w:rFonts w:ascii="Times New Roman" w:hAnsi="Times New Roman" w:cs="Times New Roman"/>
          <w:sz w:val="28"/>
          <w:szCs w:val="28"/>
          <w:lang w:val="ro-RO"/>
        </w:rPr>
        <w:t xml:space="preserve">art. 12 din </w:t>
      </w:r>
      <w:r w:rsidR="002E5A06" w:rsidRPr="0042596A">
        <w:rPr>
          <w:rFonts w:ascii="Times New Roman" w:hAnsi="Times New Roman" w:cs="Times New Roman"/>
          <w:sz w:val="28"/>
          <w:szCs w:val="28"/>
          <w:lang w:val="ro-RO"/>
        </w:rPr>
        <w:t>C</w:t>
      </w:r>
      <w:r w:rsidR="00CB5EE6" w:rsidRPr="0042596A">
        <w:rPr>
          <w:rFonts w:ascii="Times New Roman" w:hAnsi="Times New Roman" w:cs="Times New Roman"/>
          <w:sz w:val="28"/>
          <w:szCs w:val="28"/>
          <w:lang w:val="ro-RO"/>
        </w:rPr>
        <w:t xml:space="preserve">od; </w:t>
      </w:r>
    </w:p>
    <w:p w:rsidR="00CB5EE6" w:rsidRPr="00595147" w:rsidRDefault="00C529D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b) cazierul judiciar al solicitantului; </w:t>
      </w:r>
    </w:p>
    <w:p w:rsidR="00CB5EE6" w:rsidRPr="00595147" w:rsidRDefault="00C529D4" w:rsidP="00B86AFD">
      <w:pPr>
        <w:pStyle w:val="a7"/>
        <w:shd w:val="clear" w:color="auto" w:fill="FFFFFF"/>
        <w:ind w:left="284" w:firstLine="0"/>
        <w:rPr>
          <w:color w:val="333333"/>
          <w:sz w:val="28"/>
          <w:szCs w:val="28"/>
          <w:lang w:val="ro-RO"/>
        </w:rPr>
      </w:pPr>
      <w:r>
        <w:rPr>
          <w:sz w:val="28"/>
          <w:szCs w:val="28"/>
          <w:lang w:val="ro-RO"/>
        </w:rPr>
        <w:t xml:space="preserve">    </w:t>
      </w:r>
      <w:r w:rsidR="00CB5EE6" w:rsidRPr="00595147">
        <w:rPr>
          <w:sz w:val="28"/>
          <w:szCs w:val="28"/>
          <w:lang w:val="ro-RO"/>
        </w:rPr>
        <w:t>c) cazierul judiciar al angajatului (</w:t>
      </w:r>
      <w:proofErr w:type="spellStart"/>
      <w:r w:rsidR="00CB5EE6" w:rsidRPr="00595147">
        <w:rPr>
          <w:sz w:val="28"/>
          <w:szCs w:val="28"/>
          <w:lang w:val="ro-RO"/>
        </w:rPr>
        <w:t>angajaţilor</w:t>
      </w:r>
      <w:proofErr w:type="spellEnd"/>
      <w:r w:rsidR="00CB5EE6" w:rsidRPr="00595147">
        <w:rPr>
          <w:sz w:val="28"/>
          <w:szCs w:val="28"/>
          <w:lang w:val="ro-RO"/>
        </w:rPr>
        <w:t xml:space="preserve">) solicitantului responsabil(i) </w:t>
      </w:r>
      <w:r w:rsidR="00CB5EE6" w:rsidRPr="00595147">
        <w:rPr>
          <w:color w:val="333333"/>
          <w:sz w:val="28"/>
          <w:szCs w:val="28"/>
          <w:lang w:val="ro-RO"/>
        </w:rPr>
        <w:t>de domeniul vamal al solicitantului;</w:t>
      </w:r>
    </w:p>
    <w:p w:rsidR="00CB5EE6" w:rsidRPr="00595147" w:rsidRDefault="00C529D4" w:rsidP="00B86AFD">
      <w:pPr>
        <w:pStyle w:val="a7"/>
        <w:shd w:val="clear" w:color="auto" w:fill="FFFFFF"/>
        <w:ind w:left="284" w:firstLine="0"/>
        <w:rPr>
          <w:color w:val="333333"/>
          <w:sz w:val="28"/>
          <w:szCs w:val="28"/>
          <w:lang w:val="ro-RO"/>
        </w:rPr>
      </w:pPr>
      <w:r>
        <w:rPr>
          <w:color w:val="333333"/>
          <w:sz w:val="28"/>
          <w:szCs w:val="28"/>
          <w:lang w:val="ro-RO"/>
        </w:rPr>
        <w:t xml:space="preserve">    </w:t>
      </w:r>
      <w:r w:rsidR="00CB5EE6" w:rsidRPr="00595147">
        <w:rPr>
          <w:color w:val="333333"/>
          <w:sz w:val="28"/>
          <w:szCs w:val="28"/>
          <w:lang w:val="ro-RO"/>
        </w:rPr>
        <w:t xml:space="preserve">d) </w:t>
      </w:r>
      <w:r w:rsidR="00CB5EE6" w:rsidRPr="00595147">
        <w:rPr>
          <w:sz w:val="28"/>
          <w:szCs w:val="28"/>
          <w:lang w:val="ro-RO"/>
        </w:rPr>
        <w:t xml:space="preserve">cazierul judiciar al </w:t>
      </w:r>
      <w:r w:rsidR="00CB5EE6" w:rsidRPr="00595147">
        <w:rPr>
          <w:color w:val="333333"/>
          <w:sz w:val="28"/>
          <w:szCs w:val="28"/>
          <w:lang w:val="ro-RO"/>
        </w:rPr>
        <w:t>persoanei împuternicite să îl reprezinte pe solicitant sau care exercită controlul asupra gestiunii acestuia;</w:t>
      </w:r>
    </w:p>
    <w:p w:rsidR="00CB5EE6" w:rsidRPr="00595147" w:rsidRDefault="00C529D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e) </w:t>
      </w:r>
      <w:proofErr w:type="spellStart"/>
      <w:r w:rsidR="00CB5EE6" w:rsidRPr="00595147">
        <w:rPr>
          <w:rFonts w:ascii="Times New Roman" w:hAnsi="Times New Roman" w:cs="Times New Roman"/>
          <w:sz w:val="28"/>
          <w:szCs w:val="28"/>
          <w:lang w:val="ro-RO"/>
        </w:rPr>
        <w:t>declaraţie</w:t>
      </w:r>
      <w:proofErr w:type="spellEnd"/>
      <w:r w:rsidR="00CB5EE6" w:rsidRPr="00595147">
        <w:rPr>
          <w:rFonts w:ascii="Times New Roman" w:hAnsi="Times New Roman" w:cs="Times New Roman"/>
          <w:sz w:val="28"/>
          <w:szCs w:val="28"/>
          <w:lang w:val="ro-RO"/>
        </w:rPr>
        <w:t xml:space="preserve"> pe propria răspundere a reprezentantului legal al solicitantului cu privire la activitatea </w:t>
      </w:r>
      <w:proofErr w:type="spellStart"/>
      <w:r w:rsidR="00CB5EE6" w:rsidRPr="00595147">
        <w:rPr>
          <w:rFonts w:ascii="Times New Roman" w:hAnsi="Times New Roman" w:cs="Times New Roman"/>
          <w:sz w:val="28"/>
          <w:szCs w:val="28"/>
          <w:lang w:val="ro-RO"/>
        </w:rPr>
        <w:t>societăţii</w:t>
      </w:r>
      <w:proofErr w:type="spellEnd"/>
      <w:r w:rsidR="00CB5EE6" w:rsidRPr="00595147">
        <w:rPr>
          <w:rFonts w:ascii="Times New Roman" w:hAnsi="Times New Roman" w:cs="Times New Roman"/>
          <w:sz w:val="28"/>
          <w:szCs w:val="28"/>
          <w:lang w:val="ro-RO"/>
        </w:rPr>
        <w:t xml:space="preserve">. </w:t>
      </w:r>
    </w:p>
    <w:p w:rsidR="00CB5EE6" w:rsidRPr="00595147" w:rsidRDefault="00C529D4" w:rsidP="00B86AFD">
      <w:pPr>
        <w:pStyle w:val="lf"/>
        <w:ind w:left="284"/>
        <w:jc w:val="both"/>
        <w:rPr>
          <w:bCs/>
          <w:i/>
          <w:sz w:val="28"/>
          <w:szCs w:val="28"/>
          <w:lang w:val="ro-RO"/>
        </w:rPr>
      </w:pPr>
      <w:r>
        <w:rPr>
          <w:sz w:val="28"/>
          <w:szCs w:val="28"/>
          <w:lang w:val="ro-RO"/>
        </w:rPr>
        <w:t xml:space="preserve">   </w:t>
      </w:r>
      <w:r w:rsidR="00CB5EE6" w:rsidRPr="00595147">
        <w:rPr>
          <w:sz w:val="28"/>
          <w:szCs w:val="28"/>
          <w:lang w:val="ro-RO"/>
        </w:rPr>
        <w:t xml:space="preserve">f) chestionarul de autoevaluare, completat pentru </w:t>
      </w:r>
      <w:proofErr w:type="spellStart"/>
      <w:r w:rsidR="00CB5EE6" w:rsidRPr="00595147">
        <w:rPr>
          <w:sz w:val="28"/>
          <w:szCs w:val="28"/>
          <w:lang w:val="ro-RO"/>
        </w:rPr>
        <w:t>secţiunile</w:t>
      </w:r>
      <w:proofErr w:type="spellEnd"/>
      <w:r w:rsidR="00CB5EE6" w:rsidRPr="00595147">
        <w:rPr>
          <w:sz w:val="28"/>
          <w:szCs w:val="28"/>
          <w:lang w:val="ro-RO"/>
        </w:rPr>
        <w:t xml:space="preserve"> 1-5, conform cerințelor aprobate de Serviciul Vamal.</w:t>
      </w:r>
      <w:r w:rsidR="00CB5EE6" w:rsidRPr="00595147">
        <w:rPr>
          <w:bCs/>
          <w:i/>
          <w:sz w:val="28"/>
          <w:szCs w:val="28"/>
          <w:lang w:val="ro-RO"/>
        </w:rPr>
        <w:t xml:space="preserv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3)</w:t>
      </w:r>
      <w:r w:rsidR="00496CCF">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Declaraţia</w:t>
      </w:r>
      <w:proofErr w:type="spellEnd"/>
      <w:r w:rsidRPr="00595147">
        <w:rPr>
          <w:rFonts w:ascii="Times New Roman" w:hAnsi="Times New Roman" w:cs="Times New Roman"/>
          <w:sz w:val="28"/>
          <w:szCs w:val="28"/>
          <w:lang w:val="ro-RO"/>
        </w:rPr>
        <w:t xml:space="preserve"> pe propria răspundere </w:t>
      </w:r>
      <w:proofErr w:type="spellStart"/>
      <w:r w:rsidRPr="00595147">
        <w:rPr>
          <w:rFonts w:ascii="Times New Roman" w:hAnsi="Times New Roman" w:cs="Times New Roman"/>
          <w:sz w:val="28"/>
          <w:szCs w:val="28"/>
          <w:lang w:val="ro-RO"/>
        </w:rPr>
        <w:t>menţionată</w:t>
      </w:r>
      <w:proofErr w:type="spellEnd"/>
      <w:r w:rsidRPr="00595147">
        <w:rPr>
          <w:rFonts w:ascii="Times New Roman" w:hAnsi="Times New Roman" w:cs="Times New Roman"/>
          <w:sz w:val="28"/>
          <w:szCs w:val="28"/>
          <w:lang w:val="ro-RO"/>
        </w:rPr>
        <w:t xml:space="preserve"> la </w:t>
      </w:r>
      <w:r w:rsidR="00C529D4">
        <w:rPr>
          <w:rFonts w:ascii="Times New Roman" w:hAnsi="Times New Roman" w:cs="Times New Roman"/>
          <w:sz w:val="28"/>
          <w:szCs w:val="28"/>
          <w:lang w:val="ro-RO"/>
        </w:rPr>
        <w:t xml:space="preserve">subpunctul  </w:t>
      </w:r>
      <w:r w:rsidRPr="00595147">
        <w:rPr>
          <w:rFonts w:ascii="Times New Roman" w:hAnsi="Times New Roman" w:cs="Times New Roman"/>
          <w:sz w:val="28"/>
          <w:szCs w:val="28"/>
          <w:lang w:val="ro-RO"/>
        </w:rPr>
        <w:t xml:space="preserve">2) lit. e) trebuie să </w:t>
      </w:r>
      <w:proofErr w:type="spellStart"/>
      <w:r w:rsidRPr="00595147">
        <w:rPr>
          <w:rFonts w:ascii="Times New Roman" w:hAnsi="Times New Roman" w:cs="Times New Roman"/>
          <w:sz w:val="28"/>
          <w:szCs w:val="28"/>
          <w:lang w:val="ro-RO"/>
        </w:rPr>
        <w:t>conţină</w:t>
      </w:r>
      <w:proofErr w:type="spellEnd"/>
      <w:r w:rsidRPr="00595147">
        <w:rPr>
          <w:rFonts w:ascii="Times New Roman" w:hAnsi="Times New Roman" w:cs="Times New Roman"/>
          <w:sz w:val="28"/>
          <w:szCs w:val="28"/>
          <w:lang w:val="ro-RO"/>
        </w:rPr>
        <w:t xml:space="preserve"> următoarele precizări:</w:t>
      </w:r>
    </w:p>
    <w:p w:rsidR="00CB5EE6" w:rsidRPr="00595147" w:rsidRDefault="009D1C68"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529D4">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a)numărul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valoarea totală exprimată în lei a </w:t>
      </w:r>
      <w:proofErr w:type="spellStart"/>
      <w:r w:rsidR="00CB5EE6" w:rsidRPr="00595147">
        <w:rPr>
          <w:rFonts w:ascii="Times New Roman" w:hAnsi="Times New Roman" w:cs="Times New Roman"/>
          <w:sz w:val="28"/>
          <w:szCs w:val="28"/>
          <w:lang w:val="ro-RO"/>
        </w:rPr>
        <w:t>operaţiunilor</w:t>
      </w:r>
      <w:proofErr w:type="spellEnd"/>
      <w:r w:rsidR="00CB5EE6" w:rsidRPr="00595147">
        <w:rPr>
          <w:rFonts w:ascii="Times New Roman" w:hAnsi="Times New Roman" w:cs="Times New Roman"/>
          <w:sz w:val="28"/>
          <w:szCs w:val="28"/>
          <w:lang w:val="ro-RO"/>
        </w:rPr>
        <w:t xml:space="preserve"> utilizate în mod regulat, </w:t>
      </w:r>
      <w:proofErr w:type="spellStart"/>
      <w:r w:rsidR="00CB5EE6" w:rsidRPr="00595147">
        <w:rPr>
          <w:rFonts w:ascii="Times New Roman" w:hAnsi="Times New Roman" w:cs="Times New Roman"/>
          <w:sz w:val="28"/>
          <w:szCs w:val="28"/>
          <w:lang w:val="ro-RO"/>
        </w:rPr>
        <w:t>desfăşurate</w:t>
      </w:r>
      <w:proofErr w:type="spellEnd"/>
      <w:r w:rsidR="00CB5EE6" w:rsidRPr="00595147">
        <w:rPr>
          <w:rFonts w:ascii="Times New Roman" w:hAnsi="Times New Roman" w:cs="Times New Roman"/>
          <w:sz w:val="28"/>
          <w:szCs w:val="28"/>
          <w:lang w:val="ro-RO"/>
        </w:rPr>
        <w:t xml:space="preserve"> cu </w:t>
      </w:r>
      <w:proofErr w:type="spellStart"/>
      <w:r w:rsidR="00CB5EE6" w:rsidRPr="00595147">
        <w:rPr>
          <w:rFonts w:ascii="Times New Roman" w:hAnsi="Times New Roman" w:cs="Times New Roman"/>
          <w:sz w:val="28"/>
          <w:szCs w:val="28"/>
          <w:lang w:val="ro-RO"/>
        </w:rPr>
        <w:t>ţări</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terţe</w:t>
      </w:r>
      <w:proofErr w:type="spellEnd"/>
      <w:r w:rsidR="00CB5EE6" w:rsidRPr="00595147">
        <w:rPr>
          <w:rFonts w:ascii="Times New Roman" w:hAnsi="Times New Roman" w:cs="Times New Roman"/>
          <w:sz w:val="28"/>
          <w:szCs w:val="28"/>
          <w:lang w:val="ro-RO"/>
        </w:rPr>
        <w:t>, realizate în anul anterior, calculate de la momentul depunerii cererii de autorizare;</w:t>
      </w:r>
    </w:p>
    <w:p w:rsidR="00CB5EE6" w:rsidRPr="00595147" w:rsidRDefault="009D1C68"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w:t>
      </w:r>
      <w:r w:rsidR="00C529D4">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b)cuantumul taxelor la import pentru </w:t>
      </w:r>
      <w:proofErr w:type="spellStart"/>
      <w:r w:rsidR="00CB5EE6" w:rsidRPr="00595147">
        <w:rPr>
          <w:rFonts w:ascii="Times New Roman" w:hAnsi="Times New Roman" w:cs="Times New Roman"/>
          <w:sz w:val="28"/>
          <w:szCs w:val="28"/>
          <w:lang w:val="ro-RO"/>
        </w:rPr>
        <w:t>operaţiunile</w:t>
      </w:r>
      <w:proofErr w:type="spellEnd"/>
      <w:r w:rsidR="00CB5EE6" w:rsidRPr="00595147">
        <w:rPr>
          <w:rFonts w:ascii="Times New Roman" w:hAnsi="Times New Roman" w:cs="Times New Roman"/>
          <w:sz w:val="28"/>
          <w:szCs w:val="28"/>
          <w:lang w:val="ro-RO"/>
        </w:rPr>
        <w:t xml:space="preserve"> utilizate în mod regulat, </w:t>
      </w:r>
      <w:proofErr w:type="spellStart"/>
      <w:r w:rsidR="00CB5EE6" w:rsidRPr="00595147">
        <w:rPr>
          <w:rFonts w:ascii="Times New Roman" w:hAnsi="Times New Roman" w:cs="Times New Roman"/>
          <w:sz w:val="28"/>
          <w:szCs w:val="28"/>
          <w:lang w:val="ro-RO"/>
        </w:rPr>
        <w:t>desfăşurate</w:t>
      </w:r>
      <w:proofErr w:type="spellEnd"/>
      <w:r w:rsidR="00CB5EE6" w:rsidRPr="00595147">
        <w:rPr>
          <w:rFonts w:ascii="Times New Roman" w:hAnsi="Times New Roman" w:cs="Times New Roman"/>
          <w:sz w:val="28"/>
          <w:szCs w:val="28"/>
          <w:lang w:val="ro-RO"/>
        </w:rPr>
        <w:t xml:space="preserve"> cu </w:t>
      </w:r>
      <w:proofErr w:type="spellStart"/>
      <w:r w:rsidR="00CB5EE6" w:rsidRPr="00595147">
        <w:rPr>
          <w:rFonts w:ascii="Times New Roman" w:hAnsi="Times New Roman" w:cs="Times New Roman"/>
          <w:sz w:val="28"/>
          <w:szCs w:val="28"/>
          <w:lang w:val="ro-RO"/>
        </w:rPr>
        <w:t>ţări</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terţe</w:t>
      </w:r>
      <w:proofErr w:type="spellEnd"/>
      <w:r w:rsidR="00CB5EE6" w:rsidRPr="00595147">
        <w:rPr>
          <w:rFonts w:ascii="Times New Roman" w:hAnsi="Times New Roman" w:cs="Times New Roman"/>
          <w:sz w:val="28"/>
          <w:szCs w:val="28"/>
          <w:lang w:val="ro-RO"/>
        </w:rPr>
        <w:t xml:space="preserve"> în anul anterior, calculat de la momentul depunerii cererii de autorizare; </w:t>
      </w:r>
    </w:p>
    <w:p w:rsidR="00CB5EE6" w:rsidRPr="00595147" w:rsidRDefault="009D1C68"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529D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c)categoriile de mărfuri pentru care solicită </w:t>
      </w:r>
      <w:proofErr w:type="spellStart"/>
      <w:r w:rsidR="00CB5EE6" w:rsidRPr="00595147">
        <w:rPr>
          <w:rFonts w:ascii="Times New Roman" w:hAnsi="Times New Roman" w:cs="Times New Roman"/>
          <w:sz w:val="28"/>
          <w:szCs w:val="28"/>
          <w:lang w:val="ro-RO"/>
        </w:rPr>
        <w:t>autorizaţia</w:t>
      </w:r>
      <w:proofErr w:type="spellEnd"/>
      <w:r w:rsidR="00CB5EE6" w:rsidRPr="00595147">
        <w:rPr>
          <w:rFonts w:ascii="Times New Roman" w:hAnsi="Times New Roman" w:cs="Times New Roman"/>
          <w:sz w:val="28"/>
          <w:szCs w:val="28"/>
          <w:lang w:val="ro-RO"/>
        </w:rPr>
        <w:t xml:space="preserve"> de plasare a mărfurilor în mod regulat sub un regim vamal pe baza unei </w:t>
      </w:r>
      <w:proofErr w:type="spellStart"/>
      <w:r w:rsidR="00CB5EE6" w:rsidRPr="00595147">
        <w:rPr>
          <w:rFonts w:ascii="Times New Roman" w:hAnsi="Times New Roman" w:cs="Times New Roman"/>
          <w:sz w:val="28"/>
          <w:szCs w:val="28"/>
          <w:lang w:val="ro-RO"/>
        </w:rPr>
        <w:t>declaraţii</w:t>
      </w:r>
      <w:proofErr w:type="spellEnd"/>
      <w:r w:rsidR="00CB5EE6" w:rsidRPr="00595147">
        <w:rPr>
          <w:rFonts w:ascii="Times New Roman" w:hAnsi="Times New Roman" w:cs="Times New Roman"/>
          <w:sz w:val="28"/>
          <w:szCs w:val="28"/>
          <w:lang w:val="ro-RO"/>
        </w:rPr>
        <w:t xml:space="preserve"> simplificate nu fac parte din categoriile excluse de la această procedură; </w:t>
      </w:r>
    </w:p>
    <w:p w:rsidR="00CB5EE6" w:rsidRPr="00595147" w:rsidRDefault="009D1C68"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d)</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codul </w:t>
      </w:r>
      <w:r>
        <w:rPr>
          <w:rFonts w:ascii="Times New Roman" w:hAnsi="Times New Roman" w:cs="Times New Roman"/>
          <w:sz w:val="28"/>
          <w:szCs w:val="28"/>
          <w:lang w:val="ro-RO"/>
        </w:rPr>
        <w:t>(potrivit</w:t>
      </w:r>
      <w:r w:rsidR="00CB5EE6" w:rsidRPr="00595147">
        <w:rPr>
          <w:rFonts w:ascii="Times New Roman" w:hAnsi="Times New Roman" w:cs="Times New Roman"/>
          <w:sz w:val="28"/>
          <w:szCs w:val="28"/>
          <w:lang w:val="ro-RO"/>
        </w:rPr>
        <w:t xml:space="preserve"> Nomenclatur</w:t>
      </w:r>
      <w:r>
        <w:rPr>
          <w:rFonts w:ascii="Times New Roman" w:hAnsi="Times New Roman" w:cs="Times New Roman"/>
          <w:sz w:val="28"/>
          <w:szCs w:val="28"/>
          <w:lang w:val="ro-RO"/>
        </w:rPr>
        <w:t>ii</w:t>
      </w:r>
      <w:r w:rsidR="00CB5EE6" w:rsidRPr="00595147">
        <w:rPr>
          <w:rFonts w:ascii="Times New Roman" w:hAnsi="Times New Roman" w:cs="Times New Roman"/>
          <w:sz w:val="28"/>
          <w:szCs w:val="28"/>
          <w:lang w:val="ro-RO"/>
        </w:rPr>
        <w:t xml:space="preserve"> </w:t>
      </w:r>
      <w:r>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ombinat</w:t>
      </w:r>
      <w:r>
        <w:rPr>
          <w:rFonts w:ascii="Times New Roman" w:hAnsi="Times New Roman" w:cs="Times New Roman"/>
          <w:sz w:val="28"/>
          <w:szCs w:val="28"/>
          <w:lang w:val="ro-RO"/>
        </w:rPr>
        <w:t>e</w:t>
      </w:r>
      <w:r w:rsidR="00CB5EE6" w:rsidRPr="00595147">
        <w:rPr>
          <w:rFonts w:ascii="Times New Roman" w:hAnsi="Times New Roman" w:cs="Times New Roman"/>
          <w:sz w:val="28"/>
          <w:szCs w:val="28"/>
          <w:lang w:val="ro-RO"/>
        </w:rPr>
        <w:t xml:space="preserve"> a mărfurilor</w:t>
      </w:r>
      <w:r>
        <w:rPr>
          <w:rFonts w:ascii="Times New Roman" w:hAnsi="Times New Roman" w:cs="Times New Roman"/>
          <w:sz w:val="28"/>
          <w:szCs w:val="28"/>
          <w:lang w:val="ro-RO"/>
        </w:rPr>
        <w:t>)</w:t>
      </w:r>
      <w:r w:rsidR="00CB5EE6" w:rsidRPr="0059514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și descrierea caracteristicilor obiective a mărfurilor (denumirea comercială, codul produsului, destinația, compoziția) </w:t>
      </w:r>
      <w:r w:rsidR="00CB5EE6" w:rsidRPr="00595147">
        <w:rPr>
          <w:rFonts w:ascii="Times New Roman" w:hAnsi="Times New Roman" w:cs="Times New Roman"/>
          <w:sz w:val="28"/>
          <w:szCs w:val="28"/>
          <w:lang w:val="ro-RO"/>
        </w:rPr>
        <w:t xml:space="preserve">care fac obiectul unor reglementări specifice, dacă este cazul. </w:t>
      </w:r>
    </w:p>
    <w:p w:rsidR="00CB5EE6" w:rsidRPr="0042596A"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4) Cererea se acceptă de Serviciul Vamal în conformitate cu prevederile </w:t>
      </w:r>
      <w:r w:rsidRPr="0042596A">
        <w:rPr>
          <w:rFonts w:ascii="Times New Roman" w:hAnsi="Times New Roman" w:cs="Times New Roman"/>
          <w:sz w:val="28"/>
          <w:szCs w:val="28"/>
          <w:lang w:val="ro-RO"/>
        </w:rPr>
        <w:t xml:space="preserve">art. 15 alin. (5), (7) și art. 16 din </w:t>
      </w:r>
      <w:r w:rsidR="002E5A06" w:rsidRPr="0042596A">
        <w:rPr>
          <w:rFonts w:ascii="Times New Roman" w:hAnsi="Times New Roman" w:cs="Times New Roman"/>
          <w:sz w:val="28"/>
          <w:szCs w:val="28"/>
          <w:lang w:val="ro-RO"/>
        </w:rPr>
        <w:t>C</w:t>
      </w:r>
      <w:r w:rsidRPr="0042596A">
        <w:rPr>
          <w:rFonts w:ascii="Times New Roman" w:hAnsi="Times New Roman" w:cs="Times New Roman"/>
          <w:sz w:val="28"/>
          <w:szCs w:val="28"/>
          <w:lang w:val="ro-RO"/>
        </w:rPr>
        <w:t>od.</w:t>
      </w:r>
    </w:p>
    <w:p w:rsidR="00CB5EE6" w:rsidRPr="0042596A"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5) În aplicarea prevederilor art. 165  din Cod pentru luarea deciziei de acordare a </w:t>
      </w:r>
      <w:proofErr w:type="spellStart"/>
      <w:r w:rsidRPr="00595147">
        <w:rPr>
          <w:rFonts w:ascii="Times New Roman" w:hAnsi="Times New Roman" w:cs="Times New Roman"/>
          <w:sz w:val="28"/>
          <w:szCs w:val="28"/>
          <w:lang w:val="ro-RO"/>
        </w:rPr>
        <w:t>autorizaţiei</w:t>
      </w:r>
      <w:proofErr w:type="spellEnd"/>
      <w:r w:rsidRPr="00595147">
        <w:rPr>
          <w:rFonts w:ascii="Times New Roman" w:hAnsi="Times New Roman" w:cs="Times New Roman"/>
          <w:sz w:val="28"/>
          <w:szCs w:val="28"/>
          <w:lang w:val="ro-RO"/>
        </w:rPr>
        <w:t xml:space="preserve">, </w:t>
      </w:r>
      <w:r w:rsidR="0068362A">
        <w:rPr>
          <w:rFonts w:ascii="Times New Roman" w:hAnsi="Times New Roman" w:cs="Times New Roman"/>
          <w:sz w:val="28"/>
          <w:szCs w:val="28"/>
          <w:lang w:val="ro-RO"/>
        </w:rPr>
        <w:t>a</w:t>
      </w:r>
      <w:r w:rsidRPr="00595147">
        <w:rPr>
          <w:rFonts w:ascii="Times New Roman" w:hAnsi="Times New Roman" w:cs="Times New Roman"/>
          <w:sz w:val="28"/>
          <w:szCs w:val="28"/>
          <w:lang w:val="ro-RO"/>
        </w:rPr>
        <w:t xml:space="preserve">paratul central al Serviciului Vamal verifică îndeplinirea de către solicitant a următoarelor </w:t>
      </w:r>
      <w:proofErr w:type="spellStart"/>
      <w:r w:rsidRPr="00595147">
        <w:rPr>
          <w:rFonts w:ascii="Times New Roman" w:hAnsi="Times New Roman" w:cs="Times New Roman"/>
          <w:sz w:val="28"/>
          <w:szCs w:val="28"/>
          <w:lang w:val="ro-RO"/>
        </w:rPr>
        <w:t>condiţii</w:t>
      </w:r>
      <w:proofErr w:type="spellEnd"/>
      <w:r w:rsidRPr="00595147">
        <w:rPr>
          <w:rFonts w:ascii="Times New Roman" w:hAnsi="Times New Roman" w:cs="Times New Roman"/>
          <w:sz w:val="28"/>
          <w:szCs w:val="28"/>
          <w:lang w:val="ro-RO"/>
        </w:rPr>
        <w:t xml:space="preserve">: </w:t>
      </w:r>
    </w:p>
    <w:p w:rsidR="00CB5EE6" w:rsidRPr="003E5537" w:rsidRDefault="00C529D4" w:rsidP="00B86AFD">
      <w:pPr>
        <w:shd w:val="clear" w:color="auto" w:fill="FFFFFF"/>
        <w:spacing w:before="0" w:beforeAutospacing="0" w:after="0" w:afterAutospacing="0" w:line="240" w:lineRule="auto"/>
        <w:ind w:left="28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color w:val="333333"/>
          <w:sz w:val="28"/>
          <w:szCs w:val="28"/>
          <w:lang w:val="ro-RO" w:eastAsia="ru-RU"/>
        </w:rPr>
        <w:t xml:space="preserve">   </w:t>
      </w:r>
      <w:r w:rsidR="00CB5EE6" w:rsidRPr="00595147">
        <w:rPr>
          <w:rFonts w:ascii="Times New Roman" w:eastAsia="Times New Roman" w:hAnsi="Times New Roman" w:cs="Times New Roman"/>
          <w:color w:val="333333"/>
          <w:sz w:val="28"/>
          <w:szCs w:val="28"/>
          <w:lang w:val="ro-RO" w:eastAsia="ru-RU"/>
        </w:rPr>
        <w:t xml:space="preserve">a) solicitantul respectă criteriul stabilit la </w:t>
      </w:r>
      <w:r w:rsidR="00CB5EE6" w:rsidRPr="003E5537">
        <w:rPr>
          <w:rFonts w:ascii="Times New Roman" w:eastAsia="Times New Roman" w:hAnsi="Times New Roman" w:cs="Times New Roman"/>
          <w:sz w:val="28"/>
          <w:szCs w:val="28"/>
          <w:lang w:val="ro-RO" w:eastAsia="ru-RU"/>
        </w:rPr>
        <w:t>art. 39 din Cod;</w:t>
      </w:r>
    </w:p>
    <w:p w:rsidR="00CB5EE6" w:rsidRPr="00595147" w:rsidRDefault="00C529D4" w:rsidP="00B86AFD">
      <w:pPr>
        <w:shd w:val="clear" w:color="auto" w:fill="FFFFFF"/>
        <w:spacing w:before="0" w:beforeAutospacing="0" w:after="0" w:afterAutospacing="0" w:line="240" w:lineRule="auto"/>
        <w:ind w:left="284"/>
        <w:jc w:val="both"/>
        <w:rPr>
          <w:rFonts w:ascii="Times New Roman" w:eastAsia="Times New Roman" w:hAnsi="Times New Roman" w:cs="Times New Roman"/>
          <w:color w:val="333333"/>
          <w:sz w:val="28"/>
          <w:szCs w:val="28"/>
          <w:lang w:val="ro-RO" w:eastAsia="ru-RU"/>
        </w:rPr>
      </w:pPr>
      <w:r>
        <w:rPr>
          <w:rFonts w:ascii="Times New Roman" w:eastAsia="Times New Roman" w:hAnsi="Times New Roman" w:cs="Times New Roman"/>
          <w:color w:val="333333"/>
          <w:sz w:val="28"/>
          <w:szCs w:val="28"/>
          <w:lang w:val="ro-RO" w:eastAsia="ru-RU"/>
        </w:rPr>
        <w:t xml:space="preserve">   </w:t>
      </w:r>
      <w:r w:rsidR="00CB5EE6" w:rsidRPr="00595147">
        <w:rPr>
          <w:rFonts w:ascii="Times New Roman" w:eastAsia="Times New Roman" w:hAnsi="Times New Roman" w:cs="Times New Roman"/>
          <w:color w:val="333333"/>
          <w:sz w:val="28"/>
          <w:szCs w:val="28"/>
          <w:lang w:val="ro-RO" w:eastAsia="ru-RU"/>
        </w:rPr>
        <w:t>b) după caz, solicitantul dispune de proceduri satisfăcătoare de gestionare a licențelor și a autorizațiilor acordate în conformitate cu măsurile de politică comercială;</w:t>
      </w:r>
    </w:p>
    <w:p w:rsidR="00CB5EE6" w:rsidRPr="00595147" w:rsidRDefault="00C529D4" w:rsidP="00B86AFD">
      <w:pPr>
        <w:shd w:val="clear" w:color="auto" w:fill="FFFFFF"/>
        <w:spacing w:before="0" w:beforeAutospacing="0" w:after="0" w:afterAutospacing="0" w:line="240" w:lineRule="auto"/>
        <w:ind w:left="284"/>
        <w:jc w:val="both"/>
        <w:rPr>
          <w:rFonts w:ascii="Times New Roman" w:eastAsia="Times New Roman" w:hAnsi="Times New Roman" w:cs="Times New Roman"/>
          <w:color w:val="333333"/>
          <w:sz w:val="28"/>
          <w:szCs w:val="28"/>
          <w:lang w:val="ro-RO" w:eastAsia="ru-RU"/>
        </w:rPr>
      </w:pPr>
      <w:r>
        <w:rPr>
          <w:rFonts w:ascii="Times New Roman" w:eastAsia="Times New Roman" w:hAnsi="Times New Roman" w:cs="Times New Roman"/>
          <w:color w:val="333333"/>
          <w:sz w:val="28"/>
          <w:szCs w:val="28"/>
          <w:lang w:val="ro-RO" w:eastAsia="ru-RU"/>
        </w:rPr>
        <w:t xml:space="preserve">   </w:t>
      </w:r>
      <w:r w:rsidR="00CB5EE6" w:rsidRPr="00595147">
        <w:rPr>
          <w:rFonts w:ascii="Times New Roman" w:eastAsia="Times New Roman" w:hAnsi="Times New Roman" w:cs="Times New Roman"/>
          <w:color w:val="333333"/>
          <w:sz w:val="28"/>
          <w:szCs w:val="28"/>
          <w:lang w:val="ro-RO" w:eastAsia="ru-RU"/>
        </w:rPr>
        <w:t>c) solicitantul se asigură că angajații vizați primesc sarcina de a informa Serviciul Vamal dacă sunt detectate dificultăți de conformare la cerințe și stabilește proceduri pentru a informa Serviciul Vamal cu privire la astfel de dificultăți;</w:t>
      </w:r>
    </w:p>
    <w:p w:rsidR="00CB5EE6" w:rsidRPr="00595147" w:rsidRDefault="00C529D4" w:rsidP="00B86AFD">
      <w:pPr>
        <w:shd w:val="clear" w:color="auto" w:fill="FFFFFF"/>
        <w:spacing w:before="0" w:beforeAutospacing="0" w:after="0" w:afterAutospacing="0" w:line="240" w:lineRule="auto"/>
        <w:ind w:left="284"/>
        <w:jc w:val="both"/>
        <w:rPr>
          <w:rFonts w:ascii="Times New Roman" w:eastAsia="Times New Roman" w:hAnsi="Times New Roman" w:cs="Times New Roman"/>
          <w:color w:val="333333"/>
          <w:sz w:val="28"/>
          <w:szCs w:val="28"/>
          <w:lang w:val="ro-RO" w:eastAsia="ru-RU"/>
        </w:rPr>
      </w:pPr>
      <w:r>
        <w:rPr>
          <w:rFonts w:ascii="Times New Roman" w:eastAsia="Times New Roman" w:hAnsi="Times New Roman" w:cs="Times New Roman"/>
          <w:color w:val="333333"/>
          <w:sz w:val="28"/>
          <w:szCs w:val="28"/>
          <w:lang w:val="ro-RO" w:eastAsia="ru-RU"/>
        </w:rPr>
        <w:t xml:space="preserve">  </w:t>
      </w:r>
      <w:r w:rsidR="00CB5EE6" w:rsidRPr="00595147">
        <w:rPr>
          <w:rFonts w:ascii="Times New Roman" w:eastAsia="Times New Roman" w:hAnsi="Times New Roman" w:cs="Times New Roman"/>
          <w:color w:val="333333"/>
          <w:sz w:val="28"/>
          <w:szCs w:val="28"/>
          <w:lang w:val="ro-RO" w:eastAsia="ru-RU"/>
        </w:rPr>
        <w:t>d) după caz, solicitantul a pus în aplicare proceduri satisfăcătoare de gestionare a licențelor de import și export legate de interdicții și restricții, inclusiv măsuri care permit diferențierea mărfurilor care fac obiectul unor interdicții sau restricții de alte mărfuri, cu scopul de a asigura respectarea acestor interdicții și restricții.</w:t>
      </w:r>
    </w:p>
    <w:p w:rsidR="00CB5EE6" w:rsidRPr="00595147" w:rsidRDefault="00B3529D" w:rsidP="00B86AFD">
      <w:pPr>
        <w:shd w:val="clear" w:color="auto" w:fill="FFFFFF"/>
        <w:spacing w:before="0" w:beforeAutospacing="0" w:after="0" w:afterAutospacing="0" w:line="240" w:lineRule="auto"/>
        <w:ind w:left="284"/>
        <w:jc w:val="both"/>
        <w:rPr>
          <w:rFonts w:ascii="Times New Roman" w:eastAsia="Times New Roman" w:hAnsi="Times New Roman" w:cs="Times New Roman"/>
          <w:color w:val="333333"/>
          <w:sz w:val="28"/>
          <w:szCs w:val="28"/>
          <w:lang w:val="ro-RO" w:eastAsia="ru-RU"/>
        </w:rPr>
      </w:pPr>
      <w:r>
        <w:rPr>
          <w:rFonts w:ascii="Times New Roman" w:eastAsia="Times New Roman" w:hAnsi="Times New Roman" w:cs="Times New Roman"/>
          <w:color w:val="333333"/>
          <w:sz w:val="28"/>
          <w:szCs w:val="28"/>
          <w:lang w:val="ro-RO" w:eastAsia="ru-RU"/>
        </w:rPr>
        <w:t>6</w:t>
      </w:r>
      <w:r w:rsidR="00CB5EE6" w:rsidRPr="00595147">
        <w:rPr>
          <w:rFonts w:ascii="Times New Roman" w:eastAsia="Times New Roman" w:hAnsi="Times New Roman" w:cs="Times New Roman"/>
          <w:color w:val="333333"/>
          <w:sz w:val="28"/>
          <w:szCs w:val="28"/>
          <w:lang w:val="ro-RO" w:eastAsia="ru-RU"/>
        </w:rPr>
        <w:t xml:space="preserve">) Se consideră că un AEOC îndeplinește condițiile prevăzute la </w:t>
      </w:r>
      <w:r>
        <w:rPr>
          <w:rFonts w:ascii="Times New Roman" w:eastAsia="Times New Roman" w:hAnsi="Times New Roman" w:cs="Times New Roman"/>
          <w:color w:val="333333"/>
          <w:sz w:val="28"/>
          <w:szCs w:val="28"/>
          <w:lang w:val="ro-RO" w:eastAsia="ru-RU"/>
        </w:rPr>
        <w:t>subpunctul 5)</w:t>
      </w:r>
      <w:r w:rsidR="00CB5EE6" w:rsidRPr="00595147">
        <w:rPr>
          <w:rFonts w:ascii="Times New Roman" w:eastAsia="Times New Roman" w:hAnsi="Times New Roman" w:cs="Times New Roman"/>
          <w:color w:val="333333"/>
          <w:sz w:val="28"/>
          <w:szCs w:val="28"/>
          <w:lang w:val="ro-RO" w:eastAsia="ru-RU"/>
        </w:rPr>
        <w:t>  lit. b)–d) în măsura în care evidențele lor corespund condițiilor de plasare a mărfurilor sub un regim vamal în baza unei declarații simplificate.</w:t>
      </w:r>
    </w:p>
    <w:p w:rsidR="00CB5EE6" w:rsidRPr="00595147" w:rsidRDefault="00CB5EE6" w:rsidP="00B86AFD">
      <w:pPr>
        <w:shd w:val="clear" w:color="auto" w:fill="FFFFFF"/>
        <w:spacing w:before="0" w:beforeAutospacing="0" w:after="0" w:afterAutospacing="0" w:line="240" w:lineRule="auto"/>
        <w:ind w:left="284"/>
        <w:jc w:val="both"/>
        <w:rPr>
          <w:rFonts w:ascii="Times New Roman" w:eastAsia="Times New Roman" w:hAnsi="Times New Roman" w:cs="Times New Roman"/>
          <w:color w:val="333333"/>
          <w:sz w:val="28"/>
          <w:szCs w:val="28"/>
          <w:lang w:val="ro-RO" w:eastAsia="ru-RU"/>
        </w:rPr>
      </w:pPr>
    </w:p>
    <w:p w:rsidR="00CB5EE6" w:rsidRPr="00595147" w:rsidRDefault="00CB5EE6" w:rsidP="00E82061">
      <w:pPr>
        <w:pStyle w:val="a4"/>
        <w:numPr>
          <w:ilvl w:val="3"/>
          <w:numId w:val="18"/>
        </w:numPr>
        <w:spacing w:before="0" w:beforeAutospacing="0" w:after="0" w:afterAutospacing="0" w:line="240" w:lineRule="auto"/>
        <w:ind w:left="1560" w:hanging="993"/>
        <w:jc w:val="both"/>
        <w:rPr>
          <w:rFonts w:ascii="Times New Roman" w:hAnsi="Times New Roman" w:cs="Times New Roman"/>
          <w:b/>
          <w:sz w:val="28"/>
          <w:szCs w:val="28"/>
          <w:lang w:val="ro-RO"/>
        </w:rPr>
      </w:pPr>
      <w:r w:rsidRPr="00595147">
        <w:rPr>
          <w:rFonts w:ascii="Times New Roman" w:hAnsi="Times New Roman" w:cs="Times New Roman"/>
          <w:b/>
          <w:sz w:val="28"/>
          <w:szCs w:val="28"/>
          <w:lang w:val="ro-RO"/>
        </w:rPr>
        <w:t>Emiterea autorizației</w:t>
      </w:r>
    </w:p>
    <w:p w:rsidR="00CB5EE6" w:rsidRPr="00595147" w:rsidRDefault="001D5237" w:rsidP="003E5537">
      <w:pPr>
        <w:pStyle w:val="a4"/>
        <w:spacing w:before="0" w:beforeAutospacing="0" w:after="0" w:afterAutospacing="0" w:line="240" w:lineRule="auto"/>
        <w:ind w:left="284"/>
        <w:jc w:val="both"/>
        <w:rPr>
          <w:rFonts w:ascii="Times New Roman" w:hAnsi="Times New Roman" w:cs="Times New Roman"/>
          <w:sz w:val="28"/>
          <w:szCs w:val="28"/>
          <w:highlight w:val="yellow"/>
          <w:lang w:val="ro-RO"/>
        </w:rPr>
      </w:pPr>
      <w:r>
        <w:rPr>
          <w:rFonts w:ascii="Times New Roman" w:hAnsi="Times New Roman" w:cs="Times New Roman"/>
          <w:sz w:val="28"/>
          <w:szCs w:val="28"/>
          <w:lang w:val="ro-RO"/>
        </w:rPr>
        <w:t>1)</w:t>
      </w:r>
      <w:r w:rsidR="00CB5EE6" w:rsidRPr="00595147">
        <w:rPr>
          <w:rFonts w:ascii="Times New Roman" w:hAnsi="Times New Roman" w:cs="Times New Roman"/>
          <w:sz w:val="28"/>
          <w:szCs w:val="28"/>
          <w:lang w:val="ro-RO"/>
        </w:rPr>
        <w:t xml:space="preserve">În cazul în care condițiile legale sunt îndeplinite, Serviciul Vamal aprobă acordarea autorizației de plasare a mărfurilor în mod regulat sub un regim vamal pe baza unei </w:t>
      </w:r>
      <w:proofErr w:type="spellStart"/>
      <w:r w:rsidR="00CB5EE6" w:rsidRPr="00595147">
        <w:rPr>
          <w:rFonts w:ascii="Times New Roman" w:hAnsi="Times New Roman" w:cs="Times New Roman"/>
          <w:sz w:val="28"/>
          <w:szCs w:val="28"/>
          <w:lang w:val="ro-RO"/>
        </w:rPr>
        <w:t>declaraţii</w:t>
      </w:r>
      <w:proofErr w:type="spellEnd"/>
      <w:r w:rsidR="00CB5EE6" w:rsidRPr="00595147">
        <w:rPr>
          <w:rFonts w:ascii="Times New Roman" w:hAnsi="Times New Roman" w:cs="Times New Roman"/>
          <w:sz w:val="28"/>
          <w:szCs w:val="28"/>
          <w:lang w:val="ro-RO"/>
        </w:rPr>
        <w:t xml:space="preserve"> simplificate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o înregistrează în </w:t>
      </w:r>
      <w:proofErr w:type="spellStart"/>
      <w:r w:rsidR="00CB5EE6" w:rsidRPr="00595147">
        <w:rPr>
          <w:rFonts w:ascii="Times New Roman" w:hAnsi="Times New Roman" w:cs="Times New Roman"/>
          <w:sz w:val="28"/>
          <w:szCs w:val="28"/>
          <w:lang w:val="ro-RO"/>
        </w:rPr>
        <w:t>aplicaţia</w:t>
      </w:r>
      <w:proofErr w:type="spellEnd"/>
      <w:r w:rsidR="00CB5EE6" w:rsidRPr="00595147">
        <w:rPr>
          <w:rFonts w:ascii="Times New Roman" w:hAnsi="Times New Roman" w:cs="Times New Roman"/>
          <w:sz w:val="28"/>
          <w:szCs w:val="28"/>
          <w:lang w:val="ro-RO"/>
        </w:rPr>
        <w:t xml:space="preserve"> Sistemul </w:t>
      </w:r>
      <w:r w:rsidR="00A22EFA">
        <w:rPr>
          <w:rFonts w:ascii="Times New Roman" w:hAnsi="Times New Roman" w:cs="Times New Roman"/>
          <w:sz w:val="28"/>
          <w:szCs w:val="28"/>
          <w:lang w:val="ro-RO"/>
        </w:rPr>
        <w:t xml:space="preserve">informațional </w:t>
      </w:r>
      <w:r w:rsidR="00CB5EE6" w:rsidRPr="00595147">
        <w:rPr>
          <w:rFonts w:ascii="Times New Roman" w:hAnsi="Times New Roman" w:cs="Times New Roman"/>
          <w:sz w:val="28"/>
          <w:szCs w:val="28"/>
          <w:lang w:val="ro-RO"/>
        </w:rPr>
        <w:t>de decizii vamale (SDV).</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b/>
          <w:i/>
          <w:sz w:val="28"/>
          <w:szCs w:val="28"/>
          <w:lang w:val="ro-RO"/>
        </w:rPr>
      </w:pPr>
      <w:r w:rsidRPr="00595147">
        <w:rPr>
          <w:rFonts w:ascii="Times New Roman" w:hAnsi="Times New Roman" w:cs="Times New Roman"/>
          <w:sz w:val="28"/>
          <w:szCs w:val="28"/>
          <w:lang w:val="ro-RO"/>
        </w:rPr>
        <w:t xml:space="preserve">2) </w:t>
      </w:r>
      <w:proofErr w:type="spellStart"/>
      <w:r w:rsidRPr="00595147">
        <w:rPr>
          <w:rFonts w:ascii="Times New Roman" w:hAnsi="Times New Roman" w:cs="Times New Roman"/>
          <w:sz w:val="28"/>
          <w:szCs w:val="28"/>
          <w:lang w:val="ro-RO"/>
        </w:rPr>
        <w:t>Autorizaţia</w:t>
      </w:r>
      <w:proofErr w:type="spellEnd"/>
      <w:r w:rsidRPr="00595147">
        <w:rPr>
          <w:rFonts w:ascii="Times New Roman" w:hAnsi="Times New Roman" w:cs="Times New Roman"/>
          <w:sz w:val="28"/>
          <w:szCs w:val="28"/>
          <w:lang w:val="ro-RO"/>
        </w:rPr>
        <w:t xml:space="preserve"> se semnează de către directorul Serviciului Vamal, sau perso</w:t>
      </w:r>
      <w:r w:rsidR="001D5237">
        <w:rPr>
          <w:rFonts w:ascii="Times New Roman" w:hAnsi="Times New Roman" w:cs="Times New Roman"/>
          <w:sz w:val="28"/>
          <w:szCs w:val="28"/>
          <w:lang w:val="ro-RO"/>
        </w:rPr>
        <w:t xml:space="preserve">ana împuternicită de acesta, </w:t>
      </w:r>
      <w:r w:rsidRPr="00595147">
        <w:rPr>
          <w:rFonts w:ascii="Times New Roman" w:hAnsi="Times New Roman" w:cs="Times New Roman"/>
          <w:sz w:val="28"/>
          <w:szCs w:val="28"/>
          <w:lang w:val="ro-RO"/>
        </w:rPr>
        <w:t xml:space="preserve">poate fi descărcată din SDV </w:t>
      </w:r>
      <w:proofErr w:type="spellStart"/>
      <w:r w:rsidRPr="00595147">
        <w:rPr>
          <w:rFonts w:ascii="Times New Roman" w:hAnsi="Times New Roman" w:cs="Times New Roman"/>
          <w:b/>
          <w:i/>
          <w:sz w:val="28"/>
          <w:szCs w:val="28"/>
          <w:lang w:val="ro-RO"/>
        </w:rPr>
        <w:t>şi</w:t>
      </w:r>
      <w:proofErr w:type="spellEnd"/>
      <w:r w:rsidRPr="00595147">
        <w:rPr>
          <w:rFonts w:ascii="Times New Roman" w:hAnsi="Times New Roman" w:cs="Times New Roman"/>
          <w:b/>
          <w:i/>
          <w:sz w:val="28"/>
          <w:szCs w:val="28"/>
          <w:lang w:val="ro-RO"/>
        </w:rPr>
        <w:t xml:space="preserve"> produce efecte </w:t>
      </w:r>
      <w:proofErr w:type="spellStart"/>
      <w:r w:rsidRPr="00595147">
        <w:rPr>
          <w:rFonts w:ascii="Times New Roman" w:hAnsi="Times New Roman" w:cs="Times New Roman"/>
          <w:b/>
          <w:i/>
          <w:sz w:val="28"/>
          <w:szCs w:val="28"/>
          <w:lang w:val="ro-RO"/>
        </w:rPr>
        <w:t>începînd</w:t>
      </w:r>
      <w:proofErr w:type="spellEnd"/>
      <w:r w:rsidRPr="00595147">
        <w:rPr>
          <w:rFonts w:ascii="Times New Roman" w:hAnsi="Times New Roman" w:cs="Times New Roman"/>
          <w:b/>
          <w:i/>
          <w:sz w:val="28"/>
          <w:szCs w:val="28"/>
          <w:lang w:val="ro-RO"/>
        </w:rPr>
        <w:t xml:space="preserve"> cu ziua în care a fost comunicată.</w:t>
      </w:r>
    </w:p>
    <w:p w:rsidR="00CB5EE6" w:rsidRPr="00595147" w:rsidRDefault="00DE0AD3" w:rsidP="003E5537">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CB5EE6" w:rsidRPr="00595147">
        <w:rPr>
          <w:rFonts w:ascii="Times New Roman" w:hAnsi="Times New Roman" w:cs="Times New Roman"/>
          <w:sz w:val="28"/>
          <w:szCs w:val="28"/>
          <w:lang w:val="ro-RO"/>
        </w:rPr>
        <w:t xml:space="preserve"> În </w:t>
      </w:r>
      <w:proofErr w:type="spellStart"/>
      <w:r w:rsidR="00CB5EE6" w:rsidRPr="00595147">
        <w:rPr>
          <w:rFonts w:ascii="Times New Roman" w:hAnsi="Times New Roman" w:cs="Times New Roman"/>
          <w:sz w:val="28"/>
          <w:szCs w:val="28"/>
          <w:lang w:val="ro-RO"/>
        </w:rPr>
        <w:t>autorizaţia</w:t>
      </w:r>
      <w:proofErr w:type="spellEnd"/>
      <w:r w:rsidR="00CB5EE6" w:rsidRPr="00595147">
        <w:rPr>
          <w:rFonts w:ascii="Times New Roman" w:hAnsi="Times New Roman" w:cs="Times New Roman"/>
          <w:sz w:val="28"/>
          <w:szCs w:val="28"/>
          <w:lang w:val="ro-RO"/>
        </w:rPr>
        <w:t xml:space="preserve"> de plasare a mărfurilor în mod regulat sub un regim vamal pe baza unei </w:t>
      </w:r>
      <w:proofErr w:type="spellStart"/>
      <w:r w:rsidR="00CB5EE6" w:rsidRPr="00595147">
        <w:rPr>
          <w:rFonts w:ascii="Times New Roman" w:hAnsi="Times New Roman" w:cs="Times New Roman"/>
          <w:sz w:val="28"/>
          <w:szCs w:val="28"/>
          <w:lang w:val="ro-RO"/>
        </w:rPr>
        <w:t>declaraţii</w:t>
      </w:r>
      <w:proofErr w:type="spellEnd"/>
      <w:r w:rsidR="00CB5EE6" w:rsidRPr="00595147">
        <w:rPr>
          <w:rFonts w:ascii="Times New Roman" w:hAnsi="Times New Roman" w:cs="Times New Roman"/>
          <w:sz w:val="28"/>
          <w:szCs w:val="28"/>
          <w:lang w:val="ro-RO"/>
        </w:rPr>
        <w:t xml:space="preserve"> simplificate se înscrie termenul </w:t>
      </w:r>
      <w:proofErr w:type="spellStart"/>
      <w:r w:rsidR="00CB5EE6" w:rsidRPr="00595147">
        <w:rPr>
          <w:rFonts w:ascii="Times New Roman" w:hAnsi="Times New Roman" w:cs="Times New Roman"/>
          <w:sz w:val="28"/>
          <w:szCs w:val="28"/>
          <w:lang w:val="ro-RO"/>
        </w:rPr>
        <w:t>menţionat</w:t>
      </w:r>
      <w:proofErr w:type="spellEnd"/>
      <w:r w:rsidR="00CB5EE6" w:rsidRPr="00595147">
        <w:rPr>
          <w:rFonts w:ascii="Times New Roman" w:hAnsi="Times New Roman" w:cs="Times New Roman"/>
          <w:sz w:val="28"/>
          <w:szCs w:val="28"/>
          <w:lang w:val="ro-RO"/>
        </w:rPr>
        <w:t xml:space="preserve"> la art. 166-168 din </w:t>
      </w:r>
      <w:r w:rsidR="002E5A06">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od.</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DE0AD3" w:rsidP="00DE0AD3">
      <w:pPr>
        <w:pStyle w:val="a4"/>
        <w:spacing w:before="0" w:beforeAutospacing="0" w:after="0" w:afterAutospacing="0" w:line="240" w:lineRule="auto"/>
        <w:ind w:left="284"/>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063A80">
        <w:rPr>
          <w:rFonts w:ascii="Times New Roman" w:hAnsi="Times New Roman" w:cs="Times New Roman"/>
          <w:b/>
          <w:sz w:val="28"/>
          <w:szCs w:val="28"/>
          <w:lang w:val="ro-RO"/>
        </w:rPr>
        <w:t>30</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Suspendarea, revocarea și anularea autorizației</w:t>
      </w:r>
    </w:p>
    <w:p w:rsidR="00CB5EE6" w:rsidRPr="00595147" w:rsidRDefault="00DE0AD3"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1)</w:t>
      </w:r>
      <w:r w:rsidR="00CB5EE6" w:rsidRPr="00595147">
        <w:rPr>
          <w:rFonts w:ascii="Times New Roman" w:hAnsi="Times New Roman" w:cs="Times New Roman"/>
          <w:color w:val="000000" w:themeColor="text1"/>
          <w:sz w:val="28"/>
          <w:szCs w:val="28"/>
          <w:lang w:val="ro-RO"/>
        </w:rPr>
        <w:t xml:space="preserve">În cazurile prevăzute la </w:t>
      </w:r>
      <w:r w:rsidR="00CB5EE6" w:rsidRPr="00063A80">
        <w:rPr>
          <w:rFonts w:ascii="Times New Roman" w:hAnsi="Times New Roman" w:cs="Times New Roman"/>
          <w:sz w:val="28"/>
          <w:szCs w:val="28"/>
          <w:lang w:val="ro-RO"/>
        </w:rPr>
        <w:t xml:space="preserve">art. 25, art. 28 sau art. 29 din </w:t>
      </w:r>
      <w:r w:rsidR="002E5A06" w:rsidRPr="00063A80">
        <w:rPr>
          <w:rFonts w:ascii="Times New Roman" w:hAnsi="Times New Roman" w:cs="Times New Roman"/>
          <w:sz w:val="28"/>
          <w:szCs w:val="28"/>
          <w:lang w:val="ro-RO"/>
        </w:rPr>
        <w:t>C</w:t>
      </w:r>
      <w:r w:rsidR="00CB5EE6" w:rsidRPr="00063A80">
        <w:rPr>
          <w:rFonts w:ascii="Times New Roman" w:hAnsi="Times New Roman" w:cs="Times New Roman"/>
          <w:sz w:val="28"/>
          <w:szCs w:val="28"/>
          <w:lang w:val="ro-RO"/>
        </w:rPr>
        <w:t>od, suspendarea</w:t>
      </w:r>
      <w:r w:rsidR="00CB5EE6" w:rsidRPr="00595147">
        <w:rPr>
          <w:rFonts w:ascii="Times New Roman" w:hAnsi="Times New Roman" w:cs="Times New Roman"/>
          <w:color w:val="000000" w:themeColor="text1"/>
          <w:sz w:val="28"/>
          <w:szCs w:val="28"/>
          <w:lang w:val="ro-RO"/>
        </w:rPr>
        <w:t>, revocarea sau anularea autorizației se realizează în baza deciziei directorului Serviciului Vamal  și conține data de la care măsura intervine, precum și motivul emiterii acesteia. Decizia este notificată de Serviciul Vamal titularului.</w:t>
      </w:r>
    </w:p>
    <w:p w:rsidR="00CB5EE6" w:rsidRPr="00595147" w:rsidRDefault="00DE0AD3"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2)</w:t>
      </w:r>
      <w:r w:rsidR="00CB5EE6" w:rsidRPr="00595147">
        <w:rPr>
          <w:rFonts w:ascii="Times New Roman" w:hAnsi="Times New Roman" w:cs="Times New Roman"/>
          <w:color w:val="000000" w:themeColor="text1"/>
          <w:sz w:val="28"/>
          <w:szCs w:val="28"/>
          <w:lang w:val="ro-RO"/>
        </w:rPr>
        <w:t xml:space="preserve"> Înainte de luarea deciziei de suspendare, revocare sau anulare a autorizației, Serviciul Vamal comunică titularului, motivele care au stat la baza acesteia conform prevederilor art. 1</w:t>
      </w:r>
      <w:r w:rsidR="006A5173">
        <w:rPr>
          <w:rFonts w:ascii="Times New Roman" w:hAnsi="Times New Roman" w:cs="Times New Roman"/>
          <w:color w:val="000000" w:themeColor="text1"/>
          <w:sz w:val="28"/>
          <w:szCs w:val="28"/>
          <w:lang w:val="ro-RO"/>
        </w:rPr>
        <w:t>5</w:t>
      </w:r>
      <w:r w:rsidR="00CB5EE6" w:rsidRPr="00595147">
        <w:rPr>
          <w:rFonts w:ascii="Times New Roman" w:hAnsi="Times New Roman" w:cs="Times New Roman"/>
          <w:color w:val="000000" w:themeColor="text1"/>
          <w:sz w:val="28"/>
          <w:szCs w:val="28"/>
          <w:lang w:val="ro-RO"/>
        </w:rPr>
        <w:t xml:space="preserve"> alin. (8) din </w:t>
      </w:r>
      <w:r w:rsidR="002E5A06">
        <w:rPr>
          <w:rFonts w:ascii="Times New Roman" w:hAnsi="Times New Roman" w:cs="Times New Roman"/>
          <w:color w:val="000000" w:themeColor="text1"/>
          <w:sz w:val="28"/>
          <w:szCs w:val="28"/>
          <w:lang w:val="ro-RO"/>
        </w:rPr>
        <w:t>C</w:t>
      </w:r>
      <w:r w:rsidR="00CB5EE6" w:rsidRPr="00595147">
        <w:rPr>
          <w:rFonts w:ascii="Times New Roman" w:hAnsi="Times New Roman" w:cs="Times New Roman"/>
          <w:color w:val="000000" w:themeColor="text1"/>
          <w:sz w:val="28"/>
          <w:szCs w:val="28"/>
          <w:lang w:val="ro-RO"/>
        </w:rPr>
        <w:t xml:space="preserve">od.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DE0AD3">
        <w:rPr>
          <w:rFonts w:ascii="Times New Roman" w:hAnsi="Times New Roman" w:cs="Times New Roman"/>
          <w:color w:val="000000" w:themeColor="text1"/>
          <w:sz w:val="28"/>
          <w:szCs w:val="28"/>
          <w:lang w:val="ro-RO"/>
        </w:rPr>
        <w:t xml:space="preserve">3) </w:t>
      </w:r>
      <w:r w:rsidR="006A5173">
        <w:rPr>
          <w:rFonts w:ascii="Times New Roman" w:hAnsi="Times New Roman" w:cs="Times New Roman"/>
          <w:color w:val="000000" w:themeColor="text1"/>
          <w:sz w:val="28"/>
          <w:szCs w:val="28"/>
          <w:lang w:val="ro-RO"/>
        </w:rPr>
        <w:t>Î</w:t>
      </w:r>
      <w:r w:rsidR="006A5173" w:rsidRPr="00595147">
        <w:rPr>
          <w:rFonts w:ascii="Times New Roman" w:hAnsi="Times New Roman" w:cs="Times New Roman"/>
          <w:color w:val="000000" w:themeColor="text1"/>
          <w:sz w:val="28"/>
          <w:szCs w:val="28"/>
          <w:lang w:val="ro-RO"/>
        </w:rPr>
        <w:t xml:space="preserve">naintea luării </w:t>
      </w:r>
      <w:r w:rsidR="006A5173">
        <w:rPr>
          <w:rFonts w:ascii="Times New Roman" w:hAnsi="Times New Roman" w:cs="Times New Roman"/>
          <w:color w:val="000000" w:themeColor="text1"/>
          <w:sz w:val="28"/>
          <w:szCs w:val="28"/>
          <w:lang w:val="ro-RO"/>
        </w:rPr>
        <w:t xml:space="preserve">de către </w:t>
      </w:r>
      <w:r w:rsidR="006A5173" w:rsidRPr="00595147">
        <w:rPr>
          <w:rFonts w:ascii="Times New Roman" w:hAnsi="Times New Roman" w:cs="Times New Roman"/>
          <w:color w:val="000000" w:themeColor="text1"/>
          <w:sz w:val="28"/>
          <w:szCs w:val="28"/>
          <w:lang w:val="ro-RO"/>
        </w:rPr>
        <w:t xml:space="preserve">Serviciul Vamal </w:t>
      </w:r>
      <w:r w:rsidR="006A5173">
        <w:rPr>
          <w:rFonts w:ascii="Times New Roman" w:hAnsi="Times New Roman" w:cs="Times New Roman"/>
          <w:color w:val="000000" w:themeColor="text1"/>
          <w:sz w:val="28"/>
          <w:szCs w:val="28"/>
          <w:lang w:val="ro-RO"/>
        </w:rPr>
        <w:t xml:space="preserve">a </w:t>
      </w:r>
      <w:r w:rsidR="006A5173" w:rsidRPr="00595147">
        <w:rPr>
          <w:rFonts w:ascii="Times New Roman" w:hAnsi="Times New Roman" w:cs="Times New Roman"/>
          <w:color w:val="000000" w:themeColor="text1"/>
          <w:sz w:val="28"/>
          <w:szCs w:val="28"/>
          <w:lang w:val="ro-RO"/>
        </w:rPr>
        <w:t>unei decizii</w:t>
      </w:r>
      <w:r w:rsidR="006A5173">
        <w:rPr>
          <w:rFonts w:ascii="Times New Roman" w:hAnsi="Times New Roman" w:cs="Times New Roman"/>
          <w:color w:val="000000" w:themeColor="text1"/>
          <w:sz w:val="28"/>
          <w:szCs w:val="28"/>
          <w:lang w:val="ro-RO"/>
        </w:rPr>
        <w:t>,</w:t>
      </w:r>
      <w:r w:rsidR="006A5173" w:rsidRPr="00595147">
        <w:rPr>
          <w:rFonts w:ascii="Times New Roman" w:hAnsi="Times New Roman" w:cs="Times New Roman"/>
          <w:color w:val="000000" w:themeColor="text1"/>
          <w:sz w:val="28"/>
          <w:szCs w:val="28"/>
          <w:lang w:val="ro-RO"/>
        </w:rPr>
        <w:t xml:space="preserve"> </w:t>
      </w:r>
      <w:r w:rsidR="006A5173">
        <w:rPr>
          <w:rFonts w:ascii="Times New Roman" w:hAnsi="Times New Roman" w:cs="Times New Roman"/>
          <w:color w:val="000000" w:themeColor="text1"/>
          <w:sz w:val="28"/>
          <w:szCs w:val="28"/>
          <w:lang w:val="ro-RO"/>
        </w:rPr>
        <w:t>t</w:t>
      </w:r>
      <w:r w:rsidRPr="00595147">
        <w:rPr>
          <w:rFonts w:ascii="Times New Roman" w:hAnsi="Times New Roman" w:cs="Times New Roman"/>
          <w:color w:val="000000" w:themeColor="text1"/>
          <w:sz w:val="28"/>
          <w:szCs w:val="28"/>
          <w:lang w:val="ro-RO"/>
        </w:rPr>
        <w:t xml:space="preserve">itularului autorizației i se acordă </w:t>
      </w:r>
      <w:r w:rsidR="006A5173">
        <w:rPr>
          <w:rFonts w:ascii="Times New Roman" w:hAnsi="Times New Roman" w:cs="Times New Roman"/>
          <w:color w:val="000000" w:themeColor="text1"/>
          <w:sz w:val="28"/>
          <w:szCs w:val="28"/>
          <w:lang w:val="ro-RO"/>
        </w:rPr>
        <w:t>dreptul la replică</w:t>
      </w:r>
      <w:r w:rsidRPr="00595147">
        <w:rPr>
          <w:rFonts w:ascii="Times New Roman" w:hAnsi="Times New Roman" w:cs="Times New Roman"/>
          <w:color w:val="000000" w:themeColor="text1"/>
          <w:sz w:val="28"/>
          <w:szCs w:val="28"/>
          <w:lang w:val="ro-RO"/>
        </w:rPr>
        <w:t xml:space="preserve"> în termenul pre</w:t>
      </w:r>
      <w:r w:rsidR="002E5A06">
        <w:rPr>
          <w:rFonts w:ascii="Times New Roman" w:hAnsi="Times New Roman" w:cs="Times New Roman"/>
          <w:color w:val="000000" w:themeColor="text1"/>
          <w:sz w:val="28"/>
          <w:szCs w:val="28"/>
          <w:lang w:val="ro-RO"/>
        </w:rPr>
        <w:t>văzut la art. 1</w:t>
      </w:r>
      <w:r w:rsidR="005362E3">
        <w:rPr>
          <w:rFonts w:ascii="Times New Roman" w:hAnsi="Times New Roman" w:cs="Times New Roman"/>
          <w:color w:val="000000" w:themeColor="text1"/>
          <w:sz w:val="28"/>
          <w:szCs w:val="28"/>
          <w:lang w:val="ro-RO"/>
        </w:rPr>
        <w:t>5</w:t>
      </w:r>
      <w:r w:rsidR="002E5A06">
        <w:rPr>
          <w:rFonts w:ascii="Times New Roman" w:hAnsi="Times New Roman" w:cs="Times New Roman"/>
          <w:color w:val="000000" w:themeColor="text1"/>
          <w:sz w:val="28"/>
          <w:szCs w:val="28"/>
          <w:lang w:val="ro-RO"/>
        </w:rPr>
        <w:t xml:space="preserve"> alin. (8) din C</w:t>
      </w:r>
      <w:r w:rsidRPr="00595147">
        <w:rPr>
          <w:rFonts w:ascii="Times New Roman" w:hAnsi="Times New Roman" w:cs="Times New Roman"/>
          <w:color w:val="000000" w:themeColor="text1"/>
          <w:sz w:val="28"/>
          <w:szCs w:val="28"/>
          <w:lang w:val="ro-RO"/>
        </w:rPr>
        <w:t xml:space="preserve">od.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DE0AD3">
        <w:rPr>
          <w:rFonts w:ascii="Times New Roman" w:hAnsi="Times New Roman" w:cs="Times New Roman"/>
          <w:color w:val="000000" w:themeColor="text1"/>
          <w:sz w:val="28"/>
          <w:szCs w:val="28"/>
          <w:lang w:val="ro-RO"/>
        </w:rPr>
        <w:t xml:space="preserve">4) </w:t>
      </w:r>
      <w:r w:rsidRPr="00595147">
        <w:rPr>
          <w:rFonts w:ascii="Times New Roman" w:hAnsi="Times New Roman" w:cs="Times New Roman"/>
          <w:color w:val="000000" w:themeColor="text1"/>
          <w:sz w:val="28"/>
          <w:szCs w:val="28"/>
          <w:lang w:val="ro-RO"/>
        </w:rPr>
        <w:t xml:space="preserve">Dacă fie din analiza punctului de vedere al titularului autorizației, fie la expirarea termenului acordat, menționat la </w:t>
      </w:r>
      <w:r w:rsidR="00DE0AD3">
        <w:rPr>
          <w:rFonts w:ascii="Times New Roman" w:hAnsi="Times New Roman" w:cs="Times New Roman"/>
          <w:color w:val="000000" w:themeColor="text1"/>
          <w:sz w:val="28"/>
          <w:szCs w:val="28"/>
          <w:lang w:val="ro-RO"/>
        </w:rPr>
        <w:t>subpunctul 3</w:t>
      </w:r>
      <w:r w:rsidRPr="00595147">
        <w:rPr>
          <w:rFonts w:ascii="Times New Roman" w:hAnsi="Times New Roman" w:cs="Times New Roman"/>
          <w:color w:val="000000" w:themeColor="text1"/>
          <w:sz w:val="28"/>
          <w:szCs w:val="28"/>
          <w:lang w:val="ro-RO"/>
        </w:rPr>
        <w:t xml:space="preserve">), Serviciul Vamal decide suspendarea, revocarea sau anularea autorizației acesta comunică solicitantului motivele neacordării, precum și calea de atac prevăzută la art. 44, art.45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 xml:space="preserve">od.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p>
    <w:p w:rsidR="00CB5EE6" w:rsidRPr="00595147" w:rsidRDefault="00CA2AA1" w:rsidP="00063A80">
      <w:pPr>
        <w:pStyle w:val="a4"/>
        <w:spacing w:before="0" w:beforeAutospacing="0" w:after="0" w:afterAutospacing="0" w:line="240" w:lineRule="auto"/>
        <w:ind w:left="284"/>
        <w:jc w:val="both"/>
        <w:rPr>
          <w:rFonts w:ascii="Times New Roman" w:hAnsi="Times New Roman" w:cs="Times New Roman"/>
          <w:b/>
          <w:sz w:val="28"/>
          <w:szCs w:val="28"/>
          <w:lang w:val="ro-RO"/>
        </w:rPr>
      </w:pPr>
      <w:r w:rsidRPr="00063A80">
        <w:rPr>
          <w:rFonts w:ascii="Times New Roman" w:hAnsi="Times New Roman" w:cs="Times New Roman"/>
          <w:b/>
          <w:sz w:val="28"/>
          <w:szCs w:val="28"/>
          <w:lang w:val="ro-RO"/>
        </w:rPr>
        <w:t>31.</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Etapele procedurii declarației simplificate</w:t>
      </w:r>
    </w:p>
    <w:p w:rsidR="00CB5EE6" w:rsidRPr="00595147" w:rsidRDefault="00252958"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lastRenderedPageBreak/>
        <w:t>1)</w:t>
      </w:r>
      <w:r w:rsidR="00CB5EE6" w:rsidRPr="00595147">
        <w:rPr>
          <w:rFonts w:ascii="Times New Roman" w:hAnsi="Times New Roman" w:cs="Times New Roman"/>
          <w:color w:val="000000" w:themeColor="text1"/>
          <w:sz w:val="28"/>
          <w:szCs w:val="28"/>
          <w:lang w:val="ro-RO"/>
        </w:rPr>
        <w:t xml:space="preserve">În aplicarea dispozițiilor prezentei secțiuni, termenii și expresiile de mai jos au următoarele semnificații: </w:t>
      </w:r>
    </w:p>
    <w:p w:rsidR="00CB5EE6" w:rsidRPr="00595147" w:rsidRDefault="00CB5EE6" w:rsidP="00B86AFD">
      <w:pPr>
        <w:pStyle w:val="a4"/>
        <w:numPr>
          <w:ilvl w:val="1"/>
          <w:numId w:val="1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t>declarație simplificată</w:t>
      </w:r>
      <w:r w:rsidRPr="00595147">
        <w:rPr>
          <w:rFonts w:ascii="Times New Roman" w:hAnsi="Times New Roman" w:cs="Times New Roman"/>
          <w:color w:val="000000" w:themeColor="text1"/>
          <w:sz w:val="28"/>
          <w:szCs w:val="28"/>
          <w:lang w:val="ro-RO"/>
        </w:rPr>
        <w:t xml:space="preserve"> – declarație vamală care conține informațiile prevăzute în anexa 4 la prezentele Norme; </w:t>
      </w:r>
    </w:p>
    <w:p w:rsidR="00CB5EE6" w:rsidRPr="00595147" w:rsidRDefault="00CB5EE6" w:rsidP="00B86AFD">
      <w:pPr>
        <w:pStyle w:val="a4"/>
        <w:numPr>
          <w:ilvl w:val="1"/>
          <w:numId w:val="1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t>declarație suplimentară</w:t>
      </w:r>
      <w:r w:rsidRPr="00595147">
        <w:rPr>
          <w:rFonts w:ascii="Times New Roman" w:hAnsi="Times New Roman" w:cs="Times New Roman"/>
          <w:color w:val="000000" w:themeColor="text1"/>
          <w:sz w:val="28"/>
          <w:szCs w:val="28"/>
          <w:lang w:val="ro-RO"/>
        </w:rPr>
        <w:t xml:space="preserve"> – declarație vamală având caracter global, periodic sau recapitulativ, pentru mărfurile care au făcut obiectul declarațiilor simplificate, plasate în același regim vamal și pentru care codul </w:t>
      </w:r>
      <w:proofErr w:type="spellStart"/>
      <w:r w:rsidRPr="00595147">
        <w:rPr>
          <w:rFonts w:ascii="Times New Roman" w:hAnsi="Times New Roman" w:cs="Times New Roman"/>
          <w:color w:val="000000" w:themeColor="text1"/>
          <w:sz w:val="28"/>
          <w:szCs w:val="28"/>
          <w:lang w:val="ro-RO"/>
        </w:rPr>
        <w:t>incoterms</w:t>
      </w:r>
      <w:proofErr w:type="spellEnd"/>
      <w:r w:rsidRPr="00595147">
        <w:rPr>
          <w:rFonts w:ascii="Times New Roman" w:hAnsi="Times New Roman" w:cs="Times New Roman"/>
          <w:color w:val="000000" w:themeColor="text1"/>
          <w:sz w:val="28"/>
          <w:szCs w:val="28"/>
          <w:lang w:val="ro-RO"/>
        </w:rPr>
        <w:t xml:space="preserve"> și natura tranzacției sunt aceleași.</w:t>
      </w:r>
    </w:p>
    <w:p w:rsidR="00CB5EE6" w:rsidRPr="00063A80" w:rsidRDefault="00CB5EE6" w:rsidP="00063A80">
      <w:pPr>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063A80">
        <w:rPr>
          <w:rFonts w:ascii="Times New Roman" w:hAnsi="Times New Roman" w:cs="Times New Roman"/>
          <w:color w:val="000000" w:themeColor="text1"/>
          <w:sz w:val="28"/>
          <w:szCs w:val="28"/>
          <w:lang w:val="ro-RO"/>
        </w:rPr>
        <w:t xml:space="preserve"> </w:t>
      </w:r>
      <w:r w:rsidR="00252958" w:rsidRPr="00063A80">
        <w:rPr>
          <w:rFonts w:ascii="Times New Roman" w:hAnsi="Times New Roman" w:cs="Times New Roman"/>
          <w:color w:val="000000" w:themeColor="text1"/>
          <w:sz w:val="28"/>
          <w:szCs w:val="28"/>
          <w:lang w:val="ro-RO"/>
        </w:rPr>
        <w:t>2)</w:t>
      </w:r>
      <w:r w:rsidR="00BE50B1" w:rsidRPr="00063A80">
        <w:rPr>
          <w:rFonts w:ascii="Times New Roman" w:hAnsi="Times New Roman" w:cs="Times New Roman"/>
          <w:color w:val="000000" w:themeColor="text1"/>
          <w:sz w:val="28"/>
          <w:szCs w:val="28"/>
          <w:lang w:val="ro-RO"/>
        </w:rPr>
        <w:t xml:space="preserve"> </w:t>
      </w:r>
      <w:r w:rsidRPr="00063A80">
        <w:rPr>
          <w:rFonts w:ascii="Times New Roman" w:hAnsi="Times New Roman" w:cs="Times New Roman"/>
          <w:color w:val="000000" w:themeColor="text1"/>
          <w:sz w:val="28"/>
          <w:szCs w:val="28"/>
          <w:lang w:val="ro-RO"/>
        </w:rPr>
        <w:t xml:space="preserve">Pentru derularea procedurii declarației simplificate se parcurg următoarele etape: </w:t>
      </w:r>
    </w:p>
    <w:p w:rsidR="00CB5EE6" w:rsidRPr="00595147" w:rsidRDefault="00CB5EE6" w:rsidP="00B86AFD">
      <w:pPr>
        <w:pStyle w:val="a4"/>
        <w:numPr>
          <w:ilvl w:val="1"/>
          <w:numId w:val="20"/>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constituirea unei garanții în favoarea Serviciului Vamal potrivit prevederilor art. </w:t>
      </w:r>
      <w:r w:rsidRPr="00595147">
        <w:rPr>
          <w:rFonts w:ascii="Times New Roman" w:hAnsi="Times New Roman" w:cs="Times New Roman"/>
          <w:sz w:val="28"/>
          <w:szCs w:val="28"/>
          <w:lang w:val="ro-RO"/>
        </w:rPr>
        <w:t>art. 98 – 107</w:t>
      </w:r>
      <w:r w:rsidRPr="00595147">
        <w:rPr>
          <w:rFonts w:ascii="Times New Roman" w:hAnsi="Times New Roman" w:cs="Times New Roman"/>
          <w:sz w:val="28"/>
          <w:szCs w:val="28"/>
          <w:vertAlign w:val="superscript"/>
          <w:lang w:val="ro-RO"/>
        </w:rPr>
        <w:t xml:space="preserve">1 </w:t>
      </w:r>
      <w:r w:rsidRPr="00595147">
        <w:rPr>
          <w:rFonts w:ascii="Times New Roman" w:hAnsi="Times New Roman" w:cs="Times New Roman"/>
          <w:sz w:val="28"/>
          <w:szCs w:val="28"/>
          <w:lang w:val="ro-RO"/>
        </w:rPr>
        <w:t xml:space="preserve"> din </w:t>
      </w:r>
      <w:r w:rsidR="002E5A06">
        <w:rPr>
          <w:rFonts w:ascii="Times New Roman" w:hAnsi="Times New Roman" w:cs="Times New Roman"/>
          <w:sz w:val="28"/>
          <w:szCs w:val="28"/>
          <w:lang w:val="ro-RO"/>
        </w:rPr>
        <w:t>C</w:t>
      </w:r>
      <w:r w:rsidRPr="00595147">
        <w:rPr>
          <w:rFonts w:ascii="Times New Roman" w:hAnsi="Times New Roman" w:cs="Times New Roman"/>
          <w:sz w:val="28"/>
          <w:szCs w:val="28"/>
          <w:lang w:val="ro-RO"/>
        </w:rPr>
        <w:t>od</w:t>
      </w:r>
      <w:r w:rsidRPr="00595147">
        <w:rPr>
          <w:rFonts w:ascii="Times New Roman" w:hAnsi="Times New Roman" w:cs="Times New Roman"/>
          <w:color w:val="000000" w:themeColor="text1"/>
          <w:sz w:val="28"/>
          <w:szCs w:val="28"/>
          <w:lang w:val="ro-RO"/>
        </w:rPr>
        <w:t xml:space="preserve">; </w:t>
      </w:r>
    </w:p>
    <w:p w:rsidR="00CB5EE6" w:rsidRPr="00595147" w:rsidRDefault="00BE50B1" w:rsidP="00B86AFD">
      <w:pPr>
        <w:pStyle w:val="a4"/>
        <w:numPr>
          <w:ilvl w:val="1"/>
          <w:numId w:val="20"/>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w:t>
      </w:r>
      <w:r w:rsidR="00CB5EE6" w:rsidRPr="00595147">
        <w:rPr>
          <w:rFonts w:ascii="Times New Roman" w:hAnsi="Times New Roman" w:cs="Times New Roman"/>
          <w:color w:val="000000" w:themeColor="text1"/>
          <w:sz w:val="28"/>
          <w:szCs w:val="28"/>
          <w:lang w:val="ro-RO"/>
        </w:rPr>
        <w:t xml:space="preserve">prezentarea și declararea mărfurilor la postul vamal pe baza declarației simplificate; </w:t>
      </w:r>
    </w:p>
    <w:p w:rsidR="00CB5EE6" w:rsidRPr="00595147" w:rsidRDefault="00BE50B1" w:rsidP="00B86AFD">
      <w:pPr>
        <w:pStyle w:val="a4"/>
        <w:numPr>
          <w:ilvl w:val="1"/>
          <w:numId w:val="20"/>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w:t>
      </w:r>
      <w:r w:rsidR="00CB5EE6" w:rsidRPr="00595147">
        <w:rPr>
          <w:rFonts w:ascii="Times New Roman" w:hAnsi="Times New Roman" w:cs="Times New Roman"/>
          <w:color w:val="000000" w:themeColor="text1"/>
          <w:sz w:val="28"/>
          <w:szCs w:val="28"/>
          <w:lang w:val="ro-RO"/>
        </w:rPr>
        <w:t xml:space="preserve">plata drepturilor de import; </w:t>
      </w:r>
    </w:p>
    <w:p w:rsidR="00CB5EE6" w:rsidRPr="00595147" w:rsidRDefault="00BE50B1" w:rsidP="00B86AFD">
      <w:pPr>
        <w:pStyle w:val="a4"/>
        <w:numPr>
          <w:ilvl w:val="1"/>
          <w:numId w:val="20"/>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w:t>
      </w:r>
      <w:r w:rsidR="00CB5EE6" w:rsidRPr="00595147">
        <w:rPr>
          <w:rFonts w:ascii="Times New Roman" w:hAnsi="Times New Roman" w:cs="Times New Roman"/>
          <w:color w:val="000000" w:themeColor="text1"/>
          <w:sz w:val="28"/>
          <w:szCs w:val="28"/>
          <w:lang w:val="ro-RO"/>
        </w:rPr>
        <w:t xml:space="preserve">depunerea declarației suplimentare și regularizarea drepturilor de import, după caz, în termenul prevăzut în autorizație.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E82061">
        <w:rPr>
          <w:rFonts w:ascii="Times New Roman" w:hAnsi="Times New Roman" w:cs="Times New Roman"/>
          <w:color w:val="000000" w:themeColor="text1"/>
          <w:sz w:val="28"/>
          <w:szCs w:val="28"/>
          <w:lang w:val="ro-RO"/>
        </w:rPr>
        <w:t>3</w:t>
      </w:r>
      <w:r w:rsidR="00252958">
        <w:rPr>
          <w:rFonts w:ascii="Times New Roman" w:hAnsi="Times New Roman" w:cs="Times New Roman"/>
          <w:color w:val="000000" w:themeColor="text1"/>
          <w:sz w:val="28"/>
          <w:szCs w:val="28"/>
          <w:lang w:val="ro-RO"/>
        </w:rPr>
        <w:t>)</w:t>
      </w:r>
      <w:r w:rsidR="00BE50B1">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 xml:space="preserve">Formula de calcul a cuantumului garanției este următoarea: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cuantumul garanției </w:t>
      </w:r>
      <w:r w:rsidRPr="00595147">
        <w:rPr>
          <w:rFonts w:ascii="Times New Roman" w:hAnsi="Times New Roman" w:cs="Times New Roman"/>
          <w:color w:val="000000" w:themeColor="text1"/>
          <w:sz w:val="28"/>
          <w:szCs w:val="28"/>
          <w:lang w:val="ro-RO"/>
        </w:rPr>
        <w:sym w:font="Symbol" w:char="F03D"/>
      </w:r>
      <w:r w:rsidRPr="00595147">
        <w:rPr>
          <w:rFonts w:ascii="Times New Roman" w:hAnsi="Times New Roman" w:cs="Times New Roman"/>
          <w:color w:val="000000" w:themeColor="text1"/>
          <w:sz w:val="28"/>
          <w:szCs w:val="28"/>
          <w:lang w:val="ro-RO"/>
        </w:rPr>
        <w:t xml:space="preserve"> </w:t>
      </w:r>
      <m:oMath>
        <m:f>
          <m:fPr>
            <m:ctrlPr>
              <w:rPr>
                <w:rFonts w:ascii="Cambria Math" w:hAnsi="Cambria Math" w:cs="Times New Roman"/>
                <w:color w:val="000000" w:themeColor="text1"/>
                <w:sz w:val="28"/>
                <w:szCs w:val="28"/>
                <w:lang w:val="ro-RO"/>
              </w:rPr>
            </m:ctrlPr>
          </m:fPr>
          <m:num>
            <m:r>
              <m:rPr>
                <m:sty m:val="bi"/>
              </m:rPr>
              <w:rPr>
                <w:rFonts w:ascii="Cambria Math" w:hAnsi="Cambria Math" w:cs="Times New Roman"/>
                <w:color w:val="000000" w:themeColor="text1"/>
                <w:sz w:val="28"/>
                <w:szCs w:val="28"/>
                <w:lang w:val="ro-RO"/>
              </w:rPr>
              <m:t>taxe</m:t>
            </m:r>
          </m:num>
          <m:den>
            <m:r>
              <m:rPr>
                <m:sty m:val="b"/>
              </m:rPr>
              <w:rPr>
                <w:rFonts w:ascii="Cambria Math" w:hAnsi="Cambria Math" w:cs="Times New Roman"/>
                <w:color w:val="000000" w:themeColor="text1"/>
                <w:sz w:val="28"/>
                <w:szCs w:val="28"/>
                <w:lang w:val="ro-RO"/>
              </w:rPr>
              <m:t>365</m:t>
            </m:r>
          </m:den>
        </m:f>
        <m:r>
          <m:rPr>
            <m:sty m:val="p"/>
          </m:rPr>
          <w:rPr>
            <w:rFonts w:ascii="Cambria Math" w:hAnsi="Cambria Math" w:cs="Times New Roman"/>
            <w:color w:val="000000" w:themeColor="text1"/>
            <w:sz w:val="28"/>
            <w:szCs w:val="28"/>
            <w:lang w:val="ro-RO"/>
          </w:rPr>
          <m:t xml:space="preserve"> </m:t>
        </m:r>
        <m:r>
          <m:rPr>
            <m:sty m:val="bi"/>
          </m:rPr>
          <w:rPr>
            <w:rFonts w:ascii="Cambria Math" w:hAnsi="Cambria Math" w:cs="Times New Roman"/>
            <w:color w:val="000000" w:themeColor="text1"/>
            <w:sz w:val="28"/>
            <w:szCs w:val="28"/>
            <w:lang w:val="ro-RO"/>
          </w:rPr>
          <m:t>x</m:t>
        </m:r>
        <m:r>
          <m:rPr>
            <m:sty m:val="p"/>
          </m:rPr>
          <w:rPr>
            <w:rFonts w:ascii="Cambria Math" w:hAnsi="Cambria Math" w:cs="Times New Roman"/>
            <w:color w:val="000000" w:themeColor="text1"/>
            <w:sz w:val="28"/>
            <w:szCs w:val="28"/>
            <w:lang w:val="ro-RO"/>
          </w:rPr>
          <m:t xml:space="preserve"> </m:t>
        </m:r>
      </m:oMath>
      <w:r w:rsidRPr="00595147">
        <w:rPr>
          <w:rFonts w:ascii="Times New Roman" w:hAnsi="Times New Roman" w:cs="Times New Roman"/>
          <w:color w:val="000000" w:themeColor="text1"/>
          <w:sz w:val="28"/>
          <w:szCs w:val="28"/>
          <w:lang w:val="ro-RO"/>
        </w:rPr>
        <w:t>termenul de depunere a declarației vamale suplimentare, unde prin taxe se înțelege cuantumul drepturilor de import calculate pentru operațiunile cu caracter repetitiv, desfășurate cu țări terțe, realizate în ultimul an, calculat de la momentul depunerii cererii de autorizare, iar prin termenul de depunere a declarației suplimentare se înțelege termenul exprimat în zile, stabilit de Serviciul Vamal pentru depunerea declarației suplimentare.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w:t>
      </w:r>
      <w:r w:rsidRPr="00BE50B1">
        <w:rPr>
          <w:rFonts w:ascii="Times New Roman" w:hAnsi="Times New Roman" w:cs="Times New Roman"/>
          <w:strike/>
          <w:color w:val="000000" w:themeColor="text1"/>
          <w:sz w:val="28"/>
          <w:szCs w:val="28"/>
          <w:lang w:val="ro-RO"/>
        </w:rPr>
        <w:t>3)</w:t>
      </w:r>
      <w:r w:rsidRPr="00595147">
        <w:rPr>
          <w:rFonts w:ascii="Times New Roman" w:hAnsi="Times New Roman" w:cs="Times New Roman"/>
          <w:color w:val="000000" w:themeColor="text1"/>
          <w:sz w:val="28"/>
          <w:szCs w:val="28"/>
          <w:lang w:val="ro-RO"/>
        </w:rPr>
        <w:t xml:space="preserve"> </w:t>
      </w:r>
      <w:r w:rsidR="00252958">
        <w:rPr>
          <w:rFonts w:ascii="Times New Roman" w:hAnsi="Times New Roman" w:cs="Times New Roman"/>
          <w:color w:val="000000" w:themeColor="text1"/>
          <w:sz w:val="28"/>
          <w:szCs w:val="28"/>
          <w:lang w:val="ro-RO"/>
        </w:rPr>
        <w:t xml:space="preserve"> </w:t>
      </w:r>
      <w:r w:rsidR="00E82061">
        <w:rPr>
          <w:rFonts w:ascii="Times New Roman" w:hAnsi="Times New Roman" w:cs="Times New Roman"/>
          <w:color w:val="000000" w:themeColor="text1"/>
          <w:sz w:val="28"/>
          <w:szCs w:val="28"/>
          <w:lang w:val="ro-RO"/>
        </w:rPr>
        <w:t>4</w:t>
      </w:r>
      <w:r w:rsidR="00252958">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 xml:space="preserve">Termenul de depunere a declarației suplimentare este stabilit de Serviciul Vamal, conform art. 167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od și se înscrie în autorizație.</w:t>
      </w:r>
    </w:p>
    <w:p w:rsidR="00CB5EE6" w:rsidRPr="00595147" w:rsidRDefault="00BE50B1"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063A80">
        <w:rPr>
          <w:rFonts w:ascii="Times New Roman" w:hAnsi="Times New Roman" w:cs="Times New Roman"/>
          <w:color w:val="000000" w:themeColor="text1"/>
          <w:sz w:val="28"/>
          <w:szCs w:val="28"/>
          <w:lang w:val="ro-RO"/>
        </w:rPr>
        <w:t>3</w:t>
      </w:r>
      <w:r w:rsidR="00252958" w:rsidRPr="00063A80">
        <w:rPr>
          <w:rFonts w:ascii="Times New Roman" w:hAnsi="Times New Roman" w:cs="Times New Roman"/>
          <w:color w:val="000000" w:themeColor="text1"/>
          <w:sz w:val="28"/>
          <w:szCs w:val="28"/>
          <w:lang w:val="ro-RO"/>
        </w:rPr>
        <w:t>2</w:t>
      </w:r>
      <w:r w:rsidRPr="00063A80">
        <w:rPr>
          <w:rFonts w:ascii="Times New Roman" w:hAnsi="Times New Roman" w:cs="Times New Roman"/>
          <w:color w:val="000000" w:themeColor="text1"/>
          <w:sz w:val="28"/>
          <w:szCs w:val="28"/>
          <w:lang w:val="ro-RO"/>
        </w:rPr>
        <w:t xml:space="preserve">. </w:t>
      </w:r>
      <w:r w:rsidR="00CB5EE6" w:rsidRPr="00063A80">
        <w:rPr>
          <w:rFonts w:ascii="Times New Roman" w:hAnsi="Times New Roman" w:cs="Times New Roman"/>
          <w:color w:val="000000" w:themeColor="text1"/>
          <w:sz w:val="28"/>
          <w:szCs w:val="28"/>
          <w:lang w:val="ro-RO"/>
        </w:rPr>
        <w:t>În</w:t>
      </w:r>
      <w:r w:rsidR="00CB5EE6" w:rsidRPr="00595147">
        <w:rPr>
          <w:rFonts w:ascii="Times New Roman" w:hAnsi="Times New Roman" w:cs="Times New Roman"/>
          <w:color w:val="000000" w:themeColor="text1"/>
          <w:sz w:val="28"/>
          <w:szCs w:val="28"/>
          <w:lang w:val="ro-RO"/>
        </w:rPr>
        <w:t xml:space="preserve"> declarația suplimentară se înscrie în </w:t>
      </w:r>
      <w:r w:rsidR="00CB5EE6" w:rsidRPr="00595147">
        <w:rPr>
          <w:rFonts w:ascii="Times New Roman" w:hAnsi="Times New Roman" w:cs="Times New Roman"/>
          <w:sz w:val="28"/>
          <w:szCs w:val="28"/>
          <w:lang w:val="ro-RO"/>
        </w:rPr>
        <w:t xml:space="preserve">rubrica </w:t>
      </w:r>
      <w:r w:rsidR="00CB5EE6" w:rsidRPr="00595147">
        <w:rPr>
          <w:rFonts w:ascii="Times New Roman" w:hAnsi="Times New Roman" w:cs="Times New Roman"/>
          <w:color w:val="000000" w:themeColor="text1"/>
          <w:sz w:val="28"/>
          <w:szCs w:val="28"/>
          <w:lang w:val="ro-RO"/>
        </w:rPr>
        <w:t xml:space="preserve">1, subdiviziunea a doua, codul “Y”, iar în rubrica 44 se menționează perioada pentru care aceasta se întocmește și datele de referință ale declarațiilor simplificate.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BE50B1" w:rsidRPr="00063A80">
        <w:rPr>
          <w:rFonts w:ascii="Times New Roman" w:hAnsi="Times New Roman" w:cs="Times New Roman"/>
          <w:color w:val="000000" w:themeColor="text1"/>
          <w:sz w:val="28"/>
          <w:szCs w:val="28"/>
          <w:lang w:val="ro-RO"/>
        </w:rPr>
        <w:t>3</w:t>
      </w:r>
      <w:r w:rsidR="00252958" w:rsidRPr="00063A80">
        <w:rPr>
          <w:rFonts w:ascii="Times New Roman" w:hAnsi="Times New Roman" w:cs="Times New Roman"/>
          <w:color w:val="000000" w:themeColor="text1"/>
          <w:sz w:val="28"/>
          <w:szCs w:val="28"/>
          <w:lang w:val="ro-RO"/>
        </w:rPr>
        <w:t>3</w:t>
      </w:r>
      <w:r w:rsidR="00BE50B1" w:rsidRPr="00063A80">
        <w:rPr>
          <w:rFonts w:ascii="Times New Roman" w:hAnsi="Times New Roman" w:cs="Times New Roman"/>
          <w:color w:val="000000" w:themeColor="text1"/>
          <w:sz w:val="28"/>
          <w:szCs w:val="28"/>
          <w:lang w:val="ro-RO"/>
        </w:rPr>
        <w:t>.</w:t>
      </w:r>
      <w:r w:rsidR="00BE50B1">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 xml:space="preserve">În situația în care declarația suplimentară face obiectul mai multor declarații simplificate pentru care codul </w:t>
      </w:r>
      <w:proofErr w:type="spellStart"/>
      <w:r w:rsidRPr="00595147">
        <w:rPr>
          <w:rFonts w:ascii="Times New Roman" w:hAnsi="Times New Roman" w:cs="Times New Roman"/>
          <w:color w:val="000000" w:themeColor="text1"/>
          <w:sz w:val="28"/>
          <w:szCs w:val="28"/>
          <w:lang w:val="ro-RO"/>
        </w:rPr>
        <w:t>incoterms</w:t>
      </w:r>
      <w:proofErr w:type="spellEnd"/>
      <w:r w:rsidRPr="00595147">
        <w:rPr>
          <w:rFonts w:ascii="Times New Roman" w:hAnsi="Times New Roman" w:cs="Times New Roman"/>
          <w:color w:val="000000" w:themeColor="text1"/>
          <w:sz w:val="28"/>
          <w:szCs w:val="28"/>
          <w:lang w:val="ro-RO"/>
        </w:rPr>
        <w:t>, respectiv codul care se înscrie în prima subdiviziune a rubricii 20 este același, însă locurile convenite pentru livrarea mărfurilor sunt diferite, în cea de a doua subdiviziune a rubricii 20 se înscrie mențiunea „conform documentelor comerciale”.</w:t>
      </w:r>
    </w:p>
    <w:p w:rsidR="00CB5EE6" w:rsidRPr="00595147" w:rsidRDefault="00CB5EE6"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BE50B1" w:rsidRPr="00063A80">
        <w:rPr>
          <w:rFonts w:ascii="Times New Roman" w:hAnsi="Times New Roman" w:cs="Times New Roman"/>
          <w:color w:val="000000" w:themeColor="text1"/>
          <w:sz w:val="28"/>
          <w:szCs w:val="28"/>
          <w:lang w:val="ro-RO"/>
        </w:rPr>
        <w:t>3</w:t>
      </w:r>
      <w:r w:rsidR="00252958" w:rsidRPr="00063A80">
        <w:rPr>
          <w:rFonts w:ascii="Times New Roman" w:hAnsi="Times New Roman" w:cs="Times New Roman"/>
          <w:color w:val="000000" w:themeColor="text1"/>
          <w:sz w:val="28"/>
          <w:szCs w:val="28"/>
          <w:lang w:val="ro-RO"/>
        </w:rPr>
        <w:t>4</w:t>
      </w:r>
      <w:r w:rsidR="00BE50B1" w:rsidRPr="00063A80">
        <w:rPr>
          <w:rFonts w:ascii="Times New Roman" w:hAnsi="Times New Roman" w:cs="Times New Roman"/>
          <w:color w:val="000000" w:themeColor="text1"/>
          <w:sz w:val="28"/>
          <w:szCs w:val="28"/>
          <w:lang w:val="ro-RO"/>
        </w:rPr>
        <w:t>.</w:t>
      </w:r>
      <w:r w:rsidR="00BE50B1">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La depunerea declarației suplimentare se efectuează controlul concordanței dintre datele cuprinse în aceasta cu cele din declarațiile simplificate și documentele justificative.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SECTIUNEA a 3-a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Înscrierea în evidențele declarantului</w:t>
      </w:r>
    </w:p>
    <w:p w:rsidR="00CB5EE6" w:rsidRPr="00595147" w:rsidRDefault="00CB5EE6" w:rsidP="00063A80">
      <w:pPr>
        <w:pStyle w:val="a4"/>
        <w:spacing w:before="0" w:beforeAutospacing="0" w:after="0" w:afterAutospacing="0" w:line="240" w:lineRule="auto"/>
        <w:ind w:left="284"/>
        <w:rPr>
          <w:rFonts w:ascii="Times New Roman" w:hAnsi="Times New Roman" w:cs="Times New Roman"/>
          <w:color w:val="000000" w:themeColor="text1"/>
          <w:sz w:val="28"/>
          <w:szCs w:val="28"/>
          <w:lang w:val="ro-RO"/>
        </w:rPr>
      </w:pPr>
      <w:r w:rsidRPr="00595147">
        <w:rPr>
          <w:rFonts w:ascii="Times New Roman" w:hAnsi="Times New Roman" w:cs="Times New Roman"/>
          <w:b/>
          <w:sz w:val="28"/>
          <w:szCs w:val="28"/>
          <w:lang w:val="ro-RO"/>
        </w:rPr>
        <w:t xml:space="preserve"> </w:t>
      </w:r>
      <w:r w:rsidR="00BE50B1" w:rsidRPr="00063A80">
        <w:rPr>
          <w:rFonts w:ascii="Times New Roman" w:hAnsi="Times New Roman" w:cs="Times New Roman"/>
          <w:b/>
          <w:sz w:val="28"/>
          <w:szCs w:val="28"/>
          <w:lang w:val="ro-RO"/>
        </w:rPr>
        <w:t>3</w:t>
      </w:r>
      <w:r w:rsidR="00252958" w:rsidRPr="00063A80">
        <w:rPr>
          <w:rFonts w:ascii="Times New Roman" w:hAnsi="Times New Roman" w:cs="Times New Roman"/>
          <w:b/>
          <w:sz w:val="28"/>
          <w:szCs w:val="28"/>
          <w:lang w:val="ro-RO"/>
        </w:rPr>
        <w:t>5</w:t>
      </w:r>
      <w:r w:rsidR="00BE50B1" w:rsidRPr="00063A80">
        <w:rPr>
          <w:rFonts w:ascii="Times New Roman" w:hAnsi="Times New Roman" w:cs="Times New Roman"/>
          <w:b/>
          <w:sz w:val="28"/>
          <w:szCs w:val="28"/>
          <w:lang w:val="ro-RO"/>
        </w:rPr>
        <w:t>.</w:t>
      </w:r>
      <w:r w:rsidRPr="00595147">
        <w:rPr>
          <w:rFonts w:ascii="Times New Roman" w:hAnsi="Times New Roman" w:cs="Times New Roman"/>
          <w:color w:val="000000" w:themeColor="text1"/>
          <w:sz w:val="28"/>
          <w:szCs w:val="28"/>
          <w:lang w:val="ro-RO"/>
        </w:rPr>
        <w:t xml:space="preserve"> În aplicarea dispozițiilor prezentei secțiuni, </w:t>
      </w:r>
      <w:r w:rsidR="000C2F8F">
        <w:rPr>
          <w:rFonts w:ascii="Times New Roman" w:hAnsi="Times New Roman" w:cs="Times New Roman"/>
          <w:color w:val="000000" w:themeColor="text1"/>
          <w:sz w:val="28"/>
          <w:szCs w:val="28"/>
          <w:lang w:val="ro-RO"/>
        </w:rPr>
        <w:t>următoarele</w:t>
      </w:r>
      <w:r w:rsidRPr="00595147">
        <w:rPr>
          <w:rFonts w:ascii="Times New Roman" w:hAnsi="Times New Roman" w:cs="Times New Roman"/>
          <w:color w:val="000000" w:themeColor="text1"/>
          <w:sz w:val="28"/>
          <w:szCs w:val="28"/>
          <w:lang w:val="ro-RO"/>
        </w:rPr>
        <w:t xml:space="preserve"> noțiuni</w:t>
      </w:r>
      <w:r w:rsidR="000C2F8F">
        <w:rPr>
          <w:rFonts w:ascii="Times New Roman" w:hAnsi="Times New Roman" w:cs="Times New Roman"/>
          <w:color w:val="000000" w:themeColor="text1"/>
          <w:sz w:val="28"/>
          <w:szCs w:val="28"/>
          <w:lang w:val="ro-RO"/>
        </w:rPr>
        <w:t xml:space="preserve"> semnifică</w:t>
      </w:r>
      <w:r w:rsidRPr="00595147">
        <w:rPr>
          <w:rFonts w:ascii="Times New Roman" w:hAnsi="Times New Roman" w:cs="Times New Roman"/>
          <w:color w:val="000000" w:themeColor="text1"/>
          <w:sz w:val="28"/>
          <w:szCs w:val="28"/>
          <w:lang w:val="ro-RO"/>
        </w:rPr>
        <w:t xml:space="preserve">: </w:t>
      </w:r>
    </w:p>
    <w:p w:rsidR="00CB5EE6" w:rsidRPr="00595147" w:rsidRDefault="00CB5EE6" w:rsidP="00B86AFD">
      <w:pPr>
        <w:pStyle w:val="a4"/>
        <w:numPr>
          <w:ilvl w:val="0"/>
          <w:numId w:val="22"/>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t>înscrierea în evidențele declarantului</w:t>
      </w:r>
      <w:r w:rsidRPr="00595147">
        <w:rPr>
          <w:rFonts w:ascii="Times New Roman" w:hAnsi="Times New Roman" w:cs="Times New Roman"/>
          <w:color w:val="000000" w:themeColor="text1"/>
          <w:sz w:val="28"/>
          <w:szCs w:val="28"/>
          <w:lang w:val="ro-RO"/>
        </w:rPr>
        <w:t xml:space="preserve"> – înregistrarea mărfurilor în evidențele menționate la art. 177 alin. (1)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 xml:space="preserve">od, ținute de titularul autorizației într-o formă aprobată de Serviciul Vamal și care conține </w:t>
      </w:r>
      <w:r w:rsidRPr="00782CE8">
        <w:rPr>
          <w:rFonts w:ascii="Times New Roman" w:hAnsi="Times New Roman" w:cs="Times New Roman"/>
          <w:color w:val="000000" w:themeColor="text1"/>
          <w:sz w:val="28"/>
          <w:szCs w:val="28"/>
          <w:lang w:val="ro-RO"/>
        </w:rPr>
        <w:t>cel puțin datele unei declarații vamale simplificate, prevăzute în anexa 4 la prezentele</w:t>
      </w:r>
      <w:r w:rsidRPr="00595147">
        <w:rPr>
          <w:rFonts w:ascii="Times New Roman" w:hAnsi="Times New Roman" w:cs="Times New Roman"/>
          <w:color w:val="000000" w:themeColor="text1"/>
          <w:sz w:val="28"/>
          <w:szCs w:val="28"/>
          <w:lang w:val="ro-RO"/>
        </w:rPr>
        <w:t xml:space="preserve"> Norme;</w:t>
      </w:r>
    </w:p>
    <w:p w:rsidR="00CB5EE6" w:rsidRPr="00595147" w:rsidRDefault="00CB5EE6" w:rsidP="00B86AFD">
      <w:pPr>
        <w:pStyle w:val="a4"/>
        <w:numPr>
          <w:ilvl w:val="0"/>
          <w:numId w:val="22"/>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lastRenderedPageBreak/>
        <w:t>funcționar vamal desemnat</w:t>
      </w:r>
      <w:r w:rsidRPr="00595147">
        <w:rPr>
          <w:rFonts w:ascii="Times New Roman" w:hAnsi="Times New Roman" w:cs="Times New Roman"/>
          <w:color w:val="000000" w:themeColor="text1"/>
          <w:sz w:val="28"/>
          <w:szCs w:val="28"/>
          <w:lang w:val="ro-RO"/>
        </w:rPr>
        <w:t xml:space="preserve"> - funcționarul vamal desemnat prin ordin</w:t>
      </w:r>
      <w:r w:rsidR="000C2F8F">
        <w:rPr>
          <w:rFonts w:ascii="Times New Roman" w:hAnsi="Times New Roman" w:cs="Times New Roman"/>
          <w:color w:val="000000" w:themeColor="text1"/>
          <w:sz w:val="28"/>
          <w:szCs w:val="28"/>
          <w:lang w:val="ro-RO"/>
        </w:rPr>
        <w:t>ul</w:t>
      </w:r>
      <w:r w:rsidRPr="00595147">
        <w:rPr>
          <w:rFonts w:ascii="Times New Roman" w:hAnsi="Times New Roman" w:cs="Times New Roman"/>
          <w:color w:val="000000" w:themeColor="text1"/>
          <w:sz w:val="28"/>
          <w:szCs w:val="28"/>
          <w:lang w:val="ro-RO"/>
        </w:rPr>
        <w:t xml:space="preserve"> șeful</w:t>
      </w:r>
      <w:r w:rsidR="000C2F8F">
        <w:rPr>
          <w:rFonts w:ascii="Times New Roman" w:hAnsi="Times New Roman" w:cs="Times New Roman"/>
          <w:color w:val="000000" w:themeColor="text1"/>
          <w:sz w:val="28"/>
          <w:szCs w:val="28"/>
          <w:lang w:val="ro-RO"/>
        </w:rPr>
        <w:t>ui</w:t>
      </w:r>
      <w:r w:rsidRPr="00595147">
        <w:rPr>
          <w:rFonts w:ascii="Times New Roman" w:hAnsi="Times New Roman" w:cs="Times New Roman"/>
          <w:color w:val="000000" w:themeColor="text1"/>
          <w:sz w:val="28"/>
          <w:szCs w:val="28"/>
          <w:lang w:val="ro-RO"/>
        </w:rPr>
        <w:t xml:space="preserve"> biroului</w:t>
      </w:r>
      <w:r w:rsidR="00C41103">
        <w:rPr>
          <w:rFonts w:ascii="Times New Roman" w:hAnsi="Times New Roman" w:cs="Times New Roman"/>
          <w:color w:val="000000" w:themeColor="text1"/>
          <w:sz w:val="28"/>
          <w:szCs w:val="28"/>
          <w:lang w:val="ro-RO"/>
        </w:rPr>
        <w:t>/postului</w:t>
      </w:r>
      <w:r w:rsidRPr="00595147">
        <w:rPr>
          <w:rFonts w:ascii="Times New Roman" w:hAnsi="Times New Roman" w:cs="Times New Roman"/>
          <w:color w:val="000000" w:themeColor="text1"/>
          <w:sz w:val="28"/>
          <w:szCs w:val="28"/>
          <w:lang w:val="ro-RO"/>
        </w:rPr>
        <w:t xml:space="preserve"> vamal să urmărească utilizarea procedurii de înscriere în evidențele declarantului; </w:t>
      </w:r>
    </w:p>
    <w:p w:rsidR="00CB5EE6" w:rsidRPr="00595147" w:rsidRDefault="00CB5EE6" w:rsidP="00B86AFD">
      <w:pPr>
        <w:pStyle w:val="a4"/>
        <w:numPr>
          <w:ilvl w:val="0"/>
          <w:numId w:val="22"/>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t>notificare de prezentare</w:t>
      </w:r>
      <w:r w:rsidRPr="00595147">
        <w:rPr>
          <w:rFonts w:ascii="Times New Roman" w:hAnsi="Times New Roman" w:cs="Times New Roman"/>
          <w:color w:val="000000" w:themeColor="text1"/>
          <w:sz w:val="28"/>
          <w:szCs w:val="28"/>
          <w:lang w:val="ro-RO"/>
        </w:rPr>
        <w:t xml:space="preserve"> – documentul prin care titularul notifică, potrivit prevederilor </w:t>
      </w:r>
      <w:r w:rsidRPr="00063A80">
        <w:rPr>
          <w:rFonts w:ascii="Times New Roman" w:hAnsi="Times New Roman" w:cs="Times New Roman"/>
          <w:sz w:val="28"/>
          <w:szCs w:val="28"/>
          <w:lang w:val="ro-RO"/>
        </w:rPr>
        <w:t xml:space="preserve">pct. </w:t>
      </w:r>
      <w:r w:rsidR="00252958" w:rsidRPr="00063A80">
        <w:rPr>
          <w:rFonts w:ascii="Times New Roman" w:hAnsi="Times New Roman" w:cs="Times New Roman"/>
          <w:sz w:val="28"/>
          <w:szCs w:val="28"/>
          <w:lang w:val="ro-RO"/>
        </w:rPr>
        <w:t>40</w:t>
      </w:r>
      <w:r w:rsidRPr="00063A80">
        <w:rPr>
          <w:rFonts w:ascii="Times New Roman" w:hAnsi="Times New Roman" w:cs="Times New Roman"/>
          <w:sz w:val="28"/>
          <w:szCs w:val="28"/>
          <w:lang w:val="ro-RO"/>
        </w:rPr>
        <w:t xml:space="preserve"> lit. </w:t>
      </w:r>
      <w:r w:rsidR="001A4846" w:rsidRPr="00063A80">
        <w:rPr>
          <w:rFonts w:ascii="Times New Roman" w:hAnsi="Times New Roman" w:cs="Times New Roman"/>
          <w:sz w:val="28"/>
          <w:szCs w:val="28"/>
          <w:lang w:val="ro-RO"/>
        </w:rPr>
        <w:t>1</w:t>
      </w:r>
      <w:r w:rsidRPr="00063A80">
        <w:rPr>
          <w:rFonts w:ascii="Times New Roman" w:hAnsi="Times New Roman" w:cs="Times New Roman"/>
          <w:sz w:val="28"/>
          <w:szCs w:val="28"/>
          <w:lang w:val="ro-RO"/>
        </w:rPr>
        <w:t xml:space="preserve">) </w:t>
      </w:r>
      <w:r w:rsidRPr="00063A80">
        <w:rPr>
          <w:rFonts w:ascii="Times New Roman" w:hAnsi="Times New Roman" w:cs="Times New Roman"/>
          <w:color w:val="000000" w:themeColor="text1"/>
          <w:sz w:val="28"/>
          <w:szCs w:val="28"/>
          <w:lang w:val="ro-RO"/>
        </w:rPr>
        <w:t>din prezentele</w:t>
      </w:r>
      <w:r w:rsidRPr="00595147">
        <w:rPr>
          <w:rFonts w:ascii="Times New Roman" w:hAnsi="Times New Roman" w:cs="Times New Roman"/>
          <w:color w:val="000000" w:themeColor="text1"/>
          <w:sz w:val="28"/>
          <w:szCs w:val="28"/>
          <w:lang w:val="ro-RO"/>
        </w:rPr>
        <w:t xml:space="preserve"> Norme, postul vamal </w:t>
      </w:r>
      <w:r w:rsidR="001A4846">
        <w:rPr>
          <w:rFonts w:ascii="Times New Roman" w:hAnsi="Times New Roman" w:cs="Times New Roman"/>
          <w:color w:val="000000" w:themeColor="text1"/>
          <w:sz w:val="28"/>
          <w:szCs w:val="28"/>
          <w:lang w:val="ro-RO"/>
        </w:rPr>
        <w:t xml:space="preserve">despre </w:t>
      </w:r>
      <w:r w:rsidRPr="00595147">
        <w:rPr>
          <w:rFonts w:ascii="Times New Roman" w:hAnsi="Times New Roman" w:cs="Times New Roman"/>
          <w:color w:val="000000" w:themeColor="text1"/>
          <w:sz w:val="28"/>
          <w:szCs w:val="28"/>
          <w:lang w:val="ro-RO"/>
        </w:rPr>
        <w:t xml:space="preserve">sosirea mijlocului de transport încărcat cu mărfuri la locul aprobat de Serviciul Vamal. În cazul mărfurilor ce urmează a fi plasate în depozit temporar, notificarea de prezentare constituie declarația de depozitare temporară. </w:t>
      </w:r>
    </w:p>
    <w:p w:rsidR="00CB5EE6" w:rsidRPr="00595147" w:rsidRDefault="00CB5EE6" w:rsidP="00B86AFD">
      <w:pPr>
        <w:pStyle w:val="a4"/>
        <w:numPr>
          <w:ilvl w:val="0"/>
          <w:numId w:val="22"/>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i/>
          <w:color w:val="000000" w:themeColor="text1"/>
          <w:sz w:val="28"/>
          <w:szCs w:val="28"/>
          <w:lang w:val="ro-RO"/>
        </w:rPr>
        <w:t>declarație suplimentară</w:t>
      </w:r>
      <w:r w:rsidRPr="00595147">
        <w:rPr>
          <w:rFonts w:ascii="Times New Roman" w:hAnsi="Times New Roman" w:cs="Times New Roman"/>
          <w:color w:val="000000" w:themeColor="text1"/>
          <w:sz w:val="28"/>
          <w:szCs w:val="28"/>
          <w:lang w:val="ro-RO"/>
        </w:rPr>
        <w:t xml:space="preserve">- declarația vamală având caracter global, periodic sau recapitulativ depusă pentru una sau mai multe înscrieri în evidențe, pe baza notificărilor de prezentare transmise în SIIV ,,ASYCUDA World”, cu condiția ca respectivele înscrieri în evidențe să facă obiectul aceluiași regim vamal și pentru care codul </w:t>
      </w:r>
      <w:proofErr w:type="spellStart"/>
      <w:r w:rsidRPr="00595147">
        <w:rPr>
          <w:rFonts w:ascii="Times New Roman" w:hAnsi="Times New Roman" w:cs="Times New Roman"/>
          <w:color w:val="000000" w:themeColor="text1"/>
          <w:sz w:val="28"/>
          <w:szCs w:val="28"/>
          <w:lang w:val="ro-RO"/>
        </w:rPr>
        <w:t>incoterms</w:t>
      </w:r>
      <w:proofErr w:type="spellEnd"/>
      <w:r w:rsidRPr="00595147">
        <w:rPr>
          <w:rFonts w:ascii="Times New Roman" w:hAnsi="Times New Roman" w:cs="Times New Roman"/>
          <w:color w:val="000000" w:themeColor="text1"/>
          <w:sz w:val="28"/>
          <w:szCs w:val="28"/>
          <w:lang w:val="ro-RO"/>
        </w:rPr>
        <w:t xml:space="preserve"> și natura tranzacției sunt aceleași.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245861" w:rsidP="00063A80">
      <w:pPr>
        <w:pStyle w:val="a4"/>
        <w:spacing w:before="0" w:beforeAutospacing="0" w:after="0" w:afterAutospacing="0" w:line="240" w:lineRule="auto"/>
        <w:ind w:left="284"/>
        <w:rPr>
          <w:rFonts w:ascii="Times New Roman" w:hAnsi="Times New Roman" w:cs="Times New Roman"/>
          <w:b/>
          <w:sz w:val="28"/>
          <w:szCs w:val="28"/>
          <w:lang w:val="ro-RO"/>
        </w:rPr>
      </w:pPr>
      <w:r w:rsidRPr="00063A80">
        <w:rPr>
          <w:rFonts w:ascii="Times New Roman" w:hAnsi="Times New Roman" w:cs="Times New Roman"/>
          <w:b/>
          <w:sz w:val="28"/>
          <w:szCs w:val="28"/>
          <w:lang w:val="ro-RO"/>
        </w:rPr>
        <w:t>3</w:t>
      </w:r>
      <w:r w:rsidR="00252958" w:rsidRPr="00063A80">
        <w:rPr>
          <w:rFonts w:ascii="Times New Roman" w:hAnsi="Times New Roman" w:cs="Times New Roman"/>
          <w:b/>
          <w:sz w:val="28"/>
          <w:szCs w:val="28"/>
          <w:lang w:val="ro-RO"/>
        </w:rPr>
        <w:t>6</w:t>
      </w:r>
      <w:r w:rsidRPr="00063A80">
        <w:rPr>
          <w:rFonts w:ascii="Times New Roman" w:hAnsi="Times New Roman" w:cs="Times New Roman"/>
          <w:b/>
          <w:sz w:val="28"/>
          <w:szCs w:val="28"/>
          <w:lang w:val="ro-RO"/>
        </w:rPr>
        <w:t>.</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Condiții de autorizare</w:t>
      </w:r>
    </w:p>
    <w:p w:rsidR="00CB5EE6" w:rsidRPr="00595147" w:rsidRDefault="00CB5EE6"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245861">
        <w:rPr>
          <w:rFonts w:ascii="Times New Roman" w:hAnsi="Times New Roman" w:cs="Times New Roman"/>
          <w:color w:val="000000" w:themeColor="text1"/>
          <w:sz w:val="28"/>
          <w:szCs w:val="28"/>
          <w:lang w:val="ro-RO"/>
        </w:rPr>
        <w:t xml:space="preserve">1) </w:t>
      </w:r>
      <w:r w:rsidRPr="00595147">
        <w:rPr>
          <w:rFonts w:ascii="Times New Roman" w:hAnsi="Times New Roman" w:cs="Times New Roman"/>
          <w:color w:val="000000" w:themeColor="text1"/>
          <w:sz w:val="28"/>
          <w:szCs w:val="28"/>
          <w:lang w:val="ro-RO"/>
        </w:rPr>
        <w:t xml:space="preserve">Procedura de înscriere în evidențele declarantului se realizează pe baza autorizației prevăzute la art. 177 alin. (1)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 xml:space="preserve">od, eliberate de </w:t>
      </w:r>
      <w:r w:rsidR="0068362A">
        <w:rPr>
          <w:rFonts w:ascii="Times New Roman" w:hAnsi="Times New Roman" w:cs="Times New Roman"/>
          <w:color w:val="000000" w:themeColor="text1"/>
          <w:sz w:val="28"/>
          <w:szCs w:val="28"/>
          <w:lang w:val="ro-RO"/>
        </w:rPr>
        <w:t>a</w:t>
      </w:r>
      <w:r w:rsidRPr="00595147">
        <w:rPr>
          <w:rFonts w:ascii="Times New Roman" w:hAnsi="Times New Roman" w:cs="Times New Roman"/>
          <w:color w:val="000000" w:themeColor="text1"/>
          <w:sz w:val="28"/>
          <w:szCs w:val="28"/>
          <w:lang w:val="ro-RO"/>
        </w:rPr>
        <w:t xml:space="preserve">paratul </w:t>
      </w:r>
      <w:r w:rsidR="0068362A">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 xml:space="preserve">entral al Serviciului Vamal.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245861">
        <w:rPr>
          <w:rFonts w:ascii="Times New Roman" w:hAnsi="Times New Roman" w:cs="Times New Roman"/>
          <w:color w:val="000000" w:themeColor="text1"/>
          <w:sz w:val="28"/>
          <w:szCs w:val="28"/>
          <w:lang w:val="ro-RO"/>
        </w:rPr>
        <w:t xml:space="preserve">2) </w:t>
      </w:r>
      <w:r w:rsidRPr="00595147">
        <w:rPr>
          <w:rFonts w:ascii="Times New Roman" w:hAnsi="Times New Roman" w:cs="Times New Roman"/>
          <w:color w:val="000000" w:themeColor="text1"/>
          <w:sz w:val="28"/>
          <w:szCs w:val="28"/>
          <w:lang w:val="ro-RO"/>
        </w:rPr>
        <w:t xml:space="preserve">Autorizația de a depune o declarație vamală sub forma unei înscrieri în evidențele declarantului poate fi acordată persoanelor care îndeplinesc condițiile prevăzute la art. 179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od.</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p>
    <w:p w:rsidR="00CB5EE6" w:rsidRPr="00595147" w:rsidRDefault="00252958" w:rsidP="00063A80">
      <w:pPr>
        <w:pStyle w:val="a4"/>
        <w:spacing w:before="0" w:beforeAutospacing="0" w:after="0" w:afterAutospacing="0" w:line="240" w:lineRule="auto"/>
        <w:ind w:left="284"/>
        <w:rPr>
          <w:rFonts w:ascii="Times New Roman" w:hAnsi="Times New Roman" w:cs="Times New Roman"/>
          <w:b/>
          <w:sz w:val="28"/>
          <w:szCs w:val="28"/>
          <w:lang w:val="ro-RO"/>
        </w:rPr>
      </w:pPr>
      <w:r w:rsidRPr="00063A80">
        <w:rPr>
          <w:rFonts w:ascii="Times New Roman" w:hAnsi="Times New Roman" w:cs="Times New Roman"/>
          <w:b/>
          <w:sz w:val="28"/>
          <w:szCs w:val="28"/>
          <w:lang w:val="ro-RO"/>
        </w:rPr>
        <w:t>37</w:t>
      </w:r>
      <w:r w:rsidR="00C57D5D" w:rsidRPr="00063A80">
        <w:rPr>
          <w:rFonts w:ascii="Times New Roman" w:hAnsi="Times New Roman" w:cs="Times New Roman"/>
          <w:b/>
          <w:sz w:val="28"/>
          <w:szCs w:val="28"/>
          <w:lang w:val="ro-RO"/>
        </w:rPr>
        <w:t>.</w:t>
      </w:r>
      <w:r w:rsidR="00C57D5D">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Cererea de autorizare</w:t>
      </w:r>
    </w:p>
    <w:p w:rsidR="00CB5EE6" w:rsidRPr="00595147" w:rsidRDefault="00CB5EE6" w:rsidP="00063A80">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C57D5D">
        <w:rPr>
          <w:rFonts w:ascii="Times New Roman" w:hAnsi="Times New Roman" w:cs="Times New Roman"/>
          <w:color w:val="000000" w:themeColor="text1"/>
          <w:sz w:val="28"/>
          <w:szCs w:val="28"/>
          <w:lang w:val="ro-RO"/>
        </w:rPr>
        <w:t xml:space="preserve">1) </w:t>
      </w:r>
      <w:r w:rsidRPr="00595147">
        <w:rPr>
          <w:rFonts w:ascii="Times New Roman" w:hAnsi="Times New Roman" w:cs="Times New Roman"/>
          <w:color w:val="000000" w:themeColor="text1"/>
          <w:sz w:val="28"/>
          <w:szCs w:val="28"/>
          <w:lang w:val="ro-RO"/>
        </w:rPr>
        <w:t xml:space="preserve">Prevederile pct. </w:t>
      </w:r>
      <w:r w:rsidR="000A65CE" w:rsidRPr="00063A80">
        <w:rPr>
          <w:rFonts w:ascii="Times New Roman" w:hAnsi="Times New Roman" w:cs="Times New Roman"/>
          <w:sz w:val="28"/>
          <w:szCs w:val="28"/>
          <w:lang w:val="ro-RO"/>
        </w:rPr>
        <w:t>28</w:t>
      </w:r>
      <w:r w:rsidR="000A65CE" w:rsidRPr="001A4846">
        <w:rPr>
          <w:rFonts w:ascii="Times New Roman" w:hAnsi="Times New Roman" w:cs="Times New Roman"/>
          <w:color w:val="FF0000"/>
          <w:sz w:val="28"/>
          <w:szCs w:val="28"/>
          <w:lang w:val="ro-RO"/>
        </w:rPr>
        <w:t xml:space="preserve"> </w:t>
      </w:r>
      <w:r w:rsidRPr="00595147">
        <w:rPr>
          <w:rFonts w:ascii="Times New Roman" w:hAnsi="Times New Roman" w:cs="Times New Roman"/>
          <w:color w:val="000000" w:themeColor="text1"/>
          <w:sz w:val="28"/>
          <w:szCs w:val="28"/>
          <w:lang w:val="ro-RO"/>
        </w:rPr>
        <w:t xml:space="preserve">al prezentelor Norme se aplică în mod corespunzător și în cazul autorizației de a depune o declarație vamală sub forma unei înscrieri în evidențele declarantului. Autorizația se acordă pe baza unei cereri, întocmită potrivit formularului prevăzut în anexa 3 la prezentele Norme.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1A4846">
        <w:rPr>
          <w:rFonts w:ascii="Times New Roman" w:hAnsi="Times New Roman" w:cs="Times New Roman"/>
          <w:color w:val="000000" w:themeColor="text1"/>
          <w:sz w:val="28"/>
          <w:szCs w:val="28"/>
          <w:lang w:val="ro-RO"/>
        </w:rPr>
        <w:t xml:space="preserve">2) </w:t>
      </w:r>
      <w:r w:rsidRPr="00595147">
        <w:rPr>
          <w:rFonts w:ascii="Times New Roman" w:hAnsi="Times New Roman" w:cs="Times New Roman"/>
          <w:color w:val="000000" w:themeColor="text1"/>
          <w:sz w:val="28"/>
          <w:szCs w:val="28"/>
          <w:lang w:val="ro-RO"/>
        </w:rPr>
        <w:t xml:space="preserve">Declarația pe propria răspundere menționată la pct. </w:t>
      </w:r>
      <w:r w:rsidR="000A65CE" w:rsidRPr="00063A80">
        <w:rPr>
          <w:rFonts w:ascii="Times New Roman" w:hAnsi="Times New Roman" w:cs="Times New Roman"/>
          <w:sz w:val="28"/>
          <w:szCs w:val="28"/>
          <w:lang w:val="ro-RO"/>
        </w:rPr>
        <w:t xml:space="preserve">28 subpunctul </w:t>
      </w:r>
      <w:r w:rsidRPr="00063A80">
        <w:rPr>
          <w:rFonts w:ascii="Times New Roman" w:hAnsi="Times New Roman" w:cs="Times New Roman"/>
          <w:sz w:val="28"/>
          <w:szCs w:val="28"/>
          <w:lang w:val="ro-RO"/>
        </w:rPr>
        <w:t xml:space="preserve">3) </w:t>
      </w:r>
      <w:r w:rsidRPr="00595147">
        <w:rPr>
          <w:rFonts w:ascii="Times New Roman" w:hAnsi="Times New Roman" w:cs="Times New Roman"/>
          <w:color w:val="000000" w:themeColor="text1"/>
          <w:sz w:val="28"/>
          <w:szCs w:val="28"/>
          <w:lang w:val="ro-RO"/>
        </w:rPr>
        <w:t xml:space="preserve">trebuie să conțină și următoarele precizări: </w:t>
      </w:r>
    </w:p>
    <w:p w:rsidR="00CB5EE6" w:rsidRPr="00595147" w:rsidRDefault="00CB5EE6" w:rsidP="00B86AFD">
      <w:pPr>
        <w:pStyle w:val="a4"/>
        <w:numPr>
          <w:ilvl w:val="1"/>
          <w:numId w:val="23"/>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descrierea și localizarea punctelor în care se vor desfășura operațiunile vamale, inclusiv anexe cuprinzând planurile clădirii; </w:t>
      </w:r>
    </w:p>
    <w:p w:rsidR="00CB5EE6" w:rsidRPr="00595147" w:rsidRDefault="00CB5EE6" w:rsidP="00B86AFD">
      <w:pPr>
        <w:pStyle w:val="a4"/>
        <w:numPr>
          <w:ilvl w:val="1"/>
          <w:numId w:val="23"/>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precizarea adresei la care pot fi examinate documentele și evidențele ce trebuie păstrate în conformitate cu reglementările vamale. </w:t>
      </w:r>
    </w:p>
    <w:p w:rsidR="00CB5EE6" w:rsidRPr="00595147" w:rsidRDefault="001A484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3) </w:t>
      </w:r>
      <w:r w:rsidR="00CB5EE6" w:rsidRPr="00595147">
        <w:rPr>
          <w:rFonts w:ascii="Times New Roman" w:hAnsi="Times New Roman" w:cs="Times New Roman"/>
          <w:color w:val="000000" w:themeColor="text1"/>
          <w:sz w:val="28"/>
          <w:szCs w:val="28"/>
          <w:lang w:val="ro-RO"/>
        </w:rPr>
        <w:t xml:space="preserve">La cererea depusă conform dispozițiilor </w:t>
      </w:r>
      <w:r w:rsidR="000A65CE">
        <w:rPr>
          <w:rFonts w:ascii="Times New Roman" w:hAnsi="Times New Roman" w:cs="Times New Roman"/>
          <w:color w:val="000000" w:themeColor="text1"/>
          <w:sz w:val="28"/>
          <w:szCs w:val="28"/>
          <w:lang w:val="ro-RO"/>
        </w:rPr>
        <w:t xml:space="preserve">subpunctului </w:t>
      </w:r>
      <w:r w:rsidR="00CB5EE6" w:rsidRPr="00595147">
        <w:rPr>
          <w:rFonts w:ascii="Times New Roman" w:hAnsi="Times New Roman" w:cs="Times New Roman"/>
          <w:color w:val="000000" w:themeColor="text1"/>
          <w:sz w:val="28"/>
          <w:szCs w:val="28"/>
          <w:lang w:val="ro-RO"/>
        </w:rPr>
        <w:t>1) se anexează documente care atestă calitatea sau îndeplinirea condiției de destinatar agreat pentru mărfurile supuse regimului de tranzit vamal.</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252958" w:rsidP="0090237D">
      <w:pPr>
        <w:pStyle w:val="a4"/>
        <w:spacing w:before="0" w:beforeAutospacing="0" w:after="0" w:afterAutospacing="0" w:line="240" w:lineRule="auto"/>
        <w:ind w:left="284"/>
        <w:rPr>
          <w:rFonts w:ascii="Times New Roman" w:hAnsi="Times New Roman" w:cs="Times New Roman"/>
          <w:b/>
          <w:sz w:val="28"/>
          <w:szCs w:val="28"/>
          <w:lang w:val="ro-RO"/>
        </w:rPr>
      </w:pPr>
      <w:r w:rsidRPr="0090237D">
        <w:rPr>
          <w:rFonts w:ascii="Times New Roman" w:hAnsi="Times New Roman" w:cs="Times New Roman"/>
          <w:b/>
          <w:sz w:val="28"/>
          <w:szCs w:val="28"/>
          <w:lang w:val="ro-RO"/>
        </w:rPr>
        <w:t>38</w:t>
      </w:r>
      <w:r w:rsidR="00E17C07" w:rsidRPr="0090237D">
        <w:rPr>
          <w:rFonts w:ascii="Times New Roman" w:hAnsi="Times New Roman" w:cs="Times New Roman"/>
          <w:b/>
          <w:sz w:val="28"/>
          <w:szCs w:val="28"/>
          <w:lang w:val="ro-RO"/>
        </w:rPr>
        <w:t>.</w:t>
      </w:r>
      <w:r w:rsidR="00E17C07">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Emiterea autorizației</w:t>
      </w:r>
    </w:p>
    <w:p w:rsidR="00CB5EE6" w:rsidRPr="00595147" w:rsidRDefault="00E17C07" w:rsidP="0090237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1)</w:t>
      </w:r>
      <w:r w:rsidR="00CB5EE6" w:rsidRPr="00595147">
        <w:rPr>
          <w:rFonts w:ascii="Times New Roman" w:hAnsi="Times New Roman" w:cs="Times New Roman"/>
          <w:color w:val="000000" w:themeColor="text1"/>
          <w:sz w:val="28"/>
          <w:szCs w:val="28"/>
          <w:lang w:val="ro-RO"/>
        </w:rPr>
        <w:t xml:space="preserve"> Prevederile pct. </w:t>
      </w:r>
      <w:r w:rsidR="00CB5EE6" w:rsidRPr="0090237D">
        <w:rPr>
          <w:rFonts w:ascii="Times New Roman" w:hAnsi="Times New Roman" w:cs="Times New Roman"/>
          <w:sz w:val="28"/>
          <w:szCs w:val="28"/>
          <w:lang w:val="ro-RO"/>
        </w:rPr>
        <w:t>2</w:t>
      </w:r>
      <w:r w:rsidRPr="0090237D">
        <w:rPr>
          <w:rFonts w:ascii="Times New Roman" w:hAnsi="Times New Roman" w:cs="Times New Roman"/>
          <w:sz w:val="28"/>
          <w:szCs w:val="28"/>
          <w:lang w:val="ro-RO"/>
        </w:rPr>
        <w:t>9</w:t>
      </w:r>
      <w:r w:rsidR="00CB5EE6" w:rsidRPr="0090237D">
        <w:rPr>
          <w:rFonts w:ascii="Times New Roman" w:hAnsi="Times New Roman" w:cs="Times New Roman"/>
          <w:sz w:val="28"/>
          <w:szCs w:val="28"/>
          <w:lang w:val="ro-RO"/>
        </w:rPr>
        <w:t xml:space="preserve"> </w:t>
      </w:r>
      <w:r w:rsidR="001A4846" w:rsidRPr="00595147">
        <w:rPr>
          <w:rFonts w:ascii="Times New Roman" w:hAnsi="Times New Roman" w:cs="Times New Roman"/>
          <w:color w:val="000000" w:themeColor="text1"/>
          <w:sz w:val="28"/>
          <w:szCs w:val="28"/>
          <w:lang w:val="ro-RO"/>
        </w:rPr>
        <w:t xml:space="preserve">al prezentelor Norme </w:t>
      </w:r>
      <w:r w:rsidR="00CB5EE6" w:rsidRPr="00595147">
        <w:rPr>
          <w:rFonts w:ascii="Times New Roman" w:hAnsi="Times New Roman" w:cs="Times New Roman"/>
          <w:color w:val="000000" w:themeColor="text1"/>
          <w:sz w:val="28"/>
          <w:szCs w:val="28"/>
          <w:lang w:val="ro-RO"/>
        </w:rPr>
        <w:t>se aplică în mod corespunzător și în cazul autorizației de a depune o declarație vamală sub forma unei înscrieri în evidențele declarantului.</w:t>
      </w:r>
    </w:p>
    <w:p w:rsidR="00CB5EE6" w:rsidRPr="00595147" w:rsidRDefault="00E17C07" w:rsidP="0090237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2) </w:t>
      </w:r>
      <w:r w:rsidR="00CB5EE6" w:rsidRPr="00595147">
        <w:rPr>
          <w:rFonts w:ascii="Times New Roman" w:hAnsi="Times New Roman" w:cs="Times New Roman"/>
          <w:color w:val="000000" w:themeColor="text1"/>
          <w:sz w:val="28"/>
          <w:szCs w:val="28"/>
          <w:lang w:val="ro-RO"/>
        </w:rPr>
        <w:t xml:space="preserve">În autorizația de a depune o declarație vamală sub forma unei înscrieri în evidențele declarantului se înscriu obligațiile titularului autorizației, prevăzute la pct. </w:t>
      </w:r>
      <w:r w:rsidR="00CB5EE6" w:rsidRPr="00C205EA">
        <w:rPr>
          <w:rFonts w:ascii="Times New Roman" w:hAnsi="Times New Roman" w:cs="Times New Roman"/>
          <w:color w:val="538135" w:themeColor="accent6" w:themeShade="BF"/>
          <w:sz w:val="28"/>
          <w:szCs w:val="28"/>
          <w:lang w:val="ro-RO"/>
        </w:rPr>
        <w:t xml:space="preserve"> </w:t>
      </w:r>
      <w:r w:rsidR="00C41103" w:rsidRPr="0090237D">
        <w:rPr>
          <w:rFonts w:ascii="Times New Roman" w:hAnsi="Times New Roman" w:cs="Times New Roman"/>
          <w:sz w:val="28"/>
          <w:szCs w:val="28"/>
          <w:lang w:val="ro-RO"/>
        </w:rPr>
        <w:t>40</w:t>
      </w:r>
      <w:r w:rsidRPr="0090237D">
        <w:rPr>
          <w:rFonts w:ascii="Times New Roman" w:hAnsi="Times New Roman" w:cs="Times New Roman"/>
          <w:sz w:val="28"/>
          <w:szCs w:val="28"/>
          <w:lang w:val="ro-RO"/>
        </w:rPr>
        <w:t xml:space="preserve"> </w:t>
      </w:r>
      <w:r w:rsidR="00CB5EE6" w:rsidRPr="00C41103">
        <w:rPr>
          <w:rFonts w:ascii="Times New Roman" w:hAnsi="Times New Roman" w:cs="Times New Roman"/>
          <w:sz w:val="28"/>
          <w:szCs w:val="28"/>
          <w:lang w:val="ro-RO"/>
        </w:rPr>
        <w:t xml:space="preserve">din prezentele Norme, locul aprobat de Serviciul Vamal pentru plasarea </w:t>
      </w:r>
      <w:r w:rsidR="00CB5EE6" w:rsidRPr="00C41103">
        <w:rPr>
          <w:rFonts w:ascii="Times New Roman" w:hAnsi="Times New Roman" w:cs="Times New Roman"/>
          <w:sz w:val="28"/>
          <w:szCs w:val="28"/>
          <w:lang w:val="ro-RO"/>
        </w:rPr>
        <w:lastRenderedPageBreak/>
        <w:t>mărfurilor sub regim, locul în care pot fi examinate evidențele, precum și, dacă este cazul, derogarea de la obligația prezentării mărfurilor.</w:t>
      </w:r>
    </w:p>
    <w:p w:rsidR="00CB5EE6" w:rsidRPr="0090237D" w:rsidRDefault="00CB5EE6" w:rsidP="0090237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E17C07" w:rsidRPr="0090237D">
        <w:rPr>
          <w:rFonts w:ascii="Times New Roman" w:hAnsi="Times New Roman" w:cs="Times New Roman"/>
          <w:color w:val="000000" w:themeColor="text1"/>
          <w:sz w:val="28"/>
          <w:szCs w:val="28"/>
          <w:lang w:val="ro-RO"/>
        </w:rPr>
        <w:t xml:space="preserve">3) </w:t>
      </w:r>
      <w:r w:rsidRPr="0090237D">
        <w:rPr>
          <w:rFonts w:ascii="Times New Roman" w:hAnsi="Times New Roman" w:cs="Times New Roman"/>
          <w:color w:val="000000" w:themeColor="text1"/>
          <w:sz w:val="28"/>
          <w:szCs w:val="28"/>
          <w:lang w:val="ro-RO"/>
        </w:rPr>
        <w:t xml:space="preserve">Serviciul Vamal </w:t>
      </w:r>
      <w:r w:rsidRPr="0090237D">
        <w:rPr>
          <w:rFonts w:ascii="Times New Roman" w:hAnsi="Times New Roman" w:cs="Times New Roman"/>
          <w:sz w:val="28"/>
          <w:szCs w:val="28"/>
          <w:lang w:val="ro-RO"/>
        </w:rPr>
        <w:t xml:space="preserve">instituie un plan de control specific pentru operatorul economic atunci când acordă o autorizație de a depune o declarație vamală sub forma unei înscrieri în evidențele declarantului, în conformitate cu articolul pct. 315 din </w:t>
      </w:r>
      <w:proofErr w:type="spellStart"/>
      <w:r w:rsidRPr="0090237D">
        <w:rPr>
          <w:rFonts w:ascii="Times New Roman" w:hAnsi="Times New Roman" w:cs="Times New Roman"/>
          <w:sz w:val="28"/>
          <w:szCs w:val="28"/>
          <w:lang w:val="ro-RO"/>
        </w:rPr>
        <w:t>din</w:t>
      </w:r>
      <w:proofErr w:type="spellEnd"/>
      <w:r w:rsidRPr="0090237D">
        <w:rPr>
          <w:rFonts w:ascii="Times New Roman" w:hAnsi="Times New Roman" w:cs="Times New Roman"/>
          <w:sz w:val="28"/>
          <w:szCs w:val="28"/>
          <w:lang w:val="ro-RO"/>
        </w:rPr>
        <w:t xml:space="preserve"> Regulamentul de punere în aplicare a </w:t>
      </w:r>
      <w:hyperlink r:id="rId9" w:history="1">
        <w:r w:rsidRPr="0090237D">
          <w:rPr>
            <w:rStyle w:val="a6"/>
            <w:rFonts w:ascii="Times New Roman" w:hAnsi="Times New Roman" w:cs="Times New Roman"/>
            <w:color w:val="auto"/>
            <w:sz w:val="28"/>
            <w:szCs w:val="28"/>
            <w:u w:val="none"/>
            <w:lang w:val="ro-RO"/>
          </w:rPr>
          <w:t>Codului vamal nr.95/2021</w:t>
        </w:r>
      </w:hyperlink>
      <w:r w:rsidRPr="0090237D">
        <w:rPr>
          <w:rFonts w:ascii="Times New Roman" w:hAnsi="Times New Roman" w:cs="Times New Roman"/>
          <w:sz w:val="28"/>
          <w:szCs w:val="28"/>
          <w:lang w:val="ro-RO"/>
        </w:rPr>
        <w:t xml:space="preserve">, aprobat prin Hotărârea Guvernului nr. 92/2023, care prevede supravegherea regimurilor vamale aplicate în temeiul autorizației, stabilește frecvența controalelor vamale și asigură, printre altele, că se pot efectua controale vamale eficace în toate etapele procedurii de înscriere în evidențele declarantului. </w:t>
      </w:r>
    </w:p>
    <w:p w:rsidR="00CB5EE6" w:rsidRPr="00595147" w:rsidRDefault="00F61F44"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CB5EE6" w:rsidRPr="00595147">
        <w:rPr>
          <w:rFonts w:ascii="Times New Roman" w:hAnsi="Times New Roman" w:cs="Times New Roman"/>
          <w:sz w:val="28"/>
          <w:szCs w:val="28"/>
          <w:lang w:val="ro-RO"/>
        </w:rPr>
        <w:t xml:space="preserve">Dacă este cazul, planul de control ține seama de termenul de prescripție pentru notificarea datoriei vamale menționat la </w:t>
      </w:r>
      <w:r w:rsidR="00CB5EE6" w:rsidRPr="0090237D">
        <w:rPr>
          <w:rFonts w:ascii="Times New Roman" w:hAnsi="Times New Roman" w:cs="Times New Roman"/>
          <w:sz w:val="28"/>
          <w:szCs w:val="28"/>
          <w:lang w:val="ro-RO"/>
        </w:rPr>
        <w:t xml:space="preserve">articolul 110 alineatul (1) din </w:t>
      </w:r>
      <w:r w:rsidR="002E5A06" w:rsidRPr="0090237D">
        <w:rPr>
          <w:rFonts w:ascii="Times New Roman" w:hAnsi="Times New Roman" w:cs="Times New Roman"/>
          <w:sz w:val="28"/>
          <w:szCs w:val="28"/>
          <w:lang w:val="ro-RO"/>
        </w:rPr>
        <w:t>C</w:t>
      </w:r>
      <w:r w:rsidR="00CB5EE6" w:rsidRPr="0090237D">
        <w:rPr>
          <w:rFonts w:ascii="Times New Roman" w:hAnsi="Times New Roman" w:cs="Times New Roman"/>
          <w:sz w:val="28"/>
          <w:szCs w:val="28"/>
          <w:lang w:val="ro-RO"/>
        </w:rPr>
        <w:t xml:space="preserve">od. </w:t>
      </w:r>
    </w:p>
    <w:p w:rsidR="00CB5EE6" w:rsidRPr="00595147" w:rsidRDefault="00CB5EE6" w:rsidP="00B86AFD">
      <w:pPr>
        <w:pStyle w:val="a7"/>
        <w:ind w:left="284" w:firstLine="0"/>
        <w:rPr>
          <w:sz w:val="28"/>
          <w:szCs w:val="28"/>
          <w:lang w:val="ro-RO"/>
        </w:rPr>
      </w:pPr>
      <w:r w:rsidRPr="00595147">
        <w:rPr>
          <w:sz w:val="28"/>
          <w:szCs w:val="28"/>
          <w:lang w:val="ro-RO"/>
        </w:rPr>
        <w:t xml:space="preserve"> </w:t>
      </w:r>
      <w:r w:rsidR="00F61F44">
        <w:rPr>
          <w:sz w:val="28"/>
          <w:szCs w:val="28"/>
          <w:lang w:val="ro-RO"/>
        </w:rPr>
        <w:t xml:space="preserve">5) </w:t>
      </w:r>
      <w:r w:rsidRPr="00595147">
        <w:rPr>
          <w:sz w:val="28"/>
          <w:szCs w:val="28"/>
          <w:lang w:val="ro-RO"/>
        </w:rPr>
        <w:t>Planul de control prevede efectuarea controlului în cazul în care se acordă o derogare de prezentare în conformitate cu art.178 alin.(1) din Cod.</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252958" w:rsidP="0090237D">
      <w:pPr>
        <w:pStyle w:val="a4"/>
        <w:spacing w:before="0" w:beforeAutospacing="0" w:after="0" w:afterAutospacing="0" w:line="240" w:lineRule="auto"/>
        <w:ind w:left="284"/>
        <w:rPr>
          <w:rFonts w:ascii="Times New Roman" w:hAnsi="Times New Roman" w:cs="Times New Roman"/>
          <w:b/>
          <w:sz w:val="28"/>
          <w:szCs w:val="28"/>
          <w:lang w:val="ro-RO"/>
        </w:rPr>
      </w:pPr>
      <w:r w:rsidRPr="0090237D">
        <w:rPr>
          <w:rFonts w:ascii="Times New Roman" w:hAnsi="Times New Roman" w:cs="Times New Roman"/>
          <w:b/>
          <w:sz w:val="28"/>
          <w:szCs w:val="28"/>
          <w:lang w:val="ro-RO"/>
        </w:rPr>
        <w:t>39</w:t>
      </w:r>
      <w:r w:rsidR="00933889" w:rsidRPr="0090237D">
        <w:rPr>
          <w:rFonts w:ascii="Times New Roman" w:hAnsi="Times New Roman" w:cs="Times New Roman"/>
          <w:b/>
          <w:sz w:val="28"/>
          <w:szCs w:val="28"/>
          <w:lang w:val="ro-RO"/>
        </w:rPr>
        <w:t>.</w:t>
      </w:r>
      <w:r w:rsidR="00933889">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Suspendarea, revocarea și anularea autorizației</w:t>
      </w:r>
    </w:p>
    <w:p w:rsidR="00CB5EE6" w:rsidRPr="00595147" w:rsidRDefault="00CB5EE6"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Pr="00782CE8">
        <w:rPr>
          <w:rFonts w:ascii="Times New Roman" w:hAnsi="Times New Roman" w:cs="Times New Roman"/>
          <w:sz w:val="28"/>
          <w:szCs w:val="28"/>
          <w:lang w:val="ro-RO"/>
        </w:rPr>
        <w:t>Prevederile pct.</w:t>
      </w:r>
      <w:r w:rsidR="00933889" w:rsidRPr="00782CE8">
        <w:rPr>
          <w:rFonts w:ascii="Times New Roman" w:hAnsi="Times New Roman" w:cs="Times New Roman"/>
          <w:sz w:val="28"/>
          <w:szCs w:val="28"/>
          <w:lang w:val="ro-RO"/>
        </w:rPr>
        <w:t xml:space="preserve"> 30 </w:t>
      </w:r>
      <w:r w:rsidR="002119BD" w:rsidRPr="00595147">
        <w:rPr>
          <w:rFonts w:ascii="Times New Roman" w:hAnsi="Times New Roman" w:cs="Times New Roman"/>
          <w:color w:val="000000" w:themeColor="text1"/>
          <w:sz w:val="28"/>
          <w:szCs w:val="28"/>
          <w:lang w:val="ro-RO"/>
        </w:rPr>
        <w:t>din prezentele Norme</w:t>
      </w:r>
      <w:r w:rsidR="00782CE8">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se aplică în mod corespunzător și în cazul autorizației de a depune o declarație vamală sub forma unei înscrieri în evidențele declarantului.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05A0F" w:rsidP="00782CE8">
      <w:pPr>
        <w:pStyle w:val="a4"/>
        <w:spacing w:before="0" w:beforeAutospacing="0" w:after="0" w:afterAutospacing="0" w:line="240" w:lineRule="auto"/>
        <w:ind w:left="284"/>
        <w:rPr>
          <w:rFonts w:ascii="Times New Roman" w:hAnsi="Times New Roman" w:cs="Times New Roman"/>
          <w:b/>
          <w:sz w:val="28"/>
          <w:szCs w:val="28"/>
          <w:lang w:val="ro-RO"/>
        </w:rPr>
      </w:pPr>
      <w:r w:rsidRPr="00782CE8">
        <w:rPr>
          <w:rFonts w:ascii="Times New Roman" w:hAnsi="Times New Roman" w:cs="Times New Roman"/>
          <w:b/>
          <w:sz w:val="28"/>
          <w:szCs w:val="28"/>
          <w:lang w:val="ro-RO"/>
        </w:rPr>
        <w:t>4</w:t>
      </w:r>
      <w:r w:rsidR="00252958" w:rsidRPr="00782CE8">
        <w:rPr>
          <w:rFonts w:ascii="Times New Roman" w:hAnsi="Times New Roman" w:cs="Times New Roman"/>
          <w:b/>
          <w:sz w:val="28"/>
          <w:szCs w:val="28"/>
          <w:lang w:val="ro-RO"/>
        </w:rPr>
        <w:t>0</w:t>
      </w:r>
      <w:r w:rsidRPr="00782CE8">
        <w:rPr>
          <w:rFonts w:ascii="Times New Roman" w:hAnsi="Times New Roman" w:cs="Times New Roman"/>
          <w:b/>
          <w:sz w:val="28"/>
          <w:szCs w:val="28"/>
          <w:lang w:val="ro-RO"/>
        </w:rPr>
        <w:t>.</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Obligațiile titularului autorizației</w:t>
      </w:r>
    </w:p>
    <w:p w:rsidR="00CB5EE6" w:rsidRPr="00595147" w:rsidRDefault="00CB5EE6"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Titularul autorizației de a depune o declarație vamală sub forma unei înscrieri în evidențele declarantului: </w:t>
      </w:r>
    </w:p>
    <w:p w:rsidR="00CB5EE6" w:rsidRPr="00595147" w:rsidRDefault="00C05A0F"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1) </w:t>
      </w:r>
      <w:r w:rsidR="00CB5EE6" w:rsidRPr="00595147">
        <w:rPr>
          <w:rFonts w:ascii="Times New Roman" w:hAnsi="Times New Roman" w:cs="Times New Roman"/>
          <w:color w:val="000000" w:themeColor="text1"/>
          <w:sz w:val="28"/>
          <w:szCs w:val="28"/>
          <w:lang w:val="ro-RO"/>
        </w:rPr>
        <w:t xml:space="preserve">prezintă mărfurile în vamă, cu excepția situației în care se aplică articolul </w:t>
      </w:r>
      <w:r w:rsidR="00CB5EE6" w:rsidRPr="00595147">
        <w:rPr>
          <w:rFonts w:ascii="Times New Roman" w:hAnsi="Times New Roman" w:cs="Times New Roman"/>
          <w:sz w:val="28"/>
          <w:szCs w:val="28"/>
          <w:lang w:val="ro-RO"/>
        </w:rPr>
        <w:t xml:space="preserve">178 alin.(1) </w:t>
      </w:r>
      <w:r w:rsidR="00CB5EE6" w:rsidRPr="00595147">
        <w:rPr>
          <w:rFonts w:ascii="Times New Roman" w:hAnsi="Times New Roman" w:cs="Times New Roman"/>
          <w:color w:val="000000" w:themeColor="text1"/>
          <w:sz w:val="28"/>
          <w:szCs w:val="28"/>
          <w:lang w:val="ro-RO"/>
        </w:rPr>
        <w:t xml:space="preserve"> din </w:t>
      </w:r>
      <w:r w:rsidR="002E5A06">
        <w:rPr>
          <w:rFonts w:ascii="Times New Roman" w:hAnsi="Times New Roman" w:cs="Times New Roman"/>
          <w:color w:val="000000" w:themeColor="text1"/>
          <w:sz w:val="28"/>
          <w:szCs w:val="28"/>
          <w:lang w:val="ro-RO"/>
        </w:rPr>
        <w:t>C</w:t>
      </w:r>
      <w:r w:rsidR="00CB5EE6" w:rsidRPr="00595147">
        <w:rPr>
          <w:rFonts w:ascii="Times New Roman" w:hAnsi="Times New Roman" w:cs="Times New Roman"/>
          <w:color w:val="000000" w:themeColor="text1"/>
          <w:sz w:val="28"/>
          <w:szCs w:val="28"/>
          <w:lang w:val="ro-RO"/>
        </w:rPr>
        <w:t xml:space="preserve">od, și înscrie în evidențe data notificării prezentării; </w:t>
      </w:r>
    </w:p>
    <w:p w:rsidR="00CB5EE6" w:rsidRPr="00595147" w:rsidRDefault="00C05A0F"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2) </w:t>
      </w:r>
      <w:r w:rsidR="00CB5EE6" w:rsidRPr="00595147">
        <w:rPr>
          <w:rFonts w:ascii="Times New Roman" w:hAnsi="Times New Roman" w:cs="Times New Roman"/>
          <w:color w:val="000000" w:themeColor="text1"/>
          <w:sz w:val="28"/>
          <w:szCs w:val="28"/>
          <w:lang w:val="ro-RO"/>
        </w:rPr>
        <w:t xml:space="preserve">înscrie în evidențe cel puțin datele unei declarații vamale simplificate și orice fel de documente justificative; </w:t>
      </w:r>
    </w:p>
    <w:p w:rsidR="00CB5EE6" w:rsidRPr="00595147" w:rsidRDefault="00C05A0F"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3) </w:t>
      </w:r>
      <w:r w:rsidR="00CB5EE6" w:rsidRPr="00595147">
        <w:rPr>
          <w:rFonts w:ascii="Times New Roman" w:hAnsi="Times New Roman" w:cs="Times New Roman"/>
          <w:color w:val="000000" w:themeColor="text1"/>
          <w:sz w:val="28"/>
          <w:szCs w:val="28"/>
          <w:lang w:val="ro-RO"/>
        </w:rPr>
        <w:t>la cererea biroului</w:t>
      </w:r>
      <w:r w:rsidR="00C41103">
        <w:rPr>
          <w:rFonts w:ascii="Times New Roman" w:hAnsi="Times New Roman" w:cs="Times New Roman"/>
          <w:color w:val="000000" w:themeColor="text1"/>
          <w:sz w:val="28"/>
          <w:szCs w:val="28"/>
          <w:lang w:val="ro-RO"/>
        </w:rPr>
        <w:t>/postului</w:t>
      </w:r>
      <w:r w:rsidR="00CB5EE6" w:rsidRPr="00595147">
        <w:rPr>
          <w:rFonts w:ascii="Times New Roman" w:hAnsi="Times New Roman" w:cs="Times New Roman"/>
          <w:color w:val="000000" w:themeColor="text1"/>
          <w:sz w:val="28"/>
          <w:szCs w:val="28"/>
          <w:lang w:val="ro-RO"/>
        </w:rPr>
        <w:t xml:space="preserve"> vamal de supraveghere, pune la dispoziție datele din declarația vamală înscrise în evidențe și orice document justificativ, cu excepția situației în care Serviciul Vamal permite ca declarantul să furnizeze acces direct computerizat la informațiile respective în evidențele sale; </w:t>
      </w:r>
    </w:p>
    <w:p w:rsidR="00CB5EE6" w:rsidRPr="00595147" w:rsidRDefault="00C05A0F"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4) </w:t>
      </w:r>
      <w:r w:rsidR="00CB5EE6" w:rsidRPr="00595147">
        <w:rPr>
          <w:rFonts w:ascii="Times New Roman" w:hAnsi="Times New Roman" w:cs="Times New Roman"/>
          <w:color w:val="000000" w:themeColor="text1"/>
          <w:sz w:val="28"/>
          <w:szCs w:val="28"/>
          <w:lang w:val="ro-RO"/>
        </w:rPr>
        <w:t>pune la dispoziția biroului</w:t>
      </w:r>
      <w:r w:rsidR="00C41103">
        <w:rPr>
          <w:rFonts w:ascii="Times New Roman" w:hAnsi="Times New Roman" w:cs="Times New Roman"/>
          <w:color w:val="000000" w:themeColor="text1"/>
          <w:sz w:val="28"/>
          <w:szCs w:val="28"/>
          <w:lang w:val="ro-RO"/>
        </w:rPr>
        <w:t>/</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00CB5EE6" w:rsidRPr="00595147">
        <w:rPr>
          <w:rFonts w:ascii="Times New Roman" w:hAnsi="Times New Roman" w:cs="Times New Roman"/>
          <w:color w:val="000000" w:themeColor="text1"/>
          <w:sz w:val="28"/>
          <w:szCs w:val="28"/>
          <w:lang w:val="ro-RO"/>
        </w:rPr>
        <w:t xml:space="preserve"> vamal de supraveghere informații referitoare la mărfurile care fac obiectul unor prohibiții și restricții; </w:t>
      </w:r>
    </w:p>
    <w:p w:rsidR="00CB5EE6" w:rsidRPr="00595147" w:rsidRDefault="006D57F4"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5) </w:t>
      </w:r>
      <w:r w:rsidR="00CB5EE6" w:rsidRPr="00595147">
        <w:rPr>
          <w:rFonts w:ascii="Times New Roman" w:hAnsi="Times New Roman" w:cs="Times New Roman"/>
          <w:color w:val="000000" w:themeColor="text1"/>
          <w:sz w:val="28"/>
          <w:szCs w:val="28"/>
          <w:lang w:val="ro-RO"/>
        </w:rPr>
        <w:t>furnizează biroului</w:t>
      </w:r>
      <w:r w:rsidR="00C41103">
        <w:rPr>
          <w:rFonts w:ascii="Times New Roman" w:hAnsi="Times New Roman" w:cs="Times New Roman"/>
          <w:color w:val="000000" w:themeColor="text1"/>
          <w:sz w:val="28"/>
          <w:szCs w:val="28"/>
          <w:lang w:val="ro-RO"/>
        </w:rPr>
        <w:t>/</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00CB5EE6" w:rsidRPr="00595147">
        <w:rPr>
          <w:rFonts w:ascii="Times New Roman" w:hAnsi="Times New Roman" w:cs="Times New Roman"/>
          <w:color w:val="000000" w:themeColor="text1"/>
          <w:sz w:val="28"/>
          <w:szCs w:val="28"/>
          <w:lang w:val="ro-RO"/>
        </w:rPr>
        <w:t xml:space="preserve"> vamal de supraveghere documente justificative astfel cum se menționează la articolul </w:t>
      </w:r>
      <w:r w:rsidR="00CB5EE6" w:rsidRPr="00595147">
        <w:rPr>
          <w:rFonts w:ascii="Times New Roman" w:hAnsi="Times New Roman" w:cs="Times New Roman"/>
          <w:sz w:val="28"/>
          <w:szCs w:val="28"/>
          <w:lang w:val="ro-RO"/>
        </w:rPr>
        <w:t xml:space="preserve">171 alineatul (2) </w:t>
      </w:r>
      <w:r w:rsidR="00CB5EE6" w:rsidRPr="00595147">
        <w:rPr>
          <w:rFonts w:ascii="Times New Roman" w:hAnsi="Times New Roman" w:cs="Times New Roman"/>
          <w:color w:val="000000" w:themeColor="text1"/>
          <w:sz w:val="28"/>
          <w:szCs w:val="28"/>
          <w:lang w:val="ro-RO"/>
        </w:rPr>
        <w:t xml:space="preserve">din </w:t>
      </w:r>
      <w:r w:rsidR="002E5A06">
        <w:rPr>
          <w:rFonts w:ascii="Times New Roman" w:hAnsi="Times New Roman" w:cs="Times New Roman"/>
          <w:color w:val="000000" w:themeColor="text1"/>
          <w:sz w:val="28"/>
          <w:szCs w:val="28"/>
          <w:lang w:val="ro-RO"/>
        </w:rPr>
        <w:t>C</w:t>
      </w:r>
      <w:r w:rsidR="00CB5EE6" w:rsidRPr="00595147">
        <w:rPr>
          <w:rFonts w:ascii="Times New Roman" w:hAnsi="Times New Roman" w:cs="Times New Roman"/>
          <w:color w:val="000000" w:themeColor="text1"/>
          <w:sz w:val="28"/>
          <w:szCs w:val="28"/>
          <w:lang w:val="ro-RO"/>
        </w:rPr>
        <w:t xml:space="preserve">od înainte ca mărfurilor declarate să li se poată acorda liberul de vamă; </w:t>
      </w:r>
    </w:p>
    <w:p w:rsidR="00CB5EE6" w:rsidRPr="00595147" w:rsidRDefault="006D57F4"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6) </w:t>
      </w:r>
      <w:r w:rsidR="00CB5EE6" w:rsidRPr="00595147">
        <w:rPr>
          <w:rFonts w:ascii="Times New Roman" w:hAnsi="Times New Roman" w:cs="Times New Roman"/>
          <w:color w:val="000000" w:themeColor="text1"/>
          <w:sz w:val="28"/>
          <w:szCs w:val="28"/>
          <w:lang w:val="ro-RO"/>
        </w:rPr>
        <w:t xml:space="preserve">atunci când se aplică derogarea menționată la articolul </w:t>
      </w:r>
      <w:r w:rsidR="00CB5EE6" w:rsidRPr="00595147">
        <w:rPr>
          <w:rFonts w:ascii="Times New Roman" w:hAnsi="Times New Roman" w:cs="Times New Roman"/>
          <w:sz w:val="28"/>
          <w:szCs w:val="28"/>
          <w:lang w:val="ro-RO"/>
        </w:rPr>
        <w:t xml:space="preserve">178 alin.(1) </w:t>
      </w:r>
      <w:r w:rsidR="00CB5EE6" w:rsidRPr="00595147">
        <w:rPr>
          <w:rFonts w:ascii="Times New Roman" w:hAnsi="Times New Roman" w:cs="Times New Roman"/>
          <w:color w:val="000000" w:themeColor="text1"/>
          <w:sz w:val="28"/>
          <w:szCs w:val="28"/>
          <w:lang w:val="ro-RO"/>
        </w:rPr>
        <w:t xml:space="preserve"> din </w:t>
      </w:r>
      <w:r w:rsidR="002E5A06">
        <w:rPr>
          <w:rFonts w:ascii="Times New Roman" w:hAnsi="Times New Roman" w:cs="Times New Roman"/>
          <w:color w:val="000000" w:themeColor="text1"/>
          <w:sz w:val="28"/>
          <w:szCs w:val="28"/>
          <w:lang w:val="ro-RO"/>
        </w:rPr>
        <w:t>C</w:t>
      </w:r>
      <w:r w:rsidR="00CB5EE6" w:rsidRPr="00595147">
        <w:rPr>
          <w:rFonts w:ascii="Times New Roman" w:hAnsi="Times New Roman" w:cs="Times New Roman"/>
          <w:color w:val="000000" w:themeColor="text1"/>
          <w:sz w:val="28"/>
          <w:szCs w:val="28"/>
          <w:lang w:val="ro-RO"/>
        </w:rPr>
        <w:t xml:space="preserve">od, se asigură că titularul autorizației pentru exploatarea spațiilor de depozitare temporară dispune de informațiile necesare pentru a dovedi încheierea depozitării temporare; </w:t>
      </w:r>
    </w:p>
    <w:p w:rsidR="00CB5EE6" w:rsidRPr="00595147" w:rsidRDefault="006D57F4"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7) </w:t>
      </w:r>
      <w:r w:rsidR="00CB5EE6" w:rsidRPr="00595147">
        <w:rPr>
          <w:rFonts w:ascii="Times New Roman" w:hAnsi="Times New Roman" w:cs="Times New Roman"/>
          <w:color w:val="000000" w:themeColor="text1"/>
          <w:sz w:val="28"/>
          <w:szCs w:val="28"/>
          <w:lang w:val="ro-RO"/>
        </w:rPr>
        <w:t xml:space="preserve">cu excepția cazului în care, în conformitate cu articolul </w:t>
      </w:r>
      <w:r w:rsidR="00CB5EE6" w:rsidRPr="00595147">
        <w:rPr>
          <w:rFonts w:ascii="Times New Roman" w:hAnsi="Times New Roman" w:cs="Times New Roman"/>
          <w:sz w:val="28"/>
          <w:szCs w:val="28"/>
          <w:lang w:val="ro-RO"/>
        </w:rPr>
        <w:t xml:space="preserve">166 alineatul  (4) </w:t>
      </w:r>
      <w:r w:rsidR="002E5A06">
        <w:rPr>
          <w:rFonts w:ascii="Times New Roman" w:hAnsi="Times New Roman" w:cs="Times New Roman"/>
          <w:color w:val="000000" w:themeColor="text1"/>
          <w:sz w:val="28"/>
          <w:szCs w:val="28"/>
          <w:lang w:val="ro-RO"/>
        </w:rPr>
        <w:t>din C</w:t>
      </w:r>
      <w:r w:rsidR="00CB5EE6" w:rsidRPr="00595147">
        <w:rPr>
          <w:rFonts w:ascii="Times New Roman" w:hAnsi="Times New Roman" w:cs="Times New Roman"/>
          <w:color w:val="000000" w:themeColor="text1"/>
          <w:sz w:val="28"/>
          <w:szCs w:val="28"/>
          <w:lang w:val="ro-RO"/>
        </w:rPr>
        <w:t xml:space="preserve">od, se acordă o derogare de la obligația de a depune o declarație suplimentară, depune declarația suplimentară la biroul vamal de supraveghere în modul și în termenul-limită stabilite în autorizație. </w:t>
      </w:r>
    </w:p>
    <w:p w:rsidR="00CB5EE6" w:rsidRPr="00595147" w:rsidRDefault="006D57F4" w:rsidP="00782CE8">
      <w:pPr>
        <w:pStyle w:val="a4"/>
        <w:spacing w:before="0" w:beforeAutospacing="0" w:after="0" w:afterAutospacing="0" w:line="240" w:lineRule="auto"/>
        <w:ind w:left="284"/>
        <w:rPr>
          <w:rFonts w:ascii="Times New Roman" w:hAnsi="Times New Roman" w:cs="Times New Roman"/>
          <w:b/>
          <w:sz w:val="28"/>
          <w:szCs w:val="28"/>
          <w:lang w:val="ro-RO"/>
        </w:rPr>
      </w:pPr>
      <w:r w:rsidRPr="00782CE8">
        <w:rPr>
          <w:rFonts w:ascii="Times New Roman" w:hAnsi="Times New Roman" w:cs="Times New Roman"/>
          <w:b/>
          <w:sz w:val="28"/>
          <w:szCs w:val="28"/>
          <w:lang w:val="ro-RO"/>
        </w:rPr>
        <w:t>4</w:t>
      </w:r>
      <w:r w:rsidR="00252958" w:rsidRPr="00782CE8">
        <w:rPr>
          <w:rFonts w:ascii="Times New Roman" w:hAnsi="Times New Roman" w:cs="Times New Roman"/>
          <w:b/>
          <w:sz w:val="28"/>
          <w:szCs w:val="28"/>
          <w:lang w:val="ro-RO"/>
        </w:rPr>
        <w:t>1</w:t>
      </w:r>
      <w:r w:rsidRPr="00782CE8">
        <w:rPr>
          <w:rFonts w:ascii="Times New Roman" w:hAnsi="Times New Roman" w:cs="Times New Roman"/>
          <w:b/>
          <w:sz w:val="28"/>
          <w:szCs w:val="28"/>
          <w:lang w:val="ro-RO"/>
        </w:rPr>
        <w:t>.</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Etapele procedurii de depunere a unei declarații vamale sub forma unei înscrieri în evidențele declarantului</w:t>
      </w:r>
    </w:p>
    <w:p w:rsidR="00CB5EE6" w:rsidRPr="00595147" w:rsidRDefault="00CB5EE6"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lastRenderedPageBreak/>
        <w:t xml:space="preserve"> </w:t>
      </w:r>
      <w:r w:rsidR="006D57F4">
        <w:rPr>
          <w:rFonts w:ascii="Times New Roman" w:hAnsi="Times New Roman" w:cs="Times New Roman"/>
          <w:color w:val="000000" w:themeColor="text1"/>
          <w:sz w:val="28"/>
          <w:szCs w:val="28"/>
          <w:lang w:val="ro-RO"/>
        </w:rPr>
        <w:t xml:space="preserve">1) </w:t>
      </w:r>
      <w:r w:rsidRPr="00595147">
        <w:rPr>
          <w:rFonts w:ascii="Times New Roman" w:hAnsi="Times New Roman" w:cs="Times New Roman"/>
          <w:color w:val="000000" w:themeColor="text1"/>
          <w:sz w:val="28"/>
          <w:szCs w:val="28"/>
          <w:lang w:val="ro-RO"/>
        </w:rPr>
        <w:t>Pentru derularea procedurii de depunere a unei declarații vamale sub forma unei înscrieri în evidențele declarantului se parcurg următoarele etape:</w:t>
      </w:r>
    </w:p>
    <w:p w:rsidR="00CB5EE6" w:rsidRPr="00782CE8"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sz w:val="28"/>
          <w:szCs w:val="28"/>
          <w:lang w:val="ro-RO"/>
        </w:rPr>
      </w:pPr>
      <w:r w:rsidRPr="00782CE8">
        <w:rPr>
          <w:rFonts w:ascii="Times New Roman" w:hAnsi="Times New Roman" w:cs="Times New Roman"/>
          <w:sz w:val="28"/>
          <w:szCs w:val="28"/>
          <w:lang w:val="ro-RO"/>
        </w:rPr>
        <w:t xml:space="preserve">constituirea unei garanții în contul Serviciului Vamal potrivit prevederilor art. 98 – 107 </w:t>
      </w:r>
      <w:r w:rsidRPr="00782CE8">
        <w:rPr>
          <w:rFonts w:ascii="Times New Roman" w:hAnsi="Times New Roman" w:cs="Times New Roman"/>
          <w:sz w:val="28"/>
          <w:szCs w:val="28"/>
          <w:vertAlign w:val="superscript"/>
          <w:lang w:val="ro-RO"/>
        </w:rPr>
        <w:t>1</w:t>
      </w:r>
      <w:r w:rsidRPr="00782CE8">
        <w:rPr>
          <w:rFonts w:ascii="Times New Roman" w:hAnsi="Times New Roman" w:cs="Times New Roman"/>
          <w:sz w:val="28"/>
          <w:szCs w:val="28"/>
          <w:lang w:val="ro-RO"/>
        </w:rPr>
        <w:t xml:space="preserve"> din </w:t>
      </w:r>
      <w:r w:rsidR="002E5A06" w:rsidRPr="00782CE8">
        <w:rPr>
          <w:rFonts w:ascii="Times New Roman" w:hAnsi="Times New Roman" w:cs="Times New Roman"/>
          <w:sz w:val="28"/>
          <w:szCs w:val="28"/>
          <w:lang w:val="ro-RO"/>
        </w:rPr>
        <w:t>C</w:t>
      </w:r>
      <w:r w:rsidRPr="00782CE8">
        <w:rPr>
          <w:rFonts w:ascii="Times New Roman" w:hAnsi="Times New Roman" w:cs="Times New Roman"/>
          <w:sz w:val="28"/>
          <w:szCs w:val="28"/>
          <w:lang w:val="ro-RO"/>
        </w:rPr>
        <w:t xml:space="preserve">od; </w:t>
      </w:r>
    </w:p>
    <w:p w:rsidR="00CB5EE6" w:rsidRPr="00595147"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prezentarea mărfurilor în locurile aprobate de Serviciul Vamal; </w:t>
      </w:r>
    </w:p>
    <w:p w:rsidR="00CB5EE6" w:rsidRPr="00595147"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înscrierea mărfurilor în evidențele declarantului; </w:t>
      </w:r>
    </w:p>
    <w:p w:rsidR="00CB5EE6" w:rsidRPr="00595147"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notificarea Serviciului Vamal privind prezentarea mărfurilor în vederea obținerii liberului de vamă și plata drepturilor de import, după caz; </w:t>
      </w:r>
    </w:p>
    <w:p w:rsidR="00CB5EE6" w:rsidRPr="00595147"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efectuarea analizei de risc și transmiterea deciziei de acordare a liberului de vamă; </w:t>
      </w:r>
    </w:p>
    <w:p w:rsidR="00CB5EE6" w:rsidRPr="00595147" w:rsidRDefault="00CB5EE6" w:rsidP="00B86AFD">
      <w:pPr>
        <w:pStyle w:val="a4"/>
        <w:numPr>
          <w:ilvl w:val="0"/>
          <w:numId w:val="28"/>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depunerea la Serviciul Vamal a declarațiilor suplimentare, regularizarea drepturilor de import, după caz;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b/>
          <w:color w:val="000000" w:themeColor="text1"/>
          <w:sz w:val="28"/>
          <w:szCs w:val="28"/>
          <w:lang w:val="ro-RO"/>
        </w:rPr>
      </w:pPr>
      <w:r w:rsidRPr="00595147">
        <w:rPr>
          <w:rFonts w:ascii="Times New Roman" w:hAnsi="Times New Roman" w:cs="Times New Roman"/>
          <w:color w:val="000000" w:themeColor="text1"/>
          <w:sz w:val="28"/>
          <w:szCs w:val="28"/>
          <w:lang w:val="ro-RO"/>
        </w:rPr>
        <w:t xml:space="preserve">2) </w:t>
      </w:r>
      <w:r w:rsidRPr="00595147">
        <w:rPr>
          <w:rFonts w:ascii="Times New Roman" w:hAnsi="Times New Roman" w:cs="Times New Roman"/>
          <w:b/>
          <w:color w:val="000000" w:themeColor="text1"/>
          <w:sz w:val="28"/>
          <w:szCs w:val="28"/>
          <w:lang w:val="ro-RO"/>
        </w:rPr>
        <w:t xml:space="preserve">Formula de calcul a cuantumului garanției este următoarea: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cuantumul garanției </w:t>
      </w:r>
      <w:r w:rsidRPr="00595147">
        <w:rPr>
          <w:rFonts w:ascii="Times New Roman" w:hAnsi="Times New Roman" w:cs="Times New Roman"/>
          <w:color w:val="000000" w:themeColor="text1"/>
          <w:sz w:val="28"/>
          <w:szCs w:val="28"/>
          <w:lang w:val="ro-RO"/>
        </w:rPr>
        <w:sym w:font="Symbol" w:char="F03D"/>
      </w:r>
      <w:r w:rsidRPr="00595147">
        <w:rPr>
          <w:rFonts w:ascii="Times New Roman" w:hAnsi="Times New Roman" w:cs="Times New Roman"/>
          <w:color w:val="000000" w:themeColor="text1"/>
          <w:sz w:val="28"/>
          <w:szCs w:val="28"/>
          <w:lang w:val="ro-RO"/>
        </w:rPr>
        <w:t xml:space="preserve"> </w:t>
      </w:r>
      <m:oMath>
        <m:f>
          <m:fPr>
            <m:ctrlPr>
              <w:rPr>
                <w:rFonts w:ascii="Cambria Math" w:hAnsi="Cambria Math" w:cs="Times New Roman"/>
                <w:color w:val="000000" w:themeColor="text1"/>
                <w:sz w:val="28"/>
                <w:szCs w:val="28"/>
                <w:lang w:val="ro-RO"/>
              </w:rPr>
            </m:ctrlPr>
          </m:fPr>
          <m:num>
            <m:r>
              <m:rPr>
                <m:sty m:val="bi"/>
              </m:rPr>
              <w:rPr>
                <w:rFonts w:ascii="Cambria Math" w:hAnsi="Cambria Math" w:cs="Times New Roman"/>
                <w:color w:val="000000" w:themeColor="text1"/>
                <w:sz w:val="28"/>
                <w:szCs w:val="28"/>
                <w:lang w:val="ro-RO"/>
              </w:rPr>
              <m:t>taxe</m:t>
            </m:r>
          </m:num>
          <m:den>
            <m:r>
              <m:rPr>
                <m:sty m:val="b"/>
              </m:rPr>
              <w:rPr>
                <w:rFonts w:ascii="Cambria Math" w:hAnsi="Cambria Math" w:cs="Times New Roman"/>
                <w:color w:val="000000" w:themeColor="text1"/>
                <w:sz w:val="28"/>
                <w:szCs w:val="28"/>
                <w:lang w:val="ro-RO"/>
              </w:rPr>
              <m:t>365</m:t>
            </m:r>
          </m:den>
        </m:f>
        <m:r>
          <m:rPr>
            <m:sty m:val="p"/>
          </m:rPr>
          <w:rPr>
            <w:rFonts w:ascii="Cambria Math" w:hAnsi="Cambria Math" w:cs="Times New Roman"/>
            <w:color w:val="000000" w:themeColor="text1"/>
            <w:sz w:val="28"/>
            <w:szCs w:val="28"/>
            <w:lang w:val="ro-RO"/>
          </w:rPr>
          <m:t xml:space="preserve"> </m:t>
        </m:r>
        <m:r>
          <m:rPr>
            <m:sty m:val="bi"/>
          </m:rPr>
          <w:rPr>
            <w:rFonts w:ascii="Cambria Math" w:hAnsi="Cambria Math" w:cs="Times New Roman"/>
            <w:color w:val="000000" w:themeColor="text1"/>
            <w:sz w:val="28"/>
            <w:szCs w:val="28"/>
            <w:lang w:val="ro-RO"/>
          </w:rPr>
          <m:t>x</m:t>
        </m:r>
        <m:r>
          <m:rPr>
            <m:sty m:val="p"/>
          </m:rPr>
          <w:rPr>
            <w:rFonts w:ascii="Cambria Math" w:hAnsi="Cambria Math" w:cs="Times New Roman"/>
            <w:color w:val="000000" w:themeColor="text1"/>
            <w:sz w:val="28"/>
            <w:szCs w:val="28"/>
            <w:lang w:val="ro-RO"/>
          </w:rPr>
          <m:t xml:space="preserve"> </m:t>
        </m:r>
      </m:oMath>
      <w:r w:rsidRPr="00595147">
        <w:rPr>
          <w:rFonts w:ascii="Times New Roman" w:hAnsi="Times New Roman" w:cs="Times New Roman"/>
          <w:color w:val="000000" w:themeColor="text1"/>
          <w:sz w:val="28"/>
          <w:szCs w:val="28"/>
          <w:lang w:val="ro-RO"/>
        </w:rPr>
        <w:t>termenul de depunere a declarației vamale suplimentare, unde prin taxe se înțelege cuantumul drepturilor de import calculate pentru operațiunile de comerț exterior cu țări terțe, realizate în ultimul an, calculat de la momentul depunerii cererii de autorizare, iar prin termenul de depunere a declarației suplimentare se înțelege termenul exprimat în zile, stabilit de Serviciul Vamal pentru depunerea declarației suplimentare.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3) Termenul de depunere a declarației suplimentare este cel prevăzut la art. 167 alin. (1) din </w:t>
      </w:r>
      <w:r w:rsidR="002E5A06">
        <w:rPr>
          <w:rFonts w:ascii="Times New Roman" w:hAnsi="Times New Roman" w:cs="Times New Roman"/>
          <w:color w:val="000000" w:themeColor="text1"/>
          <w:sz w:val="28"/>
          <w:szCs w:val="28"/>
          <w:lang w:val="ro-RO"/>
        </w:rPr>
        <w:t>C</w:t>
      </w:r>
      <w:r w:rsidRPr="00595147">
        <w:rPr>
          <w:rFonts w:ascii="Times New Roman" w:hAnsi="Times New Roman" w:cs="Times New Roman"/>
          <w:color w:val="000000" w:themeColor="text1"/>
          <w:sz w:val="28"/>
          <w:szCs w:val="28"/>
          <w:lang w:val="ro-RO"/>
        </w:rPr>
        <w:t>od și se menționează în autorizația de depunere a unei declarații vamale sub forma unei înscrieri în evidențele declarantului.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 </w:t>
      </w:r>
      <w:r w:rsidR="00252958" w:rsidRPr="00782CE8">
        <w:rPr>
          <w:rFonts w:ascii="Times New Roman" w:hAnsi="Times New Roman" w:cs="Times New Roman"/>
          <w:b/>
          <w:sz w:val="28"/>
          <w:szCs w:val="28"/>
          <w:lang w:val="ro-RO"/>
        </w:rPr>
        <w:t>42.</w:t>
      </w:r>
      <w:r w:rsidR="00252958">
        <w:rPr>
          <w:rFonts w:ascii="Times New Roman" w:hAnsi="Times New Roman" w:cs="Times New Roman"/>
          <w:b/>
          <w:sz w:val="28"/>
          <w:szCs w:val="28"/>
          <w:lang w:val="ro-RO"/>
        </w:rPr>
        <w:t xml:space="preserve"> </w:t>
      </w:r>
      <w:r w:rsidRPr="00595147">
        <w:rPr>
          <w:rFonts w:ascii="Times New Roman" w:hAnsi="Times New Roman" w:cs="Times New Roman"/>
          <w:b/>
          <w:sz w:val="28"/>
          <w:szCs w:val="28"/>
          <w:lang w:val="ro-RO"/>
        </w:rPr>
        <w:t xml:space="preserve"> Prezentarea mărfurilor </w:t>
      </w:r>
    </w:p>
    <w:p w:rsidR="00CB5EE6" w:rsidRPr="00595147" w:rsidRDefault="00CB5EE6"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Mărfurile tranzitate de la postul vamal de intrare sunt dirijate direct la locul aprobat pentru descărcare, stabilit în autorizația de depunere a unei declarații vamale sub forma unei înscrieri în evidențele declarantului și se îndeplinesc toate formalitățile corespunzătoare încheierii regimului vamal de tranzit.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252958" w:rsidP="00B86AFD">
      <w:pPr>
        <w:pStyle w:val="a4"/>
        <w:spacing w:before="0" w:beforeAutospacing="0" w:after="0" w:afterAutospacing="0" w:line="240" w:lineRule="auto"/>
        <w:ind w:left="284"/>
        <w:jc w:val="both"/>
        <w:rPr>
          <w:rFonts w:ascii="Times New Roman" w:hAnsi="Times New Roman" w:cs="Times New Roman"/>
          <w:b/>
          <w:sz w:val="28"/>
          <w:szCs w:val="28"/>
          <w:lang w:val="ro-RO"/>
        </w:rPr>
      </w:pPr>
      <w:r w:rsidRPr="00782CE8">
        <w:rPr>
          <w:rFonts w:ascii="Times New Roman" w:hAnsi="Times New Roman" w:cs="Times New Roman"/>
          <w:b/>
          <w:sz w:val="28"/>
          <w:szCs w:val="28"/>
          <w:lang w:val="ro-RO"/>
        </w:rPr>
        <w:t xml:space="preserve">43. </w:t>
      </w:r>
      <w:r w:rsidR="00CB5EE6" w:rsidRPr="00782CE8">
        <w:rPr>
          <w:rFonts w:ascii="Times New Roman" w:hAnsi="Times New Roman" w:cs="Times New Roman"/>
          <w:b/>
          <w:sz w:val="28"/>
          <w:szCs w:val="28"/>
          <w:lang w:val="ro-RO"/>
        </w:rPr>
        <w:t>Înscrierea</w:t>
      </w:r>
      <w:r w:rsidR="00CB5EE6" w:rsidRPr="00595147">
        <w:rPr>
          <w:rFonts w:ascii="Times New Roman" w:hAnsi="Times New Roman" w:cs="Times New Roman"/>
          <w:b/>
          <w:sz w:val="28"/>
          <w:szCs w:val="28"/>
          <w:lang w:val="ro-RO"/>
        </w:rPr>
        <w:t xml:space="preserve"> mărfurilor în evidențele declarantului </w:t>
      </w:r>
    </w:p>
    <w:p w:rsidR="00CB5EE6" w:rsidRPr="00595147" w:rsidRDefault="00252958"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1)</w:t>
      </w:r>
      <w:r w:rsidR="00CB5EE6" w:rsidRPr="00595147">
        <w:rPr>
          <w:rFonts w:ascii="Times New Roman" w:hAnsi="Times New Roman" w:cs="Times New Roman"/>
          <w:color w:val="000000" w:themeColor="text1"/>
          <w:sz w:val="28"/>
          <w:szCs w:val="28"/>
          <w:lang w:val="ro-RO"/>
        </w:rPr>
        <w:t xml:space="preserve"> Plasarea mărfurilor în liberă circulație se realizează prin înscrierea în evidențele declarantului. </w:t>
      </w:r>
    </w:p>
    <w:p w:rsidR="00CB5EE6" w:rsidRPr="00595147" w:rsidRDefault="00252958"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2)</w:t>
      </w:r>
      <w:r w:rsidR="00CB5EE6" w:rsidRPr="00595147">
        <w:rPr>
          <w:rFonts w:ascii="Times New Roman" w:hAnsi="Times New Roman" w:cs="Times New Roman"/>
          <w:color w:val="000000" w:themeColor="text1"/>
          <w:sz w:val="28"/>
          <w:szCs w:val="28"/>
          <w:lang w:val="ro-RO"/>
        </w:rPr>
        <w:t xml:space="preserve"> </w:t>
      </w:r>
      <w:r w:rsidR="00CB5EE6" w:rsidRPr="00595147">
        <w:rPr>
          <w:rFonts w:ascii="Times New Roman" w:hAnsi="Times New Roman" w:cs="Times New Roman"/>
          <w:sz w:val="28"/>
          <w:szCs w:val="28"/>
          <w:lang w:val="ro-RO"/>
        </w:rPr>
        <w:t>Înscrierea în evidențele declarantului se efectuează în forma agreată și aprobată de Serviciul Vamal</w:t>
      </w:r>
      <w:r w:rsidR="00391867" w:rsidRPr="00595147">
        <w:rPr>
          <w:rFonts w:ascii="Times New Roman" w:hAnsi="Times New Roman" w:cs="Times New Roman"/>
          <w:sz w:val="28"/>
          <w:szCs w:val="28"/>
          <w:lang w:val="ro-RO"/>
        </w:rPr>
        <w:t xml:space="preserve">, </w:t>
      </w:r>
      <w:r w:rsidR="003F5543" w:rsidRPr="00595147">
        <w:rPr>
          <w:rFonts w:ascii="Times New Roman" w:hAnsi="Times New Roman" w:cs="Times New Roman"/>
          <w:sz w:val="28"/>
          <w:szCs w:val="28"/>
          <w:lang w:val="ro-RO"/>
        </w:rPr>
        <w:t>conform anexei 5</w:t>
      </w:r>
      <w:r w:rsidR="00CB5EE6" w:rsidRPr="00595147">
        <w:rPr>
          <w:rFonts w:ascii="Times New Roman" w:hAnsi="Times New Roman" w:cs="Times New Roman"/>
          <w:sz w:val="28"/>
          <w:szCs w:val="28"/>
          <w:lang w:val="ro-RO"/>
        </w:rPr>
        <w:t>.</w:t>
      </w:r>
    </w:p>
    <w:p w:rsidR="00CB5EE6" w:rsidRPr="00595147" w:rsidRDefault="00CB5EE6" w:rsidP="00B86AFD">
      <w:pPr>
        <w:spacing w:before="0" w:beforeAutospacing="0" w:after="0" w:afterAutospacing="0" w:line="240" w:lineRule="auto"/>
        <w:ind w:left="284"/>
        <w:jc w:val="both"/>
        <w:rPr>
          <w:rFonts w:ascii="Times New Roman" w:hAnsi="Times New Roman" w:cs="Times New Roman"/>
          <w:color w:val="000000" w:themeColor="text1"/>
          <w:sz w:val="28"/>
          <w:szCs w:val="28"/>
          <w:lang w:val="ro-RO"/>
        </w:rPr>
      </w:pPr>
    </w:p>
    <w:p w:rsidR="00CB5EE6" w:rsidRPr="00595147" w:rsidRDefault="00252958" w:rsidP="00B86AFD">
      <w:pPr>
        <w:spacing w:before="0" w:beforeAutospacing="0" w:after="0" w:afterAutospacing="0" w:line="240" w:lineRule="auto"/>
        <w:ind w:left="284"/>
        <w:jc w:val="both"/>
        <w:rPr>
          <w:rFonts w:ascii="Times New Roman" w:hAnsi="Times New Roman" w:cs="Times New Roman"/>
          <w:b/>
          <w:sz w:val="28"/>
          <w:szCs w:val="28"/>
          <w:lang w:val="ro-RO"/>
        </w:rPr>
      </w:pPr>
      <w:r w:rsidRPr="00782CE8">
        <w:rPr>
          <w:rFonts w:ascii="Times New Roman" w:hAnsi="Times New Roman" w:cs="Times New Roman"/>
          <w:b/>
          <w:sz w:val="28"/>
          <w:szCs w:val="28"/>
          <w:lang w:val="ro-RO"/>
        </w:rPr>
        <w:t>44.</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Notificarea Serviciului Vamal privind prezentarea mărfurilor și plata drepturilor de import</w:t>
      </w:r>
    </w:p>
    <w:p w:rsidR="00CB5EE6" w:rsidRPr="00595147" w:rsidRDefault="00F13B00" w:rsidP="00782CE8">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1) </w:t>
      </w:r>
      <w:r w:rsidR="00CB5EE6" w:rsidRPr="00595147">
        <w:rPr>
          <w:rFonts w:ascii="Times New Roman" w:hAnsi="Times New Roman" w:cs="Times New Roman"/>
          <w:color w:val="000000" w:themeColor="text1"/>
          <w:sz w:val="28"/>
          <w:szCs w:val="28"/>
          <w:lang w:val="ro-RO"/>
        </w:rPr>
        <w:t xml:space="preserve">Titularul autorizației transmite Serviciului Vamal o notificare de prezentare, întocmită în SIIV ,,ASYCUDA World” , conform modelului stabilit în anexa </w:t>
      </w:r>
      <w:r w:rsidR="00C41027" w:rsidRPr="00595147">
        <w:rPr>
          <w:rFonts w:ascii="Times New Roman" w:hAnsi="Times New Roman" w:cs="Times New Roman"/>
          <w:color w:val="000000" w:themeColor="text1"/>
          <w:sz w:val="28"/>
          <w:szCs w:val="28"/>
          <w:lang w:val="ro-RO"/>
        </w:rPr>
        <w:t>6</w:t>
      </w:r>
      <w:r w:rsidR="00CB5EE6" w:rsidRPr="00595147">
        <w:rPr>
          <w:rFonts w:ascii="Times New Roman" w:hAnsi="Times New Roman" w:cs="Times New Roman"/>
          <w:color w:val="000000" w:themeColor="text1"/>
          <w:sz w:val="28"/>
          <w:szCs w:val="28"/>
          <w:lang w:val="ro-RO"/>
        </w:rPr>
        <w:t xml:space="preserve"> la prezentele Norme, în scopul obținerii liberului de vamă sau plasării mărfurilor în depozit temporar. Plasarea mărfurilor în depozit temporar se menționează în notificarea de prezentare.</w:t>
      </w:r>
    </w:p>
    <w:p w:rsidR="00CB5EE6" w:rsidRPr="00AE2AA3" w:rsidRDefault="00CB5EE6" w:rsidP="00782CE8">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color w:val="000000" w:themeColor="text1"/>
          <w:sz w:val="28"/>
          <w:szCs w:val="28"/>
          <w:lang w:val="ro-RO"/>
        </w:rPr>
        <w:lastRenderedPageBreak/>
        <w:t xml:space="preserve"> </w:t>
      </w:r>
      <w:r w:rsidR="00F13B00">
        <w:rPr>
          <w:rFonts w:ascii="Times New Roman" w:hAnsi="Times New Roman" w:cs="Times New Roman"/>
          <w:color w:val="000000" w:themeColor="text1"/>
          <w:sz w:val="28"/>
          <w:szCs w:val="28"/>
          <w:lang w:val="ro-RO"/>
        </w:rPr>
        <w:t xml:space="preserve">2) </w:t>
      </w:r>
      <w:r w:rsidRPr="00595147">
        <w:rPr>
          <w:rFonts w:ascii="Times New Roman" w:hAnsi="Times New Roman" w:cs="Times New Roman"/>
          <w:color w:val="000000" w:themeColor="text1"/>
          <w:sz w:val="28"/>
          <w:szCs w:val="28"/>
          <w:lang w:val="ro-RO"/>
        </w:rPr>
        <w:t xml:space="preserve">Derogarea de la obligația prezentării mărfurilor, respectiv scutirea de la transmiterea notificării de prezentare se poate acorda în cazul în care sunt îndeplinite toate condițiile prevăzute la art. </w:t>
      </w:r>
      <w:r w:rsidRPr="00AE2AA3">
        <w:rPr>
          <w:rFonts w:ascii="Times New Roman" w:hAnsi="Times New Roman" w:cs="Times New Roman"/>
          <w:sz w:val="28"/>
          <w:szCs w:val="28"/>
          <w:lang w:val="ro-RO"/>
        </w:rPr>
        <w:t xml:space="preserve">178 alin. (2) din </w:t>
      </w:r>
      <w:r w:rsidR="002E5A06" w:rsidRPr="00AE2AA3">
        <w:rPr>
          <w:rFonts w:ascii="Times New Roman" w:hAnsi="Times New Roman" w:cs="Times New Roman"/>
          <w:sz w:val="28"/>
          <w:szCs w:val="28"/>
          <w:lang w:val="ro-RO"/>
        </w:rPr>
        <w:t>C</w:t>
      </w:r>
      <w:r w:rsidRPr="00AE2AA3">
        <w:rPr>
          <w:rFonts w:ascii="Times New Roman" w:hAnsi="Times New Roman" w:cs="Times New Roman"/>
          <w:sz w:val="28"/>
          <w:szCs w:val="28"/>
          <w:lang w:val="ro-RO"/>
        </w:rPr>
        <w:t>od.</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F13B00">
        <w:rPr>
          <w:rFonts w:ascii="Times New Roman" w:hAnsi="Times New Roman" w:cs="Times New Roman"/>
          <w:color w:val="000000" w:themeColor="text1"/>
          <w:sz w:val="28"/>
          <w:szCs w:val="28"/>
          <w:lang w:val="ro-RO"/>
        </w:rPr>
        <w:t>3) La</w:t>
      </w:r>
      <w:r w:rsidRPr="00595147">
        <w:rPr>
          <w:rFonts w:ascii="Times New Roman" w:hAnsi="Times New Roman" w:cs="Times New Roman"/>
          <w:color w:val="000000" w:themeColor="text1"/>
          <w:sz w:val="28"/>
          <w:szCs w:val="28"/>
          <w:lang w:val="ro-RO"/>
        </w:rPr>
        <w:t xml:space="preserve"> soluționarea cererilor de scutire de la transmiterea notificării de prezentare </w:t>
      </w:r>
      <w:r w:rsidR="00F13B00">
        <w:rPr>
          <w:rFonts w:ascii="Times New Roman" w:hAnsi="Times New Roman" w:cs="Times New Roman"/>
          <w:color w:val="000000" w:themeColor="text1"/>
          <w:sz w:val="28"/>
          <w:szCs w:val="28"/>
          <w:lang w:val="ro-RO"/>
        </w:rPr>
        <w:t xml:space="preserve">se iau </w:t>
      </w:r>
      <w:r w:rsidRPr="00595147">
        <w:rPr>
          <w:rFonts w:ascii="Times New Roman" w:hAnsi="Times New Roman" w:cs="Times New Roman"/>
          <w:color w:val="000000" w:themeColor="text1"/>
          <w:sz w:val="28"/>
          <w:szCs w:val="28"/>
          <w:lang w:val="ro-RO"/>
        </w:rPr>
        <w:t xml:space="preserve">în </w:t>
      </w:r>
      <w:r w:rsidR="00F13B00">
        <w:rPr>
          <w:rFonts w:ascii="Times New Roman" w:hAnsi="Times New Roman" w:cs="Times New Roman"/>
          <w:color w:val="000000" w:themeColor="text1"/>
          <w:sz w:val="28"/>
          <w:szCs w:val="28"/>
          <w:lang w:val="ro-RO"/>
        </w:rPr>
        <w:t>considerare</w:t>
      </w:r>
      <w:r w:rsidRPr="00595147">
        <w:rPr>
          <w:rFonts w:ascii="Times New Roman" w:hAnsi="Times New Roman" w:cs="Times New Roman"/>
          <w:color w:val="000000" w:themeColor="text1"/>
          <w:sz w:val="28"/>
          <w:szCs w:val="28"/>
          <w:lang w:val="ro-RO"/>
        </w:rPr>
        <w:t xml:space="preserve">, în principal, următoarele aspecte: </w:t>
      </w:r>
    </w:p>
    <w:p w:rsidR="00CB5EE6" w:rsidRPr="00595147" w:rsidRDefault="00CB5EE6" w:rsidP="00B86AFD">
      <w:pPr>
        <w:pStyle w:val="a4"/>
        <w:numPr>
          <w:ilvl w:val="1"/>
          <w:numId w:val="2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volumul și complexitatea operațiunilor derulate de titularul autorizației; </w:t>
      </w:r>
    </w:p>
    <w:p w:rsidR="00CB5EE6" w:rsidRPr="00595147" w:rsidRDefault="00CB5EE6" w:rsidP="00B86AFD">
      <w:pPr>
        <w:pStyle w:val="a4"/>
        <w:numPr>
          <w:ilvl w:val="1"/>
          <w:numId w:val="2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gradul de pregătire profesională a angajaților responsabili cu derularea de activități reglementate de legislația vamală; </w:t>
      </w:r>
    </w:p>
    <w:p w:rsidR="00CB5EE6" w:rsidRPr="00595147" w:rsidRDefault="00CB5EE6" w:rsidP="00B86AFD">
      <w:pPr>
        <w:pStyle w:val="a4"/>
        <w:numPr>
          <w:ilvl w:val="1"/>
          <w:numId w:val="2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modul de organizare a evidențelor, respectiv îndeplinirea condițiilor necesare desfășurării în condiții optime a supravegherii vamale și exercitării controlului ulterior asupra operațiunilor derulate; </w:t>
      </w:r>
    </w:p>
    <w:p w:rsidR="00CB5EE6" w:rsidRPr="00595147" w:rsidRDefault="00CB5EE6" w:rsidP="00B86AFD">
      <w:pPr>
        <w:pStyle w:val="a4"/>
        <w:numPr>
          <w:ilvl w:val="1"/>
          <w:numId w:val="2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informațiile transmise de alte structuri din cadrul Serviciului Vamal sau de alte autorități ale statului, la solicitarea expresă a autorității ce efectuează autorizarea; </w:t>
      </w:r>
    </w:p>
    <w:p w:rsidR="00CB5EE6" w:rsidRPr="00595147" w:rsidRDefault="00CB5EE6" w:rsidP="00B86AFD">
      <w:pPr>
        <w:pStyle w:val="a4"/>
        <w:numPr>
          <w:ilvl w:val="1"/>
          <w:numId w:val="29"/>
        </w:numPr>
        <w:spacing w:before="0" w:beforeAutospacing="0" w:after="0" w:afterAutospacing="0" w:line="240" w:lineRule="auto"/>
        <w:ind w:left="284" w:firstLine="0"/>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informațiile rezultate din certificate și autorizații emise anterior pe numele titularului în cauză. </w:t>
      </w:r>
    </w:p>
    <w:p w:rsidR="00CB5EE6" w:rsidRPr="00595147" w:rsidRDefault="00FC38D3"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4) </w:t>
      </w:r>
      <w:r w:rsidR="00CB5EE6" w:rsidRPr="00595147">
        <w:rPr>
          <w:rFonts w:ascii="Times New Roman" w:hAnsi="Times New Roman" w:cs="Times New Roman"/>
          <w:color w:val="000000" w:themeColor="text1"/>
          <w:sz w:val="28"/>
          <w:szCs w:val="28"/>
          <w:lang w:val="ro-RO"/>
        </w:rPr>
        <w:t>În cazul în care titularul este scutit de obligația de a notifica fiecare prezentare a mărfurilor, această aprobare de scutire se menționează în  caseta „</w:t>
      </w:r>
      <w:r w:rsidR="00CB5EE6" w:rsidRPr="00595147">
        <w:rPr>
          <w:rFonts w:ascii="Times New Roman" w:hAnsi="Times New Roman" w:cs="Times New Roman"/>
          <w:sz w:val="28"/>
          <w:szCs w:val="28"/>
          <w:lang w:val="ro-RO"/>
        </w:rPr>
        <w:t>Scutire de la notificarea de prezentare”</w:t>
      </w:r>
      <w:r w:rsidR="00CB5EE6" w:rsidRPr="00595147">
        <w:rPr>
          <w:rFonts w:ascii="Times New Roman" w:hAnsi="Times New Roman" w:cs="Times New Roman"/>
          <w:color w:val="000000" w:themeColor="text1"/>
          <w:sz w:val="28"/>
          <w:szCs w:val="28"/>
          <w:lang w:val="ro-RO"/>
        </w:rPr>
        <w:t xml:space="preserve"> din autorizația pentru utilizarea declarației simplificate prin înscrierea în evidențele declarantului.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FC38D3">
        <w:rPr>
          <w:rFonts w:ascii="Times New Roman" w:hAnsi="Times New Roman" w:cs="Times New Roman"/>
          <w:color w:val="000000" w:themeColor="text1"/>
          <w:sz w:val="28"/>
          <w:szCs w:val="28"/>
          <w:lang w:val="ro-RO"/>
        </w:rPr>
        <w:t xml:space="preserve">5) </w:t>
      </w:r>
      <w:r w:rsidRPr="00595147">
        <w:rPr>
          <w:rFonts w:ascii="Times New Roman" w:hAnsi="Times New Roman" w:cs="Times New Roman"/>
          <w:color w:val="000000" w:themeColor="text1"/>
          <w:sz w:val="28"/>
          <w:szCs w:val="28"/>
          <w:lang w:val="ro-RO"/>
        </w:rPr>
        <w:t xml:space="preserve">În situația prevăzută la </w:t>
      </w:r>
      <w:r w:rsidR="00FC38D3">
        <w:rPr>
          <w:rFonts w:ascii="Times New Roman" w:hAnsi="Times New Roman" w:cs="Times New Roman"/>
          <w:color w:val="000000" w:themeColor="text1"/>
          <w:sz w:val="28"/>
          <w:szCs w:val="28"/>
          <w:lang w:val="ro-RO"/>
        </w:rPr>
        <w:t>subpunctul 4</w:t>
      </w:r>
      <w:r w:rsidRPr="00595147">
        <w:rPr>
          <w:rFonts w:ascii="Times New Roman" w:hAnsi="Times New Roman" w:cs="Times New Roman"/>
          <w:color w:val="000000" w:themeColor="text1"/>
          <w:sz w:val="28"/>
          <w:szCs w:val="28"/>
          <w:lang w:val="ro-RO"/>
        </w:rPr>
        <w:t xml:space="preserve">), la momentul înscrierii mărfurilor în evidențele declarantului se consideră că liberul de vamă a fost acordat. Această înscriere în evidențe trebuie să includă data înregistrării precum și </w:t>
      </w:r>
      <w:r w:rsidR="00FC38D3">
        <w:rPr>
          <w:rFonts w:ascii="Times New Roman" w:hAnsi="Times New Roman" w:cs="Times New Roman"/>
          <w:color w:val="000000" w:themeColor="text1"/>
          <w:sz w:val="28"/>
          <w:szCs w:val="28"/>
          <w:lang w:val="ro-RO"/>
        </w:rPr>
        <w:t xml:space="preserve">forma agreată prevăzută </w:t>
      </w:r>
      <w:r w:rsidRPr="00595147">
        <w:rPr>
          <w:rFonts w:ascii="Times New Roman" w:hAnsi="Times New Roman" w:cs="Times New Roman"/>
          <w:color w:val="000000" w:themeColor="text1"/>
          <w:sz w:val="28"/>
          <w:szCs w:val="28"/>
          <w:lang w:val="ro-RO"/>
        </w:rPr>
        <w:t xml:space="preserve"> în anexa </w:t>
      </w:r>
      <w:r w:rsidR="00FC38D3">
        <w:rPr>
          <w:rFonts w:ascii="Times New Roman" w:hAnsi="Times New Roman" w:cs="Times New Roman"/>
          <w:color w:val="000000" w:themeColor="text1"/>
          <w:sz w:val="28"/>
          <w:szCs w:val="28"/>
          <w:lang w:val="ro-RO"/>
        </w:rPr>
        <w:t>5</w:t>
      </w:r>
      <w:r w:rsidRPr="00595147">
        <w:rPr>
          <w:rFonts w:ascii="Times New Roman" w:hAnsi="Times New Roman" w:cs="Times New Roman"/>
          <w:color w:val="000000" w:themeColor="text1"/>
          <w:sz w:val="28"/>
          <w:szCs w:val="28"/>
          <w:lang w:val="ro-RO"/>
        </w:rPr>
        <w:t xml:space="preserve"> la prezentele Norme.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w:t>
      </w:r>
      <w:r w:rsidR="00EA53DF">
        <w:rPr>
          <w:rFonts w:ascii="Times New Roman" w:hAnsi="Times New Roman" w:cs="Times New Roman"/>
          <w:color w:val="000000" w:themeColor="text1"/>
          <w:sz w:val="28"/>
          <w:szCs w:val="28"/>
          <w:lang w:val="ro-RO"/>
        </w:rPr>
        <w:t xml:space="preserve">6) </w:t>
      </w:r>
      <w:r w:rsidRPr="00595147">
        <w:rPr>
          <w:rFonts w:ascii="Times New Roman" w:hAnsi="Times New Roman" w:cs="Times New Roman"/>
          <w:color w:val="000000" w:themeColor="text1"/>
          <w:sz w:val="28"/>
          <w:szCs w:val="28"/>
          <w:lang w:val="ro-RO"/>
        </w:rPr>
        <w:t>Înscrierea mărfurilor în evidențele declarantului este verificată și aprobată de Serviciul Vamal.</w:t>
      </w:r>
    </w:p>
    <w:p w:rsidR="00CB5EE6" w:rsidRPr="00595147" w:rsidRDefault="00EA53DF" w:rsidP="00AE2AA3">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7) </w:t>
      </w:r>
      <w:r w:rsidR="00CB5EE6" w:rsidRPr="00595147">
        <w:rPr>
          <w:rFonts w:ascii="Times New Roman" w:hAnsi="Times New Roman" w:cs="Times New Roman"/>
          <w:color w:val="000000" w:themeColor="text1"/>
          <w:sz w:val="28"/>
          <w:szCs w:val="28"/>
          <w:lang w:val="ro-RO"/>
        </w:rPr>
        <w:t>În cazul operațiunilor pentru care a fost acordată scutirea de la transmiterea notificării, decizia cu privire la intervenția Serviciului Vamal pentru efectuarea verificării mărfurilor se ia în baza avizului de sosire transmis în SIIV ,,ASYCUDA World”.</w:t>
      </w:r>
    </w:p>
    <w:p w:rsidR="00CB5EE6" w:rsidRPr="00595147" w:rsidRDefault="00EA53DF" w:rsidP="00AE2AA3">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 xml:space="preserve">8) </w:t>
      </w:r>
      <w:r w:rsidR="00CB5EE6" w:rsidRPr="00595147">
        <w:rPr>
          <w:rFonts w:ascii="Times New Roman" w:hAnsi="Times New Roman" w:cs="Times New Roman"/>
          <w:sz w:val="28"/>
          <w:szCs w:val="28"/>
          <w:lang w:val="ro-RO"/>
        </w:rPr>
        <w:t>În cazul în care sistemul informa</w:t>
      </w:r>
      <w:r>
        <w:rPr>
          <w:rFonts w:ascii="Times New Roman" w:hAnsi="Times New Roman" w:cs="Times New Roman"/>
          <w:sz w:val="28"/>
          <w:szCs w:val="28"/>
          <w:lang w:val="ro-RO"/>
        </w:rPr>
        <w:t>țional</w:t>
      </w:r>
      <w:r w:rsidR="00CB5EE6" w:rsidRPr="00595147">
        <w:rPr>
          <w:rFonts w:ascii="Times New Roman" w:hAnsi="Times New Roman" w:cs="Times New Roman"/>
          <w:sz w:val="28"/>
          <w:szCs w:val="28"/>
          <w:lang w:val="ro-RO"/>
        </w:rPr>
        <w:t xml:space="preserve"> vamal al Serviciului Vamal sau al titularului autorizației nu funcționează, notificarea de prezentare întocmită conform modelului prevăzut în anexa nr. </w:t>
      </w:r>
      <w:r w:rsidR="0054554B" w:rsidRPr="00595147">
        <w:rPr>
          <w:rFonts w:ascii="Times New Roman" w:hAnsi="Times New Roman" w:cs="Times New Roman"/>
          <w:sz w:val="28"/>
          <w:szCs w:val="28"/>
          <w:lang w:val="ro-RO"/>
        </w:rPr>
        <w:t>6</w:t>
      </w:r>
      <w:r w:rsidR="00CB5EE6" w:rsidRPr="00595147">
        <w:rPr>
          <w:rFonts w:ascii="Times New Roman" w:hAnsi="Times New Roman" w:cs="Times New Roman"/>
          <w:sz w:val="28"/>
          <w:szCs w:val="28"/>
          <w:lang w:val="ro-RO"/>
        </w:rPr>
        <w:t xml:space="preserve"> la norme se transmite Serviciului Vamal prin fax, pe cale electronică sau în orice alt mod agreat de Serviciul Vamal de comun acord cu titularul, imediat după sosirea efectivă a mijlocului de transport, atunci când aceasta are loc în timpul orelor de program al </w:t>
      </w:r>
      <w:r w:rsidR="00AC2E04">
        <w:rPr>
          <w:rFonts w:ascii="Times New Roman" w:hAnsi="Times New Roman" w:cs="Times New Roman"/>
          <w:sz w:val="28"/>
          <w:szCs w:val="28"/>
          <w:lang w:val="ro-RO"/>
        </w:rPr>
        <w:t>postului</w:t>
      </w:r>
      <w:r w:rsidR="00CB5EE6" w:rsidRPr="00595147">
        <w:rPr>
          <w:rFonts w:ascii="Times New Roman" w:hAnsi="Times New Roman" w:cs="Times New Roman"/>
          <w:sz w:val="28"/>
          <w:szCs w:val="28"/>
          <w:lang w:val="ro-RO"/>
        </w:rPr>
        <w:t xml:space="preserve"> vamal.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EA53DF">
        <w:rPr>
          <w:rFonts w:ascii="Times New Roman" w:hAnsi="Times New Roman" w:cs="Times New Roman"/>
          <w:sz w:val="28"/>
          <w:szCs w:val="28"/>
          <w:lang w:val="ro-RO"/>
        </w:rPr>
        <w:t xml:space="preserve">9) </w:t>
      </w:r>
      <w:r w:rsidRPr="00595147">
        <w:rPr>
          <w:rFonts w:ascii="Times New Roman" w:hAnsi="Times New Roman" w:cs="Times New Roman"/>
          <w:sz w:val="28"/>
          <w:szCs w:val="28"/>
          <w:lang w:val="ro-RO"/>
        </w:rPr>
        <w:t>Modalitatea de transmitere a notificării de prezentare trebuie să asigure titularului transmiterea sau eliberarea de către Serviciul Vamal a unei confirmări de primire în care să fie indicate data, ora și minutul primirii notificării.</w:t>
      </w:r>
    </w:p>
    <w:p w:rsidR="00CB5EE6" w:rsidRPr="00595147" w:rsidRDefault="00EA53DF"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10)</w:t>
      </w:r>
      <w:r w:rsidR="00CB5EE6" w:rsidRPr="00595147">
        <w:rPr>
          <w:rFonts w:ascii="Times New Roman" w:hAnsi="Times New Roman" w:cs="Times New Roman"/>
          <w:sz w:val="28"/>
          <w:szCs w:val="28"/>
          <w:lang w:val="ro-RO"/>
        </w:rPr>
        <w:t xml:space="preserve"> Notificarea de prezentare poate fi transmisă și în afara programului de lucru al </w:t>
      </w:r>
      <w:r>
        <w:rPr>
          <w:rFonts w:ascii="Times New Roman" w:hAnsi="Times New Roman" w:cs="Times New Roman"/>
          <w:sz w:val="28"/>
          <w:szCs w:val="28"/>
          <w:lang w:val="ro-RO"/>
        </w:rPr>
        <w:t>postului</w:t>
      </w:r>
      <w:r w:rsidR="00CB5EE6" w:rsidRPr="00595147">
        <w:rPr>
          <w:rFonts w:ascii="Times New Roman" w:hAnsi="Times New Roman" w:cs="Times New Roman"/>
          <w:sz w:val="28"/>
          <w:szCs w:val="28"/>
          <w:lang w:val="ro-RO"/>
        </w:rPr>
        <w:t xml:space="preserve"> vamal</w:t>
      </w:r>
      <w:r w:rsidR="003B07B7">
        <w:rPr>
          <w:rFonts w:ascii="Times New Roman" w:hAnsi="Times New Roman" w:cs="Times New Roman"/>
          <w:sz w:val="28"/>
          <w:szCs w:val="28"/>
          <w:lang w:val="ro-RO"/>
        </w:rPr>
        <w:t>, fapt convenit preventiv</w:t>
      </w:r>
      <w:r w:rsidR="00CB5EE6" w:rsidRPr="00595147">
        <w:rPr>
          <w:rFonts w:ascii="Times New Roman" w:hAnsi="Times New Roman" w:cs="Times New Roman"/>
          <w:sz w:val="28"/>
          <w:szCs w:val="28"/>
          <w:lang w:val="ro-RO"/>
        </w:rPr>
        <w:t>.</w:t>
      </w:r>
    </w:p>
    <w:p w:rsidR="00CB5EE6" w:rsidRPr="00AE2AA3"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AE2AA3">
        <w:rPr>
          <w:rFonts w:ascii="Times New Roman" w:hAnsi="Times New Roman" w:cs="Times New Roman"/>
          <w:sz w:val="28"/>
          <w:szCs w:val="28"/>
          <w:lang w:val="ro-RO"/>
        </w:rPr>
        <w:t xml:space="preserve"> </w:t>
      </w:r>
      <w:r w:rsidR="00EA53DF" w:rsidRPr="00AE2AA3">
        <w:rPr>
          <w:rFonts w:ascii="Times New Roman" w:hAnsi="Times New Roman" w:cs="Times New Roman"/>
          <w:b/>
          <w:sz w:val="28"/>
          <w:szCs w:val="28"/>
          <w:lang w:val="ro-RO"/>
        </w:rPr>
        <w:t>45.</w:t>
      </w:r>
      <w:r w:rsidR="00EA53DF" w:rsidRPr="00AE2AA3">
        <w:rPr>
          <w:rFonts w:ascii="Times New Roman" w:hAnsi="Times New Roman" w:cs="Times New Roman"/>
          <w:sz w:val="28"/>
          <w:szCs w:val="28"/>
          <w:lang w:val="ro-RO"/>
        </w:rPr>
        <w:t xml:space="preserve"> </w:t>
      </w:r>
      <w:r w:rsidRPr="00AE2AA3">
        <w:rPr>
          <w:rFonts w:ascii="Times New Roman" w:hAnsi="Times New Roman" w:cs="Times New Roman"/>
          <w:sz w:val="28"/>
          <w:szCs w:val="28"/>
          <w:lang w:val="ro-RO"/>
        </w:rPr>
        <w:t>Atunci când mărfurile sunt puse în liberă circulație, concomitent cu transmiterea notificării/avizului de sosire se transmite și documentul cu care s-a efectuat plata drepturilor de import.</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 </w:t>
      </w:r>
      <w:r w:rsidR="00122AAF" w:rsidRPr="00AE2AA3">
        <w:rPr>
          <w:rFonts w:ascii="Times New Roman" w:hAnsi="Times New Roman" w:cs="Times New Roman"/>
          <w:b/>
          <w:sz w:val="28"/>
          <w:szCs w:val="28"/>
          <w:lang w:val="ro-RO"/>
        </w:rPr>
        <w:t>46</w:t>
      </w:r>
      <w:r w:rsidR="00AE2AA3">
        <w:rPr>
          <w:rFonts w:ascii="Times New Roman" w:hAnsi="Times New Roman" w:cs="Times New Roman"/>
          <w:sz w:val="28"/>
          <w:szCs w:val="28"/>
          <w:lang w:val="ro-RO"/>
        </w:rPr>
        <w:t>.</w:t>
      </w:r>
      <w:r w:rsidR="00122AAF" w:rsidRPr="00AE2AA3">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De la primirea notificării de prezentare, </w:t>
      </w:r>
      <w:r w:rsidR="001A4846">
        <w:rPr>
          <w:rFonts w:ascii="Times New Roman" w:hAnsi="Times New Roman" w:cs="Times New Roman"/>
          <w:sz w:val="28"/>
          <w:szCs w:val="28"/>
          <w:lang w:val="ro-RO"/>
        </w:rPr>
        <w:t>postul</w:t>
      </w:r>
      <w:r w:rsidRPr="00595147">
        <w:rPr>
          <w:rFonts w:ascii="Times New Roman" w:hAnsi="Times New Roman" w:cs="Times New Roman"/>
          <w:sz w:val="28"/>
          <w:szCs w:val="28"/>
          <w:lang w:val="ro-RO"/>
        </w:rPr>
        <w:t xml:space="preserve"> vamal dispune de un termen de </w:t>
      </w:r>
      <w:r w:rsidRPr="00AE2AA3">
        <w:rPr>
          <w:rFonts w:ascii="Times New Roman" w:hAnsi="Times New Roman" w:cs="Times New Roman"/>
          <w:sz w:val="28"/>
          <w:szCs w:val="28"/>
          <w:lang w:val="ro-RO"/>
        </w:rPr>
        <w:t xml:space="preserve">maximum 3 ore, </w:t>
      </w:r>
      <w:r w:rsidRPr="00595147">
        <w:rPr>
          <w:rFonts w:ascii="Times New Roman" w:hAnsi="Times New Roman" w:cs="Times New Roman"/>
          <w:sz w:val="28"/>
          <w:szCs w:val="28"/>
          <w:lang w:val="ro-RO"/>
        </w:rPr>
        <w:t xml:space="preserve">în cursul căruia se ia fie decizia de control, fie de acordare a liberului de vamă.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În situația în care, în urma analizei de risc a fost luată decizia de control, funcționarii vamali se deplasează la locul autorizat pentru efectuarea controlului. </w:t>
      </w:r>
    </w:p>
    <w:p w:rsidR="00CB5EE6" w:rsidRPr="00AE2AA3"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AC2E04" w:rsidRPr="00AE2AA3">
        <w:rPr>
          <w:rFonts w:ascii="Times New Roman" w:hAnsi="Times New Roman" w:cs="Times New Roman"/>
          <w:b/>
          <w:sz w:val="28"/>
          <w:szCs w:val="28"/>
          <w:lang w:val="ro-RO"/>
        </w:rPr>
        <w:t>47.</w:t>
      </w:r>
      <w:r w:rsidR="00AC2E04" w:rsidRPr="00AE2AA3">
        <w:rPr>
          <w:rFonts w:ascii="Times New Roman" w:hAnsi="Times New Roman" w:cs="Times New Roman"/>
          <w:sz w:val="28"/>
          <w:szCs w:val="28"/>
          <w:lang w:val="ro-RO"/>
        </w:rPr>
        <w:t xml:space="preserve"> </w:t>
      </w:r>
      <w:r w:rsidRPr="00AE2AA3">
        <w:rPr>
          <w:rFonts w:ascii="Times New Roman" w:hAnsi="Times New Roman" w:cs="Times New Roman"/>
          <w:sz w:val="28"/>
          <w:szCs w:val="28"/>
          <w:lang w:val="ro-RO"/>
        </w:rPr>
        <w:t xml:space="preserve">Termenul menționat la </w:t>
      </w:r>
      <w:r w:rsidR="00AC2E04" w:rsidRPr="00AE2AA3">
        <w:rPr>
          <w:rFonts w:ascii="Times New Roman" w:hAnsi="Times New Roman" w:cs="Times New Roman"/>
          <w:sz w:val="28"/>
          <w:szCs w:val="28"/>
          <w:lang w:val="ro-RO"/>
        </w:rPr>
        <w:t>pct.46</w:t>
      </w:r>
      <w:r w:rsidRPr="00AE2AA3">
        <w:rPr>
          <w:rFonts w:ascii="Times New Roman" w:hAnsi="Times New Roman" w:cs="Times New Roman"/>
          <w:sz w:val="28"/>
          <w:szCs w:val="28"/>
          <w:lang w:val="ro-RO"/>
        </w:rPr>
        <w:t xml:space="preserve"> este cel prevăzut în autorizația de destinatar agreat pentru mărfurile supuse regimului de tranzit vamal.</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În cazul în care sosirea mărfurilor are loc în afara orelor de program sau cu maximum 30 de minute înainte de ora de încheiere a programului </w:t>
      </w:r>
      <w:r w:rsidR="00AC2E04">
        <w:rPr>
          <w:rFonts w:ascii="Times New Roman" w:hAnsi="Times New Roman" w:cs="Times New Roman"/>
          <w:sz w:val="28"/>
          <w:szCs w:val="28"/>
          <w:lang w:val="ro-RO"/>
        </w:rPr>
        <w:t>postului</w:t>
      </w:r>
      <w:r w:rsidRPr="00595147">
        <w:rPr>
          <w:rFonts w:ascii="Times New Roman" w:hAnsi="Times New Roman" w:cs="Times New Roman"/>
          <w:sz w:val="28"/>
          <w:szCs w:val="28"/>
          <w:lang w:val="ro-RO"/>
        </w:rPr>
        <w:t xml:space="preserve"> vamal, termenul menționat la </w:t>
      </w:r>
      <w:r w:rsidR="00AC2E04">
        <w:rPr>
          <w:rFonts w:ascii="Times New Roman" w:hAnsi="Times New Roman" w:cs="Times New Roman"/>
          <w:sz w:val="28"/>
          <w:szCs w:val="28"/>
          <w:lang w:val="ro-RO"/>
        </w:rPr>
        <w:t>pct</w:t>
      </w:r>
      <w:r w:rsidRPr="00595147">
        <w:rPr>
          <w:rFonts w:ascii="Times New Roman" w:hAnsi="Times New Roman" w:cs="Times New Roman"/>
          <w:sz w:val="28"/>
          <w:szCs w:val="28"/>
          <w:lang w:val="ro-RO"/>
        </w:rPr>
        <w:t xml:space="preserve">. </w:t>
      </w:r>
      <w:r w:rsidRPr="00AE2AA3">
        <w:rPr>
          <w:rFonts w:ascii="Times New Roman" w:hAnsi="Times New Roman" w:cs="Times New Roman"/>
          <w:sz w:val="28"/>
          <w:szCs w:val="28"/>
          <w:lang w:val="ro-RO"/>
        </w:rPr>
        <w:t>46</w:t>
      </w:r>
      <w:r w:rsidRPr="00595147">
        <w:rPr>
          <w:rFonts w:ascii="Times New Roman" w:hAnsi="Times New Roman" w:cs="Times New Roman"/>
          <w:sz w:val="28"/>
          <w:szCs w:val="28"/>
          <w:lang w:val="ro-RO"/>
        </w:rPr>
        <w:t xml:space="preserve"> curge începând cu prima oră de program a zilei următoare de lucru.</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AC2E04" w:rsidRDefault="00AC2E04" w:rsidP="00AC2E04">
      <w:pPr>
        <w:spacing w:before="0" w:beforeAutospacing="0" w:after="0" w:afterAutospacing="0" w:line="240" w:lineRule="auto"/>
        <w:ind w:left="284"/>
        <w:jc w:val="both"/>
        <w:rPr>
          <w:rFonts w:ascii="Times New Roman" w:hAnsi="Times New Roman" w:cs="Times New Roman"/>
          <w:b/>
          <w:sz w:val="28"/>
          <w:szCs w:val="28"/>
          <w:lang w:val="ro-RO"/>
        </w:rPr>
      </w:pPr>
      <w:r w:rsidRPr="00AE2AA3">
        <w:rPr>
          <w:rFonts w:ascii="Times New Roman" w:hAnsi="Times New Roman" w:cs="Times New Roman"/>
          <w:b/>
          <w:sz w:val="28"/>
          <w:szCs w:val="28"/>
          <w:lang w:val="ro-RO"/>
        </w:rPr>
        <w:t>48.</w:t>
      </w:r>
      <w:r w:rsidR="00CB5EE6" w:rsidRPr="00AC2E04">
        <w:rPr>
          <w:rFonts w:ascii="Times New Roman" w:hAnsi="Times New Roman" w:cs="Times New Roman"/>
          <w:b/>
          <w:sz w:val="28"/>
          <w:szCs w:val="28"/>
          <w:lang w:val="ro-RO"/>
        </w:rPr>
        <w:t xml:space="preserve">Efectuarea analizei de risc și transmiterea deciziei de acordare a liberului de vamă </w:t>
      </w:r>
    </w:p>
    <w:p w:rsidR="00CB5EE6" w:rsidRPr="00595147" w:rsidRDefault="00AC2E04" w:rsidP="00AC2E04">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CB5EE6" w:rsidRPr="00595147">
        <w:rPr>
          <w:rFonts w:ascii="Times New Roman" w:hAnsi="Times New Roman" w:cs="Times New Roman"/>
          <w:sz w:val="28"/>
          <w:szCs w:val="28"/>
          <w:lang w:val="ro-RO"/>
        </w:rPr>
        <w:t xml:space="preserve"> După primirea notificării de prezentare sau a avizului de sosire transmis în SIIV ,,ASYCUDA World”, după caz, funcționarul vamal desemnat </w:t>
      </w:r>
      <w:r w:rsidR="00C57718" w:rsidRPr="00AE2AA3">
        <w:rPr>
          <w:rFonts w:ascii="Times New Roman" w:hAnsi="Times New Roman" w:cs="Times New Roman"/>
          <w:sz w:val="28"/>
          <w:szCs w:val="28"/>
          <w:lang w:val="ro-RO"/>
        </w:rPr>
        <w:t xml:space="preserve">urmare a analizei  de risc </w:t>
      </w:r>
      <w:r w:rsidR="00CB5EE6" w:rsidRPr="00AE2AA3">
        <w:rPr>
          <w:rFonts w:ascii="Times New Roman" w:hAnsi="Times New Roman" w:cs="Times New Roman"/>
          <w:sz w:val="28"/>
          <w:szCs w:val="28"/>
          <w:lang w:val="ro-RO"/>
        </w:rPr>
        <w:t>ia decizia fie de control, fie de acordare a liberului de vam</w:t>
      </w:r>
      <w:r w:rsidR="00CB5EE6" w:rsidRPr="00595147">
        <w:rPr>
          <w:rFonts w:ascii="Times New Roman" w:hAnsi="Times New Roman" w:cs="Times New Roman"/>
          <w:sz w:val="28"/>
          <w:szCs w:val="28"/>
          <w:lang w:val="ro-RO"/>
        </w:rPr>
        <w:t>ă, după caz.</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2B0D79">
        <w:rPr>
          <w:rFonts w:ascii="Times New Roman" w:hAnsi="Times New Roman" w:cs="Times New Roman"/>
          <w:sz w:val="28"/>
          <w:szCs w:val="28"/>
          <w:lang w:val="ro-RO"/>
        </w:rPr>
        <w:t xml:space="preserve">2) </w:t>
      </w:r>
      <w:r w:rsidRPr="00595147">
        <w:rPr>
          <w:rFonts w:ascii="Times New Roman" w:hAnsi="Times New Roman" w:cs="Times New Roman"/>
          <w:sz w:val="28"/>
          <w:szCs w:val="28"/>
          <w:lang w:val="ro-RO"/>
        </w:rPr>
        <w:t xml:space="preserve">Decizia de control sau de acordare a liberului de vamă, respectiv de intervenție/neintervenție se transmite titularului autorizației prin intermediul SIIV ,,ASYCUDA World” </w:t>
      </w:r>
      <w:r w:rsidR="002B0D79">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sau, în situațiile în care acesta nu funcționează, pe fax, pe cale electronică sau în orice alt mod agreat de </w:t>
      </w:r>
      <w:r w:rsidR="0065063B">
        <w:rPr>
          <w:rFonts w:ascii="Times New Roman" w:hAnsi="Times New Roman" w:cs="Times New Roman"/>
          <w:sz w:val="28"/>
          <w:szCs w:val="28"/>
          <w:lang w:val="ro-RO"/>
        </w:rPr>
        <w:t xml:space="preserve">postul </w:t>
      </w:r>
      <w:r w:rsidRPr="00595147">
        <w:rPr>
          <w:rFonts w:ascii="Times New Roman" w:hAnsi="Times New Roman" w:cs="Times New Roman"/>
          <w:sz w:val="28"/>
          <w:szCs w:val="28"/>
          <w:lang w:val="ro-RO"/>
        </w:rPr>
        <w:t xml:space="preserve"> vamal de comun acord cu titularul autorizației.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2B0D79">
        <w:rPr>
          <w:rFonts w:ascii="Times New Roman" w:hAnsi="Times New Roman" w:cs="Times New Roman"/>
          <w:sz w:val="28"/>
          <w:szCs w:val="28"/>
          <w:lang w:val="ro-RO"/>
        </w:rPr>
        <w:t>3)</w:t>
      </w:r>
      <w:r w:rsidRPr="00595147">
        <w:rPr>
          <w:rFonts w:ascii="Times New Roman" w:hAnsi="Times New Roman" w:cs="Times New Roman"/>
          <w:sz w:val="28"/>
          <w:szCs w:val="28"/>
          <w:lang w:val="ro-RO"/>
        </w:rPr>
        <w:t xml:space="preserve">În situația în care se ia decizia de control, respectiv de intervenție mijlocul de transport și mărfurile rămân sub supraveghere vamală până la sosirea reprezentantului </w:t>
      </w:r>
      <w:r w:rsidR="002B0D79">
        <w:rPr>
          <w:rFonts w:ascii="Times New Roman" w:hAnsi="Times New Roman" w:cs="Times New Roman"/>
          <w:sz w:val="28"/>
          <w:szCs w:val="28"/>
          <w:lang w:val="ro-RO"/>
        </w:rPr>
        <w:t>postului</w:t>
      </w:r>
      <w:r w:rsidRPr="00595147">
        <w:rPr>
          <w:rFonts w:ascii="Times New Roman" w:hAnsi="Times New Roman" w:cs="Times New Roman"/>
          <w:sz w:val="28"/>
          <w:szCs w:val="28"/>
          <w:lang w:val="ro-RO"/>
        </w:rPr>
        <w:t xml:space="preserve"> vamal. </w:t>
      </w:r>
    </w:p>
    <w:p w:rsidR="00CB5EE6" w:rsidRPr="00595147" w:rsidRDefault="002B0D79"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2B0D79">
        <w:rPr>
          <w:rFonts w:ascii="Times New Roman" w:hAnsi="Times New Roman" w:cs="Times New Roman"/>
          <w:sz w:val="28"/>
          <w:szCs w:val="28"/>
          <w:lang w:val="ro-RO"/>
        </w:rPr>
        <w:t xml:space="preserve">  </w:t>
      </w:r>
      <w:r>
        <w:rPr>
          <w:rFonts w:ascii="Times New Roman" w:hAnsi="Times New Roman" w:cs="Times New Roman"/>
          <w:sz w:val="28"/>
          <w:szCs w:val="28"/>
          <w:lang w:val="ro-RO"/>
        </w:rPr>
        <w:t>4)</w:t>
      </w:r>
      <w:r w:rsidR="00CB5EE6" w:rsidRPr="00595147">
        <w:rPr>
          <w:rFonts w:ascii="Times New Roman" w:hAnsi="Times New Roman" w:cs="Times New Roman"/>
          <w:sz w:val="28"/>
          <w:szCs w:val="28"/>
          <w:lang w:val="ro-RO"/>
        </w:rPr>
        <w:t xml:space="preserve"> În situația în care se ia decizia de acordare a liberului de vamă, respectiv de neintervenție mărfurile se consideră din acel moment în liberă circulație sau, după caz, depozitate temporar.</w:t>
      </w:r>
    </w:p>
    <w:p w:rsidR="00CB5EE6" w:rsidRPr="00595147" w:rsidRDefault="001F7D67" w:rsidP="00B86AFD">
      <w:pPr>
        <w:pStyle w:val="a4"/>
        <w:spacing w:before="0" w:beforeAutospacing="0" w:after="0" w:afterAutospacing="0" w:line="240" w:lineRule="auto"/>
        <w:ind w:left="284"/>
        <w:jc w:val="both"/>
        <w:rPr>
          <w:rFonts w:ascii="Times New Roman" w:hAnsi="Times New Roman" w:cs="Times New Roman"/>
          <w:b/>
          <w:sz w:val="28"/>
          <w:szCs w:val="28"/>
          <w:lang w:val="ro-RO"/>
        </w:rPr>
      </w:pPr>
      <w:r w:rsidRPr="00AE2AA3">
        <w:rPr>
          <w:rFonts w:ascii="Times New Roman" w:hAnsi="Times New Roman" w:cs="Times New Roman"/>
          <w:b/>
          <w:sz w:val="28"/>
          <w:szCs w:val="28"/>
          <w:lang w:val="ro-RO"/>
        </w:rPr>
        <w:t xml:space="preserve">49. </w:t>
      </w:r>
      <w:r w:rsidR="00CB5EE6" w:rsidRPr="00AE2AA3">
        <w:rPr>
          <w:rFonts w:ascii="Times New Roman" w:hAnsi="Times New Roman" w:cs="Times New Roman"/>
          <w:b/>
          <w:sz w:val="28"/>
          <w:szCs w:val="28"/>
          <w:lang w:val="ro-RO"/>
        </w:rPr>
        <w:t>Descărcarea</w:t>
      </w:r>
      <w:r w:rsidR="00CB5EE6" w:rsidRPr="00595147">
        <w:rPr>
          <w:rFonts w:ascii="Times New Roman" w:hAnsi="Times New Roman" w:cs="Times New Roman"/>
          <w:b/>
          <w:sz w:val="28"/>
          <w:szCs w:val="28"/>
          <w:lang w:val="ro-RO"/>
        </w:rPr>
        <w:t xml:space="preserve"> și recepționarea mărfurilor </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1F7D67">
        <w:rPr>
          <w:rFonts w:ascii="Times New Roman" w:hAnsi="Times New Roman" w:cs="Times New Roman"/>
          <w:sz w:val="28"/>
          <w:szCs w:val="28"/>
          <w:lang w:val="ro-RO"/>
        </w:rPr>
        <w:t xml:space="preserve">1) </w:t>
      </w:r>
      <w:r w:rsidRPr="00595147">
        <w:rPr>
          <w:rFonts w:ascii="Times New Roman" w:hAnsi="Times New Roman" w:cs="Times New Roman"/>
          <w:sz w:val="28"/>
          <w:szCs w:val="28"/>
          <w:lang w:val="ro-RO"/>
        </w:rPr>
        <w:t xml:space="preserve">Atunci când </w:t>
      </w:r>
      <w:r w:rsidR="001F7D67">
        <w:rPr>
          <w:rFonts w:ascii="Times New Roman" w:hAnsi="Times New Roman" w:cs="Times New Roman"/>
          <w:sz w:val="28"/>
          <w:szCs w:val="28"/>
          <w:lang w:val="ro-RO"/>
        </w:rPr>
        <w:t>postul vamal</w:t>
      </w:r>
      <w:r w:rsidRPr="00595147">
        <w:rPr>
          <w:rFonts w:ascii="Times New Roman" w:hAnsi="Times New Roman" w:cs="Times New Roman"/>
          <w:sz w:val="28"/>
          <w:szCs w:val="28"/>
          <w:lang w:val="ro-RO"/>
        </w:rPr>
        <w:t xml:space="preserve"> a luat decizia de acordare a liberului de vamă, titularul procedează la ruperea sigiliilor, descărcarea mărfurilor din mijlocul de transport, identificarea și recepționarea acestora. </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1F7D67">
        <w:rPr>
          <w:rFonts w:ascii="Times New Roman" w:hAnsi="Times New Roman" w:cs="Times New Roman"/>
          <w:sz w:val="28"/>
          <w:szCs w:val="28"/>
          <w:lang w:val="ro-RO"/>
        </w:rPr>
        <w:t>2)</w:t>
      </w:r>
      <w:r w:rsidRPr="00595147">
        <w:rPr>
          <w:rFonts w:ascii="Times New Roman" w:hAnsi="Times New Roman" w:cs="Times New Roman"/>
          <w:sz w:val="28"/>
          <w:szCs w:val="28"/>
          <w:lang w:val="ro-RO"/>
        </w:rPr>
        <w:t xml:space="preserve"> Dacă titularul constată în timpul descărcării mărfurilor diferențe între datele înscrise în declarația de tranzit, notificarea de prezentare, documentele însoțitoare și mărfurile descărcate, acesta este obligat să întrerupă operațiunile aflate în derulare și să informeze imediat </w:t>
      </w:r>
      <w:r w:rsidR="001F7D67">
        <w:rPr>
          <w:rFonts w:ascii="Times New Roman" w:hAnsi="Times New Roman" w:cs="Times New Roman"/>
          <w:sz w:val="28"/>
          <w:szCs w:val="28"/>
          <w:lang w:val="ro-RO"/>
        </w:rPr>
        <w:t>postul vamal</w:t>
      </w:r>
      <w:r w:rsidRPr="00595147">
        <w:rPr>
          <w:rFonts w:ascii="Times New Roman" w:hAnsi="Times New Roman" w:cs="Times New Roman"/>
          <w:sz w:val="28"/>
          <w:szCs w:val="28"/>
          <w:lang w:val="ro-RO"/>
        </w:rPr>
        <w:t xml:space="preserve">. În această situație </w:t>
      </w:r>
      <w:r w:rsidR="001F7D67">
        <w:rPr>
          <w:rFonts w:ascii="Times New Roman" w:hAnsi="Times New Roman" w:cs="Times New Roman"/>
          <w:sz w:val="28"/>
          <w:szCs w:val="28"/>
          <w:lang w:val="ro-RO"/>
        </w:rPr>
        <w:t>postul vamal</w:t>
      </w:r>
      <w:r w:rsidRPr="00595147">
        <w:rPr>
          <w:rFonts w:ascii="Times New Roman" w:hAnsi="Times New Roman" w:cs="Times New Roman"/>
          <w:sz w:val="28"/>
          <w:szCs w:val="28"/>
          <w:lang w:val="ro-RO"/>
        </w:rPr>
        <w:t xml:space="preserve"> procedează astfel: </w:t>
      </w:r>
    </w:p>
    <w:p w:rsidR="00CB5EE6" w:rsidRPr="00595147" w:rsidRDefault="00CB5EE6" w:rsidP="00B86AFD">
      <w:pPr>
        <w:pStyle w:val="a4"/>
        <w:numPr>
          <w:ilvl w:val="1"/>
          <w:numId w:val="30"/>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dacă informarea se face în timpul orelor de program, funcționarul vamal desemnat se deplasează imediat la locul de descărcare a mărfurilor, efectuând controlul vamal; </w:t>
      </w:r>
    </w:p>
    <w:p w:rsidR="00CB5EE6" w:rsidRPr="00595147" w:rsidRDefault="00CB5EE6" w:rsidP="00B86AFD">
      <w:pPr>
        <w:pStyle w:val="a4"/>
        <w:numPr>
          <w:ilvl w:val="1"/>
          <w:numId w:val="30"/>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dacă informarea se face în afara orelor de program, funcționarul vamal desemnat se deplasează în ziua lucrătoare următoare la locul de descărcare a mărfurilor, efectuând controlul vamal. </w:t>
      </w:r>
    </w:p>
    <w:p w:rsidR="00CB5EE6" w:rsidRPr="00595147" w:rsidRDefault="001F7D67" w:rsidP="00B86AFD">
      <w:pPr>
        <w:spacing w:before="0" w:beforeAutospacing="0" w:after="0" w:afterAutospacing="0" w:line="240" w:lineRule="auto"/>
        <w:ind w:left="284"/>
        <w:jc w:val="both"/>
        <w:rPr>
          <w:rFonts w:ascii="Times New Roman" w:hAnsi="Times New Roman" w:cs="Times New Roman"/>
          <w:sz w:val="28"/>
          <w:szCs w:val="28"/>
          <w:lang w:val="ro-RO"/>
        </w:rPr>
      </w:pPr>
      <w:r w:rsidRPr="001F7D67">
        <w:rPr>
          <w:rFonts w:ascii="Times New Roman" w:hAnsi="Times New Roman" w:cs="Times New Roman"/>
          <w:sz w:val="28"/>
          <w:szCs w:val="28"/>
          <w:lang w:val="ro-RO"/>
        </w:rPr>
        <w:t xml:space="preserve"> </w:t>
      </w:r>
      <w:r>
        <w:rPr>
          <w:rFonts w:ascii="Times New Roman" w:hAnsi="Times New Roman" w:cs="Times New Roman"/>
          <w:sz w:val="28"/>
          <w:szCs w:val="28"/>
          <w:lang w:val="ro-RO"/>
        </w:rPr>
        <w:t>3)</w:t>
      </w:r>
      <w:r w:rsidR="00CB5EE6" w:rsidRPr="00595147">
        <w:rPr>
          <w:rFonts w:ascii="Times New Roman" w:hAnsi="Times New Roman" w:cs="Times New Roman"/>
          <w:sz w:val="28"/>
          <w:szCs w:val="28"/>
          <w:lang w:val="ro-RO"/>
        </w:rPr>
        <w:t xml:space="preserve"> Constatările rezultate în urma controlului se menționează conform reglementărilor privind regimul de tranzit. </w:t>
      </w:r>
    </w:p>
    <w:p w:rsidR="00CB5EE6" w:rsidRPr="00595147" w:rsidRDefault="00CB5EE6" w:rsidP="00AE2AA3">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 </w:t>
      </w:r>
      <w:r w:rsidR="001D4208" w:rsidRPr="00AE2AA3">
        <w:rPr>
          <w:rFonts w:ascii="Times New Roman" w:hAnsi="Times New Roman" w:cs="Times New Roman"/>
          <w:sz w:val="28"/>
          <w:szCs w:val="28"/>
          <w:lang w:val="ro-RO"/>
        </w:rPr>
        <w:t>50.</w:t>
      </w:r>
      <w:r w:rsidR="001D4208">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Scoaterea mărfurilor din depozitul temporar în vederea punerii în liberă circulație se face prin transmiterea la Serviciul Vamal a unei noi notificări de prezentare completată corespunzător, iar procedura de înscriere în evidențele declarantului se derulează conform prevederilor prezentelor norme.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3742DB"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b/>
          <w:color w:val="000000" w:themeColor="text1"/>
          <w:sz w:val="28"/>
          <w:szCs w:val="28"/>
        </w:rPr>
        <w:t>51.</w:t>
      </w:r>
      <w:r w:rsidR="001325F0">
        <w:rPr>
          <w:rFonts w:ascii="Times New Roman" w:hAnsi="Times New Roman" w:cs="Times New Roman"/>
          <w:b/>
          <w:color w:val="000000" w:themeColor="text1"/>
          <w:sz w:val="28"/>
          <w:szCs w:val="28"/>
        </w:rPr>
        <w:t xml:space="preserve"> </w:t>
      </w:r>
      <w:r w:rsidR="00CB5EE6" w:rsidRPr="00595147">
        <w:rPr>
          <w:rFonts w:ascii="Times New Roman" w:hAnsi="Times New Roman" w:cs="Times New Roman"/>
          <w:b/>
          <w:color w:val="000000" w:themeColor="text1"/>
          <w:sz w:val="28"/>
          <w:szCs w:val="28"/>
          <w:lang w:val="ro-RO"/>
        </w:rPr>
        <w:t>Depunerea la Serviciul Vamal a declarațiilor suplimentare, regularizarea drepturilor de import, după caz.</w:t>
      </w:r>
      <w:r w:rsidR="00CB5EE6" w:rsidRPr="00595147">
        <w:rPr>
          <w:rFonts w:ascii="Times New Roman" w:hAnsi="Times New Roman" w:cs="Times New Roman"/>
          <w:sz w:val="28"/>
          <w:szCs w:val="28"/>
          <w:lang w:val="ro-RO"/>
        </w:rPr>
        <w:t xml:space="preserve"> </w:t>
      </w:r>
    </w:p>
    <w:p w:rsidR="00CB5EE6" w:rsidRPr="00595147" w:rsidRDefault="00CB5EE6"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1325F0">
        <w:rPr>
          <w:rFonts w:ascii="Times New Roman" w:hAnsi="Times New Roman" w:cs="Times New Roman"/>
          <w:sz w:val="28"/>
          <w:szCs w:val="28"/>
          <w:lang w:val="ro-RO"/>
        </w:rPr>
        <w:t xml:space="preserve">1) </w:t>
      </w:r>
      <w:r w:rsidRPr="00595147">
        <w:rPr>
          <w:rFonts w:ascii="Times New Roman" w:hAnsi="Times New Roman" w:cs="Times New Roman"/>
          <w:sz w:val="28"/>
          <w:szCs w:val="28"/>
          <w:lang w:val="ro-RO"/>
        </w:rPr>
        <w:t>Declarația suplimentară se depune la Serviciul Vamal împreună cu setul de documente care include în mod obligatoriu, atunci când este cazul, și actele permisive.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1325F0">
        <w:rPr>
          <w:rFonts w:ascii="Times New Roman" w:hAnsi="Times New Roman" w:cs="Times New Roman"/>
          <w:sz w:val="28"/>
          <w:szCs w:val="28"/>
          <w:lang w:val="ro-RO"/>
        </w:rPr>
        <w:t>2)</w:t>
      </w:r>
      <w:r w:rsidRPr="00595147">
        <w:rPr>
          <w:rFonts w:ascii="Times New Roman" w:hAnsi="Times New Roman" w:cs="Times New Roman"/>
          <w:sz w:val="28"/>
          <w:szCs w:val="28"/>
          <w:lang w:val="ro-RO"/>
        </w:rPr>
        <w:t xml:space="preserve">Declarația suplimentară se completează, astfel: </w:t>
      </w:r>
    </w:p>
    <w:p w:rsidR="00CB5EE6" w:rsidRPr="00595147" w:rsidRDefault="00CB5EE6" w:rsidP="00B86AFD">
      <w:pPr>
        <w:pStyle w:val="a4"/>
        <w:numPr>
          <w:ilvl w:val="0"/>
          <w:numId w:val="33"/>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în rubrica 1, subdiviziunea a doua, se înscrie codul “Z”; </w:t>
      </w:r>
    </w:p>
    <w:p w:rsidR="00CB5EE6" w:rsidRPr="00595147" w:rsidRDefault="00CB5EE6" w:rsidP="00B86AFD">
      <w:pPr>
        <w:pStyle w:val="a4"/>
        <w:numPr>
          <w:ilvl w:val="0"/>
          <w:numId w:val="33"/>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în rubrica 40 se înscrie numărul și data înscrierii în evidență, sub următoarea formă: “ Y – CLE – </w:t>
      </w:r>
      <w:proofErr w:type="spellStart"/>
      <w:r w:rsidRPr="00595147">
        <w:rPr>
          <w:rFonts w:ascii="Times New Roman" w:hAnsi="Times New Roman" w:cs="Times New Roman"/>
          <w:sz w:val="28"/>
          <w:szCs w:val="28"/>
          <w:lang w:val="ro-RO"/>
        </w:rPr>
        <w:t>aaaallzz</w:t>
      </w:r>
      <w:proofErr w:type="spellEnd"/>
      <w:r w:rsidRPr="00595147">
        <w:rPr>
          <w:rFonts w:ascii="Times New Roman" w:hAnsi="Times New Roman" w:cs="Times New Roman"/>
          <w:sz w:val="28"/>
          <w:szCs w:val="28"/>
          <w:lang w:val="ro-RO"/>
        </w:rPr>
        <w:t xml:space="preserve"> - nr înregistrării”.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Exemplu: înregistrarea mărfurilor a fost făcută pe data de 14 mai 2023. Codul este în acest caz “Y- CLE-20230514-7” ( “Y” pentru a informa că a existat o declarație inițială, „CLE” pentru “înregistrarea” , “20230514” reprezintă data înregistrării, anul „2023”, luna „05”, ziua „14” și „7” numărul de identificare al înregistrării). În cazul declarației suplimentare depuse pentru mai mult de o înscriere în evidențe se menționează toate înscrierile, la nivel de articol, efectuate în intervalul ce face obiectul declarației respective; </w:t>
      </w:r>
    </w:p>
    <w:p w:rsidR="00CB5EE6" w:rsidRPr="00595147" w:rsidRDefault="00CB5EE6" w:rsidP="00B86AFD">
      <w:pPr>
        <w:pStyle w:val="a4"/>
        <w:numPr>
          <w:ilvl w:val="0"/>
          <w:numId w:val="33"/>
        </w:numPr>
        <w:spacing w:before="0" w:beforeAutospacing="0" w:after="0" w:afterAutospacing="0" w:line="240" w:lineRule="auto"/>
        <w:ind w:left="284" w:firstLine="0"/>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în rubrica 44 se menționează numărul autorizației pentru utilizarea simplificărilor și înscrierea în evidențele declarantului. </w:t>
      </w:r>
    </w:p>
    <w:p w:rsidR="00CB5EE6" w:rsidRPr="00595147" w:rsidRDefault="001325F0"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00CB5EE6" w:rsidRPr="00595147">
        <w:rPr>
          <w:rFonts w:ascii="Times New Roman" w:hAnsi="Times New Roman" w:cs="Times New Roman"/>
          <w:sz w:val="28"/>
          <w:szCs w:val="28"/>
          <w:lang w:val="ro-RO"/>
        </w:rPr>
        <w:t xml:space="preserve"> În situația în care declarația suplimentară depusă pentru mai multe înscrieri în evidențe, pe baza notificărilor de prezentare pentru care codul </w:t>
      </w:r>
      <w:proofErr w:type="spellStart"/>
      <w:r w:rsidR="00CB5EE6" w:rsidRPr="00595147">
        <w:rPr>
          <w:rFonts w:ascii="Times New Roman" w:hAnsi="Times New Roman" w:cs="Times New Roman"/>
          <w:sz w:val="28"/>
          <w:szCs w:val="28"/>
          <w:lang w:val="ro-RO"/>
        </w:rPr>
        <w:t>incoterms</w:t>
      </w:r>
      <w:proofErr w:type="spellEnd"/>
      <w:r w:rsidR="00CB5EE6" w:rsidRPr="00595147">
        <w:rPr>
          <w:rFonts w:ascii="Times New Roman" w:hAnsi="Times New Roman" w:cs="Times New Roman"/>
          <w:sz w:val="28"/>
          <w:szCs w:val="28"/>
          <w:lang w:val="ro-RO"/>
        </w:rPr>
        <w:t xml:space="preserve">, respectiv codul care se înscrie în prima subdiviziune a casetei 20 este același, însă locurile convenite pentru livrarea mărfurilor sunt diferite, în cea de a doua subdiviziune a casetei 20 se înscrie mențiunea „conform documentelor comerciale”. </w:t>
      </w:r>
    </w:p>
    <w:p w:rsidR="00CB5EE6" w:rsidRPr="00595147" w:rsidRDefault="00CB5EE6"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1325F0" w:rsidRPr="00A352FF">
        <w:rPr>
          <w:rFonts w:ascii="Times New Roman" w:hAnsi="Times New Roman" w:cs="Times New Roman"/>
          <w:sz w:val="28"/>
          <w:szCs w:val="28"/>
          <w:lang w:val="ro-RO"/>
        </w:rPr>
        <w:t>52.</w:t>
      </w:r>
      <w:r w:rsidR="001325F0">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Drepturile  de import corespunzătoare datoriei vamale se achită în momentul depunerii </w:t>
      </w:r>
      <w:proofErr w:type="spellStart"/>
      <w:r w:rsidRPr="00595147">
        <w:rPr>
          <w:rFonts w:ascii="Times New Roman" w:hAnsi="Times New Roman" w:cs="Times New Roman"/>
          <w:sz w:val="28"/>
          <w:szCs w:val="28"/>
          <w:lang w:val="ro-RO"/>
        </w:rPr>
        <w:t>declaraţiei</w:t>
      </w:r>
      <w:proofErr w:type="spellEnd"/>
      <w:r w:rsidRPr="00595147">
        <w:rPr>
          <w:rFonts w:ascii="Times New Roman" w:hAnsi="Times New Roman" w:cs="Times New Roman"/>
          <w:sz w:val="28"/>
          <w:szCs w:val="28"/>
          <w:lang w:val="ro-RO"/>
        </w:rPr>
        <w:t xml:space="preserve"> suplimentare, </w:t>
      </w:r>
      <w:proofErr w:type="spellStart"/>
      <w:r w:rsidRPr="00595147">
        <w:rPr>
          <w:rFonts w:ascii="Times New Roman" w:hAnsi="Times New Roman" w:cs="Times New Roman"/>
          <w:sz w:val="28"/>
          <w:szCs w:val="28"/>
          <w:lang w:val="ro-RO"/>
        </w:rPr>
        <w:t>ţinându</w:t>
      </w:r>
      <w:proofErr w:type="spellEnd"/>
      <w:r w:rsidRPr="00595147">
        <w:rPr>
          <w:rFonts w:ascii="Times New Roman" w:hAnsi="Times New Roman" w:cs="Times New Roman"/>
          <w:sz w:val="28"/>
          <w:szCs w:val="28"/>
          <w:lang w:val="ro-RO"/>
        </w:rPr>
        <w:t xml:space="preserve">-se seama de elementele de taxare aplicabile în momentul înscrierii mărfurilor în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declarantului.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În cazul nerespectării termenului de plată a drepturilor de import se aplică </w:t>
      </w:r>
      <w:proofErr w:type="spellStart"/>
      <w:r w:rsidRPr="00595147">
        <w:rPr>
          <w:rFonts w:ascii="Times New Roman" w:hAnsi="Times New Roman" w:cs="Times New Roman"/>
          <w:sz w:val="28"/>
          <w:szCs w:val="28"/>
          <w:lang w:val="ro-RO"/>
        </w:rPr>
        <w:t>dispoziţiile</w:t>
      </w:r>
      <w:proofErr w:type="spellEnd"/>
      <w:r w:rsidRPr="00595147">
        <w:rPr>
          <w:rFonts w:ascii="Times New Roman" w:hAnsi="Times New Roman" w:cs="Times New Roman"/>
          <w:sz w:val="28"/>
          <w:szCs w:val="28"/>
          <w:lang w:val="ro-RO"/>
        </w:rPr>
        <w:t xml:space="preserve"> art. 113 din </w:t>
      </w:r>
      <w:r w:rsidR="002E5A06">
        <w:rPr>
          <w:rFonts w:ascii="Times New Roman" w:hAnsi="Times New Roman" w:cs="Times New Roman"/>
          <w:sz w:val="28"/>
          <w:szCs w:val="28"/>
          <w:lang w:val="ro-RO"/>
        </w:rPr>
        <w:t>C</w:t>
      </w:r>
      <w:r w:rsidRPr="00595147">
        <w:rPr>
          <w:rFonts w:ascii="Times New Roman" w:hAnsi="Times New Roman" w:cs="Times New Roman"/>
          <w:sz w:val="28"/>
          <w:szCs w:val="28"/>
          <w:lang w:val="ro-RO"/>
        </w:rPr>
        <w:t xml:space="preserve">od.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III</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Declarația vamală simplificată și înscrierea în evidențele declarantului pentru regimul de antrepozitare vamală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1</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Declarația simplificată</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sz w:val="28"/>
          <w:szCs w:val="28"/>
          <w:lang w:val="ro-RO"/>
        </w:rPr>
      </w:pPr>
    </w:p>
    <w:p w:rsidR="00CB5EE6" w:rsidRPr="00A352FF" w:rsidRDefault="00CB5EE6" w:rsidP="00A352FF">
      <w:pPr>
        <w:spacing w:before="0" w:beforeAutospacing="0" w:after="0" w:afterAutospacing="0" w:line="240" w:lineRule="auto"/>
        <w:jc w:val="both"/>
        <w:rPr>
          <w:rFonts w:ascii="Times New Roman" w:hAnsi="Times New Roman" w:cs="Times New Roman"/>
          <w:sz w:val="28"/>
          <w:szCs w:val="28"/>
          <w:lang w:val="ro-RO"/>
        </w:rPr>
      </w:pPr>
      <w:r w:rsidRPr="00A352FF">
        <w:rPr>
          <w:rFonts w:ascii="Times New Roman" w:hAnsi="Times New Roman" w:cs="Times New Roman"/>
          <w:sz w:val="28"/>
          <w:szCs w:val="28"/>
          <w:lang w:val="ro-RO"/>
        </w:rPr>
        <w:t xml:space="preserve"> </w:t>
      </w:r>
      <w:r w:rsidR="001325F0" w:rsidRPr="00A352FF">
        <w:rPr>
          <w:rFonts w:ascii="Times New Roman" w:hAnsi="Times New Roman" w:cs="Times New Roman"/>
          <w:sz w:val="28"/>
          <w:szCs w:val="28"/>
          <w:lang w:val="ro-RO"/>
        </w:rPr>
        <w:t xml:space="preserve">53. </w:t>
      </w:r>
      <w:r w:rsidRPr="00A352FF">
        <w:rPr>
          <w:rFonts w:ascii="Times New Roman" w:hAnsi="Times New Roman" w:cs="Times New Roman"/>
          <w:sz w:val="28"/>
          <w:szCs w:val="28"/>
          <w:lang w:val="ro-RO"/>
        </w:rPr>
        <w:t>Prevederile pct. 2</w:t>
      </w:r>
      <w:r w:rsidR="001325F0" w:rsidRPr="00A352FF">
        <w:rPr>
          <w:rFonts w:ascii="Times New Roman" w:hAnsi="Times New Roman" w:cs="Times New Roman"/>
          <w:sz w:val="28"/>
          <w:szCs w:val="28"/>
          <w:lang w:val="ro-RO"/>
        </w:rPr>
        <w:t>1</w:t>
      </w:r>
      <w:r w:rsidRPr="00A352FF">
        <w:rPr>
          <w:rFonts w:ascii="Times New Roman" w:hAnsi="Times New Roman" w:cs="Times New Roman"/>
          <w:sz w:val="28"/>
          <w:szCs w:val="28"/>
          <w:lang w:val="ro-RO"/>
        </w:rPr>
        <w:t xml:space="preserve"> – </w:t>
      </w:r>
      <w:r w:rsidR="001325F0" w:rsidRPr="00A352FF">
        <w:rPr>
          <w:rFonts w:ascii="Times New Roman" w:hAnsi="Times New Roman" w:cs="Times New Roman"/>
          <w:sz w:val="28"/>
          <w:szCs w:val="28"/>
          <w:lang w:val="ro-RO"/>
        </w:rPr>
        <w:t>26</w:t>
      </w:r>
      <w:r w:rsidRPr="00A352FF">
        <w:rPr>
          <w:rFonts w:ascii="Times New Roman" w:hAnsi="Times New Roman" w:cs="Times New Roman"/>
          <w:sz w:val="28"/>
          <w:szCs w:val="28"/>
          <w:lang w:val="ro-RO"/>
        </w:rPr>
        <w:t xml:space="preserve"> din prezentele norme se aplică, după caz, în mod corespunzător pentru regimul de antrepozitare vamală.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a 2-a</w:t>
      </w:r>
    </w:p>
    <w:p w:rsidR="00CB5EE6" w:rsidRPr="00A352FF"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A352FF">
        <w:rPr>
          <w:rFonts w:ascii="Times New Roman" w:hAnsi="Times New Roman" w:cs="Times New Roman"/>
          <w:b/>
          <w:sz w:val="28"/>
          <w:szCs w:val="28"/>
          <w:lang w:val="ro-RO"/>
        </w:rPr>
        <w:lastRenderedPageBreak/>
        <w:t>Autorizația de plasare a mărfurilor în mod regulat sub un regim vamal pe baza unei declarații simplificate</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p>
    <w:p w:rsidR="00CB5EE6" w:rsidRPr="00595147" w:rsidRDefault="001325F0"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sz w:val="28"/>
          <w:szCs w:val="28"/>
          <w:lang w:val="ro-RO"/>
        </w:rPr>
        <w:t>54.</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Prevederile </w:t>
      </w:r>
      <w:r w:rsidR="00CB5EE6" w:rsidRPr="00A352FF">
        <w:rPr>
          <w:rFonts w:ascii="Times New Roman" w:hAnsi="Times New Roman" w:cs="Times New Roman"/>
          <w:sz w:val="28"/>
          <w:szCs w:val="28"/>
          <w:lang w:val="ro-RO"/>
        </w:rPr>
        <w:t>pct. 27</w:t>
      </w:r>
      <w:r w:rsidRPr="00A352FF">
        <w:rPr>
          <w:rFonts w:ascii="Times New Roman" w:hAnsi="Times New Roman" w:cs="Times New Roman"/>
          <w:sz w:val="28"/>
          <w:szCs w:val="28"/>
          <w:lang w:val="ro-RO"/>
        </w:rPr>
        <w:t xml:space="preserve"> -34</w:t>
      </w:r>
      <w:r w:rsidR="00CB5EE6" w:rsidRPr="00A352FF">
        <w:rPr>
          <w:rFonts w:ascii="Times New Roman" w:hAnsi="Times New Roman" w:cs="Times New Roman"/>
          <w:sz w:val="28"/>
          <w:szCs w:val="28"/>
          <w:lang w:val="ro-RO"/>
        </w:rPr>
        <w:t xml:space="preserve"> se aplică </w:t>
      </w:r>
      <w:r w:rsidR="00CB5EE6" w:rsidRPr="00595147">
        <w:rPr>
          <w:rFonts w:ascii="Times New Roman" w:hAnsi="Times New Roman" w:cs="Times New Roman"/>
          <w:sz w:val="28"/>
          <w:szCs w:val="28"/>
          <w:lang w:val="ro-RO"/>
        </w:rPr>
        <w:t>în mod corespunzător pentru regimul vamal de antrepozitare vamală.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a 3-a</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Înscrierea în evidențele declarantului.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BB443E" w:rsidRPr="00A352FF">
        <w:rPr>
          <w:rFonts w:ascii="Times New Roman" w:hAnsi="Times New Roman" w:cs="Times New Roman"/>
          <w:b/>
          <w:sz w:val="28"/>
          <w:szCs w:val="28"/>
          <w:lang w:val="ro-RO"/>
        </w:rPr>
        <w:t>55.</w:t>
      </w:r>
      <w:r w:rsidR="00BB443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Pentru utilizarea regimului de antrepozitare în cadrul autorizației de a depune o declarație vamală sub forma unei înscrieri în evidențele declarantului este necesară deținerea autorizației de antrepozitare vamală. </w:t>
      </w:r>
    </w:p>
    <w:p w:rsidR="00CB5EE6" w:rsidRPr="00595147" w:rsidRDefault="00BB443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b/>
          <w:sz w:val="28"/>
          <w:szCs w:val="28"/>
          <w:lang w:val="ro-RO"/>
        </w:rPr>
        <w:t>56</w:t>
      </w:r>
      <w:r w:rsidR="00A352FF" w:rsidRPr="00A352FF">
        <w:rPr>
          <w:rFonts w:ascii="Times New Roman" w:hAnsi="Times New Roman" w:cs="Times New Roman"/>
          <w:b/>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Pentru aplicarea înscrierii în evidențele declarantului în cazul regimul de antrepozitare titularul va solicita, dacă este cazul, autorizație de destinatar și/sau expeditor agreat.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BB443E"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b/>
          <w:sz w:val="28"/>
          <w:szCs w:val="28"/>
          <w:lang w:val="ro-RO"/>
        </w:rPr>
        <w:t>57.</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Prevederile pct. </w:t>
      </w:r>
      <w:r w:rsidRPr="00A352FF">
        <w:rPr>
          <w:rFonts w:ascii="Times New Roman" w:hAnsi="Times New Roman" w:cs="Times New Roman"/>
          <w:sz w:val="28"/>
          <w:szCs w:val="28"/>
          <w:lang w:val="ro-RO"/>
        </w:rPr>
        <w:t xml:space="preserve">35-51 </w:t>
      </w:r>
      <w:r w:rsidR="00CB5EE6" w:rsidRPr="00595147">
        <w:rPr>
          <w:rFonts w:ascii="Times New Roman" w:hAnsi="Times New Roman" w:cs="Times New Roman"/>
          <w:sz w:val="28"/>
          <w:szCs w:val="28"/>
          <w:lang w:val="ro-RO"/>
        </w:rPr>
        <w:t xml:space="preserve">din prezentele norme se aplică în mod corespunzător pentru regimul vamal de antrepozit. </w:t>
      </w:r>
    </w:p>
    <w:p w:rsidR="00CB5EE6" w:rsidRPr="00595147" w:rsidRDefault="00CB5EE6"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sz w:val="28"/>
          <w:szCs w:val="28"/>
          <w:lang w:val="ro-RO"/>
        </w:rPr>
        <w:t xml:space="preserve"> </w:t>
      </w:r>
      <w:r w:rsidR="00BB443E" w:rsidRPr="00A352FF">
        <w:rPr>
          <w:rFonts w:ascii="Times New Roman" w:hAnsi="Times New Roman" w:cs="Times New Roman"/>
          <w:b/>
          <w:sz w:val="28"/>
          <w:szCs w:val="28"/>
          <w:lang w:val="ro-RO"/>
        </w:rPr>
        <w:t>58.</w:t>
      </w:r>
      <w:r w:rsidR="00BB443E" w:rsidRPr="00A352FF">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Garanția instituită în favoarea Serviciului Vamal conține cuantumul drepturilor de import și, după caz, al altor taxe datorate.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IV</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Declarația vamală simplificată și înscrierea în evidențele declarantului pentru regimurile de perfecționare activă și admitere temporară.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1</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Declarația simplificată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BB443E" w:rsidRPr="00A352FF">
        <w:rPr>
          <w:rFonts w:ascii="Times New Roman" w:hAnsi="Times New Roman" w:cs="Times New Roman"/>
          <w:b/>
          <w:sz w:val="28"/>
          <w:szCs w:val="28"/>
          <w:lang w:val="ro-RO"/>
        </w:rPr>
        <w:t>59.</w:t>
      </w:r>
      <w:r w:rsidR="00BB443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Prevederile pct. </w:t>
      </w:r>
      <w:r w:rsidR="00BB443E" w:rsidRPr="00A352FF">
        <w:rPr>
          <w:rFonts w:ascii="Times New Roman" w:hAnsi="Times New Roman" w:cs="Times New Roman"/>
          <w:sz w:val="28"/>
          <w:szCs w:val="28"/>
          <w:lang w:val="ro-RO"/>
        </w:rPr>
        <w:t xml:space="preserve">21- 26 </w:t>
      </w:r>
      <w:r w:rsidRPr="00595147">
        <w:rPr>
          <w:rFonts w:ascii="Times New Roman" w:hAnsi="Times New Roman" w:cs="Times New Roman"/>
          <w:sz w:val="28"/>
          <w:szCs w:val="28"/>
          <w:lang w:val="ro-RO"/>
        </w:rPr>
        <w:t xml:space="preserve">din prezentele norme se aplică în mod corespunzător pentru regimurile vamale de perfecționare activă și admitere temporară.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a 2-a</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Plasare a mărfurilor în mod regulat sub un regim vamal pe baza unei declarații simplificate</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p>
    <w:p w:rsidR="00CB5EE6" w:rsidRPr="00595147" w:rsidRDefault="00BB443E" w:rsidP="00A352FF">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b/>
          <w:sz w:val="28"/>
          <w:szCs w:val="28"/>
          <w:lang w:val="ro-RO"/>
        </w:rPr>
        <w:t>60.</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Prevederile pct.  </w:t>
      </w:r>
      <w:r w:rsidRPr="00A352FF">
        <w:rPr>
          <w:rFonts w:ascii="Times New Roman" w:hAnsi="Times New Roman" w:cs="Times New Roman"/>
          <w:sz w:val="28"/>
          <w:szCs w:val="28"/>
          <w:lang w:val="ro-RO"/>
        </w:rPr>
        <w:t xml:space="preserve">27-34 </w:t>
      </w:r>
      <w:r w:rsidR="00CB5EE6" w:rsidRPr="00595147">
        <w:rPr>
          <w:rFonts w:ascii="Times New Roman" w:hAnsi="Times New Roman" w:cs="Times New Roman"/>
          <w:sz w:val="28"/>
          <w:szCs w:val="28"/>
          <w:lang w:val="ro-RO"/>
        </w:rPr>
        <w:t xml:space="preserve">se aplică în mod corespunzător pentru regimurile vamale de </w:t>
      </w:r>
      <w:proofErr w:type="spellStart"/>
      <w:r w:rsidR="00CB5EE6" w:rsidRPr="00595147">
        <w:rPr>
          <w:rFonts w:ascii="Times New Roman" w:hAnsi="Times New Roman" w:cs="Times New Roman"/>
          <w:sz w:val="28"/>
          <w:szCs w:val="28"/>
          <w:lang w:val="ro-RO"/>
        </w:rPr>
        <w:t>perfecţionare</w:t>
      </w:r>
      <w:proofErr w:type="spellEnd"/>
      <w:r w:rsidR="00CB5EE6" w:rsidRPr="00595147">
        <w:rPr>
          <w:rFonts w:ascii="Times New Roman" w:hAnsi="Times New Roman" w:cs="Times New Roman"/>
          <w:sz w:val="28"/>
          <w:szCs w:val="28"/>
          <w:lang w:val="ro-RO"/>
        </w:rPr>
        <w:t xml:space="preserve"> activă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admitere temporară.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SECȚIUNEA a 3-a</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Înscrierea în evidențele declarantului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A352FF" w:rsidRDefault="00BB443E" w:rsidP="00A352FF">
      <w:pPr>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sz w:val="28"/>
          <w:szCs w:val="28"/>
          <w:lang w:val="ro-RO"/>
        </w:rPr>
        <w:t xml:space="preserve"> </w:t>
      </w:r>
      <w:r w:rsidRPr="00A352FF">
        <w:rPr>
          <w:rFonts w:ascii="Times New Roman" w:hAnsi="Times New Roman" w:cs="Times New Roman"/>
          <w:b/>
          <w:sz w:val="28"/>
          <w:szCs w:val="28"/>
          <w:lang w:val="ro-RO"/>
        </w:rPr>
        <w:t>61.</w:t>
      </w:r>
      <w:r w:rsidRPr="00A352FF">
        <w:rPr>
          <w:rFonts w:ascii="Times New Roman" w:hAnsi="Times New Roman" w:cs="Times New Roman"/>
          <w:sz w:val="28"/>
          <w:szCs w:val="28"/>
          <w:lang w:val="ro-RO"/>
        </w:rPr>
        <w:t xml:space="preserve"> </w:t>
      </w:r>
      <w:r w:rsidR="00CB5EE6" w:rsidRPr="00A352FF">
        <w:rPr>
          <w:rFonts w:ascii="Times New Roman" w:hAnsi="Times New Roman" w:cs="Times New Roman"/>
          <w:sz w:val="28"/>
          <w:szCs w:val="28"/>
          <w:lang w:val="ro-RO"/>
        </w:rPr>
        <w:t xml:space="preserve">Autorizația de a depune o declarație vamală sub forma unei înscrieri în evidențele declarantului se acordă cu condiția deținerii de către solicitant a </w:t>
      </w:r>
      <w:r w:rsidR="00CB5EE6" w:rsidRPr="00A352FF">
        <w:rPr>
          <w:rFonts w:ascii="Times New Roman" w:hAnsi="Times New Roman" w:cs="Times New Roman"/>
          <w:sz w:val="28"/>
          <w:szCs w:val="28"/>
          <w:lang w:val="ro-RO"/>
        </w:rPr>
        <w:lastRenderedPageBreak/>
        <w:t xml:space="preserve">autorizației pentru regimul sau regimurile special(e) pentru care urmează să se aplice înscrierea în evidențele declarantului. </w:t>
      </w:r>
    </w:p>
    <w:p w:rsidR="00CB5EE6" w:rsidRPr="00595147" w:rsidRDefault="00BB443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A352FF">
        <w:rPr>
          <w:rFonts w:ascii="Times New Roman" w:hAnsi="Times New Roman" w:cs="Times New Roman"/>
          <w:b/>
          <w:sz w:val="28"/>
          <w:szCs w:val="28"/>
          <w:lang w:val="ro-RO"/>
        </w:rPr>
        <w:t>62</w:t>
      </w:r>
      <w:r w:rsidRPr="00A352FF">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Prevederile pct.  </w:t>
      </w:r>
      <w:r w:rsidRPr="00A352FF">
        <w:rPr>
          <w:rFonts w:ascii="Times New Roman" w:hAnsi="Times New Roman" w:cs="Times New Roman"/>
          <w:sz w:val="28"/>
          <w:szCs w:val="28"/>
          <w:lang w:val="ro-RO"/>
        </w:rPr>
        <w:t xml:space="preserve">35-51 </w:t>
      </w:r>
      <w:r w:rsidR="00CB5EE6" w:rsidRPr="00A352FF">
        <w:rPr>
          <w:rFonts w:ascii="Times New Roman" w:hAnsi="Times New Roman" w:cs="Times New Roman"/>
          <w:sz w:val="28"/>
          <w:szCs w:val="28"/>
          <w:lang w:val="ro-RO"/>
        </w:rPr>
        <w:t xml:space="preserve">din </w:t>
      </w:r>
      <w:r w:rsidR="00CB5EE6" w:rsidRPr="00595147">
        <w:rPr>
          <w:rFonts w:ascii="Times New Roman" w:hAnsi="Times New Roman" w:cs="Times New Roman"/>
          <w:sz w:val="28"/>
          <w:szCs w:val="28"/>
          <w:lang w:val="ro-RO"/>
        </w:rPr>
        <w:t xml:space="preserve">prezentele norme se aplică în mod corespunzător pentru regimurile vamale de perfecționare activă și admitere temporară. </w:t>
      </w:r>
    </w:p>
    <w:p w:rsidR="00CB5EE6" w:rsidRPr="00595147" w:rsidRDefault="00BB443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5465C">
        <w:rPr>
          <w:rFonts w:ascii="Times New Roman" w:hAnsi="Times New Roman" w:cs="Times New Roman"/>
          <w:b/>
          <w:sz w:val="28"/>
          <w:szCs w:val="28"/>
          <w:lang w:val="ro-RO"/>
        </w:rPr>
        <w:t>63</w:t>
      </w:r>
      <w:r w:rsidRPr="00A5465C">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Garanția instituită în favoarea Serviciului Vamal conține cuantumul drepturilor de import și, după caz, al altor taxe datorate.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V</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Declarația vamală simplificată și înscrierea în evidențele declarantului pentru regimul de perfecționare pasivă</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p>
    <w:p w:rsidR="00CB5EE6" w:rsidRPr="00C57718" w:rsidRDefault="00CB5EE6" w:rsidP="00A5465C">
      <w:pPr>
        <w:pStyle w:val="a4"/>
        <w:spacing w:before="0" w:beforeAutospacing="0" w:after="0" w:afterAutospacing="0" w:line="240" w:lineRule="auto"/>
        <w:ind w:left="284"/>
        <w:jc w:val="both"/>
        <w:rPr>
          <w:rFonts w:ascii="Times New Roman" w:hAnsi="Times New Roman" w:cs="Times New Roman"/>
          <w:b/>
          <w:i/>
          <w:color w:val="FF0000"/>
          <w:sz w:val="28"/>
          <w:szCs w:val="28"/>
          <w:lang w:val="ro-RO"/>
        </w:rPr>
      </w:pPr>
      <w:r w:rsidRPr="00A5465C">
        <w:rPr>
          <w:rFonts w:ascii="Times New Roman" w:hAnsi="Times New Roman" w:cs="Times New Roman"/>
          <w:b/>
          <w:color w:val="FF0000"/>
          <w:sz w:val="28"/>
          <w:szCs w:val="28"/>
          <w:lang w:val="ro-RO"/>
        </w:rPr>
        <w:t xml:space="preserve"> </w:t>
      </w:r>
      <w:r w:rsidR="00C57718" w:rsidRPr="00A5465C">
        <w:rPr>
          <w:rFonts w:ascii="Times New Roman" w:hAnsi="Times New Roman" w:cs="Times New Roman"/>
          <w:b/>
          <w:sz w:val="28"/>
          <w:szCs w:val="28"/>
          <w:lang w:val="ro-RO"/>
        </w:rPr>
        <w:t>64</w:t>
      </w:r>
      <w:r w:rsidR="00A5465C">
        <w:rPr>
          <w:rFonts w:ascii="Times New Roman" w:hAnsi="Times New Roman" w:cs="Times New Roman"/>
          <w:b/>
          <w:i/>
          <w:sz w:val="28"/>
          <w:szCs w:val="28"/>
          <w:lang w:val="ro-RO"/>
        </w:rPr>
        <w:t>.</w:t>
      </w:r>
      <w:r w:rsidR="00C57718" w:rsidRPr="00A5465C">
        <w:rPr>
          <w:rFonts w:ascii="Times New Roman" w:hAnsi="Times New Roman" w:cs="Times New Roman"/>
          <w:b/>
          <w:i/>
          <w:sz w:val="28"/>
          <w:szCs w:val="28"/>
          <w:lang w:val="ro-RO"/>
        </w:rPr>
        <w:t xml:space="preserve"> </w:t>
      </w:r>
      <w:r w:rsidRPr="00A5465C">
        <w:rPr>
          <w:rFonts w:ascii="Times New Roman" w:hAnsi="Times New Roman" w:cs="Times New Roman"/>
          <w:sz w:val="28"/>
          <w:szCs w:val="28"/>
          <w:lang w:val="ro-RO"/>
        </w:rPr>
        <w:t xml:space="preserve">Prevederile pct. </w:t>
      </w:r>
      <w:r w:rsidR="005405D1" w:rsidRPr="00A5465C">
        <w:rPr>
          <w:rFonts w:ascii="Times New Roman" w:hAnsi="Times New Roman" w:cs="Times New Roman"/>
          <w:sz w:val="28"/>
          <w:szCs w:val="28"/>
          <w:lang w:val="ro-RO"/>
        </w:rPr>
        <w:t>21-</w:t>
      </w:r>
      <w:r w:rsidR="00C57718" w:rsidRPr="00A5465C">
        <w:rPr>
          <w:rFonts w:ascii="Times New Roman" w:hAnsi="Times New Roman" w:cs="Times New Roman"/>
          <w:sz w:val="28"/>
          <w:szCs w:val="28"/>
          <w:lang w:val="ro-RO"/>
        </w:rPr>
        <w:t>51</w:t>
      </w:r>
      <w:r w:rsidRPr="00A5465C">
        <w:rPr>
          <w:rFonts w:ascii="Times New Roman" w:hAnsi="Times New Roman" w:cs="Times New Roman"/>
          <w:sz w:val="28"/>
          <w:szCs w:val="28"/>
          <w:lang w:val="ro-RO"/>
        </w:rPr>
        <w:t xml:space="preserve"> se aplică în mod corespunzător pentru regimul vamal de </w:t>
      </w:r>
      <w:proofErr w:type="spellStart"/>
      <w:r w:rsidRPr="00A5465C">
        <w:rPr>
          <w:rFonts w:ascii="Times New Roman" w:hAnsi="Times New Roman" w:cs="Times New Roman"/>
          <w:sz w:val="28"/>
          <w:szCs w:val="28"/>
          <w:lang w:val="ro-RO"/>
        </w:rPr>
        <w:t>perfecţionare</w:t>
      </w:r>
      <w:proofErr w:type="spellEnd"/>
      <w:r w:rsidRPr="00A5465C">
        <w:rPr>
          <w:rFonts w:ascii="Times New Roman" w:hAnsi="Times New Roman" w:cs="Times New Roman"/>
          <w:sz w:val="28"/>
          <w:szCs w:val="28"/>
          <w:lang w:val="ro-RO"/>
        </w:rPr>
        <w:t xml:space="preserve"> pasivă.</w:t>
      </w:r>
      <w:r w:rsidRPr="00A5465C">
        <w:rPr>
          <w:rFonts w:ascii="Times New Roman" w:hAnsi="Times New Roman" w:cs="Times New Roman"/>
          <w:b/>
          <w:i/>
          <w:sz w:val="28"/>
          <w:szCs w:val="28"/>
          <w:lang w:val="ro-RO"/>
        </w:rPr>
        <w:t xml:space="preserve"> </w:t>
      </w:r>
    </w:p>
    <w:p w:rsidR="00CB5EE6" w:rsidRPr="00595147" w:rsidRDefault="00C57718"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A5465C">
        <w:rPr>
          <w:rFonts w:ascii="Times New Roman" w:hAnsi="Times New Roman" w:cs="Times New Roman"/>
          <w:b/>
          <w:sz w:val="28"/>
          <w:szCs w:val="28"/>
          <w:lang w:val="ro-RO"/>
        </w:rPr>
        <w:t>65</w:t>
      </w:r>
      <w:r w:rsidR="00A5465C" w:rsidRPr="00A5465C">
        <w:rPr>
          <w:rFonts w:ascii="Times New Roman" w:hAnsi="Times New Roman" w:cs="Times New Roman"/>
          <w:b/>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În cazul punerii în liberă circulație a mărfurilor care au fost anterior plasate sub regimul de perfecționare pasivă se aplică în mod corespunzător procedura declarației simplificate și înscrierea în evidențele declarantului prevăzute pentru punerea în liberă circulație a mărfurilor.</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VI</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Declarația vamală simplificată și înscrierea în evidențele declarantului pentru regimul de export</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SECTIUNEA 1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Declarația simplificată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C57718" w:rsidRPr="00D07606">
        <w:rPr>
          <w:rFonts w:ascii="Times New Roman" w:hAnsi="Times New Roman" w:cs="Times New Roman"/>
          <w:b/>
          <w:sz w:val="28"/>
          <w:szCs w:val="28"/>
          <w:lang w:val="ro-RO"/>
        </w:rPr>
        <w:t>66.</w:t>
      </w:r>
      <w:r w:rsidR="00C57718">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Prevederile pct. </w:t>
      </w:r>
      <w:r w:rsidR="00C57718" w:rsidRPr="00D07606">
        <w:rPr>
          <w:rFonts w:ascii="Times New Roman" w:hAnsi="Times New Roman" w:cs="Times New Roman"/>
          <w:sz w:val="28"/>
          <w:szCs w:val="28"/>
          <w:lang w:val="ro-RO"/>
        </w:rPr>
        <w:t xml:space="preserve">21- 26 </w:t>
      </w:r>
      <w:r w:rsidRPr="00D07606">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din prezentele norme se aplică în mod corespunzător pentru regimul vamal de export.</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D07606">
        <w:rPr>
          <w:rFonts w:ascii="Times New Roman" w:hAnsi="Times New Roman" w:cs="Times New Roman"/>
          <w:b/>
          <w:sz w:val="28"/>
          <w:szCs w:val="28"/>
          <w:lang w:val="ro-RO"/>
        </w:rPr>
        <w:t xml:space="preserve"> </w:t>
      </w:r>
      <w:r w:rsidR="0038274F" w:rsidRPr="00D07606">
        <w:rPr>
          <w:rFonts w:ascii="Times New Roman" w:hAnsi="Times New Roman" w:cs="Times New Roman"/>
          <w:b/>
          <w:sz w:val="28"/>
          <w:szCs w:val="28"/>
          <w:lang w:val="ro-RO"/>
        </w:rPr>
        <w:t>67.</w:t>
      </w:r>
      <w:r w:rsidR="0038274F">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Data determinantă pentru aplicarea altor dispoziții ce reglementează exportul este data înregistrării declarației simplificate.</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38274F" w:rsidRPr="00D07606">
        <w:rPr>
          <w:rFonts w:ascii="Times New Roman" w:hAnsi="Times New Roman" w:cs="Times New Roman"/>
          <w:b/>
          <w:sz w:val="28"/>
          <w:szCs w:val="28"/>
          <w:lang w:val="ro-RO"/>
        </w:rPr>
        <w:t>68.</w:t>
      </w:r>
      <w:r w:rsidR="0038274F">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Declarația simplificată se completează în rubrica 1, subdiviziunea a doua, cu codul “B” și conține datele prevăzute la anexa 4 la norme.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a 2-a</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Plasare a mărfurilor în mod regulat sub un regim vamal pe baza unei declarații simplificate</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F33CBE" w:rsidRPr="00D07606">
        <w:rPr>
          <w:rFonts w:ascii="Times New Roman" w:hAnsi="Times New Roman" w:cs="Times New Roman"/>
          <w:b/>
          <w:sz w:val="28"/>
          <w:szCs w:val="28"/>
          <w:lang w:val="ro-RO"/>
        </w:rPr>
        <w:t>69.</w:t>
      </w:r>
      <w:r w:rsidR="00F33CB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Prevederile pct</w:t>
      </w:r>
      <w:r w:rsidRPr="00D07606">
        <w:rPr>
          <w:rFonts w:ascii="Times New Roman" w:hAnsi="Times New Roman" w:cs="Times New Roman"/>
          <w:sz w:val="28"/>
          <w:szCs w:val="28"/>
          <w:lang w:val="ro-RO"/>
        </w:rPr>
        <w:t xml:space="preserve">. </w:t>
      </w:r>
      <w:r w:rsidR="00F33CBE" w:rsidRPr="00D07606">
        <w:rPr>
          <w:rFonts w:ascii="Times New Roman" w:hAnsi="Times New Roman" w:cs="Times New Roman"/>
          <w:sz w:val="28"/>
          <w:szCs w:val="28"/>
          <w:lang w:val="ro-RO"/>
        </w:rPr>
        <w:t xml:space="preserve">27 -30 </w:t>
      </w:r>
      <w:r w:rsidRPr="00D07606">
        <w:rPr>
          <w:rFonts w:ascii="Times New Roman" w:hAnsi="Times New Roman" w:cs="Times New Roman"/>
          <w:sz w:val="28"/>
          <w:szCs w:val="28"/>
          <w:lang w:val="ro-RO"/>
        </w:rPr>
        <w:t xml:space="preserve">din </w:t>
      </w:r>
      <w:r w:rsidRPr="00595147">
        <w:rPr>
          <w:rFonts w:ascii="Times New Roman" w:hAnsi="Times New Roman" w:cs="Times New Roman"/>
          <w:sz w:val="28"/>
          <w:szCs w:val="28"/>
          <w:lang w:val="ro-RO"/>
        </w:rPr>
        <w:t>prezentele norme se aplică în mod corespunzător pentru regimul vamal de export.</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F33CBE" w:rsidRPr="00D07606">
        <w:rPr>
          <w:rFonts w:ascii="Times New Roman" w:hAnsi="Times New Roman" w:cs="Times New Roman"/>
          <w:b/>
          <w:sz w:val="28"/>
          <w:szCs w:val="28"/>
          <w:lang w:val="ro-RO"/>
        </w:rPr>
        <w:t>70.</w:t>
      </w:r>
      <w:r w:rsidR="00F33CB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Procedura declarației simplificate la export poate fi utilizată atunci când mărfurile nu au restricții la export, iar regimul vamal este cel de export definitiv.</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D07606">
        <w:rPr>
          <w:rFonts w:ascii="Times New Roman" w:hAnsi="Times New Roman" w:cs="Times New Roman"/>
          <w:b/>
          <w:sz w:val="28"/>
          <w:szCs w:val="28"/>
          <w:lang w:val="ro-RO"/>
        </w:rPr>
        <w:t xml:space="preserve"> </w:t>
      </w:r>
      <w:r w:rsidR="009A3249" w:rsidRPr="00D07606">
        <w:rPr>
          <w:rFonts w:ascii="Times New Roman" w:hAnsi="Times New Roman" w:cs="Times New Roman"/>
          <w:b/>
          <w:sz w:val="28"/>
          <w:szCs w:val="28"/>
          <w:lang w:val="ro-RO"/>
        </w:rPr>
        <w:t>71</w:t>
      </w:r>
      <w:r w:rsidR="009A3249" w:rsidRPr="00D07606">
        <w:rPr>
          <w:rFonts w:ascii="Times New Roman" w:hAnsi="Times New Roman" w:cs="Times New Roman"/>
          <w:sz w:val="28"/>
          <w:szCs w:val="28"/>
          <w:lang w:val="ro-RO"/>
        </w:rPr>
        <w:t>.</w:t>
      </w:r>
      <w:r w:rsidR="009A3249">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Pentru derularea procedurii declarației simplificate se parcurg următoarele etape: </w:t>
      </w:r>
    </w:p>
    <w:p w:rsidR="00CB5EE6" w:rsidRPr="00595147" w:rsidRDefault="009A3249"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CB5EE6" w:rsidRPr="00595147">
        <w:rPr>
          <w:rFonts w:ascii="Times New Roman" w:hAnsi="Times New Roman" w:cs="Times New Roman"/>
          <w:sz w:val="28"/>
          <w:szCs w:val="28"/>
          <w:lang w:val="ro-RO"/>
        </w:rPr>
        <w:t xml:space="preserve">declararea la Serviciul Vamal prin transmiterea declarației simplificate și prezentarea mărfurilor; </w:t>
      </w:r>
    </w:p>
    <w:p w:rsidR="00CB5EE6" w:rsidRPr="00595147" w:rsidRDefault="009A3249"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2) </w:t>
      </w:r>
      <w:r w:rsidR="00CB5EE6" w:rsidRPr="00595147">
        <w:rPr>
          <w:rFonts w:ascii="Times New Roman" w:hAnsi="Times New Roman" w:cs="Times New Roman"/>
          <w:sz w:val="28"/>
          <w:szCs w:val="28"/>
          <w:lang w:val="ro-RO"/>
        </w:rPr>
        <w:t xml:space="preserve">depunerea declarației suplimentare. </w:t>
      </w:r>
    </w:p>
    <w:p w:rsidR="00CB5EE6" w:rsidRPr="00595147" w:rsidRDefault="009A3249"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D07606">
        <w:rPr>
          <w:rFonts w:ascii="Times New Roman" w:hAnsi="Times New Roman" w:cs="Times New Roman"/>
          <w:b/>
          <w:sz w:val="28"/>
          <w:szCs w:val="28"/>
          <w:lang w:val="ro-RO"/>
        </w:rPr>
        <w:t>72</w:t>
      </w:r>
      <w:r w:rsidR="00D07606">
        <w:rPr>
          <w:rFonts w:ascii="Times New Roman" w:hAnsi="Times New Roman" w:cs="Times New Roman"/>
          <w:b/>
          <w:sz w:val="28"/>
          <w:szCs w:val="28"/>
          <w:lang w:val="ro-RO"/>
        </w:rPr>
        <w:t>.</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Prevederile pct.  </w:t>
      </w:r>
      <w:r w:rsidR="00D3479E" w:rsidRPr="00D07606">
        <w:rPr>
          <w:rFonts w:ascii="Times New Roman" w:hAnsi="Times New Roman" w:cs="Times New Roman"/>
          <w:sz w:val="28"/>
          <w:szCs w:val="28"/>
          <w:lang w:val="ro-RO"/>
        </w:rPr>
        <w:t xml:space="preserve">31 – 33 </w:t>
      </w:r>
      <w:r w:rsidR="00CB5EE6" w:rsidRPr="00D07606">
        <w:rPr>
          <w:rFonts w:ascii="Times New Roman" w:hAnsi="Times New Roman" w:cs="Times New Roman"/>
          <w:sz w:val="28"/>
          <w:szCs w:val="28"/>
          <w:lang w:val="ro-RO"/>
        </w:rPr>
        <w:t xml:space="preserve">se </w:t>
      </w:r>
      <w:r w:rsidR="00CB5EE6" w:rsidRPr="00595147">
        <w:rPr>
          <w:rFonts w:ascii="Times New Roman" w:hAnsi="Times New Roman" w:cs="Times New Roman"/>
          <w:sz w:val="28"/>
          <w:szCs w:val="28"/>
          <w:lang w:val="ro-RO"/>
        </w:rPr>
        <w:t>aplică în mod corespunzător pentru regimul vamal de export.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SECTIUNEA a 3-a</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i/>
          <w:sz w:val="28"/>
          <w:szCs w:val="28"/>
          <w:lang w:val="ro-RO"/>
        </w:rPr>
      </w:pPr>
      <w:r w:rsidRPr="00595147">
        <w:rPr>
          <w:rFonts w:ascii="Times New Roman" w:hAnsi="Times New Roman" w:cs="Times New Roman"/>
          <w:b/>
          <w:i/>
          <w:sz w:val="28"/>
          <w:szCs w:val="28"/>
          <w:lang w:val="ro-RO"/>
        </w:rPr>
        <w:t>Înscrierea în evidențele declarantului</w:t>
      </w:r>
    </w:p>
    <w:p w:rsidR="00CB5EE6" w:rsidRPr="00595147" w:rsidRDefault="009A0313"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sidRPr="00D07606">
        <w:rPr>
          <w:rFonts w:ascii="Times New Roman" w:hAnsi="Times New Roman" w:cs="Times New Roman"/>
          <w:b/>
          <w:sz w:val="28"/>
          <w:szCs w:val="28"/>
          <w:lang w:val="ro-RO"/>
        </w:rPr>
        <w:t>73.</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 În cadrul procedurii de înscriere în evidențele declarantului Serviciul Vamal acordă la cerere titularului operațiunilor dreptul de a aplica sigilii vamale la mijloacele de transport încărcate cu mărfuri pentru export, cu respectarea instrucțiunilor de aplicare, păstrare și evidență a acestora.</w:t>
      </w:r>
    </w:p>
    <w:p w:rsidR="00CB5EE6" w:rsidRPr="00595147" w:rsidRDefault="009A0313" w:rsidP="00D07606">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07606">
        <w:rPr>
          <w:rFonts w:ascii="Times New Roman" w:hAnsi="Times New Roman" w:cs="Times New Roman"/>
          <w:b/>
          <w:sz w:val="28"/>
          <w:szCs w:val="28"/>
          <w:lang w:val="ro-RO"/>
        </w:rPr>
        <w:t>74.</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Derularea operațiunilor de export, prin utilizarea înscrierii în evidențele declarantului se efectuează p</w:t>
      </w:r>
      <w:r>
        <w:rPr>
          <w:rFonts w:ascii="Times New Roman" w:hAnsi="Times New Roman" w:cs="Times New Roman"/>
          <w:sz w:val="28"/>
          <w:szCs w:val="28"/>
          <w:lang w:val="ro-RO"/>
        </w:rPr>
        <w:t xml:space="preserve">otrivit normelor tehnice de </w:t>
      </w:r>
      <w:r w:rsidR="00CB5EE6" w:rsidRPr="00595147">
        <w:rPr>
          <w:rFonts w:ascii="Times New Roman" w:hAnsi="Times New Roman" w:cs="Times New Roman"/>
          <w:sz w:val="28"/>
          <w:szCs w:val="28"/>
          <w:lang w:val="ro-RO"/>
        </w:rPr>
        <w:t xml:space="preserve">depunerea declarației vamale în detaliu în format electronic transmisă prin intermediul SIIV ,,ASYCUDA World”.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D07606">
        <w:rPr>
          <w:rFonts w:ascii="Times New Roman" w:hAnsi="Times New Roman" w:cs="Times New Roman"/>
          <w:b/>
          <w:sz w:val="28"/>
          <w:szCs w:val="28"/>
          <w:lang w:val="ro-RO"/>
        </w:rPr>
        <w:t xml:space="preserve"> </w:t>
      </w:r>
      <w:r w:rsidR="009A0313" w:rsidRPr="00D07606">
        <w:rPr>
          <w:rFonts w:ascii="Times New Roman" w:hAnsi="Times New Roman" w:cs="Times New Roman"/>
          <w:b/>
          <w:sz w:val="28"/>
          <w:szCs w:val="28"/>
          <w:lang w:val="ro-RO"/>
        </w:rPr>
        <w:t xml:space="preserve"> 75.</w:t>
      </w:r>
      <w:r w:rsidR="009A0313">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Procedura alternativă de declarare a mărfurilor la export presupune aplicarea procedurii standard de vămuire.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9A0313" w:rsidP="009A0313">
      <w:pPr>
        <w:pStyle w:val="a4"/>
        <w:spacing w:before="0" w:beforeAutospacing="0" w:after="0" w:afterAutospacing="0" w:line="240" w:lineRule="auto"/>
        <w:ind w:left="284"/>
        <w:jc w:val="both"/>
        <w:rPr>
          <w:rFonts w:ascii="Times New Roman" w:hAnsi="Times New Roman" w:cs="Times New Roman"/>
          <w:b/>
          <w:sz w:val="28"/>
          <w:szCs w:val="28"/>
          <w:lang w:val="ro-RO"/>
        </w:rPr>
      </w:pPr>
      <w:r w:rsidRPr="00D07606">
        <w:rPr>
          <w:rFonts w:ascii="Times New Roman" w:hAnsi="Times New Roman" w:cs="Times New Roman"/>
          <w:b/>
          <w:sz w:val="28"/>
          <w:szCs w:val="28"/>
          <w:lang w:val="ro-RO"/>
        </w:rPr>
        <w:t>76.</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 xml:space="preserve">Condiții de autorizare </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Prevederile pct. </w:t>
      </w:r>
      <w:r w:rsidR="009A0313" w:rsidRPr="00D07606">
        <w:rPr>
          <w:rFonts w:ascii="Times New Roman" w:hAnsi="Times New Roman" w:cs="Times New Roman"/>
          <w:sz w:val="28"/>
          <w:szCs w:val="28"/>
          <w:lang w:val="ro-RO"/>
        </w:rPr>
        <w:t xml:space="preserve">36 </w:t>
      </w:r>
      <w:r w:rsidRPr="00595147">
        <w:rPr>
          <w:rFonts w:ascii="Times New Roman" w:hAnsi="Times New Roman" w:cs="Times New Roman"/>
          <w:color w:val="000000" w:themeColor="text1"/>
          <w:sz w:val="28"/>
          <w:szCs w:val="28"/>
          <w:lang w:val="ro-RO"/>
        </w:rPr>
        <w:t>din prezentele norme se aplică în mod corespunzător și pentru regimul vamal de export.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9A0313" w:rsidP="009A0313">
      <w:pPr>
        <w:pStyle w:val="a4"/>
        <w:spacing w:before="0" w:beforeAutospacing="0" w:after="0" w:afterAutospacing="0" w:line="240" w:lineRule="auto"/>
        <w:ind w:left="284"/>
        <w:jc w:val="both"/>
        <w:rPr>
          <w:rFonts w:ascii="Times New Roman" w:hAnsi="Times New Roman" w:cs="Times New Roman"/>
          <w:b/>
          <w:sz w:val="28"/>
          <w:szCs w:val="28"/>
          <w:lang w:val="ro-RO"/>
        </w:rPr>
      </w:pPr>
      <w:r w:rsidRPr="00D07606">
        <w:rPr>
          <w:rFonts w:ascii="Times New Roman" w:hAnsi="Times New Roman" w:cs="Times New Roman"/>
          <w:b/>
          <w:sz w:val="28"/>
          <w:szCs w:val="28"/>
          <w:lang w:val="ro-RO"/>
        </w:rPr>
        <w:t>77.</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 xml:space="preserve">Cererea de autorizare </w:t>
      </w:r>
    </w:p>
    <w:p w:rsidR="00CB5EE6" w:rsidRPr="00595147" w:rsidRDefault="00CB5EE6" w:rsidP="00D07606">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Prevederile pct</w:t>
      </w:r>
      <w:r w:rsidRPr="00D07606">
        <w:rPr>
          <w:rFonts w:ascii="Times New Roman" w:hAnsi="Times New Roman" w:cs="Times New Roman"/>
          <w:sz w:val="28"/>
          <w:szCs w:val="28"/>
          <w:lang w:val="ro-RO"/>
        </w:rPr>
        <w:t xml:space="preserve">. </w:t>
      </w:r>
      <w:r w:rsidR="009A0313" w:rsidRPr="00D07606">
        <w:rPr>
          <w:rFonts w:ascii="Times New Roman" w:hAnsi="Times New Roman" w:cs="Times New Roman"/>
          <w:sz w:val="28"/>
          <w:szCs w:val="28"/>
          <w:lang w:val="ro-RO"/>
        </w:rPr>
        <w:t xml:space="preserve">37 </w:t>
      </w:r>
      <w:r w:rsidRPr="00595147">
        <w:rPr>
          <w:rFonts w:ascii="Times New Roman" w:hAnsi="Times New Roman" w:cs="Times New Roman"/>
          <w:color w:val="000000" w:themeColor="text1"/>
          <w:sz w:val="28"/>
          <w:szCs w:val="28"/>
          <w:lang w:val="ro-RO"/>
        </w:rPr>
        <w:t xml:space="preserve">din prezentele norme se aplică în mod corespunzător pentru regimul vamal de export.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1C21E8" w:rsidP="001C21E8">
      <w:pPr>
        <w:pStyle w:val="a4"/>
        <w:spacing w:before="0" w:beforeAutospacing="0" w:after="0" w:afterAutospacing="0" w:line="240" w:lineRule="auto"/>
        <w:ind w:left="284"/>
        <w:jc w:val="both"/>
        <w:rPr>
          <w:rFonts w:ascii="Times New Roman" w:hAnsi="Times New Roman" w:cs="Times New Roman"/>
          <w:b/>
          <w:sz w:val="28"/>
          <w:szCs w:val="28"/>
          <w:lang w:val="ro-RO"/>
        </w:rPr>
      </w:pPr>
      <w:r w:rsidRPr="00F458D9">
        <w:rPr>
          <w:rFonts w:ascii="Times New Roman" w:hAnsi="Times New Roman" w:cs="Times New Roman"/>
          <w:b/>
          <w:sz w:val="28"/>
          <w:szCs w:val="28"/>
          <w:lang w:val="ro-RO"/>
        </w:rPr>
        <w:t>78.</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 xml:space="preserve">Emiterea autorizației </w:t>
      </w:r>
    </w:p>
    <w:p w:rsidR="00CB5EE6" w:rsidRPr="00595147" w:rsidRDefault="00CB5EE6"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Prevederile pct</w:t>
      </w:r>
      <w:r w:rsidRPr="00F458D9">
        <w:rPr>
          <w:rFonts w:ascii="Times New Roman" w:hAnsi="Times New Roman" w:cs="Times New Roman"/>
          <w:sz w:val="28"/>
          <w:szCs w:val="28"/>
          <w:lang w:val="ro-RO"/>
        </w:rPr>
        <w:t xml:space="preserve">. </w:t>
      </w:r>
      <w:r w:rsidR="001C21E8" w:rsidRPr="00F458D9">
        <w:rPr>
          <w:rFonts w:ascii="Times New Roman" w:hAnsi="Times New Roman" w:cs="Times New Roman"/>
          <w:sz w:val="28"/>
          <w:szCs w:val="28"/>
          <w:lang w:val="ro-RO"/>
        </w:rPr>
        <w:t xml:space="preserve">38 </w:t>
      </w:r>
      <w:r w:rsidRPr="00595147">
        <w:rPr>
          <w:rFonts w:ascii="Times New Roman" w:hAnsi="Times New Roman" w:cs="Times New Roman"/>
          <w:color w:val="000000" w:themeColor="text1"/>
          <w:sz w:val="28"/>
          <w:szCs w:val="28"/>
          <w:lang w:val="ro-RO"/>
        </w:rPr>
        <w:t xml:space="preserve">din prezentele norme se aplică în mod corespunzător pentru regimul vamal de export.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1C21E8" w:rsidP="001C21E8">
      <w:pPr>
        <w:pStyle w:val="a4"/>
        <w:spacing w:before="0" w:beforeAutospacing="0" w:after="0" w:afterAutospacing="0" w:line="240" w:lineRule="auto"/>
        <w:ind w:left="284"/>
        <w:jc w:val="both"/>
        <w:rPr>
          <w:rFonts w:ascii="Times New Roman" w:hAnsi="Times New Roman" w:cs="Times New Roman"/>
          <w:b/>
          <w:sz w:val="28"/>
          <w:szCs w:val="28"/>
          <w:lang w:val="ro-RO"/>
        </w:rPr>
      </w:pPr>
      <w:r w:rsidRPr="00F458D9">
        <w:rPr>
          <w:rFonts w:ascii="Times New Roman" w:hAnsi="Times New Roman" w:cs="Times New Roman"/>
          <w:b/>
          <w:sz w:val="28"/>
          <w:szCs w:val="28"/>
          <w:lang w:val="ro-RO"/>
        </w:rPr>
        <w:t>79.</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 xml:space="preserve">Suspendarea, revocarea și anularea autorizației </w:t>
      </w:r>
    </w:p>
    <w:p w:rsidR="00CB5EE6" w:rsidRPr="00595147" w:rsidRDefault="00CB5EE6"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Prevederile pct</w:t>
      </w:r>
      <w:r w:rsidRPr="00F458D9">
        <w:rPr>
          <w:rFonts w:ascii="Times New Roman" w:hAnsi="Times New Roman" w:cs="Times New Roman"/>
          <w:sz w:val="28"/>
          <w:szCs w:val="28"/>
          <w:lang w:val="ro-RO"/>
        </w:rPr>
        <w:t xml:space="preserve">. </w:t>
      </w:r>
      <w:r w:rsidR="001C21E8" w:rsidRPr="00F458D9">
        <w:rPr>
          <w:rFonts w:ascii="Times New Roman" w:hAnsi="Times New Roman" w:cs="Times New Roman"/>
          <w:sz w:val="28"/>
          <w:szCs w:val="28"/>
          <w:lang w:val="ro-RO"/>
        </w:rPr>
        <w:t xml:space="preserve">39 </w:t>
      </w:r>
      <w:r w:rsidRPr="00595147">
        <w:rPr>
          <w:rFonts w:ascii="Times New Roman" w:hAnsi="Times New Roman" w:cs="Times New Roman"/>
          <w:color w:val="000000" w:themeColor="text1"/>
          <w:sz w:val="28"/>
          <w:szCs w:val="28"/>
          <w:lang w:val="ro-RO"/>
        </w:rPr>
        <w:t>din prezentele norme se aplică în mod corespunzător pentru regimul vamal de export.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p>
    <w:p w:rsidR="00CB5EE6" w:rsidRPr="00595147" w:rsidRDefault="001C21E8" w:rsidP="001C21E8">
      <w:pPr>
        <w:pStyle w:val="a4"/>
        <w:spacing w:before="0" w:beforeAutospacing="0" w:after="0" w:afterAutospacing="0" w:line="240" w:lineRule="auto"/>
        <w:ind w:left="284"/>
        <w:jc w:val="both"/>
        <w:rPr>
          <w:rFonts w:ascii="Times New Roman" w:hAnsi="Times New Roman" w:cs="Times New Roman"/>
          <w:b/>
          <w:sz w:val="28"/>
          <w:szCs w:val="28"/>
          <w:lang w:val="ro-RO"/>
        </w:rPr>
      </w:pPr>
      <w:r w:rsidRPr="00F458D9">
        <w:rPr>
          <w:rFonts w:ascii="Times New Roman" w:hAnsi="Times New Roman" w:cs="Times New Roman"/>
          <w:b/>
          <w:sz w:val="28"/>
          <w:szCs w:val="28"/>
          <w:lang w:val="ro-RO"/>
        </w:rPr>
        <w:t>80.</w:t>
      </w:r>
      <w:r>
        <w:rPr>
          <w:rFonts w:ascii="Times New Roman" w:hAnsi="Times New Roman" w:cs="Times New Roman"/>
          <w:b/>
          <w:sz w:val="28"/>
          <w:szCs w:val="28"/>
          <w:lang w:val="ro-RO"/>
        </w:rPr>
        <w:t xml:space="preserve"> </w:t>
      </w:r>
      <w:r w:rsidR="00CB5EE6" w:rsidRPr="00595147">
        <w:rPr>
          <w:rFonts w:ascii="Times New Roman" w:hAnsi="Times New Roman" w:cs="Times New Roman"/>
          <w:b/>
          <w:sz w:val="28"/>
          <w:szCs w:val="28"/>
          <w:lang w:val="ro-RO"/>
        </w:rPr>
        <w:t>Etape ale procedurii de înscriere în evidențele declarantului</w:t>
      </w:r>
    </w:p>
    <w:p w:rsidR="00CB5EE6" w:rsidRPr="00595147" w:rsidRDefault="00CB5EE6"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595147">
        <w:rPr>
          <w:rFonts w:ascii="Times New Roman" w:hAnsi="Times New Roman" w:cs="Times New Roman"/>
          <w:color w:val="000000" w:themeColor="text1"/>
          <w:sz w:val="28"/>
          <w:szCs w:val="28"/>
          <w:lang w:val="ro-RO"/>
        </w:rPr>
        <w:t xml:space="preserve"> Pentru derularea procedurii de înscriere în evidențele declarantului se parcurg următoarele etape: </w:t>
      </w:r>
    </w:p>
    <w:p w:rsidR="00CB5EE6" w:rsidRPr="00595147" w:rsidRDefault="001C21E8"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1)</w:t>
      </w:r>
      <w:r w:rsidR="00CB5EE6" w:rsidRPr="00595147">
        <w:rPr>
          <w:rFonts w:ascii="Times New Roman" w:hAnsi="Times New Roman" w:cs="Times New Roman"/>
          <w:color w:val="000000" w:themeColor="text1"/>
          <w:sz w:val="28"/>
          <w:szCs w:val="28"/>
          <w:lang w:val="ro-RO"/>
        </w:rPr>
        <w:t xml:space="preserve">declararea și punerea la dispoziție pentru control a mărfurilor pentru export prin intermediul SIIV ,,ASYCUDA World”; </w:t>
      </w:r>
    </w:p>
    <w:p w:rsidR="00CB5EE6" w:rsidRPr="00595147" w:rsidRDefault="001C21E8"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2) </w:t>
      </w:r>
      <w:r w:rsidR="00CB5EE6" w:rsidRPr="00595147">
        <w:rPr>
          <w:rFonts w:ascii="Times New Roman" w:hAnsi="Times New Roman" w:cs="Times New Roman"/>
          <w:color w:val="000000" w:themeColor="text1"/>
          <w:sz w:val="28"/>
          <w:szCs w:val="28"/>
          <w:lang w:val="ro-RO"/>
        </w:rPr>
        <w:t xml:space="preserve">efectuarea analizei de risc în vederea luării deciziei de control sau nu a documentelor și/sau a mărfurilor. </w:t>
      </w:r>
    </w:p>
    <w:p w:rsidR="00CB5EE6" w:rsidRPr="00595147" w:rsidRDefault="001C21E8"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3) </w:t>
      </w:r>
      <w:r w:rsidR="00CB5EE6" w:rsidRPr="00595147">
        <w:rPr>
          <w:rFonts w:ascii="Times New Roman" w:hAnsi="Times New Roman" w:cs="Times New Roman"/>
          <w:color w:val="000000" w:themeColor="text1"/>
          <w:sz w:val="28"/>
          <w:szCs w:val="28"/>
          <w:lang w:val="ro-RO"/>
        </w:rPr>
        <w:t>acordarea liberului de vama.</w:t>
      </w:r>
    </w:p>
    <w:p w:rsidR="00CB5EE6" w:rsidRPr="00595147" w:rsidRDefault="00CB5EE6"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F458D9">
        <w:rPr>
          <w:rFonts w:ascii="Times New Roman" w:hAnsi="Times New Roman" w:cs="Times New Roman"/>
          <w:b/>
          <w:color w:val="000000" w:themeColor="text1"/>
          <w:sz w:val="28"/>
          <w:szCs w:val="28"/>
          <w:lang w:val="ro-RO"/>
        </w:rPr>
        <w:t xml:space="preserve"> </w:t>
      </w:r>
      <w:r w:rsidR="004701EE" w:rsidRPr="00F458D9">
        <w:rPr>
          <w:rFonts w:ascii="Times New Roman" w:hAnsi="Times New Roman" w:cs="Times New Roman"/>
          <w:b/>
          <w:color w:val="000000" w:themeColor="text1"/>
          <w:sz w:val="28"/>
          <w:szCs w:val="28"/>
          <w:lang w:val="ro-RO"/>
        </w:rPr>
        <w:t>81.</w:t>
      </w:r>
      <w:r w:rsidR="004701EE">
        <w:rPr>
          <w:rFonts w:ascii="Times New Roman" w:hAnsi="Times New Roman" w:cs="Times New Roman"/>
          <w:color w:val="000000" w:themeColor="text1"/>
          <w:sz w:val="28"/>
          <w:szCs w:val="28"/>
          <w:lang w:val="ro-RO"/>
        </w:rPr>
        <w:t xml:space="preserve"> </w:t>
      </w:r>
      <w:r w:rsidRPr="00595147">
        <w:rPr>
          <w:rFonts w:ascii="Times New Roman" w:hAnsi="Times New Roman" w:cs="Times New Roman"/>
          <w:color w:val="000000" w:themeColor="text1"/>
          <w:sz w:val="28"/>
          <w:szCs w:val="28"/>
          <w:lang w:val="ro-RO"/>
        </w:rPr>
        <w:t xml:space="preserve">Declarația vamală de export însoțită de actele necesare vămuirii se completează și înregistrează în SIIV “ASYCUDA World” de către titular, în zilele și orele de program ale postului vamal, </w:t>
      </w:r>
      <w:proofErr w:type="spellStart"/>
      <w:r w:rsidRPr="00595147">
        <w:rPr>
          <w:rFonts w:ascii="Times New Roman" w:hAnsi="Times New Roman" w:cs="Times New Roman"/>
          <w:color w:val="000000" w:themeColor="text1"/>
          <w:sz w:val="28"/>
          <w:szCs w:val="28"/>
          <w:lang w:val="ro-RO"/>
        </w:rPr>
        <w:t>pînă</w:t>
      </w:r>
      <w:proofErr w:type="spellEnd"/>
      <w:r w:rsidRPr="00595147">
        <w:rPr>
          <w:rFonts w:ascii="Times New Roman" w:hAnsi="Times New Roman" w:cs="Times New Roman"/>
          <w:color w:val="000000" w:themeColor="text1"/>
          <w:sz w:val="28"/>
          <w:szCs w:val="28"/>
          <w:lang w:val="ro-RO"/>
        </w:rPr>
        <w:t xml:space="preserve"> la încărcarea efectivă a mărfurilor în mijlocul de transport.</w:t>
      </w:r>
    </w:p>
    <w:p w:rsidR="00CB5EE6" w:rsidRPr="00595147" w:rsidRDefault="00CB5EE6" w:rsidP="00F458D9">
      <w:pPr>
        <w:pStyle w:val="a7"/>
        <w:ind w:left="284" w:firstLine="0"/>
        <w:rPr>
          <w:color w:val="000000" w:themeColor="text1"/>
          <w:sz w:val="28"/>
          <w:szCs w:val="28"/>
          <w:lang w:val="ro-RO"/>
        </w:rPr>
      </w:pPr>
      <w:r w:rsidRPr="00595147">
        <w:rPr>
          <w:color w:val="000000" w:themeColor="text1"/>
          <w:sz w:val="28"/>
          <w:szCs w:val="28"/>
          <w:lang w:val="ro-RO"/>
        </w:rPr>
        <w:lastRenderedPageBreak/>
        <w:t>În cazul înregistrării declarației electronice de export în afara orelor de program al postului vamal sau cu maximum 30 de minute înainte de ora de încheiere a programului, termenul curge începând cu prima oră de program a zilei de lucru următoare a postului vamal.</w:t>
      </w:r>
    </w:p>
    <w:p w:rsidR="00CB5EE6" w:rsidRPr="00595147" w:rsidRDefault="00CB5EE6" w:rsidP="00F458D9">
      <w:pPr>
        <w:pStyle w:val="a7"/>
        <w:ind w:left="284" w:firstLine="0"/>
        <w:rPr>
          <w:color w:val="000000" w:themeColor="text1"/>
          <w:sz w:val="28"/>
          <w:szCs w:val="28"/>
          <w:lang w:val="ro-RO"/>
        </w:rPr>
      </w:pPr>
      <w:r w:rsidRPr="00595147">
        <w:rPr>
          <w:color w:val="000000" w:themeColor="text1"/>
          <w:sz w:val="28"/>
          <w:szCs w:val="28"/>
          <w:lang w:val="ro-RO"/>
        </w:rPr>
        <w:t xml:space="preserve"> </w:t>
      </w:r>
      <w:r w:rsidRPr="00595147">
        <w:rPr>
          <w:rFonts w:eastAsia="Times New Roman"/>
          <w:sz w:val="28"/>
          <w:szCs w:val="28"/>
          <w:lang w:val="ro-RO" w:eastAsia="ru-RU"/>
        </w:rPr>
        <w:t>Din momentul înregistrării declarației electronice de export, titularul trebuie să asigure identificarea și separarea mărfurilor de export de alte mărfuri.</w:t>
      </w:r>
    </w:p>
    <w:p w:rsidR="00CB5EE6" w:rsidRPr="00595147" w:rsidRDefault="004701EE" w:rsidP="00F458D9">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F458D9">
        <w:rPr>
          <w:rFonts w:ascii="Times New Roman" w:hAnsi="Times New Roman" w:cs="Times New Roman"/>
          <w:b/>
          <w:color w:val="000000" w:themeColor="text1"/>
          <w:sz w:val="28"/>
          <w:szCs w:val="28"/>
          <w:lang w:val="ro-RO"/>
        </w:rPr>
        <w:t>82.</w:t>
      </w:r>
      <w:r>
        <w:rPr>
          <w:rFonts w:ascii="Times New Roman" w:hAnsi="Times New Roman" w:cs="Times New Roman"/>
          <w:color w:val="000000" w:themeColor="text1"/>
          <w:sz w:val="28"/>
          <w:szCs w:val="28"/>
          <w:lang w:val="ro-RO"/>
        </w:rPr>
        <w:t xml:space="preserve"> </w:t>
      </w:r>
      <w:r w:rsidR="00CB5EE6" w:rsidRPr="00595147">
        <w:rPr>
          <w:rFonts w:ascii="Times New Roman" w:hAnsi="Times New Roman" w:cs="Times New Roman"/>
          <w:color w:val="000000" w:themeColor="text1"/>
          <w:sz w:val="28"/>
          <w:szCs w:val="28"/>
          <w:lang w:val="ro-RO"/>
        </w:rPr>
        <w:t>După înregistrarea declarației vamale de export funcționarul vamal desemnat din cadrul postului vamal dispune de un termen de maximum 1 oră, în decursul căruia decide, în baza analizei de risc, referitor la intervenție sau neintervenție. Termenul se calculează începând cu ora și minutul înregistrării declarației vamale de export.</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sidRPr="00F458D9">
        <w:rPr>
          <w:rFonts w:ascii="Times New Roman" w:hAnsi="Times New Roman" w:cs="Times New Roman"/>
          <w:b/>
          <w:sz w:val="28"/>
          <w:szCs w:val="28"/>
          <w:lang w:val="ro-RO"/>
        </w:rPr>
        <w:t>83.</w:t>
      </w:r>
      <w:r w:rsidR="004701E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Răspunsul funcționarului vamal privind decizia de intervenție sau neintervenție se transmite titularului în format electronic, prin utilizarea tehnicilor de prelucrare electronică a datelor.</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color w:val="000000" w:themeColor="text1"/>
          <w:sz w:val="28"/>
          <w:szCs w:val="28"/>
          <w:lang w:val="ro-RO"/>
        </w:rPr>
      </w:pPr>
      <w:r w:rsidRPr="00F458D9">
        <w:rPr>
          <w:rFonts w:ascii="Times New Roman" w:hAnsi="Times New Roman" w:cs="Times New Roman"/>
          <w:b/>
          <w:sz w:val="28"/>
          <w:szCs w:val="28"/>
          <w:lang w:val="ro-RO"/>
        </w:rPr>
        <w:t xml:space="preserve"> </w:t>
      </w:r>
      <w:r w:rsidR="004701EE" w:rsidRPr="00F458D9">
        <w:rPr>
          <w:rFonts w:ascii="Times New Roman" w:hAnsi="Times New Roman" w:cs="Times New Roman"/>
          <w:b/>
          <w:sz w:val="28"/>
          <w:szCs w:val="28"/>
          <w:lang w:val="ro-RO"/>
        </w:rPr>
        <w:t>84.</w:t>
      </w:r>
      <w:r w:rsidR="004701E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În cazul deciziei de intervenție, </w:t>
      </w:r>
      <w:r w:rsidRPr="00595147">
        <w:rPr>
          <w:rFonts w:ascii="Times New Roman" w:hAnsi="Times New Roman" w:cs="Times New Roman"/>
          <w:color w:val="000000" w:themeColor="text1"/>
          <w:sz w:val="28"/>
          <w:szCs w:val="28"/>
          <w:lang w:val="ro-RO"/>
        </w:rPr>
        <w:t>titularul este obligat să aștepte funcționarul vamal desemnat din cadrul postului vamal, care se prezintă la locul aprobat în termen de până la 2 ore de la momentul luării deciziei de intervenție</w:t>
      </w:r>
      <w:r w:rsidRPr="00595147">
        <w:rPr>
          <w:rFonts w:ascii="Times New Roman" w:hAnsi="Times New Roman" w:cs="Times New Roman"/>
          <w:sz w:val="28"/>
          <w:szCs w:val="28"/>
          <w:lang w:val="ro-RO"/>
        </w:rPr>
        <w:t xml:space="preserv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sidRPr="00F458D9">
        <w:rPr>
          <w:rFonts w:ascii="Times New Roman" w:hAnsi="Times New Roman" w:cs="Times New Roman"/>
          <w:b/>
          <w:sz w:val="28"/>
          <w:szCs w:val="28"/>
          <w:lang w:val="ro-RO"/>
        </w:rPr>
        <w:t>85.</w:t>
      </w:r>
      <w:r w:rsidR="004701E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În cazul deciziei de neintervenție, titularul procedează la încărcarea mărfurilor, sigilarea mijlocului de transport cu sigilii proprii.</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sidRPr="00F458D9">
        <w:rPr>
          <w:rFonts w:ascii="Times New Roman" w:hAnsi="Times New Roman" w:cs="Times New Roman"/>
          <w:b/>
          <w:sz w:val="28"/>
          <w:szCs w:val="28"/>
          <w:lang w:val="ro-RO"/>
        </w:rPr>
        <w:t>86.</w:t>
      </w:r>
      <w:r w:rsidR="004701EE">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Declaraţia</w:t>
      </w:r>
      <w:proofErr w:type="spellEnd"/>
      <w:r w:rsidRPr="00595147">
        <w:rPr>
          <w:rFonts w:ascii="Times New Roman" w:hAnsi="Times New Roman" w:cs="Times New Roman"/>
          <w:sz w:val="28"/>
          <w:szCs w:val="28"/>
          <w:lang w:val="ro-RO"/>
        </w:rPr>
        <w:t xml:space="preserve"> vamală de export poate fi transmisă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în afara programului de lucru al biroului</w:t>
      </w:r>
      <w:r w:rsidR="00C41103">
        <w:rPr>
          <w:rFonts w:ascii="Times New Roman" w:hAnsi="Times New Roman" w:cs="Times New Roman"/>
          <w:sz w:val="28"/>
          <w:szCs w:val="28"/>
          <w:lang w:val="ro-RO"/>
        </w:rPr>
        <w:t>/</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Pr="00595147">
        <w:rPr>
          <w:rFonts w:ascii="Times New Roman" w:hAnsi="Times New Roman" w:cs="Times New Roman"/>
          <w:sz w:val="28"/>
          <w:szCs w:val="28"/>
          <w:lang w:val="ro-RO"/>
        </w:rPr>
        <w:t xml:space="preserve"> vamal, fără a fi asigurată </w:t>
      </w:r>
      <w:proofErr w:type="spellStart"/>
      <w:r w:rsidRPr="00595147">
        <w:rPr>
          <w:rFonts w:ascii="Times New Roman" w:hAnsi="Times New Roman" w:cs="Times New Roman"/>
          <w:sz w:val="28"/>
          <w:szCs w:val="28"/>
          <w:lang w:val="ro-RO"/>
        </w:rPr>
        <w:t>prezenţa</w:t>
      </w:r>
      <w:proofErr w:type="spellEnd"/>
      <w:r w:rsidRPr="00595147">
        <w:rPr>
          <w:rFonts w:ascii="Times New Roman" w:hAnsi="Times New Roman" w:cs="Times New Roman"/>
          <w:sz w:val="28"/>
          <w:szCs w:val="28"/>
          <w:lang w:val="ro-RO"/>
        </w:rPr>
        <w:t xml:space="preserve"> funcționarului vamal atunci când sunt îndeplinite următoarele </w:t>
      </w:r>
      <w:proofErr w:type="spellStart"/>
      <w:r w:rsidRPr="00595147">
        <w:rPr>
          <w:rFonts w:ascii="Times New Roman" w:hAnsi="Times New Roman" w:cs="Times New Roman"/>
          <w:sz w:val="28"/>
          <w:szCs w:val="28"/>
          <w:lang w:val="ro-RO"/>
        </w:rPr>
        <w:t>condiţii</w:t>
      </w:r>
      <w:proofErr w:type="spellEnd"/>
      <w:r w:rsidRPr="00595147">
        <w:rPr>
          <w:rFonts w:ascii="Times New Roman" w:hAnsi="Times New Roman" w:cs="Times New Roman"/>
          <w:sz w:val="28"/>
          <w:szCs w:val="28"/>
          <w:lang w:val="ro-RO"/>
        </w:rPr>
        <w:t>:</w:t>
      </w:r>
    </w:p>
    <w:p w:rsidR="00CB5EE6" w:rsidRPr="00595147" w:rsidRDefault="00F458D9"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trike/>
          <w:sz w:val="28"/>
          <w:szCs w:val="28"/>
          <w:lang w:val="ro-RO"/>
        </w:rPr>
        <w:t>a</w:t>
      </w:r>
      <w:r w:rsidR="004701EE">
        <w:rPr>
          <w:rFonts w:ascii="Times New Roman" w:hAnsi="Times New Roman" w:cs="Times New Roman"/>
          <w:sz w:val="28"/>
          <w:szCs w:val="28"/>
          <w:lang w:val="ro-RO"/>
        </w:rPr>
        <w:t xml:space="preserve"> 1) </w:t>
      </w:r>
      <w:r w:rsidR="00CB5EE6" w:rsidRPr="00595147">
        <w:rPr>
          <w:rFonts w:ascii="Times New Roman" w:hAnsi="Times New Roman" w:cs="Times New Roman"/>
          <w:sz w:val="28"/>
          <w:szCs w:val="28"/>
          <w:lang w:val="ro-RO"/>
        </w:rPr>
        <w:t xml:space="preserve">titularul </w:t>
      </w:r>
      <w:proofErr w:type="spellStart"/>
      <w:r w:rsidR="00CB5EE6" w:rsidRPr="00595147">
        <w:rPr>
          <w:rFonts w:ascii="Times New Roman" w:hAnsi="Times New Roman" w:cs="Times New Roman"/>
          <w:sz w:val="28"/>
          <w:szCs w:val="28"/>
          <w:lang w:val="ro-RO"/>
        </w:rPr>
        <w:t>autorizaţiei</w:t>
      </w:r>
      <w:proofErr w:type="spellEnd"/>
      <w:r w:rsidR="00CB5EE6" w:rsidRPr="00595147">
        <w:rPr>
          <w:rFonts w:ascii="Times New Roman" w:hAnsi="Times New Roman" w:cs="Times New Roman"/>
          <w:sz w:val="28"/>
          <w:szCs w:val="28"/>
          <w:lang w:val="ro-RO"/>
        </w:rPr>
        <w:t xml:space="preserve"> de a depune o </w:t>
      </w:r>
      <w:proofErr w:type="spellStart"/>
      <w:r w:rsidR="00CB5EE6" w:rsidRPr="00595147">
        <w:rPr>
          <w:rFonts w:ascii="Times New Roman" w:hAnsi="Times New Roman" w:cs="Times New Roman"/>
          <w:sz w:val="28"/>
          <w:szCs w:val="28"/>
          <w:lang w:val="ro-RO"/>
        </w:rPr>
        <w:t>declaraţie</w:t>
      </w:r>
      <w:proofErr w:type="spellEnd"/>
      <w:r w:rsidR="00CB5EE6" w:rsidRPr="00595147">
        <w:rPr>
          <w:rFonts w:ascii="Times New Roman" w:hAnsi="Times New Roman" w:cs="Times New Roman"/>
          <w:sz w:val="28"/>
          <w:szCs w:val="28"/>
          <w:lang w:val="ro-RO"/>
        </w:rPr>
        <w:t xml:space="preserve"> vamală sub forma unei înscrieri în </w:t>
      </w:r>
      <w:proofErr w:type="spellStart"/>
      <w:r w:rsidR="00CB5EE6" w:rsidRPr="00595147">
        <w:rPr>
          <w:rFonts w:ascii="Times New Roman" w:hAnsi="Times New Roman" w:cs="Times New Roman"/>
          <w:sz w:val="28"/>
          <w:szCs w:val="28"/>
          <w:lang w:val="ro-RO"/>
        </w:rPr>
        <w:t>evidenţele</w:t>
      </w:r>
      <w:proofErr w:type="spellEnd"/>
      <w:r w:rsidR="00CB5EE6" w:rsidRPr="00595147">
        <w:rPr>
          <w:rFonts w:ascii="Times New Roman" w:hAnsi="Times New Roman" w:cs="Times New Roman"/>
          <w:sz w:val="28"/>
          <w:szCs w:val="28"/>
          <w:lang w:val="ro-RO"/>
        </w:rPr>
        <w:t xml:space="preserve"> declarantului are statutul de operator economic autorizat, prevăzut la art. 36 alin. (2) din </w:t>
      </w:r>
      <w:r w:rsidR="002E5A06">
        <w:rPr>
          <w:rFonts w:ascii="Times New Roman" w:hAnsi="Times New Roman" w:cs="Times New Roman"/>
          <w:sz w:val="28"/>
          <w:szCs w:val="28"/>
          <w:lang w:val="ro-RO"/>
        </w:rPr>
        <w:t>C</w:t>
      </w:r>
      <w:r w:rsidR="00CB5EE6" w:rsidRPr="00595147">
        <w:rPr>
          <w:rFonts w:ascii="Times New Roman" w:hAnsi="Times New Roman" w:cs="Times New Roman"/>
          <w:sz w:val="28"/>
          <w:szCs w:val="28"/>
          <w:lang w:val="ro-RO"/>
        </w:rPr>
        <w:t xml:space="preserve">od;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00CB5EE6" w:rsidRPr="00595147">
        <w:rPr>
          <w:rFonts w:ascii="Times New Roman" w:hAnsi="Times New Roman" w:cs="Times New Roman"/>
          <w:sz w:val="28"/>
          <w:szCs w:val="28"/>
          <w:lang w:val="ro-RO"/>
        </w:rPr>
        <w:t xml:space="preserve">valoarea statistică a mărfurilor exportate în ultimul an calendaristic este de minimum 20 milioane de lei;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CB5EE6" w:rsidRPr="00595147">
        <w:rPr>
          <w:rFonts w:ascii="Times New Roman" w:hAnsi="Times New Roman" w:cs="Times New Roman"/>
          <w:sz w:val="28"/>
          <w:szCs w:val="28"/>
          <w:lang w:val="ro-RO"/>
        </w:rPr>
        <w:t xml:space="preserve">titularul </w:t>
      </w:r>
      <w:proofErr w:type="spellStart"/>
      <w:r w:rsidR="00CB5EE6" w:rsidRPr="00595147">
        <w:rPr>
          <w:rFonts w:ascii="Times New Roman" w:hAnsi="Times New Roman" w:cs="Times New Roman"/>
          <w:sz w:val="28"/>
          <w:szCs w:val="28"/>
          <w:lang w:val="ro-RO"/>
        </w:rPr>
        <w:t>autorizaţiei</w:t>
      </w:r>
      <w:proofErr w:type="spellEnd"/>
      <w:r w:rsidR="00CB5EE6" w:rsidRPr="00595147">
        <w:rPr>
          <w:rFonts w:ascii="Times New Roman" w:hAnsi="Times New Roman" w:cs="Times New Roman"/>
          <w:sz w:val="28"/>
          <w:szCs w:val="28"/>
          <w:lang w:val="ro-RO"/>
        </w:rPr>
        <w:t xml:space="preserve"> sau persoana reprezentată de titularul </w:t>
      </w:r>
      <w:proofErr w:type="spellStart"/>
      <w:r w:rsidR="00CB5EE6" w:rsidRPr="00595147">
        <w:rPr>
          <w:rFonts w:ascii="Times New Roman" w:hAnsi="Times New Roman" w:cs="Times New Roman"/>
          <w:sz w:val="28"/>
          <w:szCs w:val="28"/>
          <w:lang w:val="ro-RO"/>
        </w:rPr>
        <w:t>autorizaţiei</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desfăşoară</w:t>
      </w:r>
      <w:proofErr w:type="spellEnd"/>
      <w:r w:rsidR="00CB5EE6" w:rsidRPr="00595147">
        <w:rPr>
          <w:rFonts w:ascii="Times New Roman" w:hAnsi="Times New Roman" w:cs="Times New Roman"/>
          <w:sz w:val="28"/>
          <w:szCs w:val="28"/>
          <w:lang w:val="ro-RO"/>
        </w:rPr>
        <w:t xml:space="preserve"> activitate de </w:t>
      </w:r>
      <w:proofErr w:type="spellStart"/>
      <w:r w:rsidR="00CB5EE6" w:rsidRPr="00595147">
        <w:rPr>
          <w:rFonts w:ascii="Times New Roman" w:hAnsi="Times New Roman" w:cs="Times New Roman"/>
          <w:sz w:val="28"/>
          <w:szCs w:val="28"/>
          <w:lang w:val="ro-RO"/>
        </w:rPr>
        <w:t>producţie</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/sau </w:t>
      </w:r>
      <w:proofErr w:type="spellStart"/>
      <w:r w:rsidR="00CB5EE6" w:rsidRPr="00595147">
        <w:rPr>
          <w:rFonts w:ascii="Times New Roman" w:hAnsi="Times New Roman" w:cs="Times New Roman"/>
          <w:sz w:val="28"/>
          <w:szCs w:val="28"/>
          <w:lang w:val="ro-RO"/>
        </w:rPr>
        <w:t>distribuţie</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în afara programului de lucru al biroului </w:t>
      </w:r>
      <w:r w:rsidR="00C41103">
        <w:rPr>
          <w:rFonts w:ascii="Times New Roman" w:hAnsi="Times New Roman" w:cs="Times New Roman"/>
          <w:sz w:val="28"/>
          <w:szCs w:val="28"/>
          <w:lang w:val="ro-RO"/>
        </w:rPr>
        <w:t>/</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00C41103" w:rsidRPr="00595147">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vamal;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00CB5EE6" w:rsidRPr="00595147">
        <w:rPr>
          <w:rFonts w:ascii="Times New Roman" w:hAnsi="Times New Roman" w:cs="Times New Roman"/>
          <w:sz w:val="28"/>
          <w:szCs w:val="28"/>
          <w:lang w:val="ro-RO"/>
        </w:rPr>
        <w:t xml:space="preserve">biroul vamal nu poate asigura disponibilitatea funcționarului vamal.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F458D9">
        <w:rPr>
          <w:rFonts w:ascii="Times New Roman" w:hAnsi="Times New Roman" w:cs="Times New Roman"/>
          <w:b/>
          <w:sz w:val="28"/>
          <w:szCs w:val="28"/>
          <w:lang w:val="ro-RO"/>
        </w:rPr>
        <w:t>87.</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La cererea de aprobare a transmiterii </w:t>
      </w:r>
      <w:proofErr w:type="spellStart"/>
      <w:r w:rsidR="00CB5EE6" w:rsidRPr="00595147">
        <w:rPr>
          <w:rFonts w:ascii="Times New Roman" w:hAnsi="Times New Roman" w:cs="Times New Roman"/>
          <w:sz w:val="28"/>
          <w:szCs w:val="28"/>
          <w:lang w:val="ro-RO"/>
        </w:rPr>
        <w:t>declaraţiilor</w:t>
      </w:r>
      <w:proofErr w:type="spellEnd"/>
      <w:r w:rsidR="00CB5EE6" w:rsidRPr="00595147">
        <w:rPr>
          <w:rFonts w:ascii="Times New Roman" w:hAnsi="Times New Roman" w:cs="Times New Roman"/>
          <w:sz w:val="28"/>
          <w:szCs w:val="28"/>
          <w:lang w:val="ro-RO"/>
        </w:rPr>
        <w:t xml:space="preserve"> vamale de export în afara programului de lucru, solicitantul anexează o </w:t>
      </w:r>
      <w:proofErr w:type="spellStart"/>
      <w:r w:rsidR="00CB5EE6" w:rsidRPr="00595147">
        <w:rPr>
          <w:rFonts w:ascii="Times New Roman" w:hAnsi="Times New Roman" w:cs="Times New Roman"/>
          <w:sz w:val="28"/>
          <w:szCs w:val="28"/>
          <w:lang w:val="ro-RO"/>
        </w:rPr>
        <w:t>declaraţie</w:t>
      </w:r>
      <w:proofErr w:type="spellEnd"/>
      <w:r w:rsidR="00CB5EE6" w:rsidRPr="00595147">
        <w:rPr>
          <w:rFonts w:ascii="Times New Roman" w:hAnsi="Times New Roman" w:cs="Times New Roman"/>
          <w:sz w:val="28"/>
          <w:szCs w:val="28"/>
          <w:lang w:val="ro-RO"/>
        </w:rPr>
        <w:t xml:space="preserve"> pe propria răspundere, semnată de reprezentantul legal al acestuia, prin care operatorul economic declară că </w:t>
      </w:r>
      <w:proofErr w:type="spellStart"/>
      <w:r w:rsidR="00CB5EE6" w:rsidRPr="00595147">
        <w:rPr>
          <w:rFonts w:ascii="Times New Roman" w:hAnsi="Times New Roman" w:cs="Times New Roman"/>
          <w:sz w:val="28"/>
          <w:szCs w:val="28"/>
          <w:lang w:val="ro-RO"/>
        </w:rPr>
        <w:t>îndeplineşte</w:t>
      </w:r>
      <w:proofErr w:type="spellEnd"/>
      <w:r w:rsidR="00CB5EE6" w:rsidRPr="00595147">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condiţiile</w:t>
      </w:r>
      <w:proofErr w:type="spellEnd"/>
      <w:r w:rsidR="00CB5EE6" w:rsidRPr="00595147">
        <w:rPr>
          <w:rFonts w:ascii="Times New Roman" w:hAnsi="Times New Roman" w:cs="Times New Roman"/>
          <w:sz w:val="28"/>
          <w:szCs w:val="28"/>
          <w:lang w:val="ro-RO"/>
        </w:rPr>
        <w:t xml:space="preserve"> prevăzute la </w:t>
      </w:r>
      <w:r>
        <w:rPr>
          <w:rFonts w:ascii="Times New Roman" w:hAnsi="Times New Roman" w:cs="Times New Roman"/>
          <w:sz w:val="28"/>
          <w:szCs w:val="28"/>
          <w:lang w:val="ro-RO"/>
        </w:rPr>
        <w:t xml:space="preserve">punctul </w:t>
      </w:r>
      <w:r w:rsidRPr="00F458D9">
        <w:rPr>
          <w:rFonts w:ascii="Times New Roman" w:hAnsi="Times New Roman" w:cs="Times New Roman"/>
          <w:sz w:val="28"/>
          <w:szCs w:val="28"/>
          <w:lang w:val="ro-RO"/>
        </w:rPr>
        <w:t>86</w:t>
      </w:r>
      <w:r w:rsidR="00CB5EE6" w:rsidRPr="00F458D9">
        <w:rPr>
          <w:rFonts w:ascii="Times New Roman" w:hAnsi="Times New Roman" w:cs="Times New Roman"/>
          <w:sz w:val="28"/>
          <w:szCs w:val="28"/>
          <w:lang w:val="ro-RO"/>
        </w:rPr>
        <w:t xml:space="preserve"> </w:t>
      </w:r>
      <w:proofErr w:type="spellStart"/>
      <w:r w:rsidR="00CB5EE6" w:rsidRPr="00595147">
        <w:rPr>
          <w:rFonts w:ascii="Times New Roman" w:hAnsi="Times New Roman" w:cs="Times New Roman"/>
          <w:sz w:val="28"/>
          <w:szCs w:val="28"/>
          <w:lang w:val="ro-RO"/>
        </w:rPr>
        <w:t>şi</w:t>
      </w:r>
      <w:proofErr w:type="spellEnd"/>
      <w:r w:rsidR="00CB5EE6" w:rsidRPr="00595147">
        <w:rPr>
          <w:rFonts w:ascii="Times New Roman" w:hAnsi="Times New Roman" w:cs="Times New Roman"/>
          <w:sz w:val="28"/>
          <w:szCs w:val="28"/>
          <w:lang w:val="ro-RO"/>
        </w:rPr>
        <w:t xml:space="preserve"> prin care se obligă: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Pr>
          <w:rFonts w:ascii="Times New Roman" w:hAnsi="Times New Roman" w:cs="Times New Roman"/>
          <w:sz w:val="28"/>
          <w:szCs w:val="28"/>
          <w:lang w:val="ro-RO"/>
        </w:rPr>
        <w:t>1)</w:t>
      </w:r>
      <w:r w:rsidRPr="00595147">
        <w:rPr>
          <w:rFonts w:ascii="Times New Roman" w:hAnsi="Times New Roman" w:cs="Times New Roman"/>
          <w:sz w:val="28"/>
          <w:szCs w:val="28"/>
          <w:lang w:val="ro-RO"/>
        </w:rPr>
        <w:t xml:space="preserve"> să notifice </w:t>
      </w:r>
      <w:r w:rsidR="00C41103">
        <w:rPr>
          <w:rFonts w:ascii="Times New Roman" w:hAnsi="Times New Roman" w:cs="Times New Roman"/>
          <w:color w:val="000000" w:themeColor="text1"/>
          <w:sz w:val="28"/>
          <w:szCs w:val="28"/>
          <w:lang w:val="ro-RO"/>
        </w:rPr>
        <w:t>postului</w:t>
      </w:r>
      <w:r w:rsidR="00C41103" w:rsidRPr="00595147">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vamal orice modificare survenită în activitatea pe care urmează să o </w:t>
      </w:r>
      <w:proofErr w:type="spellStart"/>
      <w:r w:rsidRPr="00595147">
        <w:rPr>
          <w:rFonts w:ascii="Times New Roman" w:hAnsi="Times New Roman" w:cs="Times New Roman"/>
          <w:sz w:val="28"/>
          <w:szCs w:val="28"/>
          <w:lang w:val="ro-RO"/>
        </w:rPr>
        <w:t>desfăşoare</w:t>
      </w:r>
      <w:proofErr w:type="spellEnd"/>
      <w:r w:rsidRPr="00595147">
        <w:rPr>
          <w:rFonts w:ascii="Times New Roman" w:hAnsi="Times New Roman" w:cs="Times New Roman"/>
          <w:sz w:val="28"/>
          <w:szCs w:val="28"/>
          <w:lang w:val="ro-RO"/>
        </w:rPr>
        <w:t xml:space="preserve">, legată de </w:t>
      </w:r>
      <w:proofErr w:type="spellStart"/>
      <w:r w:rsidRPr="00595147">
        <w:rPr>
          <w:rFonts w:ascii="Times New Roman" w:hAnsi="Times New Roman" w:cs="Times New Roman"/>
          <w:sz w:val="28"/>
          <w:szCs w:val="28"/>
          <w:lang w:val="ro-RO"/>
        </w:rPr>
        <w:t>operaţiunile</w:t>
      </w:r>
      <w:proofErr w:type="spellEnd"/>
      <w:r w:rsidRPr="00595147">
        <w:rPr>
          <w:rFonts w:ascii="Times New Roman" w:hAnsi="Times New Roman" w:cs="Times New Roman"/>
          <w:sz w:val="28"/>
          <w:szCs w:val="28"/>
          <w:lang w:val="ro-RO"/>
        </w:rPr>
        <w:t xml:space="preserve"> pe care le reglementează procedura de înscriere în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declarantului;</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CB5EE6" w:rsidRPr="00595147">
        <w:rPr>
          <w:rFonts w:ascii="Times New Roman" w:hAnsi="Times New Roman" w:cs="Times New Roman"/>
          <w:sz w:val="28"/>
          <w:szCs w:val="28"/>
          <w:lang w:val="ro-RO"/>
        </w:rPr>
        <w:t xml:space="preserve"> să informeze biroul vamal cu privire la evenimentele semnificative care ar putea afecta autorizarea sa, inclusiv cu privire la cazurile în care apare o modificare a </w:t>
      </w:r>
      <w:proofErr w:type="spellStart"/>
      <w:r w:rsidR="00CB5EE6" w:rsidRPr="00595147">
        <w:rPr>
          <w:rFonts w:ascii="Times New Roman" w:hAnsi="Times New Roman" w:cs="Times New Roman"/>
          <w:sz w:val="28"/>
          <w:szCs w:val="28"/>
          <w:lang w:val="ro-RO"/>
        </w:rPr>
        <w:t>condiţiilor</w:t>
      </w:r>
      <w:proofErr w:type="spellEnd"/>
      <w:r w:rsidR="00CB5EE6" w:rsidRPr="00595147">
        <w:rPr>
          <w:rFonts w:ascii="Times New Roman" w:hAnsi="Times New Roman" w:cs="Times New Roman"/>
          <w:sz w:val="28"/>
          <w:szCs w:val="28"/>
          <w:lang w:val="ro-RO"/>
        </w:rPr>
        <w:t xml:space="preserve"> de  autorizare.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sidRPr="00F458D9">
        <w:rPr>
          <w:rFonts w:ascii="Times New Roman" w:hAnsi="Times New Roman" w:cs="Times New Roman"/>
          <w:b/>
          <w:sz w:val="28"/>
          <w:szCs w:val="28"/>
          <w:lang w:val="ro-RO"/>
        </w:rPr>
        <w:t>88.</w:t>
      </w:r>
      <w:r w:rsidR="004701E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În </w:t>
      </w:r>
      <w:proofErr w:type="spellStart"/>
      <w:r w:rsidRPr="00595147">
        <w:rPr>
          <w:rFonts w:ascii="Times New Roman" w:hAnsi="Times New Roman" w:cs="Times New Roman"/>
          <w:sz w:val="28"/>
          <w:szCs w:val="28"/>
          <w:lang w:val="ro-RO"/>
        </w:rPr>
        <w:t>soluţionarea</w:t>
      </w:r>
      <w:proofErr w:type="spellEnd"/>
      <w:r w:rsidRPr="00595147">
        <w:rPr>
          <w:rFonts w:ascii="Times New Roman" w:hAnsi="Times New Roman" w:cs="Times New Roman"/>
          <w:sz w:val="28"/>
          <w:szCs w:val="28"/>
          <w:lang w:val="ro-RO"/>
        </w:rPr>
        <w:t xml:space="preserve"> cererilor de aprobare a transmiterii </w:t>
      </w:r>
      <w:proofErr w:type="spellStart"/>
      <w:r w:rsidRPr="00595147">
        <w:rPr>
          <w:rFonts w:ascii="Times New Roman" w:hAnsi="Times New Roman" w:cs="Times New Roman"/>
          <w:sz w:val="28"/>
          <w:szCs w:val="28"/>
          <w:lang w:val="ro-RO"/>
        </w:rPr>
        <w:t>declaraţiilor</w:t>
      </w:r>
      <w:proofErr w:type="spellEnd"/>
      <w:r w:rsidRPr="00595147">
        <w:rPr>
          <w:rFonts w:ascii="Times New Roman" w:hAnsi="Times New Roman" w:cs="Times New Roman"/>
          <w:sz w:val="28"/>
          <w:szCs w:val="28"/>
          <w:lang w:val="ro-RO"/>
        </w:rPr>
        <w:t xml:space="preserve"> vamale de export în afara programului de lucru, biroul vamal are în vedere, în principal, următoarele aspecte: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lastRenderedPageBreak/>
        <w:t xml:space="preserve"> </w:t>
      </w:r>
      <w:r w:rsidR="004701EE">
        <w:rPr>
          <w:rFonts w:ascii="Times New Roman" w:hAnsi="Times New Roman" w:cs="Times New Roman"/>
          <w:sz w:val="28"/>
          <w:szCs w:val="28"/>
          <w:lang w:val="ro-RO"/>
        </w:rPr>
        <w:t xml:space="preserve">1) </w:t>
      </w:r>
      <w:r w:rsidRPr="00595147">
        <w:rPr>
          <w:rFonts w:ascii="Times New Roman" w:hAnsi="Times New Roman" w:cs="Times New Roman"/>
          <w:sz w:val="28"/>
          <w:szCs w:val="28"/>
          <w:lang w:val="ro-RO"/>
        </w:rPr>
        <w:t xml:space="preserve">volumul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complexitatea </w:t>
      </w:r>
      <w:proofErr w:type="spellStart"/>
      <w:r w:rsidRPr="00595147">
        <w:rPr>
          <w:rFonts w:ascii="Times New Roman" w:hAnsi="Times New Roman" w:cs="Times New Roman"/>
          <w:sz w:val="28"/>
          <w:szCs w:val="28"/>
          <w:lang w:val="ro-RO"/>
        </w:rPr>
        <w:t>operaţiunilor</w:t>
      </w:r>
      <w:proofErr w:type="spellEnd"/>
      <w:r w:rsidRPr="00595147">
        <w:rPr>
          <w:rFonts w:ascii="Times New Roman" w:hAnsi="Times New Roman" w:cs="Times New Roman"/>
          <w:sz w:val="28"/>
          <w:szCs w:val="28"/>
          <w:lang w:val="ro-RO"/>
        </w:rPr>
        <w:t xml:space="preserve"> derulate de titularul </w:t>
      </w:r>
      <w:proofErr w:type="spellStart"/>
      <w:r w:rsidRPr="00595147">
        <w:rPr>
          <w:rFonts w:ascii="Times New Roman" w:hAnsi="Times New Roman" w:cs="Times New Roman"/>
          <w:sz w:val="28"/>
          <w:szCs w:val="28"/>
          <w:lang w:val="ro-RO"/>
        </w:rPr>
        <w:t>autorizaţiei</w:t>
      </w:r>
      <w:proofErr w:type="spellEnd"/>
      <w:r w:rsidRPr="00595147">
        <w:rPr>
          <w:rFonts w:ascii="Times New Roman" w:hAnsi="Times New Roman" w:cs="Times New Roman"/>
          <w:sz w:val="28"/>
          <w:szCs w:val="28"/>
          <w:lang w:val="ro-RO"/>
        </w:rPr>
        <w:t xml:space="preserve">, inclusiv fluxul de </w:t>
      </w:r>
      <w:proofErr w:type="spellStart"/>
      <w:r w:rsidRPr="00595147">
        <w:rPr>
          <w:rFonts w:ascii="Times New Roman" w:hAnsi="Times New Roman" w:cs="Times New Roman"/>
          <w:sz w:val="28"/>
          <w:szCs w:val="28"/>
          <w:lang w:val="ro-RO"/>
        </w:rPr>
        <w:t>producţie</w:t>
      </w:r>
      <w:proofErr w:type="spellEnd"/>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/sau </w:t>
      </w:r>
      <w:proofErr w:type="spellStart"/>
      <w:r w:rsidRPr="00595147">
        <w:rPr>
          <w:rFonts w:ascii="Times New Roman" w:hAnsi="Times New Roman" w:cs="Times New Roman"/>
          <w:sz w:val="28"/>
          <w:szCs w:val="28"/>
          <w:lang w:val="ro-RO"/>
        </w:rPr>
        <w:t>distribuţie</w:t>
      </w:r>
      <w:proofErr w:type="spellEnd"/>
      <w:r w:rsidRPr="00595147">
        <w:rPr>
          <w:rFonts w:ascii="Times New Roman" w:hAnsi="Times New Roman" w:cs="Times New Roman"/>
          <w:sz w:val="28"/>
          <w:szCs w:val="28"/>
          <w:lang w:val="ro-RO"/>
        </w:rPr>
        <w:t xml:space="preserve">, rezultate din documentele referitoare la organizarea </w:t>
      </w:r>
      <w:proofErr w:type="spellStart"/>
      <w:r w:rsidRPr="00595147">
        <w:rPr>
          <w:rFonts w:ascii="Times New Roman" w:hAnsi="Times New Roman" w:cs="Times New Roman"/>
          <w:sz w:val="28"/>
          <w:szCs w:val="28"/>
          <w:lang w:val="ro-RO"/>
        </w:rPr>
        <w:t>activităţii</w:t>
      </w:r>
      <w:proofErr w:type="spellEnd"/>
      <w:r w:rsidRPr="00595147">
        <w:rPr>
          <w:rFonts w:ascii="Times New Roman" w:hAnsi="Times New Roman" w:cs="Times New Roman"/>
          <w:sz w:val="28"/>
          <w:szCs w:val="28"/>
          <w:lang w:val="ro-RO"/>
        </w:rPr>
        <w:t xml:space="preserve">, precum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din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contabile;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CB5EE6" w:rsidRPr="00595147">
        <w:rPr>
          <w:rFonts w:ascii="Times New Roman" w:hAnsi="Times New Roman" w:cs="Times New Roman"/>
          <w:sz w:val="28"/>
          <w:szCs w:val="28"/>
          <w:lang w:val="ro-RO"/>
        </w:rPr>
        <w:t xml:space="preserve">gradul de pregătire profesională a </w:t>
      </w:r>
      <w:proofErr w:type="spellStart"/>
      <w:r w:rsidR="00CB5EE6" w:rsidRPr="00595147">
        <w:rPr>
          <w:rFonts w:ascii="Times New Roman" w:hAnsi="Times New Roman" w:cs="Times New Roman"/>
          <w:sz w:val="28"/>
          <w:szCs w:val="28"/>
          <w:lang w:val="ro-RO"/>
        </w:rPr>
        <w:t>angajaţilor</w:t>
      </w:r>
      <w:proofErr w:type="spellEnd"/>
      <w:r w:rsidR="00CB5EE6" w:rsidRPr="00595147">
        <w:rPr>
          <w:rFonts w:ascii="Times New Roman" w:hAnsi="Times New Roman" w:cs="Times New Roman"/>
          <w:sz w:val="28"/>
          <w:szCs w:val="28"/>
          <w:lang w:val="ro-RO"/>
        </w:rPr>
        <w:t xml:space="preserve"> responsabili cu derularea de </w:t>
      </w:r>
      <w:proofErr w:type="spellStart"/>
      <w:r w:rsidR="00CB5EE6" w:rsidRPr="00595147">
        <w:rPr>
          <w:rFonts w:ascii="Times New Roman" w:hAnsi="Times New Roman" w:cs="Times New Roman"/>
          <w:sz w:val="28"/>
          <w:szCs w:val="28"/>
          <w:lang w:val="ro-RO"/>
        </w:rPr>
        <w:t>activităţi</w:t>
      </w:r>
      <w:proofErr w:type="spellEnd"/>
      <w:r w:rsidR="00CB5EE6" w:rsidRPr="00595147">
        <w:rPr>
          <w:rFonts w:ascii="Times New Roman" w:hAnsi="Times New Roman" w:cs="Times New Roman"/>
          <w:sz w:val="28"/>
          <w:szCs w:val="28"/>
          <w:lang w:val="ro-RO"/>
        </w:rPr>
        <w:t xml:space="preserve"> reglementate de </w:t>
      </w:r>
      <w:proofErr w:type="spellStart"/>
      <w:r w:rsidR="00CB5EE6" w:rsidRPr="00595147">
        <w:rPr>
          <w:rFonts w:ascii="Times New Roman" w:hAnsi="Times New Roman" w:cs="Times New Roman"/>
          <w:sz w:val="28"/>
          <w:szCs w:val="28"/>
          <w:lang w:val="ro-RO"/>
        </w:rPr>
        <w:t>legislaţia</w:t>
      </w:r>
      <w:proofErr w:type="spellEnd"/>
      <w:r w:rsidR="00CB5EE6" w:rsidRPr="00595147">
        <w:rPr>
          <w:rFonts w:ascii="Times New Roman" w:hAnsi="Times New Roman" w:cs="Times New Roman"/>
          <w:sz w:val="28"/>
          <w:szCs w:val="28"/>
          <w:lang w:val="ro-RO"/>
        </w:rPr>
        <w:t xml:space="preserve"> vamală;</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4701EE">
        <w:rPr>
          <w:rFonts w:ascii="Times New Roman" w:hAnsi="Times New Roman" w:cs="Times New Roman"/>
          <w:sz w:val="28"/>
          <w:szCs w:val="28"/>
          <w:lang w:val="ro-RO"/>
        </w:rPr>
        <w:t xml:space="preserve">3) </w:t>
      </w:r>
      <w:r w:rsidRPr="00595147">
        <w:rPr>
          <w:rFonts w:ascii="Times New Roman" w:hAnsi="Times New Roman" w:cs="Times New Roman"/>
          <w:sz w:val="28"/>
          <w:szCs w:val="28"/>
          <w:lang w:val="ro-RO"/>
        </w:rPr>
        <w:t xml:space="preserve">modul de organizare a </w:t>
      </w:r>
      <w:proofErr w:type="spellStart"/>
      <w:r w:rsidRPr="00595147">
        <w:rPr>
          <w:rFonts w:ascii="Times New Roman" w:hAnsi="Times New Roman" w:cs="Times New Roman"/>
          <w:sz w:val="28"/>
          <w:szCs w:val="28"/>
          <w:lang w:val="ro-RO"/>
        </w:rPr>
        <w:t>evidenţelor</w:t>
      </w:r>
      <w:proofErr w:type="spellEnd"/>
      <w:r w:rsidRPr="00595147">
        <w:rPr>
          <w:rFonts w:ascii="Times New Roman" w:hAnsi="Times New Roman" w:cs="Times New Roman"/>
          <w:sz w:val="28"/>
          <w:szCs w:val="28"/>
          <w:lang w:val="ro-RO"/>
        </w:rPr>
        <w:t xml:space="preserve">, respectiv îndeplinirea </w:t>
      </w:r>
      <w:proofErr w:type="spellStart"/>
      <w:r w:rsidRPr="00595147">
        <w:rPr>
          <w:rFonts w:ascii="Times New Roman" w:hAnsi="Times New Roman" w:cs="Times New Roman"/>
          <w:sz w:val="28"/>
          <w:szCs w:val="28"/>
          <w:lang w:val="ro-RO"/>
        </w:rPr>
        <w:t>condiţiilor</w:t>
      </w:r>
      <w:proofErr w:type="spellEnd"/>
      <w:r w:rsidRPr="00595147">
        <w:rPr>
          <w:rFonts w:ascii="Times New Roman" w:hAnsi="Times New Roman" w:cs="Times New Roman"/>
          <w:sz w:val="28"/>
          <w:szCs w:val="28"/>
          <w:lang w:val="ro-RO"/>
        </w:rPr>
        <w:t xml:space="preserve"> necesare </w:t>
      </w:r>
      <w:proofErr w:type="spellStart"/>
      <w:r w:rsidRPr="00595147">
        <w:rPr>
          <w:rFonts w:ascii="Times New Roman" w:hAnsi="Times New Roman" w:cs="Times New Roman"/>
          <w:sz w:val="28"/>
          <w:szCs w:val="28"/>
          <w:lang w:val="ro-RO"/>
        </w:rPr>
        <w:t>desfăşurării</w:t>
      </w:r>
      <w:proofErr w:type="spellEnd"/>
      <w:r w:rsidRPr="00595147">
        <w:rPr>
          <w:rFonts w:ascii="Times New Roman" w:hAnsi="Times New Roman" w:cs="Times New Roman"/>
          <w:sz w:val="28"/>
          <w:szCs w:val="28"/>
          <w:lang w:val="ro-RO"/>
        </w:rPr>
        <w:t xml:space="preserve"> în </w:t>
      </w:r>
      <w:proofErr w:type="spellStart"/>
      <w:r w:rsidRPr="00595147">
        <w:rPr>
          <w:rFonts w:ascii="Times New Roman" w:hAnsi="Times New Roman" w:cs="Times New Roman"/>
          <w:sz w:val="28"/>
          <w:szCs w:val="28"/>
          <w:lang w:val="ro-RO"/>
        </w:rPr>
        <w:t>condiţii</w:t>
      </w:r>
      <w:proofErr w:type="spellEnd"/>
      <w:r w:rsidRPr="00595147">
        <w:rPr>
          <w:rFonts w:ascii="Times New Roman" w:hAnsi="Times New Roman" w:cs="Times New Roman"/>
          <w:sz w:val="28"/>
          <w:szCs w:val="28"/>
          <w:lang w:val="ro-RO"/>
        </w:rPr>
        <w:t xml:space="preserve"> optime a supravegherii vamale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exercitării controlului ulterior asupra </w:t>
      </w:r>
      <w:proofErr w:type="spellStart"/>
      <w:r w:rsidRPr="00595147">
        <w:rPr>
          <w:rFonts w:ascii="Times New Roman" w:hAnsi="Times New Roman" w:cs="Times New Roman"/>
          <w:sz w:val="28"/>
          <w:szCs w:val="28"/>
          <w:lang w:val="ro-RO"/>
        </w:rPr>
        <w:t>operaţiunilor</w:t>
      </w:r>
      <w:proofErr w:type="spellEnd"/>
      <w:r w:rsidRPr="00595147">
        <w:rPr>
          <w:rFonts w:ascii="Times New Roman" w:hAnsi="Times New Roman" w:cs="Times New Roman"/>
          <w:sz w:val="28"/>
          <w:szCs w:val="28"/>
          <w:lang w:val="ro-RO"/>
        </w:rPr>
        <w:t xml:space="preserve"> derulate;</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4) </w:t>
      </w:r>
      <w:proofErr w:type="spellStart"/>
      <w:r w:rsidR="00CB5EE6" w:rsidRPr="00595147">
        <w:rPr>
          <w:rFonts w:ascii="Times New Roman" w:hAnsi="Times New Roman" w:cs="Times New Roman"/>
          <w:sz w:val="28"/>
          <w:szCs w:val="28"/>
          <w:lang w:val="ro-RO"/>
        </w:rPr>
        <w:t>informaţiile</w:t>
      </w:r>
      <w:proofErr w:type="spellEnd"/>
      <w:r w:rsidR="00CB5EE6" w:rsidRPr="00595147">
        <w:rPr>
          <w:rFonts w:ascii="Times New Roman" w:hAnsi="Times New Roman" w:cs="Times New Roman"/>
          <w:sz w:val="28"/>
          <w:szCs w:val="28"/>
          <w:lang w:val="ro-RO"/>
        </w:rPr>
        <w:t xml:space="preserve"> transmise de alte subdiviziuni din cadrul Serviciului Vamal sau de alte </w:t>
      </w:r>
      <w:proofErr w:type="spellStart"/>
      <w:r w:rsidR="00CB5EE6" w:rsidRPr="00595147">
        <w:rPr>
          <w:rFonts w:ascii="Times New Roman" w:hAnsi="Times New Roman" w:cs="Times New Roman"/>
          <w:sz w:val="28"/>
          <w:szCs w:val="28"/>
          <w:lang w:val="ro-RO"/>
        </w:rPr>
        <w:t>autorităţi</w:t>
      </w:r>
      <w:proofErr w:type="spellEnd"/>
      <w:r w:rsidR="00CB5EE6" w:rsidRPr="00595147">
        <w:rPr>
          <w:rFonts w:ascii="Times New Roman" w:hAnsi="Times New Roman" w:cs="Times New Roman"/>
          <w:sz w:val="28"/>
          <w:szCs w:val="28"/>
          <w:lang w:val="ro-RO"/>
        </w:rPr>
        <w:t xml:space="preserve"> ale statului, la solicitarea expresă a </w:t>
      </w:r>
      <w:proofErr w:type="spellStart"/>
      <w:r w:rsidR="00CB5EE6" w:rsidRPr="00595147">
        <w:rPr>
          <w:rFonts w:ascii="Times New Roman" w:hAnsi="Times New Roman" w:cs="Times New Roman"/>
          <w:sz w:val="28"/>
          <w:szCs w:val="28"/>
          <w:lang w:val="ro-RO"/>
        </w:rPr>
        <w:t>autorităţii</w:t>
      </w:r>
      <w:proofErr w:type="spellEnd"/>
      <w:r w:rsidR="00CB5EE6" w:rsidRPr="00595147">
        <w:rPr>
          <w:rFonts w:ascii="Times New Roman" w:hAnsi="Times New Roman" w:cs="Times New Roman"/>
          <w:sz w:val="28"/>
          <w:szCs w:val="28"/>
          <w:lang w:val="ro-RO"/>
        </w:rPr>
        <w:t xml:space="preserve"> ce efectuează autorizarea; </w:t>
      </w:r>
    </w:p>
    <w:p w:rsidR="00CB5EE6" w:rsidRPr="00595147"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proofErr w:type="spellStart"/>
      <w:r w:rsidR="00CB5EE6" w:rsidRPr="00595147">
        <w:rPr>
          <w:rFonts w:ascii="Times New Roman" w:hAnsi="Times New Roman" w:cs="Times New Roman"/>
          <w:sz w:val="28"/>
          <w:szCs w:val="28"/>
          <w:lang w:val="ro-RO"/>
        </w:rPr>
        <w:t>informaţiile</w:t>
      </w:r>
      <w:proofErr w:type="spellEnd"/>
      <w:r w:rsidR="00CB5EE6" w:rsidRPr="00595147">
        <w:rPr>
          <w:rFonts w:ascii="Times New Roman" w:hAnsi="Times New Roman" w:cs="Times New Roman"/>
          <w:sz w:val="28"/>
          <w:szCs w:val="28"/>
          <w:lang w:val="ro-RO"/>
        </w:rPr>
        <w:t xml:space="preserve"> rezultate din certificate, </w:t>
      </w:r>
      <w:proofErr w:type="spellStart"/>
      <w:r w:rsidR="00CB5EE6" w:rsidRPr="00595147">
        <w:rPr>
          <w:rFonts w:ascii="Times New Roman" w:hAnsi="Times New Roman" w:cs="Times New Roman"/>
          <w:sz w:val="28"/>
          <w:szCs w:val="28"/>
          <w:lang w:val="ro-RO"/>
        </w:rPr>
        <w:t>autorizaţii</w:t>
      </w:r>
      <w:proofErr w:type="spellEnd"/>
      <w:r w:rsidR="00CB5EE6" w:rsidRPr="00595147">
        <w:rPr>
          <w:rFonts w:ascii="Times New Roman" w:hAnsi="Times New Roman" w:cs="Times New Roman"/>
          <w:sz w:val="28"/>
          <w:szCs w:val="28"/>
          <w:lang w:val="ro-RO"/>
        </w:rPr>
        <w:t xml:space="preserve"> emise anterior pe numele operatorului economic în cauză. </w:t>
      </w:r>
    </w:p>
    <w:p w:rsidR="00CB5EE6" w:rsidRPr="00ED7ECB" w:rsidRDefault="004701E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00CB5EE6" w:rsidRPr="00595147">
        <w:rPr>
          <w:rFonts w:ascii="Times New Roman" w:hAnsi="Times New Roman" w:cs="Times New Roman"/>
          <w:sz w:val="28"/>
          <w:szCs w:val="28"/>
          <w:lang w:val="ro-RO"/>
        </w:rPr>
        <w:t xml:space="preserve">Aprobarea de transmitere a </w:t>
      </w:r>
      <w:proofErr w:type="spellStart"/>
      <w:r w:rsidR="00CB5EE6" w:rsidRPr="00595147">
        <w:rPr>
          <w:rFonts w:ascii="Times New Roman" w:hAnsi="Times New Roman" w:cs="Times New Roman"/>
          <w:sz w:val="28"/>
          <w:szCs w:val="28"/>
          <w:lang w:val="ro-RO"/>
        </w:rPr>
        <w:t>declaraţiei</w:t>
      </w:r>
      <w:proofErr w:type="spellEnd"/>
      <w:r w:rsidR="00CB5EE6" w:rsidRPr="00595147">
        <w:rPr>
          <w:rFonts w:ascii="Times New Roman" w:hAnsi="Times New Roman" w:cs="Times New Roman"/>
          <w:sz w:val="28"/>
          <w:szCs w:val="28"/>
          <w:lang w:val="ro-RO"/>
        </w:rPr>
        <w:t xml:space="preserve"> de export în afara programului de lucru a biroului</w:t>
      </w:r>
      <w:r w:rsidR="00C41103">
        <w:rPr>
          <w:rFonts w:ascii="Times New Roman" w:hAnsi="Times New Roman" w:cs="Times New Roman"/>
          <w:sz w:val="28"/>
          <w:szCs w:val="28"/>
          <w:lang w:val="ro-RO"/>
        </w:rPr>
        <w:t>/</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00CB5EE6" w:rsidRPr="00595147">
        <w:rPr>
          <w:rFonts w:ascii="Times New Roman" w:hAnsi="Times New Roman" w:cs="Times New Roman"/>
          <w:sz w:val="28"/>
          <w:szCs w:val="28"/>
          <w:lang w:val="ro-RO"/>
        </w:rPr>
        <w:t xml:space="preserve"> vamal va fi </w:t>
      </w:r>
      <w:proofErr w:type="spellStart"/>
      <w:r w:rsidR="00CB5EE6" w:rsidRPr="00595147">
        <w:rPr>
          <w:rFonts w:ascii="Times New Roman" w:hAnsi="Times New Roman" w:cs="Times New Roman"/>
          <w:sz w:val="28"/>
          <w:szCs w:val="28"/>
          <w:lang w:val="ro-RO"/>
        </w:rPr>
        <w:t>menţionată</w:t>
      </w:r>
      <w:proofErr w:type="spellEnd"/>
      <w:r w:rsidR="00CB5EE6" w:rsidRPr="00595147">
        <w:rPr>
          <w:rFonts w:ascii="Times New Roman" w:hAnsi="Times New Roman" w:cs="Times New Roman"/>
          <w:sz w:val="28"/>
          <w:szCs w:val="28"/>
          <w:lang w:val="ro-RO"/>
        </w:rPr>
        <w:t xml:space="preserve"> </w:t>
      </w:r>
      <w:r w:rsidR="00CB5EE6" w:rsidRPr="00ED7ECB">
        <w:rPr>
          <w:rFonts w:ascii="Times New Roman" w:hAnsi="Times New Roman" w:cs="Times New Roman"/>
          <w:sz w:val="28"/>
          <w:szCs w:val="28"/>
          <w:lang w:val="ro-RO"/>
        </w:rPr>
        <w:t>la caseta 1</w:t>
      </w:r>
      <w:r w:rsidR="00ED7ECB" w:rsidRPr="00ED7ECB">
        <w:rPr>
          <w:rFonts w:ascii="Times New Roman" w:hAnsi="Times New Roman" w:cs="Times New Roman"/>
          <w:sz w:val="28"/>
          <w:szCs w:val="28"/>
          <w:lang w:val="ro-RO"/>
        </w:rPr>
        <w:t>3</w:t>
      </w:r>
      <w:r w:rsidR="00CB5EE6" w:rsidRPr="00ED7ECB">
        <w:rPr>
          <w:rFonts w:ascii="Times New Roman" w:hAnsi="Times New Roman" w:cs="Times New Roman"/>
          <w:sz w:val="28"/>
          <w:szCs w:val="28"/>
          <w:lang w:val="ro-RO"/>
        </w:rPr>
        <w:t xml:space="preserve"> din </w:t>
      </w:r>
      <w:proofErr w:type="spellStart"/>
      <w:r w:rsidR="00CB5EE6" w:rsidRPr="00ED7ECB">
        <w:rPr>
          <w:rFonts w:ascii="Times New Roman" w:hAnsi="Times New Roman" w:cs="Times New Roman"/>
          <w:sz w:val="28"/>
          <w:szCs w:val="28"/>
          <w:lang w:val="ro-RO"/>
        </w:rPr>
        <w:t>autorizaţie</w:t>
      </w:r>
      <w:proofErr w:type="spellEnd"/>
      <w:r w:rsidR="00CB5EE6" w:rsidRPr="00ED7ECB">
        <w:rPr>
          <w:rFonts w:ascii="Times New Roman" w:hAnsi="Times New Roman" w:cs="Times New Roman"/>
          <w:sz w:val="28"/>
          <w:szCs w:val="28"/>
          <w:lang w:val="ro-RO"/>
        </w:rPr>
        <w:t xml:space="preserve">. </w:t>
      </w:r>
    </w:p>
    <w:p w:rsidR="00CB5EE6" w:rsidRPr="00ED7ECB"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E44C0E" w:rsidRPr="00F458D9">
        <w:rPr>
          <w:rFonts w:ascii="Times New Roman" w:hAnsi="Times New Roman" w:cs="Times New Roman"/>
          <w:b/>
          <w:sz w:val="28"/>
          <w:szCs w:val="28"/>
          <w:lang w:val="ro-RO"/>
        </w:rPr>
        <w:t>89.</w:t>
      </w:r>
      <w:r w:rsidR="00E44C0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În cazul în care încărcarea mărfurilor se realizează în afara programului de lucru, iar titularul </w:t>
      </w:r>
      <w:proofErr w:type="spellStart"/>
      <w:r w:rsidRPr="00595147">
        <w:rPr>
          <w:rFonts w:ascii="Times New Roman" w:hAnsi="Times New Roman" w:cs="Times New Roman"/>
          <w:sz w:val="28"/>
          <w:szCs w:val="28"/>
          <w:lang w:val="ro-RO"/>
        </w:rPr>
        <w:t>autorizaţiei</w:t>
      </w:r>
      <w:proofErr w:type="spellEnd"/>
      <w:r w:rsidRPr="00595147">
        <w:rPr>
          <w:rFonts w:ascii="Times New Roman" w:hAnsi="Times New Roman" w:cs="Times New Roman"/>
          <w:sz w:val="28"/>
          <w:szCs w:val="28"/>
          <w:lang w:val="ro-RO"/>
        </w:rPr>
        <w:t xml:space="preserve"> a </w:t>
      </w:r>
      <w:proofErr w:type="spellStart"/>
      <w:r w:rsidRPr="00595147">
        <w:rPr>
          <w:rFonts w:ascii="Times New Roman" w:hAnsi="Times New Roman" w:cs="Times New Roman"/>
          <w:sz w:val="28"/>
          <w:szCs w:val="28"/>
          <w:lang w:val="ro-RO"/>
        </w:rPr>
        <w:t>obţinut</w:t>
      </w:r>
      <w:proofErr w:type="spellEnd"/>
      <w:r w:rsidRPr="00595147">
        <w:rPr>
          <w:rFonts w:ascii="Times New Roman" w:hAnsi="Times New Roman" w:cs="Times New Roman"/>
          <w:sz w:val="28"/>
          <w:szCs w:val="28"/>
          <w:lang w:val="ro-RO"/>
        </w:rPr>
        <w:t xml:space="preserve"> aprobarea </w:t>
      </w:r>
      <w:proofErr w:type="spellStart"/>
      <w:r w:rsidRPr="00595147">
        <w:rPr>
          <w:rFonts w:ascii="Times New Roman" w:hAnsi="Times New Roman" w:cs="Times New Roman"/>
          <w:sz w:val="28"/>
          <w:szCs w:val="28"/>
          <w:lang w:val="ro-RO"/>
        </w:rPr>
        <w:t>menţionată</w:t>
      </w:r>
      <w:proofErr w:type="spellEnd"/>
      <w:r w:rsidRPr="00595147">
        <w:rPr>
          <w:rFonts w:ascii="Times New Roman" w:hAnsi="Times New Roman" w:cs="Times New Roman"/>
          <w:sz w:val="28"/>
          <w:szCs w:val="28"/>
          <w:lang w:val="ro-RO"/>
        </w:rPr>
        <w:t xml:space="preserve"> de transmitere a </w:t>
      </w:r>
      <w:proofErr w:type="spellStart"/>
      <w:r w:rsidRPr="00595147">
        <w:rPr>
          <w:rFonts w:ascii="Times New Roman" w:hAnsi="Times New Roman" w:cs="Times New Roman"/>
          <w:sz w:val="28"/>
          <w:szCs w:val="28"/>
          <w:lang w:val="ro-RO"/>
        </w:rPr>
        <w:t>declaraţiei</w:t>
      </w:r>
      <w:proofErr w:type="spellEnd"/>
      <w:r w:rsidRPr="00595147">
        <w:rPr>
          <w:rFonts w:ascii="Times New Roman" w:hAnsi="Times New Roman" w:cs="Times New Roman"/>
          <w:sz w:val="28"/>
          <w:szCs w:val="28"/>
          <w:lang w:val="ro-RO"/>
        </w:rPr>
        <w:t xml:space="preserve"> de export  în afara programului de lucru al </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Pr="00595147">
        <w:rPr>
          <w:rFonts w:ascii="Times New Roman" w:hAnsi="Times New Roman" w:cs="Times New Roman"/>
          <w:sz w:val="28"/>
          <w:szCs w:val="28"/>
          <w:lang w:val="ro-RO"/>
        </w:rPr>
        <w:t xml:space="preserve"> vamal, acesta transmite, în timpul programului de lucru al </w:t>
      </w:r>
      <w:r w:rsidR="00C41103" w:rsidRPr="00C41103">
        <w:rPr>
          <w:rFonts w:ascii="Times New Roman" w:hAnsi="Times New Roman" w:cs="Times New Roman"/>
          <w:color w:val="000000" w:themeColor="text1"/>
          <w:sz w:val="28"/>
          <w:szCs w:val="28"/>
          <w:lang w:val="ro-RO"/>
        </w:rPr>
        <w:t xml:space="preserve"> </w:t>
      </w:r>
      <w:r w:rsidR="00C41103">
        <w:rPr>
          <w:rFonts w:ascii="Times New Roman" w:hAnsi="Times New Roman" w:cs="Times New Roman"/>
          <w:color w:val="000000" w:themeColor="text1"/>
          <w:sz w:val="28"/>
          <w:szCs w:val="28"/>
          <w:lang w:val="ro-RO"/>
        </w:rPr>
        <w:t>postului</w:t>
      </w:r>
      <w:r w:rsidRPr="00595147">
        <w:rPr>
          <w:rFonts w:ascii="Times New Roman" w:hAnsi="Times New Roman" w:cs="Times New Roman"/>
          <w:sz w:val="28"/>
          <w:szCs w:val="28"/>
          <w:lang w:val="ro-RO"/>
        </w:rPr>
        <w:t xml:space="preserve"> vamal, o informare de încărcare cu datele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informaţiile</w:t>
      </w:r>
      <w:proofErr w:type="spellEnd"/>
      <w:r w:rsidRPr="00595147">
        <w:rPr>
          <w:rFonts w:ascii="Times New Roman" w:hAnsi="Times New Roman" w:cs="Times New Roman"/>
          <w:sz w:val="28"/>
          <w:szCs w:val="28"/>
          <w:lang w:val="ro-RO"/>
        </w:rPr>
        <w:t xml:space="preserve"> disponibile, al cărei model este prevăzut în </w:t>
      </w:r>
      <w:r w:rsidRPr="00ED7ECB">
        <w:rPr>
          <w:rFonts w:ascii="Times New Roman" w:hAnsi="Times New Roman" w:cs="Times New Roman"/>
          <w:sz w:val="28"/>
          <w:szCs w:val="28"/>
          <w:lang w:val="ro-RO"/>
        </w:rPr>
        <w:t xml:space="preserve">anexa nr. </w:t>
      </w:r>
      <w:r w:rsidR="0054554B" w:rsidRPr="00ED7ECB">
        <w:rPr>
          <w:rFonts w:ascii="Times New Roman" w:hAnsi="Times New Roman" w:cs="Times New Roman"/>
          <w:sz w:val="28"/>
          <w:szCs w:val="28"/>
          <w:lang w:val="ro-RO"/>
        </w:rPr>
        <w:t>6</w:t>
      </w:r>
      <w:r w:rsidRPr="00ED7ECB">
        <w:rPr>
          <w:rFonts w:ascii="Times New Roman" w:hAnsi="Times New Roman" w:cs="Times New Roman"/>
          <w:sz w:val="28"/>
          <w:szCs w:val="28"/>
          <w:lang w:val="ro-RO"/>
        </w:rPr>
        <w:t xml:space="preserve">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F458D9">
        <w:rPr>
          <w:rFonts w:ascii="Times New Roman" w:hAnsi="Times New Roman" w:cs="Times New Roman"/>
          <w:b/>
          <w:sz w:val="28"/>
          <w:szCs w:val="28"/>
          <w:lang w:val="ro-RO"/>
        </w:rPr>
        <w:t xml:space="preserve"> </w:t>
      </w:r>
      <w:r w:rsidR="00E44C0E" w:rsidRPr="00F458D9">
        <w:rPr>
          <w:rFonts w:ascii="Times New Roman" w:hAnsi="Times New Roman" w:cs="Times New Roman"/>
          <w:b/>
          <w:sz w:val="28"/>
          <w:szCs w:val="28"/>
          <w:lang w:val="ro-RO"/>
        </w:rPr>
        <w:t>90.</w:t>
      </w:r>
      <w:r w:rsidR="00E44C0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Informarea de încărcare se utilizează de către  </w:t>
      </w:r>
      <w:r w:rsidR="00E44C0E">
        <w:rPr>
          <w:rFonts w:ascii="Times New Roman" w:hAnsi="Times New Roman" w:cs="Times New Roman"/>
          <w:sz w:val="28"/>
          <w:szCs w:val="28"/>
          <w:lang w:val="ro-RO"/>
        </w:rPr>
        <w:t xml:space="preserve">postul </w:t>
      </w:r>
      <w:r w:rsidRPr="00595147">
        <w:rPr>
          <w:rFonts w:ascii="Times New Roman" w:hAnsi="Times New Roman" w:cs="Times New Roman"/>
          <w:sz w:val="28"/>
          <w:szCs w:val="28"/>
          <w:lang w:val="ro-RO"/>
        </w:rPr>
        <w:t xml:space="preserve">vamal pentru </w:t>
      </w:r>
      <w:proofErr w:type="spellStart"/>
      <w:r w:rsidRPr="00595147">
        <w:rPr>
          <w:rFonts w:ascii="Times New Roman" w:hAnsi="Times New Roman" w:cs="Times New Roman"/>
          <w:sz w:val="28"/>
          <w:szCs w:val="28"/>
          <w:lang w:val="ro-RO"/>
        </w:rPr>
        <w:t>evidenţa</w:t>
      </w:r>
      <w:proofErr w:type="spellEnd"/>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monitorizarea </w:t>
      </w:r>
      <w:proofErr w:type="spellStart"/>
      <w:r w:rsidRPr="00595147">
        <w:rPr>
          <w:rFonts w:ascii="Times New Roman" w:hAnsi="Times New Roman" w:cs="Times New Roman"/>
          <w:sz w:val="28"/>
          <w:szCs w:val="28"/>
          <w:lang w:val="ro-RO"/>
        </w:rPr>
        <w:t>operaţiunilor</w:t>
      </w:r>
      <w:proofErr w:type="spellEnd"/>
      <w:r w:rsidRPr="00595147">
        <w:rPr>
          <w:rFonts w:ascii="Times New Roman" w:hAnsi="Times New Roman" w:cs="Times New Roman"/>
          <w:sz w:val="28"/>
          <w:szCs w:val="28"/>
          <w:lang w:val="ro-RO"/>
        </w:rPr>
        <w:t xml:space="preserve"> de export ce urmează a fi efectuate de către societate.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E44C0E" w:rsidRPr="00F458D9">
        <w:rPr>
          <w:rFonts w:ascii="Times New Roman" w:hAnsi="Times New Roman" w:cs="Times New Roman"/>
          <w:b/>
          <w:sz w:val="28"/>
          <w:szCs w:val="28"/>
          <w:lang w:val="ro-RO"/>
        </w:rPr>
        <w:t>91.</w:t>
      </w:r>
      <w:r w:rsidR="00E44C0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În </w:t>
      </w:r>
      <w:proofErr w:type="spellStart"/>
      <w:r w:rsidRPr="00595147">
        <w:rPr>
          <w:rFonts w:ascii="Times New Roman" w:hAnsi="Times New Roman" w:cs="Times New Roman"/>
          <w:sz w:val="28"/>
          <w:szCs w:val="28"/>
          <w:lang w:val="ro-RO"/>
        </w:rPr>
        <w:t>situaţia</w:t>
      </w:r>
      <w:proofErr w:type="spellEnd"/>
      <w:r w:rsidRPr="00595147">
        <w:rPr>
          <w:rFonts w:ascii="Times New Roman" w:hAnsi="Times New Roman" w:cs="Times New Roman"/>
          <w:sz w:val="28"/>
          <w:szCs w:val="28"/>
          <w:lang w:val="ro-RO"/>
        </w:rPr>
        <w:t xml:space="preserve"> în care pentru o </w:t>
      </w:r>
      <w:proofErr w:type="spellStart"/>
      <w:r w:rsidRPr="00595147">
        <w:rPr>
          <w:rFonts w:ascii="Times New Roman" w:hAnsi="Times New Roman" w:cs="Times New Roman"/>
          <w:sz w:val="28"/>
          <w:szCs w:val="28"/>
          <w:lang w:val="ro-RO"/>
        </w:rPr>
        <w:t>declaraţie</w:t>
      </w:r>
      <w:proofErr w:type="spellEnd"/>
      <w:r w:rsidRPr="00595147">
        <w:rPr>
          <w:rFonts w:ascii="Times New Roman" w:hAnsi="Times New Roman" w:cs="Times New Roman"/>
          <w:sz w:val="28"/>
          <w:szCs w:val="28"/>
          <w:lang w:val="ro-RO"/>
        </w:rPr>
        <w:t xml:space="preserve"> vamală de export, în urma analizei de risc a fost luată decizia de control, liberul de vamă nu se acordă, </w:t>
      </w:r>
      <w:proofErr w:type="spellStart"/>
      <w:r w:rsidRPr="00595147">
        <w:rPr>
          <w:rFonts w:ascii="Times New Roman" w:hAnsi="Times New Roman" w:cs="Times New Roman"/>
          <w:sz w:val="28"/>
          <w:szCs w:val="28"/>
          <w:lang w:val="ro-RO"/>
        </w:rPr>
        <w:t>operaţiunea</w:t>
      </w:r>
      <w:proofErr w:type="spellEnd"/>
      <w:r w:rsidRPr="00595147">
        <w:rPr>
          <w:rFonts w:ascii="Times New Roman" w:hAnsi="Times New Roman" w:cs="Times New Roman"/>
          <w:sz w:val="28"/>
          <w:szCs w:val="28"/>
          <w:lang w:val="ro-RO"/>
        </w:rPr>
        <w:t xml:space="preserve"> de export se întrerupe, iar funcționarul vamal desemnat se prezintă la </w:t>
      </w:r>
      <w:proofErr w:type="spellStart"/>
      <w:r w:rsidRPr="00595147">
        <w:rPr>
          <w:rFonts w:ascii="Times New Roman" w:hAnsi="Times New Roman" w:cs="Times New Roman"/>
          <w:sz w:val="28"/>
          <w:szCs w:val="28"/>
          <w:lang w:val="ro-RO"/>
        </w:rPr>
        <w:t>locaţia</w:t>
      </w:r>
      <w:proofErr w:type="spellEnd"/>
      <w:r w:rsidRPr="00595147">
        <w:rPr>
          <w:rFonts w:ascii="Times New Roman" w:hAnsi="Times New Roman" w:cs="Times New Roman"/>
          <w:sz w:val="28"/>
          <w:szCs w:val="28"/>
          <w:lang w:val="ro-RO"/>
        </w:rPr>
        <w:t xml:space="preserve"> autorizată, în </w:t>
      </w:r>
      <w:r w:rsidR="001269EE">
        <w:rPr>
          <w:rFonts w:ascii="Times New Roman" w:hAnsi="Times New Roman" w:cs="Times New Roman"/>
          <w:sz w:val="28"/>
          <w:szCs w:val="28"/>
          <w:lang w:val="ro-RO"/>
        </w:rPr>
        <w:t>prima oră a</w:t>
      </w:r>
      <w:r w:rsidRPr="00E44C0E">
        <w:rPr>
          <w:rFonts w:ascii="Times New Roman" w:hAnsi="Times New Roman" w:cs="Times New Roman"/>
          <w:color w:val="70AD47" w:themeColor="accent6"/>
          <w:sz w:val="28"/>
          <w:szCs w:val="28"/>
          <w:lang w:val="ro-RO"/>
        </w:rPr>
        <w:t xml:space="preserve"> </w:t>
      </w:r>
      <w:r w:rsidRPr="00595147">
        <w:rPr>
          <w:rFonts w:ascii="Times New Roman" w:hAnsi="Times New Roman" w:cs="Times New Roman"/>
          <w:sz w:val="28"/>
          <w:szCs w:val="28"/>
          <w:lang w:val="ro-RO"/>
        </w:rPr>
        <w:t xml:space="preserve">zilei următoare pentru efectuarea controlului vamal. </w:t>
      </w:r>
    </w:p>
    <w:p w:rsidR="00CB5EE6" w:rsidRPr="00595147" w:rsidRDefault="00E44C0E"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8403D4">
        <w:rPr>
          <w:rFonts w:ascii="Times New Roman" w:hAnsi="Times New Roman" w:cs="Times New Roman"/>
          <w:b/>
          <w:sz w:val="28"/>
          <w:szCs w:val="28"/>
          <w:lang w:val="ro-RO"/>
        </w:rPr>
        <w:t xml:space="preserve"> 92.</w:t>
      </w:r>
      <w:r>
        <w:rPr>
          <w:rFonts w:ascii="Times New Roman" w:hAnsi="Times New Roman" w:cs="Times New Roman"/>
          <w:sz w:val="28"/>
          <w:szCs w:val="28"/>
          <w:lang w:val="ro-RO"/>
        </w:rPr>
        <w:t xml:space="preserve"> </w:t>
      </w:r>
      <w:r w:rsidR="00CB5EE6" w:rsidRPr="00595147">
        <w:rPr>
          <w:rFonts w:ascii="Times New Roman" w:hAnsi="Times New Roman" w:cs="Times New Roman"/>
          <w:sz w:val="28"/>
          <w:szCs w:val="28"/>
          <w:lang w:val="ro-RO"/>
        </w:rPr>
        <w:t xml:space="preserve">În </w:t>
      </w:r>
      <w:proofErr w:type="spellStart"/>
      <w:r w:rsidR="00CB5EE6" w:rsidRPr="00595147">
        <w:rPr>
          <w:rFonts w:ascii="Times New Roman" w:hAnsi="Times New Roman" w:cs="Times New Roman"/>
          <w:sz w:val="28"/>
          <w:szCs w:val="28"/>
          <w:lang w:val="ro-RO"/>
        </w:rPr>
        <w:t>declaraţia</w:t>
      </w:r>
      <w:proofErr w:type="spellEnd"/>
      <w:r w:rsidR="00CB5EE6" w:rsidRPr="00595147">
        <w:rPr>
          <w:rFonts w:ascii="Times New Roman" w:hAnsi="Times New Roman" w:cs="Times New Roman"/>
          <w:sz w:val="28"/>
          <w:szCs w:val="28"/>
          <w:lang w:val="ro-RO"/>
        </w:rPr>
        <w:t xml:space="preserve"> vamală de export se înscrie în rubrica 1, subdiviziunea a doua, codul "Z". </w:t>
      </w:r>
    </w:p>
    <w:p w:rsidR="00CB5EE6" w:rsidRPr="008403D4"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E44C0E" w:rsidRPr="008403D4">
        <w:rPr>
          <w:rFonts w:ascii="Times New Roman" w:hAnsi="Times New Roman" w:cs="Times New Roman"/>
          <w:b/>
          <w:sz w:val="28"/>
          <w:szCs w:val="28"/>
          <w:lang w:val="ro-RO"/>
        </w:rPr>
        <w:t>93.</w:t>
      </w:r>
      <w:r w:rsidR="00E44C0E">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Exporturile de mărfuri de grupaj se pot plasa în regim de tranzit  - procedura simplificată, cu </w:t>
      </w:r>
      <w:proofErr w:type="spellStart"/>
      <w:r w:rsidRPr="00595147">
        <w:rPr>
          <w:rFonts w:ascii="Times New Roman" w:hAnsi="Times New Roman" w:cs="Times New Roman"/>
          <w:sz w:val="28"/>
          <w:szCs w:val="28"/>
          <w:lang w:val="ro-RO"/>
        </w:rPr>
        <w:t>condiţia</w:t>
      </w:r>
      <w:proofErr w:type="spellEnd"/>
      <w:r w:rsidRPr="00595147">
        <w:rPr>
          <w:rFonts w:ascii="Times New Roman" w:hAnsi="Times New Roman" w:cs="Times New Roman"/>
          <w:sz w:val="28"/>
          <w:szCs w:val="28"/>
          <w:lang w:val="ro-RO"/>
        </w:rPr>
        <w:t xml:space="preserve"> aplicării în mod corespunzător a prevederilor </w:t>
      </w:r>
      <w:r w:rsidRPr="008403D4">
        <w:rPr>
          <w:rFonts w:ascii="Times New Roman" w:hAnsi="Times New Roman" w:cs="Times New Roman"/>
          <w:sz w:val="28"/>
          <w:szCs w:val="28"/>
          <w:lang w:val="ro-RO"/>
        </w:rPr>
        <w:t xml:space="preserve">art. 291 din </w:t>
      </w:r>
      <w:r w:rsidR="002E5A06" w:rsidRPr="008403D4">
        <w:rPr>
          <w:rFonts w:ascii="Times New Roman" w:hAnsi="Times New Roman" w:cs="Times New Roman"/>
          <w:sz w:val="28"/>
          <w:szCs w:val="28"/>
          <w:lang w:val="ro-RO"/>
        </w:rPr>
        <w:t>C</w:t>
      </w:r>
      <w:r w:rsidRPr="008403D4">
        <w:rPr>
          <w:rFonts w:ascii="Times New Roman" w:hAnsi="Times New Roman" w:cs="Times New Roman"/>
          <w:sz w:val="28"/>
          <w:szCs w:val="28"/>
          <w:lang w:val="ro-RO"/>
        </w:rPr>
        <w:t xml:space="preserve">od. </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CAPITOLUL VII:</w:t>
      </w:r>
    </w:p>
    <w:p w:rsidR="00CB5EE6" w:rsidRPr="00595147" w:rsidRDefault="00CB5EE6" w:rsidP="00B86AFD">
      <w:pPr>
        <w:pStyle w:val="a4"/>
        <w:spacing w:before="0" w:beforeAutospacing="0" w:after="0" w:afterAutospacing="0" w:line="240" w:lineRule="auto"/>
        <w:ind w:left="284"/>
        <w:jc w:val="center"/>
        <w:rPr>
          <w:rFonts w:ascii="Times New Roman" w:hAnsi="Times New Roman" w:cs="Times New Roman"/>
          <w:b/>
          <w:sz w:val="28"/>
          <w:szCs w:val="28"/>
          <w:lang w:val="ro-RO"/>
        </w:rPr>
      </w:pPr>
      <w:proofErr w:type="spellStart"/>
      <w:r w:rsidRPr="00595147">
        <w:rPr>
          <w:rFonts w:ascii="Times New Roman" w:hAnsi="Times New Roman" w:cs="Times New Roman"/>
          <w:b/>
          <w:sz w:val="28"/>
          <w:szCs w:val="28"/>
          <w:lang w:val="ro-RO"/>
        </w:rPr>
        <w:t>Dispoziţii</w:t>
      </w:r>
      <w:proofErr w:type="spellEnd"/>
      <w:r w:rsidRPr="00595147">
        <w:rPr>
          <w:rFonts w:ascii="Times New Roman" w:hAnsi="Times New Roman" w:cs="Times New Roman"/>
          <w:b/>
          <w:sz w:val="28"/>
          <w:szCs w:val="28"/>
          <w:lang w:val="ro-RO"/>
        </w:rPr>
        <w:t xml:space="preserve"> finale</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9201D9" w:rsidRPr="008403D4">
        <w:rPr>
          <w:rFonts w:ascii="Times New Roman" w:hAnsi="Times New Roman" w:cs="Times New Roman"/>
          <w:b/>
          <w:sz w:val="28"/>
          <w:szCs w:val="28"/>
          <w:lang w:val="ro-RO"/>
        </w:rPr>
        <w:t>94.</w:t>
      </w:r>
      <w:r w:rsidR="009201D9">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Operaţiunile</w:t>
      </w:r>
      <w:proofErr w:type="spellEnd"/>
      <w:r w:rsidRPr="00595147">
        <w:rPr>
          <w:rFonts w:ascii="Times New Roman" w:hAnsi="Times New Roman" w:cs="Times New Roman"/>
          <w:sz w:val="28"/>
          <w:szCs w:val="28"/>
          <w:lang w:val="ro-RO"/>
        </w:rPr>
        <w:t xml:space="preserve"> vamale derulate potrivit prezentelor norme sunt supuse controlului ulterior în conformitate cu Normele metodologice privind realizarea controlului vamal ulterior, iar monitorizarea îndeplinirii </w:t>
      </w:r>
      <w:proofErr w:type="spellStart"/>
      <w:r w:rsidRPr="00595147">
        <w:rPr>
          <w:rFonts w:ascii="Times New Roman" w:hAnsi="Times New Roman" w:cs="Times New Roman"/>
          <w:sz w:val="28"/>
          <w:szCs w:val="28"/>
          <w:lang w:val="ro-RO"/>
        </w:rPr>
        <w:t>condiţiilor</w:t>
      </w:r>
      <w:proofErr w:type="spellEnd"/>
      <w:r w:rsidRPr="00595147">
        <w:rPr>
          <w:rFonts w:ascii="Times New Roman" w:hAnsi="Times New Roman" w:cs="Times New Roman"/>
          <w:sz w:val="28"/>
          <w:szCs w:val="28"/>
          <w:lang w:val="ro-RO"/>
        </w:rPr>
        <w:t xml:space="preserve"> de autorizare a utilizării declarației simplificate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înscrierii în </w:t>
      </w:r>
      <w:proofErr w:type="spellStart"/>
      <w:r w:rsidRPr="00595147">
        <w:rPr>
          <w:rFonts w:ascii="Times New Roman" w:hAnsi="Times New Roman" w:cs="Times New Roman"/>
          <w:sz w:val="28"/>
          <w:szCs w:val="28"/>
          <w:lang w:val="ro-RO"/>
        </w:rPr>
        <w:t>evidenţele</w:t>
      </w:r>
      <w:proofErr w:type="spellEnd"/>
      <w:r w:rsidRPr="00595147">
        <w:rPr>
          <w:rFonts w:ascii="Times New Roman" w:hAnsi="Times New Roman" w:cs="Times New Roman"/>
          <w:sz w:val="28"/>
          <w:szCs w:val="28"/>
          <w:lang w:val="ro-RO"/>
        </w:rPr>
        <w:t xml:space="preserve"> declarantului se derulează în conformitate cu procedura privind monitorizarea </w:t>
      </w:r>
      <w:proofErr w:type="spellStart"/>
      <w:r w:rsidRPr="00595147">
        <w:rPr>
          <w:rFonts w:ascii="Times New Roman" w:hAnsi="Times New Roman" w:cs="Times New Roman"/>
          <w:sz w:val="28"/>
          <w:szCs w:val="28"/>
          <w:lang w:val="ro-RO"/>
        </w:rPr>
        <w:t>activităţii</w:t>
      </w:r>
      <w:proofErr w:type="spellEnd"/>
      <w:r w:rsidRPr="00595147">
        <w:rPr>
          <w:rFonts w:ascii="Times New Roman" w:hAnsi="Times New Roman" w:cs="Times New Roman"/>
          <w:sz w:val="28"/>
          <w:szCs w:val="28"/>
          <w:lang w:val="ro-RO"/>
        </w:rPr>
        <w:t xml:space="preserve"> operatorilor economici titulari ai autorizațiilor de operator economic autorizat. </w:t>
      </w:r>
    </w:p>
    <w:p w:rsidR="00CB5EE6" w:rsidRPr="00595147"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595147">
        <w:rPr>
          <w:rFonts w:ascii="Times New Roman" w:hAnsi="Times New Roman" w:cs="Times New Roman"/>
          <w:sz w:val="28"/>
          <w:szCs w:val="28"/>
          <w:lang w:val="ro-RO"/>
        </w:rPr>
        <w:t xml:space="preserve">  </w:t>
      </w:r>
      <w:r w:rsidR="009201D9" w:rsidRPr="008403D4">
        <w:rPr>
          <w:rFonts w:ascii="Times New Roman" w:hAnsi="Times New Roman" w:cs="Times New Roman"/>
          <w:b/>
          <w:sz w:val="28"/>
          <w:szCs w:val="28"/>
          <w:lang w:val="ro-RO"/>
        </w:rPr>
        <w:t>95.</w:t>
      </w:r>
      <w:r w:rsidR="009201D9">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Controlul </w:t>
      </w:r>
      <w:proofErr w:type="spellStart"/>
      <w:r w:rsidRPr="00595147">
        <w:rPr>
          <w:rFonts w:ascii="Times New Roman" w:hAnsi="Times New Roman" w:cs="Times New Roman"/>
          <w:sz w:val="28"/>
          <w:szCs w:val="28"/>
          <w:lang w:val="ro-RO"/>
        </w:rPr>
        <w:t>garanţiei</w:t>
      </w:r>
      <w:proofErr w:type="spellEnd"/>
      <w:r w:rsidRPr="00595147">
        <w:rPr>
          <w:rFonts w:ascii="Times New Roman" w:hAnsi="Times New Roman" w:cs="Times New Roman"/>
          <w:sz w:val="28"/>
          <w:szCs w:val="28"/>
          <w:lang w:val="ro-RO"/>
        </w:rPr>
        <w:t xml:space="preserve"> depuse la autorizare se va efectua periodic de către compartimentul de specialitate din cadrul Serviciului Vamal, în </w:t>
      </w:r>
      <w:proofErr w:type="spellStart"/>
      <w:r w:rsidRPr="00595147">
        <w:rPr>
          <w:rFonts w:ascii="Times New Roman" w:hAnsi="Times New Roman" w:cs="Times New Roman"/>
          <w:sz w:val="28"/>
          <w:szCs w:val="28"/>
          <w:lang w:val="ro-RO"/>
        </w:rPr>
        <w:t>funcţie</w:t>
      </w:r>
      <w:proofErr w:type="spellEnd"/>
      <w:r w:rsidRPr="00595147">
        <w:rPr>
          <w:rFonts w:ascii="Times New Roman" w:hAnsi="Times New Roman" w:cs="Times New Roman"/>
          <w:sz w:val="28"/>
          <w:szCs w:val="28"/>
          <w:lang w:val="ro-RO"/>
        </w:rPr>
        <w:t xml:space="preserve"> de numărul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frecvenţa</w:t>
      </w:r>
      <w:proofErr w:type="spellEnd"/>
      <w:r w:rsidRPr="00595147">
        <w:rPr>
          <w:rFonts w:ascii="Times New Roman" w:hAnsi="Times New Roman" w:cs="Times New Roman"/>
          <w:sz w:val="28"/>
          <w:szCs w:val="28"/>
          <w:lang w:val="ro-RO"/>
        </w:rPr>
        <w:t xml:space="preserve"> </w:t>
      </w:r>
      <w:proofErr w:type="spellStart"/>
      <w:r w:rsidRPr="00595147">
        <w:rPr>
          <w:rFonts w:ascii="Times New Roman" w:hAnsi="Times New Roman" w:cs="Times New Roman"/>
          <w:sz w:val="28"/>
          <w:szCs w:val="28"/>
          <w:lang w:val="ro-RO"/>
        </w:rPr>
        <w:t>operaţiunilor</w:t>
      </w:r>
      <w:proofErr w:type="spellEnd"/>
      <w:r w:rsidRPr="00595147">
        <w:rPr>
          <w:rFonts w:ascii="Times New Roman" w:hAnsi="Times New Roman" w:cs="Times New Roman"/>
          <w:sz w:val="28"/>
          <w:szCs w:val="28"/>
          <w:lang w:val="ro-RO"/>
        </w:rPr>
        <w:t xml:space="preserve"> de vămuire, cel </w:t>
      </w:r>
      <w:proofErr w:type="spellStart"/>
      <w:r w:rsidRPr="00595147">
        <w:rPr>
          <w:rFonts w:ascii="Times New Roman" w:hAnsi="Times New Roman" w:cs="Times New Roman"/>
          <w:sz w:val="28"/>
          <w:szCs w:val="28"/>
          <w:lang w:val="ro-RO"/>
        </w:rPr>
        <w:t>puţin</w:t>
      </w:r>
      <w:proofErr w:type="spellEnd"/>
      <w:r w:rsidRPr="00595147">
        <w:rPr>
          <w:rFonts w:ascii="Times New Roman" w:hAnsi="Times New Roman" w:cs="Times New Roman"/>
          <w:sz w:val="28"/>
          <w:szCs w:val="28"/>
          <w:lang w:val="ro-RO"/>
        </w:rPr>
        <w:t xml:space="preserve"> o dată pe an. </w:t>
      </w:r>
    </w:p>
    <w:p w:rsidR="00CB5EE6" w:rsidRDefault="00CB5EE6"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8403D4">
        <w:rPr>
          <w:rFonts w:ascii="Times New Roman" w:hAnsi="Times New Roman" w:cs="Times New Roman"/>
          <w:b/>
          <w:sz w:val="28"/>
          <w:szCs w:val="28"/>
          <w:lang w:val="ro-RO"/>
        </w:rPr>
        <w:t xml:space="preserve"> </w:t>
      </w:r>
      <w:r w:rsidR="009201D9" w:rsidRPr="008403D4">
        <w:rPr>
          <w:rFonts w:ascii="Times New Roman" w:hAnsi="Times New Roman" w:cs="Times New Roman"/>
          <w:b/>
          <w:sz w:val="28"/>
          <w:szCs w:val="28"/>
          <w:lang w:val="ro-RO"/>
        </w:rPr>
        <w:t>96.</w:t>
      </w:r>
      <w:r w:rsidR="009201D9">
        <w:rPr>
          <w:rFonts w:ascii="Times New Roman" w:hAnsi="Times New Roman" w:cs="Times New Roman"/>
          <w:sz w:val="28"/>
          <w:szCs w:val="28"/>
          <w:lang w:val="ro-RO"/>
        </w:rPr>
        <w:t xml:space="preserve"> </w:t>
      </w:r>
      <w:r w:rsidRPr="00595147">
        <w:rPr>
          <w:rFonts w:ascii="Times New Roman" w:hAnsi="Times New Roman" w:cs="Times New Roman"/>
          <w:sz w:val="28"/>
          <w:szCs w:val="28"/>
          <w:lang w:val="ro-RO"/>
        </w:rPr>
        <w:t xml:space="preserve">Modificările intervenite în datele </w:t>
      </w:r>
      <w:r w:rsidR="00EC3180">
        <w:rPr>
          <w:rFonts w:ascii="Times New Roman" w:hAnsi="Times New Roman" w:cs="Times New Roman"/>
          <w:sz w:val="28"/>
          <w:szCs w:val="28"/>
          <w:lang w:val="ro-RO"/>
        </w:rPr>
        <w:t>prezentate</w:t>
      </w:r>
      <w:r w:rsidRPr="00595147">
        <w:rPr>
          <w:rFonts w:ascii="Times New Roman" w:hAnsi="Times New Roman" w:cs="Times New Roman"/>
          <w:sz w:val="28"/>
          <w:szCs w:val="28"/>
          <w:lang w:val="ro-RO"/>
        </w:rPr>
        <w:t xml:space="preserve"> la acordarea </w:t>
      </w:r>
      <w:proofErr w:type="spellStart"/>
      <w:r w:rsidRPr="00595147">
        <w:rPr>
          <w:rFonts w:ascii="Times New Roman" w:hAnsi="Times New Roman" w:cs="Times New Roman"/>
          <w:sz w:val="28"/>
          <w:szCs w:val="28"/>
          <w:lang w:val="ro-RO"/>
        </w:rPr>
        <w:t>autorizaţiei</w:t>
      </w:r>
      <w:proofErr w:type="spellEnd"/>
      <w:r w:rsidRPr="00595147">
        <w:rPr>
          <w:rFonts w:ascii="Times New Roman" w:hAnsi="Times New Roman" w:cs="Times New Roman"/>
          <w:sz w:val="28"/>
          <w:szCs w:val="28"/>
          <w:lang w:val="ro-RO"/>
        </w:rPr>
        <w:t xml:space="preserve"> vor fi comunicate, prin intermediul Sistemului de gestionare a deciziilor vamale, în termen de 3 zile de la producerea acestora. Pe baza datelor comunicate, atunci când este </w:t>
      </w:r>
      <w:r w:rsidRPr="00595147">
        <w:rPr>
          <w:rFonts w:ascii="Times New Roman" w:hAnsi="Times New Roman" w:cs="Times New Roman"/>
          <w:sz w:val="28"/>
          <w:szCs w:val="28"/>
          <w:lang w:val="ro-RO"/>
        </w:rPr>
        <w:lastRenderedPageBreak/>
        <w:t xml:space="preserve">cazul, se supune reevaluării îndeplinirea </w:t>
      </w:r>
      <w:proofErr w:type="spellStart"/>
      <w:r w:rsidRPr="00595147">
        <w:rPr>
          <w:rFonts w:ascii="Times New Roman" w:hAnsi="Times New Roman" w:cs="Times New Roman"/>
          <w:sz w:val="28"/>
          <w:szCs w:val="28"/>
          <w:lang w:val="ro-RO"/>
        </w:rPr>
        <w:t>condiţiilor</w:t>
      </w:r>
      <w:proofErr w:type="spellEnd"/>
      <w:r w:rsidRPr="00595147">
        <w:rPr>
          <w:rFonts w:ascii="Times New Roman" w:hAnsi="Times New Roman" w:cs="Times New Roman"/>
          <w:sz w:val="28"/>
          <w:szCs w:val="28"/>
          <w:lang w:val="ro-RO"/>
        </w:rPr>
        <w:t xml:space="preserve"> de autorizare </w:t>
      </w:r>
      <w:proofErr w:type="spellStart"/>
      <w:r w:rsidRPr="00595147">
        <w:rPr>
          <w:rFonts w:ascii="Times New Roman" w:hAnsi="Times New Roman" w:cs="Times New Roman"/>
          <w:sz w:val="28"/>
          <w:szCs w:val="28"/>
          <w:lang w:val="ro-RO"/>
        </w:rPr>
        <w:t>şi</w:t>
      </w:r>
      <w:proofErr w:type="spellEnd"/>
      <w:r w:rsidRPr="00595147">
        <w:rPr>
          <w:rFonts w:ascii="Times New Roman" w:hAnsi="Times New Roman" w:cs="Times New Roman"/>
          <w:sz w:val="28"/>
          <w:szCs w:val="28"/>
          <w:lang w:val="ro-RO"/>
        </w:rPr>
        <w:t xml:space="preserve"> ia măsurile care se impun. </w:t>
      </w:r>
    </w:p>
    <w:p w:rsidR="00CB5EE6" w:rsidRPr="00595147" w:rsidRDefault="002771B1" w:rsidP="00B86AFD">
      <w:pPr>
        <w:pStyle w:val="a4"/>
        <w:spacing w:before="0" w:beforeAutospacing="0" w:after="0" w:afterAutospacing="0" w:line="240" w:lineRule="auto"/>
        <w:ind w:left="284"/>
        <w:jc w:val="both"/>
        <w:rPr>
          <w:rFonts w:ascii="Times New Roman" w:hAnsi="Times New Roman" w:cs="Times New Roman"/>
          <w:sz w:val="28"/>
          <w:szCs w:val="28"/>
          <w:lang w:val="ro-RO"/>
        </w:rPr>
      </w:pPr>
      <w:r w:rsidRPr="008403D4">
        <w:rPr>
          <w:rFonts w:ascii="Times New Roman" w:hAnsi="Times New Roman" w:cs="Times New Roman"/>
          <w:b/>
          <w:sz w:val="28"/>
          <w:szCs w:val="28"/>
          <w:lang w:val="ro-RO"/>
        </w:rPr>
        <w:t>97.</w:t>
      </w:r>
      <w:r w:rsidRPr="002771B1">
        <w:t xml:space="preserve"> </w:t>
      </w:r>
      <w:proofErr w:type="spellStart"/>
      <w:r w:rsidRPr="002771B1">
        <w:rPr>
          <w:rFonts w:ascii="Times New Roman" w:hAnsi="Times New Roman" w:cs="Times New Roman"/>
          <w:sz w:val="28"/>
          <w:szCs w:val="28"/>
        </w:rPr>
        <w:t>Cerinţele</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în</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materie</w:t>
      </w:r>
      <w:proofErr w:type="spellEnd"/>
      <w:r w:rsidRPr="002771B1">
        <w:rPr>
          <w:rFonts w:ascii="Times New Roman" w:hAnsi="Times New Roman" w:cs="Times New Roman"/>
          <w:sz w:val="28"/>
          <w:szCs w:val="28"/>
        </w:rPr>
        <w:t xml:space="preserve"> de date, </w:t>
      </w:r>
      <w:proofErr w:type="spellStart"/>
      <w:r w:rsidRPr="002771B1">
        <w:rPr>
          <w:rFonts w:ascii="Times New Roman" w:hAnsi="Times New Roman" w:cs="Times New Roman"/>
          <w:sz w:val="28"/>
          <w:szCs w:val="28"/>
        </w:rPr>
        <w:t>formatele</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și</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codurile</w:t>
      </w:r>
      <w:proofErr w:type="spellEnd"/>
      <w:r w:rsidRPr="002771B1">
        <w:rPr>
          <w:rFonts w:ascii="Times New Roman" w:hAnsi="Times New Roman" w:cs="Times New Roman"/>
          <w:sz w:val="28"/>
          <w:szCs w:val="28"/>
        </w:rPr>
        <w:t xml:space="preserve"> care </w:t>
      </w:r>
      <w:proofErr w:type="spellStart"/>
      <w:r w:rsidRPr="002771B1">
        <w:rPr>
          <w:rFonts w:ascii="Times New Roman" w:hAnsi="Times New Roman" w:cs="Times New Roman"/>
          <w:sz w:val="28"/>
          <w:szCs w:val="28"/>
        </w:rPr>
        <w:t>urmează</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să</w:t>
      </w:r>
      <w:proofErr w:type="spellEnd"/>
      <w:r w:rsidRPr="002771B1">
        <w:rPr>
          <w:rFonts w:ascii="Times New Roman" w:hAnsi="Times New Roman" w:cs="Times New Roman"/>
          <w:sz w:val="28"/>
          <w:szCs w:val="28"/>
        </w:rPr>
        <w:t xml:space="preserve"> fie </w:t>
      </w:r>
      <w:proofErr w:type="spellStart"/>
      <w:r w:rsidRPr="002771B1">
        <w:rPr>
          <w:rFonts w:ascii="Times New Roman" w:hAnsi="Times New Roman" w:cs="Times New Roman"/>
          <w:sz w:val="28"/>
          <w:szCs w:val="28"/>
        </w:rPr>
        <w:t>aplicate</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în</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perioadele</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tranzitorii</w:t>
      </w:r>
      <w:proofErr w:type="spellEnd"/>
      <w:r w:rsidRPr="002771B1">
        <w:rPr>
          <w:rFonts w:ascii="Times New Roman" w:hAnsi="Times New Roman" w:cs="Times New Roman"/>
          <w:sz w:val="28"/>
          <w:szCs w:val="28"/>
        </w:rPr>
        <w:t xml:space="preserve"> </w:t>
      </w:r>
      <w:proofErr w:type="spellStart"/>
      <w:r w:rsidRPr="002771B1">
        <w:rPr>
          <w:rFonts w:ascii="Times New Roman" w:hAnsi="Times New Roman" w:cs="Times New Roman"/>
          <w:sz w:val="28"/>
          <w:szCs w:val="28"/>
        </w:rPr>
        <w:t>stabilite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Vamal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prevțzute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de </w:t>
      </w:r>
      <w:r w:rsidR="00CB5EE6" w:rsidRPr="00595147">
        <w:rPr>
          <w:rFonts w:ascii="Times New Roman" w:hAnsi="Times New Roman" w:cs="Times New Roman"/>
          <w:sz w:val="28"/>
          <w:szCs w:val="28"/>
          <w:lang w:val="ro-RO"/>
        </w:rPr>
        <w:t xml:space="preserve"> Anexele</w:t>
      </w:r>
      <w:proofErr w:type="gramEnd"/>
      <w:r w:rsidR="00CB5EE6" w:rsidRPr="00595147">
        <w:rPr>
          <w:rFonts w:ascii="Times New Roman" w:hAnsi="Times New Roman" w:cs="Times New Roman"/>
          <w:sz w:val="28"/>
          <w:szCs w:val="28"/>
          <w:lang w:val="ro-RO"/>
        </w:rPr>
        <w:t xml:space="preserve"> nr. 1-</w:t>
      </w:r>
      <w:r w:rsidR="003F5543" w:rsidRPr="00595147">
        <w:rPr>
          <w:rFonts w:ascii="Times New Roman" w:hAnsi="Times New Roman" w:cs="Times New Roman"/>
          <w:sz w:val="28"/>
          <w:szCs w:val="28"/>
          <w:lang w:val="ro-RO"/>
        </w:rPr>
        <w:t>6</w:t>
      </w:r>
      <w:r>
        <w:rPr>
          <w:rFonts w:ascii="Times New Roman" w:hAnsi="Times New Roman" w:cs="Times New Roman"/>
          <w:sz w:val="28"/>
          <w:szCs w:val="28"/>
          <w:lang w:val="ro-RO"/>
        </w:rPr>
        <w:t>, care</w:t>
      </w:r>
      <w:r w:rsidR="00CB5EE6" w:rsidRPr="00595147">
        <w:rPr>
          <w:rFonts w:ascii="Times New Roman" w:hAnsi="Times New Roman" w:cs="Times New Roman"/>
          <w:sz w:val="28"/>
          <w:szCs w:val="28"/>
          <w:lang w:val="ro-RO"/>
        </w:rPr>
        <w:t xml:space="preserve"> fac parte integrantă din prezentele norme. </w:t>
      </w:r>
    </w:p>
    <w:p w:rsidR="002A6D16" w:rsidRPr="00595147" w:rsidRDefault="002A6D16" w:rsidP="002A6D16">
      <w:pPr>
        <w:spacing w:before="0" w:beforeAutospacing="0" w:after="0" w:afterAutospacing="0" w:line="240" w:lineRule="auto"/>
        <w:ind w:left="4111"/>
        <w:jc w:val="right"/>
        <w:rPr>
          <w:rStyle w:val="FontStyle13"/>
          <w:sz w:val="20"/>
          <w:lang w:val="ro-RO" w:eastAsia="ro-RO"/>
        </w:rPr>
      </w:pPr>
      <w:r w:rsidRPr="00595147">
        <w:rPr>
          <w:rFonts w:ascii="Times New Roman" w:hAnsi="Times New Roman" w:cs="Times New Roman"/>
          <w:i/>
          <w:sz w:val="20"/>
          <w:szCs w:val="20"/>
          <w:lang w:val="ro-RO"/>
        </w:rPr>
        <w:t>Anexa nr.</w:t>
      </w:r>
      <w:r w:rsidR="009B327A" w:rsidRPr="00595147">
        <w:rPr>
          <w:rFonts w:ascii="Times New Roman" w:hAnsi="Times New Roman" w:cs="Times New Roman"/>
          <w:i/>
          <w:sz w:val="20"/>
          <w:szCs w:val="20"/>
          <w:lang w:val="ro-RO"/>
        </w:rPr>
        <w:t>1</w:t>
      </w:r>
      <w:r w:rsidRPr="00595147">
        <w:rPr>
          <w:rFonts w:ascii="Times New Roman" w:hAnsi="Times New Roman" w:cs="Times New Roman"/>
          <w:i/>
          <w:sz w:val="20"/>
          <w:szCs w:val="20"/>
          <w:lang w:val="ro-RO"/>
        </w:rPr>
        <w:t xml:space="preserve"> </w:t>
      </w:r>
      <w:r w:rsidRPr="00595147">
        <w:rPr>
          <w:rFonts w:ascii="Times New Roman" w:hAnsi="Times New Roman" w:cs="Times New Roman"/>
          <w:i/>
          <w:sz w:val="20"/>
          <w:szCs w:val="28"/>
          <w:lang w:val="ro-RO"/>
        </w:rPr>
        <w:t xml:space="preserve">la </w:t>
      </w:r>
      <w:r w:rsidRPr="00595147">
        <w:rPr>
          <w:rStyle w:val="FontStyle13"/>
          <w:sz w:val="20"/>
          <w:lang w:val="ro-RO" w:eastAsia="ro-RO"/>
        </w:rPr>
        <w:t xml:space="preserve">Norme  </w:t>
      </w:r>
    </w:p>
    <w:p w:rsidR="002A6D16" w:rsidRPr="00595147" w:rsidRDefault="002A6D16" w:rsidP="002A6D16">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2A6D16" w:rsidRPr="00595147" w:rsidRDefault="002A6D16" w:rsidP="002A6D16">
      <w:pPr>
        <w:pStyle w:val="cn"/>
        <w:jc w:val="right"/>
        <w:rPr>
          <w:b/>
          <w:bCs/>
          <w:sz w:val="20"/>
          <w:szCs w:val="20"/>
          <w:lang w:val="ro-RO"/>
        </w:rPr>
      </w:pPr>
      <w:r w:rsidRPr="00595147">
        <w:rPr>
          <w:rStyle w:val="FontStyle13"/>
          <w:sz w:val="20"/>
          <w:lang w:val="ro-RO" w:eastAsia="ro-RO"/>
        </w:rPr>
        <w:t>și înscrierea în evidențele declarantului</w:t>
      </w:r>
    </w:p>
    <w:p w:rsidR="002A6D16" w:rsidRPr="00595147" w:rsidRDefault="002A6D16" w:rsidP="00977B6D">
      <w:pPr>
        <w:pStyle w:val="cn"/>
        <w:rPr>
          <w:b/>
          <w:bCs/>
          <w:sz w:val="20"/>
          <w:szCs w:val="20"/>
          <w:lang w:val="ro-RO"/>
        </w:rPr>
      </w:pPr>
    </w:p>
    <w:p w:rsidR="002A6D16" w:rsidRPr="00595147" w:rsidRDefault="002A6D16" w:rsidP="00977B6D">
      <w:pPr>
        <w:pStyle w:val="cn"/>
        <w:rPr>
          <w:b/>
          <w:bCs/>
          <w:sz w:val="20"/>
          <w:szCs w:val="20"/>
          <w:lang w:val="ro-RO"/>
        </w:rPr>
      </w:pPr>
    </w:p>
    <w:p w:rsidR="00977B6D" w:rsidRPr="00595147" w:rsidRDefault="00977B6D" w:rsidP="00977B6D">
      <w:pPr>
        <w:pStyle w:val="cn"/>
        <w:rPr>
          <w:lang w:val="ro-RO"/>
        </w:rPr>
      </w:pPr>
      <w:r w:rsidRPr="00595147">
        <w:rPr>
          <w:b/>
          <w:bCs/>
          <w:lang w:val="ro-RO"/>
        </w:rPr>
        <w:t>INSTRUCŢIUNI</w:t>
      </w:r>
    </w:p>
    <w:p w:rsidR="00977B6D" w:rsidRPr="00595147" w:rsidRDefault="00977B6D" w:rsidP="00977B6D">
      <w:pPr>
        <w:pStyle w:val="cn"/>
        <w:rPr>
          <w:lang w:val="ro-RO"/>
        </w:rPr>
      </w:pPr>
      <w:r w:rsidRPr="00595147">
        <w:rPr>
          <w:b/>
          <w:bCs/>
          <w:lang w:val="ro-RO"/>
        </w:rPr>
        <w:t xml:space="preserve">privind modul de completare a cererii de </w:t>
      </w:r>
      <w:proofErr w:type="spellStart"/>
      <w:r w:rsidRPr="00595147">
        <w:rPr>
          <w:b/>
          <w:bCs/>
          <w:lang w:val="ro-RO"/>
        </w:rPr>
        <w:t>autorizaţie</w:t>
      </w:r>
      <w:proofErr w:type="spellEnd"/>
      <w:r w:rsidRPr="00595147">
        <w:rPr>
          <w:b/>
          <w:bCs/>
          <w:lang w:val="ro-RO"/>
        </w:rPr>
        <w:t xml:space="preserve"> </w:t>
      </w:r>
    </w:p>
    <w:p w:rsidR="00977B6D" w:rsidRPr="00595147" w:rsidRDefault="00977B6D" w:rsidP="00977B6D">
      <w:pPr>
        <w:pStyle w:val="cn"/>
        <w:rPr>
          <w:lang w:val="ro-RO"/>
        </w:rPr>
      </w:pPr>
      <w:r w:rsidRPr="00595147">
        <w:rPr>
          <w:b/>
          <w:bCs/>
          <w:lang w:val="ro-RO"/>
        </w:rPr>
        <w:t>pentru utilizarea declarației simplificate și înscrierea în evidențele declarantului</w:t>
      </w:r>
    </w:p>
    <w:p w:rsidR="00977B6D" w:rsidRDefault="00D6464D" w:rsidP="00D524C2">
      <w:pPr>
        <w:pStyle w:val="a7"/>
        <w:jc w:val="center"/>
        <w:rPr>
          <w:lang w:val="ro-RO"/>
        </w:rPr>
      </w:pPr>
      <w:r w:rsidRPr="00595147">
        <w:rPr>
          <w:lang w:val="ro-RO"/>
        </w:rPr>
        <w:t>(Anexa nr.25 din Regulamentul de punere în aplicare a Codului vamal nr. 95/2021)</w:t>
      </w:r>
    </w:p>
    <w:p w:rsidR="00D524C2" w:rsidRPr="00595147" w:rsidRDefault="00D524C2" w:rsidP="00D524C2">
      <w:pPr>
        <w:pStyle w:val="a7"/>
        <w:jc w:val="center"/>
        <w:rPr>
          <w:lang w:val="ro-RO"/>
        </w:rPr>
      </w:pPr>
    </w:p>
    <w:p w:rsidR="009B327A" w:rsidRPr="00595147" w:rsidRDefault="009B327A" w:rsidP="00977B6D">
      <w:pPr>
        <w:pStyle w:val="a7"/>
        <w:rPr>
          <w:lang w:val="ro-RO"/>
        </w:rPr>
      </w:pPr>
      <w:r w:rsidRPr="00595147">
        <w:rPr>
          <w:lang w:val="ro-RO"/>
        </w:rPr>
        <w:t>Dacă este necesar, informațiile solicitate pot fi prezentate într-o anexă separate la formularul cerere, cu trimiterea la caseta formularului în cauză.</w:t>
      </w:r>
    </w:p>
    <w:p w:rsidR="00977B6D" w:rsidRPr="00595147" w:rsidRDefault="00977B6D" w:rsidP="00977B6D">
      <w:pPr>
        <w:pStyle w:val="a7"/>
        <w:rPr>
          <w:lang w:val="ro-RO"/>
        </w:rPr>
      </w:pPr>
      <w:r w:rsidRPr="00595147">
        <w:rPr>
          <w:b/>
          <w:bCs/>
          <w:lang w:val="ro-RO"/>
        </w:rPr>
        <w:t xml:space="preserve">1. Solicitant: </w:t>
      </w:r>
      <w:r w:rsidRPr="00595147">
        <w:rPr>
          <w:lang w:val="ro-RO"/>
        </w:rPr>
        <w:t xml:space="preserve">Se indică numele complet </w:t>
      </w:r>
      <w:proofErr w:type="spellStart"/>
      <w:r w:rsidRPr="00595147">
        <w:rPr>
          <w:lang w:val="ro-RO"/>
        </w:rPr>
        <w:t>şi</w:t>
      </w:r>
      <w:proofErr w:type="spellEnd"/>
      <w:r w:rsidRPr="00595147">
        <w:rPr>
          <w:lang w:val="ro-RO"/>
        </w:rPr>
        <w:t xml:space="preserve"> adresa solicitantului. Solicitantul este persoana căreia i se eliberează </w:t>
      </w:r>
      <w:proofErr w:type="spellStart"/>
      <w:r w:rsidRPr="00595147">
        <w:rPr>
          <w:lang w:val="ro-RO"/>
        </w:rPr>
        <w:t>autorizaţia</w:t>
      </w:r>
      <w:proofErr w:type="spellEnd"/>
      <w:r w:rsidRPr="00595147">
        <w:rPr>
          <w:lang w:val="ro-RO"/>
        </w:rPr>
        <w:t xml:space="preserve">. </w:t>
      </w:r>
    </w:p>
    <w:p w:rsidR="00D6464D" w:rsidRPr="00595147" w:rsidRDefault="00977B6D" w:rsidP="00D6464D">
      <w:pPr>
        <w:pStyle w:val="a7"/>
        <w:rPr>
          <w:lang w:val="ro-RO"/>
        </w:rPr>
      </w:pPr>
      <w:r w:rsidRPr="00595147">
        <w:rPr>
          <w:b/>
          <w:bCs/>
          <w:lang w:val="ro-RO"/>
        </w:rPr>
        <w:t xml:space="preserve">1.a. </w:t>
      </w:r>
      <w:r w:rsidR="00D6464D" w:rsidRPr="00595147">
        <w:rPr>
          <w:b/>
          <w:bCs/>
          <w:lang w:val="ro-RO"/>
        </w:rPr>
        <w:t>Numărul de identificare al companiei :</w:t>
      </w:r>
      <w:r w:rsidR="00D6464D" w:rsidRPr="00595147">
        <w:rPr>
          <w:lang w:val="ro-RO"/>
        </w:rPr>
        <w:t xml:space="preserve"> Se indică codul numeric unic, atribuit de organul înregistrării de stat (IDNO).</w:t>
      </w:r>
    </w:p>
    <w:p w:rsidR="00977B6D" w:rsidRPr="00595147" w:rsidRDefault="00977B6D" w:rsidP="00977B6D">
      <w:pPr>
        <w:pStyle w:val="a7"/>
        <w:rPr>
          <w:lang w:val="ro-RO"/>
        </w:rPr>
      </w:pPr>
      <w:r w:rsidRPr="00595147">
        <w:rPr>
          <w:b/>
          <w:bCs/>
          <w:lang w:val="ro-RO"/>
        </w:rPr>
        <w:t xml:space="preserve">1.b. </w:t>
      </w:r>
      <w:r w:rsidR="00D6464D" w:rsidRPr="00595147">
        <w:rPr>
          <w:b/>
          <w:bCs/>
          <w:lang w:val="ro-RO"/>
        </w:rPr>
        <w:t>Numărul de referință</w:t>
      </w:r>
      <w:r w:rsidRPr="00595147">
        <w:rPr>
          <w:b/>
          <w:bCs/>
          <w:lang w:val="ro-RO"/>
        </w:rPr>
        <w:t>:</w:t>
      </w:r>
      <w:r w:rsidRPr="00595147">
        <w:rPr>
          <w:lang w:val="ro-RO"/>
        </w:rPr>
        <w:t xml:space="preserve"> Se </w:t>
      </w:r>
      <w:r w:rsidR="00DF799F" w:rsidRPr="00595147">
        <w:rPr>
          <w:lang w:val="ro-RO"/>
        </w:rPr>
        <w:t>indică, dacă este cazul, orice număr de referință intern care face trimitere la prezenta cerere în autorizație</w:t>
      </w:r>
      <w:r w:rsidRPr="00595147">
        <w:rPr>
          <w:lang w:val="ro-RO"/>
        </w:rPr>
        <w:t>.</w:t>
      </w:r>
    </w:p>
    <w:p w:rsidR="00DF799F" w:rsidRPr="00595147" w:rsidRDefault="00977B6D" w:rsidP="00DF799F">
      <w:pPr>
        <w:pStyle w:val="a7"/>
        <w:rPr>
          <w:lang w:val="ro-RO"/>
        </w:rPr>
      </w:pPr>
      <w:r w:rsidRPr="00595147">
        <w:rPr>
          <w:b/>
          <w:bCs/>
          <w:lang w:val="ro-RO"/>
        </w:rPr>
        <w:t xml:space="preserve">1.c. </w:t>
      </w:r>
      <w:r w:rsidR="00DF799F" w:rsidRPr="00595147">
        <w:rPr>
          <w:b/>
          <w:bCs/>
          <w:lang w:val="ro-RO"/>
        </w:rPr>
        <w:t>Informații de contact:</w:t>
      </w:r>
      <w:r w:rsidR="00DF799F" w:rsidRPr="00595147">
        <w:rPr>
          <w:lang w:val="ro-RO"/>
        </w:rPr>
        <w:t xml:space="preserve"> Se indică datele de contact utile (persoană de contact, adresă de contact, număr de telefon, număr de fax, adresă e-mail). </w:t>
      </w:r>
    </w:p>
    <w:p w:rsidR="00DF799F" w:rsidRPr="00595147" w:rsidRDefault="00DF799F" w:rsidP="00977B6D">
      <w:pPr>
        <w:pStyle w:val="a7"/>
        <w:rPr>
          <w:b/>
          <w:bCs/>
          <w:lang w:val="ro-RO"/>
        </w:rPr>
      </w:pPr>
    </w:p>
    <w:p w:rsidR="00DF799F" w:rsidRPr="00595147" w:rsidRDefault="00977B6D" w:rsidP="00DF799F">
      <w:pPr>
        <w:pStyle w:val="a7"/>
        <w:rPr>
          <w:lang w:val="ro-RO"/>
        </w:rPr>
      </w:pPr>
      <w:r w:rsidRPr="00595147">
        <w:rPr>
          <w:b/>
          <w:bCs/>
          <w:lang w:val="ro-RO"/>
        </w:rPr>
        <w:t>1.d.</w:t>
      </w:r>
      <w:r w:rsidR="00DF799F" w:rsidRPr="00595147">
        <w:rPr>
          <w:b/>
          <w:bCs/>
          <w:lang w:val="ro-RO"/>
        </w:rPr>
        <w:t xml:space="preserve"> Depunerea </w:t>
      </w:r>
      <w:proofErr w:type="spellStart"/>
      <w:r w:rsidR="00DF799F" w:rsidRPr="00595147">
        <w:rPr>
          <w:b/>
          <w:bCs/>
          <w:lang w:val="ro-RO"/>
        </w:rPr>
        <w:t>declaraţiilor</w:t>
      </w:r>
      <w:proofErr w:type="spellEnd"/>
      <w:r w:rsidR="00DF799F" w:rsidRPr="00595147">
        <w:rPr>
          <w:b/>
          <w:bCs/>
          <w:lang w:val="ro-RO"/>
        </w:rPr>
        <w:t xml:space="preserve">: </w:t>
      </w:r>
      <w:r w:rsidR="00DF799F" w:rsidRPr="00595147">
        <w:rPr>
          <w:lang w:val="ro-RO"/>
        </w:rPr>
        <w:t xml:space="preserve">Se indică tipul de reprezentare pentru depunerea unei </w:t>
      </w:r>
      <w:proofErr w:type="spellStart"/>
      <w:r w:rsidR="00DF799F" w:rsidRPr="00595147">
        <w:rPr>
          <w:lang w:val="ro-RO"/>
        </w:rPr>
        <w:t>declaraţii</w:t>
      </w:r>
      <w:proofErr w:type="spellEnd"/>
      <w:r w:rsidR="00DF799F" w:rsidRPr="00595147">
        <w:rPr>
          <w:lang w:val="ro-RO"/>
        </w:rPr>
        <w:t xml:space="preserve">, prin marcarea cu „X” a </w:t>
      </w:r>
      <w:proofErr w:type="spellStart"/>
      <w:r w:rsidR="00DF799F" w:rsidRPr="00595147">
        <w:rPr>
          <w:lang w:val="ro-RO"/>
        </w:rPr>
        <w:t>căsuţei</w:t>
      </w:r>
      <w:proofErr w:type="spellEnd"/>
      <w:r w:rsidR="00DF799F" w:rsidRPr="00595147">
        <w:rPr>
          <w:lang w:val="ro-RO"/>
        </w:rPr>
        <w:t xml:space="preserve"> corespunzătoare.</w:t>
      </w:r>
    </w:p>
    <w:p w:rsidR="00977B6D" w:rsidRPr="00595147" w:rsidRDefault="00977B6D" w:rsidP="00977B6D">
      <w:pPr>
        <w:pStyle w:val="a7"/>
        <w:rPr>
          <w:lang w:val="ro-RO"/>
        </w:rPr>
      </w:pPr>
    </w:p>
    <w:p w:rsidR="00977B6D" w:rsidRPr="00595147" w:rsidRDefault="00977B6D" w:rsidP="00977B6D">
      <w:pPr>
        <w:pStyle w:val="a7"/>
        <w:rPr>
          <w:lang w:val="ro-RO"/>
        </w:rPr>
      </w:pPr>
      <w:r w:rsidRPr="00595147">
        <w:rPr>
          <w:b/>
          <w:bCs/>
          <w:lang w:val="ro-RO"/>
        </w:rPr>
        <w:t>2. Simplificări:</w:t>
      </w:r>
      <w:r w:rsidRPr="00595147">
        <w:rPr>
          <w:lang w:val="ro-RO"/>
        </w:rPr>
        <w:t xml:space="preserve"> Se indică ce tip de simplificare (înregistrare </w:t>
      </w:r>
      <w:proofErr w:type="spellStart"/>
      <w:r w:rsidRPr="00595147">
        <w:rPr>
          <w:lang w:val="ro-RO"/>
        </w:rPr>
        <w:t>şi</w:t>
      </w:r>
      <w:proofErr w:type="spellEnd"/>
      <w:r w:rsidRPr="00595147">
        <w:rPr>
          <w:lang w:val="ro-RO"/>
        </w:rPr>
        <w:t xml:space="preserve">/sau </w:t>
      </w:r>
      <w:proofErr w:type="spellStart"/>
      <w:r w:rsidRPr="00595147">
        <w:rPr>
          <w:lang w:val="ro-RO"/>
        </w:rPr>
        <w:t>declaraţie</w:t>
      </w:r>
      <w:proofErr w:type="spellEnd"/>
      <w:r w:rsidRPr="00595147">
        <w:rPr>
          <w:lang w:val="ro-RO"/>
        </w:rPr>
        <w:t xml:space="preserve"> simplificată) </w:t>
      </w:r>
      <w:proofErr w:type="spellStart"/>
      <w:r w:rsidRPr="00595147">
        <w:rPr>
          <w:lang w:val="ro-RO"/>
        </w:rPr>
        <w:t>şi</w:t>
      </w:r>
      <w:proofErr w:type="spellEnd"/>
      <w:r w:rsidRPr="00595147">
        <w:rPr>
          <w:lang w:val="ro-RO"/>
        </w:rPr>
        <w:t xml:space="preserve"> ce regim vamal (de import </w:t>
      </w:r>
      <w:proofErr w:type="spellStart"/>
      <w:r w:rsidRPr="00595147">
        <w:rPr>
          <w:lang w:val="ro-RO"/>
        </w:rPr>
        <w:t>şi</w:t>
      </w:r>
      <w:proofErr w:type="spellEnd"/>
      <w:r w:rsidRPr="00595147">
        <w:rPr>
          <w:lang w:val="ro-RO"/>
        </w:rPr>
        <w:t xml:space="preserve">/sau de export) se solicită marcarea cu „X” a </w:t>
      </w:r>
      <w:proofErr w:type="spellStart"/>
      <w:r w:rsidRPr="00595147">
        <w:rPr>
          <w:lang w:val="ro-RO"/>
        </w:rPr>
        <w:t>căsuţei</w:t>
      </w:r>
      <w:proofErr w:type="spellEnd"/>
      <w:r w:rsidRPr="00595147">
        <w:rPr>
          <w:lang w:val="ro-RO"/>
        </w:rPr>
        <w:t xml:space="preserve"> corespunzătoare. </w:t>
      </w:r>
    </w:p>
    <w:p w:rsidR="00977B6D" w:rsidRPr="00595147" w:rsidRDefault="00977B6D" w:rsidP="00977B6D">
      <w:pPr>
        <w:pStyle w:val="a7"/>
        <w:rPr>
          <w:lang w:val="ro-RO"/>
        </w:rPr>
      </w:pPr>
      <w:r w:rsidRPr="00595147">
        <w:rPr>
          <w:b/>
          <w:bCs/>
          <w:lang w:val="ro-RO"/>
        </w:rPr>
        <w:t xml:space="preserve">2.a. </w:t>
      </w:r>
      <w:proofErr w:type="spellStart"/>
      <w:r w:rsidRPr="00595147">
        <w:rPr>
          <w:b/>
          <w:bCs/>
          <w:lang w:val="ro-RO"/>
        </w:rPr>
        <w:t>şi</w:t>
      </w:r>
      <w:proofErr w:type="spellEnd"/>
      <w:r w:rsidRPr="00595147">
        <w:rPr>
          <w:b/>
          <w:bCs/>
          <w:lang w:val="ro-RO"/>
        </w:rPr>
        <w:t xml:space="preserve"> b.  </w:t>
      </w:r>
      <w:r w:rsidRPr="00595147">
        <w:rPr>
          <w:lang w:val="ro-RO"/>
        </w:rPr>
        <w:t xml:space="preserve">Pentru regimul de </w:t>
      </w:r>
      <w:proofErr w:type="spellStart"/>
      <w:r w:rsidRPr="00595147">
        <w:rPr>
          <w:lang w:val="ro-RO"/>
        </w:rPr>
        <w:t>perfecţionare</w:t>
      </w:r>
      <w:proofErr w:type="spellEnd"/>
      <w:r w:rsidRPr="00595147">
        <w:rPr>
          <w:lang w:val="ro-RO"/>
        </w:rPr>
        <w:t xml:space="preserve"> activă, se introduce codul 1 pentru sistemul cu suspendare </w:t>
      </w:r>
      <w:proofErr w:type="spellStart"/>
      <w:r w:rsidRPr="00595147">
        <w:rPr>
          <w:lang w:val="ro-RO"/>
        </w:rPr>
        <w:t>şi</w:t>
      </w:r>
      <w:proofErr w:type="spellEnd"/>
      <w:r w:rsidRPr="00595147">
        <w:rPr>
          <w:lang w:val="ro-RO"/>
        </w:rPr>
        <w:t xml:space="preserve"> codul 2 pentru sistemul cu r</w:t>
      </w:r>
      <w:r w:rsidR="00DF799F" w:rsidRPr="00595147">
        <w:rPr>
          <w:lang w:val="ro-RO"/>
        </w:rPr>
        <w:t>ambursare</w:t>
      </w:r>
      <w:r w:rsidRPr="00595147">
        <w:rPr>
          <w:lang w:val="ro-RO"/>
        </w:rPr>
        <w:t xml:space="preserve">. Pentru reexport, se poate face o cerere pentru simplificare în cazurile în care este necesară o </w:t>
      </w:r>
      <w:proofErr w:type="spellStart"/>
      <w:r w:rsidRPr="00595147">
        <w:rPr>
          <w:lang w:val="ro-RO"/>
        </w:rPr>
        <w:t>declaraţie</w:t>
      </w:r>
      <w:proofErr w:type="spellEnd"/>
      <w:r w:rsidRPr="00595147">
        <w:rPr>
          <w:lang w:val="ro-RO"/>
        </w:rPr>
        <w:t xml:space="preserve"> vamală. </w:t>
      </w:r>
    </w:p>
    <w:p w:rsidR="00977B6D" w:rsidRPr="00595147" w:rsidRDefault="00977B6D" w:rsidP="00977B6D">
      <w:pPr>
        <w:pStyle w:val="a7"/>
        <w:rPr>
          <w:lang w:val="ro-RO"/>
        </w:rPr>
      </w:pPr>
      <w:r w:rsidRPr="00595147">
        <w:rPr>
          <w:b/>
          <w:bCs/>
          <w:lang w:val="ro-RO"/>
        </w:rPr>
        <w:t xml:space="preserve">3. Tipul </w:t>
      </w:r>
      <w:proofErr w:type="spellStart"/>
      <w:r w:rsidRPr="00595147">
        <w:rPr>
          <w:b/>
          <w:bCs/>
          <w:lang w:val="ro-RO"/>
        </w:rPr>
        <w:t>autorizaţiei</w:t>
      </w:r>
      <w:proofErr w:type="spellEnd"/>
      <w:r w:rsidRPr="00595147">
        <w:rPr>
          <w:b/>
          <w:bCs/>
          <w:lang w:val="ro-RO"/>
        </w:rPr>
        <w:t>:</w:t>
      </w:r>
      <w:r w:rsidRPr="00595147">
        <w:rPr>
          <w:lang w:val="ro-RO"/>
        </w:rPr>
        <w:t xml:space="preserve"> Se indică codul corespunzător: </w:t>
      </w:r>
    </w:p>
    <w:p w:rsidR="00977B6D" w:rsidRPr="00595147" w:rsidRDefault="00977B6D" w:rsidP="00977B6D">
      <w:pPr>
        <w:pStyle w:val="a7"/>
        <w:rPr>
          <w:lang w:val="ro-RO"/>
        </w:rPr>
      </w:pPr>
      <w:r w:rsidRPr="00595147">
        <w:rPr>
          <w:b/>
          <w:bCs/>
          <w:lang w:val="ro-RO"/>
        </w:rPr>
        <w:t xml:space="preserve">1. </w:t>
      </w:r>
      <w:r w:rsidRPr="00595147">
        <w:rPr>
          <w:bCs/>
          <w:lang w:val="ro-RO"/>
        </w:rPr>
        <w:t xml:space="preserve">prima cerere de </w:t>
      </w:r>
      <w:proofErr w:type="spellStart"/>
      <w:r w:rsidRPr="00595147">
        <w:rPr>
          <w:bCs/>
          <w:lang w:val="ro-RO"/>
        </w:rPr>
        <w:t>autorizaţie</w:t>
      </w:r>
      <w:proofErr w:type="spellEnd"/>
      <w:r w:rsidRPr="00595147">
        <w:rPr>
          <w:bCs/>
          <w:lang w:val="ro-RO"/>
        </w:rPr>
        <w:t>;</w:t>
      </w:r>
      <w:r w:rsidRPr="00595147">
        <w:rPr>
          <w:b/>
          <w:bCs/>
          <w:lang w:val="ro-RO"/>
        </w:rPr>
        <w:t xml:space="preserve"> </w:t>
      </w:r>
    </w:p>
    <w:p w:rsidR="00977B6D" w:rsidRPr="00595147" w:rsidRDefault="00977B6D" w:rsidP="00977B6D">
      <w:pPr>
        <w:pStyle w:val="a7"/>
        <w:rPr>
          <w:lang w:val="ro-RO"/>
        </w:rPr>
      </w:pPr>
      <w:r w:rsidRPr="00595147">
        <w:rPr>
          <w:b/>
          <w:bCs/>
          <w:lang w:val="ro-RO"/>
        </w:rPr>
        <w:t>2.</w:t>
      </w:r>
      <w:r w:rsidRPr="00595147">
        <w:rPr>
          <w:lang w:val="ro-RO"/>
        </w:rPr>
        <w:t xml:space="preserve"> cererea de modificare sau de reînnoire a </w:t>
      </w:r>
      <w:proofErr w:type="spellStart"/>
      <w:r w:rsidRPr="00595147">
        <w:rPr>
          <w:lang w:val="ro-RO"/>
        </w:rPr>
        <w:t>autorizaţiei</w:t>
      </w:r>
      <w:proofErr w:type="spellEnd"/>
      <w:r w:rsidRPr="00595147">
        <w:rPr>
          <w:lang w:val="ro-RO"/>
        </w:rPr>
        <w:t xml:space="preserve"> (se indică, de asemenea, numărul corespunzător al </w:t>
      </w:r>
      <w:proofErr w:type="spellStart"/>
      <w:r w:rsidRPr="00595147">
        <w:rPr>
          <w:lang w:val="ro-RO"/>
        </w:rPr>
        <w:t>autorizaţiei</w:t>
      </w:r>
      <w:proofErr w:type="spellEnd"/>
      <w:r w:rsidRPr="00595147">
        <w:rPr>
          <w:lang w:val="ro-RO"/>
        </w:rPr>
        <w:t>).</w:t>
      </w:r>
    </w:p>
    <w:p w:rsidR="00DF799F" w:rsidRPr="00595147" w:rsidRDefault="00DF799F" w:rsidP="00DF799F">
      <w:pPr>
        <w:pStyle w:val="a7"/>
        <w:rPr>
          <w:lang w:val="ro-RO"/>
        </w:rPr>
      </w:pPr>
      <w:r w:rsidRPr="00595147">
        <w:rPr>
          <w:b/>
          <w:lang w:val="ro-RO"/>
        </w:rPr>
        <w:t>3</w:t>
      </w:r>
      <w:r w:rsidRPr="00595147">
        <w:rPr>
          <w:lang w:val="ro-RO"/>
        </w:rPr>
        <w:t>.</w:t>
      </w:r>
      <w:r w:rsidRPr="00595147">
        <w:rPr>
          <w:bCs/>
          <w:lang w:val="ro-RO"/>
        </w:rPr>
        <w:t xml:space="preserve"> prima cerere de vămuire centralizată.</w:t>
      </w:r>
    </w:p>
    <w:p w:rsidR="00977B6D" w:rsidRPr="00595147" w:rsidRDefault="00977B6D" w:rsidP="00977B6D">
      <w:pPr>
        <w:pStyle w:val="a7"/>
        <w:rPr>
          <w:lang w:val="ro-RO"/>
        </w:rPr>
      </w:pPr>
      <w:r w:rsidRPr="00595147">
        <w:rPr>
          <w:b/>
          <w:bCs/>
          <w:lang w:val="ro-RO"/>
        </w:rPr>
        <w:t xml:space="preserve">4.a. </w:t>
      </w:r>
      <w:r w:rsidR="00DF799F" w:rsidRPr="00595147">
        <w:rPr>
          <w:b/>
          <w:bCs/>
          <w:lang w:val="ro-RO"/>
        </w:rPr>
        <w:t>Operator</w:t>
      </w:r>
      <w:r w:rsidRPr="00595147">
        <w:rPr>
          <w:b/>
          <w:bCs/>
          <w:lang w:val="ro-RO"/>
        </w:rPr>
        <w:t xml:space="preserve"> economic autorizat (AEO):</w:t>
      </w:r>
      <w:r w:rsidRPr="00595147">
        <w:rPr>
          <w:lang w:val="ro-RO"/>
        </w:rPr>
        <w:t xml:space="preserve"> Se indică dacă </w:t>
      </w:r>
      <w:r w:rsidR="00DF799F" w:rsidRPr="00595147">
        <w:rPr>
          <w:lang w:val="ro-RO"/>
        </w:rPr>
        <w:t>operatorul</w:t>
      </w:r>
      <w:r w:rsidRPr="00595147">
        <w:rPr>
          <w:lang w:val="ro-RO"/>
        </w:rPr>
        <w:t xml:space="preserve"> economic </w:t>
      </w:r>
      <w:proofErr w:type="spellStart"/>
      <w:r w:rsidRPr="00595147">
        <w:rPr>
          <w:lang w:val="ro-RO"/>
        </w:rPr>
        <w:t>deţine</w:t>
      </w:r>
      <w:proofErr w:type="spellEnd"/>
      <w:r w:rsidRPr="00595147">
        <w:rPr>
          <w:lang w:val="ro-RO"/>
        </w:rPr>
        <w:t xml:space="preserve"> statutul AEO; dacă „DA” se introduce numărul </w:t>
      </w:r>
      <w:proofErr w:type="spellStart"/>
      <w:r w:rsidRPr="00595147">
        <w:rPr>
          <w:lang w:val="ro-RO"/>
        </w:rPr>
        <w:t>autorizaţiei</w:t>
      </w:r>
      <w:proofErr w:type="spellEnd"/>
      <w:r w:rsidRPr="00595147">
        <w:rPr>
          <w:lang w:val="ro-RO"/>
        </w:rPr>
        <w:t xml:space="preserve"> </w:t>
      </w:r>
      <w:proofErr w:type="spellStart"/>
      <w:r w:rsidRPr="00595147">
        <w:rPr>
          <w:lang w:val="ro-RO"/>
        </w:rPr>
        <w:t>deţinute</w:t>
      </w:r>
      <w:proofErr w:type="spellEnd"/>
      <w:r w:rsidRPr="00595147">
        <w:rPr>
          <w:lang w:val="ro-RO"/>
        </w:rPr>
        <w:t>.</w:t>
      </w:r>
    </w:p>
    <w:p w:rsidR="005A5100" w:rsidRPr="00595147" w:rsidRDefault="00977B6D" w:rsidP="00977B6D">
      <w:pPr>
        <w:pStyle w:val="a7"/>
        <w:rPr>
          <w:lang w:val="ro-RO"/>
        </w:rPr>
      </w:pPr>
      <w:r w:rsidRPr="00595147">
        <w:rPr>
          <w:b/>
          <w:bCs/>
          <w:lang w:val="ro-RO"/>
        </w:rPr>
        <w:t xml:space="preserve">4.b. </w:t>
      </w:r>
      <w:proofErr w:type="spellStart"/>
      <w:r w:rsidRPr="00595147">
        <w:rPr>
          <w:b/>
          <w:bCs/>
          <w:lang w:val="ro-RO"/>
        </w:rPr>
        <w:t>Autorizaţi</w:t>
      </w:r>
      <w:r w:rsidR="00DF799F" w:rsidRPr="00595147">
        <w:rPr>
          <w:b/>
          <w:bCs/>
          <w:lang w:val="ro-RO"/>
        </w:rPr>
        <w:t>e</w:t>
      </w:r>
      <w:proofErr w:type="spellEnd"/>
      <w:r w:rsidRPr="00595147">
        <w:rPr>
          <w:b/>
          <w:bCs/>
          <w:lang w:val="ro-RO"/>
        </w:rPr>
        <w:t xml:space="preserve"> (</w:t>
      </w:r>
      <w:r w:rsidR="00DF799F" w:rsidRPr="00595147">
        <w:rPr>
          <w:b/>
          <w:bCs/>
          <w:lang w:val="ro-RO"/>
        </w:rPr>
        <w:t>i</w:t>
      </w:r>
      <w:r w:rsidRPr="00595147">
        <w:rPr>
          <w:b/>
          <w:bCs/>
          <w:lang w:val="ro-RO"/>
        </w:rPr>
        <w:t xml:space="preserve">) pentru regimurile vamale pentru care se vor utiliza simplificările: </w:t>
      </w:r>
      <w:r w:rsidRPr="00595147">
        <w:rPr>
          <w:lang w:val="ro-RO"/>
        </w:rPr>
        <w:t xml:space="preserve">Se indică tipul, numărul de </w:t>
      </w:r>
      <w:proofErr w:type="spellStart"/>
      <w:r w:rsidRPr="00595147">
        <w:rPr>
          <w:lang w:val="ro-RO"/>
        </w:rPr>
        <w:t>referinţă</w:t>
      </w:r>
      <w:proofErr w:type="spellEnd"/>
      <w:r w:rsidRPr="00595147">
        <w:rPr>
          <w:lang w:val="ro-RO"/>
        </w:rPr>
        <w:t xml:space="preserve"> </w:t>
      </w:r>
      <w:proofErr w:type="spellStart"/>
      <w:r w:rsidRPr="00595147">
        <w:rPr>
          <w:lang w:val="ro-RO"/>
        </w:rPr>
        <w:t>şi</w:t>
      </w:r>
      <w:proofErr w:type="spellEnd"/>
      <w:r w:rsidRPr="00595147">
        <w:rPr>
          <w:lang w:val="ro-RO"/>
        </w:rPr>
        <w:t xml:space="preserve">, dacă este cazul, data la care expiră </w:t>
      </w:r>
      <w:proofErr w:type="spellStart"/>
      <w:r w:rsidRPr="00595147">
        <w:rPr>
          <w:lang w:val="ro-RO"/>
        </w:rPr>
        <w:t>autorizaţia</w:t>
      </w:r>
      <w:proofErr w:type="spellEnd"/>
      <w:r w:rsidRPr="00595147">
        <w:rPr>
          <w:lang w:val="ro-RO"/>
        </w:rPr>
        <w:t xml:space="preserve"> sau </w:t>
      </w:r>
      <w:proofErr w:type="spellStart"/>
      <w:r w:rsidRPr="00595147">
        <w:rPr>
          <w:lang w:val="ro-RO"/>
        </w:rPr>
        <w:t>autorizaţiile</w:t>
      </w:r>
      <w:proofErr w:type="spellEnd"/>
      <w:r w:rsidRPr="00595147">
        <w:rPr>
          <w:lang w:val="ro-RO"/>
        </w:rPr>
        <w:t xml:space="preserve"> corespunzătoare pentru care se vor utiliza simplificarea sau simplificările aplicate; în cazul în care </w:t>
      </w:r>
      <w:proofErr w:type="spellStart"/>
      <w:r w:rsidRPr="00595147">
        <w:rPr>
          <w:lang w:val="ro-RO"/>
        </w:rPr>
        <w:t>autorizaţia</w:t>
      </w:r>
      <w:proofErr w:type="spellEnd"/>
      <w:r w:rsidRPr="00595147">
        <w:rPr>
          <w:lang w:val="ro-RO"/>
        </w:rPr>
        <w:t xml:space="preserve"> sau </w:t>
      </w:r>
      <w:proofErr w:type="spellStart"/>
      <w:r w:rsidRPr="00595147">
        <w:rPr>
          <w:lang w:val="ro-RO"/>
        </w:rPr>
        <w:t>autorizaţiile</w:t>
      </w:r>
      <w:proofErr w:type="spellEnd"/>
      <w:r w:rsidRPr="00595147">
        <w:rPr>
          <w:lang w:val="ro-RO"/>
        </w:rPr>
        <w:t xml:space="preserve"> tocmai au fost solicitate, se indică tipul de </w:t>
      </w:r>
      <w:proofErr w:type="spellStart"/>
      <w:r w:rsidRPr="00595147">
        <w:rPr>
          <w:lang w:val="ro-RO"/>
        </w:rPr>
        <w:t>autorizaţie</w:t>
      </w:r>
      <w:proofErr w:type="spellEnd"/>
      <w:r w:rsidRPr="00595147">
        <w:rPr>
          <w:lang w:val="ro-RO"/>
        </w:rPr>
        <w:t xml:space="preserve"> (i) </w:t>
      </w:r>
      <w:proofErr w:type="spellStart"/>
      <w:r w:rsidRPr="00595147">
        <w:rPr>
          <w:lang w:val="ro-RO"/>
        </w:rPr>
        <w:t>şi</w:t>
      </w:r>
      <w:proofErr w:type="spellEnd"/>
      <w:r w:rsidRPr="00595147">
        <w:rPr>
          <w:lang w:val="ro-RO"/>
        </w:rPr>
        <w:t xml:space="preserve"> data cererii. </w:t>
      </w:r>
    </w:p>
    <w:p w:rsidR="00977B6D" w:rsidRPr="00595147" w:rsidRDefault="00977B6D" w:rsidP="00977B6D">
      <w:pPr>
        <w:pStyle w:val="a7"/>
        <w:rPr>
          <w:lang w:val="ro-RO"/>
        </w:rPr>
      </w:pPr>
      <w:r w:rsidRPr="00595147">
        <w:rPr>
          <w:lang w:val="ro-RO"/>
        </w:rPr>
        <w:t xml:space="preserve">Pentru tipul de </w:t>
      </w:r>
      <w:proofErr w:type="spellStart"/>
      <w:r w:rsidRPr="00595147">
        <w:rPr>
          <w:lang w:val="ro-RO"/>
        </w:rPr>
        <w:t>autorizaţie</w:t>
      </w:r>
      <w:proofErr w:type="spellEnd"/>
      <w:r w:rsidRPr="00595147">
        <w:rPr>
          <w:lang w:val="ro-RO"/>
        </w:rPr>
        <w:t xml:space="preserve">, se introduce unul dintre codurile următoare: </w:t>
      </w:r>
    </w:p>
    <w:p w:rsidR="00977B6D" w:rsidRPr="00595147" w:rsidRDefault="00977B6D" w:rsidP="00977B6D">
      <w:pPr>
        <w:pStyle w:val="a7"/>
        <w:rPr>
          <w:lang w:val="ro-RO"/>
        </w:rPr>
      </w:pPr>
      <w:r w:rsidRPr="00595147">
        <w:rPr>
          <w:b/>
          <w:bCs/>
          <w:i/>
          <w:iCs/>
          <w:lang w:val="ro-RO"/>
        </w:rPr>
        <w:t>AV</w:t>
      </w:r>
      <w:r w:rsidRPr="00595147">
        <w:rPr>
          <w:lang w:val="ro-RO"/>
        </w:rPr>
        <w:t xml:space="preserve"> – Regim de antrepozit vamal; </w:t>
      </w:r>
    </w:p>
    <w:p w:rsidR="00977B6D" w:rsidRPr="00595147" w:rsidRDefault="00977B6D" w:rsidP="00977B6D">
      <w:pPr>
        <w:pStyle w:val="a7"/>
        <w:rPr>
          <w:lang w:val="ro-RO"/>
        </w:rPr>
      </w:pPr>
      <w:r w:rsidRPr="00595147">
        <w:rPr>
          <w:b/>
          <w:bCs/>
          <w:i/>
          <w:iCs/>
          <w:lang w:val="ro-RO"/>
        </w:rPr>
        <w:t>PA</w:t>
      </w:r>
      <w:r w:rsidRPr="00595147">
        <w:rPr>
          <w:lang w:val="ro-RO"/>
        </w:rPr>
        <w:t xml:space="preserve"> – Regim de </w:t>
      </w:r>
      <w:proofErr w:type="spellStart"/>
      <w:r w:rsidRPr="00595147">
        <w:rPr>
          <w:lang w:val="ro-RO"/>
        </w:rPr>
        <w:t>perfecţionare</w:t>
      </w:r>
      <w:proofErr w:type="spellEnd"/>
      <w:r w:rsidRPr="00595147">
        <w:rPr>
          <w:lang w:val="ro-RO"/>
        </w:rPr>
        <w:t xml:space="preserve"> activă; </w:t>
      </w:r>
    </w:p>
    <w:p w:rsidR="00977B6D" w:rsidRPr="00595147" w:rsidRDefault="00977B6D" w:rsidP="00977B6D">
      <w:pPr>
        <w:pStyle w:val="a7"/>
        <w:rPr>
          <w:lang w:val="ro-RO"/>
        </w:rPr>
      </w:pPr>
      <w:r w:rsidRPr="00595147">
        <w:rPr>
          <w:b/>
          <w:bCs/>
          <w:i/>
          <w:iCs/>
          <w:lang w:val="ro-RO"/>
        </w:rPr>
        <w:t>AT</w:t>
      </w:r>
      <w:r w:rsidRPr="00595147">
        <w:rPr>
          <w:lang w:val="ro-RO"/>
        </w:rPr>
        <w:t xml:space="preserve"> – Admitere temporară;</w:t>
      </w:r>
    </w:p>
    <w:p w:rsidR="00977B6D" w:rsidRPr="00595147" w:rsidRDefault="00977B6D" w:rsidP="00977B6D">
      <w:pPr>
        <w:pStyle w:val="a7"/>
        <w:rPr>
          <w:lang w:val="ro-RO"/>
        </w:rPr>
      </w:pPr>
      <w:r w:rsidRPr="00595147">
        <w:rPr>
          <w:b/>
          <w:bCs/>
          <w:lang w:val="ro-RO"/>
        </w:rPr>
        <w:t xml:space="preserve">5. Contabilitatea în scopuri vamale a solicitantului: </w:t>
      </w:r>
      <w:proofErr w:type="spellStart"/>
      <w:r w:rsidRPr="00595147">
        <w:rPr>
          <w:lang w:val="ro-RO"/>
        </w:rPr>
        <w:t>Informaţii</w:t>
      </w:r>
      <w:proofErr w:type="spellEnd"/>
      <w:r w:rsidRPr="00595147">
        <w:rPr>
          <w:lang w:val="ro-RO"/>
        </w:rPr>
        <w:t xml:space="preserve"> privind contabilitatea principală, documentele comerciale, fiscale sau alte documente contabile.</w:t>
      </w:r>
    </w:p>
    <w:p w:rsidR="00977B6D" w:rsidRPr="00595147" w:rsidRDefault="00977B6D" w:rsidP="00977B6D">
      <w:pPr>
        <w:pStyle w:val="a7"/>
        <w:rPr>
          <w:lang w:val="ro-RO"/>
        </w:rPr>
      </w:pPr>
      <w:r w:rsidRPr="00595147">
        <w:rPr>
          <w:b/>
          <w:bCs/>
          <w:lang w:val="ro-RO"/>
        </w:rPr>
        <w:lastRenderedPageBreak/>
        <w:t>5.a</w:t>
      </w:r>
      <w:r w:rsidRPr="00595147">
        <w:rPr>
          <w:lang w:val="ro-RO"/>
        </w:rPr>
        <w:t xml:space="preserve">. </w:t>
      </w:r>
      <w:r w:rsidRPr="00595147">
        <w:rPr>
          <w:b/>
          <w:bCs/>
          <w:lang w:val="ro-RO"/>
        </w:rPr>
        <w:t>Locul unde este păstrată contabilitatea principală:</w:t>
      </w:r>
      <w:r w:rsidRPr="00595147">
        <w:rPr>
          <w:lang w:val="ro-RO"/>
        </w:rPr>
        <w:t xml:space="preserve"> Se indică adresa completă a locului în care este păstrată contabilitatea principală.</w:t>
      </w:r>
    </w:p>
    <w:p w:rsidR="00977B6D" w:rsidRPr="00595147" w:rsidRDefault="00977B6D" w:rsidP="00977B6D">
      <w:pPr>
        <w:pStyle w:val="a7"/>
        <w:rPr>
          <w:lang w:val="ro-RO"/>
        </w:rPr>
      </w:pPr>
      <w:r w:rsidRPr="00595147">
        <w:rPr>
          <w:b/>
          <w:bCs/>
          <w:lang w:val="ro-RO"/>
        </w:rPr>
        <w:t>5.b. Tipul de contabilitate:</w:t>
      </w:r>
      <w:r w:rsidRPr="00595147">
        <w:rPr>
          <w:lang w:val="ro-RO"/>
        </w:rPr>
        <w:t xml:space="preserve"> Se indică tipul de contabilitate (pe suport electronic sau de </w:t>
      </w:r>
      <w:proofErr w:type="spellStart"/>
      <w:r w:rsidRPr="00595147">
        <w:rPr>
          <w:lang w:val="ro-RO"/>
        </w:rPr>
        <w:t>hîrtie</w:t>
      </w:r>
      <w:proofErr w:type="spellEnd"/>
      <w:r w:rsidRPr="00595147">
        <w:rPr>
          <w:lang w:val="ro-RO"/>
        </w:rPr>
        <w:t xml:space="preserve">, precum </w:t>
      </w:r>
      <w:proofErr w:type="spellStart"/>
      <w:r w:rsidRPr="00595147">
        <w:rPr>
          <w:lang w:val="ro-RO"/>
        </w:rPr>
        <w:t>şi</w:t>
      </w:r>
      <w:proofErr w:type="spellEnd"/>
      <w:r w:rsidRPr="00595147">
        <w:rPr>
          <w:lang w:val="ro-RO"/>
        </w:rPr>
        <w:t xml:space="preserve"> tipul de sistem </w:t>
      </w:r>
      <w:proofErr w:type="spellStart"/>
      <w:r w:rsidRPr="00595147">
        <w:rPr>
          <w:lang w:val="ro-RO"/>
        </w:rPr>
        <w:t>şi</w:t>
      </w:r>
      <w:proofErr w:type="spellEnd"/>
      <w:r w:rsidRPr="00595147">
        <w:rPr>
          <w:lang w:val="ro-RO"/>
        </w:rPr>
        <w:t xml:space="preserve"> software utilizat).</w:t>
      </w:r>
    </w:p>
    <w:p w:rsidR="00977B6D" w:rsidRPr="00595147" w:rsidRDefault="00977B6D" w:rsidP="00977B6D">
      <w:pPr>
        <w:pStyle w:val="a7"/>
        <w:rPr>
          <w:lang w:val="ro-RO"/>
        </w:rPr>
      </w:pPr>
      <w:r w:rsidRPr="00595147">
        <w:rPr>
          <w:b/>
          <w:bCs/>
          <w:lang w:val="ro-RO"/>
        </w:rPr>
        <w:t>6. For</w:t>
      </w:r>
      <w:r w:rsidR="009653A2" w:rsidRPr="00595147">
        <w:rPr>
          <w:b/>
          <w:bCs/>
          <w:lang w:val="ro-RO"/>
        </w:rPr>
        <w:t>me</w:t>
      </w:r>
      <w:r w:rsidRPr="00595147">
        <w:rPr>
          <w:b/>
          <w:bCs/>
          <w:lang w:val="ro-RO"/>
        </w:rPr>
        <w:t xml:space="preserve"> de continuare:</w:t>
      </w:r>
      <w:r w:rsidRPr="00595147">
        <w:rPr>
          <w:lang w:val="ro-RO"/>
        </w:rPr>
        <w:t xml:space="preserve"> Se indică numărul formularelor de continuare anexate la cerere.</w:t>
      </w:r>
    </w:p>
    <w:p w:rsidR="00977B6D" w:rsidRPr="00595147" w:rsidRDefault="00977B6D" w:rsidP="00977B6D">
      <w:pPr>
        <w:pStyle w:val="a7"/>
        <w:rPr>
          <w:lang w:val="ro-RO"/>
        </w:rPr>
      </w:pPr>
      <w:r w:rsidRPr="00595147">
        <w:rPr>
          <w:b/>
          <w:bCs/>
          <w:lang w:val="ro-RO"/>
        </w:rPr>
        <w:t xml:space="preserve">7. </w:t>
      </w:r>
      <w:proofErr w:type="spellStart"/>
      <w:r w:rsidRPr="00595147">
        <w:rPr>
          <w:b/>
          <w:bCs/>
          <w:lang w:val="ro-RO"/>
        </w:rPr>
        <w:t>Evidenţele</w:t>
      </w:r>
      <w:proofErr w:type="spellEnd"/>
      <w:r w:rsidRPr="00595147">
        <w:rPr>
          <w:b/>
          <w:bCs/>
          <w:lang w:val="ro-RO"/>
        </w:rPr>
        <w:t xml:space="preserve"> privind regimul:</w:t>
      </w:r>
      <w:r w:rsidRPr="00595147">
        <w:rPr>
          <w:lang w:val="ro-RO"/>
        </w:rPr>
        <w:t xml:space="preserve"> </w:t>
      </w:r>
      <w:proofErr w:type="spellStart"/>
      <w:r w:rsidRPr="00595147">
        <w:rPr>
          <w:lang w:val="ro-RO"/>
        </w:rPr>
        <w:t>Informaţii</w:t>
      </w:r>
      <w:proofErr w:type="spellEnd"/>
      <w:r w:rsidRPr="00595147">
        <w:rPr>
          <w:lang w:val="ro-RO"/>
        </w:rPr>
        <w:t xml:space="preserve"> privind </w:t>
      </w:r>
      <w:proofErr w:type="spellStart"/>
      <w:r w:rsidRPr="00595147">
        <w:rPr>
          <w:lang w:val="ro-RO"/>
        </w:rPr>
        <w:t>evidenţele</w:t>
      </w:r>
      <w:proofErr w:type="spellEnd"/>
      <w:r w:rsidRPr="00595147">
        <w:rPr>
          <w:lang w:val="ro-RO"/>
        </w:rPr>
        <w:t xml:space="preserve"> (contabilitate privind </w:t>
      </w:r>
      <w:proofErr w:type="spellStart"/>
      <w:r w:rsidRPr="00595147">
        <w:rPr>
          <w:lang w:val="ro-RO"/>
        </w:rPr>
        <w:t>operaţiunile</w:t>
      </w:r>
      <w:proofErr w:type="spellEnd"/>
      <w:r w:rsidRPr="00595147">
        <w:rPr>
          <w:lang w:val="ro-RO"/>
        </w:rPr>
        <w:t xml:space="preserve"> vamale).</w:t>
      </w:r>
    </w:p>
    <w:p w:rsidR="00977B6D" w:rsidRPr="00595147" w:rsidRDefault="00977B6D" w:rsidP="00977B6D">
      <w:pPr>
        <w:pStyle w:val="a7"/>
        <w:rPr>
          <w:lang w:val="ro-RO"/>
        </w:rPr>
      </w:pPr>
      <w:r w:rsidRPr="00595147">
        <w:rPr>
          <w:b/>
          <w:bCs/>
          <w:lang w:val="ro-RO"/>
        </w:rPr>
        <w:t xml:space="preserve">7.a. Locul unde </w:t>
      </w:r>
      <w:proofErr w:type="spellStart"/>
      <w:r w:rsidRPr="00595147">
        <w:rPr>
          <w:b/>
          <w:bCs/>
          <w:lang w:val="ro-RO"/>
        </w:rPr>
        <w:t>sînt</w:t>
      </w:r>
      <w:proofErr w:type="spellEnd"/>
      <w:r w:rsidRPr="00595147">
        <w:rPr>
          <w:b/>
          <w:bCs/>
          <w:lang w:val="ro-RO"/>
        </w:rPr>
        <w:t xml:space="preserve"> păstrate </w:t>
      </w:r>
      <w:proofErr w:type="spellStart"/>
      <w:r w:rsidRPr="00595147">
        <w:rPr>
          <w:b/>
          <w:bCs/>
          <w:lang w:val="ro-RO"/>
        </w:rPr>
        <w:t>evidenţele</w:t>
      </w:r>
      <w:proofErr w:type="spellEnd"/>
      <w:r w:rsidRPr="00595147">
        <w:rPr>
          <w:b/>
          <w:bCs/>
          <w:lang w:val="ro-RO"/>
        </w:rPr>
        <w:t>:</w:t>
      </w:r>
      <w:r w:rsidRPr="00595147">
        <w:rPr>
          <w:lang w:val="ro-RO"/>
        </w:rPr>
        <w:t xml:space="preserve"> Se indică adresa completă a locului în care </w:t>
      </w:r>
      <w:proofErr w:type="spellStart"/>
      <w:r w:rsidRPr="00595147">
        <w:rPr>
          <w:lang w:val="ro-RO"/>
        </w:rPr>
        <w:t>sînt</w:t>
      </w:r>
      <w:proofErr w:type="spellEnd"/>
      <w:r w:rsidRPr="00595147">
        <w:rPr>
          <w:lang w:val="ro-RO"/>
        </w:rPr>
        <w:t xml:space="preserve"> păstrate </w:t>
      </w:r>
      <w:proofErr w:type="spellStart"/>
      <w:r w:rsidRPr="00595147">
        <w:rPr>
          <w:lang w:val="ro-RO"/>
        </w:rPr>
        <w:t>evidenţele</w:t>
      </w:r>
      <w:proofErr w:type="spellEnd"/>
      <w:r w:rsidRPr="00595147">
        <w:rPr>
          <w:lang w:val="ro-RO"/>
        </w:rPr>
        <w:t>.</w:t>
      </w:r>
    </w:p>
    <w:p w:rsidR="00977B6D" w:rsidRPr="00595147" w:rsidRDefault="00977B6D" w:rsidP="00977B6D">
      <w:pPr>
        <w:pStyle w:val="a7"/>
        <w:rPr>
          <w:lang w:val="ro-RO"/>
        </w:rPr>
      </w:pPr>
      <w:r w:rsidRPr="00595147">
        <w:rPr>
          <w:b/>
          <w:bCs/>
          <w:lang w:val="ro-RO"/>
        </w:rPr>
        <w:t xml:space="preserve">7.b. Tipul de </w:t>
      </w:r>
      <w:proofErr w:type="spellStart"/>
      <w:r w:rsidRPr="00595147">
        <w:rPr>
          <w:b/>
          <w:bCs/>
          <w:lang w:val="ro-RO"/>
        </w:rPr>
        <w:t>evidenţe</w:t>
      </w:r>
      <w:proofErr w:type="spellEnd"/>
      <w:r w:rsidRPr="00595147">
        <w:rPr>
          <w:b/>
          <w:bCs/>
          <w:lang w:val="ro-RO"/>
        </w:rPr>
        <w:t>:</w:t>
      </w:r>
      <w:r w:rsidRPr="00595147">
        <w:rPr>
          <w:lang w:val="ro-RO"/>
        </w:rPr>
        <w:t xml:space="preserve"> Se indică tipul de </w:t>
      </w:r>
      <w:proofErr w:type="spellStart"/>
      <w:r w:rsidRPr="00595147">
        <w:rPr>
          <w:lang w:val="ro-RO"/>
        </w:rPr>
        <w:t>evidenţe</w:t>
      </w:r>
      <w:proofErr w:type="spellEnd"/>
      <w:r w:rsidRPr="00595147">
        <w:rPr>
          <w:lang w:val="ro-RO"/>
        </w:rPr>
        <w:t xml:space="preserve"> (pe suport electronic sau de </w:t>
      </w:r>
      <w:proofErr w:type="spellStart"/>
      <w:r w:rsidRPr="00595147">
        <w:rPr>
          <w:lang w:val="ro-RO"/>
        </w:rPr>
        <w:t>hîrtie</w:t>
      </w:r>
      <w:proofErr w:type="spellEnd"/>
      <w:r w:rsidRPr="00595147">
        <w:rPr>
          <w:lang w:val="ro-RO"/>
        </w:rPr>
        <w:t xml:space="preserve">, precum </w:t>
      </w:r>
      <w:proofErr w:type="spellStart"/>
      <w:r w:rsidRPr="00595147">
        <w:rPr>
          <w:lang w:val="ro-RO"/>
        </w:rPr>
        <w:t>şi</w:t>
      </w:r>
      <w:proofErr w:type="spellEnd"/>
      <w:r w:rsidRPr="00595147">
        <w:rPr>
          <w:lang w:val="ro-RO"/>
        </w:rPr>
        <w:t xml:space="preserve"> tipul de sistem </w:t>
      </w:r>
      <w:proofErr w:type="spellStart"/>
      <w:r w:rsidRPr="00595147">
        <w:rPr>
          <w:lang w:val="ro-RO"/>
        </w:rPr>
        <w:t>şi</w:t>
      </w:r>
      <w:proofErr w:type="spellEnd"/>
      <w:r w:rsidRPr="00595147">
        <w:rPr>
          <w:lang w:val="ro-RO"/>
        </w:rPr>
        <w:t xml:space="preserve"> software utilizat).</w:t>
      </w:r>
    </w:p>
    <w:p w:rsidR="00977B6D" w:rsidRPr="00595147" w:rsidRDefault="00977B6D" w:rsidP="00977B6D">
      <w:pPr>
        <w:pStyle w:val="a7"/>
        <w:rPr>
          <w:lang w:val="ro-RO"/>
        </w:rPr>
      </w:pPr>
      <w:r w:rsidRPr="00595147">
        <w:rPr>
          <w:b/>
          <w:bCs/>
          <w:lang w:val="ro-RO"/>
        </w:rPr>
        <w:t xml:space="preserve">7.c. Alte </w:t>
      </w:r>
      <w:proofErr w:type="spellStart"/>
      <w:r w:rsidRPr="00595147">
        <w:rPr>
          <w:b/>
          <w:bCs/>
          <w:lang w:val="ro-RO"/>
        </w:rPr>
        <w:t>informaţii</w:t>
      </w:r>
      <w:proofErr w:type="spellEnd"/>
      <w:r w:rsidRPr="00595147">
        <w:rPr>
          <w:b/>
          <w:bCs/>
          <w:lang w:val="ro-RO"/>
        </w:rPr>
        <w:t xml:space="preserve"> pertinente:</w:t>
      </w:r>
      <w:r w:rsidRPr="00595147">
        <w:rPr>
          <w:lang w:val="ro-RO"/>
        </w:rPr>
        <w:t xml:space="preserve"> Se indică, dacă este cazul, alte </w:t>
      </w:r>
      <w:proofErr w:type="spellStart"/>
      <w:r w:rsidRPr="00595147">
        <w:rPr>
          <w:lang w:val="ro-RO"/>
        </w:rPr>
        <w:t>informaţii</w:t>
      </w:r>
      <w:proofErr w:type="spellEnd"/>
      <w:r w:rsidRPr="00595147">
        <w:rPr>
          <w:lang w:val="ro-RO"/>
        </w:rPr>
        <w:t xml:space="preserve"> utile cu privire la </w:t>
      </w:r>
      <w:proofErr w:type="spellStart"/>
      <w:r w:rsidRPr="00595147">
        <w:rPr>
          <w:lang w:val="ro-RO"/>
        </w:rPr>
        <w:t>evidenţe</w:t>
      </w:r>
      <w:proofErr w:type="spellEnd"/>
      <w:r w:rsidRPr="00595147">
        <w:rPr>
          <w:lang w:val="ro-RO"/>
        </w:rPr>
        <w:t>.</w:t>
      </w:r>
    </w:p>
    <w:p w:rsidR="00977B6D" w:rsidRPr="00595147" w:rsidRDefault="00977B6D" w:rsidP="00977B6D">
      <w:pPr>
        <w:pStyle w:val="a7"/>
        <w:rPr>
          <w:lang w:val="ro-RO"/>
        </w:rPr>
      </w:pPr>
      <w:r w:rsidRPr="00595147">
        <w:rPr>
          <w:b/>
          <w:bCs/>
          <w:lang w:val="ro-RO"/>
        </w:rPr>
        <w:t>8. Tipul mărfuri</w:t>
      </w:r>
      <w:r w:rsidR="009653A2" w:rsidRPr="00595147">
        <w:rPr>
          <w:b/>
          <w:bCs/>
          <w:lang w:val="ro-RO"/>
        </w:rPr>
        <w:t>lor</w:t>
      </w:r>
      <w:r w:rsidRPr="00595147">
        <w:rPr>
          <w:b/>
          <w:bCs/>
          <w:lang w:val="ro-RO"/>
        </w:rPr>
        <w:t>:</w:t>
      </w:r>
      <w:r w:rsidRPr="00595147">
        <w:rPr>
          <w:lang w:val="ro-RO"/>
        </w:rPr>
        <w:t xml:space="preserve"> </w:t>
      </w:r>
      <w:proofErr w:type="spellStart"/>
      <w:r w:rsidRPr="00595147">
        <w:rPr>
          <w:lang w:val="ro-RO"/>
        </w:rPr>
        <w:t>Informaţii</w:t>
      </w:r>
      <w:proofErr w:type="spellEnd"/>
      <w:r w:rsidRPr="00595147">
        <w:rPr>
          <w:lang w:val="ro-RO"/>
        </w:rPr>
        <w:t xml:space="preserve"> despre tipul de mărfuri </w:t>
      </w:r>
      <w:proofErr w:type="spellStart"/>
      <w:r w:rsidRPr="00595147">
        <w:rPr>
          <w:lang w:val="ro-RO"/>
        </w:rPr>
        <w:t>şi</w:t>
      </w:r>
      <w:proofErr w:type="spellEnd"/>
      <w:r w:rsidRPr="00595147">
        <w:rPr>
          <w:lang w:val="ro-RO"/>
        </w:rPr>
        <w:t xml:space="preserve"> </w:t>
      </w:r>
      <w:proofErr w:type="spellStart"/>
      <w:r w:rsidRPr="00595147">
        <w:rPr>
          <w:lang w:val="ro-RO"/>
        </w:rPr>
        <w:t>tranzacţii</w:t>
      </w:r>
      <w:proofErr w:type="spellEnd"/>
      <w:r w:rsidRPr="00595147">
        <w:rPr>
          <w:lang w:val="ro-RO"/>
        </w:rPr>
        <w:t>.</w:t>
      </w:r>
    </w:p>
    <w:p w:rsidR="00977B6D" w:rsidRPr="00595147" w:rsidRDefault="00977B6D" w:rsidP="00977B6D">
      <w:pPr>
        <w:pStyle w:val="a7"/>
        <w:rPr>
          <w:lang w:val="ro-RO"/>
        </w:rPr>
      </w:pPr>
      <w:r w:rsidRPr="00595147">
        <w:rPr>
          <w:b/>
          <w:bCs/>
          <w:lang w:val="ro-RO"/>
        </w:rPr>
        <w:t xml:space="preserve">8.a. </w:t>
      </w:r>
      <w:r w:rsidR="009653A2" w:rsidRPr="00595147">
        <w:rPr>
          <w:b/>
          <w:bCs/>
          <w:lang w:val="ro-RO"/>
        </w:rPr>
        <w:t>Cod NC</w:t>
      </w:r>
      <w:r w:rsidRPr="00595147">
        <w:rPr>
          <w:b/>
          <w:bCs/>
          <w:lang w:val="ro-RO"/>
        </w:rPr>
        <w:t xml:space="preserve">/Descrierea: </w:t>
      </w:r>
      <w:r w:rsidRPr="00595147">
        <w:rPr>
          <w:lang w:val="ro-RO"/>
        </w:rPr>
        <w:t xml:space="preserve">Se indică codul </w:t>
      </w:r>
      <w:r w:rsidR="009653A2" w:rsidRPr="00595147">
        <w:rPr>
          <w:lang w:val="ro-RO"/>
        </w:rPr>
        <w:t>NC</w:t>
      </w:r>
      <w:r w:rsidRPr="00595147">
        <w:rPr>
          <w:lang w:val="ro-RO"/>
        </w:rPr>
        <w:t xml:space="preserve"> corespunzător</w:t>
      </w:r>
      <w:r w:rsidR="009653A2" w:rsidRPr="00595147">
        <w:rPr>
          <w:lang w:val="ro-RO"/>
        </w:rPr>
        <w:t xml:space="preserve">, alternative, se indică cel puțin capitolele NC și </w:t>
      </w:r>
      <w:r w:rsidRPr="00595147">
        <w:rPr>
          <w:lang w:val="ro-RO"/>
        </w:rPr>
        <w:t xml:space="preserve"> descrierea mărfurilor.</w:t>
      </w:r>
    </w:p>
    <w:p w:rsidR="00977B6D" w:rsidRPr="00595147" w:rsidRDefault="00977B6D" w:rsidP="00977B6D">
      <w:pPr>
        <w:pStyle w:val="a7"/>
        <w:rPr>
          <w:lang w:val="ro-RO"/>
        </w:rPr>
      </w:pPr>
      <w:r w:rsidRPr="00595147">
        <w:rPr>
          <w:b/>
          <w:bCs/>
          <w:lang w:val="ro-RO"/>
        </w:rPr>
        <w:t>8.b. Cantitatea totală estimată:</w:t>
      </w:r>
      <w:r w:rsidRPr="00595147">
        <w:rPr>
          <w:lang w:val="ro-RO"/>
        </w:rPr>
        <w:t xml:space="preserve"> Se indică </w:t>
      </w:r>
      <w:proofErr w:type="spellStart"/>
      <w:r w:rsidRPr="00595147">
        <w:rPr>
          <w:lang w:val="ro-RO"/>
        </w:rPr>
        <w:t>informaţiile</w:t>
      </w:r>
      <w:proofErr w:type="spellEnd"/>
      <w:r w:rsidRPr="00595147">
        <w:rPr>
          <w:lang w:val="ro-RO"/>
        </w:rPr>
        <w:t xml:space="preserve"> corespunzătoare pentru fiecare lună (în decursul unui an).</w:t>
      </w:r>
    </w:p>
    <w:p w:rsidR="00977B6D" w:rsidRPr="00595147" w:rsidRDefault="00977B6D" w:rsidP="00977B6D">
      <w:pPr>
        <w:pStyle w:val="a7"/>
        <w:rPr>
          <w:lang w:val="ro-RO"/>
        </w:rPr>
      </w:pPr>
      <w:r w:rsidRPr="00595147">
        <w:rPr>
          <w:b/>
          <w:bCs/>
          <w:lang w:val="ro-RO"/>
        </w:rPr>
        <w:t xml:space="preserve">8.c. Numărul estimat de </w:t>
      </w:r>
      <w:proofErr w:type="spellStart"/>
      <w:r w:rsidRPr="00595147">
        <w:rPr>
          <w:b/>
          <w:bCs/>
          <w:lang w:val="ro-RO"/>
        </w:rPr>
        <w:t>tranzacţii</w:t>
      </w:r>
      <w:proofErr w:type="spellEnd"/>
      <w:r w:rsidRPr="00595147">
        <w:rPr>
          <w:b/>
          <w:bCs/>
          <w:lang w:val="ro-RO"/>
        </w:rPr>
        <w:t>:</w:t>
      </w:r>
      <w:r w:rsidRPr="00595147">
        <w:rPr>
          <w:lang w:val="ro-RO"/>
        </w:rPr>
        <w:t xml:space="preserve"> Se indică </w:t>
      </w:r>
      <w:proofErr w:type="spellStart"/>
      <w:r w:rsidRPr="00595147">
        <w:rPr>
          <w:lang w:val="ro-RO"/>
        </w:rPr>
        <w:t>informaţiile</w:t>
      </w:r>
      <w:proofErr w:type="spellEnd"/>
      <w:r w:rsidRPr="00595147">
        <w:rPr>
          <w:lang w:val="ro-RO"/>
        </w:rPr>
        <w:t xml:space="preserve"> corespunzătoare pentru fiecare lună (în decursul unui an).</w:t>
      </w:r>
    </w:p>
    <w:p w:rsidR="00977B6D" w:rsidRPr="00595147" w:rsidRDefault="009653A2" w:rsidP="00977B6D">
      <w:pPr>
        <w:pStyle w:val="a7"/>
        <w:rPr>
          <w:lang w:val="ro-RO"/>
        </w:rPr>
      </w:pPr>
      <w:r w:rsidRPr="00595147">
        <w:rPr>
          <w:b/>
          <w:bCs/>
          <w:lang w:val="ro-RO"/>
        </w:rPr>
        <w:t xml:space="preserve">8.d. Valoarea </w:t>
      </w:r>
      <w:r w:rsidR="00977B6D" w:rsidRPr="00595147">
        <w:rPr>
          <w:b/>
          <w:bCs/>
          <w:lang w:val="ro-RO"/>
        </w:rPr>
        <w:t>totală</w:t>
      </w:r>
      <w:r w:rsidRPr="00595147">
        <w:rPr>
          <w:b/>
          <w:bCs/>
          <w:lang w:val="ro-RO"/>
        </w:rPr>
        <w:t xml:space="preserve"> în vamă</w:t>
      </w:r>
      <w:r w:rsidR="00977B6D" w:rsidRPr="00595147">
        <w:rPr>
          <w:b/>
          <w:bCs/>
          <w:lang w:val="ro-RO"/>
        </w:rPr>
        <w:t xml:space="preserve"> estimată:</w:t>
      </w:r>
      <w:r w:rsidR="00977B6D" w:rsidRPr="00595147">
        <w:rPr>
          <w:lang w:val="ro-RO"/>
        </w:rPr>
        <w:t xml:space="preserve"> Se indică </w:t>
      </w:r>
      <w:proofErr w:type="spellStart"/>
      <w:r w:rsidR="00977B6D" w:rsidRPr="00595147">
        <w:rPr>
          <w:lang w:val="ro-RO"/>
        </w:rPr>
        <w:t>informaţiile</w:t>
      </w:r>
      <w:proofErr w:type="spellEnd"/>
      <w:r w:rsidR="00977B6D" w:rsidRPr="00595147">
        <w:rPr>
          <w:lang w:val="ro-RO"/>
        </w:rPr>
        <w:t xml:space="preserve"> corespunzătoare pentru fiecare lună </w:t>
      </w:r>
      <w:r w:rsidRPr="00595147">
        <w:rPr>
          <w:lang w:val="ro-RO"/>
        </w:rPr>
        <w:t xml:space="preserve">a valorii în vamă </w:t>
      </w:r>
      <w:r w:rsidR="00977B6D" w:rsidRPr="00595147">
        <w:rPr>
          <w:lang w:val="ro-RO"/>
        </w:rPr>
        <w:t>(în decursul unui an).</w:t>
      </w:r>
    </w:p>
    <w:p w:rsidR="00977B6D" w:rsidRPr="00595147" w:rsidRDefault="00977B6D" w:rsidP="00977B6D">
      <w:pPr>
        <w:pStyle w:val="a7"/>
        <w:rPr>
          <w:lang w:val="ro-RO"/>
        </w:rPr>
      </w:pPr>
      <w:r w:rsidRPr="00595147">
        <w:rPr>
          <w:b/>
          <w:bCs/>
          <w:lang w:val="ro-RO"/>
        </w:rPr>
        <w:t xml:space="preserve">8.e. </w:t>
      </w:r>
      <w:r w:rsidR="009653A2" w:rsidRPr="00595147">
        <w:rPr>
          <w:b/>
          <w:bCs/>
          <w:lang w:val="ro-RO"/>
        </w:rPr>
        <w:t xml:space="preserve">Valoarea </w:t>
      </w:r>
      <w:r w:rsidRPr="00595147">
        <w:rPr>
          <w:b/>
          <w:bCs/>
          <w:lang w:val="ro-RO"/>
        </w:rPr>
        <w:t>medi</w:t>
      </w:r>
      <w:r w:rsidR="009653A2" w:rsidRPr="00595147">
        <w:rPr>
          <w:b/>
          <w:bCs/>
          <w:lang w:val="ro-RO"/>
        </w:rPr>
        <w:t>e</w:t>
      </w:r>
      <w:r w:rsidRPr="00595147">
        <w:rPr>
          <w:b/>
          <w:bCs/>
          <w:lang w:val="ro-RO"/>
        </w:rPr>
        <w:t xml:space="preserve"> al taxelor:</w:t>
      </w:r>
      <w:r w:rsidRPr="00595147">
        <w:rPr>
          <w:lang w:val="ro-RO"/>
        </w:rPr>
        <w:t xml:space="preserve"> Se indică </w:t>
      </w:r>
      <w:proofErr w:type="spellStart"/>
      <w:r w:rsidRPr="00595147">
        <w:rPr>
          <w:lang w:val="ro-RO"/>
        </w:rPr>
        <w:t>informaţiile</w:t>
      </w:r>
      <w:proofErr w:type="spellEnd"/>
      <w:r w:rsidRPr="00595147">
        <w:rPr>
          <w:lang w:val="ro-RO"/>
        </w:rPr>
        <w:t xml:space="preserve"> corespunzătoare</w:t>
      </w:r>
      <w:r w:rsidR="009653A2" w:rsidRPr="00595147">
        <w:rPr>
          <w:lang w:val="ro-RO"/>
        </w:rPr>
        <w:t xml:space="preserve"> a cuantumului mediu a</w:t>
      </w:r>
      <w:r w:rsidR="005A0F50" w:rsidRPr="00595147">
        <w:rPr>
          <w:lang w:val="ro-RO"/>
        </w:rPr>
        <w:t>l</w:t>
      </w:r>
      <w:r w:rsidR="009653A2" w:rsidRPr="00595147">
        <w:rPr>
          <w:lang w:val="ro-RO"/>
        </w:rPr>
        <w:t xml:space="preserve"> taxelor</w:t>
      </w:r>
      <w:r w:rsidRPr="00595147">
        <w:rPr>
          <w:lang w:val="ro-RO"/>
        </w:rPr>
        <w:t xml:space="preserve"> pentru fiecare lună (în decursul unui an).</w:t>
      </w:r>
    </w:p>
    <w:p w:rsidR="00977B6D" w:rsidRPr="00595147" w:rsidRDefault="00977B6D" w:rsidP="00977B6D">
      <w:pPr>
        <w:pStyle w:val="a7"/>
        <w:rPr>
          <w:lang w:val="ro-RO"/>
        </w:rPr>
      </w:pPr>
      <w:r w:rsidRPr="00595147">
        <w:rPr>
          <w:b/>
          <w:bCs/>
          <w:lang w:val="ro-RO"/>
        </w:rPr>
        <w:t>9. Loc</w:t>
      </w:r>
      <w:r w:rsidR="00306A32" w:rsidRPr="00595147">
        <w:rPr>
          <w:b/>
          <w:bCs/>
          <w:lang w:val="ro-RO"/>
        </w:rPr>
        <w:t>ații</w:t>
      </w:r>
      <w:r w:rsidRPr="00595147">
        <w:rPr>
          <w:b/>
          <w:bCs/>
          <w:lang w:val="ro-RO"/>
        </w:rPr>
        <w:t xml:space="preserve"> autorizate </w:t>
      </w:r>
      <w:r w:rsidR="00306A32" w:rsidRPr="00595147">
        <w:rPr>
          <w:b/>
          <w:bCs/>
          <w:lang w:val="ro-RO"/>
        </w:rPr>
        <w:t>de</w:t>
      </w:r>
      <w:r w:rsidRPr="00595147">
        <w:rPr>
          <w:b/>
          <w:bCs/>
          <w:lang w:val="ro-RO"/>
        </w:rPr>
        <w:t xml:space="preserve"> mărfuri/</w:t>
      </w:r>
      <w:r w:rsidR="00537E35">
        <w:rPr>
          <w:b/>
          <w:bCs/>
          <w:lang w:val="ro-RO"/>
        </w:rPr>
        <w:t>postu</w:t>
      </w:r>
      <w:r w:rsidR="00306A32" w:rsidRPr="00595147">
        <w:rPr>
          <w:b/>
          <w:bCs/>
          <w:lang w:val="ro-RO"/>
        </w:rPr>
        <w:t xml:space="preserve">ri vamale </w:t>
      </w:r>
      <w:r w:rsidRPr="00595147">
        <w:rPr>
          <w:b/>
          <w:bCs/>
          <w:lang w:val="ro-RO"/>
        </w:rPr>
        <w:t xml:space="preserve">: </w:t>
      </w:r>
      <w:proofErr w:type="spellStart"/>
      <w:r w:rsidRPr="00595147">
        <w:rPr>
          <w:lang w:val="ro-RO"/>
        </w:rPr>
        <w:t>Informaţii</w:t>
      </w:r>
      <w:proofErr w:type="spellEnd"/>
      <w:r w:rsidRPr="00595147">
        <w:rPr>
          <w:lang w:val="ro-RO"/>
        </w:rPr>
        <w:t xml:space="preserve"> privind locurile autorizate unde se află mărfurile </w:t>
      </w:r>
      <w:proofErr w:type="spellStart"/>
      <w:r w:rsidRPr="00595147">
        <w:rPr>
          <w:lang w:val="ro-RO"/>
        </w:rPr>
        <w:t>şi</w:t>
      </w:r>
      <w:proofErr w:type="spellEnd"/>
      <w:r w:rsidRPr="00595147">
        <w:rPr>
          <w:lang w:val="ro-RO"/>
        </w:rPr>
        <w:t xml:space="preserve"> postul vamal responsabil</w:t>
      </w:r>
      <w:r w:rsidR="00306A32" w:rsidRPr="00595147">
        <w:rPr>
          <w:lang w:val="ro-RO"/>
        </w:rPr>
        <w:t xml:space="preserve"> din cadrul biroului</w:t>
      </w:r>
      <w:r w:rsidR="00C41103">
        <w:rPr>
          <w:lang w:val="ro-RO"/>
        </w:rPr>
        <w:t>/postului</w:t>
      </w:r>
      <w:r w:rsidR="00306A32" w:rsidRPr="00595147">
        <w:rPr>
          <w:lang w:val="ro-RO"/>
        </w:rPr>
        <w:t xml:space="preserve"> vamal responsabil</w:t>
      </w:r>
      <w:r w:rsidRPr="00595147">
        <w:rPr>
          <w:lang w:val="ro-RO"/>
        </w:rPr>
        <w:t>.</w:t>
      </w:r>
    </w:p>
    <w:p w:rsidR="00977B6D" w:rsidRPr="00595147" w:rsidRDefault="00306A32" w:rsidP="00977B6D">
      <w:pPr>
        <w:pStyle w:val="a7"/>
        <w:rPr>
          <w:lang w:val="ro-RO"/>
        </w:rPr>
      </w:pPr>
      <w:r w:rsidRPr="00595147">
        <w:rPr>
          <w:b/>
          <w:bCs/>
          <w:lang w:val="ro-RO"/>
        </w:rPr>
        <w:t>a.</w:t>
      </w:r>
      <w:r w:rsidR="00977B6D" w:rsidRPr="00595147">
        <w:rPr>
          <w:lang w:val="ro-RO"/>
        </w:rPr>
        <w:t xml:space="preserve"> Pentru </w:t>
      </w:r>
      <w:r w:rsidRPr="00595147">
        <w:rPr>
          <w:lang w:val="ro-RO"/>
        </w:rPr>
        <w:t>înscrierile în evidențele declarantului</w:t>
      </w:r>
      <w:r w:rsidR="00977B6D" w:rsidRPr="00595147">
        <w:rPr>
          <w:lang w:val="ro-RO"/>
        </w:rPr>
        <w:t>, se introduce adresa completă a locului unde se află mărfurile.</w:t>
      </w:r>
    </w:p>
    <w:p w:rsidR="00977B6D" w:rsidRPr="00595147" w:rsidRDefault="00977B6D" w:rsidP="00977B6D">
      <w:pPr>
        <w:pStyle w:val="a7"/>
        <w:rPr>
          <w:lang w:val="ro-RO"/>
        </w:rPr>
      </w:pPr>
      <w:r w:rsidRPr="00595147">
        <w:rPr>
          <w:b/>
          <w:bCs/>
          <w:lang w:val="ro-RO"/>
        </w:rPr>
        <w:t xml:space="preserve">b. </w:t>
      </w:r>
      <w:r w:rsidRPr="00595147">
        <w:rPr>
          <w:lang w:val="ro-RO"/>
        </w:rPr>
        <w:t xml:space="preserve">Se indică numele, adresa </w:t>
      </w:r>
      <w:proofErr w:type="spellStart"/>
      <w:r w:rsidRPr="00595147">
        <w:rPr>
          <w:lang w:val="ro-RO"/>
        </w:rPr>
        <w:t>şi</w:t>
      </w:r>
      <w:proofErr w:type="spellEnd"/>
      <w:r w:rsidRPr="00595147">
        <w:rPr>
          <w:lang w:val="ro-RO"/>
        </w:rPr>
        <w:t xml:space="preserve"> datele de contact complete ale </w:t>
      </w:r>
      <w:r w:rsidR="00F60B68">
        <w:rPr>
          <w:lang w:val="ro-RO"/>
        </w:rPr>
        <w:t>biroului/</w:t>
      </w:r>
      <w:r w:rsidRPr="00595147">
        <w:rPr>
          <w:lang w:val="ro-RO"/>
        </w:rPr>
        <w:t>postului vamal</w:t>
      </w:r>
      <w:r w:rsidR="009A369A" w:rsidRPr="00595147">
        <w:rPr>
          <w:lang w:val="ro-RO"/>
        </w:rPr>
        <w:t xml:space="preserve"> din cadrul biroului</w:t>
      </w:r>
      <w:r w:rsidR="00C41103">
        <w:rPr>
          <w:lang w:val="ro-RO"/>
        </w:rPr>
        <w:t>/postului</w:t>
      </w:r>
      <w:r w:rsidR="009A369A" w:rsidRPr="00595147">
        <w:rPr>
          <w:lang w:val="ro-RO"/>
        </w:rPr>
        <w:t xml:space="preserve"> vamal</w:t>
      </w:r>
      <w:r w:rsidRPr="00595147">
        <w:rPr>
          <w:lang w:val="ro-RO"/>
        </w:rPr>
        <w:t xml:space="preserve"> responsabil de locul unde se află mărfurile, </w:t>
      </w:r>
      <w:proofErr w:type="spellStart"/>
      <w:r w:rsidRPr="00595147">
        <w:rPr>
          <w:lang w:val="ro-RO"/>
        </w:rPr>
        <w:t>menţionat</w:t>
      </w:r>
      <w:proofErr w:type="spellEnd"/>
      <w:r w:rsidRPr="00595147">
        <w:rPr>
          <w:lang w:val="ro-RO"/>
        </w:rPr>
        <w:t xml:space="preserve"> la rubrica 9.a.</w:t>
      </w:r>
    </w:p>
    <w:p w:rsidR="00977B6D" w:rsidRPr="00595147" w:rsidRDefault="00977B6D" w:rsidP="00977B6D">
      <w:pPr>
        <w:pStyle w:val="a7"/>
        <w:rPr>
          <w:lang w:val="ro-RO"/>
        </w:rPr>
      </w:pPr>
      <w:r w:rsidRPr="00595147">
        <w:rPr>
          <w:b/>
          <w:bCs/>
          <w:lang w:val="ro-RO"/>
        </w:rPr>
        <w:t xml:space="preserve">10. </w:t>
      </w:r>
      <w:r w:rsidR="00537E35">
        <w:rPr>
          <w:b/>
          <w:bCs/>
          <w:lang w:val="ro-RO"/>
        </w:rPr>
        <w:t>Posturi</w:t>
      </w:r>
      <w:r w:rsidR="009A369A" w:rsidRPr="00595147">
        <w:rPr>
          <w:b/>
          <w:bCs/>
          <w:lang w:val="ro-RO"/>
        </w:rPr>
        <w:t xml:space="preserve"> vamale de import </w:t>
      </w:r>
      <w:r w:rsidRPr="00595147">
        <w:rPr>
          <w:b/>
          <w:bCs/>
          <w:lang w:val="ro-RO"/>
        </w:rPr>
        <w:t>(</w:t>
      </w:r>
      <w:proofErr w:type="spellStart"/>
      <w:r w:rsidRPr="00595147">
        <w:rPr>
          <w:b/>
          <w:bCs/>
          <w:lang w:val="ro-RO"/>
        </w:rPr>
        <w:t>declaraţie</w:t>
      </w:r>
      <w:proofErr w:type="spellEnd"/>
      <w:r w:rsidRPr="00595147">
        <w:rPr>
          <w:b/>
          <w:bCs/>
          <w:lang w:val="ro-RO"/>
        </w:rPr>
        <w:t xml:space="preserve"> simplificată): </w:t>
      </w:r>
      <w:r w:rsidRPr="00595147">
        <w:rPr>
          <w:lang w:val="ro-RO"/>
        </w:rPr>
        <w:t xml:space="preserve">Se indică denumirea, adresa </w:t>
      </w:r>
      <w:proofErr w:type="spellStart"/>
      <w:r w:rsidRPr="00595147">
        <w:rPr>
          <w:lang w:val="ro-RO"/>
        </w:rPr>
        <w:t>şi</w:t>
      </w:r>
      <w:proofErr w:type="spellEnd"/>
      <w:r w:rsidRPr="00595147">
        <w:rPr>
          <w:lang w:val="ro-RO"/>
        </w:rPr>
        <w:t xml:space="preserve"> datele de contact complete ale posturilor vamale competente</w:t>
      </w:r>
      <w:r w:rsidR="009A369A" w:rsidRPr="00595147">
        <w:rPr>
          <w:lang w:val="ro-RO"/>
        </w:rPr>
        <w:t xml:space="preserve"> din cadrul birourilor vamale,</w:t>
      </w:r>
      <w:r w:rsidRPr="00595147">
        <w:rPr>
          <w:lang w:val="ro-RO"/>
        </w:rPr>
        <w:t xml:space="preserve"> la care se depune </w:t>
      </w:r>
      <w:proofErr w:type="spellStart"/>
      <w:r w:rsidRPr="00595147">
        <w:rPr>
          <w:lang w:val="ro-RO"/>
        </w:rPr>
        <w:t>declaraţia</w:t>
      </w:r>
      <w:proofErr w:type="spellEnd"/>
      <w:r w:rsidRPr="00595147">
        <w:rPr>
          <w:lang w:val="ro-RO"/>
        </w:rPr>
        <w:t xml:space="preserve"> simplificată.</w:t>
      </w:r>
    </w:p>
    <w:p w:rsidR="00977B6D" w:rsidRPr="00595147" w:rsidRDefault="00977B6D" w:rsidP="00977B6D">
      <w:pPr>
        <w:pStyle w:val="a7"/>
        <w:rPr>
          <w:lang w:val="ro-RO"/>
        </w:rPr>
      </w:pPr>
      <w:r w:rsidRPr="00595147">
        <w:rPr>
          <w:b/>
          <w:bCs/>
          <w:lang w:val="ro-RO"/>
        </w:rPr>
        <w:t xml:space="preserve">11. </w:t>
      </w:r>
      <w:r w:rsidR="00537E35">
        <w:rPr>
          <w:b/>
          <w:bCs/>
          <w:lang w:val="ro-RO"/>
        </w:rPr>
        <w:t>Posturi</w:t>
      </w:r>
      <w:r w:rsidRPr="00595147">
        <w:rPr>
          <w:b/>
          <w:bCs/>
          <w:lang w:val="ro-RO"/>
        </w:rPr>
        <w:t xml:space="preserve"> </w:t>
      </w:r>
      <w:r w:rsidR="00537E35">
        <w:rPr>
          <w:b/>
          <w:bCs/>
          <w:lang w:val="ro-RO"/>
        </w:rPr>
        <w:t xml:space="preserve">vamale </w:t>
      </w:r>
      <w:r w:rsidRPr="00595147">
        <w:rPr>
          <w:b/>
          <w:bCs/>
          <w:lang w:val="ro-RO"/>
        </w:rPr>
        <w:t>de supraveghere</w:t>
      </w:r>
      <w:r w:rsidR="009A369A" w:rsidRPr="00595147">
        <w:rPr>
          <w:b/>
          <w:bCs/>
          <w:lang w:val="ro-RO"/>
        </w:rPr>
        <w:t xml:space="preserve"> (dacă este cazul)</w:t>
      </w:r>
      <w:r w:rsidRPr="00595147">
        <w:rPr>
          <w:b/>
          <w:bCs/>
          <w:lang w:val="ro-RO"/>
        </w:rPr>
        <w:t xml:space="preserve">: </w:t>
      </w:r>
      <w:r w:rsidRPr="00595147">
        <w:rPr>
          <w:lang w:val="ro-RO"/>
        </w:rPr>
        <w:t xml:space="preserve">Se indică </w:t>
      </w:r>
      <w:r w:rsidR="00045916" w:rsidRPr="00595147">
        <w:rPr>
          <w:lang w:val="ro-RO"/>
        </w:rPr>
        <w:t>dacă este cazul, numele,</w:t>
      </w:r>
      <w:r w:rsidRPr="00595147">
        <w:rPr>
          <w:lang w:val="ro-RO"/>
        </w:rPr>
        <w:t xml:space="preserve"> adresa </w:t>
      </w:r>
      <w:proofErr w:type="spellStart"/>
      <w:r w:rsidRPr="00595147">
        <w:rPr>
          <w:lang w:val="ro-RO"/>
        </w:rPr>
        <w:t>şi</w:t>
      </w:r>
      <w:proofErr w:type="spellEnd"/>
      <w:r w:rsidRPr="00595147">
        <w:rPr>
          <w:lang w:val="ro-RO"/>
        </w:rPr>
        <w:t xml:space="preserve"> datele de contact complete ale biroului </w:t>
      </w:r>
      <w:r w:rsidR="00C41103">
        <w:rPr>
          <w:lang w:val="ro-RO"/>
        </w:rPr>
        <w:t xml:space="preserve">/ postului </w:t>
      </w:r>
      <w:r w:rsidRPr="00595147">
        <w:rPr>
          <w:lang w:val="ro-RO"/>
        </w:rPr>
        <w:t>vamal de supraveghere.</w:t>
      </w:r>
    </w:p>
    <w:p w:rsidR="00977B6D" w:rsidRPr="00595147" w:rsidRDefault="00045916" w:rsidP="00977B6D">
      <w:pPr>
        <w:pStyle w:val="a7"/>
        <w:rPr>
          <w:lang w:val="ro-RO"/>
        </w:rPr>
      </w:pPr>
      <w:r w:rsidRPr="00595147">
        <w:rPr>
          <w:b/>
          <w:bCs/>
          <w:lang w:val="ro-RO"/>
        </w:rPr>
        <w:t>12.</w:t>
      </w:r>
      <w:r w:rsidR="00977B6D" w:rsidRPr="00595147">
        <w:rPr>
          <w:b/>
          <w:bCs/>
          <w:lang w:val="ro-RO"/>
        </w:rPr>
        <w:t xml:space="preserve">Tipul </w:t>
      </w:r>
      <w:proofErr w:type="spellStart"/>
      <w:r w:rsidR="00977B6D" w:rsidRPr="00595147">
        <w:rPr>
          <w:b/>
          <w:bCs/>
          <w:lang w:val="ro-RO"/>
        </w:rPr>
        <w:t>declaraţiei</w:t>
      </w:r>
      <w:proofErr w:type="spellEnd"/>
      <w:r w:rsidR="00977B6D" w:rsidRPr="00595147">
        <w:rPr>
          <w:b/>
          <w:bCs/>
          <w:lang w:val="ro-RO"/>
        </w:rPr>
        <w:t xml:space="preserve"> simplificate:</w:t>
      </w:r>
      <w:r w:rsidR="00977B6D" w:rsidRPr="00595147">
        <w:rPr>
          <w:lang w:val="ro-RO"/>
        </w:rPr>
        <w:t xml:space="preserve"> Se indică tipul </w:t>
      </w:r>
      <w:proofErr w:type="spellStart"/>
      <w:r w:rsidR="00977B6D" w:rsidRPr="00595147">
        <w:rPr>
          <w:lang w:val="ro-RO"/>
        </w:rPr>
        <w:t>declaraţiei</w:t>
      </w:r>
      <w:proofErr w:type="spellEnd"/>
      <w:r w:rsidR="00977B6D" w:rsidRPr="00595147">
        <w:rPr>
          <w:lang w:val="ro-RO"/>
        </w:rPr>
        <w:t xml:space="preserve"> simplificate, </w:t>
      </w:r>
      <w:proofErr w:type="spellStart"/>
      <w:r w:rsidR="00977B6D" w:rsidRPr="00595147">
        <w:rPr>
          <w:lang w:val="ro-RO"/>
        </w:rPr>
        <w:t>marcînd</w:t>
      </w:r>
      <w:proofErr w:type="spellEnd"/>
      <w:r w:rsidR="00977B6D" w:rsidRPr="00595147">
        <w:rPr>
          <w:lang w:val="ro-RO"/>
        </w:rPr>
        <w:t xml:space="preserve"> cu „X” </w:t>
      </w:r>
      <w:proofErr w:type="spellStart"/>
      <w:r w:rsidR="00977B6D" w:rsidRPr="00595147">
        <w:rPr>
          <w:lang w:val="ro-RO"/>
        </w:rPr>
        <w:t>căsuţa</w:t>
      </w:r>
      <w:proofErr w:type="spellEnd"/>
      <w:r w:rsidR="00977B6D" w:rsidRPr="00595147">
        <w:rPr>
          <w:lang w:val="ro-RO"/>
        </w:rPr>
        <w:t xml:space="preserve"> corespunzătoare</w:t>
      </w:r>
      <w:r w:rsidRPr="00595147">
        <w:rPr>
          <w:lang w:val="ro-RO"/>
        </w:rPr>
        <w:t>, în cazul utilizării de documente comerciale sau alte documente administrative, trebuie să se precizeze tipul documentelor</w:t>
      </w:r>
      <w:r w:rsidR="00977B6D" w:rsidRPr="00595147">
        <w:rPr>
          <w:lang w:val="ro-RO"/>
        </w:rPr>
        <w:t>.</w:t>
      </w:r>
    </w:p>
    <w:p w:rsidR="00977B6D" w:rsidRPr="00595147" w:rsidRDefault="00977B6D" w:rsidP="00977B6D">
      <w:pPr>
        <w:shd w:val="clear" w:color="auto" w:fill="FFFFFF"/>
        <w:spacing w:before="240" w:beforeAutospacing="0" w:after="120" w:afterAutospacing="0" w:line="312" w:lineRule="atLeast"/>
        <w:jc w:val="both"/>
        <w:rPr>
          <w:rFonts w:ascii="Times New Roman" w:eastAsia="Times New Roman" w:hAnsi="Times New Roman" w:cs="Times New Roman"/>
          <w:color w:val="333333"/>
          <w:sz w:val="24"/>
          <w:szCs w:val="24"/>
          <w:lang w:val="ro-RO" w:eastAsia="ru-RU"/>
        </w:rPr>
      </w:pPr>
      <w:r w:rsidRPr="00595147">
        <w:rPr>
          <w:rFonts w:ascii="Times New Roman" w:hAnsi="Times New Roman" w:cs="Times New Roman"/>
          <w:i/>
          <w:iCs/>
          <w:sz w:val="24"/>
          <w:szCs w:val="24"/>
          <w:lang w:val="ro-RO"/>
        </w:rPr>
        <w:t>Data:</w:t>
      </w:r>
      <w:r w:rsidRPr="00595147">
        <w:rPr>
          <w:rFonts w:ascii="Times New Roman" w:hAnsi="Times New Roman" w:cs="Times New Roman"/>
          <w:sz w:val="24"/>
          <w:szCs w:val="24"/>
          <w:lang w:val="ro-RO"/>
        </w:rPr>
        <w:t xml:space="preserve"> Se va indica data.</w:t>
      </w:r>
    </w:p>
    <w:p w:rsidR="00977B6D" w:rsidRPr="00595147" w:rsidRDefault="00977B6D" w:rsidP="00977B6D">
      <w:pPr>
        <w:shd w:val="clear" w:color="auto" w:fill="FFFFFF"/>
        <w:spacing w:before="120" w:beforeAutospacing="0" w:after="0" w:afterAutospacing="0" w:line="312" w:lineRule="atLeast"/>
        <w:jc w:val="both"/>
        <w:rPr>
          <w:rFonts w:ascii="Times New Roman" w:eastAsia="Times New Roman" w:hAnsi="Times New Roman" w:cs="Times New Roman"/>
          <w:color w:val="333333"/>
          <w:sz w:val="27"/>
          <w:szCs w:val="27"/>
          <w:lang w:val="ro-RO" w:eastAsia="ru-RU"/>
        </w:rPr>
      </w:pPr>
    </w:p>
    <w:p w:rsidR="009B327A" w:rsidRPr="00595147" w:rsidRDefault="009B327A"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63689F" w:rsidRDefault="0063689F"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81198D" w:rsidRDefault="0081198D"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81198D" w:rsidRDefault="0081198D"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93F03" w:rsidRPr="00595147" w:rsidRDefault="00193F0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ind w:left="4111"/>
        <w:jc w:val="right"/>
        <w:rPr>
          <w:rStyle w:val="FontStyle13"/>
          <w:sz w:val="20"/>
          <w:lang w:val="ro-RO" w:eastAsia="ro-RO"/>
        </w:rPr>
      </w:pPr>
      <w:r w:rsidRPr="00595147">
        <w:rPr>
          <w:rFonts w:ascii="Times New Roman" w:hAnsi="Times New Roman" w:cs="Times New Roman"/>
          <w:i/>
          <w:sz w:val="20"/>
          <w:szCs w:val="20"/>
          <w:lang w:val="ro-RO"/>
        </w:rPr>
        <w:lastRenderedPageBreak/>
        <w:t xml:space="preserve">Anexa nr.2 </w:t>
      </w:r>
      <w:r w:rsidRPr="00595147">
        <w:rPr>
          <w:rFonts w:ascii="Times New Roman" w:hAnsi="Times New Roman" w:cs="Times New Roman"/>
          <w:i/>
          <w:sz w:val="20"/>
          <w:szCs w:val="28"/>
          <w:lang w:val="ro-RO"/>
        </w:rPr>
        <w:t xml:space="preserve">la </w:t>
      </w:r>
      <w:r w:rsidRPr="00595147">
        <w:rPr>
          <w:rStyle w:val="FontStyle13"/>
          <w:sz w:val="20"/>
          <w:lang w:val="ro-RO" w:eastAsia="ro-RO"/>
        </w:rPr>
        <w:t xml:space="preserve">Norme  </w:t>
      </w:r>
    </w:p>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F25788" w:rsidRPr="00595147" w:rsidRDefault="00F25788" w:rsidP="00F25788">
      <w:pPr>
        <w:pStyle w:val="a7"/>
        <w:ind w:firstLine="284"/>
        <w:jc w:val="right"/>
        <w:rPr>
          <w:sz w:val="20"/>
          <w:szCs w:val="20"/>
          <w:lang w:val="ro-RO"/>
        </w:rPr>
      </w:pPr>
      <w:r w:rsidRPr="00595147">
        <w:rPr>
          <w:rStyle w:val="FontStyle13"/>
          <w:sz w:val="20"/>
          <w:lang w:val="ro-RO" w:eastAsia="ro-RO"/>
        </w:rPr>
        <w:t>și înscrierea în evidențele declarantului.</w:t>
      </w:r>
    </w:p>
    <w:p w:rsidR="00F25788" w:rsidRPr="00595147" w:rsidRDefault="00F25788" w:rsidP="00F25788">
      <w:pPr>
        <w:pStyle w:val="a7"/>
        <w:ind w:firstLine="284"/>
        <w:rPr>
          <w:sz w:val="20"/>
          <w:szCs w:val="20"/>
          <w:lang w:val="ro-RO"/>
        </w:rPr>
      </w:pP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AUTORIZAȚIE</w:t>
      </w: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pentru utilizarea declarației simplificate</w:t>
      </w: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p>
    <w:tbl>
      <w:tblPr>
        <w:tblStyle w:val="a8"/>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446"/>
        <w:gridCol w:w="2321"/>
        <w:gridCol w:w="3231"/>
      </w:tblGrid>
      <w:tr w:rsidR="00F25788" w:rsidRPr="00595147" w:rsidTr="00BF4A3F">
        <w:trPr>
          <w:gridBefore w:val="3"/>
          <w:wBefore w:w="6480" w:type="dxa"/>
          <w:trHeight w:val="200"/>
        </w:trPr>
        <w:tc>
          <w:tcPr>
            <w:tcW w:w="3231" w:type="dxa"/>
          </w:tcPr>
          <w:p w:rsidR="00F25788" w:rsidRPr="00595147" w:rsidRDefault="00F25788" w:rsidP="00BF4A3F">
            <w:pPr>
              <w:spacing w:beforeAutospacing="0" w:afterAutospacing="0"/>
              <w:jc w:val="center"/>
              <w:rPr>
                <w:rFonts w:ascii="Times New Roman" w:hAnsi="Times New Roman" w:cs="Times New Roman"/>
                <w:sz w:val="28"/>
                <w:szCs w:val="28"/>
                <w:u w:val="single"/>
                <w:vertAlign w:val="subscript"/>
                <w:lang w:val="ro-RO"/>
              </w:rPr>
            </w:pPr>
            <w:r w:rsidRPr="00595147">
              <w:rPr>
                <w:rFonts w:ascii="Times New Roman" w:hAnsi="Times New Roman" w:cs="Times New Roman"/>
                <w:sz w:val="28"/>
                <w:szCs w:val="28"/>
                <w:u w:val="single"/>
                <w:vertAlign w:val="subscript"/>
                <w:lang w:val="ro-RO"/>
              </w:rPr>
              <w:t>____________________</w:t>
            </w:r>
          </w:p>
          <w:p w:rsidR="00F25788" w:rsidRPr="00595147" w:rsidRDefault="00F25788" w:rsidP="00BF4A3F">
            <w:pPr>
              <w:spacing w:beforeAutospacing="0" w:afterAutospacing="0"/>
              <w:jc w:val="center"/>
              <w:rPr>
                <w:rFonts w:ascii="Times New Roman" w:hAnsi="Times New Roman" w:cs="Times New Roman"/>
                <w:sz w:val="28"/>
                <w:szCs w:val="28"/>
                <w:vertAlign w:val="subscript"/>
                <w:lang w:val="ro-RO"/>
              </w:rPr>
            </w:pPr>
            <w:r w:rsidRPr="00595147">
              <w:rPr>
                <w:rFonts w:ascii="Times New Roman" w:hAnsi="Times New Roman" w:cs="Times New Roman"/>
                <w:sz w:val="28"/>
                <w:szCs w:val="28"/>
                <w:vertAlign w:val="subscript"/>
                <w:lang w:val="ro-RO"/>
              </w:rPr>
              <w:t>(numărul autorizației)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00"/>
        </w:trPr>
        <w:tc>
          <w:tcPr>
            <w:tcW w:w="713" w:type="dxa"/>
            <w:vMerge w:val="restart"/>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r w:rsidRPr="00595147">
              <w:rPr>
                <w:rFonts w:ascii="Times New Roman" w:hAnsi="Times New Roman" w:cs="Times New Roman"/>
                <w:szCs w:val="28"/>
                <w:lang w:val="ro-RO"/>
              </w:rPr>
              <w:t>O r i g i n a l</w:t>
            </w:r>
          </w:p>
        </w:tc>
        <w:tc>
          <w:tcPr>
            <w:tcW w:w="3446" w:type="dxa"/>
          </w:tcPr>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b/>
                <w:szCs w:val="28"/>
                <w:lang w:val="ro-RO"/>
              </w:rPr>
              <w:t>1. Titularul autorizației</w:t>
            </w:r>
          </w:p>
        </w:tc>
        <w:tc>
          <w:tcPr>
            <w:tcW w:w="2321" w:type="dxa"/>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3231" w:type="dxa"/>
          </w:tcPr>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b/>
                <w:szCs w:val="28"/>
                <w:lang w:val="ro-RO"/>
              </w:rPr>
              <w:t>Autoritatea emitentă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9"/>
        </w:trPr>
        <w:tc>
          <w:tcPr>
            <w:tcW w:w="713" w:type="dxa"/>
            <w:vMerge/>
            <w:tcBorders>
              <w:left w:val="single" w:sz="4" w:space="0" w:color="auto"/>
              <w:bottom w:val="single" w:sz="4" w:space="0" w:color="auto"/>
            </w:tcBorders>
            <w:shd w:val="clear" w:color="auto" w:fill="auto"/>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8998" w:type="dxa"/>
            <w:gridSpan w:val="3"/>
          </w:tcPr>
          <w:p w:rsidR="00F25788" w:rsidRPr="00595147" w:rsidRDefault="00F25788" w:rsidP="00BF4A3F">
            <w:pPr>
              <w:spacing w:beforeAutospacing="0" w:afterAutospacing="0"/>
              <w:rPr>
                <w:rFonts w:ascii="Times New Roman" w:hAnsi="Times New Roman" w:cs="Times New Roman"/>
                <w:b/>
                <w:szCs w:val="28"/>
                <w:lang w:val="ro-RO"/>
              </w:rPr>
            </w:pPr>
            <w:r w:rsidRPr="00595147">
              <w:rPr>
                <w:rFonts w:ascii="Times New Roman" w:hAnsi="Times New Roman" w:cs="Times New Roman"/>
                <w:b/>
                <w:szCs w:val="28"/>
                <w:lang w:val="ro-RO"/>
              </w:rPr>
              <w:t>1a.</w:t>
            </w:r>
            <w:r w:rsidRPr="00595147">
              <w:rPr>
                <w:b/>
                <w:lang w:val="ro-RO"/>
              </w:rPr>
              <w:t xml:space="preserve"> </w:t>
            </w:r>
            <w:r w:rsidRPr="00595147">
              <w:rPr>
                <w:rFonts w:ascii="Times New Roman" w:hAnsi="Times New Roman" w:cs="Times New Roman"/>
                <w:b/>
                <w:szCs w:val="28"/>
                <w:lang w:val="ro-RO"/>
              </w:rPr>
              <w:t>Decizia se aplică cererii dumneavoastră</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Nr. _________ data _________________</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rPr>
                <w:rFonts w:ascii="Times New Roman" w:hAnsi="Times New Roman" w:cs="Times New Roman"/>
                <w:b/>
                <w:lang w:val="ro-RO"/>
              </w:rPr>
            </w:pPr>
            <w:r w:rsidRPr="00595147">
              <w:rPr>
                <w:rFonts w:ascii="Times New Roman" w:hAnsi="Times New Roman" w:cs="Times New Roman"/>
                <w:b/>
                <w:lang w:val="ro-RO"/>
              </w:rPr>
              <w:t xml:space="preserve">1.b. Titularul prezentei </w:t>
            </w:r>
            <w:proofErr w:type="spellStart"/>
            <w:r w:rsidRPr="00595147">
              <w:rPr>
                <w:rFonts w:ascii="Times New Roman" w:hAnsi="Times New Roman" w:cs="Times New Roman"/>
                <w:b/>
                <w:lang w:val="ro-RO"/>
              </w:rPr>
              <w:t>autorizaţii</w:t>
            </w:r>
            <w:proofErr w:type="spellEnd"/>
            <w:r w:rsidRPr="00595147">
              <w:rPr>
                <w:rFonts w:ascii="Times New Roman" w:hAnsi="Times New Roman" w:cs="Times New Roman"/>
                <w:b/>
                <w:lang w:val="ro-RO"/>
              </w:rPr>
              <w:t xml:space="preserve"> </w:t>
            </w:r>
            <w:proofErr w:type="spellStart"/>
            <w:r w:rsidRPr="00595147">
              <w:rPr>
                <w:rFonts w:ascii="Times New Roman" w:hAnsi="Times New Roman" w:cs="Times New Roman"/>
                <w:b/>
                <w:lang w:val="ro-RO"/>
              </w:rPr>
              <w:t>acţionează</w:t>
            </w:r>
            <w:proofErr w:type="spellEnd"/>
          </w:p>
          <w:p w:rsidR="00F25788" w:rsidRPr="00595147" w:rsidRDefault="00F25788" w:rsidP="00BF4A3F">
            <w:pPr>
              <w:spacing w:beforeAutospacing="0" w:afterAutospacing="0"/>
              <w:rPr>
                <w:rFonts w:ascii="Times New Roman" w:hAnsi="Times New Roman"/>
                <w:sz w:val="21"/>
                <w:szCs w:val="21"/>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sz w:val="21"/>
                <w:szCs w:val="21"/>
                <w:lang w:val="ro-RO"/>
              </w:rPr>
              <w:t xml:space="preserve">    ca reprezentant direct    </w:t>
            </w:r>
          </w:p>
          <w:p w:rsidR="00F25788" w:rsidRPr="00595147" w:rsidRDefault="00F25788" w:rsidP="00BF4A3F">
            <w:pPr>
              <w:spacing w:beforeAutospacing="0" w:afterAutospacing="0"/>
              <w:rPr>
                <w:rFonts w:ascii="Times New Roman" w:hAnsi="Times New Roman" w:cs="Times New Roman"/>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în nume propriu și pe cont propriu</w:t>
            </w:r>
          </w:p>
          <w:p w:rsidR="00F25788" w:rsidRPr="00595147" w:rsidRDefault="00F25788" w:rsidP="00BF4A3F">
            <w:pPr>
              <w:spacing w:beforeAutospacing="0" w:afterAutospacing="0"/>
              <w:rPr>
                <w:rFonts w:ascii="Times New Roman" w:hAnsi="Times New Roman" w:cs="Times New Roman"/>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ca reprezentant indirect</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rPr>
                <w:rFonts w:ascii="Times New Roman" w:hAnsi="Times New Roman" w:cs="Times New Roman"/>
                <w:b/>
                <w:szCs w:val="28"/>
                <w:lang w:val="ro-RO"/>
              </w:rPr>
            </w:pPr>
            <w:r w:rsidRPr="00595147">
              <w:rPr>
                <w:rFonts w:ascii="Times New Roman" w:hAnsi="Times New Roman" w:cs="Times New Roman"/>
                <w:b/>
                <w:szCs w:val="28"/>
                <w:lang w:val="ro-RO"/>
              </w:rPr>
              <w:t>2. Procedura simplificată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Height w:val="3113"/>
        </w:trPr>
        <w:tc>
          <w:tcPr>
            <w:tcW w:w="8998" w:type="dxa"/>
            <w:gridSpan w:val="3"/>
          </w:tcPr>
          <w:p w:rsidR="00F25788" w:rsidRPr="00595147" w:rsidRDefault="00F25788" w:rsidP="00BF4A3F">
            <w:pPr>
              <w:spacing w:beforeAutospacing="0" w:afterAutospacing="0"/>
              <w:jc w:val="center"/>
              <w:rPr>
                <w:rFonts w:ascii="Times New Roman" w:hAnsi="Times New Roman" w:cs="Times New Roman"/>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w:t>
            </w:r>
            <w:r w:rsidRPr="00595147">
              <w:rPr>
                <w:rFonts w:ascii="Times New Roman" w:hAnsi="Times New Roman" w:cs="Times New Roman"/>
                <w:b/>
                <w:lang w:val="ro-RO"/>
              </w:rPr>
              <w:t>declarație simplifică</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Import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libera circulație</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antrepozit vamal</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perfecționare activă</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admitere temporară</w:t>
            </w:r>
            <w:r w:rsidRPr="00595147">
              <w:rPr>
                <w:rFonts w:ascii="Times New Roman" w:hAnsi="Times New Roman"/>
                <w:b/>
                <w:bCs/>
                <w:noProof/>
                <w:sz w:val="18"/>
                <w:szCs w:val="24"/>
                <w:lang w:val="ro-RO"/>
              </w:rPr>
              <w:tab/>
              <w:t xml:space="preserve">     </w:t>
            </w:r>
          </w:p>
          <w:p w:rsidR="00F25788" w:rsidRPr="00595147" w:rsidRDefault="00F25788" w:rsidP="00BF4A3F">
            <w:pPr>
              <w:tabs>
                <w:tab w:val="left" w:pos="639"/>
                <w:tab w:val="center" w:pos="5313"/>
              </w:tabs>
              <w:spacing w:beforeAutospacing="0" w:afterAutospacing="0"/>
              <w:rPr>
                <w:rFonts w:ascii="Times New Roman" w:hAnsi="Times New Roman" w:cs="Times New Roman"/>
                <w:szCs w:val="28"/>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tab/>
              <w:t xml:space="preserve">       </w:t>
            </w:r>
          </w:p>
          <w:p w:rsidR="00F25788" w:rsidRPr="00595147" w:rsidRDefault="00F25788" w:rsidP="00BF4A3F">
            <w:pPr>
              <w:spacing w:beforeAutospacing="0" w:afterAutospacing="0"/>
              <w:rPr>
                <w:rFonts w:ascii="Times New Roman" w:hAnsi="Times New Roman"/>
                <w:bCs/>
                <w:noProof/>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lang w:val="ro-RO"/>
              </w:rPr>
              <w:t>Export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export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reexport</w:t>
            </w:r>
          </w:p>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perfecționare pasivă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b/>
                <w:szCs w:val="28"/>
                <w:lang w:val="ro-RO"/>
              </w:rPr>
              <w:t xml:space="preserve">3. Tipul autorizației </w:t>
            </w:r>
            <w:r w:rsidRPr="00595147">
              <w:rPr>
                <w:rFonts w:ascii="Times New Roman" w:hAnsi="Times New Roman" w:cs="Times New Roman"/>
                <w:szCs w:val="28"/>
                <w:lang w:val="ro-RO"/>
              </w:rPr>
              <w:t>(se indică codul)              ___________</w:t>
            </w:r>
          </w:p>
          <w:p w:rsidR="00F25788" w:rsidRPr="00595147" w:rsidRDefault="00F25788" w:rsidP="00BF4A3F">
            <w:pPr>
              <w:spacing w:beforeAutospacing="0" w:afterAutospacing="0"/>
              <w:rPr>
                <w:rFonts w:ascii="Times New Roman" w:hAnsi="Times New Roman" w:cs="Times New Roman"/>
                <w:b/>
                <w:sz w:val="28"/>
                <w:szCs w:val="28"/>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Height w:val="832"/>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 xml:space="preserve">4. Tipul și numărul de referință al autorizației (autorizațiilor) pentru care se va (vor) utiliza procedura (procedurile) simplificată (simplificate) </w:t>
            </w:r>
          </w:p>
          <w:p w:rsidR="00F25788" w:rsidRPr="00595147" w:rsidRDefault="00F25788" w:rsidP="00BF4A3F">
            <w:pPr>
              <w:spacing w:beforeAutospacing="0" w:afterAutospacing="0"/>
              <w:jc w:val="both"/>
              <w:rPr>
                <w:rFonts w:ascii="Times New Roman" w:hAnsi="Times New Roman" w:cs="Times New Roman"/>
                <w:b/>
                <w:szCs w:val="28"/>
                <w:lang w:val="ro-RO"/>
              </w:rPr>
            </w:pP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 xml:space="preserve">Tip </w:t>
            </w:r>
            <w:r w:rsidRPr="00595147">
              <w:rPr>
                <w:rFonts w:ascii="Times New Roman" w:hAnsi="Times New Roman" w:cs="Times New Roman"/>
                <w:szCs w:val="28"/>
                <w:u w:val="single"/>
                <w:lang w:val="ro-RO"/>
              </w:rPr>
              <w:t xml:space="preserve">                               </w:t>
            </w:r>
            <w:r w:rsidRPr="00595147">
              <w:rPr>
                <w:rFonts w:ascii="Times New Roman" w:hAnsi="Times New Roman" w:cs="Times New Roman"/>
                <w:szCs w:val="28"/>
                <w:lang w:val="ro-RO"/>
              </w:rPr>
              <w:t xml:space="preserve">Număr de referință__________________________  </w:t>
            </w:r>
            <w:r w:rsidRPr="00595147">
              <w:rPr>
                <w:rFonts w:ascii="Times New Roman" w:hAnsi="Times New Roman" w:cs="Times New Roman"/>
                <w:szCs w:val="28"/>
                <w:u w:val="single"/>
                <w:lang w:val="ro-RO"/>
              </w:rPr>
              <w:t xml:space="preserve">                              </w:t>
            </w:r>
            <w:r w:rsidRPr="00595147">
              <w:rPr>
                <w:rFonts w:ascii="Times New Roman" w:hAnsi="Times New Roman" w:cs="Times New Roman"/>
                <w:szCs w:val="28"/>
                <w:lang w:val="ro-RO"/>
              </w:rPr>
              <w:t xml:space="preserve">                                </w:t>
            </w:r>
          </w:p>
          <w:p w:rsidR="00F25788" w:rsidRPr="00595147" w:rsidRDefault="00F25788" w:rsidP="00BF4A3F">
            <w:pPr>
              <w:spacing w:beforeAutospacing="0" w:afterAutospacing="0"/>
              <w:jc w:val="both"/>
              <w:rPr>
                <w:rFonts w:ascii="Times New Roman" w:hAnsi="Times New Roman" w:cs="Times New Roman"/>
                <w:b/>
                <w:szCs w:val="28"/>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lastRenderedPageBreak/>
              <w:t>5. Contabilitatea principală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szCs w:val="28"/>
                <w:lang w:val="ro-RO"/>
              </w:rPr>
              <w:t>5.a. Locul unde este păstrată contabilitatea principală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5.b. Tipul de contabilitate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6. Formulare de continuare</w:t>
            </w:r>
          </w:p>
        </w:tc>
      </w:tr>
    </w:tbl>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Formular de continuare </w:t>
      </w:r>
    </w:p>
    <w:tbl>
      <w:tblPr>
        <w:tblStyle w:val="a8"/>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542"/>
        <w:gridCol w:w="1197"/>
        <w:gridCol w:w="3259"/>
      </w:tblGrid>
      <w:tr w:rsidR="00F25788" w:rsidRPr="00595147" w:rsidTr="00BF4A3F">
        <w:trPr>
          <w:gridBefore w:val="3"/>
          <w:wBefore w:w="6452" w:type="dxa"/>
          <w:trHeight w:val="200"/>
        </w:trPr>
        <w:tc>
          <w:tcPr>
            <w:tcW w:w="3259" w:type="dxa"/>
          </w:tcPr>
          <w:p w:rsidR="00F25788" w:rsidRPr="00595147" w:rsidRDefault="00F25788" w:rsidP="00BF4A3F">
            <w:pPr>
              <w:spacing w:beforeAutospacing="0" w:afterAutospacing="0"/>
              <w:jc w:val="center"/>
              <w:rPr>
                <w:rFonts w:ascii="Times New Roman" w:hAnsi="Times New Roman" w:cs="Times New Roman"/>
                <w:sz w:val="28"/>
                <w:szCs w:val="28"/>
                <w:u w:val="single"/>
                <w:vertAlign w:val="subscript"/>
                <w:lang w:val="ro-RO"/>
              </w:rPr>
            </w:pPr>
            <w:r w:rsidRPr="00595147">
              <w:rPr>
                <w:rFonts w:ascii="Times New Roman" w:hAnsi="Times New Roman" w:cs="Times New Roman"/>
                <w:sz w:val="28"/>
                <w:szCs w:val="28"/>
                <w:u w:val="single"/>
                <w:vertAlign w:val="subscript"/>
                <w:lang w:val="ro-RO"/>
              </w:rPr>
              <w:t>____________________</w:t>
            </w:r>
          </w:p>
          <w:p w:rsidR="00F25788" w:rsidRPr="00595147" w:rsidRDefault="00F25788" w:rsidP="00BF4A3F">
            <w:pPr>
              <w:spacing w:beforeAutospacing="0" w:afterAutospacing="0"/>
              <w:jc w:val="center"/>
              <w:rPr>
                <w:rFonts w:ascii="Times New Roman" w:hAnsi="Times New Roman" w:cs="Times New Roman"/>
                <w:sz w:val="28"/>
                <w:szCs w:val="28"/>
                <w:vertAlign w:val="subscript"/>
                <w:lang w:val="ro-RO"/>
              </w:rPr>
            </w:pPr>
            <w:r w:rsidRPr="00595147">
              <w:rPr>
                <w:rFonts w:ascii="Times New Roman" w:hAnsi="Times New Roman" w:cs="Times New Roman"/>
                <w:sz w:val="28"/>
                <w:szCs w:val="28"/>
                <w:vertAlign w:val="subscript"/>
                <w:lang w:val="ro-RO"/>
              </w:rPr>
              <w:t>(numărul autorizației)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22"/>
        </w:trPr>
        <w:tc>
          <w:tcPr>
            <w:tcW w:w="713" w:type="dxa"/>
            <w:vMerge w:val="restart"/>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r w:rsidRPr="00595147">
              <w:rPr>
                <w:rFonts w:ascii="Times New Roman" w:hAnsi="Times New Roman" w:cs="Times New Roman"/>
                <w:szCs w:val="28"/>
                <w:lang w:val="ro-RO"/>
              </w:rPr>
              <w:t>O r i g i n a l</w:t>
            </w:r>
          </w:p>
        </w:tc>
        <w:tc>
          <w:tcPr>
            <w:tcW w:w="8998"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7. Evidențele privind regimul</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8"/>
        </w:trPr>
        <w:tc>
          <w:tcPr>
            <w:tcW w:w="713" w:type="dxa"/>
            <w:vMerge/>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p>
        </w:tc>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szCs w:val="28"/>
                <w:lang w:val="ro-RO"/>
              </w:rPr>
              <w:t>7.a. Locul unde sunt păstrate evidențele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8"/>
        </w:trPr>
        <w:tc>
          <w:tcPr>
            <w:tcW w:w="713" w:type="dxa"/>
            <w:vMerge/>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p>
        </w:tc>
        <w:tc>
          <w:tcPr>
            <w:tcW w:w="8998" w:type="dxa"/>
            <w:gridSpan w:val="3"/>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7.b. Tipul de evidențe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79"/>
        </w:trPr>
        <w:tc>
          <w:tcPr>
            <w:tcW w:w="713" w:type="dxa"/>
            <w:vMerge/>
            <w:tcBorders>
              <w:left w:val="single" w:sz="4" w:space="0" w:color="auto"/>
              <w:bottom w:val="single" w:sz="4" w:space="0" w:color="auto"/>
            </w:tcBorders>
            <w:shd w:val="clear" w:color="auto" w:fill="auto"/>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8998" w:type="dxa"/>
            <w:gridSpan w:val="3"/>
          </w:tcPr>
          <w:p w:rsidR="00F25788" w:rsidRPr="00595147" w:rsidRDefault="00F25788" w:rsidP="00BF4A3F">
            <w:pPr>
              <w:spacing w:beforeAutospacing="0" w:afterAutospacing="0"/>
              <w:jc w:val="both"/>
              <w:rPr>
                <w:rFonts w:ascii="Times New Roman" w:hAnsi="Times New Roman" w:cs="Times New Roman"/>
                <w:b/>
                <w:lang w:val="ro-RO"/>
              </w:rPr>
            </w:pPr>
            <w:r w:rsidRPr="00595147">
              <w:rPr>
                <w:rFonts w:ascii="Times New Roman" w:hAnsi="Times New Roman" w:cs="Times New Roman"/>
                <w:b/>
                <w:lang w:val="ro-RO"/>
              </w:rPr>
              <w:t>8. Tipul de mărfuri</w:t>
            </w:r>
          </w:p>
          <w:p w:rsidR="00F25788" w:rsidRPr="00595147" w:rsidRDefault="00F25788" w:rsidP="00BF4A3F">
            <w:pPr>
              <w:spacing w:beforeAutospacing="0" w:afterAutospacing="0"/>
              <w:jc w:val="both"/>
              <w:rPr>
                <w:rFonts w:ascii="Times New Roman" w:hAnsi="Times New Roman" w:cs="Times New Roman"/>
                <w:b/>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4542" w:type="dxa"/>
            <w:tcBorders>
              <w:right w:val="single" w:sz="4" w:space="0" w:color="auto"/>
            </w:tcBorders>
          </w:tcPr>
          <w:p w:rsidR="00F25788" w:rsidRPr="00595147" w:rsidRDefault="00F25788" w:rsidP="00BF4A3F">
            <w:pPr>
              <w:spacing w:beforeAutospacing="0" w:afterAutospacing="0"/>
              <w:jc w:val="both"/>
              <w:rPr>
                <w:rFonts w:ascii="Times New Roman" w:hAnsi="Times New Roman" w:cs="Times New Roman"/>
                <w:lang w:val="ro-RO"/>
              </w:rPr>
            </w:pPr>
            <w:r w:rsidRPr="00595147">
              <w:rPr>
                <w:rFonts w:ascii="Times New Roman" w:hAnsi="Times New Roman" w:cs="Times New Roman"/>
                <w:lang w:val="ro-RO"/>
              </w:rPr>
              <w:t>8.a. Poziția tarifară</w:t>
            </w:r>
          </w:p>
          <w:p w:rsidR="00F25788" w:rsidRPr="00595147" w:rsidRDefault="00F25788" w:rsidP="00BF4A3F">
            <w:pPr>
              <w:spacing w:beforeAutospacing="0" w:afterAutospacing="0"/>
              <w:jc w:val="both"/>
              <w:rPr>
                <w:rFonts w:ascii="Times New Roman" w:hAnsi="Times New Roman" w:cs="Times New Roman"/>
                <w:lang w:val="ro-RO"/>
              </w:rPr>
            </w:pPr>
          </w:p>
          <w:p w:rsidR="00F25788" w:rsidRPr="00595147" w:rsidRDefault="00F25788" w:rsidP="00BF4A3F">
            <w:pPr>
              <w:spacing w:beforeAutospacing="0" w:afterAutospacing="0"/>
              <w:jc w:val="both"/>
              <w:rPr>
                <w:rFonts w:ascii="Times New Roman" w:hAnsi="Times New Roman" w:cs="Times New Roman"/>
                <w:lang w:val="ro-RO"/>
              </w:rPr>
            </w:pPr>
          </w:p>
        </w:tc>
        <w:tc>
          <w:tcPr>
            <w:tcW w:w="4456" w:type="dxa"/>
            <w:gridSpan w:val="2"/>
            <w:tcBorders>
              <w:left w:val="single" w:sz="4" w:space="0" w:color="auto"/>
            </w:tcBorders>
          </w:tcPr>
          <w:p w:rsidR="00F25788" w:rsidRPr="00595147" w:rsidRDefault="00F25788" w:rsidP="00BF4A3F">
            <w:pPr>
              <w:spacing w:beforeAutospacing="0" w:afterAutospacing="0"/>
              <w:jc w:val="both"/>
              <w:rPr>
                <w:rFonts w:ascii="Times New Roman" w:hAnsi="Times New Roman" w:cs="Times New Roman"/>
                <w:lang w:val="ro-RO"/>
              </w:rPr>
            </w:pPr>
            <w:r w:rsidRPr="00595147">
              <w:rPr>
                <w:rFonts w:ascii="Times New Roman" w:hAnsi="Times New Roman" w:cs="Times New Roman"/>
                <w:lang w:val="ro-RO"/>
              </w:rPr>
              <w:t xml:space="preserve">       Descriere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9. Locurile autorizate pentru mărfuri/posturile vamale</w:t>
            </w:r>
          </w:p>
          <w:p w:rsidR="00F25788" w:rsidRPr="00595147" w:rsidRDefault="00F25788" w:rsidP="00537E35">
            <w:pPr>
              <w:spacing w:beforeAutospacing="0" w:afterAutospacing="0"/>
              <w:rPr>
                <w:rFonts w:ascii="Times New Roman" w:hAnsi="Times New Roman" w:cs="Times New Roman"/>
                <w:b/>
                <w:szCs w:val="28"/>
                <w:lang w:val="ro-RO"/>
              </w:rPr>
            </w:pPr>
            <w:r w:rsidRPr="00595147">
              <w:rPr>
                <w:rFonts w:ascii="Times New Roman" w:hAnsi="Times New Roman" w:cs="Times New Roman"/>
                <w:szCs w:val="28"/>
                <w:lang w:val="ro-RO"/>
              </w:rPr>
              <w:t xml:space="preserve">a.  Locul                                                                             b. </w:t>
            </w:r>
            <w:r w:rsidR="002D711A">
              <w:rPr>
                <w:rFonts w:ascii="Times New Roman" w:hAnsi="Times New Roman" w:cs="Times New Roman"/>
                <w:szCs w:val="28"/>
                <w:lang w:val="ro-RO"/>
              </w:rPr>
              <w:t>p</w:t>
            </w:r>
            <w:r w:rsidRPr="00595147">
              <w:rPr>
                <w:rFonts w:ascii="Times New Roman" w:hAnsi="Times New Roman" w:cs="Times New Roman"/>
                <w:szCs w:val="28"/>
                <w:lang w:val="ro-RO"/>
              </w:rPr>
              <w:t xml:space="preserve">ostul vamal </w:t>
            </w:r>
            <w:r w:rsidR="0057203E">
              <w:rPr>
                <w:rFonts w:ascii="Times New Roman" w:hAnsi="Times New Roman" w:cs="Times New Roman"/>
                <w:szCs w:val="28"/>
                <w:lang w:val="ro-RO"/>
              </w:rPr>
              <w:t>responsabil</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10. Posturile vamale (declarație simplificată)</w:t>
            </w:r>
          </w:p>
          <w:p w:rsidR="00F25788" w:rsidRPr="00595147" w:rsidRDefault="00F25788" w:rsidP="00BF4A3F">
            <w:pPr>
              <w:spacing w:beforeAutospacing="0" w:afterAutospacing="0"/>
              <w:rPr>
                <w:rFonts w:ascii="Times New Roman" w:hAnsi="Times New Roman" w:cs="Times New Roman"/>
                <w:b/>
                <w:sz w:val="28"/>
                <w:szCs w:val="28"/>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bCs/>
                <w:noProof/>
                <w:lang w:val="ro-RO"/>
              </w:rPr>
            </w:pPr>
            <w:r w:rsidRPr="00595147">
              <w:rPr>
                <w:rFonts w:ascii="Times New Roman" w:hAnsi="Times New Roman" w:cs="Times New Roman"/>
                <w:b/>
                <w:szCs w:val="28"/>
                <w:lang w:val="ro-RO"/>
              </w:rPr>
              <w:t xml:space="preserve">11. </w:t>
            </w:r>
            <w:bookmarkStart w:id="0" w:name="_GoBack"/>
            <w:bookmarkEnd w:id="0"/>
            <w:r w:rsidR="00374472">
              <w:rPr>
                <w:rFonts w:ascii="Times New Roman" w:hAnsi="Times New Roman" w:cs="Times New Roman"/>
                <w:b/>
                <w:szCs w:val="28"/>
                <w:lang w:val="ro-RO"/>
              </w:rPr>
              <w:t>Postul</w:t>
            </w:r>
            <w:r w:rsidRPr="00595147">
              <w:rPr>
                <w:rFonts w:ascii="Times New Roman" w:hAnsi="Times New Roman" w:cs="Times New Roman"/>
                <w:b/>
                <w:szCs w:val="28"/>
                <w:lang w:val="ro-RO"/>
              </w:rPr>
              <w:t xml:space="preserve"> de supraveghere </w:t>
            </w:r>
          </w:p>
          <w:p w:rsidR="00F25788" w:rsidRPr="00595147" w:rsidRDefault="00F25788" w:rsidP="00BF4A3F">
            <w:pPr>
              <w:spacing w:beforeAutospacing="0" w:afterAutospacing="0"/>
              <w:jc w:val="both"/>
              <w:rPr>
                <w:rFonts w:ascii="Times New Roman" w:hAnsi="Times New Roman" w:cs="Times New Roman"/>
                <w:b/>
                <w:szCs w:val="28"/>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12. Tipul declarației simplificate</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Declarație electronică</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Document comercial sau alt document administrativ</w:t>
            </w:r>
          </w:p>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szCs w:val="28"/>
                <w:lang w:val="ro-RO"/>
              </w:rPr>
              <w:t xml:space="preserve">                           a se preciza: _________________________________________</w:t>
            </w:r>
          </w:p>
        </w:tc>
      </w:tr>
      <w:tr w:rsidR="00E45E6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E45E68" w:rsidRPr="00595147" w:rsidRDefault="00E45E68" w:rsidP="00911B59">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13.</w:t>
            </w:r>
            <w:r w:rsidR="009414FB">
              <w:rPr>
                <w:rFonts w:ascii="Times New Roman" w:hAnsi="Times New Roman" w:cs="Times New Roman"/>
                <w:b/>
                <w:szCs w:val="28"/>
                <w:lang w:val="ro-RO"/>
              </w:rPr>
              <w:t xml:space="preserve"> Informații/mențiuni </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1</w:t>
            </w:r>
            <w:r w:rsidR="00E45E68">
              <w:rPr>
                <w:rFonts w:ascii="Times New Roman" w:hAnsi="Times New Roman" w:cs="Times New Roman"/>
                <w:b/>
                <w:szCs w:val="28"/>
                <w:lang w:val="ro-RO"/>
              </w:rPr>
              <w:t>4</w:t>
            </w:r>
            <w:r w:rsidRPr="00595147">
              <w:rPr>
                <w:rFonts w:ascii="Times New Roman" w:hAnsi="Times New Roman" w:cs="Times New Roman"/>
                <w:b/>
                <w:szCs w:val="28"/>
                <w:lang w:val="ro-RO"/>
              </w:rPr>
              <w:t>. Data de la care autorizația produce efecte_________________________________</w:t>
            </w:r>
          </w:p>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 xml:space="preserve">      Numele și semnătura __________________</w:t>
            </w:r>
          </w:p>
        </w:tc>
      </w:tr>
    </w:tbl>
    <w:p w:rsidR="00F25788" w:rsidRPr="00595147" w:rsidRDefault="00F25788" w:rsidP="00F25788">
      <w:pPr>
        <w:shd w:val="clear" w:color="auto" w:fill="FFFFFF"/>
        <w:spacing w:before="240" w:beforeAutospacing="0" w:after="120" w:afterAutospacing="0" w:line="312" w:lineRule="atLeast"/>
        <w:jc w:val="both"/>
        <w:rPr>
          <w:rFonts w:ascii="Times New Roman" w:eastAsia="Times New Roman" w:hAnsi="Times New Roman" w:cs="Times New Roman"/>
          <w:b/>
          <w:bCs/>
          <w:color w:val="333333"/>
          <w:sz w:val="24"/>
          <w:szCs w:val="24"/>
          <w:lang w:val="ro-RO" w:eastAsia="ru-RU"/>
        </w:rPr>
      </w:pPr>
      <w:r w:rsidRPr="00595147">
        <w:rPr>
          <w:rStyle w:val="bold"/>
          <w:rFonts w:ascii="Times New Roman" w:hAnsi="Times New Roman" w:cs="Times New Roman"/>
          <w:b/>
          <w:bCs/>
          <w:color w:val="333333"/>
          <w:sz w:val="24"/>
          <w:szCs w:val="24"/>
          <w:lang w:val="ro-RO"/>
        </w:rPr>
        <w:t>Instrucțiuni de completare ale formularului de cerere</w:t>
      </w:r>
      <w:r w:rsidRPr="00595147">
        <w:rPr>
          <w:rFonts w:ascii="Times New Roman" w:hAnsi="Times New Roman" w:cs="Times New Roman"/>
          <w:b/>
          <w:sz w:val="24"/>
          <w:szCs w:val="24"/>
          <w:lang w:val="ro-RO"/>
        </w:rPr>
        <w:t xml:space="preserve"> de autorizare pentru utilizarea </w:t>
      </w:r>
      <w:proofErr w:type="spellStart"/>
      <w:r w:rsidRPr="00595147">
        <w:rPr>
          <w:rFonts w:ascii="Times New Roman" w:hAnsi="Times New Roman" w:cs="Times New Roman"/>
          <w:b/>
          <w:sz w:val="24"/>
          <w:szCs w:val="24"/>
          <w:lang w:val="ro-RO"/>
        </w:rPr>
        <w:t>declaraţiei</w:t>
      </w:r>
      <w:proofErr w:type="spellEnd"/>
      <w:r w:rsidRPr="00595147">
        <w:rPr>
          <w:rFonts w:ascii="Times New Roman" w:hAnsi="Times New Roman" w:cs="Times New Roman"/>
          <w:b/>
          <w:sz w:val="24"/>
          <w:szCs w:val="24"/>
          <w:lang w:val="ro-RO"/>
        </w:rPr>
        <w:t xml:space="preserve"> simplificate</w:t>
      </w:r>
      <w:r w:rsidRPr="00595147">
        <w:rPr>
          <w:rFonts w:ascii="Times New Roman" w:eastAsia="Times New Roman" w:hAnsi="Times New Roman" w:cs="Times New Roman"/>
          <w:b/>
          <w:bCs/>
          <w:color w:val="333333"/>
          <w:sz w:val="24"/>
          <w:szCs w:val="24"/>
          <w:lang w:val="ro-RO" w:eastAsia="ru-RU"/>
        </w:rPr>
        <w:t xml:space="preserve"> </w:t>
      </w:r>
    </w:p>
    <w:p w:rsidR="00F25788" w:rsidRPr="00595147" w:rsidRDefault="00F25788" w:rsidP="00F25788">
      <w:pPr>
        <w:shd w:val="clear" w:color="auto" w:fill="FFFFFF"/>
        <w:spacing w:before="240" w:beforeAutospacing="0" w:after="120" w:afterAutospacing="0" w:line="312" w:lineRule="atLeast"/>
        <w:jc w:val="both"/>
        <w:rPr>
          <w:rFonts w:ascii="Times New Roman" w:hAnsi="Times New Roman" w:cs="Times New Roman"/>
          <w:sz w:val="24"/>
          <w:szCs w:val="24"/>
          <w:lang w:val="ro-RO" w:eastAsia="ru-RU"/>
        </w:rPr>
      </w:pPr>
      <w:r w:rsidRPr="00595147">
        <w:rPr>
          <w:rFonts w:ascii="Times New Roman" w:eastAsia="Times New Roman" w:hAnsi="Times New Roman" w:cs="Times New Roman"/>
          <w:b/>
          <w:bCs/>
          <w:color w:val="333333"/>
          <w:sz w:val="24"/>
          <w:szCs w:val="24"/>
          <w:lang w:val="ro-RO" w:eastAsia="ru-RU"/>
        </w:rPr>
        <w:lastRenderedPageBreak/>
        <w:t xml:space="preserve">Numărul autorizației </w:t>
      </w:r>
      <w:r w:rsidRPr="00595147">
        <w:rPr>
          <w:rFonts w:ascii="Times New Roman" w:hAnsi="Times New Roman" w:cs="Times New Roman"/>
          <w:sz w:val="24"/>
          <w:szCs w:val="24"/>
          <w:lang w:val="ro-RO" w:eastAsia="ru-RU"/>
        </w:rPr>
        <w:t>Numărul autorizației începe întotdeauna cu codul ISO-</w:t>
      </w:r>
      <w:proofErr w:type="spellStart"/>
      <w:r w:rsidRPr="00595147">
        <w:rPr>
          <w:rFonts w:ascii="Times New Roman" w:hAnsi="Times New Roman" w:cs="Times New Roman"/>
          <w:sz w:val="24"/>
          <w:szCs w:val="24"/>
          <w:lang w:val="ro-RO" w:eastAsia="ru-RU"/>
        </w:rPr>
        <w:t>alpha</w:t>
      </w:r>
      <w:proofErr w:type="spellEnd"/>
      <w:r w:rsidRPr="00595147">
        <w:rPr>
          <w:rFonts w:ascii="Times New Roman" w:hAnsi="Times New Roman" w:cs="Times New Roman"/>
          <w:sz w:val="24"/>
          <w:szCs w:val="24"/>
          <w:lang w:val="ro-RO" w:eastAsia="ru-RU"/>
        </w:rPr>
        <w:t xml:space="preserve"> 2 al statului emitent, urmat de numărul național de autorizație.</w:t>
      </w:r>
    </w:p>
    <w:p w:rsidR="00F25788" w:rsidRPr="00595147" w:rsidRDefault="00F25788" w:rsidP="00F25788">
      <w:pPr>
        <w:pStyle w:val="ad"/>
        <w:rPr>
          <w:rFonts w:ascii="Times New Roman" w:hAnsi="Times New Roman" w:cs="Times New Roman"/>
          <w:b/>
          <w:bCs/>
          <w:sz w:val="24"/>
          <w:szCs w:val="24"/>
          <w:lang w:val="ro-RO" w:eastAsia="ru-RU"/>
        </w:rPr>
      </w:pPr>
      <w:r w:rsidRPr="00595147">
        <w:rPr>
          <w:rFonts w:ascii="Times New Roman" w:hAnsi="Times New Roman" w:cs="Times New Roman"/>
          <w:b/>
          <w:bCs/>
          <w:sz w:val="24"/>
          <w:szCs w:val="24"/>
          <w:lang w:val="ro-RO" w:eastAsia="ru-RU"/>
        </w:rPr>
        <w:t xml:space="preserve">1.   Titularul autorizației </w:t>
      </w:r>
    </w:p>
    <w:p w:rsidR="00F25788" w:rsidRPr="00595147" w:rsidRDefault="00F25788" w:rsidP="00F25788">
      <w:pPr>
        <w:pStyle w:val="ad"/>
        <w:rPr>
          <w:rFonts w:ascii="Times New Roman" w:hAnsi="Times New Roman" w:cs="Times New Roman"/>
          <w:sz w:val="24"/>
          <w:szCs w:val="24"/>
          <w:lang w:val="ro-RO" w:eastAsia="ru-RU"/>
        </w:rPr>
      </w:pPr>
      <w:r w:rsidRPr="00595147">
        <w:rPr>
          <w:rFonts w:ascii="Times New Roman" w:hAnsi="Times New Roman" w:cs="Times New Roman"/>
          <w:sz w:val="24"/>
          <w:szCs w:val="24"/>
          <w:lang w:val="ro-RO"/>
        </w:rPr>
        <w:t>Se indică numele complet și adresa titularului. Titularul este persoana căreia i se eliberează autorizația.</w:t>
      </w:r>
      <w:r w:rsidRPr="00595147">
        <w:rPr>
          <w:rFonts w:ascii="Times New Roman" w:hAnsi="Times New Roman" w:cs="Times New Roman"/>
          <w:b/>
          <w:bCs/>
          <w:sz w:val="24"/>
          <w:szCs w:val="24"/>
          <w:lang w:val="ro-RO" w:eastAsia="ru-RU"/>
        </w:rPr>
        <w:t>   Autoritatea emitentă</w:t>
      </w:r>
      <w:r w:rsidR="00DB3C21">
        <w:rPr>
          <w:rFonts w:ascii="Times New Roman" w:hAnsi="Times New Roman" w:cs="Times New Roman"/>
          <w:b/>
          <w:bCs/>
          <w:sz w:val="24"/>
          <w:szCs w:val="24"/>
          <w:lang w:val="ro-RO" w:eastAsia="ru-RU"/>
        </w:rPr>
        <w:t xml:space="preserve"> </w:t>
      </w:r>
      <w:r w:rsidRPr="00595147">
        <w:rPr>
          <w:rFonts w:ascii="Times New Roman" w:hAnsi="Times New Roman" w:cs="Times New Roman"/>
          <w:sz w:val="24"/>
          <w:szCs w:val="24"/>
          <w:lang w:val="ro-RO" w:eastAsia="ru-RU"/>
        </w:rPr>
        <w:t>Numele autorității vamale competente să ia decizia.</w:t>
      </w:r>
    </w:p>
    <w:p w:rsidR="00F25788" w:rsidRPr="00595147" w:rsidRDefault="00F25788" w:rsidP="00F25788">
      <w:pPr>
        <w:pStyle w:val="ad"/>
        <w:rPr>
          <w:rFonts w:ascii="Times New Roman" w:hAnsi="Times New Roman" w:cs="Times New Roman"/>
          <w:b/>
          <w:bCs/>
          <w:sz w:val="24"/>
          <w:szCs w:val="24"/>
          <w:lang w:val="ro-RO" w:eastAsia="ru-RU"/>
        </w:rPr>
      </w:pPr>
      <w:r w:rsidRPr="00595147">
        <w:rPr>
          <w:rFonts w:ascii="Times New Roman" w:hAnsi="Times New Roman" w:cs="Times New Roman"/>
          <w:b/>
          <w:bCs/>
          <w:sz w:val="24"/>
          <w:szCs w:val="24"/>
          <w:lang w:val="ro-RO" w:eastAsia="ru-RU"/>
        </w:rPr>
        <w:t>2. Referință la tipul de autorizație</w:t>
      </w:r>
    </w:p>
    <w:p w:rsidR="00F25788" w:rsidRPr="00595147" w:rsidRDefault="00F25788" w:rsidP="00F25788">
      <w:pPr>
        <w:pStyle w:val="ad"/>
        <w:rPr>
          <w:rFonts w:ascii="Times New Roman" w:hAnsi="Times New Roman" w:cs="Times New Roman"/>
          <w:sz w:val="24"/>
          <w:szCs w:val="24"/>
          <w:lang w:val="ro-RO" w:eastAsia="ru-RU"/>
        </w:rPr>
      </w:pPr>
      <w:r w:rsidRPr="00595147">
        <w:rPr>
          <w:rFonts w:ascii="Times New Roman" w:hAnsi="Times New Roman" w:cs="Times New Roman"/>
          <w:sz w:val="24"/>
          <w:szCs w:val="24"/>
          <w:lang w:val="ro-RO" w:eastAsia="ru-RU"/>
        </w:rPr>
        <w:t>A se bifa caseta corespunzătoare .</w:t>
      </w:r>
    </w:p>
    <w:p w:rsidR="00F25788" w:rsidRPr="00595147" w:rsidRDefault="00F25788" w:rsidP="00F25788">
      <w:pPr>
        <w:pStyle w:val="ad"/>
        <w:rPr>
          <w:rFonts w:ascii="Times New Roman" w:hAnsi="Times New Roman" w:cs="Times New Roman"/>
          <w:sz w:val="24"/>
          <w:szCs w:val="24"/>
          <w:lang w:val="ro-RO" w:eastAsia="ru-RU"/>
        </w:rPr>
      </w:pPr>
      <w:r w:rsidRPr="00595147">
        <w:rPr>
          <w:rFonts w:ascii="Times New Roman" w:hAnsi="Times New Roman" w:cs="Times New Roman"/>
          <w:b/>
          <w:bCs/>
          <w:sz w:val="24"/>
          <w:szCs w:val="24"/>
          <w:lang w:val="ro-RO" w:eastAsia="ru-RU"/>
        </w:rPr>
        <w:t xml:space="preserve">3.   Data de la care autorizația produce efecte </w:t>
      </w:r>
      <w:r w:rsidRPr="00595147">
        <w:rPr>
          <w:rFonts w:ascii="Times New Roman" w:hAnsi="Times New Roman" w:cs="Times New Roman"/>
          <w:sz w:val="24"/>
          <w:szCs w:val="24"/>
          <w:lang w:val="ro-RO" w:eastAsia="ru-RU"/>
        </w:rPr>
        <w:t>A se preciza ziua, luna și anul.</w:t>
      </w:r>
    </w:p>
    <w:p w:rsidR="00F25788" w:rsidRPr="00595147" w:rsidRDefault="00F25788" w:rsidP="00F25788">
      <w:pPr>
        <w:pStyle w:val="a7"/>
        <w:ind w:firstLine="284"/>
        <w:rPr>
          <w:sz w:val="20"/>
          <w:szCs w:val="20"/>
          <w:lang w:val="ro-RO"/>
        </w:rPr>
      </w:pPr>
    </w:p>
    <w:p w:rsidR="00F25788" w:rsidRPr="00595147" w:rsidRDefault="00F25788" w:rsidP="00F25788">
      <w:pPr>
        <w:pStyle w:val="a7"/>
        <w:ind w:firstLine="284"/>
        <w:rPr>
          <w:sz w:val="20"/>
          <w:szCs w:val="20"/>
          <w:lang w:val="ro-RO"/>
        </w:rPr>
      </w:pPr>
    </w:p>
    <w:p w:rsidR="00AB3EC5" w:rsidRPr="00595147" w:rsidRDefault="00AB3EC5"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ind w:left="4111"/>
        <w:jc w:val="right"/>
        <w:rPr>
          <w:rStyle w:val="FontStyle13"/>
          <w:sz w:val="20"/>
          <w:lang w:val="ro-RO" w:eastAsia="ro-RO"/>
        </w:rPr>
      </w:pPr>
      <w:r w:rsidRPr="00595147">
        <w:rPr>
          <w:rFonts w:ascii="Times New Roman" w:hAnsi="Times New Roman" w:cs="Times New Roman"/>
          <w:i/>
          <w:sz w:val="20"/>
          <w:szCs w:val="20"/>
          <w:lang w:val="ro-RO"/>
        </w:rPr>
        <w:t xml:space="preserve">Anexa nr.3 </w:t>
      </w:r>
      <w:r w:rsidRPr="00595147">
        <w:rPr>
          <w:rFonts w:ascii="Times New Roman" w:hAnsi="Times New Roman" w:cs="Times New Roman"/>
          <w:i/>
          <w:sz w:val="20"/>
          <w:szCs w:val="28"/>
          <w:lang w:val="ro-RO"/>
        </w:rPr>
        <w:t xml:space="preserve">la </w:t>
      </w:r>
      <w:r w:rsidRPr="00595147">
        <w:rPr>
          <w:rStyle w:val="FontStyle13"/>
          <w:sz w:val="20"/>
          <w:lang w:val="ro-RO" w:eastAsia="ro-RO"/>
        </w:rPr>
        <w:t xml:space="preserve">Norme  </w:t>
      </w:r>
    </w:p>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F25788" w:rsidRPr="00595147" w:rsidRDefault="00F25788" w:rsidP="00F25788">
      <w:pPr>
        <w:pStyle w:val="a7"/>
        <w:ind w:firstLine="284"/>
        <w:jc w:val="right"/>
        <w:rPr>
          <w:sz w:val="20"/>
          <w:szCs w:val="20"/>
          <w:lang w:val="ro-RO"/>
        </w:rPr>
      </w:pPr>
      <w:r w:rsidRPr="00595147">
        <w:rPr>
          <w:rStyle w:val="FontStyle13"/>
          <w:sz w:val="20"/>
          <w:lang w:val="ro-RO" w:eastAsia="ro-RO"/>
        </w:rPr>
        <w:t>și înscrierea în evidențele declarantului.</w:t>
      </w:r>
    </w:p>
    <w:p w:rsidR="00F25788" w:rsidRPr="00595147" w:rsidRDefault="00F25788" w:rsidP="00F25788">
      <w:pPr>
        <w:pStyle w:val="a7"/>
        <w:ind w:firstLine="284"/>
        <w:rPr>
          <w:sz w:val="20"/>
          <w:szCs w:val="20"/>
          <w:lang w:val="ro-RO"/>
        </w:rPr>
      </w:pP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AUTORIZAȚIE</w:t>
      </w:r>
    </w:p>
    <w:p w:rsidR="00F25788" w:rsidRPr="00595147" w:rsidRDefault="00F25788" w:rsidP="00F25788">
      <w:pPr>
        <w:pStyle w:val="a4"/>
        <w:spacing w:before="0" w:beforeAutospacing="0" w:after="0" w:afterAutospacing="0" w:line="240" w:lineRule="auto"/>
        <w:ind w:left="0"/>
        <w:jc w:val="center"/>
        <w:rPr>
          <w:rFonts w:ascii="Times New Roman" w:hAnsi="Times New Roman" w:cs="Times New Roman"/>
          <w:b/>
          <w:sz w:val="28"/>
          <w:lang w:val="ro-RO"/>
        </w:rPr>
      </w:pPr>
      <w:r w:rsidRPr="00595147">
        <w:rPr>
          <w:rFonts w:ascii="Times New Roman" w:hAnsi="Times New Roman" w:cs="Times New Roman"/>
          <w:b/>
          <w:sz w:val="28"/>
          <w:szCs w:val="28"/>
          <w:lang w:val="ro-RO"/>
        </w:rPr>
        <w:t>pentru utilizarea declarației simplificate</w:t>
      </w:r>
      <w:r w:rsidRPr="00595147">
        <w:rPr>
          <w:rFonts w:ascii="Times New Roman" w:hAnsi="Times New Roman" w:cs="Times New Roman"/>
          <w:b/>
          <w:sz w:val="28"/>
          <w:lang w:val="ro-RO"/>
        </w:rPr>
        <w:t xml:space="preserve"> prin înscrierea în evidențele declarantului</w:t>
      </w: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p>
    <w:tbl>
      <w:tblPr>
        <w:tblStyle w:val="a8"/>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446"/>
        <w:gridCol w:w="2321"/>
        <w:gridCol w:w="3231"/>
      </w:tblGrid>
      <w:tr w:rsidR="00F25788" w:rsidRPr="00595147" w:rsidTr="00BF4A3F">
        <w:trPr>
          <w:gridBefore w:val="3"/>
          <w:wBefore w:w="6480" w:type="dxa"/>
          <w:trHeight w:val="200"/>
        </w:trPr>
        <w:tc>
          <w:tcPr>
            <w:tcW w:w="3231" w:type="dxa"/>
          </w:tcPr>
          <w:p w:rsidR="00F25788" w:rsidRPr="00595147" w:rsidRDefault="00F25788" w:rsidP="00BF4A3F">
            <w:pPr>
              <w:spacing w:beforeAutospacing="0" w:afterAutospacing="0"/>
              <w:jc w:val="center"/>
              <w:rPr>
                <w:rFonts w:ascii="Times New Roman" w:hAnsi="Times New Roman" w:cs="Times New Roman"/>
                <w:sz w:val="28"/>
                <w:szCs w:val="28"/>
                <w:u w:val="single"/>
                <w:vertAlign w:val="subscript"/>
                <w:lang w:val="ro-RO"/>
              </w:rPr>
            </w:pPr>
            <w:r w:rsidRPr="00595147">
              <w:rPr>
                <w:rFonts w:ascii="Times New Roman" w:hAnsi="Times New Roman" w:cs="Times New Roman"/>
                <w:sz w:val="28"/>
                <w:szCs w:val="28"/>
                <w:u w:val="single"/>
                <w:vertAlign w:val="subscript"/>
                <w:lang w:val="ro-RO"/>
              </w:rPr>
              <w:t>____________________</w:t>
            </w:r>
          </w:p>
          <w:p w:rsidR="00F25788" w:rsidRPr="00595147" w:rsidRDefault="00F25788" w:rsidP="00BF4A3F">
            <w:pPr>
              <w:spacing w:beforeAutospacing="0" w:afterAutospacing="0"/>
              <w:jc w:val="center"/>
              <w:rPr>
                <w:rFonts w:ascii="Times New Roman" w:hAnsi="Times New Roman" w:cs="Times New Roman"/>
                <w:sz w:val="28"/>
                <w:szCs w:val="28"/>
                <w:vertAlign w:val="subscript"/>
                <w:lang w:val="ro-RO"/>
              </w:rPr>
            </w:pPr>
            <w:r w:rsidRPr="00595147">
              <w:rPr>
                <w:rFonts w:ascii="Times New Roman" w:hAnsi="Times New Roman" w:cs="Times New Roman"/>
                <w:sz w:val="28"/>
                <w:szCs w:val="28"/>
                <w:vertAlign w:val="subscript"/>
                <w:lang w:val="ro-RO"/>
              </w:rPr>
              <w:t>(numărul autorizației)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00"/>
        </w:trPr>
        <w:tc>
          <w:tcPr>
            <w:tcW w:w="713" w:type="dxa"/>
            <w:vMerge w:val="restart"/>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r w:rsidRPr="00595147">
              <w:rPr>
                <w:rFonts w:ascii="Times New Roman" w:hAnsi="Times New Roman" w:cs="Times New Roman"/>
                <w:szCs w:val="28"/>
                <w:lang w:val="ro-RO"/>
              </w:rPr>
              <w:t>O r i g i n a l</w:t>
            </w:r>
          </w:p>
        </w:tc>
        <w:tc>
          <w:tcPr>
            <w:tcW w:w="3446" w:type="dxa"/>
          </w:tcPr>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b/>
                <w:szCs w:val="28"/>
                <w:lang w:val="ro-RO"/>
              </w:rPr>
              <w:t>1. Titularul autorizației</w:t>
            </w:r>
          </w:p>
        </w:tc>
        <w:tc>
          <w:tcPr>
            <w:tcW w:w="2321" w:type="dxa"/>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3231" w:type="dxa"/>
          </w:tcPr>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b/>
                <w:szCs w:val="28"/>
                <w:lang w:val="ro-RO"/>
              </w:rPr>
              <w:t>Autoritatea emitentă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9"/>
        </w:trPr>
        <w:tc>
          <w:tcPr>
            <w:tcW w:w="713" w:type="dxa"/>
            <w:vMerge/>
            <w:tcBorders>
              <w:left w:val="single" w:sz="4" w:space="0" w:color="auto"/>
              <w:bottom w:val="single" w:sz="4" w:space="0" w:color="auto"/>
            </w:tcBorders>
            <w:shd w:val="clear" w:color="auto" w:fill="auto"/>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8998" w:type="dxa"/>
            <w:gridSpan w:val="3"/>
          </w:tcPr>
          <w:p w:rsidR="00F25788" w:rsidRPr="00595147" w:rsidRDefault="00F25788" w:rsidP="00BF4A3F">
            <w:pPr>
              <w:spacing w:beforeAutospacing="0" w:afterAutospacing="0"/>
              <w:rPr>
                <w:rFonts w:ascii="Times New Roman" w:hAnsi="Times New Roman" w:cs="Times New Roman"/>
                <w:b/>
                <w:szCs w:val="28"/>
                <w:lang w:val="ro-RO"/>
              </w:rPr>
            </w:pPr>
            <w:r w:rsidRPr="00595147">
              <w:rPr>
                <w:rFonts w:ascii="Times New Roman" w:hAnsi="Times New Roman" w:cs="Times New Roman"/>
                <w:b/>
                <w:szCs w:val="28"/>
                <w:lang w:val="ro-RO"/>
              </w:rPr>
              <w:t>1a.</w:t>
            </w:r>
            <w:r w:rsidRPr="00595147">
              <w:rPr>
                <w:b/>
                <w:lang w:val="ro-RO"/>
              </w:rPr>
              <w:t xml:space="preserve"> </w:t>
            </w:r>
            <w:r w:rsidRPr="00595147">
              <w:rPr>
                <w:rFonts w:ascii="Times New Roman" w:hAnsi="Times New Roman" w:cs="Times New Roman"/>
                <w:b/>
                <w:szCs w:val="28"/>
                <w:lang w:val="ro-RO"/>
              </w:rPr>
              <w:t>Decizia se aplică cererii dumneavoastră</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Nr. _________ data _________________</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rPr>
                <w:rFonts w:ascii="Times New Roman" w:hAnsi="Times New Roman" w:cs="Times New Roman"/>
                <w:b/>
                <w:lang w:val="ro-RO"/>
              </w:rPr>
            </w:pPr>
            <w:r w:rsidRPr="00595147">
              <w:rPr>
                <w:rFonts w:ascii="Times New Roman" w:hAnsi="Times New Roman" w:cs="Times New Roman"/>
                <w:b/>
                <w:lang w:val="ro-RO"/>
              </w:rPr>
              <w:t xml:space="preserve">1.b. Titularul prezentei </w:t>
            </w:r>
            <w:proofErr w:type="spellStart"/>
            <w:r w:rsidRPr="00595147">
              <w:rPr>
                <w:rFonts w:ascii="Times New Roman" w:hAnsi="Times New Roman" w:cs="Times New Roman"/>
                <w:b/>
                <w:lang w:val="ro-RO"/>
              </w:rPr>
              <w:t>autorizaţii</w:t>
            </w:r>
            <w:proofErr w:type="spellEnd"/>
            <w:r w:rsidRPr="00595147">
              <w:rPr>
                <w:rFonts w:ascii="Times New Roman" w:hAnsi="Times New Roman" w:cs="Times New Roman"/>
                <w:b/>
                <w:lang w:val="ro-RO"/>
              </w:rPr>
              <w:t xml:space="preserve"> </w:t>
            </w:r>
            <w:proofErr w:type="spellStart"/>
            <w:r w:rsidRPr="00595147">
              <w:rPr>
                <w:rFonts w:ascii="Times New Roman" w:hAnsi="Times New Roman" w:cs="Times New Roman"/>
                <w:b/>
                <w:lang w:val="ro-RO"/>
              </w:rPr>
              <w:t>acţionează</w:t>
            </w:r>
            <w:proofErr w:type="spellEnd"/>
          </w:p>
          <w:p w:rsidR="00F25788" w:rsidRPr="00595147" w:rsidRDefault="00F25788" w:rsidP="00BF4A3F">
            <w:pPr>
              <w:spacing w:beforeAutospacing="0" w:afterAutospacing="0"/>
              <w:rPr>
                <w:rFonts w:ascii="Times New Roman" w:hAnsi="Times New Roman"/>
                <w:sz w:val="21"/>
                <w:szCs w:val="21"/>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sz w:val="21"/>
                <w:szCs w:val="21"/>
                <w:lang w:val="ro-RO"/>
              </w:rPr>
              <w:t xml:space="preserve">    ca reprezentant direct    </w:t>
            </w:r>
          </w:p>
          <w:p w:rsidR="00F25788" w:rsidRPr="00595147" w:rsidRDefault="00F25788" w:rsidP="00BF4A3F">
            <w:pPr>
              <w:spacing w:beforeAutospacing="0" w:afterAutospacing="0"/>
              <w:rPr>
                <w:rFonts w:ascii="Times New Roman" w:hAnsi="Times New Roman" w:cs="Times New Roman"/>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în nume propriu și pe cont propriu</w:t>
            </w:r>
          </w:p>
          <w:p w:rsidR="00F25788" w:rsidRPr="00595147" w:rsidRDefault="00F25788" w:rsidP="00BF4A3F">
            <w:pPr>
              <w:spacing w:beforeAutospacing="0" w:afterAutospacing="0"/>
              <w:rPr>
                <w:rFonts w:ascii="Times New Roman" w:hAnsi="Times New Roman" w:cs="Times New Roman"/>
                <w:lang w:val="ro-RO"/>
              </w:rPr>
            </w:pP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ca reprezentant indirect</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rPr>
                <w:rFonts w:ascii="Times New Roman" w:hAnsi="Times New Roman" w:cs="Times New Roman"/>
                <w:b/>
                <w:szCs w:val="28"/>
                <w:lang w:val="ro-RO"/>
              </w:rPr>
            </w:pPr>
            <w:r w:rsidRPr="00595147">
              <w:rPr>
                <w:rFonts w:ascii="Times New Roman" w:hAnsi="Times New Roman" w:cs="Times New Roman"/>
                <w:b/>
                <w:szCs w:val="28"/>
                <w:lang w:val="ro-RO"/>
              </w:rPr>
              <w:t>2. Procedura simplificată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Height w:val="3113"/>
        </w:trPr>
        <w:tc>
          <w:tcPr>
            <w:tcW w:w="8998" w:type="dxa"/>
            <w:gridSpan w:val="3"/>
          </w:tcPr>
          <w:p w:rsidR="00F25788" w:rsidRPr="00595147" w:rsidRDefault="00F25788" w:rsidP="00BF4A3F">
            <w:pPr>
              <w:pStyle w:val="a4"/>
              <w:spacing w:before="0" w:beforeAutospacing="0" w:after="0" w:afterAutospacing="0" w:line="240" w:lineRule="auto"/>
              <w:ind w:left="0"/>
              <w:jc w:val="center"/>
              <w:rPr>
                <w:rFonts w:ascii="Times New Roman" w:hAnsi="Times New Roman" w:cs="Times New Roman"/>
                <w:b/>
                <w:sz w:val="28"/>
                <w:lang w:val="ro-RO"/>
              </w:rPr>
            </w:pPr>
            <w:r w:rsidRPr="00595147">
              <w:rPr>
                <w:rFonts w:ascii="Times New Roman" w:hAnsi="Times New Roman"/>
                <w:b/>
                <w:bCs/>
                <w:noProof/>
                <w:sz w:val="18"/>
                <w:szCs w:val="24"/>
                <w:lang w:val="ro-RO"/>
              </w:rPr>
              <w:lastRenderedPageBreak/>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lang w:val="ro-RO"/>
              </w:rPr>
              <w:t xml:space="preserve">  </w:t>
            </w:r>
            <w:r w:rsidRPr="00595147">
              <w:rPr>
                <w:rFonts w:ascii="Times New Roman" w:hAnsi="Times New Roman" w:cs="Times New Roman"/>
                <w:b/>
                <w:sz w:val="28"/>
                <w:lang w:val="ro-RO"/>
              </w:rPr>
              <w:t>înscrierea în evidențele declarantului</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Import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libera circulație</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antrepozit vamal</w:t>
            </w:r>
          </w:p>
          <w:p w:rsidR="00F25788" w:rsidRPr="00595147" w:rsidRDefault="00F25788" w:rsidP="00BF4A3F">
            <w:pPr>
              <w:spacing w:beforeAutospacing="0" w:afterAutospacing="0"/>
              <w:rPr>
                <w:rFonts w:ascii="Times New Roman" w:hAnsi="Times New Roman"/>
                <w:bCs/>
                <w:noProof/>
                <w:szCs w:val="24"/>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perfecționare activă</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szCs w:val="24"/>
                <w:lang w:val="ro-RO"/>
              </w:rPr>
              <w:t>admitere temporară</w:t>
            </w:r>
            <w:r w:rsidRPr="00595147">
              <w:rPr>
                <w:rFonts w:ascii="Times New Roman" w:hAnsi="Times New Roman"/>
                <w:b/>
                <w:bCs/>
                <w:noProof/>
                <w:sz w:val="18"/>
                <w:szCs w:val="24"/>
                <w:lang w:val="ro-RO"/>
              </w:rPr>
              <w:tab/>
              <w:t xml:space="preserve">     </w:t>
            </w:r>
          </w:p>
          <w:p w:rsidR="00F25788" w:rsidRPr="00595147" w:rsidRDefault="00F25788" w:rsidP="00BF4A3F">
            <w:pPr>
              <w:tabs>
                <w:tab w:val="left" w:pos="639"/>
                <w:tab w:val="center" w:pos="5313"/>
              </w:tabs>
              <w:spacing w:beforeAutospacing="0" w:afterAutospacing="0"/>
              <w:rPr>
                <w:rFonts w:ascii="Times New Roman" w:hAnsi="Times New Roman" w:cs="Times New Roman"/>
                <w:szCs w:val="28"/>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tab/>
              <w:t xml:space="preserve">       </w:t>
            </w:r>
          </w:p>
          <w:p w:rsidR="00F25788" w:rsidRPr="00595147" w:rsidRDefault="00F25788" w:rsidP="00BF4A3F">
            <w:pPr>
              <w:spacing w:beforeAutospacing="0" w:afterAutospacing="0"/>
              <w:rPr>
                <w:rFonts w:ascii="Times New Roman" w:hAnsi="Times New Roman"/>
                <w:bCs/>
                <w:noProof/>
                <w:lang w:val="ro-RO"/>
              </w:rPr>
            </w:pPr>
            <w:r w:rsidRPr="00595147">
              <w:rPr>
                <w:rFonts w:ascii="Times New Roman" w:hAnsi="Times New Roman"/>
                <w:b/>
                <w:bCs/>
                <w:noProof/>
                <w:sz w:val="18"/>
                <w:szCs w:val="24"/>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b/>
                <w:bCs/>
                <w:noProof/>
                <w:sz w:val="18"/>
                <w:szCs w:val="24"/>
                <w:lang w:val="ro-RO"/>
              </w:rPr>
              <w:t xml:space="preserve"> </w:t>
            </w:r>
            <w:r w:rsidRPr="00595147">
              <w:rPr>
                <w:rFonts w:ascii="Times New Roman" w:hAnsi="Times New Roman"/>
                <w:bCs/>
                <w:noProof/>
                <w:lang w:val="ro-RO"/>
              </w:rPr>
              <w:t>Export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export</w:t>
            </w:r>
          </w:p>
          <w:p w:rsidR="00F25788" w:rsidRPr="00595147" w:rsidRDefault="00F25788" w:rsidP="00BF4A3F">
            <w:pPr>
              <w:spacing w:beforeAutospacing="0" w:afterAutospacing="0"/>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reexport</w:t>
            </w:r>
          </w:p>
          <w:p w:rsidR="00F25788" w:rsidRPr="00595147" w:rsidRDefault="00F25788" w:rsidP="00BF4A3F">
            <w:pPr>
              <w:spacing w:beforeAutospacing="0" w:afterAutospacing="0"/>
              <w:rPr>
                <w:rFonts w:ascii="Times New Roman" w:hAnsi="Times New Roman" w:cs="Times New Roman"/>
                <w:b/>
                <w:sz w:val="28"/>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perfecționare pasivă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 xml:space="preserve">3. Tipul autorizației </w:t>
            </w:r>
            <w:r w:rsidRPr="00595147">
              <w:rPr>
                <w:rFonts w:ascii="Times New Roman" w:hAnsi="Times New Roman" w:cs="Times New Roman"/>
                <w:szCs w:val="28"/>
                <w:lang w:val="ro-RO"/>
              </w:rPr>
              <w:t>(se indică codul)              ___________</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Height w:val="832"/>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 xml:space="preserve">4. Tipul și numărul de referință al autorizației (autorizațiilor) pentru care se va (vor) utiliza procedura (procedurile) simplificată (simplificate) </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 xml:space="preserve">Tip </w:t>
            </w:r>
            <w:r w:rsidRPr="00595147">
              <w:rPr>
                <w:rFonts w:ascii="Times New Roman" w:hAnsi="Times New Roman" w:cs="Times New Roman"/>
                <w:szCs w:val="28"/>
                <w:u w:val="single"/>
                <w:lang w:val="ro-RO"/>
              </w:rPr>
              <w:t xml:space="preserve">                               </w:t>
            </w:r>
            <w:r w:rsidRPr="00595147">
              <w:rPr>
                <w:rFonts w:ascii="Times New Roman" w:hAnsi="Times New Roman" w:cs="Times New Roman"/>
                <w:szCs w:val="28"/>
                <w:lang w:val="ro-RO"/>
              </w:rPr>
              <w:t xml:space="preserve">Număr de referință__________________________  </w:t>
            </w:r>
            <w:r w:rsidRPr="00595147">
              <w:rPr>
                <w:rFonts w:ascii="Times New Roman" w:hAnsi="Times New Roman" w:cs="Times New Roman"/>
                <w:szCs w:val="28"/>
                <w:u w:val="single"/>
                <w:lang w:val="ro-RO"/>
              </w:rPr>
              <w:t xml:space="preserve">                             </w:t>
            </w:r>
            <w:r w:rsidRPr="00595147">
              <w:rPr>
                <w:rFonts w:ascii="Times New Roman" w:hAnsi="Times New Roman" w:cs="Times New Roman"/>
                <w:szCs w:val="28"/>
                <w:lang w:val="ro-RO"/>
              </w:rPr>
              <w:t xml:space="preserve">                                </w:t>
            </w:r>
          </w:p>
          <w:p w:rsidR="00F25788" w:rsidRPr="00595147" w:rsidRDefault="00F25788" w:rsidP="00BF4A3F">
            <w:pPr>
              <w:spacing w:beforeAutospacing="0" w:afterAutospacing="0"/>
              <w:jc w:val="both"/>
              <w:rPr>
                <w:rFonts w:ascii="Times New Roman" w:hAnsi="Times New Roman" w:cs="Times New Roman"/>
                <w:b/>
                <w:szCs w:val="28"/>
                <w:lang w:val="ro-RO"/>
              </w:rPr>
            </w:pP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5. Contabilitatea principală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szCs w:val="28"/>
                <w:lang w:val="ro-RO"/>
              </w:rPr>
              <w:t>5.a. Locul unde este păstrată contabilitatea principală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5.b. Tipul de contabilitate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713" w:type="dxa"/>
        </w:trPr>
        <w:tc>
          <w:tcPr>
            <w:tcW w:w="8998"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6. Formulare de continuare</w:t>
            </w:r>
          </w:p>
        </w:tc>
      </w:tr>
    </w:tbl>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Formular de continuare </w:t>
      </w:r>
    </w:p>
    <w:tbl>
      <w:tblPr>
        <w:tblStyle w:val="a8"/>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670"/>
        <w:gridCol w:w="1241"/>
        <w:gridCol w:w="3292"/>
      </w:tblGrid>
      <w:tr w:rsidR="00F25788" w:rsidRPr="00595147" w:rsidTr="00BF4A3F">
        <w:trPr>
          <w:gridBefore w:val="3"/>
          <w:wBefore w:w="6629" w:type="dxa"/>
          <w:trHeight w:val="200"/>
        </w:trPr>
        <w:tc>
          <w:tcPr>
            <w:tcW w:w="3337" w:type="dxa"/>
          </w:tcPr>
          <w:p w:rsidR="00F25788" w:rsidRPr="00595147" w:rsidRDefault="00F25788" w:rsidP="00BF4A3F">
            <w:pPr>
              <w:spacing w:beforeAutospacing="0" w:afterAutospacing="0"/>
              <w:jc w:val="center"/>
              <w:rPr>
                <w:rFonts w:ascii="Times New Roman" w:hAnsi="Times New Roman" w:cs="Times New Roman"/>
                <w:sz w:val="28"/>
                <w:szCs w:val="28"/>
                <w:u w:val="single"/>
                <w:vertAlign w:val="subscript"/>
                <w:lang w:val="ro-RO"/>
              </w:rPr>
            </w:pPr>
            <w:r w:rsidRPr="00595147">
              <w:rPr>
                <w:rFonts w:ascii="Times New Roman" w:hAnsi="Times New Roman" w:cs="Times New Roman"/>
                <w:sz w:val="28"/>
                <w:szCs w:val="28"/>
                <w:u w:val="single"/>
                <w:vertAlign w:val="subscript"/>
                <w:lang w:val="ro-RO"/>
              </w:rPr>
              <w:t>____________________</w:t>
            </w:r>
          </w:p>
          <w:p w:rsidR="00F25788" w:rsidRPr="00595147" w:rsidRDefault="00F25788" w:rsidP="00BF4A3F">
            <w:pPr>
              <w:spacing w:beforeAutospacing="0" w:afterAutospacing="0"/>
              <w:jc w:val="center"/>
              <w:rPr>
                <w:rFonts w:ascii="Times New Roman" w:hAnsi="Times New Roman" w:cs="Times New Roman"/>
                <w:sz w:val="28"/>
                <w:szCs w:val="28"/>
                <w:vertAlign w:val="subscript"/>
                <w:lang w:val="ro-RO"/>
              </w:rPr>
            </w:pPr>
            <w:r w:rsidRPr="00595147">
              <w:rPr>
                <w:rFonts w:ascii="Times New Roman" w:hAnsi="Times New Roman" w:cs="Times New Roman"/>
                <w:sz w:val="28"/>
                <w:szCs w:val="28"/>
                <w:vertAlign w:val="subscript"/>
                <w:lang w:val="ro-RO"/>
              </w:rPr>
              <w:t>(numărul autorizației)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22"/>
        </w:trPr>
        <w:tc>
          <w:tcPr>
            <w:tcW w:w="482" w:type="dxa"/>
            <w:vMerge w:val="restart"/>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r w:rsidRPr="00595147">
              <w:rPr>
                <w:rFonts w:ascii="Times New Roman" w:hAnsi="Times New Roman" w:cs="Times New Roman"/>
                <w:szCs w:val="28"/>
                <w:lang w:val="ro-RO"/>
              </w:rPr>
              <w:t>O r i g i n a l</w:t>
            </w:r>
          </w:p>
        </w:tc>
        <w:tc>
          <w:tcPr>
            <w:tcW w:w="9484"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7. Evidențele privind regimul</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8"/>
        </w:trPr>
        <w:tc>
          <w:tcPr>
            <w:tcW w:w="482" w:type="dxa"/>
            <w:vMerge/>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p>
        </w:tc>
        <w:tc>
          <w:tcPr>
            <w:tcW w:w="9484"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szCs w:val="28"/>
                <w:lang w:val="ro-RO"/>
              </w:rPr>
              <w:t>7.a. Locul unde sunt păstrate evidențele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8"/>
        </w:trPr>
        <w:tc>
          <w:tcPr>
            <w:tcW w:w="482" w:type="dxa"/>
            <w:vMerge/>
            <w:tcBorders>
              <w:top w:val="single" w:sz="4" w:space="0" w:color="auto"/>
              <w:left w:val="single" w:sz="4" w:space="0" w:color="auto"/>
            </w:tcBorders>
            <w:shd w:val="clear" w:color="auto" w:fill="auto"/>
            <w:textDirection w:val="btLr"/>
            <w:vAlign w:val="center"/>
          </w:tcPr>
          <w:p w:rsidR="00F25788" w:rsidRPr="00595147" w:rsidRDefault="00F25788" w:rsidP="00BF4A3F">
            <w:pPr>
              <w:spacing w:beforeAutospacing="0" w:afterAutospacing="0"/>
              <w:ind w:left="113" w:right="113"/>
              <w:jc w:val="center"/>
              <w:rPr>
                <w:rFonts w:ascii="Times New Roman" w:hAnsi="Times New Roman" w:cs="Times New Roman"/>
                <w:szCs w:val="28"/>
                <w:lang w:val="ro-RO"/>
              </w:rPr>
            </w:pPr>
          </w:p>
        </w:tc>
        <w:tc>
          <w:tcPr>
            <w:tcW w:w="9484" w:type="dxa"/>
            <w:gridSpan w:val="3"/>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7.b. Tipul de evidențe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79"/>
        </w:trPr>
        <w:tc>
          <w:tcPr>
            <w:tcW w:w="482" w:type="dxa"/>
            <w:vMerge/>
            <w:tcBorders>
              <w:left w:val="single" w:sz="4" w:space="0" w:color="auto"/>
              <w:bottom w:val="single" w:sz="4" w:space="0" w:color="auto"/>
            </w:tcBorders>
            <w:shd w:val="clear" w:color="auto" w:fill="auto"/>
          </w:tcPr>
          <w:p w:rsidR="00F25788" w:rsidRPr="00595147" w:rsidRDefault="00F25788" w:rsidP="00BF4A3F">
            <w:pPr>
              <w:spacing w:beforeAutospacing="0" w:afterAutospacing="0"/>
              <w:jc w:val="center"/>
              <w:rPr>
                <w:rFonts w:ascii="Times New Roman" w:hAnsi="Times New Roman" w:cs="Times New Roman"/>
                <w:b/>
                <w:sz w:val="28"/>
                <w:szCs w:val="28"/>
                <w:lang w:val="ro-RO"/>
              </w:rPr>
            </w:pPr>
          </w:p>
        </w:tc>
        <w:tc>
          <w:tcPr>
            <w:tcW w:w="9484" w:type="dxa"/>
            <w:gridSpan w:val="3"/>
          </w:tcPr>
          <w:p w:rsidR="00F25788" w:rsidRPr="00595147" w:rsidRDefault="00F25788" w:rsidP="00BF4A3F">
            <w:pPr>
              <w:spacing w:beforeAutospacing="0" w:afterAutospacing="0"/>
              <w:jc w:val="both"/>
              <w:rPr>
                <w:rFonts w:ascii="Times New Roman" w:hAnsi="Times New Roman" w:cs="Times New Roman"/>
                <w:b/>
                <w:lang w:val="ro-RO"/>
              </w:rPr>
            </w:pPr>
            <w:r w:rsidRPr="00595147">
              <w:rPr>
                <w:rFonts w:ascii="Times New Roman" w:hAnsi="Times New Roman" w:cs="Times New Roman"/>
                <w:b/>
                <w:lang w:val="ro-RO"/>
              </w:rPr>
              <w:t>8. Tipul de mărfuri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4846" w:type="dxa"/>
            <w:tcBorders>
              <w:right w:val="single" w:sz="4" w:space="0" w:color="auto"/>
            </w:tcBorders>
          </w:tcPr>
          <w:p w:rsidR="00F25788" w:rsidRPr="00595147" w:rsidRDefault="00F25788" w:rsidP="00BF4A3F">
            <w:pPr>
              <w:spacing w:beforeAutospacing="0" w:afterAutospacing="0"/>
              <w:jc w:val="both"/>
              <w:rPr>
                <w:rFonts w:ascii="Times New Roman" w:hAnsi="Times New Roman" w:cs="Times New Roman"/>
                <w:lang w:val="ro-RO"/>
              </w:rPr>
            </w:pPr>
            <w:r w:rsidRPr="00595147">
              <w:rPr>
                <w:rFonts w:ascii="Times New Roman" w:hAnsi="Times New Roman" w:cs="Times New Roman"/>
                <w:lang w:val="ro-RO"/>
              </w:rPr>
              <w:t>8.a. Poziția tarifară</w:t>
            </w:r>
          </w:p>
        </w:tc>
        <w:tc>
          <w:tcPr>
            <w:tcW w:w="4638" w:type="dxa"/>
            <w:gridSpan w:val="2"/>
            <w:tcBorders>
              <w:left w:val="single" w:sz="4" w:space="0" w:color="auto"/>
            </w:tcBorders>
          </w:tcPr>
          <w:p w:rsidR="00F25788" w:rsidRPr="00595147" w:rsidRDefault="00F25788" w:rsidP="00BF4A3F">
            <w:pPr>
              <w:spacing w:beforeAutospacing="0" w:afterAutospacing="0"/>
              <w:jc w:val="both"/>
              <w:rPr>
                <w:rFonts w:ascii="Times New Roman" w:hAnsi="Times New Roman" w:cs="Times New Roman"/>
                <w:lang w:val="ro-RO"/>
              </w:rPr>
            </w:pPr>
            <w:r w:rsidRPr="00595147">
              <w:rPr>
                <w:rFonts w:ascii="Times New Roman" w:hAnsi="Times New Roman" w:cs="Times New Roman"/>
                <w:lang w:val="ro-RO"/>
              </w:rPr>
              <w:t xml:space="preserve">       Descriere</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9. Locurile autorizate pentru mărfuri/posturile vamale</w:t>
            </w:r>
          </w:p>
          <w:p w:rsidR="00F25788" w:rsidRPr="00595147" w:rsidRDefault="00F25788" w:rsidP="0057203E">
            <w:pPr>
              <w:spacing w:beforeAutospacing="0" w:afterAutospacing="0"/>
              <w:rPr>
                <w:rFonts w:ascii="Times New Roman" w:hAnsi="Times New Roman" w:cs="Times New Roman"/>
                <w:b/>
                <w:szCs w:val="28"/>
                <w:lang w:val="ro-RO"/>
              </w:rPr>
            </w:pPr>
            <w:r w:rsidRPr="00595147">
              <w:rPr>
                <w:rFonts w:ascii="Times New Roman" w:hAnsi="Times New Roman" w:cs="Times New Roman"/>
                <w:szCs w:val="28"/>
                <w:lang w:val="ro-RO"/>
              </w:rPr>
              <w:t xml:space="preserve">a.  Locul                                                                             b. </w:t>
            </w:r>
            <w:r w:rsidR="00AA6094">
              <w:rPr>
                <w:rFonts w:ascii="Times New Roman" w:hAnsi="Times New Roman" w:cs="Times New Roman"/>
                <w:szCs w:val="28"/>
                <w:lang w:val="ro-RO"/>
              </w:rPr>
              <w:t>biroul/p</w:t>
            </w:r>
            <w:r w:rsidRPr="00595147">
              <w:rPr>
                <w:rFonts w:ascii="Times New Roman" w:hAnsi="Times New Roman" w:cs="Times New Roman"/>
                <w:szCs w:val="28"/>
                <w:lang w:val="ro-RO"/>
              </w:rPr>
              <w:t xml:space="preserve">ostul vamal </w:t>
            </w:r>
            <w:r w:rsidR="0057203E">
              <w:rPr>
                <w:rFonts w:ascii="Times New Roman" w:hAnsi="Times New Roman" w:cs="Times New Roman"/>
                <w:szCs w:val="28"/>
                <w:lang w:val="ro-RO"/>
              </w:rPr>
              <w:t>responsabil</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F25788" w:rsidRPr="00595147" w:rsidRDefault="00F25788" w:rsidP="00BF4A3F">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10. Posturile vamale (declarație simplificată)</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F25788" w:rsidRPr="00595147" w:rsidRDefault="00F25788" w:rsidP="00470EB1">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 xml:space="preserve">11. </w:t>
            </w:r>
            <w:r w:rsidR="00470EB1">
              <w:rPr>
                <w:rFonts w:ascii="Times New Roman" w:hAnsi="Times New Roman" w:cs="Times New Roman"/>
                <w:b/>
                <w:szCs w:val="28"/>
                <w:lang w:val="ro-RO"/>
              </w:rPr>
              <w:t>Post</w:t>
            </w:r>
            <w:r w:rsidRPr="00595147">
              <w:rPr>
                <w:rFonts w:ascii="Times New Roman" w:hAnsi="Times New Roman" w:cs="Times New Roman"/>
                <w:b/>
                <w:szCs w:val="28"/>
                <w:lang w:val="ro-RO"/>
              </w:rPr>
              <w:t>ul</w:t>
            </w:r>
            <w:r w:rsidR="00470EB1">
              <w:rPr>
                <w:rFonts w:ascii="Times New Roman" w:hAnsi="Times New Roman" w:cs="Times New Roman"/>
                <w:b/>
                <w:szCs w:val="28"/>
                <w:lang w:val="ro-RO"/>
              </w:rPr>
              <w:t xml:space="preserve"> vamal</w:t>
            </w:r>
            <w:r w:rsidRPr="00595147">
              <w:rPr>
                <w:rFonts w:ascii="Times New Roman" w:hAnsi="Times New Roman" w:cs="Times New Roman"/>
                <w:b/>
                <w:szCs w:val="28"/>
                <w:lang w:val="ro-RO"/>
              </w:rPr>
              <w:t xml:space="preserve"> de supraveghere </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lastRenderedPageBreak/>
              <w:t>12. Tipul declarației simplificate</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Declarație electronică</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 xml:space="preserve">                 </w:t>
            </w:r>
            <w:r w:rsidRPr="00595147">
              <w:rPr>
                <w:rFonts w:ascii="Times New Roman" w:hAnsi="Times New Roman"/>
                <w:b/>
                <w:bCs/>
                <w:noProof/>
                <w:sz w:val="18"/>
                <w:szCs w:val="24"/>
                <w:lang w:val="ro-RO"/>
              </w:rPr>
              <w:fldChar w:fldCharType="begin">
                <w:ffData>
                  <w:name w:val=""/>
                  <w:enabled/>
                  <w:calcOnExit w:val="0"/>
                  <w:checkBox>
                    <w:sizeAuto/>
                    <w:default w:val="0"/>
                  </w:checkBox>
                </w:ffData>
              </w:fldChar>
            </w:r>
            <w:r w:rsidRPr="00595147">
              <w:rPr>
                <w:rFonts w:ascii="Times New Roman" w:hAnsi="Times New Roman"/>
                <w:b/>
                <w:bCs/>
                <w:noProof/>
                <w:sz w:val="18"/>
                <w:szCs w:val="24"/>
                <w:lang w:val="ro-RO"/>
              </w:rPr>
              <w:instrText xml:space="preserve"> FORMCHECKBOX </w:instrText>
            </w:r>
            <w:r w:rsidR="00063A80">
              <w:rPr>
                <w:rFonts w:ascii="Times New Roman" w:hAnsi="Times New Roman"/>
                <w:b/>
                <w:bCs/>
                <w:noProof/>
                <w:sz w:val="18"/>
                <w:szCs w:val="24"/>
                <w:lang w:val="ro-RO"/>
              </w:rPr>
            </w:r>
            <w:r w:rsidR="00063A80">
              <w:rPr>
                <w:rFonts w:ascii="Times New Roman" w:hAnsi="Times New Roman"/>
                <w:b/>
                <w:bCs/>
                <w:noProof/>
                <w:sz w:val="18"/>
                <w:szCs w:val="24"/>
                <w:lang w:val="ro-RO"/>
              </w:rPr>
              <w:fldChar w:fldCharType="separate"/>
            </w:r>
            <w:r w:rsidRPr="00595147">
              <w:rPr>
                <w:rFonts w:ascii="Times New Roman" w:hAnsi="Times New Roman"/>
                <w:b/>
                <w:bCs/>
                <w:noProof/>
                <w:sz w:val="18"/>
                <w:szCs w:val="24"/>
                <w:lang w:val="ro-RO"/>
              </w:rPr>
              <w:fldChar w:fldCharType="end"/>
            </w:r>
            <w:r w:rsidRPr="00595147">
              <w:rPr>
                <w:rFonts w:ascii="Times New Roman" w:hAnsi="Times New Roman" w:cs="Times New Roman"/>
                <w:szCs w:val="28"/>
                <w:lang w:val="ro-RO"/>
              </w:rPr>
              <w:t xml:space="preserve">  Document comercial sau alt document administrativ</w:t>
            </w:r>
          </w:p>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szCs w:val="28"/>
                <w:lang w:val="ro-RO"/>
              </w:rPr>
              <w:t xml:space="preserve">                           a se preciza: _________________________________________</w:t>
            </w:r>
          </w:p>
        </w:tc>
      </w:tr>
      <w:tr w:rsidR="006B4202"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6B4202" w:rsidRPr="00595147" w:rsidRDefault="006B4202" w:rsidP="00BF4A3F">
            <w:pPr>
              <w:spacing w:beforeAutospacing="0" w:afterAutospacing="0"/>
              <w:jc w:val="both"/>
              <w:rPr>
                <w:rFonts w:ascii="Times New Roman" w:hAnsi="Times New Roman" w:cs="Times New Roman"/>
                <w:b/>
                <w:szCs w:val="28"/>
                <w:lang w:val="ro-RO"/>
              </w:rPr>
            </w:pPr>
            <w:r>
              <w:rPr>
                <w:rFonts w:ascii="Times New Roman" w:hAnsi="Times New Roman" w:cs="Times New Roman"/>
                <w:b/>
                <w:szCs w:val="28"/>
                <w:lang w:val="ro-RO"/>
              </w:rPr>
              <w:t>13. Informații/mențiuni</w:t>
            </w:r>
          </w:p>
        </w:tc>
      </w:tr>
      <w:tr w:rsidR="00F25788" w:rsidRPr="00595147" w:rsidTr="00BF4A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Before w:val="1"/>
          <w:wBefore w:w="482" w:type="dxa"/>
        </w:trPr>
        <w:tc>
          <w:tcPr>
            <w:tcW w:w="9484" w:type="dxa"/>
            <w:gridSpan w:val="3"/>
          </w:tcPr>
          <w:p w:rsidR="00F25788" w:rsidRPr="00595147" w:rsidRDefault="006B4202" w:rsidP="00BF4A3F">
            <w:pPr>
              <w:spacing w:beforeAutospacing="0" w:afterAutospacing="0"/>
              <w:jc w:val="both"/>
              <w:rPr>
                <w:rFonts w:ascii="Times New Roman" w:hAnsi="Times New Roman" w:cs="Times New Roman"/>
                <w:b/>
                <w:szCs w:val="28"/>
                <w:lang w:val="ro-RO"/>
              </w:rPr>
            </w:pPr>
            <w:r>
              <w:rPr>
                <w:rFonts w:ascii="Times New Roman" w:hAnsi="Times New Roman" w:cs="Times New Roman"/>
                <w:b/>
                <w:szCs w:val="28"/>
                <w:lang w:val="ro-RO"/>
              </w:rPr>
              <w:t>14</w:t>
            </w:r>
            <w:r w:rsidR="00F25788" w:rsidRPr="00595147">
              <w:rPr>
                <w:rFonts w:ascii="Times New Roman" w:hAnsi="Times New Roman" w:cs="Times New Roman"/>
                <w:b/>
                <w:szCs w:val="28"/>
                <w:lang w:val="ro-RO"/>
              </w:rPr>
              <w:t>. Data de la care autorizația produce efecte_________________________________</w:t>
            </w:r>
          </w:p>
          <w:p w:rsidR="00F25788" w:rsidRPr="00595147" w:rsidRDefault="00F25788" w:rsidP="00BF4A3F">
            <w:pPr>
              <w:spacing w:beforeAutospacing="0" w:afterAutospacing="0"/>
              <w:jc w:val="both"/>
              <w:rPr>
                <w:rFonts w:ascii="Times New Roman" w:hAnsi="Times New Roman" w:cs="Times New Roman"/>
                <w:b/>
                <w:szCs w:val="28"/>
                <w:lang w:val="ro-RO"/>
              </w:rPr>
            </w:pPr>
            <w:r w:rsidRPr="00595147">
              <w:rPr>
                <w:rFonts w:ascii="Times New Roman" w:hAnsi="Times New Roman" w:cs="Times New Roman"/>
                <w:b/>
                <w:szCs w:val="28"/>
                <w:lang w:val="ro-RO"/>
              </w:rPr>
              <w:t xml:space="preserve">      Numele și semnătura __________________</w:t>
            </w:r>
          </w:p>
          <w:p w:rsidR="00F25788" w:rsidRPr="00595147" w:rsidRDefault="00F25788" w:rsidP="00BF4A3F">
            <w:pPr>
              <w:spacing w:beforeAutospacing="0" w:afterAutospacing="0"/>
              <w:jc w:val="both"/>
              <w:rPr>
                <w:rFonts w:ascii="Times New Roman" w:hAnsi="Times New Roman" w:cs="Times New Roman"/>
                <w:b/>
                <w:sz w:val="28"/>
                <w:szCs w:val="28"/>
                <w:lang w:val="ro-RO"/>
              </w:rPr>
            </w:pPr>
          </w:p>
        </w:tc>
      </w:tr>
    </w:tbl>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hd w:val="clear" w:color="auto" w:fill="FFFFFF"/>
        <w:spacing w:before="240" w:beforeAutospacing="0" w:after="120" w:afterAutospacing="0" w:line="312" w:lineRule="atLeast"/>
        <w:jc w:val="both"/>
        <w:rPr>
          <w:rFonts w:ascii="Times New Roman" w:eastAsia="Times New Roman" w:hAnsi="Times New Roman" w:cs="Times New Roman"/>
          <w:b/>
          <w:bCs/>
          <w:color w:val="333333"/>
          <w:sz w:val="24"/>
          <w:szCs w:val="24"/>
          <w:lang w:val="ro-RO" w:eastAsia="ru-RU"/>
        </w:rPr>
      </w:pPr>
      <w:r w:rsidRPr="00595147">
        <w:rPr>
          <w:rStyle w:val="bold"/>
          <w:rFonts w:ascii="Times New Roman" w:hAnsi="Times New Roman" w:cs="Times New Roman"/>
          <w:b/>
          <w:bCs/>
          <w:color w:val="333333"/>
          <w:sz w:val="24"/>
          <w:szCs w:val="24"/>
          <w:lang w:val="ro-RO"/>
        </w:rPr>
        <w:t>Instrucțiuni de completare ale formularului de cerere</w:t>
      </w:r>
      <w:r w:rsidRPr="00595147">
        <w:rPr>
          <w:rFonts w:ascii="Times New Roman" w:hAnsi="Times New Roman" w:cs="Times New Roman"/>
          <w:b/>
          <w:sz w:val="24"/>
          <w:szCs w:val="24"/>
          <w:lang w:val="ro-RO"/>
        </w:rPr>
        <w:t xml:space="preserve"> de autorizare pentru utilizarea </w:t>
      </w:r>
      <w:proofErr w:type="spellStart"/>
      <w:r w:rsidRPr="00595147">
        <w:rPr>
          <w:rFonts w:ascii="Times New Roman" w:hAnsi="Times New Roman" w:cs="Times New Roman"/>
          <w:b/>
          <w:sz w:val="24"/>
          <w:szCs w:val="24"/>
          <w:lang w:val="ro-RO"/>
        </w:rPr>
        <w:t>declaraţiei</w:t>
      </w:r>
      <w:proofErr w:type="spellEnd"/>
      <w:r w:rsidRPr="00595147">
        <w:rPr>
          <w:rFonts w:ascii="Times New Roman" w:hAnsi="Times New Roman" w:cs="Times New Roman"/>
          <w:b/>
          <w:sz w:val="24"/>
          <w:szCs w:val="24"/>
          <w:lang w:val="ro-RO"/>
        </w:rPr>
        <w:t xml:space="preserve"> simplificate</w:t>
      </w:r>
      <w:r w:rsidRPr="00595147">
        <w:rPr>
          <w:rFonts w:ascii="Times New Roman" w:eastAsia="Times New Roman" w:hAnsi="Times New Roman" w:cs="Times New Roman"/>
          <w:b/>
          <w:bCs/>
          <w:color w:val="333333"/>
          <w:sz w:val="24"/>
          <w:szCs w:val="24"/>
          <w:lang w:val="ro-RO" w:eastAsia="ru-RU"/>
        </w:rPr>
        <w:t xml:space="preserve"> </w:t>
      </w:r>
    </w:p>
    <w:p w:rsidR="00F25788" w:rsidRPr="00595147" w:rsidRDefault="00F25788" w:rsidP="00F25788">
      <w:pPr>
        <w:shd w:val="clear" w:color="auto" w:fill="FFFFFF"/>
        <w:spacing w:before="240" w:beforeAutospacing="0" w:after="120" w:afterAutospacing="0" w:line="312" w:lineRule="atLeast"/>
        <w:jc w:val="both"/>
        <w:rPr>
          <w:rFonts w:ascii="Times New Roman" w:hAnsi="Times New Roman" w:cs="Times New Roman"/>
          <w:sz w:val="24"/>
          <w:szCs w:val="24"/>
          <w:lang w:val="ro-RO" w:eastAsia="ru-RU"/>
        </w:rPr>
      </w:pPr>
      <w:r w:rsidRPr="00595147">
        <w:rPr>
          <w:rFonts w:ascii="Times New Roman" w:eastAsia="Times New Roman" w:hAnsi="Times New Roman" w:cs="Times New Roman"/>
          <w:b/>
          <w:bCs/>
          <w:color w:val="333333"/>
          <w:sz w:val="24"/>
          <w:szCs w:val="24"/>
          <w:lang w:val="ro-RO" w:eastAsia="ru-RU"/>
        </w:rPr>
        <w:t xml:space="preserve">Numărul autorizației </w:t>
      </w:r>
      <w:r w:rsidRPr="00595147">
        <w:rPr>
          <w:rFonts w:ascii="Times New Roman" w:hAnsi="Times New Roman" w:cs="Times New Roman"/>
          <w:sz w:val="24"/>
          <w:szCs w:val="24"/>
          <w:lang w:val="ro-RO" w:eastAsia="ru-RU"/>
        </w:rPr>
        <w:t>Numărul autorizației începe întotdeauna cu codul ISO-</w:t>
      </w:r>
      <w:proofErr w:type="spellStart"/>
      <w:r w:rsidRPr="00595147">
        <w:rPr>
          <w:rFonts w:ascii="Times New Roman" w:hAnsi="Times New Roman" w:cs="Times New Roman"/>
          <w:sz w:val="24"/>
          <w:szCs w:val="24"/>
          <w:lang w:val="ro-RO" w:eastAsia="ru-RU"/>
        </w:rPr>
        <w:t>alpha</w:t>
      </w:r>
      <w:proofErr w:type="spellEnd"/>
      <w:r w:rsidRPr="00595147">
        <w:rPr>
          <w:rFonts w:ascii="Times New Roman" w:hAnsi="Times New Roman" w:cs="Times New Roman"/>
          <w:sz w:val="24"/>
          <w:szCs w:val="24"/>
          <w:lang w:val="ro-RO" w:eastAsia="ru-RU"/>
        </w:rPr>
        <w:t xml:space="preserve"> 2 al statului emitent, urmat de numărul național de autorizație.</w:t>
      </w:r>
    </w:p>
    <w:p w:rsidR="00F25788" w:rsidRPr="00595147" w:rsidRDefault="00F25788" w:rsidP="00F25788">
      <w:pPr>
        <w:pStyle w:val="ad"/>
        <w:rPr>
          <w:rFonts w:ascii="Times New Roman" w:hAnsi="Times New Roman" w:cs="Times New Roman"/>
          <w:b/>
          <w:bCs/>
          <w:sz w:val="24"/>
          <w:szCs w:val="24"/>
          <w:lang w:val="ro-RO" w:eastAsia="ru-RU"/>
        </w:rPr>
      </w:pPr>
      <w:r w:rsidRPr="00595147">
        <w:rPr>
          <w:rFonts w:ascii="Times New Roman" w:hAnsi="Times New Roman" w:cs="Times New Roman"/>
          <w:b/>
          <w:bCs/>
          <w:sz w:val="24"/>
          <w:szCs w:val="24"/>
          <w:lang w:val="ro-RO" w:eastAsia="ru-RU"/>
        </w:rPr>
        <w:t xml:space="preserve">1.   Titularul autorizației </w:t>
      </w:r>
    </w:p>
    <w:p w:rsidR="00F25788" w:rsidRPr="00595147" w:rsidRDefault="00F25788" w:rsidP="00F25788">
      <w:pPr>
        <w:pStyle w:val="ad"/>
        <w:rPr>
          <w:rFonts w:ascii="Times New Roman" w:hAnsi="Times New Roman" w:cs="Times New Roman"/>
          <w:sz w:val="24"/>
          <w:szCs w:val="24"/>
          <w:lang w:val="ro-RO" w:eastAsia="ru-RU"/>
        </w:rPr>
      </w:pPr>
      <w:r w:rsidRPr="00595147">
        <w:rPr>
          <w:rFonts w:ascii="Times New Roman" w:hAnsi="Times New Roman" w:cs="Times New Roman"/>
          <w:sz w:val="24"/>
          <w:szCs w:val="24"/>
          <w:lang w:val="ro-RO"/>
        </w:rPr>
        <w:t>Se indică numele complet și adresa titularului. Titularul este persoana căreia i se eliberează autorizația.</w:t>
      </w:r>
      <w:r w:rsidRPr="00595147">
        <w:rPr>
          <w:rFonts w:ascii="Times New Roman" w:hAnsi="Times New Roman" w:cs="Times New Roman"/>
          <w:b/>
          <w:bCs/>
          <w:sz w:val="24"/>
          <w:szCs w:val="24"/>
          <w:lang w:val="ro-RO" w:eastAsia="ru-RU"/>
        </w:rPr>
        <w:t xml:space="preserve">   Autoritatea </w:t>
      </w:r>
      <w:proofErr w:type="spellStart"/>
      <w:r w:rsidRPr="00595147">
        <w:rPr>
          <w:rFonts w:ascii="Times New Roman" w:hAnsi="Times New Roman" w:cs="Times New Roman"/>
          <w:b/>
          <w:bCs/>
          <w:sz w:val="24"/>
          <w:szCs w:val="24"/>
          <w:lang w:val="ro-RO" w:eastAsia="ru-RU"/>
        </w:rPr>
        <w:t>emitentă</w:t>
      </w:r>
      <w:r w:rsidRPr="00595147">
        <w:rPr>
          <w:rFonts w:ascii="Times New Roman" w:hAnsi="Times New Roman" w:cs="Times New Roman"/>
          <w:sz w:val="24"/>
          <w:szCs w:val="24"/>
          <w:lang w:val="ro-RO" w:eastAsia="ru-RU"/>
        </w:rPr>
        <w:t>Numele</w:t>
      </w:r>
      <w:proofErr w:type="spellEnd"/>
      <w:r w:rsidRPr="00595147">
        <w:rPr>
          <w:rFonts w:ascii="Times New Roman" w:hAnsi="Times New Roman" w:cs="Times New Roman"/>
          <w:sz w:val="24"/>
          <w:szCs w:val="24"/>
          <w:lang w:val="ro-RO" w:eastAsia="ru-RU"/>
        </w:rPr>
        <w:t xml:space="preserve"> autorității vamale competente să ia decizia.</w:t>
      </w:r>
    </w:p>
    <w:p w:rsidR="00F25788" w:rsidRPr="00595147" w:rsidRDefault="00F25788" w:rsidP="00F25788">
      <w:pPr>
        <w:pStyle w:val="ad"/>
        <w:rPr>
          <w:rFonts w:ascii="Times New Roman" w:hAnsi="Times New Roman" w:cs="Times New Roman"/>
          <w:b/>
          <w:bCs/>
          <w:sz w:val="24"/>
          <w:szCs w:val="24"/>
          <w:lang w:val="ro-RO" w:eastAsia="ru-RU"/>
        </w:rPr>
      </w:pPr>
      <w:r w:rsidRPr="00595147">
        <w:rPr>
          <w:rFonts w:ascii="Times New Roman" w:hAnsi="Times New Roman" w:cs="Times New Roman"/>
          <w:b/>
          <w:bCs/>
          <w:sz w:val="24"/>
          <w:szCs w:val="24"/>
          <w:lang w:val="ro-RO" w:eastAsia="ru-RU"/>
        </w:rPr>
        <w:t>2. Referință la tipul de autorizație</w:t>
      </w:r>
    </w:p>
    <w:p w:rsidR="00F25788" w:rsidRPr="00595147" w:rsidRDefault="00F25788" w:rsidP="00F25788">
      <w:pPr>
        <w:pStyle w:val="ad"/>
        <w:rPr>
          <w:rFonts w:ascii="Times New Roman" w:hAnsi="Times New Roman" w:cs="Times New Roman"/>
          <w:sz w:val="24"/>
          <w:szCs w:val="24"/>
          <w:lang w:val="ro-RO" w:eastAsia="ru-RU"/>
        </w:rPr>
      </w:pPr>
      <w:r w:rsidRPr="00595147">
        <w:rPr>
          <w:rFonts w:ascii="Times New Roman" w:hAnsi="Times New Roman" w:cs="Times New Roman"/>
          <w:sz w:val="24"/>
          <w:szCs w:val="24"/>
          <w:lang w:val="ro-RO" w:eastAsia="ru-RU"/>
        </w:rPr>
        <w:t>A se bifa caseta corespunzătoare .</w:t>
      </w:r>
    </w:p>
    <w:p w:rsidR="00AB3EC5" w:rsidRPr="00595147" w:rsidRDefault="00AB3EC5" w:rsidP="00AB3EC5">
      <w:pPr>
        <w:pStyle w:val="ad"/>
        <w:rPr>
          <w:rFonts w:ascii="Times New Roman" w:hAnsi="Times New Roman" w:cs="Times New Roman"/>
          <w:sz w:val="24"/>
          <w:szCs w:val="24"/>
          <w:lang w:val="ro-RO" w:eastAsia="ru-RU"/>
        </w:rPr>
      </w:pPr>
      <w:r w:rsidRPr="00595147">
        <w:rPr>
          <w:rFonts w:ascii="Times New Roman" w:hAnsi="Times New Roman" w:cs="Times New Roman"/>
          <w:b/>
          <w:bCs/>
          <w:sz w:val="24"/>
          <w:szCs w:val="24"/>
          <w:lang w:val="ro-RO" w:eastAsia="ru-RU"/>
        </w:rPr>
        <w:t xml:space="preserve">3.   Data de la care autorizația produce efecte </w:t>
      </w:r>
      <w:r w:rsidRPr="00595147">
        <w:rPr>
          <w:rFonts w:ascii="Times New Roman" w:hAnsi="Times New Roman" w:cs="Times New Roman"/>
          <w:sz w:val="24"/>
          <w:szCs w:val="24"/>
          <w:lang w:val="ro-RO" w:eastAsia="ru-RU"/>
        </w:rPr>
        <w:t>A se preciza ziua, luna și anul.</w:t>
      </w:r>
    </w:p>
    <w:p w:rsidR="00AB3EC5" w:rsidRPr="00595147" w:rsidRDefault="00AB3EC5" w:rsidP="00F25788">
      <w:pPr>
        <w:pStyle w:val="ad"/>
        <w:rPr>
          <w:rFonts w:ascii="Times New Roman" w:hAnsi="Times New Roman" w:cs="Times New Roman"/>
          <w:sz w:val="24"/>
          <w:szCs w:val="24"/>
          <w:lang w:val="ro-RO" w:eastAsia="ru-RU"/>
        </w:rPr>
      </w:pPr>
    </w:p>
    <w:p w:rsidR="00AB3EC5" w:rsidRPr="00595147" w:rsidRDefault="00AB3EC5" w:rsidP="00F25788">
      <w:pPr>
        <w:pStyle w:val="ad"/>
        <w:rPr>
          <w:rFonts w:ascii="Times New Roman" w:hAnsi="Times New Roman" w:cs="Times New Roman"/>
          <w:sz w:val="24"/>
          <w:szCs w:val="24"/>
          <w:lang w:val="ro-RO" w:eastAsia="ru-RU"/>
        </w:rPr>
      </w:pPr>
    </w:p>
    <w:p w:rsidR="00AB3EC5" w:rsidRPr="00595147" w:rsidRDefault="00AB3EC5" w:rsidP="00F25788">
      <w:pPr>
        <w:pStyle w:val="ad"/>
        <w:rPr>
          <w:rFonts w:ascii="Times New Roman" w:hAnsi="Times New Roman" w:cs="Times New Roman"/>
          <w:sz w:val="24"/>
          <w:szCs w:val="24"/>
          <w:lang w:val="ro-RO" w:eastAsia="ru-RU"/>
        </w:rPr>
      </w:pPr>
    </w:p>
    <w:p w:rsidR="00AB3EC5" w:rsidRPr="00595147" w:rsidRDefault="00AB3EC5" w:rsidP="00F25788">
      <w:pPr>
        <w:pStyle w:val="ad"/>
        <w:rPr>
          <w:rFonts w:ascii="Times New Roman" w:hAnsi="Times New Roman" w:cs="Times New Roman"/>
          <w:sz w:val="24"/>
          <w:szCs w:val="24"/>
          <w:lang w:val="ro-RO" w:eastAsia="ru-RU"/>
        </w:rPr>
      </w:pPr>
    </w:p>
    <w:p w:rsidR="00AB3EC5" w:rsidRPr="00595147" w:rsidRDefault="00AB3EC5" w:rsidP="00F25788">
      <w:pPr>
        <w:pStyle w:val="ad"/>
        <w:rPr>
          <w:rFonts w:ascii="Times New Roman" w:hAnsi="Times New Roman" w:cs="Times New Roman"/>
          <w:sz w:val="24"/>
          <w:szCs w:val="24"/>
          <w:lang w:val="ro-RO" w:eastAsia="ru-RU"/>
        </w:rPr>
      </w:pPr>
    </w:p>
    <w:p w:rsidR="00AB3EC5" w:rsidRPr="00595147" w:rsidRDefault="00AB3EC5" w:rsidP="00F25788">
      <w:pPr>
        <w:pStyle w:val="ad"/>
        <w:rPr>
          <w:rFonts w:ascii="Times New Roman" w:hAnsi="Times New Roman" w:cs="Times New Roman"/>
          <w:b/>
          <w:bCs/>
          <w:sz w:val="24"/>
          <w:szCs w:val="24"/>
          <w:lang w:val="ro-RO" w:eastAsia="ru-RU"/>
        </w:rPr>
      </w:pPr>
    </w:p>
    <w:p w:rsidR="00AB3EC5" w:rsidRPr="00595147" w:rsidRDefault="00AB3EC5" w:rsidP="00F25788">
      <w:pPr>
        <w:pStyle w:val="ad"/>
        <w:rPr>
          <w:rFonts w:ascii="Times New Roman" w:hAnsi="Times New Roman" w:cs="Times New Roman"/>
          <w:b/>
          <w:bCs/>
          <w:sz w:val="24"/>
          <w:szCs w:val="24"/>
          <w:lang w:val="ro-RO" w:eastAsia="ru-RU"/>
        </w:rPr>
      </w:pPr>
    </w:p>
    <w:p w:rsidR="00AB3EC5" w:rsidRPr="00595147" w:rsidRDefault="00AB3EC5" w:rsidP="00F25788">
      <w:pPr>
        <w:pStyle w:val="ad"/>
        <w:rPr>
          <w:rFonts w:ascii="Times New Roman" w:hAnsi="Times New Roman" w:cs="Times New Roman"/>
          <w:b/>
          <w:bCs/>
          <w:sz w:val="24"/>
          <w:szCs w:val="24"/>
          <w:lang w:val="ro-RO" w:eastAsia="ru-RU"/>
        </w:rPr>
      </w:pPr>
    </w:p>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rPr>
          <w:rFonts w:ascii="Times New Roman" w:eastAsia="Times New Roman" w:hAnsi="Times New Roman" w:cs="Times New Roman"/>
          <w:vanish/>
          <w:sz w:val="24"/>
          <w:szCs w:val="24"/>
          <w:lang w:val="ro-RO" w:eastAsia="ru-RU"/>
        </w:rPr>
      </w:pPr>
    </w:p>
    <w:p w:rsidR="00F25788" w:rsidRPr="00595147" w:rsidRDefault="00F25788" w:rsidP="00F25788">
      <w:pPr>
        <w:shd w:val="clear" w:color="auto" w:fill="FFFFFF"/>
        <w:spacing w:before="120" w:beforeAutospacing="0" w:after="0" w:afterAutospacing="0" w:line="312" w:lineRule="atLeast"/>
        <w:jc w:val="both"/>
        <w:rPr>
          <w:rFonts w:ascii="Times New Roman" w:eastAsia="Times New Roman" w:hAnsi="Times New Roman" w:cs="Times New Roman"/>
          <w:color w:val="333333"/>
          <w:sz w:val="27"/>
          <w:szCs w:val="27"/>
          <w:lang w:val="ro-RO" w:eastAsia="ru-RU"/>
        </w:rPr>
      </w:pPr>
    </w:p>
    <w:p w:rsidR="00F25788" w:rsidRPr="00595147" w:rsidRDefault="00F25788" w:rsidP="00F25788">
      <w:pPr>
        <w:spacing w:before="0" w:beforeAutospacing="0" w:after="0" w:afterAutospacing="0" w:line="240" w:lineRule="auto"/>
        <w:jc w:val="right"/>
        <w:rPr>
          <w:rFonts w:ascii="Times New Roman" w:hAnsi="Times New Roman" w:cs="Times New Roman"/>
          <w:i/>
          <w:sz w:val="18"/>
          <w:szCs w:val="24"/>
          <w:lang w:val="ro-RO"/>
        </w:rPr>
      </w:pPr>
    </w:p>
    <w:tbl>
      <w:tblPr>
        <w:tblStyle w:val="a8"/>
        <w:tblpPr w:leftFromText="180" w:rightFromText="180" w:vertAnchor="page" w:horzAnchor="margin" w:tblpY="2656"/>
        <w:tblW w:w="0" w:type="auto"/>
        <w:tblLook w:val="04A0" w:firstRow="1" w:lastRow="0" w:firstColumn="1" w:lastColumn="0" w:noHBand="0" w:noVBand="1"/>
      </w:tblPr>
      <w:tblGrid>
        <w:gridCol w:w="1375"/>
        <w:gridCol w:w="3534"/>
        <w:gridCol w:w="2394"/>
        <w:gridCol w:w="2325"/>
      </w:tblGrid>
      <w:tr w:rsidR="00F25788" w:rsidRPr="00595147" w:rsidTr="00BF4A3F">
        <w:trPr>
          <w:trHeight w:val="400"/>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lastRenderedPageBreak/>
              <w:t>1</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Declarație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r>
      <w:tr w:rsidR="00F25788" w:rsidRPr="00595147" w:rsidTr="00BF4A3F">
        <w:trPr>
          <w:trHeight w:val="406"/>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2</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Expeditor/exportator</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c>
          <w:tcPr>
            <w:tcW w:w="2340" w:type="dxa"/>
            <w:shd w:val="clear" w:color="auto" w:fill="auto"/>
            <w:vAlign w:val="center"/>
          </w:tcPr>
          <w:p w:rsidR="00F25788" w:rsidRPr="00595147" w:rsidRDefault="00F25788" w:rsidP="00BF4A3F">
            <w:pPr>
              <w:spacing w:line="20" w:lineRule="atLeast"/>
              <w:jc w:val="center"/>
              <w:rPr>
                <w:rFonts w:ascii="Times New Roman" w:hAnsi="Times New Roman" w:cs="Times New Roman"/>
                <w:szCs w:val="24"/>
                <w:lang w:val="ro-RO"/>
              </w:rPr>
            </w:pPr>
          </w:p>
        </w:tc>
      </w:tr>
      <w:tr w:rsidR="00F25788" w:rsidRPr="00595147" w:rsidTr="00BF4A3F">
        <w:trPr>
          <w:trHeight w:val="425"/>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5</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Numărul de articole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r>
      <w:tr w:rsidR="00F25788" w:rsidRPr="00595147" w:rsidTr="00BF4A3F">
        <w:trPr>
          <w:trHeight w:val="403"/>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7</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 xml:space="preserve">Numărul de referință </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24"/>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8</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Destinatar</w:t>
            </w:r>
          </w:p>
        </w:tc>
        <w:tc>
          <w:tcPr>
            <w:tcW w:w="2410" w:type="dxa"/>
            <w:shd w:val="clear" w:color="auto" w:fill="auto"/>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r>
      <w:tr w:rsidR="00F25788" w:rsidRPr="00595147" w:rsidTr="00BF4A3F">
        <w:trPr>
          <w:trHeight w:val="401"/>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14</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Declarant/reprezentant</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r>
      <w:tr w:rsidR="00F25788" w:rsidRPr="00595147" w:rsidTr="00BF4A3F">
        <w:trPr>
          <w:trHeight w:val="434"/>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22</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Moneda și valoarea totală facturată</w:t>
            </w:r>
          </w:p>
        </w:tc>
        <w:tc>
          <w:tcPr>
            <w:tcW w:w="2410" w:type="dxa"/>
            <w:shd w:val="clear" w:color="auto" w:fill="FFFFFF" w:themeFill="background1"/>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398"/>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29</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Biroul vamal de ieșire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FFFFFF" w:themeFill="background1"/>
            <w:vAlign w:val="center"/>
          </w:tcPr>
          <w:p w:rsidR="00F25788" w:rsidRPr="00595147" w:rsidRDefault="00F25788" w:rsidP="00BF4A3F">
            <w:pPr>
              <w:spacing w:line="20" w:lineRule="atLeast"/>
              <w:jc w:val="center"/>
              <w:rPr>
                <w:rFonts w:ascii="Times New Roman" w:hAnsi="Times New Roman" w:cs="Times New Roman"/>
                <w:szCs w:val="24"/>
                <w:lang w:val="ro-RO"/>
              </w:rPr>
            </w:pPr>
          </w:p>
        </w:tc>
      </w:tr>
      <w:tr w:rsidR="00F25788" w:rsidRPr="00595147" w:rsidTr="00BF4A3F">
        <w:trPr>
          <w:trHeight w:val="419"/>
        </w:trPr>
        <w:tc>
          <w:tcPr>
            <w:tcW w:w="1384" w:type="dxa"/>
            <w:vMerge w:val="restart"/>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31</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Descrierea mărfurilor</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1"/>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Tipul de colete (cod)</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30"/>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Numărul de colete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395"/>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Mărci de expediție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r>
      <w:tr w:rsidR="00F25788" w:rsidRPr="00595147" w:rsidTr="00BF4A3F">
        <w:trPr>
          <w:trHeight w:val="712"/>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Numărul de identificare al echipamentului, în cazul în care este în containere</w:t>
            </w:r>
          </w:p>
        </w:tc>
        <w:tc>
          <w:tcPr>
            <w:tcW w:w="2410" w:type="dxa"/>
            <w:shd w:val="clear" w:color="auto" w:fill="FFFFFF" w:themeFill="background1"/>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r>
      <w:tr w:rsidR="00F25788" w:rsidRPr="00595147" w:rsidTr="00BF4A3F">
        <w:trPr>
          <w:trHeight w:val="368"/>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32</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Articol număr</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7"/>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33</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Codul mărfurilor</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09"/>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35</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bCs/>
                <w:szCs w:val="26"/>
                <w:lang w:val="ro-RO"/>
              </w:rPr>
              <w:t>Masa brută (kg)</w:t>
            </w:r>
          </w:p>
        </w:tc>
        <w:tc>
          <w:tcPr>
            <w:tcW w:w="2410" w:type="dxa"/>
            <w:shd w:val="clear" w:color="auto" w:fill="FFFFFF" w:themeFill="background1"/>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4"/>
        </w:trPr>
        <w:tc>
          <w:tcPr>
            <w:tcW w:w="1384" w:type="dxa"/>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37</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Regim</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21"/>
        </w:trPr>
        <w:tc>
          <w:tcPr>
            <w:tcW w:w="1384" w:type="dxa"/>
            <w:vAlign w:val="center"/>
          </w:tcPr>
          <w:p w:rsidR="00F25788" w:rsidRPr="00595147" w:rsidRDefault="00F25788" w:rsidP="00BF4A3F">
            <w:pPr>
              <w:pStyle w:val="a4"/>
              <w:ind w:left="0"/>
              <w:jc w:val="center"/>
              <w:rPr>
                <w:rFonts w:ascii="Times New Roman" w:hAnsi="Times New Roman"/>
                <w:bCs/>
                <w:szCs w:val="26"/>
                <w:lang w:val="ro-RO"/>
              </w:rPr>
            </w:pPr>
            <w:r w:rsidRPr="00595147">
              <w:rPr>
                <w:rFonts w:ascii="Times New Roman" w:hAnsi="Times New Roman"/>
                <w:bCs/>
                <w:szCs w:val="26"/>
                <w:lang w:val="ro-RO"/>
              </w:rPr>
              <w:t>38</w:t>
            </w:r>
          </w:p>
        </w:tc>
        <w:tc>
          <w:tcPr>
            <w:tcW w:w="3544" w:type="dxa"/>
            <w:vAlign w:val="center"/>
          </w:tcPr>
          <w:p w:rsidR="00F25788" w:rsidRPr="00595147" w:rsidRDefault="00F25788" w:rsidP="00BF4A3F">
            <w:pPr>
              <w:pStyle w:val="a4"/>
              <w:ind w:left="0"/>
              <w:rPr>
                <w:rFonts w:ascii="Times New Roman" w:hAnsi="Times New Roman"/>
                <w:bCs/>
                <w:szCs w:val="26"/>
                <w:lang w:val="ro-RO"/>
              </w:rPr>
            </w:pPr>
            <w:r w:rsidRPr="00595147">
              <w:rPr>
                <w:rFonts w:ascii="Times New Roman" w:hAnsi="Times New Roman"/>
                <w:bCs/>
                <w:szCs w:val="26"/>
                <w:lang w:val="ro-RO"/>
              </w:rPr>
              <w:t>Masa netă (kg)</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3"/>
        </w:trPr>
        <w:tc>
          <w:tcPr>
            <w:tcW w:w="1384" w:type="dxa"/>
            <w:vMerge w:val="restart"/>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44</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Numărul autorizației</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9"/>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Numărul documentului de transport</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X/Y</w:t>
            </w:r>
          </w:p>
        </w:tc>
      </w:tr>
      <w:tr w:rsidR="00F25788" w:rsidRPr="00595147" w:rsidTr="00BF4A3F">
        <w:trPr>
          <w:trHeight w:val="410"/>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Informații suplimentare</w:t>
            </w:r>
          </w:p>
        </w:tc>
        <w:tc>
          <w:tcPr>
            <w:tcW w:w="2410" w:type="dxa"/>
            <w:shd w:val="clear" w:color="auto" w:fill="FFFFFF" w:themeFill="background1"/>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X</w:t>
            </w:r>
          </w:p>
        </w:tc>
      </w:tr>
      <w:tr w:rsidR="00F25788" w:rsidRPr="00595147" w:rsidTr="00BF4A3F">
        <w:trPr>
          <w:trHeight w:val="417"/>
        </w:trPr>
        <w:tc>
          <w:tcPr>
            <w:tcW w:w="1384" w:type="dxa"/>
            <w:vMerge w:val="restart"/>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54</w:t>
            </w: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Data declarației</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r>
      <w:tr w:rsidR="00F25788" w:rsidRPr="00595147" w:rsidTr="00BF4A3F">
        <w:trPr>
          <w:trHeight w:val="409"/>
        </w:trPr>
        <w:tc>
          <w:tcPr>
            <w:tcW w:w="1384" w:type="dxa"/>
            <w:vMerge/>
            <w:vAlign w:val="center"/>
          </w:tcPr>
          <w:p w:rsidR="00F25788" w:rsidRPr="00595147" w:rsidRDefault="00F25788" w:rsidP="00BF4A3F">
            <w:pPr>
              <w:spacing w:line="20" w:lineRule="atLeast"/>
              <w:jc w:val="center"/>
              <w:rPr>
                <w:rFonts w:ascii="Times New Roman" w:hAnsi="Times New Roman" w:cs="Times New Roman"/>
                <w:szCs w:val="24"/>
                <w:lang w:val="ro-RO"/>
              </w:rPr>
            </w:pPr>
          </w:p>
        </w:tc>
        <w:tc>
          <w:tcPr>
            <w:tcW w:w="3544" w:type="dxa"/>
            <w:vAlign w:val="center"/>
          </w:tcPr>
          <w:p w:rsidR="00F25788" w:rsidRPr="00595147" w:rsidRDefault="00F25788" w:rsidP="00BF4A3F">
            <w:pPr>
              <w:spacing w:line="20" w:lineRule="atLeast"/>
              <w:rPr>
                <w:rFonts w:ascii="Times New Roman" w:hAnsi="Times New Roman" w:cs="Times New Roman"/>
                <w:szCs w:val="24"/>
                <w:lang w:val="ro-RO"/>
              </w:rPr>
            </w:pPr>
            <w:r w:rsidRPr="00595147">
              <w:rPr>
                <w:rFonts w:ascii="Times New Roman" w:hAnsi="Times New Roman" w:cs="Times New Roman"/>
                <w:szCs w:val="24"/>
                <w:lang w:val="ro-RO"/>
              </w:rPr>
              <w:t>Semnătura/Autentificare</w:t>
            </w:r>
          </w:p>
        </w:tc>
        <w:tc>
          <w:tcPr>
            <w:tcW w:w="241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c>
          <w:tcPr>
            <w:tcW w:w="2340" w:type="dxa"/>
            <w:shd w:val="clear" w:color="auto" w:fill="BFBFBF" w:themeFill="background1" w:themeFillShade="BF"/>
            <w:vAlign w:val="center"/>
          </w:tcPr>
          <w:p w:rsidR="00F25788" w:rsidRPr="00595147" w:rsidRDefault="00F25788" w:rsidP="00BF4A3F">
            <w:pPr>
              <w:spacing w:line="20" w:lineRule="atLeast"/>
              <w:jc w:val="center"/>
              <w:rPr>
                <w:rFonts w:ascii="Times New Roman" w:hAnsi="Times New Roman" w:cs="Times New Roman"/>
                <w:szCs w:val="24"/>
                <w:lang w:val="ro-RO"/>
              </w:rPr>
            </w:pPr>
            <w:r w:rsidRPr="00595147">
              <w:rPr>
                <w:rFonts w:ascii="Times New Roman" w:hAnsi="Times New Roman" w:cs="Times New Roman"/>
                <w:szCs w:val="24"/>
                <w:lang w:val="ro-RO"/>
              </w:rPr>
              <w:t>Y</w:t>
            </w:r>
          </w:p>
        </w:tc>
      </w:tr>
    </w:tbl>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Fonts w:ascii="Times New Roman" w:hAnsi="Times New Roman" w:cs="Times New Roman"/>
          <w:i/>
          <w:sz w:val="20"/>
          <w:szCs w:val="28"/>
          <w:lang w:val="ro-RO"/>
        </w:rPr>
        <w:t xml:space="preserve">Anexa nr. 4 la </w:t>
      </w:r>
      <w:r w:rsidRPr="00595147">
        <w:rPr>
          <w:rStyle w:val="FontStyle13"/>
          <w:sz w:val="20"/>
          <w:lang w:val="ro-RO" w:eastAsia="ro-RO"/>
        </w:rPr>
        <w:t xml:space="preserve">Norme  </w:t>
      </w:r>
    </w:p>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și înscrierea în evidențele declarantului.</w:t>
      </w:r>
    </w:p>
    <w:p w:rsidR="00F25788" w:rsidRPr="00595147" w:rsidRDefault="00F25788" w:rsidP="00F25788">
      <w:pPr>
        <w:spacing w:before="0" w:beforeAutospacing="0" w:after="0" w:afterAutospacing="0" w:line="240" w:lineRule="auto"/>
        <w:jc w:val="right"/>
        <w:rPr>
          <w:rStyle w:val="FontStyle13"/>
          <w:sz w:val="20"/>
          <w:lang w:val="ro-RO" w:eastAsia="ro-RO"/>
        </w:rPr>
      </w:pPr>
    </w:p>
    <w:p w:rsidR="00F25788" w:rsidRPr="00595147" w:rsidRDefault="00F25788" w:rsidP="00F25788">
      <w:pPr>
        <w:pStyle w:val="cb"/>
        <w:rPr>
          <w:i/>
          <w:lang w:val="ro-RO"/>
        </w:rPr>
      </w:pPr>
      <w:r w:rsidRPr="00595147">
        <w:rPr>
          <w:i/>
          <w:lang w:val="ro-RO"/>
        </w:rPr>
        <w:t xml:space="preserve">Date </w:t>
      </w:r>
      <w:proofErr w:type="spellStart"/>
      <w:r w:rsidRPr="00595147">
        <w:rPr>
          <w:i/>
          <w:lang w:val="ro-RO"/>
        </w:rPr>
        <w:t>Date</w:t>
      </w:r>
      <w:proofErr w:type="spellEnd"/>
      <w:r w:rsidRPr="00595147">
        <w:rPr>
          <w:i/>
          <w:lang w:val="ro-RO"/>
        </w:rPr>
        <w:t xml:space="preserve"> cerute pentru declarația simplificată</w:t>
      </w:r>
    </w:p>
    <w:p w:rsidR="00F25788" w:rsidRPr="00595147" w:rsidRDefault="00F25788" w:rsidP="00F25788">
      <w:pPr>
        <w:spacing w:before="0" w:beforeAutospacing="0" w:after="0" w:afterAutospacing="0" w:line="240" w:lineRule="auto"/>
        <w:jc w:val="right"/>
        <w:rPr>
          <w:rStyle w:val="FontStyle13"/>
          <w:sz w:val="20"/>
          <w:lang w:val="ro-RO" w:eastAsia="ro-RO"/>
        </w:rPr>
      </w:pPr>
    </w:p>
    <w:p w:rsidR="00F25788" w:rsidRPr="00595147" w:rsidRDefault="00F25788" w:rsidP="00F25788">
      <w:pPr>
        <w:spacing w:before="0" w:beforeAutospacing="0" w:after="0" w:afterAutospacing="0" w:line="240" w:lineRule="auto"/>
        <w:jc w:val="right"/>
        <w:rPr>
          <w:rFonts w:ascii="Times New Roman" w:hAnsi="Times New Roman" w:cs="Times New Roman"/>
          <w:i/>
          <w:sz w:val="18"/>
          <w:szCs w:val="24"/>
          <w:lang w:val="ro-RO"/>
        </w:rPr>
      </w:pPr>
    </w:p>
    <w:p w:rsidR="00F25788" w:rsidRPr="00595147" w:rsidRDefault="00F25788" w:rsidP="00F25788">
      <w:pPr>
        <w:spacing w:line="20" w:lineRule="atLeast"/>
        <w:jc w:val="both"/>
        <w:rPr>
          <w:rFonts w:ascii="Times New Roman" w:hAnsi="Times New Roman" w:cs="Times New Roman"/>
          <w:i/>
          <w:sz w:val="24"/>
          <w:szCs w:val="24"/>
          <w:lang w:val="ro-RO"/>
        </w:rPr>
      </w:pPr>
      <w:r w:rsidRPr="00595147">
        <w:rPr>
          <w:rFonts w:ascii="Times New Roman" w:hAnsi="Times New Roman" w:cs="Times New Roman"/>
          <w:i/>
          <w:sz w:val="24"/>
          <w:szCs w:val="24"/>
          <w:lang w:val="ro-RO"/>
        </w:rPr>
        <w:t>Note explicative la tabel:</w:t>
      </w:r>
    </w:p>
    <w:p w:rsidR="00F25788" w:rsidRPr="00595147" w:rsidRDefault="00F25788" w:rsidP="00F25788">
      <w:pPr>
        <w:pStyle w:val="a4"/>
        <w:spacing w:after="0" w:line="240" w:lineRule="auto"/>
        <w:ind w:left="0" w:firstLine="567"/>
        <w:jc w:val="both"/>
        <w:rPr>
          <w:rFonts w:ascii="Times New Roman" w:hAnsi="Times New Roman"/>
          <w:bCs/>
          <w:iCs/>
          <w:sz w:val="24"/>
          <w:szCs w:val="24"/>
          <w:lang w:val="ro-RO"/>
        </w:rPr>
      </w:pPr>
      <w:proofErr w:type="spellStart"/>
      <w:r w:rsidRPr="00595147">
        <w:rPr>
          <w:rFonts w:ascii="Times New Roman" w:hAnsi="Times New Roman"/>
          <w:bCs/>
          <w:iCs/>
          <w:sz w:val="24"/>
          <w:szCs w:val="24"/>
          <w:lang w:val="ro-RO"/>
        </w:rPr>
        <w:t>Declaraţiile</w:t>
      </w:r>
      <w:proofErr w:type="spellEnd"/>
      <w:r w:rsidRPr="00595147">
        <w:rPr>
          <w:rFonts w:ascii="Times New Roman" w:hAnsi="Times New Roman"/>
          <w:bCs/>
          <w:iCs/>
          <w:sz w:val="24"/>
          <w:szCs w:val="24"/>
          <w:lang w:val="ro-RO"/>
        </w:rPr>
        <w:t xml:space="preserve"> simplificate trebuie să cuprindă </w:t>
      </w:r>
      <w:proofErr w:type="spellStart"/>
      <w:r w:rsidRPr="00595147">
        <w:rPr>
          <w:rFonts w:ascii="Times New Roman" w:hAnsi="Times New Roman"/>
          <w:bCs/>
          <w:iCs/>
          <w:sz w:val="24"/>
          <w:szCs w:val="24"/>
          <w:lang w:val="ro-RO"/>
        </w:rPr>
        <w:t>informaţiile</w:t>
      </w:r>
      <w:proofErr w:type="spellEnd"/>
      <w:r w:rsidRPr="00595147">
        <w:rPr>
          <w:rFonts w:ascii="Times New Roman" w:hAnsi="Times New Roman"/>
          <w:bCs/>
          <w:iCs/>
          <w:sz w:val="24"/>
          <w:szCs w:val="24"/>
          <w:lang w:val="ro-RO"/>
        </w:rPr>
        <w:t xml:space="preserve"> din tabel.</w:t>
      </w:r>
    </w:p>
    <w:p w:rsidR="00F25788" w:rsidRPr="00595147" w:rsidRDefault="00F25788" w:rsidP="00F25788">
      <w:pPr>
        <w:pStyle w:val="a4"/>
        <w:spacing w:after="0" w:line="240" w:lineRule="auto"/>
        <w:ind w:left="0" w:firstLine="567"/>
        <w:jc w:val="both"/>
        <w:rPr>
          <w:rFonts w:ascii="Times New Roman" w:hAnsi="Times New Roman"/>
          <w:bCs/>
          <w:iCs/>
          <w:sz w:val="24"/>
          <w:szCs w:val="24"/>
          <w:lang w:val="ro-RO"/>
        </w:rPr>
      </w:pPr>
      <w:r w:rsidRPr="00595147">
        <w:rPr>
          <w:rFonts w:ascii="Times New Roman" w:hAnsi="Times New Roman"/>
          <w:bCs/>
          <w:iCs/>
          <w:sz w:val="24"/>
          <w:szCs w:val="24"/>
          <w:lang w:val="ro-RO"/>
        </w:rPr>
        <w:t xml:space="preserve">Formatul redus pentru anumite date prevăzute în cadrul declarațiilor simplificate nu are ca efect limitarea </w:t>
      </w:r>
      <w:proofErr w:type="spellStart"/>
      <w:r w:rsidRPr="00595147">
        <w:rPr>
          <w:rFonts w:ascii="Times New Roman" w:hAnsi="Times New Roman"/>
          <w:bCs/>
          <w:iCs/>
          <w:sz w:val="24"/>
          <w:szCs w:val="24"/>
          <w:lang w:val="ro-RO"/>
        </w:rPr>
        <w:t>şi</w:t>
      </w:r>
      <w:proofErr w:type="spellEnd"/>
      <w:r w:rsidRPr="00595147">
        <w:rPr>
          <w:rFonts w:ascii="Times New Roman" w:hAnsi="Times New Roman"/>
          <w:bCs/>
          <w:iCs/>
          <w:sz w:val="24"/>
          <w:szCs w:val="24"/>
          <w:lang w:val="ro-RO"/>
        </w:rPr>
        <w:t xml:space="preserve"> nici </w:t>
      </w:r>
      <w:proofErr w:type="spellStart"/>
      <w:r w:rsidRPr="00595147">
        <w:rPr>
          <w:rFonts w:ascii="Times New Roman" w:hAnsi="Times New Roman"/>
          <w:bCs/>
          <w:iCs/>
          <w:sz w:val="24"/>
          <w:szCs w:val="24"/>
          <w:lang w:val="ro-RO"/>
        </w:rPr>
        <w:t>influenţarea</w:t>
      </w:r>
      <w:proofErr w:type="spellEnd"/>
      <w:r w:rsidRPr="00595147">
        <w:rPr>
          <w:rFonts w:ascii="Times New Roman" w:hAnsi="Times New Roman"/>
          <w:bCs/>
          <w:iCs/>
          <w:sz w:val="24"/>
          <w:szCs w:val="24"/>
          <w:lang w:val="ro-RO"/>
        </w:rPr>
        <w:t xml:space="preserve"> </w:t>
      </w:r>
      <w:proofErr w:type="spellStart"/>
      <w:r w:rsidRPr="00595147">
        <w:rPr>
          <w:rFonts w:ascii="Times New Roman" w:hAnsi="Times New Roman"/>
          <w:bCs/>
          <w:iCs/>
          <w:sz w:val="24"/>
          <w:szCs w:val="24"/>
          <w:lang w:val="ro-RO"/>
        </w:rPr>
        <w:t>cerinţelor</w:t>
      </w:r>
      <w:proofErr w:type="spellEnd"/>
      <w:r w:rsidRPr="00595147">
        <w:rPr>
          <w:rFonts w:ascii="Times New Roman" w:hAnsi="Times New Roman"/>
          <w:bCs/>
          <w:iCs/>
          <w:sz w:val="24"/>
          <w:szCs w:val="24"/>
          <w:lang w:val="ro-RO"/>
        </w:rPr>
        <w:t xml:space="preserve"> </w:t>
      </w:r>
      <w:proofErr w:type="spellStart"/>
      <w:r w:rsidRPr="00595147">
        <w:rPr>
          <w:rFonts w:ascii="Times New Roman" w:hAnsi="Times New Roman"/>
          <w:bCs/>
          <w:iCs/>
          <w:sz w:val="24"/>
          <w:szCs w:val="24"/>
          <w:lang w:val="ro-RO"/>
        </w:rPr>
        <w:t>enunţate</w:t>
      </w:r>
      <w:proofErr w:type="spellEnd"/>
      <w:r w:rsidRPr="00595147">
        <w:rPr>
          <w:rFonts w:ascii="Times New Roman" w:hAnsi="Times New Roman"/>
          <w:bCs/>
          <w:iCs/>
          <w:sz w:val="24"/>
          <w:szCs w:val="24"/>
          <w:lang w:val="ro-RO"/>
        </w:rPr>
        <w:t xml:space="preserve"> în prezentele Norme, în special în ceea ce </w:t>
      </w:r>
      <w:proofErr w:type="spellStart"/>
      <w:r w:rsidRPr="00595147">
        <w:rPr>
          <w:rFonts w:ascii="Times New Roman" w:hAnsi="Times New Roman"/>
          <w:bCs/>
          <w:iCs/>
          <w:sz w:val="24"/>
          <w:szCs w:val="24"/>
          <w:lang w:val="ro-RO"/>
        </w:rPr>
        <w:t>priveşte</w:t>
      </w:r>
      <w:proofErr w:type="spellEnd"/>
      <w:r w:rsidRPr="00595147">
        <w:rPr>
          <w:rFonts w:ascii="Times New Roman" w:hAnsi="Times New Roman"/>
          <w:bCs/>
          <w:iCs/>
          <w:sz w:val="24"/>
          <w:szCs w:val="24"/>
          <w:lang w:val="ro-RO"/>
        </w:rPr>
        <w:t xml:space="preserve"> </w:t>
      </w:r>
      <w:proofErr w:type="spellStart"/>
      <w:r w:rsidRPr="00595147">
        <w:rPr>
          <w:rFonts w:ascii="Times New Roman" w:hAnsi="Times New Roman"/>
          <w:bCs/>
          <w:iCs/>
          <w:sz w:val="24"/>
          <w:szCs w:val="24"/>
          <w:lang w:val="ro-RO"/>
        </w:rPr>
        <w:t>informaţiile</w:t>
      </w:r>
      <w:proofErr w:type="spellEnd"/>
      <w:r w:rsidRPr="00595147">
        <w:rPr>
          <w:rFonts w:ascii="Times New Roman" w:hAnsi="Times New Roman"/>
          <w:bCs/>
          <w:iCs/>
          <w:sz w:val="24"/>
          <w:szCs w:val="24"/>
          <w:lang w:val="ro-RO"/>
        </w:rPr>
        <w:t xml:space="preserve"> care trebuie incluse în </w:t>
      </w:r>
      <w:proofErr w:type="spellStart"/>
      <w:r w:rsidRPr="00595147">
        <w:rPr>
          <w:rFonts w:ascii="Times New Roman" w:hAnsi="Times New Roman"/>
          <w:bCs/>
          <w:iCs/>
          <w:sz w:val="24"/>
          <w:szCs w:val="24"/>
          <w:lang w:val="ro-RO"/>
        </w:rPr>
        <w:t>declaraţiile</w:t>
      </w:r>
      <w:proofErr w:type="spellEnd"/>
      <w:r w:rsidRPr="00595147">
        <w:rPr>
          <w:rFonts w:ascii="Times New Roman" w:hAnsi="Times New Roman"/>
          <w:bCs/>
          <w:iCs/>
          <w:sz w:val="24"/>
          <w:szCs w:val="24"/>
          <w:lang w:val="ro-RO"/>
        </w:rPr>
        <w:t xml:space="preserve"> suplimentare.</w:t>
      </w:r>
    </w:p>
    <w:p w:rsidR="00F25788" w:rsidRPr="00595147" w:rsidRDefault="00F25788" w:rsidP="00F25788">
      <w:pPr>
        <w:pStyle w:val="a4"/>
        <w:spacing w:after="0" w:line="240" w:lineRule="auto"/>
        <w:ind w:left="0" w:firstLine="567"/>
        <w:jc w:val="both"/>
        <w:rPr>
          <w:rFonts w:ascii="Times New Roman" w:hAnsi="Times New Roman"/>
          <w:sz w:val="24"/>
          <w:szCs w:val="24"/>
          <w:lang w:val="ro-RO"/>
        </w:rPr>
      </w:pPr>
      <w:r w:rsidRPr="00595147">
        <w:rPr>
          <w:rFonts w:ascii="Times New Roman" w:hAnsi="Times New Roman"/>
          <w:sz w:val="24"/>
          <w:szCs w:val="24"/>
          <w:lang w:val="ro-RO"/>
        </w:rPr>
        <w:t xml:space="preserve">Simbolul „X” care figurează într-o anumită rubrică din tabel indică faptul că informația respectivă pentru regimul sau declarația menționată în titlul coloanei corespunzătoare trebuie furnizată la nivel de articol de marfă. Simbolul „Y” care figurează într-o anumită rubrică din tabel </w:t>
      </w:r>
      <w:r w:rsidRPr="00595147">
        <w:rPr>
          <w:rFonts w:ascii="Times New Roman" w:hAnsi="Times New Roman"/>
          <w:sz w:val="24"/>
          <w:szCs w:val="24"/>
          <w:lang w:val="ro-RO"/>
        </w:rPr>
        <w:lastRenderedPageBreak/>
        <w:t>indică faptul că informația respectivă pentru regimul sau declarația menționată în titlul coloanei corespunzătoare trebuie furnizată la nivel generic. Combinația de simboluri „X” și „Y” indică faptul că datele respective pot fi solicitate pentru regimul sau declarația descrisă în titlul coloanei corespunzătoare la toate nivelurile respective.</w:t>
      </w:r>
    </w:p>
    <w:p w:rsidR="00F25788" w:rsidRPr="00595147" w:rsidRDefault="00F25788" w:rsidP="00F25788">
      <w:pPr>
        <w:pStyle w:val="a7"/>
        <w:rPr>
          <w:lang w:val="ro-RO"/>
        </w:rPr>
      </w:pPr>
      <w:r w:rsidRPr="00595147">
        <w:rPr>
          <w:b/>
          <w:bCs/>
          <w:lang w:val="ro-RO"/>
        </w:rPr>
        <w:t xml:space="preserve"> </w:t>
      </w:r>
      <w:r w:rsidRPr="00595147">
        <w:rPr>
          <w:lang w:val="ro-RO"/>
        </w:rPr>
        <w:t xml:space="preserve">Rubricile din </w:t>
      </w:r>
      <w:proofErr w:type="spellStart"/>
      <w:r w:rsidRPr="00595147">
        <w:rPr>
          <w:lang w:val="ro-RO"/>
        </w:rPr>
        <w:t>declaraţia</w:t>
      </w:r>
      <w:proofErr w:type="spellEnd"/>
      <w:r w:rsidRPr="00595147">
        <w:rPr>
          <w:lang w:val="ro-RO"/>
        </w:rPr>
        <w:t xml:space="preserve"> simplificată a căror completare este, în </w:t>
      </w:r>
      <w:proofErr w:type="spellStart"/>
      <w:r w:rsidRPr="00595147">
        <w:rPr>
          <w:lang w:val="ro-RO"/>
        </w:rPr>
        <w:t>funcţie</w:t>
      </w:r>
      <w:proofErr w:type="spellEnd"/>
      <w:r w:rsidRPr="00595147">
        <w:rPr>
          <w:lang w:val="ro-RO"/>
        </w:rPr>
        <w:t xml:space="preserve"> de procedura vamală utilizată, rezervată declarantului sau reprezentantului acestuia </w:t>
      </w:r>
      <w:proofErr w:type="spellStart"/>
      <w:r w:rsidRPr="00595147">
        <w:rPr>
          <w:lang w:val="ro-RO"/>
        </w:rPr>
        <w:t>sînt</w:t>
      </w:r>
      <w:proofErr w:type="spellEnd"/>
      <w:r w:rsidRPr="00595147">
        <w:rPr>
          <w:lang w:val="ro-RO"/>
        </w:rPr>
        <w:t xml:space="preserve"> următoarele: </w:t>
      </w:r>
    </w:p>
    <w:p w:rsidR="00F25788" w:rsidRPr="00595147" w:rsidRDefault="00F25788" w:rsidP="00F25788">
      <w:pPr>
        <w:pStyle w:val="a7"/>
        <w:rPr>
          <w:lang w:val="ro-RO"/>
        </w:rPr>
      </w:pPr>
      <w:r w:rsidRPr="00595147">
        <w:rPr>
          <w:lang w:val="ro-RO"/>
        </w:rPr>
        <w:t xml:space="preserve">a) pentru export : rubricile A, nr.1 (prima </w:t>
      </w:r>
      <w:proofErr w:type="spellStart"/>
      <w:r w:rsidRPr="00595147">
        <w:rPr>
          <w:lang w:val="ro-RO"/>
        </w:rPr>
        <w:t>şi</w:t>
      </w:r>
      <w:proofErr w:type="spellEnd"/>
      <w:r w:rsidRPr="00595147">
        <w:rPr>
          <w:lang w:val="ro-RO"/>
        </w:rPr>
        <w:t xml:space="preserve"> a 2-a casetă), 2, 3, 5, 7, 8, 14, 22, 29, 31, 32, 33,  35,  37, 38, 44 </w:t>
      </w:r>
      <w:proofErr w:type="spellStart"/>
      <w:r w:rsidRPr="00595147">
        <w:rPr>
          <w:lang w:val="ro-RO"/>
        </w:rPr>
        <w:t>şi</w:t>
      </w:r>
      <w:proofErr w:type="spellEnd"/>
      <w:r w:rsidRPr="00595147">
        <w:rPr>
          <w:lang w:val="ro-RO"/>
        </w:rPr>
        <w:t xml:space="preserve"> 54; </w:t>
      </w:r>
    </w:p>
    <w:p w:rsidR="00F25788" w:rsidRPr="00595147" w:rsidRDefault="00F25788" w:rsidP="00F25788">
      <w:pPr>
        <w:pStyle w:val="a7"/>
        <w:rPr>
          <w:lang w:val="ro-RO"/>
        </w:rPr>
      </w:pPr>
      <w:r w:rsidRPr="00595147">
        <w:rPr>
          <w:lang w:val="ro-RO"/>
        </w:rPr>
        <w:t xml:space="preserve">b)  pentru import: rubricile A, nr.1 (prima </w:t>
      </w:r>
      <w:proofErr w:type="spellStart"/>
      <w:r w:rsidRPr="00595147">
        <w:rPr>
          <w:lang w:val="ro-RO"/>
        </w:rPr>
        <w:t>şi</w:t>
      </w:r>
      <w:proofErr w:type="spellEnd"/>
      <w:r w:rsidRPr="00595147">
        <w:rPr>
          <w:lang w:val="ro-RO"/>
        </w:rPr>
        <w:t xml:space="preserve"> a 2-a casetă), 2, 3, 5, 7, 8, 14,  22, 29, 31, 32, 33,  35,  37, 38, 44 </w:t>
      </w:r>
      <w:proofErr w:type="spellStart"/>
      <w:r w:rsidRPr="00595147">
        <w:rPr>
          <w:lang w:val="ro-RO"/>
        </w:rPr>
        <w:t>şi</w:t>
      </w:r>
      <w:proofErr w:type="spellEnd"/>
      <w:r w:rsidRPr="00595147">
        <w:rPr>
          <w:lang w:val="ro-RO"/>
        </w:rPr>
        <w:t xml:space="preserve"> 54. </w:t>
      </w:r>
    </w:p>
    <w:p w:rsidR="00F25788" w:rsidRPr="00595147" w:rsidRDefault="00F25788" w:rsidP="00F25788">
      <w:pPr>
        <w:pStyle w:val="a7"/>
        <w:rPr>
          <w:lang w:val="ro-RO"/>
        </w:rPr>
      </w:pPr>
      <w:r w:rsidRPr="00595147">
        <w:rPr>
          <w:lang w:val="ro-RO"/>
        </w:rPr>
        <w:t xml:space="preserve">Rubricile indicate prin litere B, C, D, E, F, G, H, I </w:t>
      </w:r>
      <w:proofErr w:type="spellStart"/>
      <w:r w:rsidRPr="00595147">
        <w:rPr>
          <w:lang w:val="ro-RO"/>
        </w:rPr>
        <w:t>şi</w:t>
      </w:r>
      <w:proofErr w:type="spellEnd"/>
      <w:r w:rsidRPr="00595147">
        <w:rPr>
          <w:lang w:val="ro-RO"/>
        </w:rPr>
        <w:t xml:space="preserve"> J din </w:t>
      </w:r>
      <w:proofErr w:type="spellStart"/>
      <w:r w:rsidRPr="00595147">
        <w:rPr>
          <w:lang w:val="ro-RO"/>
        </w:rPr>
        <w:t>declaraţi</w:t>
      </w:r>
      <w:r w:rsidR="00AB3EC5" w:rsidRPr="00595147">
        <w:rPr>
          <w:lang w:val="ro-RO"/>
        </w:rPr>
        <w:t>a</w:t>
      </w:r>
      <w:proofErr w:type="spellEnd"/>
      <w:r w:rsidR="00AB3EC5" w:rsidRPr="00595147">
        <w:rPr>
          <w:lang w:val="ro-RO"/>
        </w:rPr>
        <w:t xml:space="preserve"> vamală în detaliu</w:t>
      </w:r>
      <w:r w:rsidRPr="00595147">
        <w:rPr>
          <w:lang w:val="ro-RO"/>
        </w:rPr>
        <w:t xml:space="preserve"> </w:t>
      </w:r>
      <w:proofErr w:type="spellStart"/>
      <w:r w:rsidRPr="00595147">
        <w:rPr>
          <w:lang w:val="ro-RO"/>
        </w:rPr>
        <w:t>sînt</w:t>
      </w:r>
      <w:proofErr w:type="spellEnd"/>
      <w:r w:rsidRPr="00595147">
        <w:rPr>
          <w:lang w:val="ro-RO"/>
        </w:rPr>
        <w:t xml:space="preserve"> rezervate uzului oficial al </w:t>
      </w:r>
      <w:proofErr w:type="spellStart"/>
      <w:r w:rsidRPr="00595147">
        <w:rPr>
          <w:lang w:val="ro-RO"/>
        </w:rPr>
        <w:t>autorităţilor</w:t>
      </w:r>
      <w:proofErr w:type="spellEnd"/>
      <w:r w:rsidRPr="00595147">
        <w:rPr>
          <w:lang w:val="ro-RO"/>
        </w:rPr>
        <w:t xml:space="preserve"> vamale </w:t>
      </w:r>
      <w:proofErr w:type="spellStart"/>
      <w:r w:rsidRPr="00595147">
        <w:rPr>
          <w:lang w:val="ro-RO"/>
        </w:rPr>
        <w:t>şi</w:t>
      </w:r>
      <w:proofErr w:type="spellEnd"/>
      <w:r w:rsidRPr="00595147">
        <w:rPr>
          <w:lang w:val="ro-RO"/>
        </w:rPr>
        <w:t xml:space="preserve"> se completează astfel:</w:t>
      </w:r>
    </w:p>
    <w:p w:rsidR="00F25788" w:rsidRPr="00595147" w:rsidRDefault="00F25788" w:rsidP="00F25788">
      <w:pPr>
        <w:pStyle w:val="a7"/>
        <w:rPr>
          <w:lang w:val="ro-RO"/>
        </w:rPr>
      </w:pPr>
      <w:r w:rsidRPr="00595147">
        <w:rPr>
          <w:i/>
          <w:iCs/>
          <w:lang w:val="ro-RO"/>
        </w:rPr>
        <w:t xml:space="preserve"> </w:t>
      </w:r>
      <w:r w:rsidRPr="00595147">
        <w:rPr>
          <w:b/>
          <w:bCs/>
          <w:i/>
          <w:iCs/>
          <w:lang w:val="ro-RO"/>
        </w:rPr>
        <w:t>RUBRICA B – "INFORMAŢII CONTABILE"</w:t>
      </w:r>
      <w:r w:rsidRPr="00595147">
        <w:rPr>
          <w:lang w:val="ro-RO"/>
        </w:rPr>
        <w:t xml:space="preserve"> </w:t>
      </w:r>
    </w:p>
    <w:p w:rsidR="00F25788" w:rsidRPr="00595147" w:rsidRDefault="00F25788" w:rsidP="00F25788">
      <w:pPr>
        <w:pStyle w:val="a7"/>
        <w:rPr>
          <w:lang w:val="ro-RO"/>
        </w:rPr>
      </w:pPr>
      <w:r w:rsidRPr="00595147">
        <w:rPr>
          <w:lang w:val="ro-RO"/>
        </w:rPr>
        <w:t xml:space="preserve">funcționarul vamal însărcinat cu controlul financiar, verifică dacă cuantumul sumelor înscrise în documentele de plată corespunde cu cuantumul drepturilor înscrise în </w:t>
      </w:r>
      <w:proofErr w:type="spellStart"/>
      <w:r w:rsidRPr="00595147">
        <w:rPr>
          <w:lang w:val="ro-RO"/>
        </w:rPr>
        <w:t>declaraţia</w:t>
      </w:r>
      <w:proofErr w:type="spellEnd"/>
      <w:r w:rsidRPr="00595147">
        <w:rPr>
          <w:lang w:val="ro-RO"/>
        </w:rPr>
        <w:t xml:space="preserve"> vamală. În cazul în care se constată că drepturile de export/import </w:t>
      </w:r>
      <w:proofErr w:type="spellStart"/>
      <w:r w:rsidRPr="00595147">
        <w:rPr>
          <w:lang w:val="ro-RO"/>
        </w:rPr>
        <w:t>sînt</w:t>
      </w:r>
      <w:proofErr w:type="spellEnd"/>
      <w:r w:rsidRPr="00595147">
        <w:rPr>
          <w:lang w:val="ro-RO"/>
        </w:rPr>
        <w:t xml:space="preserve"> acoperite prin instrumentele de plată, în această rubrică se vor indica datele referitoare la: </w:t>
      </w:r>
    </w:p>
    <w:p w:rsidR="00F25788" w:rsidRPr="00595147" w:rsidRDefault="00F25788" w:rsidP="00F25788">
      <w:pPr>
        <w:pStyle w:val="a7"/>
        <w:rPr>
          <w:lang w:val="ro-RO"/>
        </w:rPr>
      </w:pPr>
      <w:r w:rsidRPr="00595147">
        <w:rPr>
          <w:lang w:val="ro-RO"/>
        </w:rPr>
        <w:t xml:space="preserve">- numărul de validare – numărul/ </w:t>
      </w:r>
      <w:proofErr w:type="spellStart"/>
      <w:r w:rsidRPr="00595147">
        <w:rPr>
          <w:lang w:val="ro-RO"/>
        </w:rPr>
        <w:t>şi</w:t>
      </w:r>
      <w:proofErr w:type="spellEnd"/>
      <w:r w:rsidRPr="00595147">
        <w:rPr>
          <w:lang w:val="ro-RO"/>
        </w:rPr>
        <w:t xml:space="preserve"> data, de forma </w:t>
      </w:r>
      <w:proofErr w:type="spellStart"/>
      <w:r w:rsidRPr="00595147">
        <w:rPr>
          <w:lang w:val="ro-RO"/>
        </w:rPr>
        <w:t>Vxxxxxx</w:t>
      </w:r>
      <w:proofErr w:type="spellEnd"/>
      <w:r w:rsidRPr="00595147">
        <w:rPr>
          <w:lang w:val="ro-RO"/>
        </w:rPr>
        <w:t xml:space="preserve">/, unde </w:t>
      </w:r>
      <w:proofErr w:type="spellStart"/>
      <w:r w:rsidRPr="00595147">
        <w:rPr>
          <w:lang w:val="ro-RO"/>
        </w:rPr>
        <w:t>xxxxxx</w:t>
      </w:r>
      <w:proofErr w:type="spellEnd"/>
      <w:r w:rsidRPr="00595147">
        <w:rPr>
          <w:lang w:val="ro-RO"/>
        </w:rPr>
        <w:t xml:space="preserve"> este un număr </w:t>
      </w:r>
      <w:proofErr w:type="spellStart"/>
      <w:r w:rsidRPr="00595147">
        <w:rPr>
          <w:lang w:val="ro-RO"/>
        </w:rPr>
        <w:t>secvenţial</w:t>
      </w:r>
      <w:proofErr w:type="spellEnd"/>
      <w:r w:rsidRPr="00595147">
        <w:rPr>
          <w:lang w:val="ro-RO"/>
        </w:rPr>
        <w:t xml:space="preserve"> atribuit de către sistemul informatic pe </w:t>
      </w:r>
      <w:proofErr w:type="spellStart"/>
      <w:r w:rsidRPr="00595147">
        <w:rPr>
          <w:lang w:val="ro-RO"/>
        </w:rPr>
        <w:t>declaraţia</w:t>
      </w:r>
      <w:proofErr w:type="spellEnd"/>
      <w:r w:rsidRPr="00595147">
        <w:rPr>
          <w:lang w:val="ro-RO"/>
        </w:rPr>
        <w:t xml:space="preserve"> vamală; </w:t>
      </w:r>
    </w:p>
    <w:p w:rsidR="00F25788" w:rsidRPr="00595147" w:rsidRDefault="00F25788" w:rsidP="00F25788">
      <w:pPr>
        <w:pStyle w:val="a7"/>
        <w:rPr>
          <w:lang w:val="ro-RO"/>
        </w:rPr>
      </w:pPr>
      <w:r w:rsidRPr="00595147">
        <w:rPr>
          <w:lang w:val="ro-RO"/>
        </w:rPr>
        <w:t xml:space="preserve">- cuantumul </w:t>
      </w:r>
      <w:proofErr w:type="spellStart"/>
      <w:r w:rsidRPr="00595147">
        <w:rPr>
          <w:lang w:val="ro-RO"/>
        </w:rPr>
        <w:t>plăţii</w:t>
      </w:r>
      <w:proofErr w:type="spellEnd"/>
      <w:r w:rsidRPr="00595147">
        <w:rPr>
          <w:lang w:val="ro-RO"/>
        </w:rPr>
        <w:t xml:space="preserve"> drepturilor vamale de export/import; total taxe/totalul sumelor </w:t>
      </w:r>
      <w:proofErr w:type="spellStart"/>
      <w:r w:rsidRPr="00595147">
        <w:rPr>
          <w:lang w:val="ro-RO"/>
        </w:rPr>
        <w:t>menţionate</w:t>
      </w:r>
      <w:proofErr w:type="spellEnd"/>
      <w:r w:rsidRPr="00595147">
        <w:rPr>
          <w:lang w:val="ro-RO"/>
        </w:rPr>
        <w:t xml:space="preserve">, înscrise automat de către sistemul informatic. </w:t>
      </w:r>
    </w:p>
    <w:p w:rsidR="00F25788" w:rsidRPr="00595147" w:rsidRDefault="00F25788" w:rsidP="00F25788">
      <w:pPr>
        <w:pStyle w:val="a7"/>
        <w:rPr>
          <w:lang w:val="ro-RO"/>
        </w:rPr>
      </w:pPr>
      <w:r w:rsidRPr="00595147">
        <w:rPr>
          <w:lang w:val="ro-RO"/>
        </w:rPr>
        <w:t xml:space="preserve">Cele de mai sus se certifică de către funcționarul vamal desemnat să procedeze în acest sens prin semnătură </w:t>
      </w:r>
      <w:proofErr w:type="spellStart"/>
      <w:r w:rsidRPr="00595147">
        <w:rPr>
          <w:lang w:val="ro-RO"/>
        </w:rPr>
        <w:t>şi</w:t>
      </w:r>
      <w:proofErr w:type="spellEnd"/>
      <w:r w:rsidRPr="00595147">
        <w:rPr>
          <w:lang w:val="ro-RO"/>
        </w:rPr>
        <w:t xml:space="preserve"> aplicarea </w:t>
      </w:r>
      <w:proofErr w:type="spellStart"/>
      <w:r w:rsidRPr="00595147">
        <w:rPr>
          <w:lang w:val="ro-RO"/>
        </w:rPr>
        <w:t>ştampilei</w:t>
      </w:r>
      <w:proofErr w:type="spellEnd"/>
      <w:r w:rsidRPr="00595147">
        <w:rPr>
          <w:lang w:val="ro-RO"/>
        </w:rPr>
        <w:t xml:space="preserve"> individuale. </w:t>
      </w:r>
    </w:p>
    <w:p w:rsidR="00F25788" w:rsidRPr="00595147" w:rsidRDefault="00F25788" w:rsidP="00F25788">
      <w:pPr>
        <w:pStyle w:val="a7"/>
        <w:rPr>
          <w:lang w:val="ro-RO"/>
        </w:rPr>
      </w:pPr>
      <w:r w:rsidRPr="00595147">
        <w:rPr>
          <w:b/>
          <w:bCs/>
          <w:i/>
          <w:iCs/>
          <w:lang w:val="ro-RO"/>
        </w:rPr>
        <w:t>RUBRICA C – "BIROU VAMAL DE PLECARE"</w:t>
      </w:r>
      <w:r w:rsidRPr="00595147">
        <w:rPr>
          <w:lang w:val="ro-RO"/>
        </w:rPr>
        <w:t xml:space="preserve"> </w:t>
      </w:r>
    </w:p>
    <w:p w:rsidR="00F25788" w:rsidRPr="00595147" w:rsidRDefault="00F25788" w:rsidP="00F25788">
      <w:pPr>
        <w:pStyle w:val="a7"/>
        <w:rPr>
          <w:lang w:val="ro-RO"/>
        </w:rPr>
      </w:pPr>
      <w:r w:rsidRPr="00595147">
        <w:rPr>
          <w:lang w:val="ro-RO"/>
        </w:rPr>
        <w:t xml:space="preserve">Se utilizează numai în cazul tranzitului. </w:t>
      </w:r>
    </w:p>
    <w:p w:rsidR="00F25788" w:rsidRPr="00595147" w:rsidRDefault="00F25788" w:rsidP="00F25788">
      <w:pPr>
        <w:pStyle w:val="a7"/>
        <w:rPr>
          <w:lang w:val="ro-RO"/>
        </w:rPr>
      </w:pPr>
      <w:r w:rsidRPr="00595147">
        <w:rPr>
          <w:lang w:val="ro-RO"/>
        </w:rPr>
        <w:t xml:space="preserve">Se înscrie codul </w:t>
      </w:r>
      <w:proofErr w:type="spellStart"/>
      <w:r w:rsidRPr="00595147">
        <w:rPr>
          <w:lang w:val="ro-RO"/>
        </w:rPr>
        <w:t>şi</w:t>
      </w:r>
      <w:proofErr w:type="spellEnd"/>
      <w:r w:rsidRPr="00595147">
        <w:rPr>
          <w:lang w:val="ro-RO"/>
        </w:rPr>
        <w:t xml:space="preserve"> denumirea biroului</w:t>
      </w:r>
      <w:r w:rsidR="00C41103">
        <w:rPr>
          <w:lang w:val="ro-RO"/>
        </w:rPr>
        <w:t>/postului</w:t>
      </w:r>
      <w:r w:rsidRPr="00595147">
        <w:rPr>
          <w:lang w:val="ro-RO"/>
        </w:rPr>
        <w:t xml:space="preserve"> vamal de plecare, numărul </w:t>
      </w:r>
      <w:proofErr w:type="spellStart"/>
      <w:r w:rsidRPr="00595147">
        <w:rPr>
          <w:lang w:val="ro-RO"/>
        </w:rPr>
        <w:t>şi</w:t>
      </w:r>
      <w:proofErr w:type="spellEnd"/>
      <w:r w:rsidRPr="00595147">
        <w:rPr>
          <w:lang w:val="ro-RO"/>
        </w:rPr>
        <w:t xml:space="preserve"> data </w:t>
      </w:r>
      <w:proofErr w:type="spellStart"/>
      <w:r w:rsidRPr="00595147">
        <w:rPr>
          <w:lang w:val="ro-RO"/>
        </w:rPr>
        <w:t>declaraţiei</w:t>
      </w:r>
      <w:proofErr w:type="spellEnd"/>
      <w:r w:rsidRPr="00595147">
        <w:rPr>
          <w:lang w:val="ro-RO"/>
        </w:rPr>
        <w:t xml:space="preserve"> vamale. În cazul procedurii informatice nr. de înregistrare </w:t>
      </w:r>
      <w:proofErr w:type="spellStart"/>
      <w:r w:rsidRPr="00595147">
        <w:rPr>
          <w:lang w:val="ro-RO"/>
        </w:rPr>
        <w:t>şi</w:t>
      </w:r>
      <w:proofErr w:type="spellEnd"/>
      <w:r w:rsidRPr="00595147">
        <w:rPr>
          <w:lang w:val="ro-RO"/>
        </w:rPr>
        <w:t xml:space="preserve"> data înregistrării </w:t>
      </w:r>
      <w:proofErr w:type="spellStart"/>
      <w:r w:rsidRPr="00595147">
        <w:rPr>
          <w:lang w:val="ro-RO"/>
        </w:rPr>
        <w:t>sînt</w:t>
      </w:r>
      <w:proofErr w:type="spellEnd"/>
      <w:r w:rsidRPr="00595147">
        <w:rPr>
          <w:lang w:val="ro-RO"/>
        </w:rPr>
        <w:t xml:space="preserve"> generate în mod automat de către sistem. </w:t>
      </w:r>
    </w:p>
    <w:p w:rsidR="00F25788" w:rsidRPr="00595147" w:rsidRDefault="00F25788" w:rsidP="00F25788">
      <w:pPr>
        <w:pStyle w:val="a7"/>
        <w:rPr>
          <w:lang w:val="ro-RO"/>
        </w:rPr>
      </w:pPr>
      <w:r w:rsidRPr="00595147">
        <w:rPr>
          <w:lang w:val="ro-RO"/>
        </w:rPr>
        <w:t xml:space="preserve">Aceste date se înscriu de către funcționarul vamal desemnat să procedeze la acceptarea </w:t>
      </w:r>
      <w:proofErr w:type="spellStart"/>
      <w:r w:rsidRPr="00595147">
        <w:rPr>
          <w:lang w:val="ro-RO"/>
        </w:rPr>
        <w:t>declaraţiei</w:t>
      </w:r>
      <w:proofErr w:type="spellEnd"/>
      <w:r w:rsidRPr="00595147">
        <w:rPr>
          <w:lang w:val="ro-RO"/>
        </w:rPr>
        <w:t xml:space="preserve"> vamale în conformitate cu ordinea stabilită. </w:t>
      </w:r>
    </w:p>
    <w:p w:rsidR="00F25788" w:rsidRPr="00595147" w:rsidRDefault="00F25788" w:rsidP="00F25788">
      <w:pPr>
        <w:pStyle w:val="a7"/>
        <w:rPr>
          <w:lang w:val="ro-RO"/>
        </w:rPr>
      </w:pPr>
      <w:r w:rsidRPr="00595147">
        <w:rPr>
          <w:b/>
          <w:bCs/>
          <w:i/>
          <w:iCs/>
          <w:lang w:val="ro-RO"/>
        </w:rPr>
        <w:t>RUBRICA D – "CONTROLAT LA BIROUL VAMAL DE PLECARE"</w:t>
      </w:r>
      <w:r w:rsidRPr="00595147">
        <w:rPr>
          <w:lang w:val="ro-RO"/>
        </w:rPr>
        <w:t xml:space="preserve"> </w:t>
      </w:r>
    </w:p>
    <w:p w:rsidR="00F25788" w:rsidRPr="00595147" w:rsidRDefault="00F25788" w:rsidP="00F25788">
      <w:pPr>
        <w:pStyle w:val="a7"/>
        <w:rPr>
          <w:lang w:val="ro-RO"/>
        </w:rPr>
      </w:pPr>
      <w:r w:rsidRPr="00595147">
        <w:rPr>
          <w:lang w:val="ro-RO"/>
        </w:rPr>
        <w:t xml:space="preserve">Se utilizează în cazul tranzitului. Prin înscrierea de către funcționarul vamal desemnat în acest sens a numărului </w:t>
      </w:r>
      <w:proofErr w:type="spellStart"/>
      <w:r w:rsidRPr="00595147">
        <w:rPr>
          <w:lang w:val="ro-RO"/>
        </w:rPr>
        <w:t>şi</w:t>
      </w:r>
      <w:proofErr w:type="spellEnd"/>
      <w:r w:rsidRPr="00595147">
        <w:rPr>
          <w:lang w:val="ro-RO"/>
        </w:rPr>
        <w:t xml:space="preserve"> seriilor sigiliilor vamale aplicate, termenul-limită de încheiere a tranzitului, rezultatele controlului efectuat care se certifică prin aplicarea </w:t>
      </w:r>
      <w:proofErr w:type="spellStart"/>
      <w:r w:rsidRPr="00595147">
        <w:rPr>
          <w:lang w:val="ro-RO"/>
        </w:rPr>
        <w:t>ştampilelor</w:t>
      </w:r>
      <w:proofErr w:type="spellEnd"/>
      <w:r w:rsidRPr="00595147">
        <w:rPr>
          <w:lang w:val="ro-RO"/>
        </w:rPr>
        <w:t xml:space="preserve"> individuale în ordinea stabilită. </w:t>
      </w:r>
    </w:p>
    <w:p w:rsidR="00F25788" w:rsidRPr="00595147" w:rsidRDefault="00F25788" w:rsidP="00F25788">
      <w:pPr>
        <w:pStyle w:val="a7"/>
        <w:rPr>
          <w:lang w:val="ro-RO"/>
        </w:rPr>
      </w:pPr>
      <w:r w:rsidRPr="00595147">
        <w:rPr>
          <w:b/>
          <w:bCs/>
          <w:i/>
          <w:iCs/>
          <w:lang w:val="ro-RO"/>
        </w:rPr>
        <w:t>RUBRICA E – "CONTROLAT LA BIROUL VAMAL DE EXPEDIŢIE / EXPORT"</w:t>
      </w:r>
      <w:r w:rsidRPr="00595147">
        <w:rPr>
          <w:lang w:val="ro-RO"/>
        </w:rPr>
        <w:t xml:space="preserve"> </w:t>
      </w:r>
    </w:p>
    <w:p w:rsidR="00F25788" w:rsidRPr="00595147" w:rsidRDefault="00F25788" w:rsidP="00F25788">
      <w:pPr>
        <w:pStyle w:val="a7"/>
        <w:rPr>
          <w:lang w:val="ro-RO"/>
        </w:rPr>
      </w:pPr>
      <w:r w:rsidRPr="00595147">
        <w:rPr>
          <w:lang w:val="ro-RO"/>
        </w:rPr>
        <w:t xml:space="preserve">Cuprinde </w:t>
      </w:r>
      <w:proofErr w:type="spellStart"/>
      <w:r w:rsidRPr="00595147">
        <w:rPr>
          <w:lang w:val="ro-RO"/>
        </w:rPr>
        <w:t>menţiunile</w:t>
      </w:r>
      <w:proofErr w:type="spellEnd"/>
      <w:r w:rsidRPr="00595147">
        <w:rPr>
          <w:lang w:val="ro-RO"/>
        </w:rPr>
        <w:t xml:space="preserve"> funcționarilor vamali </w:t>
      </w:r>
      <w:proofErr w:type="spellStart"/>
      <w:r w:rsidRPr="00595147">
        <w:rPr>
          <w:lang w:val="ro-RO"/>
        </w:rPr>
        <w:t>desemnaţi</w:t>
      </w:r>
      <w:proofErr w:type="spellEnd"/>
      <w:r w:rsidRPr="00595147">
        <w:rPr>
          <w:lang w:val="ro-RO"/>
        </w:rPr>
        <w:t xml:space="preserve"> să realizeze validarea </w:t>
      </w:r>
      <w:proofErr w:type="spellStart"/>
      <w:r w:rsidRPr="00595147">
        <w:rPr>
          <w:lang w:val="ro-RO"/>
        </w:rPr>
        <w:t>declaraţiei</w:t>
      </w:r>
      <w:proofErr w:type="spellEnd"/>
      <w:r w:rsidRPr="00595147">
        <w:rPr>
          <w:lang w:val="ro-RO"/>
        </w:rPr>
        <w:t xml:space="preserve"> vamale la biroul vamal de plecare certificate pe baza semnăturii </w:t>
      </w:r>
      <w:proofErr w:type="spellStart"/>
      <w:r w:rsidRPr="00595147">
        <w:rPr>
          <w:lang w:val="ro-RO"/>
        </w:rPr>
        <w:t>şi</w:t>
      </w:r>
      <w:proofErr w:type="spellEnd"/>
      <w:r w:rsidRPr="00595147">
        <w:rPr>
          <w:lang w:val="ro-RO"/>
        </w:rPr>
        <w:t xml:space="preserve"> aplicării </w:t>
      </w:r>
      <w:proofErr w:type="spellStart"/>
      <w:r w:rsidRPr="00595147">
        <w:rPr>
          <w:lang w:val="ro-RO"/>
        </w:rPr>
        <w:t>ştampilelor</w:t>
      </w:r>
      <w:proofErr w:type="spellEnd"/>
      <w:r w:rsidRPr="00595147">
        <w:rPr>
          <w:lang w:val="ro-RO"/>
        </w:rPr>
        <w:t xml:space="preserve"> vamale în conformitate cu ordinea stabilită. </w:t>
      </w:r>
    </w:p>
    <w:p w:rsidR="00F25788" w:rsidRPr="00595147" w:rsidRDefault="00F25788" w:rsidP="00F25788">
      <w:pPr>
        <w:pStyle w:val="a7"/>
        <w:rPr>
          <w:lang w:val="ro-RO"/>
        </w:rPr>
      </w:pPr>
      <w:r w:rsidRPr="00595147">
        <w:rPr>
          <w:b/>
          <w:bCs/>
          <w:i/>
          <w:iCs/>
          <w:lang w:val="ro-RO"/>
        </w:rPr>
        <w:t>RUBRICA F – "VIZA AUTORITĂŢILOR COMPETENTE"</w:t>
      </w:r>
      <w:r w:rsidRPr="00595147">
        <w:rPr>
          <w:lang w:val="ro-RO"/>
        </w:rPr>
        <w:t xml:space="preserve"> </w:t>
      </w:r>
    </w:p>
    <w:p w:rsidR="00F25788" w:rsidRPr="00595147" w:rsidRDefault="00F25788" w:rsidP="00F25788">
      <w:pPr>
        <w:pStyle w:val="a7"/>
        <w:rPr>
          <w:lang w:val="ro-RO"/>
        </w:rPr>
      </w:pPr>
      <w:r w:rsidRPr="00595147">
        <w:rPr>
          <w:lang w:val="ro-RO"/>
        </w:rPr>
        <w:t xml:space="preserve">Se utilizează în cazul transbordării mărfurilor de pe un mijloc de transport pe altul, în timpul </w:t>
      </w:r>
      <w:proofErr w:type="spellStart"/>
      <w:r w:rsidRPr="00595147">
        <w:rPr>
          <w:lang w:val="ro-RO"/>
        </w:rPr>
        <w:t>operaţiunii</w:t>
      </w:r>
      <w:proofErr w:type="spellEnd"/>
      <w:r w:rsidRPr="00595147">
        <w:rPr>
          <w:lang w:val="ro-RO"/>
        </w:rPr>
        <w:t xml:space="preserve"> de tranzit. Se înscrie numărul permisului de transbordare </w:t>
      </w:r>
      <w:proofErr w:type="spellStart"/>
      <w:r w:rsidRPr="00595147">
        <w:rPr>
          <w:lang w:val="ro-RO"/>
        </w:rPr>
        <w:t>şi</w:t>
      </w:r>
      <w:proofErr w:type="spellEnd"/>
      <w:r w:rsidRPr="00595147">
        <w:rPr>
          <w:lang w:val="ro-RO"/>
        </w:rPr>
        <w:t xml:space="preserve"> data emiterii, numărul </w:t>
      </w:r>
      <w:proofErr w:type="spellStart"/>
      <w:r w:rsidRPr="00595147">
        <w:rPr>
          <w:lang w:val="ro-RO"/>
        </w:rPr>
        <w:t>şi</w:t>
      </w:r>
      <w:proofErr w:type="spellEnd"/>
      <w:r w:rsidRPr="00595147">
        <w:rPr>
          <w:lang w:val="ro-RO"/>
        </w:rPr>
        <w:t xml:space="preserve"> seria noilor sigilii vamale aplicate. Aceste date se certifică prin aplicarea semnăturii </w:t>
      </w:r>
      <w:proofErr w:type="spellStart"/>
      <w:r w:rsidRPr="00595147">
        <w:rPr>
          <w:lang w:val="ro-RO"/>
        </w:rPr>
        <w:t>şi</w:t>
      </w:r>
      <w:proofErr w:type="spellEnd"/>
      <w:r w:rsidRPr="00595147">
        <w:rPr>
          <w:lang w:val="ro-RO"/>
        </w:rPr>
        <w:t xml:space="preserve"> </w:t>
      </w:r>
      <w:proofErr w:type="spellStart"/>
      <w:r w:rsidRPr="00595147">
        <w:rPr>
          <w:lang w:val="ro-RO"/>
        </w:rPr>
        <w:t>ştampilei</w:t>
      </w:r>
      <w:proofErr w:type="spellEnd"/>
      <w:r w:rsidRPr="00595147">
        <w:rPr>
          <w:lang w:val="ro-RO"/>
        </w:rPr>
        <w:t xml:space="preserve"> individuale de către funcționarul vamal sub supravegherea căruia s-a efectuat </w:t>
      </w:r>
      <w:proofErr w:type="spellStart"/>
      <w:r w:rsidRPr="00595147">
        <w:rPr>
          <w:lang w:val="ro-RO"/>
        </w:rPr>
        <w:t>operaţiunea</w:t>
      </w:r>
      <w:proofErr w:type="spellEnd"/>
      <w:r w:rsidRPr="00595147">
        <w:rPr>
          <w:lang w:val="ro-RO"/>
        </w:rPr>
        <w:t xml:space="preserve"> de transbordare. </w:t>
      </w:r>
    </w:p>
    <w:p w:rsidR="00F25788" w:rsidRPr="00595147" w:rsidRDefault="00F25788" w:rsidP="00F25788">
      <w:pPr>
        <w:pStyle w:val="a7"/>
        <w:rPr>
          <w:lang w:val="ro-RO"/>
        </w:rPr>
      </w:pPr>
      <w:r w:rsidRPr="00595147">
        <w:rPr>
          <w:b/>
          <w:bCs/>
          <w:i/>
          <w:iCs/>
          <w:lang w:val="ro-RO"/>
        </w:rPr>
        <w:t>RUBRICA G – "VIZA AUTORITĂŢILOR COMPETENTE"</w:t>
      </w:r>
      <w:r w:rsidRPr="00595147">
        <w:rPr>
          <w:lang w:val="ro-RO"/>
        </w:rPr>
        <w:t xml:space="preserve"> </w:t>
      </w:r>
    </w:p>
    <w:p w:rsidR="00F25788" w:rsidRPr="00595147" w:rsidRDefault="00F25788" w:rsidP="00F25788">
      <w:pPr>
        <w:pStyle w:val="a7"/>
        <w:rPr>
          <w:lang w:val="ro-RO"/>
        </w:rPr>
      </w:pPr>
      <w:r w:rsidRPr="00595147">
        <w:rPr>
          <w:lang w:val="ro-RO"/>
        </w:rPr>
        <w:t xml:space="preserve">În cazul în care rubrica 56 cuprinde </w:t>
      </w:r>
      <w:proofErr w:type="spellStart"/>
      <w:r w:rsidRPr="00595147">
        <w:rPr>
          <w:lang w:val="ro-RO"/>
        </w:rPr>
        <w:t>menţiuni</w:t>
      </w:r>
      <w:proofErr w:type="spellEnd"/>
      <w:r w:rsidRPr="00595147">
        <w:rPr>
          <w:lang w:val="ro-RO"/>
        </w:rPr>
        <w:t xml:space="preserve">, autoritatea vamală certifică datele din această rubrică, numai dacă </w:t>
      </w:r>
      <w:proofErr w:type="spellStart"/>
      <w:r w:rsidRPr="00595147">
        <w:rPr>
          <w:lang w:val="ro-RO"/>
        </w:rPr>
        <w:t>operaţiunea</w:t>
      </w:r>
      <w:proofErr w:type="spellEnd"/>
      <w:r w:rsidRPr="00595147">
        <w:rPr>
          <w:lang w:val="ro-RO"/>
        </w:rPr>
        <w:t xml:space="preserve"> de transbordare a fost efectuată sub supraveghere vamală. </w:t>
      </w:r>
    </w:p>
    <w:p w:rsidR="00F25788" w:rsidRPr="00595147" w:rsidRDefault="00F25788" w:rsidP="00F25788">
      <w:pPr>
        <w:pStyle w:val="a7"/>
        <w:rPr>
          <w:lang w:val="ro-RO"/>
        </w:rPr>
      </w:pPr>
      <w:r w:rsidRPr="00595147">
        <w:rPr>
          <w:b/>
          <w:bCs/>
          <w:i/>
          <w:iCs/>
          <w:lang w:val="ro-RO"/>
        </w:rPr>
        <w:t>RUBRICA H – "CONTROL ULTERIOR"</w:t>
      </w:r>
      <w:r w:rsidRPr="00595147">
        <w:rPr>
          <w:lang w:val="ro-RO"/>
        </w:rPr>
        <w:t xml:space="preserve"> </w:t>
      </w:r>
    </w:p>
    <w:p w:rsidR="00F25788" w:rsidRPr="00595147" w:rsidRDefault="00F25788" w:rsidP="00F25788">
      <w:pPr>
        <w:pStyle w:val="a7"/>
        <w:rPr>
          <w:lang w:val="ro-RO"/>
        </w:rPr>
      </w:pPr>
      <w:r w:rsidRPr="00595147">
        <w:rPr>
          <w:lang w:val="ro-RO"/>
        </w:rPr>
        <w:t xml:space="preserve">Nu se utilizează. </w:t>
      </w:r>
    </w:p>
    <w:p w:rsidR="00F25788" w:rsidRPr="00595147" w:rsidRDefault="00F25788" w:rsidP="00F25788">
      <w:pPr>
        <w:pStyle w:val="a7"/>
        <w:rPr>
          <w:lang w:val="ro-RO"/>
        </w:rPr>
      </w:pPr>
      <w:r w:rsidRPr="00595147">
        <w:rPr>
          <w:b/>
          <w:bCs/>
          <w:i/>
          <w:iCs/>
          <w:lang w:val="ro-RO"/>
        </w:rPr>
        <w:t>RUBRICA I – "CONTROLAT DE BIROUL VAMAL DE DESTINAŢIE (TRANZIT)"</w:t>
      </w:r>
      <w:r w:rsidRPr="00595147">
        <w:rPr>
          <w:lang w:val="ro-RO"/>
        </w:rPr>
        <w:t xml:space="preserve"> </w:t>
      </w:r>
    </w:p>
    <w:p w:rsidR="00F25788" w:rsidRPr="00595147" w:rsidRDefault="00F25788" w:rsidP="00F25788">
      <w:pPr>
        <w:pStyle w:val="a7"/>
        <w:rPr>
          <w:lang w:val="ro-RO"/>
        </w:rPr>
      </w:pPr>
      <w:r w:rsidRPr="00595147">
        <w:rPr>
          <w:lang w:val="ro-RO"/>
        </w:rPr>
        <w:lastRenderedPageBreak/>
        <w:t xml:space="preserve">Se utilizează numai în cazul tranzitului înscriindu-se data </w:t>
      </w:r>
      <w:proofErr w:type="spellStart"/>
      <w:r w:rsidRPr="00595147">
        <w:rPr>
          <w:lang w:val="ro-RO"/>
        </w:rPr>
        <w:t>şi</w:t>
      </w:r>
      <w:proofErr w:type="spellEnd"/>
      <w:r w:rsidRPr="00595147">
        <w:rPr>
          <w:lang w:val="ro-RO"/>
        </w:rPr>
        <w:t xml:space="preserve"> ora sosirii, </w:t>
      </w:r>
      <w:proofErr w:type="spellStart"/>
      <w:r w:rsidRPr="00595147">
        <w:rPr>
          <w:lang w:val="ro-RO"/>
        </w:rPr>
        <w:t>menţiunile</w:t>
      </w:r>
      <w:proofErr w:type="spellEnd"/>
      <w:r w:rsidRPr="00595147">
        <w:rPr>
          <w:lang w:val="ro-RO"/>
        </w:rPr>
        <w:t xml:space="preserve"> privind controlul sigiliilor "intact" sau după caz "deteriorate", precum </w:t>
      </w:r>
      <w:proofErr w:type="spellStart"/>
      <w:r w:rsidRPr="00595147">
        <w:rPr>
          <w:lang w:val="ro-RO"/>
        </w:rPr>
        <w:t>şi</w:t>
      </w:r>
      <w:proofErr w:type="spellEnd"/>
      <w:r w:rsidRPr="00595147">
        <w:rPr>
          <w:lang w:val="ro-RO"/>
        </w:rPr>
        <w:t xml:space="preserve"> </w:t>
      </w:r>
      <w:proofErr w:type="spellStart"/>
      <w:r w:rsidRPr="00595147">
        <w:rPr>
          <w:lang w:val="ro-RO"/>
        </w:rPr>
        <w:t>observaţiile</w:t>
      </w:r>
      <w:proofErr w:type="spellEnd"/>
      <w:r w:rsidRPr="00595147">
        <w:rPr>
          <w:lang w:val="ro-RO"/>
        </w:rPr>
        <w:t xml:space="preserve"> avute care se înscriu conform Normelor metodologice privind aplicarea sistemului de tranzit pe teritoriul Republicii Moldova. </w:t>
      </w:r>
    </w:p>
    <w:p w:rsidR="00F25788" w:rsidRPr="00595147" w:rsidRDefault="00F25788" w:rsidP="00F25788">
      <w:pPr>
        <w:pStyle w:val="a7"/>
        <w:rPr>
          <w:lang w:val="ro-RO"/>
        </w:rPr>
      </w:pPr>
      <w:r w:rsidRPr="00595147">
        <w:rPr>
          <w:lang w:val="ro-RO"/>
        </w:rPr>
        <w:t xml:space="preserve">Datele se certifică prin semnarea </w:t>
      </w:r>
      <w:proofErr w:type="spellStart"/>
      <w:r w:rsidRPr="00595147">
        <w:rPr>
          <w:lang w:val="ro-RO"/>
        </w:rPr>
        <w:t>şi</w:t>
      </w:r>
      <w:proofErr w:type="spellEnd"/>
      <w:r w:rsidRPr="00595147">
        <w:rPr>
          <w:lang w:val="ro-RO"/>
        </w:rPr>
        <w:t xml:space="preserve"> aplicarea </w:t>
      </w:r>
      <w:proofErr w:type="spellStart"/>
      <w:r w:rsidRPr="00595147">
        <w:rPr>
          <w:lang w:val="ro-RO"/>
        </w:rPr>
        <w:t>ştampilei</w:t>
      </w:r>
      <w:proofErr w:type="spellEnd"/>
      <w:r w:rsidRPr="00595147">
        <w:rPr>
          <w:lang w:val="ro-RO"/>
        </w:rPr>
        <w:t xml:space="preserve"> individuale a funcționarului vamal desemnat să efectueze validarea </w:t>
      </w:r>
      <w:proofErr w:type="spellStart"/>
      <w:r w:rsidRPr="00595147">
        <w:rPr>
          <w:lang w:val="ro-RO"/>
        </w:rPr>
        <w:t>declaraţiei</w:t>
      </w:r>
      <w:proofErr w:type="spellEnd"/>
      <w:r w:rsidRPr="00595147">
        <w:rPr>
          <w:lang w:val="ro-RO"/>
        </w:rPr>
        <w:t xml:space="preserve"> vamale la biroul vamal de </w:t>
      </w:r>
      <w:proofErr w:type="spellStart"/>
      <w:r w:rsidRPr="00595147">
        <w:rPr>
          <w:lang w:val="ro-RO"/>
        </w:rPr>
        <w:t>destinaţie</w:t>
      </w:r>
      <w:proofErr w:type="spellEnd"/>
      <w:r w:rsidRPr="00595147">
        <w:rPr>
          <w:lang w:val="ro-RO"/>
        </w:rPr>
        <w:t xml:space="preserve">. </w:t>
      </w:r>
    </w:p>
    <w:p w:rsidR="00F25788" w:rsidRPr="00595147" w:rsidRDefault="00F25788" w:rsidP="00F25788">
      <w:pPr>
        <w:pStyle w:val="a7"/>
        <w:rPr>
          <w:lang w:val="ro-RO"/>
        </w:rPr>
      </w:pPr>
      <w:r w:rsidRPr="00595147">
        <w:rPr>
          <w:b/>
          <w:bCs/>
          <w:i/>
          <w:iCs/>
          <w:lang w:val="ro-RO"/>
        </w:rPr>
        <w:t>RUBRICA J – "CONTROLAT LA BIROUL VAMAL DE DESTINAŢIE"</w:t>
      </w:r>
      <w:r w:rsidRPr="00595147">
        <w:rPr>
          <w:lang w:val="ro-RO"/>
        </w:rPr>
        <w:t xml:space="preserve"> </w:t>
      </w:r>
    </w:p>
    <w:p w:rsidR="00F25788" w:rsidRPr="00595147" w:rsidRDefault="00F25788" w:rsidP="00F25788">
      <w:pPr>
        <w:pStyle w:val="a7"/>
        <w:rPr>
          <w:lang w:val="ro-RO"/>
        </w:rPr>
      </w:pPr>
      <w:r w:rsidRPr="00595147">
        <w:rPr>
          <w:lang w:val="ro-RO"/>
        </w:rPr>
        <w:t xml:space="preserve">Se utilizează de către funcționarii vamali </w:t>
      </w:r>
      <w:proofErr w:type="spellStart"/>
      <w:r w:rsidRPr="00595147">
        <w:rPr>
          <w:lang w:val="ro-RO"/>
        </w:rPr>
        <w:t>desemnaţi</w:t>
      </w:r>
      <w:proofErr w:type="spellEnd"/>
      <w:r w:rsidRPr="00595147">
        <w:rPr>
          <w:lang w:val="ro-RO"/>
        </w:rPr>
        <w:t xml:space="preserve"> să efectueze validarea </w:t>
      </w:r>
      <w:proofErr w:type="spellStart"/>
      <w:r w:rsidRPr="00595147">
        <w:rPr>
          <w:lang w:val="ro-RO"/>
        </w:rPr>
        <w:t>declaraţiei</w:t>
      </w:r>
      <w:proofErr w:type="spellEnd"/>
      <w:r w:rsidRPr="00595147">
        <w:rPr>
          <w:lang w:val="ro-RO"/>
        </w:rPr>
        <w:t xml:space="preserve"> vamale la biroul vamal de </w:t>
      </w:r>
      <w:proofErr w:type="spellStart"/>
      <w:r w:rsidRPr="00595147">
        <w:rPr>
          <w:lang w:val="ro-RO"/>
        </w:rPr>
        <w:t>destinaţie</w:t>
      </w:r>
      <w:proofErr w:type="spellEnd"/>
      <w:r w:rsidRPr="00595147">
        <w:rPr>
          <w:lang w:val="ro-RO"/>
        </w:rPr>
        <w:t xml:space="preserve">. </w:t>
      </w:r>
    </w:p>
    <w:p w:rsidR="00F25788" w:rsidRPr="00595147" w:rsidRDefault="00F25788" w:rsidP="00F25788">
      <w:pPr>
        <w:pStyle w:val="msonormal0"/>
        <w:rPr>
          <w:lang w:val="ro-RO"/>
        </w:rPr>
      </w:pPr>
    </w:p>
    <w:p w:rsidR="00F25788" w:rsidRPr="00595147" w:rsidRDefault="00F25788" w:rsidP="00F25788">
      <w:pPr>
        <w:pStyle w:val="ad"/>
        <w:rPr>
          <w:rFonts w:ascii="Times New Roman" w:hAnsi="Times New Roman" w:cs="Times New Roman"/>
          <w:b/>
          <w:sz w:val="28"/>
          <w:szCs w:val="28"/>
          <w:lang w:val="ro-RO"/>
        </w:rPr>
      </w:pPr>
      <w:r w:rsidRPr="00595147">
        <w:rPr>
          <w:rFonts w:ascii="Times New Roman" w:hAnsi="Times New Roman" w:cs="Times New Roman"/>
          <w:b/>
          <w:sz w:val="28"/>
          <w:szCs w:val="28"/>
          <w:lang w:val="ro-RO"/>
        </w:rPr>
        <w:t xml:space="preserve">Instrucțiuni specifice privind completarea rubricilor declarației simplificate  de către declarant/reprezentant </w:t>
      </w:r>
    </w:p>
    <w:p w:rsidR="00F25788" w:rsidRPr="00595147" w:rsidRDefault="00F25788" w:rsidP="00F25788">
      <w:pPr>
        <w:ind w:right="77" w:firstLine="720"/>
        <w:jc w:val="both"/>
        <w:rPr>
          <w:rFonts w:ascii="Times New Roman" w:hAnsi="Times New Roman" w:cs="Times New Roman"/>
          <w:sz w:val="24"/>
          <w:szCs w:val="24"/>
          <w:lang w:val="ro-RO"/>
        </w:rPr>
      </w:pPr>
      <w:r w:rsidRPr="00595147">
        <w:rPr>
          <w:rFonts w:ascii="Times New Roman" w:hAnsi="Times New Roman" w:cs="Times New Roman"/>
          <w:bCs/>
          <w:sz w:val="24"/>
          <w:szCs w:val="24"/>
          <w:lang w:val="ro-RO"/>
        </w:rPr>
        <w:t>Datele și informațiile</w:t>
      </w:r>
      <w:r w:rsidRPr="00595147">
        <w:rPr>
          <w:rFonts w:ascii="Times New Roman" w:hAnsi="Times New Roman" w:cs="Times New Roman"/>
          <w:sz w:val="24"/>
          <w:szCs w:val="24"/>
          <w:lang w:val="ro-RO"/>
        </w:rPr>
        <w:t xml:space="preserve"> care trebuie înscrise în rubricile din formularul declarației simplificate sunt cele prevăzute în Normele tehnice privind utilizarea și completarea formularelor declarației vamale:</w:t>
      </w:r>
    </w:p>
    <w:p w:rsidR="00F25788" w:rsidRPr="00595147" w:rsidRDefault="00F25788" w:rsidP="00F25788">
      <w:pPr>
        <w:pStyle w:val="a7"/>
        <w:rPr>
          <w:lang w:val="ro-RO"/>
        </w:rPr>
      </w:pPr>
      <w:r w:rsidRPr="00595147">
        <w:rPr>
          <w:b/>
          <w:bCs/>
          <w:i/>
          <w:iCs/>
          <w:lang w:val="ro-RO"/>
        </w:rPr>
        <w:t>RUBRICA A – "BIROU VAMAL DE EXPEDIERE /DE EXPORT"</w:t>
      </w:r>
      <w:r w:rsidRPr="00595147">
        <w:rPr>
          <w:lang w:val="ro-RO"/>
        </w:rPr>
        <w:t xml:space="preserve"> </w:t>
      </w:r>
    </w:p>
    <w:p w:rsidR="00F25788" w:rsidRPr="00595147" w:rsidRDefault="00F25788" w:rsidP="00F25788">
      <w:pPr>
        <w:pStyle w:val="a7"/>
        <w:rPr>
          <w:lang w:val="ro-RO"/>
        </w:rPr>
      </w:pPr>
      <w:r w:rsidRPr="00595147">
        <w:rPr>
          <w:lang w:val="ro-RO"/>
        </w:rPr>
        <w:t xml:space="preserve">Se înscrie codul </w:t>
      </w:r>
      <w:proofErr w:type="spellStart"/>
      <w:r w:rsidRPr="00595147">
        <w:rPr>
          <w:lang w:val="ro-RO"/>
        </w:rPr>
        <w:t>şi</w:t>
      </w:r>
      <w:proofErr w:type="spellEnd"/>
      <w:r w:rsidRPr="00595147">
        <w:rPr>
          <w:lang w:val="ro-RO"/>
        </w:rPr>
        <w:t xml:space="preserve"> denumirea biroului</w:t>
      </w:r>
      <w:r w:rsidR="00C41103">
        <w:rPr>
          <w:lang w:val="ro-RO"/>
        </w:rPr>
        <w:t>/postului</w:t>
      </w:r>
      <w:r w:rsidRPr="00595147">
        <w:rPr>
          <w:lang w:val="ro-RO"/>
        </w:rPr>
        <w:t xml:space="preserve"> vamal, numărul de înregistrare </w:t>
      </w:r>
      <w:proofErr w:type="spellStart"/>
      <w:r w:rsidRPr="00595147">
        <w:rPr>
          <w:lang w:val="ro-RO"/>
        </w:rPr>
        <w:t>şi</w:t>
      </w:r>
      <w:proofErr w:type="spellEnd"/>
      <w:r w:rsidRPr="00595147">
        <w:rPr>
          <w:lang w:val="ro-RO"/>
        </w:rPr>
        <w:t xml:space="preserve"> data </w:t>
      </w:r>
      <w:proofErr w:type="spellStart"/>
      <w:r w:rsidRPr="00595147">
        <w:rPr>
          <w:lang w:val="ro-RO"/>
        </w:rPr>
        <w:t>declaraţiei</w:t>
      </w:r>
      <w:proofErr w:type="spellEnd"/>
      <w:r w:rsidRPr="00595147">
        <w:rPr>
          <w:lang w:val="ro-RO"/>
        </w:rPr>
        <w:t xml:space="preserve"> vamale</w:t>
      </w:r>
      <w:r w:rsidRPr="00595147">
        <w:rPr>
          <w:i/>
          <w:iCs/>
          <w:lang w:val="ro-RO"/>
        </w:rPr>
        <w:t xml:space="preserve">. </w:t>
      </w:r>
      <w:r w:rsidRPr="00595147">
        <w:rPr>
          <w:lang w:val="ro-RO"/>
        </w:rPr>
        <w:t xml:space="preserve">Numărul de înregistrare de forma </w:t>
      </w:r>
      <w:proofErr w:type="spellStart"/>
      <w:r w:rsidRPr="00595147">
        <w:rPr>
          <w:lang w:val="ro-RO"/>
        </w:rPr>
        <w:t>Ixxxxx</w:t>
      </w:r>
      <w:proofErr w:type="spellEnd"/>
      <w:r w:rsidRPr="00595147">
        <w:rPr>
          <w:lang w:val="ro-RO"/>
        </w:rPr>
        <w:t xml:space="preserve"> </w:t>
      </w:r>
      <w:proofErr w:type="spellStart"/>
      <w:r w:rsidRPr="00595147">
        <w:rPr>
          <w:lang w:val="ro-RO"/>
        </w:rPr>
        <w:t>şi</w:t>
      </w:r>
      <w:proofErr w:type="spellEnd"/>
      <w:r w:rsidRPr="00595147">
        <w:rPr>
          <w:lang w:val="ro-RO"/>
        </w:rPr>
        <w:t xml:space="preserve"> data înregistrării </w:t>
      </w:r>
      <w:proofErr w:type="spellStart"/>
      <w:r w:rsidRPr="00595147">
        <w:rPr>
          <w:lang w:val="ro-RO"/>
        </w:rPr>
        <w:t>sînt</w:t>
      </w:r>
      <w:proofErr w:type="spellEnd"/>
      <w:r w:rsidRPr="00595147">
        <w:rPr>
          <w:lang w:val="ro-RO"/>
        </w:rPr>
        <w:t xml:space="preserve"> generate în mod automat de către sistem.  </w:t>
      </w:r>
    </w:p>
    <w:p w:rsidR="00F25788" w:rsidRPr="00595147" w:rsidRDefault="00F25788" w:rsidP="00F25788">
      <w:pPr>
        <w:pStyle w:val="a7"/>
        <w:ind w:firstLine="0"/>
        <w:rPr>
          <w:b/>
          <w:bCs/>
          <w:i/>
          <w:iCs/>
          <w:lang w:val="ro-RO"/>
        </w:rPr>
      </w:pPr>
      <w:r w:rsidRPr="00595147">
        <w:rPr>
          <w:b/>
          <w:bCs/>
          <w:i/>
          <w:iCs/>
          <w:lang w:val="ro-RO"/>
        </w:rPr>
        <w:t>RUBRICA 1 – „DECLARAŢIE”</w:t>
      </w:r>
    </w:p>
    <w:p w:rsidR="00F25788" w:rsidRPr="00595147" w:rsidRDefault="00F25788" w:rsidP="00F25788">
      <w:pPr>
        <w:pStyle w:val="a7"/>
        <w:ind w:firstLine="0"/>
        <w:rPr>
          <w:bCs/>
          <w:iCs/>
          <w:lang w:val="ro-RO"/>
        </w:rPr>
      </w:pPr>
      <w:r w:rsidRPr="00595147">
        <w:rPr>
          <w:bCs/>
          <w:iCs/>
          <w:lang w:val="ro-RO"/>
        </w:rPr>
        <w:t>Se completează cu sigla corespunzătoarea procedurii vamale utilizate.</w:t>
      </w:r>
    </w:p>
    <w:p w:rsidR="00F25788" w:rsidRPr="00595147" w:rsidRDefault="00F25788" w:rsidP="00F25788">
      <w:pPr>
        <w:pStyle w:val="a7"/>
        <w:ind w:firstLine="0"/>
        <w:rPr>
          <w:lang w:val="ro-RO"/>
        </w:rPr>
      </w:pPr>
      <w:r w:rsidRPr="00595147">
        <w:rPr>
          <w:b/>
          <w:bCs/>
          <w:i/>
          <w:iCs/>
          <w:lang w:val="ro-RO"/>
        </w:rPr>
        <w:t>RUBRICA 2 – „EXPEDITOR /EXPORTATOR”</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Se înscrie denumirea </w:t>
      </w:r>
      <w:proofErr w:type="spellStart"/>
      <w:r w:rsidRPr="00595147">
        <w:rPr>
          <w:lang w:val="ro-RO"/>
        </w:rPr>
        <w:t>şi</w:t>
      </w:r>
      <w:proofErr w:type="spellEnd"/>
      <w:r w:rsidRPr="00595147">
        <w:rPr>
          <w:lang w:val="ro-RO"/>
        </w:rPr>
        <w:t xml:space="preserve"> adresa exportatorului sau a vânzătorului mărfii desemnat în contract sau documentul comercial. </w:t>
      </w:r>
    </w:p>
    <w:p w:rsidR="00F25788" w:rsidRPr="00595147" w:rsidRDefault="00F25788" w:rsidP="00F25788">
      <w:pPr>
        <w:pStyle w:val="a7"/>
        <w:ind w:firstLine="0"/>
        <w:rPr>
          <w:b/>
          <w:bCs/>
          <w:i/>
          <w:iCs/>
          <w:lang w:val="ro-RO"/>
        </w:rPr>
      </w:pPr>
      <w:r w:rsidRPr="00595147">
        <w:rPr>
          <w:b/>
          <w:bCs/>
          <w:i/>
          <w:iCs/>
          <w:lang w:val="ro-RO"/>
        </w:rPr>
        <w:t>RUBRICA 5 – „ARTICOLE”</w:t>
      </w:r>
    </w:p>
    <w:p w:rsidR="00F25788" w:rsidRPr="00595147" w:rsidRDefault="00F25788" w:rsidP="00F25788">
      <w:pPr>
        <w:pStyle w:val="a7"/>
        <w:ind w:firstLine="0"/>
        <w:rPr>
          <w:lang w:val="ro-RO"/>
        </w:rPr>
      </w:pPr>
      <w:r w:rsidRPr="00595147">
        <w:rPr>
          <w:lang w:val="ro-RO"/>
        </w:rPr>
        <w:t xml:space="preserve">Se înscrie numărul total de coduri tarifare completate în </w:t>
      </w:r>
      <w:proofErr w:type="spellStart"/>
      <w:r w:rsidRPr="00595147">
        <w:rPr>
          <w:lang w:val="ro-RO"/>
        </w:rPr>
        <w:t>declaraţie</w:t>
      </w:r>
      <w:proofErr w:type="spellEnd"/>
      <w:r w:rsidRPr="00595147">
        <w:rPr>
          <w:lang w:val="ro-RO"/>
        </w:rPr>
        <w:t xml:space="preserve"> primară </w:t>
      </w:r>
      <w:proofErr w:type="spellStart"/>
      <w:r w:rsidRPr="00595147">
        <w:rPr>
          <w:lang w:val="ro-RO"/>
        </w:rPr>
        <w:t>şi</w:t>
      </w:r>
      <w:proofErr w:type="spellEnd"/>
      <w:r w:rsidRPr="00595147">
        <w:rPr>
          <w:lang w:val="ro-RO"/>
        </w:rPr>
        <w:t xml:space="preserve"> pe </w:t>
      </w:r>
      <w:proofErr w:type="spellStart"/>
      <w:r w:rsidRPr="00595147">
        <w:rPr>
          <w:lang w:val="ro-RO"/>
        </w:rPr>
        <w:t>declaraţiile</w:t>
      </w:r>
      <w:proofErr w:type="spellEnd"/>
      <w:r w:rsidRPr="00595147">
        <w:rPr>
          <w:lang w:val="ro-RO"/>
        </w:rPr>
        <w:t xml:space="preserve"> complementare sau numărul total de articole înscrise în </w:t>
      </w:r>
      <w:proofErr w:type="spellStart"/>
      <w:r w:rsidRPr="00595147">
        <w:rPr>
          <w:lang w:val="ro-RO"/>
        </w:rPr>
        <w:t>declaraţia</w:t>
      </w:r>
      <w:proofErr w:type="spellEnd"/>
      <w:r w:rsidRPr="00595147">
        <w:rPr>
          <w:lang w:val="ro-RO"/>
        </w:rPr>
        <w:t xml:space="preserve"> vamală, inclusiv cele care, </w:t>
      </w:r>
      <w:proofErr w:type="spellStart"/>
      <w:r w:rsidRPr="00595147">
        <w:rPr>
          <w:lang w:val="ro-RO"/>
        </w:rPr>
        <w:t>deşi</w:t>
      </w:r>
      <w:proofErr w:type="spellEnd"/>
      <w:r w:rsidRPr="00595147">
        <w:rPr>
          <w:lang w:val="ro-RO"/>
        </w:rPr>
        <w:t xml:space="preserve"> se încadrează la </w:t>
      </w:r>
      <w:proofErr w:type="spellStart"/>
      <w:r w:rsidRPr="00595147">
        <w:rPr>
          <w:lang w:val="ro-RO"/>
        </w:rPr>
        <w:t>aceeaşi</w:t>
      </w:r>
      <w:proofErr w:type="spellEnd"/>
      <w:r w:rsidRPr="00595147">
        <w:rPr>
          <w:lang w:val="ro-RO"/>
        </w:rPr>
        <w:t xml:space="preserve"> </w:t>
      </w:r>
      <w:proofErr w:type="spellStart"/>
      <w:r w:rsidRPr="00595147">
        <w:rPr>
          <w:lang w:val="ro-RO"/>
        </w:rPr>
        <w:t>poziţie</w:t>
      </w:r>
      <w:proofErr w:type="spellEnd"/>
      <w:r w:rsidRPr="00595147">
        <w:rPr>
          <w:lang w:val="ro-RO"/>
        </w:rPr>
        <w:t xml:space="preserve"> tarifară, au caracteristici diferite în ceea ce </w:t>
      </w:r>
      <w:proofErr w:type="spellStart"/>
      <w:r w:rsidRPr="00595147">
        <w:rPr>
          <w:lang w:val="ro-RO"/>
        </w:rPr>
        <w:t>priveşte</w:t>
      </w:r>
      <w:proofErr w:type="spellEnd"/>
      <w:r w:rsidRPr="00595147">
        <w:rPr>
          <w:lang w:val="ro-RO"/>
        </w:rPr>
        <w:t xml:space="preserve"> originea </w:t>
      </w:r>
      <w:proofErr w:type="spellStart"/>
      <w:r w:rsidRPr="00595147">
        <w:rPr>
          <w:lang w:val="ro-RO"/>
        </w:rPr>
        <w:t>şi</w:t>
      </w:r>
      <w:proofErr w:type="spellEnd"/>
      <w:r w:rsidRPr="00595147">
        <w:rPr>
          <w:lang w:val="ro-RO"/>
        </w:rPr>
        <w:t xml:space="preserve"> care determină tratamente tarifare </w:t>
      </w:r>
      <w:proofErr w:type="spellStart"/>
      <w:r w:rsidRPr="00595147">
        <w:rPr>
          <w:lang w:val="ro-RO"/>
        </w:rPr>
        <w:t>preferenţiale</w:t>
      </w:r>
      <w:proofErr w:type="spellEnd"/>
      <w:r w:rsidRPr="00595147">
        <w:rPr>
          <w:lang w:val="ro-RO"/>
        </w:rPr>
        <w:t xml:space="preserve"> diferite. </w:t>
      </w:r>
    </w:p>
    <w:p w:rsidR="00F25788" w:rsidRPr="00595147" w:rsidRDefault="00F25788" w:rsidP="00F25788">
      <w:pPr>
        <w:pStyle w:val="a7"/>
        <w:ind w:firstLine="0"/>
        <w:rPr>
          <w:lang w:val="ro-RO"/>
        </w:rPr>
      </w:pPr>
      <w:r w:rsidRPr="00595147">
        <w:rPr>
          <w:b/>
          <w:bCs/>
          <w:i/>
          <w:iCs/>
          <w:lang w:val="ro-RO"/>
        </w:rPr>
        <w:t>RUBRICA 7 – „NUMĂR DE REFERINŢĂ”</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Această rubrică cuprinde un număr unic atribuit, care permite identificarea pe server a </w:t>
      </w:r>
      <w:proofErr w:type="spellStart"/>
      <w:r w:rsidRPr="00595147">
        <w:rPr>
          <w:lang w:val="ro-RO"/>
        </w:rPr>
        <w:t>declaraţiei</w:t>
      </w:r>
      <w:proofErr w:type="spellEnd"/>
      <w:r w:rsidRPr="00595147">
        <w:rPr>
          <w:lang w:val="ro-RO"/>
        </w:rPr>
        <w:t xml:space="preserve"> stocate.</w:t>
      </w:r>
    </w:p>
    <w:p w:rsidR="00F25788" w:rsidRPr="00595147" w:rsidRDefault="00F25788" w:rsidP="00F25788">
      <w:pPr>
        <w:pStyle w:val="a7"/>
        <w:ind w:firstLine="0"/>
        <w:rPr>
          <w:lang w:val="ro-RO"/>
        </w:rPr>
      </w:pPr>
      <w:r w:rsidRPr="00595147">
        <w:rPr>
          <w:b/>
          <w:bCs/>
          <w:i/>
          <w:iCs/>
          <w:lang w:val="ro-RO"/>
        </w:rPr>
        <w:t>RUBRICA 8 – „DESTINATAR”</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Se înscrie numele </w:t>
      </w:r>
      <w:proofErr w:type="spellStart"/>
      <w:r w:rsidRPr="00595147">
        <w:rPr>
          <w:lang w:val="ro-RO"/>
        </w:rPr>
        <w:t>şi</w:t>
      </w:r>
      <w:proofErr w:type="spellEnd"/>
      <w:r w:rsidRPr="00595147">
        <w:rPr>
          <w:lang w:val="ro-RO"/>
        </w:rPr>
        <w:t xml:space="preserve"> adresa destinatarului – persoana care conform contractului este cumpărătorul mărfii în cauză. </w:t>
      </w:r>
    </w:p>
    <w:p w:rsidR="00F25788" w:rsidRPr="00595147" w:rsidRDefault="00F25788" w:rsidP="00F25788">
      <w:pPr>
        <w:pStyle w:val="a7"/>
        <w:ind w:firstLine="0"/>
        <w:rPr>
          <w:lang w:val="ro-RO"/>
        </w:rPr>
      </w:pPr>
      <w:r w:rsidRPr="00595147">
        <w:rPr>
          <w:b/>
          <w:bCs/>
          <w:i/>
          <w:iCs/>
          <w:lang w:val="ro-RO"/>
        </w:rPr>
        <w:t>RUBRICA 14 – „DECLARANT/REPREZENTANT"</w:t>
      </w:r>
      <w:r w:rsidRPr="00595147">
        <w:rPr>
          <w:lang w:val="ro-RO"/>
        </w:rPr>
        <w:t xml:space="preserve"> </w:t>
      </w:r>
    </w:p>
    <w:p w:rsidR="00F25788" w:rsidRPr="00595147" w:rsidRDefault="00F25788" w:rsidP="00F25788">
      <w:pPr>
        <w:ind w:right="77"/>
        <w:jc w:val="both"/>
        <w:rPr>
          <w:rFonts w:ascii="Times New Roman" w:hAnsi="Times New Roman" w:cs="Times New Roman"/>
          <w:sz w:val="24"/>
          <w:szCs w:val="24"/>
          <w:lang w:val="ro-RO"/>
        </w:rPr>
      </w:pPr>
      <w:r w:rsidRPr="00595147">
        <w:rPr>
          <w:rFonts w:ascii="Times New Roman" w:hAnsi="Times New Roman" w:cs="Times New Roman"/>
          <w:sz w:val="24"/>
          <w:szCs w:val="24"/>
          <w:lang w:val="ro-RO"/>
        </w:rPr>
        <w:t xml:space="preserve">Se înscrie codul de autorizare, atribuit de către Serviciul Vamal </w:t>
      </w:r>
      <w:proofErr w:type="spellStart"/>
      <w:r w:rsidRPr="00595147">
        <w:rPr>
          <w:rFonts w:ascii="Times New Roman" w:hAnsi="Times New Roman" w:cs="Times New Roman"/>
          <w:sz w:val="24"/>
          <w:szCs w:val="24"/>
          <w:lang w:val="ro-RO"/>
        </w:rPr>
        <w:t>şi</w:t>
      </w:r>
      <w:proofErr w:type="spellEnd"/>
      <w:r w:rsidRPr="00595147">
        <w:rPr>
          <w:rFonts w:ascii="Times New Roman" w:hAnsi="Times New Roman" w:cs="Times New Roman"/>
          <w:sz w:val="24"/>
          <w:szCs w:val="24"/>
          <w:lang w:val="ro-RO"/>
        </w:rPr>
        <w:t xml:space="preserve"> denumirea întreprinderii-utilizator al sistemului informatic, precedat de abrevierile conform Normelor tehnice privind utilizarea și completarea formularelor declarației vamale</w:t>
      </w:r>
    </w:p>
    <w:p w:rsidR="00F25788" w:rsidRPr="00595147" w:rsidRDefault="00F25788" w:rsidP="00F25788">
      <w:pPr>
        <w:pStyle w:val="a7"/>
        <w:ind w:firstLine="0"/>
        <w:rPr>
          <w:lang w:val="ro-RO"/>
        </w:rPr>
      </w:pPr>
      <w:r w:rsidRPr="00595147">
        <w:rPr>
          <w:sz w:val="20"/>
          <w:szCs w:val="20"/>
          <w:lang w:val="ro-RO"/>
        </w:rPr>
        <w:t xml:space="preserve"> </w:t>
      </w:r>
      <w:r w:rsidRPr="00595147">
        <w:rPr>
          <w:b/>
          <w:bCs/>
          <w:i/>
          <w:iCs/>
          <w:lang w:val="ro-RO"/>
        </w:rPr>
        <w:t>RUBRICA 22 – " MONEDA ŞI VALOAREA TOTAL FACTURATĂ"</w:t>
      </w:r>
      <w:r w:rsidRPr="00595147">
        <w:rPr>
          <w:lang w:val="ro-RO"/>
        </w:rPr>
        <w:t xml:space="preserve"> </w:t>
      </w:r>
    </w:p>
    <w:p w:rsidR="00F25788" w:rsidRPr="00595147" w:rsidRDefault="00F25788" w:rsidP="00F25788">
      <w:pPr>
        <w:ind w:right="77"/>
        <w:jc w:val="both"/>
        <w:rPr>
          <w:sz w:val="20"/>
          <w:szCs w:val="20"/>
          <w:lang w:val="ro-RO"/>
        </w:rPr>
      </w:pPr>
      <w:r w:rsidRPr="00595147">
        <w:rPr>
          <w:rFonts w:ascii="Times New Roman" w:hAnsi="Times New Roman" w:cs="Times New Roman"/>
          <w:b/>
          <w:bCs/>
          <w:i/>
          <w:iCs/>
          <w:sz w:val="24"/>
          <w:szCs w:val="24"/>
          <w:lang w:val="ro-RO"/>
        </w:rPr>
        <w:t xml:space="preserve">În prima casetă </w:t>
      </w:r>
      <w:r w:rsidRPr="00595147">
        <w:rPr>
          <w:rFonts w:ascii="Times New Roman" w:hAnsi="Times New Roman" w:cs="Times New Roman"/>
          <w:sz w:val="24"/>
          <w:szCs w:val="24"/>
          <w:lang w:val="ro-RO"/>
        </w:rPr>
        <w:t>se înscrie codul monedei de facturare, conform  Normele tehnice privind utilizarea și completarea formularelor declarației vamale,</w:t>
      </w:r>
    </w:p>
    <w:p w:rsidR="00F25788" w:rsidRPr="00595147" w:rsidRDefault="00F25788" w:rsidP="00F25788">
      <w:pPr>
        <w:pStyle w:val="a7"/>
        <w:ind w:firstLine="0"/>
        <w:rPr>
          <w:lang w:val="ro-RO"/>
        </w:rPr>
      </w:pPr>
      <w:r w:rsidRPr="00595147">
        <w:rPr>
          <w:b/>
          <w:bCs/>
          <w:i/>
          <w:iCs/>
          <w:lang w:val="ro-RO"/>
        </w:rPr>
        <w:t xml:space="preserve">În a 2-a casetă </w:t>
      </w:r>
      <w:r w:rsidRPr="00595147">
        <w:rPr>
          <w:lang w:val="ro-RO"/>
        </w:rPr>
        <w:t xml:space="preserve">se înscrie valoarea total facturată pentru ansamblul mărfurilor declarate. Această valoare se exprimă în numere cu două caractere numerice după virgulă. </w:t>
      </w:r>
    </w:p>
    <w:p w:rsidR="00F25788" w:rsidRPr="00595147" w:rsidRDefault="00F25788" w:rsidP="00F25788">
      <w:pPr>
        <w:pStyle w:val="a7"/>
        <w:ind w:firstLine="0"/>
        <w:rPr>
          <w:lang w:val="ro-RO"/>
        </w:rPr>
      </w:pPr>
      <w:r w:rsidRPr="00595147">
        <w:rPr>
          <w:lang w:val="ro-RO"/>
        </w:rPr>
        <w:lastRenderedPageBreak/>
        <w:t xml:space="preserve">În cazul reimportului de mărfuri în urma </w:t>
      </w:r>
      <w:proofErr w:type="spellStart"/>
      <w:r w:rsidRPr="00595147">
        <w:rPr>
          <w:lang w:val="ro-RO"/>
        </w:rPr>
        <w:t>operaţiilor</w:t>
      </w:r>
      <w:proofErr w:type="spellEnd"/>
      <w:r w:rsidRPr="00595147">
        <w:rPr>
          <w:lang w:val="ro-RO"/>
        </w:rPr>
        <w:t xml:space="preserve"> de </w:t>
      </w:r>
      <w:proofErr w:type="spellStart"/>
      <w:r w:rsidRPr="00595147">
        <w:rPr>
          <w:lang w:val="ro-RO"/>
        </w:rPr>
        <w:t>perfecţionare</w:t>
      </w:r>
      <w:proofErr w:type="spellEnd"/>
      <w:r w:rsidRPr="00595147">
        <w:rPr>
          <w:lang w:val="ro-RO"/>
        </w:rPr>
        <w:t xml:space="preserve"> pasivă se va indica costul total al serviciilor prestate de către procesator. </w:t>
      </w:r>
    </w:p>
    <w:p w:rsidR="00F25788" w:rsidRPr="00595147" w:rsidRDefault="00F25788" w:rsidP="00F25788">
      <w:pPr>
        <w:pStyle w:val="a7"/>
        <w:ind w:firstLine="0"/>
        <w:rPr>
          <w:lang w:val="ro-RO"/>
        </w:rPr>
      </w:pPr>
      <w:r w:rsidRPr="00595147">
        <w:rPr>
          <w:b/>
          <w:bCs/>
          <w:i/>
          <w:iCs/>
          <w:lang w:val="ro-RO"/>
        </w:rPr>
        <w:t>RUBRICA 29 – "BIROUL VAMAL/POST VAMAL DE IEŞIRE"</w:t>
      </w:r>
      <w:r w:rsidRPr="00595147">
        <w:rPr>
          <w:lang w:val="ro-RO"/>
        </w:rPr>
        <w:t xml:space="preserve"> </w:t>
      </w:r>
    </w:p>
    <w:p w:rsidR="00F25788" w:rsidRPr="00595147" w:rsidRDefault="00F25788" w:rsidP="00F25788">
      <w:pPr>
        <w:ind w:right="77"/>
        <w:jc w:val="both"/>
        <w:rPr>
          <w:rFonts w:ascii="Times New Roman" w:hAnsi="Times New Roman" w:cs="Times New Roman"/>
          <w:sz w:val="24"/>
          <w:szCs w:val="24"/>
          <w:lang w:val="ro-RO"/>
        </w:rPr>
      </w:pPr>
      <w:r w:rsidRPr="00595147">
        <w:rPr>
          <w:rFonts w:ascii="Times New Roman" w:hAnsi="Times New Roman" w:cs="Times New Roman"/>
          <w:sz w:val="24"/>
          <w:szCs w:val="24"/>
          <w:lang w:val="ro-RO"/>
        </w:rPr>
        <w:t xml:space="preserve">Se înscrie codul </w:t>
      </w:r>
      <w:proofErr w:type="spellStart"/>
      <w:r w:rsidRPr="00595147">
        <w:rPr>
          <w:rFonts w:ascii="Times New Roman" w:hAnsi="Times New Roman" w:cs="Times New Roman"/>
          <w:sz w:val="24"/>
          <w:szCs w:val="24"/>
          <w:lang w:val="ro-RO"/>
        </w:rPr>
        <w:t>şi</w:t>
      </w:r>
      <w:proofErr w:type="spellEnd"/>
      <w:r w:rsidRPr="00595147">
        <w:rPr>
          <w:rFonts w:ascii="Times New Roman" w:hAnsi="Times New Roman" w:cs="Times New Roman"/>
          <w:sz w:val="24"/>
          <w:szCs w:val="24"/>
          <w:lang w:val="ro-RO"/>
        </w:rPr>
        <w:t xml:space="preserve"> denumirea biroului</w:t>
      </w:r>
      <w:r w:rsidR="00C41103">
        <w:rPr>
          <w:rFonts w:ascii="Times New Roman" w:hAnsi="Times New Roman" w:cs="Times New Roman"/>
          <w:sz w:val="24"/>
          <w:szCs w:val="24"/>
          <w:lang w:val="ro-RO"/>
        </w:rPr>
        <w:t>/postului</w:t>
      </w:r>
      <w:r w:rsidRPr="00595147">
        <w:rPr>
          <w:rFonts w:ascii="Times New Roman" w:hAnsi="Times New Roman" w:cs="Times New Roman"/>
          <w:sz w:val="24"/>
          <w:szCs w:val="24"/>
          <w:lang w:val="ro-RO"/>
        </w:rPr>
        <w:t xml:space="preserve"> vamal prin care urmează ca mărfurile să părăsească teritoriul vamal al Republicii Moldova, conform  Normelor tehnice privind utilizarea și completarea formularelor declarației vamale</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b/>
          <w:i/>
          <w:iCs/>
          <w:sz w:val="24"/>
          <w:szCs w:val="24"/>
          <w:lang w:val="ro-RO"/>
        </w:rPr>
        <w:t>RUBRICA 31</w:t>
      </w:r>
      <w:r w:rsidRPr="00595147">
        <w:rPr>
          <w:rFonts w:ascii="Times New Roman" w:hAnsi="Times New Roman" w:cs="Times New Roman"/>
          <w:i/>
          <w:iCs/>
          <w:sz w:val="24"/>
          <w:szCs w:val="24"/>
          <w:lang w:val="ro-RO"/>
        </w:rPr>
        <w:t>–</w:t>
      </w:r>
      <w:r w:rsidRPr="00595147">
        <w:rPr>
          <w:rFonts w:ascii="Times New Roman" w:hAnsi="Times New Roman" w:cs="Times New Roman"/>
          <w:sz w:val="24"/>
          <w:szCs w:val="24"/>
          <w:lang w:val="ro-RO"/>
        </w:rPr>
        <w:t xml:space="preserve"> : Colete și descrierea mărfurilor; mărci și numere – numărul/numerele containerului/containerelor – număr și natură</w:t>
      </w:r>
    </w:p>
    <w:p w:rsidR="00F25788" w:rsidRPr="00595147" w:rsidRDefault="00F25788" w:rsidP="00F25788">
      <w:pPr>
        <w:pStyle w:val="ad"/>
        <w:rPr>
          <w:rFonts w:ascii="Times New Roman" w:eastAsia="Arial" w:hAnsi="Times New Roman" w:cs="Times New Roman"/>
          <w:sz w:val="24"/>
          <w:szCs w:val="24"/>
          <w:lang w:val="ro-RO"/>
        </w:rPr>
      </w:pPr>
      <w:r w:rsidRPr="00595147">
        <w:rPr>
          <w:rFonts w:ascii="Times New Roman" w:hAnsi="Times New Roman" w:cs="Times New Roman"/>
          <w:i/>
          <w:sz w:val="24"/>
          <w:szCs w:val="24"/>
          <w:lang w:val="ro-RO"/>
        </w:rPr>
        <w:t>Pe primul rând</w:t>
      </w:r>
      <w:r w:rsidRPr="00595147">
        <w:rPr>
          <w:rFonts w:ascii="Times New Roman" w:hAnsi="Times New Roman" w:cs="Times New Roman"/>
          <w:sz w:val="24"/>
          <w:szCs w:val="24"/>
          <w:lang w:val="ro-RO"/>
        </w:rPr>
        <w:t xml:space="preserve"> – se înscriu mărcile, numerele, cantitatea și natura coletelor sau, în cazul mărfurilor neambalate, se înscrie numărul articolelor care fac obiectul declarației sau mențiunea „în vrac”, în  funcție de modul de prezentare.</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eastAsia="Arial" w:hAnsi="Times New Roman" w:cs="Times New Roman"/>
          <w:sz w:val="24"/>
          <w:szCs w:val="24"/>
          <w:lang w:val="ro-RO"/>
        </w:rPr>
        <w:t xml:space="preserve"> </w:t>
      </w:r>
      <w:r w:rsidRPr="00595147">
        <w:rPr>
          <w:rFonts w:ascii="Times New Roman" w:hAnsi="Times New Roman" w:cs="Times New Roman"/>
          <w:sz w:val="24"/>
          <w:szCs w:val="24"/>
          <w:lang w:val="ro-RO"/>
        </w:rPr>
        <w:t xml:space="preserve">În cazul în care mărfurile – produse finite – nu sunt purtătoare de marcă se va înscrie mențiunea “fără marcă”. </w:t>
      </w:r>
    </w:p>
    <w:p w:rsidR="00F25788" w:rsidRPr="00595147" w:rsidRDefault="00F25788" w:rsidP="00F25788">
      <w:pPr>
        <w:ind w:right="77"/>
        <w:jc w:val="both"/>
        <w:rPr>
          <w:rFonts w:ascii="Times New Roman" w:hAnsi="Times New Roman" w:cs="Times New Roman"/>
          <w:sz w:val="24"/>
          <w:szCs w:val="24"/>
          <w:lang w:val="ro-RO"/>
        </w:rPr>
      </w:pPr>
      <w:r w:rsidRPr="00595147">
        <w:rPr>
          <w:rFonts w:ascii="Times New Roman" w:hAnsi="Times New Roman" w:cs="Times New Roman"/>
          <w:sz w:val="24"/>
          <w:szCs w:val="24"/>
          <w:lang w:val="ro-RO"/>
        </w:rPr>
        <w:t>Natura coletelor se indică utilizând unul din codurile prevăzute în Normele tehnice privind utilizarea și completarea formularelor declarației vamale.</w:t>
      </w:r>
    </w:p>
    <w:p w:rsidR="00F25788" w:rsidRPr="00595147" w:rsidRDefault="00F25788" w:rsidP="00F25788">
      <w:pPr>
        <w:ind w:right="77" w:hanging="284"/>
        <w:jc w:val="both"/>
        <w:rPr>
          <w:rFonts w:ascii="Times New Roman" w:hAnsi="Times New Roman" w:cs="Times New Roman"/>
          <w:sz w:val="24"/>
          <w:szCs w:val="24"/>
          <w:lang w:val="ro-RO"/>
        </w:rPr>
      </w:pPr>
      <w:r w:rsidRPr="00595147">
        <w:rPr>
          <w:rFonts w:ascii="Times New Roman" w:hAnsi="Times New Roman" w:cs="Times New Roman"/>
          <w:sz w:val="24"/>
          <w:szCs w:val="24"/>
          <w:lang w:val="ro-RO"/>
        </w:rPr>
        <w:tab/>
      </w:r>
      <w:r w:rsidRPr="00595147">
        <w:rPr>
          <w:rFonts w:ascii="Times New Roman" w:hAnsi="Times New Roman" w:cs="Times New Roman"/>
          <w:i/>
          <w:sz w:val="24"/>
          <w:szCs w:val="24"/>
          <w:lang w:val="ro-RO"/>
        </w:rPr>
        <w:t xml:space="preserve">Pe al doilea rând </w:t>
      </w:r>
      <w:r w:rsidRPr="00595147">
        <w:rPr>
          <w:rFonts w:ascii="Times New Roman" w:hAnsi="Times New Roman" w:cs="Times New Roman"/>
          <w:sz w:val="24"/>
          <w:szCs w:val="24"/>
          <w:lang w:val="ro-RO"/>
        </w:rPr>
        <w:t xml:space="preserve">– se înscrie un cod, conform Normele tehnice privind utilizarea și completarea formularelor declarației vamale, atribuit unităților de măsură suplimentare potrivit NC și reglementărilor speciale naționale, urmat de mențiunile necesare pentru identificarea mărfurilor. Prin descrierea mărfurilor se înțelege denumirea comercială uzuală a acestora, în termeni suficienți de preciși pentru a permite identificarea mărfurilor și clasificarea lor. </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sz w:val="24"/>
          <w:szCs w:val="24"/>
          <w:lang w:val="ro-RO"/>
        </w:rPr>
        <w:t>În cazul în care mărfurile care fac obiectul declarației vamale sunt uzate se înscrie mențiunea „second-hand”.</w:t>
      </w:r>
    </w:p>
    <w:p w:rsidR="00F25788" w:rsidRPr="00595147" w:rsidRDefault="00F25788" w:rsidP="00F25788">
      <w:pPr>
        <w:pStyle w:val="ad"/>
        <w:ind w:hanging="284"/>
        <w:rPr>
          <w:rFonts w:ascii="Times New Roman" w:hAnsi="Times New Roman" w:cs="Times New Roman"/>
          <w:iCs/>
          <w:sz w:val="24"/>
          <w:szCs w:val="24"/>
          <w:lang w:val="ro-RO"/>
        </w:rPr>
      </w:pPr>
      <w:r w:rsidRPr="00595147">
        <w:rPr>
          <w:rFonts w:ascii="Times New Roman" w:hAnsi="Times New Roman" w:cs="Times New Roman"/>
          <w:sz w:val="24"/>
          <w:szCs w:val="24"/>
          <w:lang w:val="ro-RO"/>
        </w:rPr>
        <w:tab/>
      </w:r>
      <w:r w:rsidRPr="00595147">
        <w:rPr>
          <w:rFonts w:ascii="Times New Roman" w:hAnsi="Times New Roman" w:cs="Times New Roman"/>
          <w:i/>
          <w:sz w:val="24"/>
          <w:szCs w:val="24"/>
          <w:lang w:val="ro-RO"/>
        </w:rPr>
        <w:t>Pe al treilea rând</w:t>
      </w:r>
      <w:r w:rsidRPr="00595147">
        <w:rPr>
          <w:rFonts w:ascii="Times New Roman" w:hAnsi="Times New Roman" w:cs="Times New Roman"/>
          <w:sz w:val="24"/>
          <w:szCs w:val="24"/>
          <w:lang w:val="ro-RO"/>
        </w:rPr>
        <w:t xml:space="preserve"> – se  înscrie mențiunea „diverse”, în cazul în care se completează rubrica 4.</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iCs/>
          <w:sz w:val="24"/>
          <w:szCs w:val="24"/>
          <w:lang w:val="ro-RO"/>
        </w:rPr>
        <w:t xml:space="preserve">Spațiul poate fi folosit și pentru înscrierea de </w:t>
      </w:r>
      <w:r w:rsidRPr="00595147">
        <w:rPr>
          <w:rFonts w:ascii="Times New Roman" w:hAnsi="Times New Roman" w:cs="Times New Roman"/>
          <w:sz w:val="24"/>
          <w:szCs w:val="24"/>
          <w:lang w:val="ro-RO"/>
        </w:rPr>
        <w:t>date cerute de legislația specifică în vigoare, cum sunt cele legate de TVA,  accize, valoare în vamă, etc.</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sz w:val="24"/>
          <w:szCs w:val="24"/>
          <w:lang w:val="ro-RO"/>
        </w:rPr>
        <w:t>Dacă la transportul mărfurilor au fost sau urmează a fi utilizate containere, se înscriu și mărcile de identificare ale acestora.</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sz w:val="24"/>
          <w:szCs w:val="24"/>
          <w:lang w:val="ro-RO"/>
        </w:rPr>
        <w:t>Pentru autovehiculele și vehiculele prevăzute la pozițiile tarifare 87.02, 87.03, 87.04, 87.11,87.16 se înscriu datele de identificare: marca, culoarea, seria șasiului, seria motorului, anul de fabricație.</w:t>
      </w:r>
    </w:p>
    <w:p w:rsidR="00F25788" w:rsidRPr="00595147" w:rsidRDefault="00F25788" w:rsidP="00F25788">
      <w:pPr>
        <w:pStyle w:val="ad"/>
        <w:rPr>
          <w:rFonts w:ascii="Times New Roman" w:hAnsi="Times New Roman" w:cs="Times New Roman"/>
          <w:sz w:val="24"/>
          <w:szCs w:val="24"/>
          <w:lang w:val="ro-RO"/>
        </w:rPr>
      </w:pPr>
      <w:r w:rsidRPr="00595147">
        <w:rPr>
          <w:rFonts w:ascii="Times New Roman" w:hAnsi="Times New Roman" w:cs="Times New Roman"/>
          <w:sz w:val="24"/>
          <w:szCs w:val="24"/>
          <w:lang w:val="ro-RO"/>
        </w:rPr>
        <w:t>În cazul în care sunt declarate mai multe vehicule clasificate la același cod NC, se întocmește o listă specificativă care se anexează la declarația vamală. Lista specificativă cuprinde datele de identificare menționate mai sus. În rubrica 31 se înscrie mențiunea “conform listă specificativă”, iar codul acestui document se menționează în rubrica 44 a declarației.</w:t>
      </w:r>
    </w:p>
    <w:p w:rsidR="00F25788" w:rsidRPr="00595147" w:rsidRDefault="00F25788" w:rsidP="00F25788">
      <w:pPr>
        <w:pStyle w:val="ad"/>
        <w:rPr>
          <w:b/>
          <w:bCs/>
          <w:i/>
          <w:iCs/>
          <w:sz w:val="20"/>
          <w:szCs w:val="20"/>
          <w:lang w:val="ro-RO"/>
        </w:rPr>
      </w:pPr>
      <w:r w:rsidRPr="00595147">
        <w:rPr>
          <w:rFonts w:ascii="Times New Roman" w:hAnsi="Times New Roman" w:cs="Times New Roman"/>
          <w:sz w:val="24"/>
          <w:szCs w:val="24"/>
          <w:lang w:val="ro-RO"/>
        </w:rPr>
        <w:t>Se precizează, pentru articolul corespunzător, cantitatea exprimată în unitatea de măsură suplimentară, alta decât cea prevăzută în nomenclatura mărfurilor, în cazul în care este necesară pentru aplicarea măsurilor tarifare și netarifare prevăzute de reglementările naționale și unionale.</w:t>
      </w:r>
      <w:r w:rsidRPr="00595147">
        <w:rPr>
          <w:rFonts w:eastAsia="Times New Roman"/>
          <w:sz w:val="20"/>
          <w:szCs w:val="20"/>
          <w:lang w:val="ro-RO"/>
        </w:rPr>
        <w:t xml:space="preserve"> </w:t>
      </w:r>
    </w:p>
    <w:p w:rsidR="00F25788" w:rsidRPr="00595147" w:rsidRDefault="00F25788" w:rsidP="00F25788">
      <w:pPr>
        <w:pStyle w:val="a7"/>
        <w:ind w:firstLine="0"/>
        <w:rPr>
          <w:lang w:val="ro-RO"/>
        </w:rPr>
      </w:pPr>
      <w:r w:rsidRPr="00595147">
        <w:rPr>
          <w:b/>
          <w:bCs/>
          <w:i/>
          <w:iCs/>
          <w:lang w:val="ro-RO"/>
        </w:rPr>
        <w:t>RUBRICA 32 – „ARTICOL NUMĂR”</w:t>
      </w:r>
      <w:r w:rsidRPr="00595147">
        <w:rPr>
          <w:lang w:val="ro-RO"/>
        </w:rPr>
        <w:t xml:space="preserve"> </w:t>
      </w:r>
    </w:p>
    <w:p w:rsidR="00F25788" w:rsidRPr="00595147" w:rsidRDefault="00F25788" w:rsidP="00F25788">
      <w:pPr>
        <w:pStyle w:val="a7"/>
        <w:ind w:firstLine="0"/>
        <w:rPr>
          <w:lang w:val="ro-RO"/>
        </w:rPr>
      </w:pPr>
      <w:r w:rsidRPr="00595147">
        <w:rPr>
          <w:lang w:val="ro-RO"/>
        </w:rPr>
        <w:lastRenderedPageBreak/>
        <w:t>Se indică numărul de ordine al fiecărui articol de marfă în raport cu numărul total al articolelor declarate în rubrica nr. 5.</w:t>
      </w:r>
    </w:p>
    <w:p w:rsidR="00F25788" w:rsidRPr="00595147" w:rsidRDefault="00F25788" w:rsidP="00F25788">
      <w:pPr>
        <w:pStyle w:val="a7"/>
        <w:ind w:firstLine="0"/>
        <w:rPr>
          <w:lang w:val="ro-RO"/>
        </w:rPr>
      </w:pPr>
      <w:r w:rsidRPr="00595147">
        <w:rPr>
          <w:b/>
          <w:bCs/>
          <w:i/>
          <w:iCs/>
          <w:lang w:val="ro-RO"/>
        </w:rPr>
        <w:t>RUBRICA 33 – „CODUL MĂRFURILOR”</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Se completează în conformitate cu NC. </w:t>
      </w:r>
    </w:p>
    <w:p w:rsidR="00F25788" w:rsidRPr="00595147" w:rsidRDefault="00F25788" w:rsidP="00F25788">
      <w:pPr>
        <w:pStyle w:val="a7"/>
        <w:ind w:firstLine="0"/>
        <w:rPr>
          <w:lang w:val="ro-RO"/>
        </w:rPr>
      </w:pPr>
      <w:r w:rsidRPr="00595147">
        <w:rPr>
          <w:b/>
          <w:bCs/>
          <w:i/>
          <w:iCs/>
          <w:lang w:val="ro-RO"/>
        </w:rPr>
        <w:t xml:space="preserve">În prima casetă </w:t>
      </w:r>
      <w:r w:rsidRPr="00595147">
        <w:rPr>
          <w:lang w:val="ro-RO"/>
        </w:rPr>
        <w:t xml:space="preserve">– se înscriu primele 8 din 9 caractere numerice aferent codului mărfii în cauză </w:t>
      </w:r>
      <w:r w:rsidRPr="00604C7F">
        <w:rPr>
          <w:lang w:val="ro-RO"/>
        </w:rPr>
        <w:t xml:space="preserve">conform </w:t>
      </w:r>
      <w:hyperlink r:id="rId10" w:history="1">
        <w:r w:rsidRPr="00604C7F">
          <w:rPr>
            <w:rStyle w:val="a6"/>
            <w:color w:val="auto"/>
            <w:lang w:val="ro-RO"/>
          </w:rPr>
          <w:t>NC</w:t>
        </w:r>
      </w:hyperlink>
      <w:r w:rsidRPr="00604C7F">
        <w:rPr>
          <w:lang w:val="ro-RO"/>
        </w:rPr>
        <w:t xml:space="preserve">; </w:t>
      </w:r>
      <w:r w:rsidRPr="00595147">
        <w:rPr>
          <w:lang w:val="ro-RO"/>
        </w:rPr>
        <w:t xml:space="preserve">această casetă se utilizează facultativ în cazul tranzitului, cu </w:t>
      </w:r>
      <w:proofErr w:type="spellStart"/>
      <w:r w:rsidRPr="00595147">
        <w:rPr>
          <w:lang w:val="ro-RO"/>
        </w:rPr>
        <w:t>excepţia</w:t>
      </w:r>
      <w:proofErr w:type="spellEnd"/>
      <w:r w:rsidRPr="00595147">
        <w:rPr>
          <w:lang w:val="ro-RO"/>
        </w:rPr>
        <w:t xml:space="preserve"> mărfurilor sensibile. În acest caz rubrica se va completa conform </w:t>
      </w:r>
      <w:proofErr w:type="spellStart"/>
      <w:r w:rsidRPr="00595147">
        <w:rPr>
          <w:lang w:val="ro-RO"/>
        </w:rPr>
        <w:t>cerinţelor</w:t>
      </w:r>
      <w:proofErr w:type="spellEnd"/>
      <w:r w:rsidRPr="00595147">
        <w:rPr>
          <w:lang w:val="ro-RO"/>
        </w:rPr>
        <w:t xml:space="preserve">. </w:t>
      </w:r>
    </w:p>
    <w:p w:rsidR="00F25788" w:rsidRPr="00595147" w:rsidRDefault="00F25788" w:rsidP="00F25788">
      <w:pPr>
        <w:pStyle w:val="a7"/>
        <w:ind w:firstLine="0"/>
        <w:rPr>
          <w:lang w:val="ro-RO"/>
        </w:rPr>
      </w:pPr>
      <w:r w:rsidRPr="00595147">
        <w:rPr>
          <w:b/>
          <w:bCs/>
          <w:i/>
          <w:iCs/>
          <w:lang w:val="ro-RO"/>
        </w:rPr>
        <w:t>A doua casetă</w:t>
      </w:r>
      <w:r w:rsidRPr="00595147">
        <w:rPr>
          <w:i/>
          <w:iCs/>
          <w:lang w:val="ro-RO"/>
        </w:rPr>
        <w:t xml:space="preserve"> – </w:t>
      </w:r>
      <w:r w:rsidRPr="00595147">
        <w:rPr>
          <w:lang w:val="ro-RO"/>
        </w:rPr>
        <w:t xml:space="preserve">se completează prin înscrierea a trei caractere numerice: </w:t>
      </w:r>
    </w:p>
    <w:p w:rsidR="00F25788" w:rsidRPr="00595147" w:rsidRDefault="00F25788" w:rsidP="00F25788">
      <w:pPr>
        <w:pStyle w:val="a7"/>
        <w:ind w:firstLine="0"/>
        <w:rPr>
          <w:lang w:val="ro-RO"/>
        </w:rPr>
      </w:pPr>
      <w:r w:rsidRPr="00595147">
        <w:rPr>
          <w:lang w:val="ro-RO"/>
        </w:rPr>
        <w:t xml:space="preserve">Primul – corespunzător ultimului din 9 caractere numerice aferent codului mărfii în cauză conform NC. </w:t>
      </w:r>
    </w:p>
    <w:p w:rsidR="00F25788" w:rsidRPr="00595147" w:rsidRDefault="00F25788" w:rsidP="00F25788">
      <w:pPr>
        <w:pStyle w:val="a7"/>
        <w:ind w:firstLine="0"/>
        <w:rPr>
          <w:lang w:val="ro-RO"/>
        </w:rPr>
      </w:pPr>
      <w:r w:rsidRPr="00595147">
        <w:rPr>
          <w:lang w:val="ro-RO"/>
        </w:rPr>
        <w:t xml:space="preserve">Al doilea </w:t>
      </w:r>
      <w:proofErr w:type="spellStart"/>
      <w:r w:rsidRPr="00595147">
        <w:rPr>
          <w:lang w:val="ro-RO"/>
        </w:rPr>
        <w:t>şi</w:t>
      </w:r>
      <w:proofErr w:type="spellEnd"/>
      <w:r w:rsidRPr="00595147">
        <w:rPr>
          <w:lang w:val="ro-RO"/>
        </w:rPr>
        <w:t xml:space="preserve"> al treilea caracter se va înscrie: </w:t>
      </w:r>
    </w:p>
    <w:p w:rsidR="00F25788" w:rsidRPr="00595147" w:rsidRDefault="00F25788" w:rsidP="00F25788">
      <w:pPr>
        <w:pStyle w:val="a7"/>
        <w:ind w:firstLine="0"/>
        <w:rPr>
          <w:lang w:val="ro-RO"/>
        </w:rPr>
      </w:pPr>
      <w:r w:rsidRPr="00595147">
        <w:rPr>
          <w:lang w:val="ro-RO"/>
        </w:rPr>
        <w:t xml:space="preserve">00 – pentru mărfurile </w:t>
      </w:r>
      <w:proofErr w:type="spellStart"/>
      <w:r w:rsidRPr="00595147">
        <w:rPr>
          <w:lang w:val="ro-RO"/>
        </w:rPr>
        <w:t>neaccizate</w:t>
      </w:r>
      <w:proofErr w:type="spellEnd"/>
      <w:r w:rsidRPr="00595147">
        <w:rPr>
          <w:lang w:val="ro-RO"/>
        </w:rPr>
        <w:t xml:space="preserve">, </w:t>
      </w:r>
    </w:p>
    <w:p w:rsidR="00F25788" w:rsidRPr="00595147" w:rsidRDefault="00F25788" w:rsidP="00F25788">
      <w:pPr>
        <w:pStyle w:val="a7"/>
        <w:ind w:firstLine="0"/>
        <w:rPr>
          <w:lang w:val="ro-RO"/>
        </w:rPr>
      </w:pPr>
      <w:r w:rsidRPr="00595147">
        <w:rPr>
          <w:lang w:val="ro-RO"/>
        </w:rPr>
        <w:t xml:space="preserve">01-99 – pentru detalierea diferitor cote ale </w:t>
      </w:r>
      <w:proofErr w:type="spellStart"/>
      <w:r w:rsidRPr="00595147">
        <w:rPr>
          <w:lang w:val="ro-RO"/>
        </w:rPr>
        <w:t>accizului</w:t>
      </w:r>
      <w:proofErr w:type="spellEnd"/>
      <w:r w:rsidRPr="00595147">
        <w:rPr>
          <w:lang w:val="ro-RO"/>
        </w:rPr>
        <w:t>; în procedura informatică codurile se găsesc în tabela tarifară corespunzătoare.</w:t>
      </w:r>
    </w:p>
    <w:p w:rsidR="00F25788" w:rsidRPr="00595147" w:rsidRDefault="00F25788" w:rsidP="00F25788">
      <w:pPr>
        <w:pStyle w:val="a7"/>
        <w:spacing w:line="276" w:lineRule="auto"/>
        <w:ind w:firstLine="0"/>
        <w:rPr>
          <w:lang w:val="ro-RO"/>
        </w:rPr>
      </w:pPr>
      <w:r w:rsidRPr="00595147">
        <w:rPr>
          <w:b/>
          <w:bCs/>
          <w:i/>
          <w:iCs/>
          <w:lang w:val="ro-RO"/>
        </w:rPr>
        <w:t>RUBRICA 35 – „GREUTATE BRUTTO (KG)”</w:t>
      </w:r>
      <w:r w:rsidRPr="00595147">
        <w:rPr>
          <w:lang w:val="ro-RO"/>
        </w:rPr>
        <w:t xml:space="preserve"> </w:t>
      </w:r>
    </w:p>
    <w:p w:rsidR="00F25788" w:rsidRPr="00595147" w:rsidRDefault="00F25788" w:rsidP="00F25788">
      <w:pPr>
        <w:pStyle w:val="a7"/>
        <w:spacing w:line="276" w:lineRule="auto"/>
        <w:ind w:firstLine="0"/>
        <w:rPr>
          <w:lang w:val="ro-RO"/>
        </w:rPr>
      </w:pPr>
      <w:r w:rsidRPr="00595147">
        <w:rPr>
          <w:lang w:val="ro-RO"/>
        </w:rPr>
        <w:t xml:space="preserve">Se înscrie greutatea brută exprimată în kilograme, care corespunde masei cumulate a mărfurilor </w:t>
      </w:r>
      <w:proofErr w:type="spellStart"/>
      <w:r w:rsidRPr="00595147">
        <w:rPr>
          <w:lang w:val="ro-RO"/>
        </w:rPr>
        <w:t>şi</w:t>
      </w:r>
      <w:proofErr w:type="spellEnd"/>
      <w:r w:rsidRPr="00595147">
        <w:rPr>
          <w:lang w:val="ro-RO"/>
        </w:rPr>
        <w:t xml:space="preserve"> a ambalajelor – excluzând greutatea containerelor, prelatelor </w:t>
      </w:r>
      <w:proofErr w:type="spellStart"/>
      <w:r w:rsidRPr="00595147">
        <w:rPr>
          <w:lang w:val="ro-RO"/>
        </w:rPr>
        <w:t>şi</w:t>
      </w:r>
      <w:proofErr w:type="spellEnd"/>
      <w:r w:rsidRPr="00595147">
        <w:rPr>
          <w:lang w:val="ro-RO"/>
        </w:rPr>
        <w:t xml:space="preserve"> a altor materiale accesorii mijlocului de transport, exprimată în numere cu trei caractere după virgulă. </w:t>
      </w:r>
    </w:p>
    <w:p w:rsidR="00F25788" w:rsidRPr="00595147" w:rsidRDefault="00F25788" w:rsidP="00F25788">
      <w:pPr>
        <w:pStyle w:val="a7"/>
        <w:ind w:firstLine="0"/>
        <w:rPr>
          <w:lang w:val="ro-RO"/>
        </w:rPr>
      </w:pPr>
      <w:r w:rsidRPr="00595147">
        <w:rPr>
          <w:b/>
          <w:bCs/>
          <w:i/>
          <w:iCs/>
          <w:lang w:val="ro-RO"/>
        </w:rPr>
        <w:t>RUBRICA 37 – „REGIM”</w:t>
      </w:r>
      <w:r w:rsidRPr="00595147">
        <w:rPr>
          <w:lang w:val="ro-RO"/>
        </w:rPr>
        <w:t xml:space="preserve"> </w:t>
      </w:r>
    </w:p>
    <w:p w:rsidR="00F25788" w:rsidRPr="00595147" w:rsidRDefault="00F25788" w:rsidP="00F25788">
      <w:pPr>
        <w:ind w:right="77"/>
        <w:jc w:val="both"/>
        <w:rPr>
          <w:rFonts w:ascii="Times New Roman" w:hAnsi="Times New Roman" w:cs="Times New Roman"/>
          <w:sz w:val="24"/>
          <w:szCs w:val="24"/>
          <w:lang w:val="ro-RO"/>
        </w:rPr>
      </w:pPr>
      <w:r w:rsidRPr="00595147">
        <w:rPr>
          <w:rFonts w:ascii="Times New Roman" w:hAnsi="Times New Roman" w:cs="Times New Roman"/>
          <w:b/>
          <w:bCs/>
          <w:i/>
          <w:iCs/>
          <w:sz w:val="24"/>
          <w:szCs w:val="24"/>
          <w:lang w:val="ro-RO"/>
        </w:rPr>
        <w:t xml:space="preserve">În prima casetă </w:t>
      </w:r>
      <w:r w:rsidRPr="00595147">
        <w:rPr>
          <w:rFonts w:ascii="Times New Roman" w:hAnsi="Times New Roman" w:cs="Times New Roman"/>
          <w:sz w:val="24"/>
          <w:szCs w:val="24"/>
          <w:lang w:val="ro-RO"/>
        </w:rPr>
        <w:t xml:space="preserve">– se înscrie un cod din patru cifre conform Normele tehnice privind utilizarea și completarea formularelor declarației vamale. </w:t>
      </w:r>
    </w:p>
    <w:p w:rsidR="00F25788" w:rsidRPr="00595147" w:rsidRDefault="00F25788" w:rsidP="00F25788">
      <w:pPr>
        <w:pStyle w:val="a7"/>
        <w:ind w:firstLine="0"/>
        <w:rPr>
          <w:lang w:val="ro-RO"/>
        </w:rPr>
      </w:pPr>
      <w:r w:rsidRPr="00595147">
        <w:rPr>
          <w:lang w:val="ro-RO"/>
        </w:rPr>
        <w:t xml:space="preserve">Primele două reprezintă codul procedurii vamale solicitate, iar următoarele două reprezintă codul procedurii vamale precedente. </w:t>
      </w:r>
    </w:p>
    <w:p w:rsidR="00F25788" w:rsidRPr="00595147" w:rsidRDefault="00F25788" w:rsidP="00F25788">
      <w:pPr>
        <w:pStyle w:val="a7"/>
        <w:ind w:firstLine="0"/>
        <w:rPr>
          <w:sz w:val="20"/>
          <w:szCs w:val="20"/>
          <w:lang w:val="ro-RO"/>
        </w:rPr>
      </w:pPr>
      <w:r w:rsidRPr="00595147">
        <w:rPr>
          <w:lang w:val="ro-RO"/>
        </w:rPr>
        <w:t xml:space="preserve">Pentru toate articolele </w:t>
      </w:r>
      <w:proofErr w:type="spellStart"/>
      <w:r w:rsidRPr="00595147">
        <w:rPr>
          <w:lang w:val="ro-RO"/>
        </w:rPr>
        <w:t>aceleiaşi</w:t>
      </w:r>
      <w:proofErr w:type="spellEnd"/>
      <w:r w:rsidRPr="00595147">
        <w:rPr>
          <w:lang w:val="ro-RO"/>
        </w:rPr>
        <w:t xml:space="preserve"> </w:t>
      </w:r>
      <w:proofErr w:type="spellStart"/>
      <w:r w:rsidRPr="00595147">
        <w:rPr>
          <w:lang w:val="ro-RO"/>
        </w:rPr>
        <w:t>declaraţii</w:t>
      </w:r>
      <w:proofErr w:type="spellEnd"/>
      <w:r w:rsidRPr="00595147">
        <w:rPr>
          <w:lang w:val="ro-RO"/>
        </w:rPr>
        <w:t xml:space="preserve"> vamale (primară </w:t>
      </w:r>
      <w:proofErr w:type="spellStart"/>
      <w:r w:rsidRPr="00595147">
        <w:rPr>
          <w:lang w:val="ro-RO"/>
        </w:rPr>
        <w:t>şi</w:t>
      </w:r>
      <w:proofErr w:type="spellEnd"/>
      <w:r w:rsidRPr="00595147">
        <w:rPr>
          <w:lang w:val="ro-RO"/>
        </w:rPr>
        <w:t xml:space="preserve"> complementară) trebuie să apară înscris la rubrica 37 </w:t>
      </w:r>
      <w:proofErr w:type="spellStart"/>
      <w:r w:rsidRPr="00595147">
        <w:rPr>
          <w:lang w:val="ro-RO"/>
        </w:rPr>
        <w:t>aceeaşi</w:t>
      </w:r>
      <w:proofErr w:type="spellEnd"/>
      <w:r w:rsidRPr="00595147">
        <w:rPr>
          <w:lang w:val="ro-RO"/>
        </w:rPr>
        <w:t xml:space="preserve"> codificare a procedurii vamale solicitate </w:t>
      </w:r>
      <w:proofErr w:type="spellStart"/>
      <w:r w:rsidRPr="00595147">
        <w:rPr>
          <w:lang w:val="ro-RO"/>
        </w:rPr>
        <w:t>şi</w:t>
      </w:r>
      <w:proofErr w:type="spellEnd"/>
      <w:r w:rsidRPr="00595147">
        <w:rPr>
          <w:sz w:val="20"/>
          <w:szCs w:val="20"/>
          <w:lang w:val="ro-RO"/>
        </w:rPr>
        <w:t xml:space="preserve"> a celei precedente. </w:t>
      </w:r>
    </w:p>
    <w:p w:rsidR="00F25788" w:rsidRPr="00595147" w:rsidRDefault="00F25788" w:rsidP="00F25788">
      <w:pPr>
        <w:pStyle w:val="a7"/>
        <w:ind w:firstLine="0"/>
        <w:rPr>
          <w:b/>
          <w:bCs/>
          <w:i/>
          <w:iCs/>
          <w:sz w:val="20"/>
          <w:szCs w:val="20"/>
          <w:lang w:val="ro-RO"/>
        </w:rPr>
      </w:pPr>
      <w:r w:rsidRPr="00595147">
        <w:rPr>
          <w:b/>
          <w:bCs/>
          <w:lang w:val="ro-RO"/>
        </w:rPr>
        <w:t xml:space="preserve">A doua casetă </w:t>
      </w:r>
      <w:r w:rsidRPr="00595147">
        <w:rPr>
          <w:lang w:val="ro-RO"/>
        </w:rPr>
        <w:t xml:space="preserve">– se completează cu un cod </w:t>
      </w:r>
      <w:proofErr w:type="spellStart"/>
      <w:r w:rsidRPr="00595147">
        <w:rPr>
          <w:lang w:val="ro-RO"/>
        </w:rPr>
        <w:t>adiţional</w:t>
      </w:r>
      <w:proofErr w:type="spellEnd"/>
      <w:r w:rsidRPr="00595147">
        <w:rPr>
          <w:lang w:val="ro-RO"/>
        </w:rPr>
        <w:t xml:space="preserve"> de trei cifre, corespunzător actului normativ care constituie temeiul legal al acordării oricărui fel de înlesniri fiscale pentru </w:t>
      </w:r>
      <w:proofErr w:type="spellStart"/>
      <w:r w:rsidRPr="00595147">
        <w:rPr>
          <w:lang w:val="ro-RO"/>
        </w:rPr>
        <w:t>operaţiunea</w:t>
      </w:r>
      <w:proofErr w:type="spellEnd"/>
      <w:r w:rsidRPr="00595147">
        <w:rPr>
          <w:lang w:val="ro-RO"/>
        </w:rPr>
        <w:t xml:space="preserve"> în cauză </w:t>
      </w:r>
    </w:p>
    <w:p w:rsidR="00F25788" w:rsidRPr="00595147" w:rsidRDefault="00F25788" w:rsidP="00F25788">
      <w:pPr>
        <w:pStyle w:val="a7"/>
        <w:ind w:firstLine="0"/>
        <w:rPr>
          <w:lang w:val="ro-RO"/>
        </w:rPr>
      </w:pPr>
      <w:r w:rsidRPr="00595147">
        <w:rPr>
          <w:b/>
          <w:bCs/>
          <w:i/>
          <w:iCs/>
          <w:lang w:val="ro-RO"/>
        </w:rPr>
        <w:t>RUBRICA 38 – „GREUTATE NETTO”</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Se completează prin înscrierea în kilograme a </w:t>
      </w:r>
      <w:proofErr w:type="spellStart"/>
      <w:r w:rsidRPr="00595147">
        <w:rPr>
          <w:lang w:val="ro-RO"/>
        </w:rPr>
        <w:t>greutăţii</w:t>
      </w:r>
      <w:proofErr w:type="spellEnd"/>
      <w:r w:rsidRPr="00595147">
        <w:rPr>
          <w:lang w:val="ro-RO"/>
        </w:rPr>
        <w:t xml:space="preserve"> nete a mărfurilor – corespunzătoare </w:t>
      </w:r>
      <w:proofErr w:type="spellStart"/>
      <w:r w:rsidRPr="00595147">
        <w:rPr>
          <w:lang w:val="ro-RO"/>
        </w:rPr>
        <w:t>greutăţii</w:t>
      </w:r>
      <w:proofErr w:type="spellEnd"/>
      <w:r w:rsidRPr="00595147">
        <w:rPr>
          <w:lang w:val="ro-RO"/>
        </w:rPr>
        <w:t xml:space="preserve"> proprii a mărfurilor fără ambalaj, exprimată în numere cu patru caractere după virgulă. </w:t>
      </w:r>
    </w:p>
    <w:p w:rsidR="00F25788" w:rsidRPr="00595147" w:rsidRDefault="00F25788" w:rsidP="00F25788">
      <w:pPr>
        <w:pStyle w:val="a7"/>
        <w:ind w:firstLine="0"/>
        <w:rPr>
          <w:lang w:val="ro-RO"/>
        </w:rPr>
      </w:pPr>
      <w:r w:rsidRPr="00595147">
        <w:rPr>
          <w:b/>
          <w:bCs/>
          <w:i/>
          <w:iCs/>
          <w:lang w:val="ro-RO"/>
        </w:rPr>
        <w:t>RUBRICA 44 – „MENŢIUNI SPECIALE; DOCUMENTE PREZENTATE /CERTIFICATE ŞI AUTORIZAŢII”</w:t>
      </w:r>
      <w:r w:rsidRPr="00595147">
        <w:rPr>
          <w:lang w:val="ro-RO"/>
        </w:rPr>
        <w:t xml:space="preserve"> </w:t>
      </w:r>
    </w:p>
    <w:p w:rsidR="00F25788" w:rsidRPr="00595147" w:rsidRDefault="00F25788" w:rsidP="00F25788">
      <w:pPr>
        <w:pStyle w:val="a7"/>
        <w:ind w:firstLine="0"/>
        <w:rPr>
          <w:lang w:val="ro-RO"/>
        </w:rPr>
      </w:pPr>
      <w:r w:rsidRPr="00595147">
        <w:rPr>
          <w:lang w:val="ro-RO"/>
        </w:rPr>
        <w:t xml:space="preserve">Se trece numărul </w:t>
      </w:r>
      <w:proofErr w:type="spellStart"/>
      <w:r w:rsidRPr="00595147">
        <w:rPr>
          <w:lang w:val="ro-RO"/>
        </w:rPr>
        <w:t>licenţei</w:t>
      </w:r>
      <w:proofErr w:type="spellEnd"/>
      <w:r w:rsidRPr="00595147">
        <w:rPr>
          <w:lang w:val="ro-RO"/>
        </w:rPr>
        <w:t xml:space="preserve">, valoarea (în valuta indicată în </w:t>
      </w:r>
      <w:proofErr w:type="spellStart"/>
      <w:r w:rsidRPr="00595147">
        <w:rPr>
          <w:lang w:val="ro-RO"/>
        </w:rPr>
        <w:t>licenţă</w:t>
      </w:r>
      <w:proofErr w:type="spellEnd"/>
      <w:r w:rsidRPr="00595147">
        <w:rPr>
          <w:lang w:val="ro-RO"/>
        </w:rPr>
        <w:t xml:space="preserve">) </w:t>
      </w:r>
      <w:proofErr w:type="spellStart"/>
      <w:r w:rsidRPr="00595147">
        <w:rPr>
          <w:lang w:val="ro-RO"/>
        </w:rPr>
        <w:t>şi</w:t>
      </w:r>
      <w:proofErr w:type="spellEnd"/>
      <w:r w:rsidRPr="00595147">
        <w:rPr>
          <w:lang w:val="ro-RO"/>
        </w:rPr>
        <w:t xml:space="preserve"> cantitatea mărfurilor importate sub această </w:t>
      </w:r>
      <w:proofErr w:type="spellStart"/>
      <w:r w:rsidRPr="00595147">
        <w:rPr>
          <w:lang w:val="ro-RO"/>
        </w:rPr>
        <w:t>licenţă</w:t>
      </w:r>
      <w:proofErr w:type="spellEnd"/>
      <w:r w:rsidRPr="00595147">
        <w:rPr>
          <w:lang w:val="ro-RO"/>
        </w:rPr>
        <w:t xml:space="preserve">, atunci când pentru acestea sânt stabilite contingente cantitative sau valorice. Tot în această rubrică se înscrie numărul </w:t>
      </w:r>
      <w:proofErr w:type="spellStart"/>
      <w:r w:rsidRPr="00595147">
        <w:rPr>
          <w:lang w:val="ro-RO"/>
        </w:rPr>
        <w:t>şi</w:t>
      </w:r>
      <w:proofErr w:type="spellEnd"/>
      <w:r w:rsidRPr="00595147">
        <w:rPr>
          <w:lang w:val="ro-RO"/>
        </w:rPr>
        <w:t xml:space="preserve"> data eliberării Autorizației AEO </w:t>
      </w:r>
      <w:proofErr w:type="spellStart"/>
      <w:r w:rsidRPr="00595147">
        <w:rPr>
          <w:lang w:val="ro-RO"/>
        </w:rPr>
        <w:t>şi</w:t>
      </w:r>
      <w:proofErr w:type="spellEnd"/>
      <w:r w:rsidRPr="00595147">
        <w:rPr>
          <w:lang w:val="ro-RO"/>
        </w:rPr>
        <w:t xml:space="preserve"> nr. </w:t>
      </w:r>
      <w:proofErr w:type="spellStart"/>
      <w:r w:rsidRPr="00595147">
        <w:rPr>
          <w:lang w:val="ro-RO"/>
        </w:rPr>
        <w:t>autorizaţiei</w:t>
      </w:r>
      <w:proofErr w:type="spellEnd"/>
      <w:r w:rsidRPr="00595147">
        <w:rPr>
          <w:lang w:val="ro-RO"/>
        </w:rPr>
        <w:t xml:space="preserve"> pentru utilizarea procedurilor simplificate.  Câmpurile date se vor utiliza </w:t>
      </w:r>
      <w:proofErr w:type="spellStart"/>
      <w:r w:rsidRPr="00595147">
        <w:rPr>
          <w:lang w:val="ro-RO"/>
        </w:rPr>
        <w:t>şi</w:t>
      </w:r>
      <w:proofErr w:type="spellEnd"/>
      <w:r w:rsidRPr="00595147">
        <w:rPr>
          <w:lang w:val="ro-RO"/>
        </w:rPr>
        <w:t xml:space="preserve"> în cazurile de livrări de mărfuri în baza contractelor de cooperare, înregistrarea cărora se efectuează de către Serviciul Vamal </w:t>
      </w:r>
      <w:proofErr w:type="spellStart"/>
      <w:r w:rsidRPr="00595147">
        <w:rPr>
          <w:lang w:val="ro-RO"/>
        </w:rPr>
        <w:t>şi</w:t>
      </w:r>
      <w:proofErr w:type="spellEnd"/>
      <w:r w:rsidRPr="00595147">
        <w:rPr>
          <w:lang w:val="ro-RO"/>
        </w:rPr>
        <w:t xml:space="preserve"> au următoarea structură 9999CXXXXXX. </w:t>
      </w:r>
    </w:p>
    <w:p w:rsidR="00F25788" w:rsidRPr="00595147" w:rsidRDefault="00F25788" w:rsidP="00F25788">
      <w:pPr>
        <w:spacing w:before="0" w:beforeAutospacing="0" w:after="0" w:afterAutospacing="0"/>
        <w:ind w:firstLine="567"/>
        <w:jc w:val="both"/>
        <w:rPr>
          <w:rFonts w:ascii="Times New Roman" w:eastAsia="Times New Roman" w:hAnsi="Times New Roman"/>
          <w:sz w:val="24"/>
          <w:szCs w:val="24"/>
          <w:lang w:val="ro-RO" w:eastAsia="ru-RU"/>
        </w:rPr>
      </w:pPr>
      <w:r w:rsidRPr="00595147">
        <w:rPr>
          <w:rFonts w:ascii="Times New Roman" w:eastAsia="Times New Roman" w:hAnsi="Times New Roman"/>
          <w:sz w:val="24"/>
          <w:szCs w:val="24"/>
          <w:lang w:val="ro-RO" w:eastAsia="ru-RU"/>
        </w:rPr>
        <w:t xml:space="preserve">În cazul </w:t>
      </w:r>
      <w:proofErr w:type="spellStart"/>
      <w:r w:rsidRPr="00595147">
        <w:rPr>
          <w:rFonts w:ascii="Times New Roman" w:eastAsia="Times New Roman" w:hAnsi="Times New Roman"/>
          <w:sz w:val="24"/>
          <w:szCs w:val="24"/>
          <w:lang w:val="ro-RO" w:eastAsia="ru-RU"/>
        </w:rPr>
        <w:t>operaţiilor</w:t>
      </w:r>
      <w:proofErr w:type="spellEnd"/>
      <w:r w:rsidRPr="00595147">
        <w:rPr>
          <w:rFonts w:ascii="Times New Roman" w:eastAsia="Times New Roman" w:hAnsi="Times New Roman"/>
          <w:sz w:val="24"/>
          <w:szCs w:val="24"/>
          <w:lang w:val="ro-RO" w:eastAsia="ru-RU"/>
        </w:rPr>
        <w:t xml:space="preserve"> de </w:t>
      </w:r>
      <w:proofErr w:type="spellStart"/>
      <w:r w:rsidRPr="00595147">
        <w:rPr>
          <w:rFonts w:ascii="Times New Roman" w:eastAsia="Times New Roman" w:hAnsi="Times New Roman"/>
          <w:sz w:val="24"/>
          <w:szCs w:val="24"/>
          <w:lang w:val="ro-RO" w:eastAsia="ru-RU"/>
        </w:rPr>
        <w:t>perfecţionare</w:t>
      </w:r>
      <w:proofErr w:type="spellEnd"/>
      <w:r w:rsidRPr="00595147">
        <w:rPr>
          <w:rFonts w:ascii="Times New Roman" w:eastAsia="Times New Roman" w:hAnsi="Times New Roman"/>
          <w:sz w:val="24"/>
          <w:szCs w:val="24"/>
          <w:lang w:val="ro-RO" w:eastAsia="ru-RU"/>
        </w:rPr>
        <w:t xml:space="preserve"> activă, transformare sub control vamal sau returnare a mărfurilor în urma </w:t>
      </w:r>
      <w:proofErr w:type="spellStart"/>
      <w:r w:rsidRPr="00595147">
        <w:rPr>
          <w:rFonts w:ascii="Times New Roman" w:eastAsia="Times New Roman" w:hAnsi="Times New Roman"/>
          <w:sz w:val="24"/>
          <w:szCs w:val="24"/>
          <w:lang w:val="ro-RO" w:eastAsia="ru-RU"/>
        </w:rPr>
        <w:t>perfecţionării</w:t>
      </w:r>
      <w:proofErr w:type="spellEnd"/>
      <w:r w:rsidRPr="00595147">
        <w:rPr>
          <w:rFonts w:ascii="Times New Roman" w:eastAsia="Times New Roman" w:hAnsi="Times New Roman"/>
          <w:sz w:val="24"/>
          <w:szCs w:val="24"/>
          <w:lang w:val="ro-RO" w:eastAsia="ru-RU"/>
        </w:rPr>
        <w:t xml:space="preserve"> pasive, pe ultimul rând al rubricii se va indica codul </w:t>
      </w:r>
      <w:proofErr w:type="spellStart"/>
      <w:r w:rsidRPr="00595147">
        <w:rPr>
          <w:rFonts w:ascii="Times New Roman" w:eastAsia="Times New Roman" w:hAnsi="Times New Roman"/>
          <w:sz w:val="24"/>
          <w:szCs w:val="24"/>
          <w:lang w:val="ro-RO" w:eastAsia="ru-RU"/>
        </w:rPr>
        <w:t>şi</w:t>
      </w:r>
      <w:proofErr w:type="spellEnd"/>
      <w:r w:rsidRPr="00595147">
        <w:rPr>
          <w:rFonts w:ascii="Times New Roman" w:eastAsia="Times New Roman" w:hAnsi="Times New Roman"/>
          <w:sz w:val="24"/>
          <w:szCs w:val="24"/>
          <w:lang w:val="ro-RO" w:eastAsia="ru-RU"/>
        </w:rPr>
        <w:t xml:space="preserve"> prin bară numărul </w:t>
      </w:r>
      <w:proofErr w:type="spellStart"/>
      <w:r w:rsidRPr="00595147">
        <w:rPr>
          <w:rFonts w:ascii="Times New Roman" w:eastAsia="Times New Roman" w:hAnsi="Times New Roman"/>
          <w:sz w:val="24"/>
          <w:szCs w:val="24"/>
          <w:lang w:val="ro-RO" w:eastAsia="ru-RU"/>
        </w:rPr>
        <w:t>autorizaţiei</w:t>
      </w:r>
      <w:proofErr w:type="spellEnd"/>
      <w:r w:rsidRPr="00595147">
        <w:rPr>
          <w:rFonts w:ascii="Times New Roman" w:eastAsia="Times New Roman" w:hAnsi="Times New Roman"/>
          <w:sz w:val="24"/>
          <w:szCs w:val="24"/>
          <w:lang w:val="ro-RO" w:eastAsia="ru-RU"/>
        </w:rPr>
        <w:t xml:space="preserve"> eliberate de organul vamal. </w:t>
      </w:r>
      <w:proofErr w:type="spellStart"/>
      <w:r w:rsidRPr="00595147">
        <w:rPr>
          <w:rFonts w:ascii="Times New Roman" w:eastAsia="Times New Roman" w:hAnsi="Times New Roman"/>
          <w:sz w:val="24"/>
          <w:szCs w:val="24"/>
          <w:lang w:val="ro-RO" w:eastAsia="ru-RU"/>
        </w:rPr>
        <w:t>Informaţia</w:t>
      </w:r>
      <w:proofErr w:type="spellEnd"/>
      <w:r w:rsidRPr="00595147">
        <w:rPr>
          <w:rFonts w:ascii="Times New Roman" w:eastAsia="Times New Roman" w:hAnsi="Times New Roman"/>
          <w:sz w:val="24"/>
          <w:szCs w:val="24"/>
          <w:lang w:val="ro-RO" w:eastAsia="ru-RU"/>
        </w:rPr>
        <w:t xml:space="preserve"> în cauză va repeta datele din borderoul documentelor anexate. </w:t>
      </w:r>
    </w:p>
    <w:p w:rsidR="00F25788" w:rsidRPr="00595147" w:rsidRDefault="00F25788" w:rsidP="00F25788">
      <w:pPr>
        <w:spacing w:before="0" w:beforeAutospacing="0" w:after="0" w:afterAutospacing="0"/>
        <w:jc w:val="both"/>
        <w:rPr>
          <w:rFonts w:ascii="Times New Roman" w:eastAsia="Times New Roman" w:hAnsi="Times New Roman"/>
          <w:sz w:val="24"/>
          <w:szCs w:val="24"/>
          <w:lang w:val="ro-RO" w:eastAsia="ru-RU"/>
        </w:rPr>
      </w:pPr>
      <w:r w:rsidRPr="00595147">
        <w:rPr>
          <w:rFonts w:ascii="Times New Roman" w:eastAsia="Times New Roman" w:hAnsi="Times New Roman"/>
          <w:sz w:val="24"/>
          <w:szCs w:val="24"/>
          <w:lang w:val="ro-RO" w:eastAsia="ru-RU"/>
        </w:rPr>
        <w:t xml:space="preserve">În caz de transfer al mărfurilor de la un antrepozit vamal la altul, în câmpul rezervat pentru aceasta, se va indica codul antrepozitului de la care au fost eliberate mărfurile. </w:t>
      </w:r>
    </w:p>
    <w:p w:rsidR="00F25788" w:rsidRPr="00595147" w:rsidRDefault="00F25788" w:rsidP="00F25788">
      <w:pPr>
        <w:spacing w:before="0" w:beforeAutospacing="0" w:after="0" w:afterAutospacing="0"/>
        <w:jc w:val="both"/>
        <w:rPr>
          <w:rFonts w:ascii="Times New Roman" w:eastAsia="Times New Roman" w:hAnsi="Times New Roman"/>
          <w:sz w:val="24"/>
          <w:szCs w:val="24"/>
          <w:lang w:val="ro-RO" w:eastAsia="ru-RU"/>
        </w:rPr>
      </w:pPr>
      <w:r w:rsidRPr="00595147">
        <w:rPr>
          <w:rFonts w:ascii="Times New Roman" w:eastAsia="Times New Roman" w:hAnsi="Times New Roman"/>
          <w:sz w:val="24"/>
          <w:szCs w:val="24"/>
          <w:lang w:val="ro-RO" w:eastAsia="ru-RU"/>
        </w:rPr>
        <w:t>Concomitent se completează borderoul documentelor anexate, care poate fi întocmit, în caz de necesitate, pentru fiecare articol de marfă în parte,</w:t>
      </w:r>
      <w:r w:rsidRPr="00595147">
        <w:rPr>
          <w:rFonts w:ascii="Times New Roman" w:eastAsia="Times New Roman" w:hAnsi="Times New Roman"/>
          <w:b/>
          <w:bCs/>
          <w:sz w:val="24"/>
          <w:szCs w:val="24"/>
          <w:lang w:val="ro-RO" w:eastAsia="ru-RU"/>
        </w:rPr>
        <w:t xml:space="preserve"> </w:t>
      </w:r>
      <w:r w:rsidRPr="00595147">
        <w:rPr>
          <w:rFonts w:ascii="Times New Roman" w:eastAsia="Times New Roman" w:hAnsi="Times New Roman"/>
          <w:sz w:val="24"/>
          <w:szCs w:val="24"/>
          <w:lang w:val="ro-RO" w:eastAsia="ru-RU"/>
        </w:rPr>
        <w:t xml:space="preserve">în care se înscriu codurile tuturor documentelor depuse pentru </w:t>
      </w:r>
      <w:proofErr w:type="spellStart"/>
      <w:r w:rsidRPr="00595147">
        <w:rPr>
          <w:rFonts w:ascii="Times New Roman" w:eastAsia="Times New Roman" w:hAnsi="Times New Roman"/>
          <w:sz w:val="24"/>
          <w:szCs w:val="24"/>
          <w:lang w:val="ro-RO" w:eastAsia="ru-RU"/>
        </w:rPr>
        <w:t>susţinerea</w:t>
      </w:r>
      <w:proofErr w:type="spellEnd"/>
      <w:r w:rsidRPr="00595147">
        <w:rPr>
          <w:rFonts w:ascii="Times New Roman" w:eastAsia="Times New Roman" w:hAnsi="Times New Roman"/>
          <w:sz w:val="24"/>
          <w:szCs w:val="24"/>
          <w:lang w:val="ro-RO" w:eastAsia="ru-RU"/>
        </w:rPr>
        <w:t xml:space="preserve"> </w:t>
      </w:r>
      <w:proofErr w:type="spellStart"/>
      <w:r w:rsidRPr="00595147">
        <w:rPr>
          <w:rFonts w:ascii="Times New Roman" w:eastAsia="Times New Roman" w:hAnsi="Times New Roman"/>
          <w:sz w:val="24"/>
          <w:szCs w:val="24"/>
          <w:lang w:val="ro-RO" w:eastAsia="ru-RU"/>
        </w:rPr>
        <w:t>declaraţiei</w:t>
      </w:r>
      <w:proofErr w:type="spellEnd"/>
      <w:r w:rsidRPr="00595147">
        <w:rPr>
          <w:rFonts w:ascii="Times New Roman" w:eastAsia="Times New Roman" w:hAnsi="Times New Roman"/>
          <w:sz w:val="24"/>
          <w:szCs w:val="24"/>
          <w:lang w:val="ro-RO" w:eastAsia="ru-RU"/>
        </w:rPr>
        <w:t xml:space="preserve"> vamale, în conformitate cu prevederile legale. numărul </w:t>
      </w:r>
      <w:proofErr w:type="spellStart"/>
      <w:r w:rsidRPr="00595147">
        <w:rPr>
          <w:rFonts w:ascii="Times New Roman" w:eastAsia="Times New Roman" w:hAnsi="Times New Roman"/>
          <w:sz w:val="24"/>
          <w:szCs w:val="24"/>
          <w:lang w:val="ro-RO" w:eastAsia="ru-RU"/>
        </w:rPr>
        <w:t>şi</w:t>
      </w:r>
      <w:proofErr w:type="spellEnd"/>
      <w:r w:rsidRPr="00595147">
        <w:rPr>
          <w:rFonts w:ascii="Times New Roman" w:eastAsia="Times New Roman" w:hAnsi="Times New Roman"/>
          <w:sz w:val="24"/>
          <w:szCs w:val="24"/>
          <w:lang w:val="ro-RO" w:eastAsia="ru-RU"/>
        </w:rPr>
        <w:t xml:space="preserve"> data emiterii documentelor în cauză. Se permite indicarea unui singur număr al documentului pentru </w:t>
      </w:r>
      <w:r w:rsidRPr="00595147">
        <w:rPr>
          <w:rFonts w:ascii="Times New Roman" w:eastAsia="Times New Roman" w:hAnsi="Times New Roman"/>
          <w:sz w:val="24"/>
          <w:szCs w:val="24"/>
          <w:lang w:val="ro-RO" w:eastAsia="ru-RU"/>
        </w:rPr>
        <w:lastRenderedPageBreak/>
        <w:t xml:space="preserve">fiecare cod corespunzător al acestuia. În caz de </w:t>
      </w:r>
      <w:proofErr w:type="spellStart"/>
      <w:r w:rsidRPr="00595147">
        <w:rPr>
          <w:rFonts w:ascii="Times New Roman" w:eastAsia="Times New Roman" w:hAnsi="Times New Roman"/>
          <w:sz w:val="24"/>
          <w:szCs w:val="24"/>
          <w:lang w:val="ro-RO" w:eastAsia="ru-RU"/>
        </w:rPr>
        <w:t>existenţă</w:t>
      </w:r>
      <w:proofErr w:type="spellEnd"/>
      <w:r w:rsidRPr="00595147">
        <w:rPr>
          <w:rFonts w:ascii="Times New Roman" w:eastAsia="Times New Roman" w:hAnsi="Times New Roman"/>
          <w:sz w:val="24"/>
          <w:szCs w:val="24"/>
          <w:lang w:val="ro-RO" w:eastAsia="ru-RU"/>
        </w:rPr>
        <w:t xml:space="preserve"> a două numere de documente cu </w:t>
      </w:r>
      <w:proofErr w:type="spellStart"/>
      <w:r w:rsidRPr="00595147">
        <w:rPr>
          <w:rFonts w:ascii="Times New Roman" w:eastAsia="Times New Roman" w:hAnsi="Times New Roman"/>
          <w:sz w:val="24"/>
          <w:szCs w:val="24"/>
          <w:lang w:val="ro-RO" w:eastAsia="ru-RU"/>
        </w:rPr>
        <w:t>acelaşi</w:t>
      </w:r>
      <w:proofErr w:type="spellEnd"/>
      <w:r w:rsidRPr="00595147">
        <w:rPr>
          <w:rFonts w:ascii="Times New Roman" w:eastAsia="Times New Roman" w:hAnsi="Times New Roman"/>
          <w:sz w:val="24"/>
          <w:szCs w:val="24"/>
          <w:lang w:val="ro-RO" w:eastAsia="ru-RU"/>
        </w:rPr>
        <w:t xml:space="preserve"> cod ce se referă la </w:t>
      </w:r>
      <w:proofErr w:type="spellStart"/>
      <w:r w:rsidRPr="00595147">
        <w:rPr>
          <w:rFonts w:ascii="Times New Roman" w:eastAsia="Times New Roman" w:hAnsi="Times New Roman"/>
          <w:sz w:val="24"/>
          <w:szCs w:val="24"/>
          <w:lang w:val="ro-RO" w:eastAsia="ru-RU"/>
        </w:rPr>
        <w:t>aceeaşi</w:t>
      </w:r>
      <w:proofErr w:type="spellEnd"/>
      <w:r w:rsidRPr="00595147">
        <w:rPr>
          <w:rFonts w:ascii="Times New Roman" w:eastAsia="Times New Roman" w:hAnsi="Times New Roman"/>
          <w:sz w:val="24"/>
          <w:szCs w:val="24"/>
          <w:lang w:val="ro-RO" w:eastAsia="ru-RU"/>
        </w:rPr>
        <w:t xml:space="preserve"> marfă, acesta se va repeta de două ori.</w:t>
      </w:r>
    </w:p>
    <w:p w:rsidR="00F25788" w:rsidRPr="00595147" w:rsidRDefault="00F25788" w:rsidP="00F25788">
      <w:pPr>
        <w:spacing w:before="0" w:beforeAutospacing="0" w:after="0" w:afterAutospacing="0"/>
        <w:ind w:firstLine="567"/>
        <w:jc w:val="both"/>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Exemplu: </w:t>
      </w:r>
    </w:p>
    <w:tbl>
      <w:tblPr>
        <w:tblW w:w="9984" w:type="dxa"/>
        <w:jc w:val="center"/>
        <w:tblCellMar>
          <w:top w:w="15" w:type="dxa"/>
          <w:left w:w="15" w:type="dxa"/>
          <w:bottom w:w="15" w:type="dxa"/>
          <w:right w:w="15" w:type="dxa"/>
        </w:tblCellMar>
        <w:tblLook w:val="04A0" w:firstRow="1" w:lastRow="0" w:firstColumn="1" w:lastColumn="0" w:noHBand="0" w:noVBand="1"/>
      </w:tblPr>
      <w:tblGrid>
        <w:gridCol w:w="527"/>
        <w:gridCol w:w="5534"/>
        <w:gridCol w:w="1918"/>
        <w:gridCol w:w="2005"/>
      </w:tblGrid>
      <w:tr w:rsidR="00F25788" w:rsidRPr="00595147" w:rsidTr="00BF4A3F">
        <w:trPr>
          <w:jc w:val="center"/>
        </w:trPr>
        <w:tc>
          <w:tcPr>
            <w:tcW w:w="5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afterAutospacing="0"/>
              <w:jc w:val="center"/>
              <w:rPr>
                <w:rFonts w:ascii="Times New Roman" w:eastAsia="Times New Roman" w:hAnsi="Times New Roman"/>
                <w:sz w:val="20"/>
                <w:szCs w:val="20"/>
                <w:lang w:val="ro-RO" w:eastAsia="ru-RU"/>
              </w:rPr>
            </w:pPr>
            <w:r w:rsidRPr="00595147">
              <w:rPr>
                <w:rFonts w:ascii="Times New Roman" w:eastAsia="Times New Roman" w:hAnsi="Times New Roman"/>
                <w:b/>
                <w:bCs/>
                <w:sz w:val="20"/>
                <w:szCs w:val="20"/>
                <w:lang w:val="ro-RO" w:eastAsia="ru-RU"/>
              </w:rPr>
              <w:t>Cod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b/>
                <w:bCs/>
                <w:sz w:val="20"/>
                <w:szCs w:val="20"/>
                <w:lang w:val="ro-RO" w:eastAsia="ru-RU"/>
              </w:rPr>
            </w:pPr>
            <w:r w:rsidRPr="00595147">
              <w:rPr>
                <w:rFonts w:ascii="Times New Roman" w:eastAsia="Times New Roman" w:hAnsi="Times New Roman"/>
                <w:b/>
                <w:bCs/>
                <w:sz w:val="20"/>
                <w:szCs w:val="20"/>
                <w:lang w:val="ro-RO" w:eastAsia="ru-RU"/>
              </w:rPr>
              <w:t>Descriere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proofErr w:type="spellStart"/>
            <w:r w:rsidRPr="00595147">
              <w:rPr>
                <w:rFonts w:ascii="Times New Roman" w:eastAsia="Times New Roman" w:hAnsi="Times New Roman"/>
                <w:b/>
                <w:bCs/>
                <w:sz w:val="20"/>
                <w:szCs w:val="20"/>
                <w:lang w:val="ro-RO" w:eastAsia="ru-RU"/>
              </w:rPr>
              <w:t>Referinţă</w:t>
            </w:r>
            <w:proofErr w:type="spellEnd"/>
          </w:p>
        </w:tc>
        <w:tc>
          <w:tcPr>
            <w:tcW w:w="2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b/>
                <w:bCs/>
                <w:sz w:val="20"/>
                <w:szCs w:val="20"/>
                <w:lang w:val="ro-RO" w:eastAsia="ru-RU"/>
              </w:rPr>
              <w:t>Data</w:t>
            </w:r>
          </w:p>
        </w:tc>
      </w:tr>
      <w:tr w:rsidR="00F25788" w:rsidRPr="00595147" w:rsidTr="00BF4A3F">
        <w:trPr>
          <w:jc w:val="center"/>
        </w:trPr>
        <w:tc>
          <w:tcPr>
            <w:tcW w:w="5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Contract de vânzare-cumpărare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01</w:t>
            </w:r>
          </w:p>
        </w:tc>
        <w:tc>
          <w:tcPr>
            <w:tcW w:w="2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02.03.2019</w:t>
            </w:r>
          </w:p>
        </w:tc>
      </w:tr>
      <w:tr w:rsidR="00F25788" w:rsidRPr="00595147" w:rsidTr="00BF4A3F">
        <w:trPr>
          <w:jc w:val="center"/>
        </w:trPr>
        <w:tc>
          <w:tcPr>
            <w:tcW w:w="5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Contract de vânzare-cumpărare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11</w:t>
            </w:r>
          </w:p>
        </w:tc>
        <w:tc>
          <w:tcPr>
            <w:tcW w:w="2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5788" w:rsidRPr="00595147" w:rsidRDefault="00F25788" w:rsidP="00BF4A3F">
            <w:pPr>
              <w:spacing w:after="0"/>
              <w:jc w:val="center"/>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06.06.2019</w:t>
            </w:r>
          </w:p>
        </w:tc>
      </w:tr>
    </w:tbl>
    <w:p w:rsidR="00F25788" w:rsidRPr="00595147" w:rsidRDefault="00F25788" w:rsidP="00F25788">
      <w:pPr>
        <w:spacing w:before="0" w:beforeAutospacing="0" w:after="0" w:afterAutospacing="0"/>
        <w:jc w:val="both"/>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 xml:space="preserve"> La încheierea unui regim vamal suspensiv </w:t>
      </w:r>
      <w:proofErr w:type="spellStart"/>
      <w:r w:rsidRPr="00595147">
        <w:rPr>
          <w:rFonts w:ascii="Times New Roman" w:eastAsia="Times New Roman" w:hAnsi="Times New Roman"/>
          <w:sz w:val="20"/>
          <w:szCs w:val="20"/>
          <w:lang w:val="ro-RO" w:eastAsia="ru-RU"/>
        </w:rPr>
        <w:t>informaţia</w:t>
      </w:r>
      <w:proofErr w:type="spellEnd"/>
      <w:r w:rsidRPr="00595147">
        <w:rPr>
          <w:rFonts w:ascii="Times New Roman" w:eastAsia="Times New Roman" w:hAnsi="Times New Roman"/>
          <w:sz w:val="20"/>
          <w:szCs w:val="20"/>
          <w:lang w:val="ro-RO" w:eastAsia="ru-RU"/>
        </w:rPr>
        <w:t xml:space="preserve"> despre </w:t>
      </w:r>
      <w:proofErr w:type="spellStart"/>
      <w:r w:rsidRPr="00595147">
        <w:rPr>
          <w:rFonts w:ascii="Times New Roman" w:eastAsia="Times New Roman" w:hAnsi="Times New Roman"/>
          <w:sz w:val="20"/>
          <w:szCs w:val="20"/>
          <w:lang w:val="ro-RO" w:eastAsia="ru-RU"/>
        </w:rPr>
        <w:t>declaraţiile</w:t>
      </w:r>
      <w:proofErr w:type="spellEnd"/>
      <w:r w:rsidRPr="00595147">
        <w:rPr>
          <w:rFonts w:ascii="Times New Roman" w:eastAsia="Times New Roman" w:hAnsi="Times New Roman"/>
          <w:sz w:val="20"/>
          <w:szCs w:val="20"/>
          <w:lang w:val="ro-RO" w:eastAsia="ru-RU"/>
        </w:rPr>
        <w:t xml:space="preserve"> vamale precedente se va trece în borderoul documentelor atașate, utilizând codurile corespunzătoare ale acestora. </w:t>
      </w:r>
    </w:p>
    <w:p w:rsidR="00F25788" w:rsidRPr="00595147" w:rsidRDefault="00F25788" w:rsidP="00F25788">
      <w:pPr>
        <w:spacing w:before="0" w:beforeAutospacing="0" w:after="0" w:afterAutospacing="0"/>
        <w:jc w:val="both"/>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 xml:space="preserve">Borderoul documentelor atașate se vor certifica prin semnătura  declarantului </w:t>
      </w:r>
      <w:proofErr w:type="spellStart"/>
      <w:r w:rsidRPr="00595147">
        <w:rPr>
          <w:rFonts w:ascii="Times New Roman" w:eastAsia="Times New Roman" w:hAnsi="Times New Roman"/>
          <w:sz w:val="20"/>
          <w:szCs w:val="20"/>
          <w:lang w:val="ro-RO" w:eastAsia="ru-RU"/>
        </w:rPr>
        <w:t>operaţiunii</w:t>
      </w:r>
      <w:proofErr w:type="spellEnd"/>
      <w:r w:rsidRPr="00595147">
        <w:rPr>
          <w:rFonts w:ascii="Times New Roman" w:eastAsia="Times New Roman" w:hAnsi="Times New Roman"/>
          <w:sz w:val="20"/>
          <w:szCs w:val="20"/>
          <w:lang w:val="ro-RO" w:eastAsia="ru-RU"/>
        </w:rPr>
        <w:t xml:space="preserve">. </w:t>
      </w:r>
    </w:p>
    <w:p w:rsidR="00F25788" w:rsidRPr="00595147" w:rsidRDefault="00F25788" w:rsidP="00F25788">
      <w:pPr>
        <w:spacing w:before="0" w:beforeAutospacing="0" w:after="0" w:afterAutospacing="0"/>
        <w:jc w:val="both"/>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 xml:space="preserve">Datele din borderoul documentelor se vor verifica de funcționarul vamal. </w:t>
      </w:r>
    </w:p>
    <w:p w:rsidR="00F25788" w:rsidRPr="00595147" w:rsidRDefault="00F25788" w:rsidP="00F25788">
      <w:pPr>
        <w:spacing w:before="0" w:beforeAutospacing="0" w:after="0" w:afterAutospacing="0" w:line="240" w:lineRule="auto"/>
        <w:jc w:val="both"/>
        <w:rPr>
          <w:rFonts w:ascii="Times New Roman" w:eastAsia="Times New Roman" w:hAnsi="Times New Roman"/>
          <w:sz w:val="24"/>
          <w:szCs w:val="24"/>
          <w:lang w:val="ro-RO" w:eastAsia="ru-RU"/>
        </w:rPr>
      </w:pPr>
      <w:r w:rsidRPr="00595147">
        <w:rPr>
          <w:rFonts w:ascii="Times New Roman" w:eastAsia="Times New Roman" w:hAnsi="Times New Roman"/>
          <w:b/>
          <w:bCs/>
          <w:i/>
          <w:iCs/>
          <w:sz w:val="24"/>
          <w:szCs w:val="24"/>
          <w:lang w:val="ro-RO" w:eastAsia="ru-RU"/>
        </w:rPr>
        <w:t>RUBRICA 54 – „LOCUL ŞI DATA /SEMNĂTURA ŞI NUMELE DECLARANTULUI SAU REPREZENTANTULUI”</w:t>
      </w:r>
    </w:p>
    <w:p w:rsidR="00F25788" w:rsidRPr="00595147" w:rsidRDefault="00F25788" w:rsidP="00F25788">
      <w:pPr>
        <w:spacing w:before="0" w:beforeAutospacing="0" w:after="0" w:afterAutospacing="0" w:line="240" w:lineRule="auto"/>
        <w:jc w:val="both"/>
        <w:rPr>
          <w:rFonts w:ascii="Times New Roman" w:eastAsia="Times New Roman" w:hAnsi="Times New Roman"/>
          <w:sz w:val="24"/>
          <w:szCs w:val="24"/>
          <w:lang w:val="ro-RO" w:eastAsia="ru-RU"/>
        </w:rPr>
      </w:pPr>
      <w:r w:rsidRPr="00595147">
        <w:rPr>
          <w:rFonts w:ascii="Times New Roman" w:eastAsia="Times New Roman" w:hAnsi="Times New Roman"/>
          <w:sz w:val="24"/>
          <w:szCs w:val="24"/>
          <w:lang w:val="ro-RO" w:eastAsia="ru-RU"/>
        </w:rPr>
        <w:t xml:space="preserve">Se înscriu data depunerii </w:t>
      </w:r>
      <w:proofErr w:type="spellStart"/>
      <w:r w:rsidRPr="00595147">
        <w:rPr>
          <w:rFonts w:ascii="Times New Roman" w:eastAsia="Times New Roman" w:hAnsi="Times New Roman"/>
          <w:sz w:val="24"/>
          <w:szCs w:val="24"/>
          <w:lang w:val="ro-RO" w:eastAsia="ru-RU"/>
        </w:rPr>
        <w:t>declaraţiei</w:t>
      </w:r>
      <w:proofErr w:type="spellEnd"/>
      <w:r w:rsidRPr="00595147">
        <w:rPr>
          <w:rFonts w:ascii="Times New Roman" w:eastAsia="Times New Roman" w:hAnsi="Times New Roman"/>
          <w:sz w:val="24"/>
          <w:szCs w:val="24"/>
          <w:lang w:val="ro-RO" w:eastAsia="ru-RU"/>
        </w:rPr>
        <w:t xml:space="preserve"> vamale, precum </w:t>
      </w:r>
      <w:proofErr w:type="spellStart"/>
      <w:r w:rsidRPr="00595147">
        <w:rPr>
          <w:rFonts w:ascii="Times New Roman" w:eastAsia="Times New Roman" w:hAnsi="Times New Roman"/>
          <w:sz w:val="24"/>
          <w:szCs w:val="24"/>
          <w:lang w:val="ro-RO" w:eastAsia="ru-RU"/>
        </w:rPr>
        <w:t>şi</w:t>
      </w:r>
      <w:proofErr w:type="spellEnd"/>
      <w:r w:rsidRPr="00595147">
        <w:rPr>
          <w:rFonts w:ascii="Times New Roman" w:eastAsia="Times New Roman" w:hAnsi="Times New Roman"/>
          <w:sz w:val="24"/>
          <w:szCs w:val="24"/>
          <w:lang w:val="ro-RO" w:eastAsia="ru-RU"/>
        </w:rPr>
        <w:t xml:space="preserve"> numele persoanei care a completat </w:t>
      </w:r>
      <w:proofErr w:type="spellStart"/>
      <w:r w:rsidRPr="00595147">
        <w:rPr>
          <w:rFonts w:ascii="Times New Roman" w:eastAsia="Times New Roman" w:hAnsi="Times New Roman"/>
          <w:sz w:val="24"/>
          <w:szCs w:val="24"/>
          <w:lang w:val="ro-RO" w:eastAsia="ru-RU"/>
        </w:rPr>
        <w:t>declaraţia</w:t>
      </w:r>
      <w:proofErr w:type="spellEnd"/>
      <w:r w:rsidRPr="00595147">
        <w:rPr>
          <w:rFonts w:ascii="Times New Roman" w:eastAsia="Times New Roman" w:hAnsi="Times New Roman"/>
          <w:sz w:val="24"/>
          <w:szCs w:val="24"/>
          <w:lang w:val="ro-RO" w:eastAsia="ru-RU"/>
        </w:rPr>
        <w:t xml:space="preserve"> vamală, care se certifică. </w:t>
      </w:r>
    </w:p>
    <w:p w:rsidR="00F25788" w:rsidRPr="00595147" w:rsidRDefault="00F25788" w:rsidP="00F25788">
      <w:pPr>
        <w:spacing w:before="0" w:beforeAutospacing="0" w:after="0" w:afterAutospacing="0" w:line="240" w:lineRule="auto"/>
        <w:ind w:firstLine="567"/>
        <w:jc w:val="both"/>
        <w:rPr>
          <w:rFonts w:ascii="Times New Roman" w:eastAsia="Times New Roman" w:hAnsi="Times New Roman"/>
          <w:sz w:val="20"/>
          <w:szCs w:val="20"/>
          <w:lang w:val="ro-RO" w:eastAsia="ru-RU"/>
        </w:rPr>
      </w:pPr>
      <w:r w:rsidRPr="00595147">
        <w:rPr>
          <w:rFonts w:ascii="Times New Roman" w:eastAsia="Times New Roman" w:hAnsi="Times New Roman"/>
          <w:sz w:val="20"/>
          <w:szCs w:val="20"/>
          <w:lang w:val="ro-RO" w:eastAsia="ru-RU"/>
        </w:rPr>
        <w:t xml:space="preserve"> </w:t>
      </w:r>
    </w:p>
    <w:p w:rsidR="00F25788" w:rsidRPr="00595147" w:rsidRDefault="00F25788" w:rsidP="00B474ED">
      <w:pPr>
        <w:pStyle w:val="a7"/>
        <w:ind w:firstLine="284"/>
        <w:rPr>
          <w:lang w:val="ro-RO"/>
        </w:rPr>
      </w:pPr>
      <w:r w:rsidRPr="00595147">
        <w:rPr>
          <w:lang w:val="ro-RO"/>
        </w:rPr>
        <w:t xml:space="preserve">Codurile care se aplică  sunt următoarele: </w:t>
      </w:r>
    </w:p>
    <w:p w:rsidR="00F25788" w:rsidRPr="00595147" w:rsidRDefault="00F25788" w:rsidP="00B474ED">
      <w:pPr>
        <w:pStyle w:val="a7"/>
        <w:ind w:firstLine="284"/>
        <w:rPr>
          <w:lang w:val="ro-RO"/>
        </w:rPr>
      </w:pPr>
    </w:p>
    <w:p w:rsidR="00F25788" w:rsidRPr="00595147" w:rsidRDefault="00F25788" w:rsidP="00B474ED">
      <w:pPr>
        <w:pStyle w:val="a7"/>
        <w:ind w:firstLine="284"/>
        <w:rPr>
          <w:lang w:val="ro-RO"/>
        </w:rPr>
      </w:pPr>
      <w:r w:rsidRPr="00595147">
        <w:rPr>
          <w:b/>
          <w:lang w:val="ro-RO"/>
        </w:rPr>
        <w:t xml:space="preserve">B </w:t>
      </w:r>
      <w:r w:rsidR="001F56CE" w:rsidRPr="00595147">
        <w:rPr>
          <w:b/>
          <w:lang w:val="ro-RO"/>
        </w:rPr>
        <w:t>-</w:t>
      </w:r>
      <w:r w:rsidRPr="00595147">
        <w:rPr>
          <w:lang w:val="ro-RO"/>
        </w:rPr>
        <w:t xml:space="preserve">  pentru o declarație simplificată (procedură simplificată, </w:t>
      </w:r>
      <w:r w:rsidRPr="00595147">
        <w:rPr>
          <w:color w:val="000000" w:themeColor="text1"/>
          <w:lang w:val="ro-RO"/>
        </w:rPr>
        <w:t xml:space="preserve">articolul 164 </w:t>
      </w:r>
      <w:r w:rsidRPr="00595147">
        <w:rPr>
          <w:lang w:val="ro-RO"/>
        </w:rPr>
        <w:t xml:space="preserve">din </w:t>
      </w:r>
      <w:r w:rsidR="002E5A06">
        <w:rPr>
          <w:lang w:val="ro-RO"/>
        </w:rPr>
        <w:t>C</w:t>
      </w:r>
      <w:r w:rsidRPr="00595147">
        <w:rPr>
          <w:lang w:val="ro-RO"/>
        </w:rPr>
        <w:t>od</w:t>
      </w:r>
      <w:r w:rsidR="002E5A06">
        <w:rPr>
          <w:lang w:val="ro-RO"/>
        </w:rPr>
        <w:t>ul vamal</w:t>
      </w:r>
      <w:r w:rsidRPr="00595147">
        <w:rPr>
          <w:lang w:val="ro-RO"/>
        </w:rPr>
        <w:t>)</w:t>
      </w:r>
    </w:p>
    <w:p w:rsidR="00F25788" w:rsidRPr="00595147" w:rsidRDefault="00F25788" w:rsidP="00B474ED">
      <w:pPr>
        <w:pStyle w:val="a7"/>
        <w:ind w:firstLine="284"/>
        <w:rPr>
          <w:lang w:val="ro-RO"/>
        </w:rPr>
      </w:pPr>
    </w:p>
    <w:p w:rsidR="00F25788" w:rsidRPr="00595147" w:rsidRDefault="00F25788" w:rsidP="00B474ED">
      <w:pPr>
        <w:pStyle w:val="a7"/>
        <w:ind w:firstLine="284"/>
        <w:rPr>
          <w:lang w:val="ro-RO"/>
        </w:rPr>
      </w:pPr>
      <w:r w:rsidRPr="00595147">
        <w:rPr>
          <w:b/>
          <w:lang w:val="ro-RO"/>
        </w:rPr>
        <w:t xml:space="preserve">X sau  Y </w:t>
      </w:r>
      <w:r w:rsidR="001F56CE" w:rsidRPr="00595147">
        <w:rPr>
          <w:b/>
          <w:lang w:val="ro-RO"/>
        </w:rPr>
        <w:t>-</w:t>
      </w:r>
      <w:r w:rsidRPr="00595147">
        <w:rPr>
          <w:b/>
          <w:lang w:val="ro-RO"/>
        </w:rPr>
        <w:t xml:space="preserve"> </w:t>
      </w:r>
      <w:r w:rsidRPr="00595147">
        <w:rPr>
          <w:lang w:val="ro-RO"/>
        </w:rPr>
        <w:t xml:space="preserve">pentru o declarație suplimentară în contextul unei proceduri simplificate definite la codurile B  </w:t>
      </w:r>
    </w:p>
    <w:p w:rsidR="00F25788" w:rsidRPr="00595147" w:rsidRDefault="00F25788" w:rsidP="00B474ED">
      <w:pPr>
        <w:pStyle w:val="a7"/>
        <w:ind w:left="142" w:firstLine="142"/>
        <w:rPr>
          <w:lang w:val="ro-RO"/>
        </w:rPr>
      </w:pPr>
      <w:r w:rsidRPr="00595147">
        <w:rPr>
          <w:b/>
          <w:lang w:val="ro-RO"/>
        </w:rPr>
        <w:t xml:space="preserve">Z </w:t>
      </w:r>
      <w:r w:rsidRPr="00595147">
        <w:rPr>
          <w:lang w:val="ro-RO"/>
        </w:rPr>
        <w:t xml:space="preserve"> </w:t>
      </w:r>
      <w:r w:rsidR="001F56CE" w:rsidRPr="00595147">
        <w:rPr>
          <w:lang w:val="ro-RO"/>
        </w:rPr>
        <w:t xml:space="preserve">- </w:t>
      </w:r>
      <w:r w:rsidRPr="00595147">
        <w:rPr>
          <w:lang w:val="ro-RO"/>
        </w:rPr>
        <w:t xml:space="preserve">pentru o declarație suplimentară în contextul unei proceduri simplificate prevăzute la articolele 177 din </w:t>
      </w:r>
      <w:r w:rsidR="002E5A06">
        <w:rPr>
          <w:lang w:val="ro-RO"/>
        </w:rPr>
        <w:t>C</w:t>
      </w:r>
      <w:r w:rsidRPr="00595147">
        <w:rPr>
          <w:lang w:val="ro-RO"/>
        </w:rPr>
        <w:t>od</w:t>
      </w:r>
      <w:r w:rsidR="002E5A06">
        <w:rPr>
          <w:lang w:val="ro-RO"/>
        </w:rPr>
        <w:t>ul vamal</w:t>
      </w:r>
      <w:r w:rsidRPr="00595147">
        <w:rPr>
          <w:lang w:val="ro-RO"/>
        </w:rPr>
        <w:t>.</w:t>
      </w:r>
    </w:p>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tbl>
      <w:tblPr>
        <w:tblW w:w="5295" w:type="pct"/>
        <w:jc w:val="center"/>
        <w:tblLayout w:type="fixed"/>
        <w:tblLook w:val="04A0" w:firstRow="1" w:lastRow="0" w:firstColumn="1" w:lastColumn="0" w:noHBand="0" w:noVBand="1"/>
      </w:tblPr>
      <w:tblGrid>
        <w:gridCol w:w="788"/>
        <w:gridCol w:w="655"/>
        <w:gridCol w:w="555"/>
        <w:gridCol w:w="557"/>
        <w:gridCol w:w="455"/>
        <w:gridCol w:w="459"/>
        <w:gridCol w:w="557"/>
        <w:gridCol w:w="527"/>
        <w:gridCol w:w="482"/>
        <w:gridCol w:w="549"/>
        <w:gridCol w:w="629"/>
        <w:gridCol w:w="537"/>
        <w:gridCol w:w="474"/>
        <w:gridCol w:w="849"/>
        <w:gridCol w:w="394"/>
        <w:gridCol w:w="400"/>
        <w:gridCol w:w="488"/>
        <w:gridCol w:w="284"/>
        <w:gridCol w:w="568"/>
      </w:tblGrid>
      <w:tr w:rsidR="00B474ED" w:rsidRPr="00595147" w:rsidTr="00236A5C">
        <w:trPr>
          <w:gridAfter w:val="1"/>
          <w:wAfter w:w="278" w:type="pct"/>
          <w:jc w:val="center"/>
        </w:trPr>
        <w:tc>
          <w:tcPr>
            <w:tcW w:w="4722" w:type="pct"/>
            <w:gridSpan w:val="18"/>
            <w:tcMar>
              <w:top w:w="15" w:type="dxa"/>
              <w:left w:w="45" w:type="dxa"/>
              <w:bottom w:w="15" w:type="dxa"/>
              <w:right w:w="45" w:type="dxa"/>
            </w:tcMar>
            <w:hideMark/>
          </w:tcPr>
          <w:p w:rsidR="00BE27C0" w:rsidRDefault="00BE27C0" w:rsidP="00BF4A3F">
            <w:pPr>
              <w:pStyle w:val="rg"/>
              <w:rPr>
                <w:sz w:val="20"/>
                <w:szCs w:val="20"/>
                <w:lang w:val="ro-RO"/>
              </w:rPr>
            </w:pPr>
          </w:p>
          <w:p w:rsidR="00B474ED" w:rsidRPr="00595147" w:rsidRDefault="00B474ED" w:rsidP="00BF4A3F">
            <w:pPr>
              <w:pStyle w:val="rg"/>
              <w:rPr>
                <w:sz w:val="20"/>
                <w:szCs w:val="20"/>
                <w:lang w:val="ro-RO"/>
              </w:rPr>
            </w:pPr>
            <w:r w:rsidRPr="00595147">
              <w:rPr>
                <w:sz w:val="20"/>
                <w:szCs w:val="20"/>
                <w:lang w:val="ro-RO"/>
              </w:rPr>
              <w:t xml:space="preserve">Anexa nr5 </w:t>
            </w:r>
          </w:p>
          <w:p w:rsidR="001F56CE" w:rsidRPr="00595147" w:rsidRDefault="00B474ED" w:rsidP="001F56CE">
            <w:pPr>
              <w:spacing w:before="0" w:beforeAutospacing="0" w:after="0" w:afterAutospacing="0" w:line="240" w:lineRule="auto"/>
              <w:jc w:val="right"/>
              <w:rPr>
                <w:rStyle w:val="FontStyle13"/>
                <w:sz w:val="20"/>
                <w:lang w:val="ro-RO" w:eastAsia="ro-RO"/>
              </w:rPr>
            </w:pPr>
            <w:r w:rsidRPr="00595147">
              <w:rPr>
                <w:sz w:val="20"/>
                <w:szCs w:val="20"/>
                <w:lang w:val="ro-RO"/>
              </w:rPr>
              <w:t xml:space="preserve"> </w:t>
            </w:r>
            <w:r w:rsidR="001F56CE" w:rsidRPr="00595147">
              <w:rPr>
                <w:rFonts w:ascii="Times New Roman" w:hAnsi="Times New Roman" w:cs="Times New Roman"/>
                <w:i/>
                <w:sz w:val="20"/>
                <w:szCs w:val="28"/>
                <w:lang w:val="ro-RO"/>
              </w:rPr>
              <w:t xml:space="preserve">la </w:t>
            </w:r>
            <w:r w:rsidR="001F56CE" w:rsidRPr="00595147">
              <w:rPr>
                <w:rStyle w:val="FontStyle13"/>
                <w:sz w:val="20"/>
                <w:lang w:val="ro-RO" w:eastAsia="ro-RO"/>
              </w:rPr>
              <w:t xml:space="preserve">Norme  </w:t>
            </w:r>
          </w:p>
          <w:p w:rsidR="001F56CE" w:rsidRPr="00595147" w:rsidRDefault="001F56CE" w:rsidP="001F56CE">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B474ED" w:rsidRPr="00595147" w:rsidRDefault="001F56CE" w:rsidP="001F56CE">
            <w:pPr>
              <w:pStyle w:val="rg"/>
              <w:rPr>
                <w:sz w:val="20"/>
                <w:szCs w:val="20"/>
                <w:lang w:val="ro-RO"/>
              </w:rPr>
            </w:pPr>
            <w:r w:rsidRPr="00595147">
              <w:rPr>
                <w:rStyle w:val="FontStyle13"/>
                <w:sz w:val="20"/>
                <w:lang w:val="ro-RO" w:eastAsia="ro-RO"/>
              </w:rPr>
              <w:t>și înscrierea în evidențele declarantului</w:t>
            </w:r>
            <w:r w:rsidRPr="00595147">
              <w:rPr>
                <w:sz w:val="20"/>
                <w:szCs w:val="20"/>
                <w:lang w:val="ro-RO"/>
              </w:rPr>
              <w:t xml:space="preserve"> </w:t>
            </w:r>
          </w:p>
          <w:p w:rsidR="00B474ED" w:rsidRPr="00595147" w:rsidRDefault="00B474ED" w:rsidP="00BF4A3F">
            <w:pPr>
              <w:pStyle w:val="a7"/>
              <w:rPr>
                <w:sz w:val="20"/>
                <w:szCs w:val="20"/>
                <w:lang w:val="ro-RO"/>
              </w:rPr>
            </w:pPr>
            <w:r w:rsidRPr="00595147">
              <w:rPr>
                <w:sz w:val="20"/>
                <w:szCs w:val="20"/>
                <w:lang w:val="ro-RO"/>
              </w:rPr>
              <w:t> </w:t>
            </w:r>
          </w:p>
          <w:p w:rsidR="00B474ED" w:rsidRPr="00595147" w:rsidRDefault="00C520DE" w:rsidP="00BF4A3F">
            <w:pPr>
              <w:pStyle w:val="cn"/>
              <w:rPr>
                <w:b/>
                <w:sz w:val="28"/>
                <w:szCs w:val="28"/>
                <w:lang w:val="ro-RO"/>
              </w:rPr>
            </w:pPr>
            <w:r w:rsidRPr="00595147">
              <w:rPr>
                <w:b/>
                <w:bCs/>
                <w:sz w:val="28"/>
                <w:szCs w:val="28"/>
                <w:lang w:val="ro-RO"/>
              </w:rPr>
              <w:t>Registrul de</w:t>
            </w:r>
            <w:r w:rsidRPr="00595147">
              <w:rPr>
                <w:b/>
                <w:color w:val="000000" w:themeColor="text1"/>
                <w:sz w:val="28"/>
                <w:szCs w:val="28"/>
                <w:lang w:val="ro-RO"/>
              </w:rPr>
              <w:t xml:space="preserve"> înscrieri în evidențele declarantului</w:t>
            </w:r>
            <w:r w:rsidRPr="00595147">
              <w:rPr>
                <w:b/>
                <w:bCs/>
                <w:sz w:val="28"/>
                <w:szCs w:val="28"/>
                <w:lang w:val="ro-RO"/>
              </w:rPr>
              <w:t xml:space="preserve"> </w:t>
            </w:r>
            <w:r w:rsidR="00B474ED" w:rsidRPr="00595147">
              <w:rPr>
                <w:b/>
                <w:bCs/>
                <w:sz w:val="28"/>
                <w:szCs w:val="28"/>
                <w:lang w:val="ro-RO"/>
              </w:rPr>
              <w:t xml:space="preserve"> </w:t>
            </w:r>
          </w:p>
          <w:p w:rsidR="00B474ED" w:rsidRPr="00595147" w:rsidRDefault="00B474ED" w:rsidP="00BF4A3F">
            <w:pPr>
              <w:pStyle w:val="a7"/>
              <w:rPr>
                <w:sz w:val="20"/>
                <w:szCs w:val="20"/>
                <w:lang w:val="ro-RO"/>
              </w:rPr>
            </w:pPr>
            <w:r w:rsidRPr="00595147">
              <w:rPr>
                <w:sz w:val="20"/>
                <w:szCs w:val="20"/>
                <w:lang w:val="ro-RO"/>
              </w:rPr>
              <w:t> </w:t>
            </w:r>
          </w:p>
        </w:tc>
      </w:tr>
      <w:tr w:rsidR="00236A5C" w:rsidRPr="00595147" w:rsidTr="00E220E6">
        <w:trPr>
          <w:jc w:val="center"/>
        </w:trPr>
        <w:tc>
          <w:tcPr>
            <w:tcW w:w="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34290A">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Nr/</w:t>
            </w:r>
            <w:r w:rsidRPr="00595147">
              <w:rPr>
                <w:rFonts w:ascii="Times New Roman" w:eastAsia="Times New Roman" w:hAnsi="Times New Roman" w:cs="Times New Roman"/>
                <w:bCs/>
                <w:sz w:val="16"/>
                <w:szCs w:val="16"/>
                <w:lang w:val="ro-RO"/>
              </w:rPr>
              <w:br/>
              <w:t xml:space="preserve">data </w:t>
            </w:r>
            <w:r w:rsidRPr="00595147">
              <w:rPr>
                <w:rFonts w:ascii="Times New Roman" w:eastAsia="Times New Roman" w:hAnsi="Times New Roman" w:cs="Times New Roman"/>
                <w:bCs/>
                <w:sz w:val="16"/>
                <w:szCs w:val="16"/>
                <w:lang w:val="ro-RO"/>
              </w:rPr>
              <w:br/>
              <w:t>înscrierii</w:t>
            </w:r>
          </w:p>
        </w:tc>
        <w:tc>
          <w:tcPr>
            <w:tcW w:w="32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34290A">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Nr/</w:t>
            </w:r>
            <w:r w:rsidRPr="00595147">
              <w:rPr>
                <w:rFonts w:ascii="Times New Roman" w:eastAsia="Times New Roman" w:hAnsi="Times New Roman" w:cs="Times New Roman"/>
                <w:bCs/>
                <w:sz w:val="16"/>
                <w:szCs w:val="16"/>
                <w:lang w:val="ro-RO"/>
              </w:rPr>
              <w:br/>
              <w:t xml:space="preserve">data </w:t>
            </w:r>
            <w:r w:rsidRPr="00595147">
              <w:rPr>
                <w:rFonts w:ascii="Times New Roman" w:eastAsia="Times New Roman" w:hAnsi="Times New Roman" w:cs="Times New Roman"/>
                <w:bCs/>
                <w:sz w:val="16"/>
                <w:szCs w:val="16"/>
                <w:lang w:val="ro-RO"/>
              </w:rPr>
              <w:br/>
              <w:t>facturii</w:t>
            </w:r>
          </w:p>
        </w:tc>
        <w:tc>
          <w:tcPr>
            <w:tcW w:w="27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proofErr w:type="spellStart"/>
            <w:r w:rsidRPr="00595147">
              <w:rPr>
                <w:rFonts w:ascii="Times New Roman" w:eastAsia="Times New Roman" w:hAnsi="Times New Roman" w:cs="Times New Roman"/>
                <w:bCs/>
                <w:sz w:val="16"/>
                <w:szCs w:val="16"/>
                <w:lang w:val="ro-RO"/>
              </w:rPr>
              <w:t>Expe</w:t>
            </w:r>
            <w:proofErr w:type="spellEnd"/>
            <w:r w:rsidRPr="00595147">
              <w:rPr>
                <w:rFonts w:ascii="Times New Roman" w:eastAsia="Times New Roman" w:hAnsi="Times New Roman" w:cs="Times New Roman"/>
                <w:bCs/>
                <w:sz w:val="16"/>
                <w:szCs w:val="16"/>
                <w:lang w:val="ro-RO"/>
              </w:rPr>
              <w:t>-</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ditor</w:t>
            </w:r>
            <w:proofErr w:type="spellEnd"/>
          </w:p>
        </w:tc>
        <w:tc>
          <w:tcPr>
            <w:tcW w:w="27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984B62">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 xml:space="preserve">Nr </w:t>
            </w:r>
            <w:r w:rsidRPr="00595147">
              <w:rPr>
                <w:rFonts w:ascii="Times New Roman" w:eastAsia="Times New Roman" w:hAnsi="Times New Roman" w:cs="Times New Roman"/>
                <w:bCs/>
                <w:sz w:val="16"/>
                <w:szCs w:val="16"/>
                <w:lang w:val="ro-RO"/>
              </w:rPr>
              <w:br/>
              <w:t>de colete</w:t>
            </w:r>
          </w:p>
        </w:tc>
        <w:tc>
          <w:tcPr>
            <w:tcW w:w="22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Des-</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crie</w:t>
            </w:r>
            <w:proofErr w:type="spellEnd"/>
            <w:r w:rsidRPr="00595147">
              <w:rPr>
                <w:rFonts w:ascii="Times New Roman" w:eastAsia="Times New Roman" w:hAnsi="Times New Roman" w:cs="Times New Roman"/>
                <w:bCs/>
                <w:sz w:val="16"/>
                <w:szCs w:val="16"/>
                <w:lang w:val="ro-RO"/>
              </w:rPr>
              <w:t>-</w:t>
            </w:r>
            <w:r w:rsidRPr="00595147">
              <w:rPr>
                <w:rFonts w:ascii="Times New Roman" w:eastAsia="Times New Roman" w:hAnsi="Times New Roman" w:cs="Times New Roman"/>
                <w:bCs/>
                <w:sz w:val="16"/>
                <w:szCs w:val="16"/>
                <w:lang w:val="ro-RO"/>
              </w:rPr>
              <w:br/>
              <w:t xml:space="preserve">rea </w:t>
            </w:r>
            <w:r w:rsidRPr="00595147">
              <w:rPr>
                <w:rFonts w:ascii="Times New Roman" w:eastAsia="Times New Roman" w:hAnsi="Times New Roman" w:cs="Times New Roman"/>
                <w:bCs/>
                <w:sz w:val="16"/>
                <w:szCs w:val="16"/>
                <w:lang w:val="ro-RO"/>
              </w:rPr>
              <w:br/>
              <w:t>măr-</w:t>
            </w:r>
            <w:r w:rsidRPr="00595147">
              <w:rPr>
                <w:rFonts w:ascii="Times New Roman" w:eastAsia="Times New Roman" w:hAnsi="Times New Roman" w:cs="Times New Roman"/>
                <w:bCs/>
                <w:sz w:val="16"/>
                <w:szCs w:val="16"/>
                <w:lang w:val="ro-RO"/>
              </w:rPr>
              <w:br/>
              <w:t>furi-</w:t>
            </w:r>
            <w:r w:rsidRPr="00595147">
              <w:rPr>
                <w:rFonts w:ascii="Times New Roman" w:eastAsia="Times New Roman" w:hAnsi="Times New Roman" w:cs="Times New Roman"/>
                <w:bCs/>
                <w:sz w:val="16"/>
                <w:szCs w:val="16"/>
                <w:lang w:val="ro-RO"/>
              </w:rPr>
              <w:br/>
              <w:t>lor</w:t>
            </w:r>
          </w:p>
        </w:tc>
        <w:tc>
          <w:tcPr>
            <w:tcW w:w="22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984B62">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Cod mărfurilor</w:t>
            </w:r>
          </w:p>
          <w:p w:rsidR="00C520DE" w:rsidRPr="00595147" w:rsidRDefault="00C520DE" w:rsidP="00984B62">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NC</w:t>
            </w:r>
          </w:p>
        </w:tc>
        <w:tc>
          <w:tcPr>
            <w:tcW w:w="27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Masa brută (kg)</w:t>
            </w:r>
          </w:p>
        </w:tc>
        <w:tc>
          <w:tcPr>
            <w:tcW w:w="2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Regim</w:t>
            </w:r>
          </w:p>
        </w:tc>
        <w:tc>
          <w:tcPr>
            <w:tcW w:w="23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Masa netă (kg)</w:t>
            </w:r>
          </w:p>
        </w:tc>
        <w:tc>
          <w:tcPr>
            <w:tcW w:w="26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 xml:space="preserve">Cod </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mo</w:t>
            </w:r>
            <w:proofErr w:type="spellEnd"/>
            <w:r w:rsidRPr="00595147">
              <w:rPr>
                <w:rFonts w:ascii="Times New Roman" w:eastAsia="Times New Roman" w:hAnsi="Times New Roman" w:cs="Times New Roman"/>
                <w:bCs/>
                <w:sz w:val="16"/>
                <w:szCs w:val="16"/>
                <w:lang w:val="ro-RO"/>
              </w:rPr>
              <w:t>-</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nedă</w:t>
            </w:r>
            <w:proofErr w:type="spellEnd"/>
            <w:r w:rsidRPr="00595147">
              <w:rPr>
                <w:rFonts w:ascii="Times New Roman" w:eastAsia="Times New Roman" w:hAnsi="Times New Roman" w:cs="Times New Roman"/>
                <w:bCs/>
                <w:sz w:val="16"/>
                <w:szCs w:val="16"/>
                <w:lang w:val="ro-RO"/>
              </w:rPr>
              <w:t xml:space="preserve"> </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factu</w:t>
            </w:r>
            <w:proofErr w:type="spellEnd"/>
            <w:r w:rsidRPr="00595147">
              <w:rPr>
                <w:rFonts w:ascii="Times New Roman" w:eastAsia="Times New Roman" w:hAnsi="Times New Roman" w:cs="Times New Roman"/>
                <w:bCs/>
                <w:sz w:val="16"/>
                <w:szCs w:val="16"/>
                <w:lang w:val="ro-RO"/>
              </w:rPr>
              <w:t>-</w:t>
            </w:r>
            <w:r w:rsidRPr="00595147">
              <w:rPr>
                <w:rFonts w:ascii="Times New Roman" w:eastAsia="Times New Roman" w:hAnsi="Times New Roman" w:cs="Times New Roman"/>
                <w:bCs/>
                <w:sz w:val="16"/>
                <w:szCs w:val="16"/>
                <w:lang w:val="ro-RO"/>
              </w:rPr>
              <w:br/>
              <w:t>rare</w:t>
            </w:r>
          </w:p>
        </w:tc>
        <w:tc>
          <w:tcPr>
            <w:tcW w:w="3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B3210" w:rsidRPr="00595147" w:rsidRDefault="00C520DE" w:rsidP="006B3210">
            <w:pPr>
              <w:jc w:val="center"/>
              <w:rPr>
                <w:rFonts w:ascii="Times New Roman" w:eastAsia="Times New Roman" w:hAnsi="Times New Roman" w:cs="Times New Roman"/>
                <w:bCs/>
                <w:sz w:val="16"/>
                <w:szCs w:val="16"/>
                <w:lang w:val="ro-RO"/>
              </w:rPr>
            </w:pPr>
            <w:proofErr w:type="spellStart"/>
            <w:r w:rsidRPr="00595147">
              <w:rPr>
                <w:rFonts w:ascii="Times New Roman" w:eastAsia="Times New Roman" w:hAnsi="Times New Roman" w:cs="Times New Roman"/>
                <w:bCs/>
                <w:sz w:val="16"/>
                <w:szCs w:val="16"/>
                <w:lang w:val="ro-RO"/>
              </w:rPr>
              <w:t>Valoa</w:t>
            </w:r>
            <w:proofErr w:type="spellEnd"/>
            <w:r w:rsidRPr="00595147">
              <w:rPr>
                <w:rFonts w:ascii="Times New Roman" w:eastAsia="Times New Roman" w:hAnsi="Times New Roman" w:cs="Times New Roman"/>
                <w:bCs/>
                <w:sz w:val="16"/>
                <w:szCs w:val="16"/>
                <w:lang w:val="ro-RO"/>
              </w:rPr>
              <w:t>-</w:t>
            </w:r>
            <w:r w:rsidRPr="00595147">
              <w:rPr>
                <w:rFonts w:ascii="Times New Roman" w:eastAsia="Times New Roman" w:hAnsi="Times New Roman" w:cs="Times New Roman"/>
                <w:bCs/>
                <w:sz w:val="16"/>
                <w:szCs w:val="16"/>
                <w:lang w:val="ro-RO"/>
              </w:rPr>
              <w:br/>
              <w:t>rea</w:t>
            </w:r>
            <w:r w:rsidRPr="00595147">
              <w:rPr>
                <w:rFonts w:ascii="Times New Roman" w:eastAsia="Times New Roman" w:hAnsi="Times New Roman" w:cs="Times New Roman"/>
                <w:bCs/>
                <w:sz w:val="16"/>
                <w:szCs w:val="16"/>
                <w:lang w:val="ro-RO"/>
              </w:rPr>
              <w:br/>
              <w:t>factura</w:t>
            </w:r>
            <w:r w:rsidR="006B3210" w:rsidRPr="00595147">
              <w:rPr>
                <w:rFonts w:ascii="Times New Roman" w:eastAsia="Times New Roman" w:hAnsi="Times New Roman" w:cs="Times New Roman"/>
                <w:bCs/>
                <w:sz w:val="16"/>
                <w:szCs w:val="16"/>
                <w:lang w:val="ro-RO"/>
              </w:rPr>
              <w:t>tă/moneda</w:t>
            </w:r>
          </w:p>
        </w:tc>
        <w:tc>
          <w:tcPr>
            <w:tcW w:w="2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Chel-</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tuieli</w:t>
            </w:r>
            <w:proofErr w:type="spellEnd"/>
            <w:r w:rsidRPr="00595147">
              <w:rPr>
                <w:rFonts w:ascii="Times New Roman" w:eastAsia="Times New Roman" w:hAnsi="Times New Roman" w:cs="Times New Roman"/>
                <w:bCs/>
                <w:sz w:val="16"/>
                <w:szCs w:val="16"/>
                <w:lang w:val="ro-RO"/>
              </w:rPr>
              <w:t xml:space="preserve"> </w:t>
            </w:r>
            <w:r w:rsidRPr="00595147">
              <w:rPr>
                <w:rFonts w:ascii="Times New Roman" w:eastAsia="Times New Roman" w:hAnsi="Times New Roman" w:cs="Times New Roman"/>
                <w:bCs/>
                <w:sz w:val="16"/>
                <w:szCs w:val="16"/>
                <w:lang w:val="ro-RO"/>
              </w:rPr>
              <w:br/>
              <w:t xml:space="preserve">de </w:t>
            </w:r>
            <w:r w:rsidRPr="00595147">
              <w:rPr>
                <w:rFonts w:ascii="Times New Roman" w:eastAsia="Times New Roman" w:hAnsi="Times New Roman" w:cs="Times New Roman"/>
                <w:bCs/>
                <w:sz w:val="16"/>
                <w:szCs w:val="16"/>
                <w:lang w:val="ro-RO"/>
              </w:rPr>
              <w:br/>
              <w:t>trans-</w:t>
            </w:r>
            <w:r w:rsidRPr="00595147">
              <w:rPr>
                <w:rFonts w:ascii="Times New Roman" w:eastAsia="Times New Roman" w:hAnsi="Times New Roman" w:cs="Times New Roman"/>
                <w:bCs/>
                <w:sz w:val="16"/>
                <w:szCs w:val="16"/>
                <w:lang w:val="ro-RO"/>
              </w:rPr>
              <w:br/>
              <w:t>port</w:t>
            </w:r>
          </w:p>
        </w:tc>
        <w:tc>
          <w:tcPr>
            <w:tcW w:w="232" w:type="pct"/>
            <w:vMerge w:val="restart"/>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hideMark/>
          </w:tcPr>
          <w:p w:rsidR="00C520DE" w:rsidRPr="00595147" w:rsidRDefault="00C520DE" w:rsidP="00612C5B">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Con-</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diţii</w:t>
            </w:r>
            <w:proofErr w:type="spellEnd"/>
            <w:r w:rsidRPr="00595147">
              <w:rPr>
                <w:rFonts w:ascii="Times New Roman" w:eastAsia="Times New Roman" w:hAnsi="Times New Roman" w:cs="Times New Roman"/>
                <w:bCs/>
                <w:sz w:val="16"/>
                <w:szCs w:val="16"/>
                <w:lang w:val="ro-RO"/>
              </w:rPr>
              <w:t xml:space="preserve"> </w:t>
            </w:r>
            <w:r w:rsidRPr="00595147">
              <w:rPr>
                <w:rFonts w:ascii="Times New Roman" w:eastAsia="Times New Roman" w:hAnsi="Times New Roman" w:cs="Times New Roman"/>
                <w:bCs/>
                <w:sz w:val="16"/>
                <w:szCs w:val="16"/>
                <w:lang w:val="ro-RO"/>
              </w:rPr>
              <w:br/>
              <w:t xml:space="preserve">de </w:t>
            </w:r>
            <w:r w:rsidRPr="00595147">
              <w:rPr>
                <w:rFonts w:ascii="Times New Roman" w:eastAsia="Times New Roman" w:hAnsi="Times New Roman" w:cs="Times New Roman"/>
                <w:bCs/>
                <w:sz w:val="16"/>
                <w:szCs w:val="16"/>
                <w:lang w:val="ro-RO"/>
              </w:rPr>
              <w:br/>
              <w:t>li-</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vra</w:t>
            </w:r>
            <w:r w:rsidR="00612C5B" w:rsidRPr="00595147">
              <w:rPr>
                <w:rFonts w:ascii="Times New Roman" w:eastAsia="Times New Roman" w:hAnsi="Times New Roman" w:cs="Times New Roman"/>
                <w:bCs/>
                <w:sz w:val="16"/>
                <w:szCs w:val="16"/>
                <w:lang w:val="ro-RO"/>
              </w:rPr>
              <w:t>re</w:t>
            </w:r>
            <w:proofErr w:type="spellEnd"/>
          </w:p>
        </w:tc>
        <w:tc>
          <w:tcPr>
            <w:tcW w:w="416" w:type="pct"/>
            <w:vMerge w:val="restart"/>
            <w:tcBorders>
              <w:top w:val="single" w:sz="6" w:space="0" w:color="000000"/>
              <w:left w:val="single" w:sz="4" w:space="0" w:color="auto"/>
              <w:bottom w:val="single" w:sz="4" w:space="0" w:color="auto"/>
              <w:right w:val="single" w:sz="6" w:space="0" w:color="000000"/>
            </w:tcBorders>
          </w:tcPr>
          <w:p w:rsidR="00C520DE" w:rsidRPr="00595147" w:rsidRDefault="00C520DE" w:rsidP="00236A5C">
            <w:pPr>
              <w:pStyle w:val="ad"/>
              <w:jc w:val="both"/>
              <w:rPr>
                <w:rFonts w:ascii="Times New Roman" w:hAnsi="Times New Roman" w:cs="Times New Roman"/>
                <w:sz w:val="16"/>
                <w:szCs w:val="16"/>
                <w:lang w:val="ro-RO"/>
              </w:rPr>
            </w:pPr>
            <w:proofErr w:type="spellStart"/>
            <w:r w:rsidRPr="00595147">
              <w:rPr>
                <w:rFonts w:ascii="Times New Roman" w:hAnsi="Times New Roman" w:cs="Times New Roman"/>
                <w:sz w:val="16"/>
                <w:szCs w:val="16"/>
                <w:lang w:val="ro-RO"/>
              </w:rPr>
              <w:t>Nr</w:t>
            </w:r>
            <w:r w:rsidR="00236A5C" w:rsidRPr="00595147">
              <w:rPr>
                <w:rFonts w:ascii="Times New Roman" w:hAnsi="Times New Roman" w:cs="Times New Roman"/>
                <w:sz w:val="16"/>
                <w:szCs w:val="16"/>
                <w:lang w:val="ro-RO"/>
              </w:rPr>
              <w:t>.</w:t>
            </w:r>
            <w:r w:rsidRPr="00595147">
              <w:rPr>
                <w:rFonts w:ascii="Times New Roman" w:hAnsi="Times New Roman" w:cs="Times New Roman"/>
                <w:sz w:val="16"/>
                <w:szCs w:val="16"/>
                <w:lang w:val="ro-RO"/>
              </w:rPr>
              <w:t>document</w:t>
            </w:r>
            <w:proofErr w:type="spellEnd"/>
            <w:r w:rsidRPr="00595147">
              <w:rPr>
                <w:rFonts w:ascii="Times New Roman" w:hAnsi="Times New Roman" w:cs="Times New Roman"/>
                <w:sz w:val="16"/>
                <w:szCs w:val="16"/>
                <w:lang w:val="ro-RO"/>
              </w:rPr>
              <w:t xml:space="preserve"> de transport</w:t>
            </w:r>
          </w:p>
        </w:tc>
        <w:tc>
          <w:tcPr>
            <w:tcW w:w="628"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 xml:space="preserve">Drepturi </w:t>
            </w:r>
            <w:r w:rsidRPr="00595147">
              <w:rPr>
                <w:rFonts w:ascii="Times New Roman" w:eastAsia="Times New Roman" w:hAnsi="Times New Roman" w:cs="Times New Roman"/>
                <w:bCs/>
                <w:sz w:val="16"/>
                <w:szCs w:val="16"/>
                <w:lang w:val="ro-RO"/>
              </w:rPr>
              <w:br/>
              <w:t>de import datorate</w:t>
            </w: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jc w:val="center"/>
              <w:rPr>
                <w:rFonts w:ascii="Times New Roman" w:eastAsia="Times New Roman" w:hAnsi="Times New Roman" w:cs="Times New Roman"/>
                <w:bCs/>
                <w:sz w:val="16"/>
                <w:szCs w:val="16"/>
                <w:lang w:val="ro-RO"/>
              </w:rPr>
            </w:pPr>
            <w:r w:rsidRPr="00595147">
              <w:rPr>
                <w:rFonts w:ascii="Times New Roman" w:eastAsia="Times New Roman" w:hAnsi="Times New Roman" w:cs="Times New Roman"/>
                <w:bCs/>
                <w:sz w:val="16"/>
                <w:szCs w:val="16"/>
                <w:lang w:val="ro-RO"/>
              </w:rPr>
              <w:t>Inter-</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venţia</w:t>
            </w:r>
            <w:proofErr w:type="spellEnd"/>
            <w:r w:rsidRPr="00595147">
              <w:rPr>
                <w:rFonts w:ascii="Times New Roman" w:eastAsia="Times New Roman" w:hAnsi="Times New Roman" w:cs="Times New Roman"/>
                <w:bCs/>
                <w:sz w:val="16"/>
                <w:szCs w:val="16"/>
                <w:lang w:val="ro-RO"/>
              </w:rPr>
              <w:t xml:space="preserve"> </w:t>
            </w:r>
            <w:r w:rsidRPr="00595147">
              <w:rPr>
                <w:rFonts w:ascii="Times New Roman" w:eastAsia="Times New Roman" w:hAnsi="Times New Roman" w:cs="Times New Roman"/>
                <w:bCs/>
                <w:sz w:val="16"/>
                <w:szCs w:val="16"/>
                <w:lang w:val="ro-RO"/>
              </w:rPr>
              <w:br/>
              <w:t>orga-</w:t>
            </w:r>
            <w:r w:rsidRPr="00595147">
              <w:rPr>
                <w:rFonts w:ascii="Times New Roman" w:eastAsia="Times New Roman" w:hAnsi="Times New Roman" w:cs="Times New Roman"/>
                <w:bCs/>
                <w:sz w:val="16"/>
                <w:szCs w:val="16"/>
                <w:lang w:val="ro-RO"/>
              </w:rPr>
              <w:br/>
            </w:r>
            <w:proofErr w:type="spellStart"/>
            <w:r w:rsidRPr="00595147">
              <w:rPr>
                <w:rFonts w:ascii="Times New Roman" w:eastAsia="Times New Roman" w:hAnsi="Times New Roman" w:cs="Times New Roman"/>
                <w:bCs/>
                <w:sz w:val="16"/>
                <w:szCs w:val="16"/>
                <w:lang w:val="ro-RO"/>
              </w:rPr>
              <w:t>nului</w:t>
            </w:r>
            <w:proofErr w:type="spellEnd"/>
            <w:r w:rsidRPr="00595147">
              <w:rPr>
                <w:rFonts w:ascii="Times New Roman" w:eastAsia="Times New Roman" w:hAnsi="Times New Roman" w:cs="Times New Roman"/>
                <w:bCs/>
                <w:sz w:val="16"/>
                <w:szCs w:val="16"/>
                <w:lang w:val="ro-RO"/>
              </w:rPr>
              <w:t xml:space="preserve"> </w:t>
            </w:r>
            <w:r w:rsidRPr="00595147">
              <w:rPr>
                <w:rFonts w:ascii="Times New Roman" w:eastAsia="Times New Roman" w:hAnsi="Times New Roman" w:cs="Times New Roman"/>
                <w:bCs/>
                <w:sz w:val="16"/>
                <w:szCs w:val="16"/>
                <w:lang w:val="ro-RO"/>
              </w:rPr>
              <w:br/>
              <w:t>vamal</w:t>
            </w:r>
          </w:p>
        </w:tc>
      </w:tr>
      <w:tr w:rsidR="00BE27C0" w:rsidRPr="00595147" w:rsidTr="00BE27C0">
        <w:trPr>
          <w:jc w:val="center"/>
        </w:trPr>
        <w:tc>
          <w:tcPr>
            <w:tcW w:w="386"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321"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73"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25"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73"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58"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36"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69"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c>
          <w:tcPr>
            <w:tcW w:w="232" w:type="pct"/>
            <w:vMerge/>
            <w:tcBorders>
              <w:top w:val="single" w:sz="6" w:space="0" w:color="000000"/>
              <w:left w:val="single" w:sz="6" w:space="0" w:color="000000"/>
              <w:bottom w:val="single" w:sz="4" w:space="0" w:color="auto"/>
              <w:right w:val="single" w:sz="4" w:space="0" w:color="auto"/>
            </w:tcBorders>
            <w:vAlign w:val="center"/>
            <w:hideMark/>
          </w:tcPr>
          <w:p w:rsidR="00BE27C0" w:rsidRPr="00595147" w:rsidRDefault="00BE27C0" w:rsidP="00BE27C0">
            <w:pPr>
              <w:rPr>
                <w:rFonts w:eastAsia="Times New Roman"/>
                <w:b/>
                <w:bCs/>
                <w:sz w:val="16"/>
                <w:szCs w:val="16"/>
                <w:lang w:val="ro-RO"/>
              </w:rPr>
            </w:pPr>
          </w:p>
        </w:tc>
        <w:tc>
          <w:tcPr>
            <w:tcW w:w="416" w:type="pct"/>
            <w:vMerge/>
            <w:tcBorders>
              <w:top w:val="single" w:sz="6" w:space="0" w:color="000000"/>
              <w:left w:val="single" w:sz="4" w:space="0" w:color="auto"/>
              <w:bottom w:val="single" w:sz="4" w:space="0" w:color="auto"/>
              <w:right w:val="single" w:sz="6" w:space="0" w:color="000000"/>
            </w:tcBorders>
            <w:vAlign w:val="center"/>
          </w:tcPr>
          <w:p w:rsidR="00BE27C0" w:rsidRPr="00595147" w:rsidRDefault="00BE27C0" w:rsidP="00BE27C0">
            <w:pPr>
              <w:rPr>
                <w:rFonts w:eastAsia="Times New Roman"/>
                <w:b/>
                <w:bCs/>
                <w:sz w:val="16"/>
                <w:szCs w:val="16"/>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27C0" w:rsidRPr="00BE27C0" w:rsidRDefault="00BE27C0" w:rsidP="00BE27C0">
            <w:pPr>
              <w:jc w:val="center"/>
              <w:rPr>
                <w:rFonts w:ascii="Times New Roman" w:hAnsi="Times New Roman" w:cs="Times New Roman"/>
                <w:sz w:val="16"/>
                <w:szCs w:val="16"/>
              </w:rPr>
            </w:pPr>
            <w:r w:rsidRPr="00BE27C0">
              <w:rPr>
                <w:rFonts w:ascii="Times New Roman" w:hAnsi="Times New Roman" w:cs="Times New Roman"/>
                <w:sz w:val="16"/>
                <w:szCs w:val="16"/>
              </w:rPr>
              <w:t>TVA</w:t>
            </w:r>
          </w:p>
          <w:p w:rsidR="00BE27C0" w:rsidRPr="00BE27C0" w:rsidRDefault="00BE27C0" w:rsidP="00BE27C0">
            <w:pPr>
              <w:spacing w:line="240" w:lineRule="auto"/>
              <w:jc w:val="both"/>
              <w:rPr>
                <w:rFonts w:ascii="Times New Roman" w:hAnsi="Times New Roman" w:cs="Times New Roman"/>
                <w:sz w:val="16"/>
                <w:szCs w:val="16"/>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27C0" w:rsidRPr="00BE27C0" w:rsidRDefault="00BE27C0" w:rsidP="00BE27C0">
            <w:pPr>
              <w:spacing w:line="240" w:lineRule="auto"/>
              <w:jc w:val="both"/>
              <w:rPr>
                <w:rFonts w:ascii="Times New Roman" w:hAnsi="Times New Roman" w:cs="Times New Roman"/>
                <w:sz w:val="16"/>
                <w:szCs w:val="16"/>
              </w:rPr>
            </w:pPr>
            <w:proofErr w:type="spellStart"/>
            <w:r w:rsidRPr="00BE27C0">
              <w:rPr>
                <w:rFonts w:ascii="Times New Roman" w:hAnsi="Times New Roman" w:cs="Times New Roman"/>
                <w:sz w:val="16"/>
                <w:szCs w:val="16"/>
              </w:rPr>
              <w:t>Accize</w:t>
            </w:r>
            <w:proofErr w:type="spellEnd"/>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27C0" w:rsidRPr="00BE27C0" w:rsidRDefault="00BE27C0" w:rsidP="00BE27C0">
            <w:pPr>
              <w:spacing w:line="240" w:lineRule="auto"/>
              <w:jc w:val="both"/>
              <w:rPr>
                <w:rFonts w:ascii="Times New Roman" w:hAnsi="Times New Roman" w:cs="Times New Roman"/>
                <w:sz w:val="16"/>
                <w:szCs w:val="16"/>
                <w:lang w:val="ro-RO"/>
              </w:rPr>
            </w:pPr>
            <w:r w:rsidRPr="00BE27C0">
              <w:rPr>
                <w:rFonts w:ascii="Times New Roman" w:hAnsi="Times New Roman" w:cs="Times New Roman"/>
                <w:sz w:val="16"/>
                <w:szCs w:val="16"/>
              </w:rPr>
              <w:t xml:space="preserve">Taxa </w:t>
            </w:r>
            <w:proofErr w:type="spellStart"/>
            <w:r w:rsidRPr="00BE27C0">
              <w:rPr>
                <w:rFonts w:ascii="Times New Roman" w:hAnsi="Times New Roman" w:cs="Times New Roman"/>
                <w:sz w:val="16"/>
                <w:szCs w:val="16"/>
              </w:rPr>
              <w:t>vamal</w:t>
            </w:r>
            <w:proofErr w:type="spellEnd"/>
            <w:r w:rsidRPr="00BE27C0">
              <w:rPr>
                <w:rFonts w:ascii="Times New Roman" w:hAnsi="Times New Roman" w:cs="Times New Roman"/>
                <w:sz w:val="16"/>
                <w:szCs w:val="16"/>
                <w:lang w:val="ro-RO"/>
              </w:rPr>
              <w:t>ă</w:t>
            </w:r>
          </w:p>
        </w:tc>
        <w:tc>
          <w:tcPr>
            <w:tcW w:w="417" w:type="pct"/>
            <w:gridSpan w:val="2"/>
            <w:tcBorders>
              <w:top w:val="single" w:sz="6" w:space="0" w:color="000000"/>
              <w:left w:val="single" w:sz="6" w:space="0" w:color="000000"/>
              <w:bottom w:val="single" w:sz="6" w:space="0" w:color="000000"/>
              <w:right w:val="single" w:sz="6" w:space="0" w:color="000000"/>
            </w:tcBorders>
            <w:vAlign w:val="center"/>
            <w:hideMark/>
          </w:tcPr>
          <w:p w:rsidR="00BE27C0" w:rsidRPr="00595147" w:rsidRDefault="00BE27C0" w:rsidP="00BE27C0">
            <w:pPr>
              <w:rPr>
                <w:rFonts w:eastAsia="Times New Roman"/>
                <w:b/>
                <w:bCs/>
                <w:sz w:val="16"/>
                <w:szCs w:val="16"/>
                <w:lang w:val="ro-RO"/>
              </w:rPr>
            </w:pPr>
          </w:p>
        </w:tc>
      </w:tr>
      <w:tr w:rsidR="00236A5C" w:rsidRPr="00595147" w:rsidTr="00BE27C0">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r w:rsidRPr="00595147">
              <w:rPr>
                <w:rFonts w:eastAsia="Times New Roman"/>
                <w:sz w:val="20"/>
                <w:szCs w:val="20"/>
                <w:lang w:val="ro-RO"/>
              </w:rPr>
              <w:t> </w:t>
            </w:r>
          </w:p>
        </w:t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2" w:type="pct"/>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6" w:type="pct"/>
            <w:tcBorders>
              <w:top w:val="single" w:sz="4" w:space="0" w:color="auto"/>
              <w:left w:val="single" w:sz="4" w:space="0" w:color="auto"/>
              <w:bottom w:val="single" w:sz="6" w:space="0" w:color="000000"/>
              <w:right w:val="single" w:sz="6" w:space="0" w:color="000000"/>
            </w:tcBorders>
          </w:tcPr>
          <w:p w:rsidR="00C520DE" w:rsidRPr="00595147" w:rsidRDefault="00C520DE" w:rsidP="00BF4A3F">
            <w:pPr>
              <w:rPr>
                <w:rFonts w:eastAsia="Times New Roman"/>
                <w:sz w:val="20"/>
                <w:szCs w:val="20"/>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r>
      <w:tr w:rsidR="00236A5C" w:rsidRPr="00595147" w:rsidTr="00BE27C0">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r w:rsidRPr="00595147">
              <w:rPr>
                <w:rFonts w:eastAsia="Times New Roman"/>
                <w:sz w:val="20"/>
                <w:szCs w:val="20"/>
                <w:lang w:val="ro-RO"/>
              </w:rPr>
              <w:t> </w:t>
            </w:r>
          </w:p>
        </w:t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2"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6" w:type="pct"/>
            <w:tcBorders>
              <w:top w:val="single" w:sz="6" w:space="0" w:color="000000"/>
              <w:left w:val="single" w:sz="4" w:space="0" w:color="auto"/>
              <w:bottom w:val="single" w:sz="6" w:space="0" w:color="000000"/>
              <w:right w:val="single" w:sz="6" w:space="0" w:color="000000"/>
            </w:tcBorders>
          </w:tcPr>
          <w:p w:rsidR="00C520DE" w:rsidRPr="00595147" w:rsidRDefault="00C520DE" w:rsidP="00BF4A3F">
            <w:pPr>
              <w:rPr>
                <w:rFonts w:eastAsia="Times New Roman"/>
                <w:sz w:val="20"/>
                <w:szCs w:val="20"/>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r>
      <w:tr w:rsidR="00236A5C" w:rsidRPr="00595147" w:rsidTr="00BE27C0">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r w:rsidRPr="00595147">
              <w:rPr>
                <w:rFonts w:eastAsia="Times New Roman"/>
                <w:sz w:val="20"/>
                <w:szCs w:val="20"/>
                <w:lang w:val="ro-RO"/>
              </w:rPr>
              <w:t> </w:t>
            </w:r>
          </w:p>
        </w:t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2"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6" w:type="pct"/>
            <w:tcBorders>
              <w:top w:val="single" w:sz="6" w:space="0" w:color="000000"/>
              <w:left w:val="single" w:sz="4" w:space="0" w:color="auto"/>
              <w:bottom w:val="single" w:sz="6" w:space="0" w:color="000000"/>
              <w:right w:val="single" w:sz="6" w:space="0" w:color="000000"/>
            </w:tcBorders>
          </w:tcPr>
          <w:p w:rsidR="00C520DE" w:rsidRPr="00595147" w:rsidRDefault="00C520DE" w:rsidP="00BF4A3F">
            <w:pPr>
              <w:rPr>
                <w:rFonts w:eastAsia="Times New Roman"/>
                <w:sz w:val="20"/>
                <w:szCs w:val="20"/>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r>
      <w:tr w:rsidR="00236A5C" w:rsidRPr="00595147" w:rsidTr="00BE27C0">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r w:rsidRPr="00595147">
              <w:rPr>
                <w:rFonts w:eastAsia="Times New Roman"/>
                <w:sz w:val="20"/>
                <w:szCs w:val="20"/>
                <w:lang w:val="ro-RO"/>
              </w:rPr>
              <w:t> </w:t>
            </w:r>
          </w:p>
        </w:t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2"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6" w:type="pct"/>
            <w:tcBorders>
              <w:top w:val="single" w:sz="6" w:space="0" w:color="000000"/>
              <w:left w:val="single" w:sz="4" w:space="0" w:color="auto"/>
              <w:bottom w:val="single" w:sz="6" w:space="0" w:color="000000"/>
              <w:right w:val="single" w:sz="6" w:space="0" w:color="000000"/>
            </w:tcBorders>
          </w:tcPr>
          <w:p w:rsidR="00C520DE" w:rsidRPr="00595147" w:rsidRDefault="00C520DE" w:rsidP="00BF4A3F">
            <w:pPr>
              <w:rPr>
                <w:rFonts w:eastAsia="Times New Roman"/>
                <w:sz w:val="20"/>
                <w:szCs w:val="20"/>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r>
      <w:tr w:rsidR="00236A5C" w:rsidRPr="00595147" w:rsidTr="00BE27C0">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r w:rsidRPr="00595147">
              <w:rPr>
                <w:rFonts w:eastAsia="Times New Roman"/>
                <w:sz w:val="20"/>
                <w:szCs w:val="20"/>
                <w:lang w:val="ro-RO"/>
              </w:rPr>
              <w:t> </w:t>
            </w:r>
          </w:p>
        </w:t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2"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6" w:type="pct"/>
            <w:tcBorders>
              <w:top w:val="single" w:sz="6" w:space="0" w:color="000000"/>
              <w:left w:val="single" w:sz="4" w:space="0" w:color="auto"/>
              <w:bottom w:val="single" w:sz="6" w:space="0" w:color="000000"/>
              <w:right w:val="single" w:sz="6" w:space="0" w:color="000000"/>
            </w:tcBorders>
          </w:tcPr>
          <w:p w:rsidR="00C520DE" w:rsidRPr="00595147" w:rsidRDefault="00C520DE" w:rsidP="00BF4A3F">
            <w:pPr>
              <w:rPr>
                <w:rFonts w:eastAsia="Times New Roman"/>
                <w:sz w:val="20"/>
                <w:szCs w:val="20"/>
                <w:lang w:val="ro-RO"/>
              </w:rPr>
            </w:pPr>
          </w:p>
        </w:tc>
        <w:tc>
          <w:tcPr>
            <w:tcW w:w="1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c>
          <w:tcPr>
            <w:tcW w:w="4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20DE" w:rsidRPr="00595147" w:rsidRDefault="00C520DE" w:rsidP="00BF4A3F">
            <w:pPr>
              <w:rPr>
                <w:rFonts w:eastAsia="Times New Roman"/>
                <w:sz w:val="20"/>
                <w:szCs w:val="20"/>
                <w:lang w:val="ro-RO"/>
              </w:rPr>
            </w:pPr>
          </w:p>
        </w:tc>
      </w:tr>
    </w:tbl>
    <w:p w:rsidR="00F25788" w:rsidRPr="00595147" w:rsidRDefault="00F25788"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BE27C0" w:rsidRDefault="00BE27C0" w:rsidP="00BE27C0">
      <w:pPr>
        <w:pStyle w:val="cb"/>
        <w:rPr>
          <w:sz w:val="28"/>
          <w:szCs w:val="28"/>
          <w:lang w:val="ro-RO"/>
        </w:rPr>
      </w:pPr>
    </w:p>
    <w:p w:rsidR="00BE27C0" w:rsidRPr="000F644F" w:rsidRDefault="00BE27C0" w:rsidP="00BE27C0">
      <w:pPr>
        <w:rPr>
          <w:rFonts w:ascii="Times New Roman" w:hAnsi="Times New Roman" w:cs="Times New Roman"/>
          <w:b/>
          <w:sz w:val="24"/>
          <w:lang w:val="ro-RO"/>
        </w:rPr>
      </w:pPr>
    </w:p>
    <w:p w:rsidR="00EF6473" w:rsidRDefault="00EF6473"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1428A5" w:rsidRPr="00595147" w:rsidRDefault="001428A5" w:rsidP="00F25788">
      <w:pPr>
        <w:spacing w:before="0" w:beforeAutospacing="0" w:after="0" w:afterAutospacing="0" w:line="240" w:lineRule="auto"/>
        <w:ind w:left="4111"/>
        <w:jc w:val="right"/>
        <w:rPr>
          <w:rFonts w:ascii="Times New Roman" w:hAnsi="Times New Roman" w:cs="Times New Roman"/>
          <w:i/>
          <w:sz w:val="20"/>
          <w:szCs w:val="20"/>
          <w:lang w:val="ro-RO"/>
        </w:rPr>
      </w:pPr>
    </w:p>
    <w:p w:rsidR="00F25788" w:rsidRPr="00595147" w:rsidRDefault="00F25788" w:rsidP="00F25788">
      <w:pPr>
        <w:spacing w:before="0" w:beforeAutospacing="0" w:after="0" w:afterAutospacing="0" w:line="240" w:lineRule="auto"/>
        <w:ind w:left="4111"/>
        <w:jc w:val="right"/>
        <w:rPr>
          <w:rStyle w:val="FontStyle13"/>
          <w:sz w:val="20"/>
          <w:lang w:val="ro-RO" w:eastAsia="ro-RO"/>
        </w:rPr>
      </w:pPr>
      <w:r w:rsidRPr="00595147">
        <w:rPr>
          <w:rFonts w:ascii="Times New Roman" w:hAnsi="Times New Roman" w:cs="Times New Roman"/>
          <w:i/>
          <w:sz w:val="20"/>
          <w:szCs w:val="20"/>
          <w:lang w:val="ro-RO"/>
        </w:rPr>
        <w:lastRenderedPageBreak/>
        <w:t>Anexa nr.</w:t>
      </w:r>
      <w:r w:rsidR="00114E2A">
        <w:rPr>
          <w:rFonts w:ascii="Times New Roman" w:hAnsi="Times New Roman" w:cs="Times New Roman"/>
          <w:i/>
          <w:sz w:val="20"/>
          <w:szCs w:val="20"/>
          <w:lang w:val="ro-RO"/>
        </w:rPr>
        <w:t>6</w:t>
      </w:r>
      <w:r w:rsidRPr="00595147">
        <w:rPr>
          <w:rFonts w:ascii="Times New Roman" w:hAnsi="Times New Roman" w:cs="Times New Roman"/>
          <w:i/>
          <w:sz w:val="20"/>
          <w:szCs w:val="20"/>
          <w:lang w:val="ro-RO"/>
        </w:rPr>
        <w:t xml:space="preserve"> </w:t>
      </w:r>
      <w:r w:rsidRPr="00595147">
        <w:rPr>
          <w:rFonts w:ascii="Times New Roman" w:hAnsi="Times New Roman" w:cs="Times New Roman"/>
          <w:i/>
          <w:sz w:val="20"/>
          <w:szCs w:val="28"/>
          <w:lang w:val="ro-RO"/>
        </w:rPr>
        <w:t xml:space="preserve">la </w:t>
      </w:r>
      <w:r w:rsidRPr="00595147">
        <w:rPr>
          <w:rStyle w:val="FontStyle13"/>
          <w:sz w:val="20"/>
          <w:lang w:val="ro-RO" w:eastAsia="ro-RO"/>
        </w:rPr>
        <w:t xml:space="preserve">Norme </w:t>
      </w:r>
    </w:p>
    <w:p w:rsidR="00F25788" w:rsidRPr="00595147" w:rsidRDefault="00F25788" w:rsidP="00F25788">
      <w:pPr>
        <w:spacing w:before="0" w:beforeAutospacing="0" w:after="0" w:afterAutospacing="0" w:line="240" w:lineRule="auto"/>
        <w:jc w:val="right"/>
        <w:rPr>
          <w:rStyle w:val="FontStyle13"/>
          <w:sz w:val="20"/>
          <w:lang w:val="ro-RO" w:eastAsia="ro-RO"/>
        </w:rPr>
      </w:pPr>
      <w:r w:rsidRPr="00595147">
        <w:rPr>
          <w:rStyle w:val="FontStyle13"/>
          <w:sz w:val="20"/>
          <w:lang w:val="ro-RO" w:eastAsia="ro-RO"/>
        </w:rPr>
        <w:t xml:space="preserve">privind utilizarea declarațiilor vamale simplificate </w:t>
      </w:r>
    </w:p>
    <w:p w:rsidR="00F25788" w:rsidRPr="00595147" w:rsidRDefault="00F25788" w:rsidP="00F25788">
      <w:pPr>
        <w:pStyle w:val="a7"/>
        <w:ind w:firstLine="284"/>
        <w:jc w:val="right"/>
        <w:rPr>
          <w:sz w:val="20"/>
          <w:szCs w:val="20"/>
          <w:lang w:val="ro-RO"/>
        </w:rPr>
      </w:pPr>
      <w:r w:rsidRPr="00595147">
        <w:rPr>
          <w:rStyle w:val="FontStyle13"/>
          <w:sz w:val="20"/>
          <w:lang w:val="ro-RO" w:eastAsia="ro-RO"/>
        </w:rPr>
        <w:t>și înscrierea în evidențele declarantului.</w:t>
      </w:r>
    </w:p>
    <w:p w:rsidR="00F25788" w:rsidRPr="00595147" w:rsidRDefault="00F25788" w:rsidP="00F25788">
      <w:pPr>
        <w:pStyle w:val="a7"/>
        <w:ind w:firstLine="284"/>
        <w:rPr>
          <w:sz w:val="20"/>
          <w:szCs w:val="20"/>
          <w:lang w:val="ro-RO"/>
        </w:rPr>
      </w:pPr>
    </w:p>
    <w:p w:rsidR="00F25788" w:rsidRPr="00595147" w:rsidRDefault="00F25788" w:rsidP="00F25788">
      <w:pPr>
        <w:spacing w:before="0" w:beforeAutospacing="0" w:after="0" w:afterAutospacing="0" w:line="240" w:lineRule="auto"/>
        <w:jc w:val="right"/>
        <w:rPr>
          <w:rFonts w:ascii="Times New Roman" w:hAnsi="Times New Roman" w:cs="Times New Roman"/>
          <w:sz w:val="24"/>
          <w:szCs w:val="28"/>
          <w:lang w:val="ro-RO"/>
        </w:rPr>
      </w:pPr>
    </w:p>
    <w:p w:rsidR="00F25788" w:rsidRPr="00595147" w:rsidRDefault="00F25788" w:rsidP="00F25788">
      <w:pPr>
        <w:spacing w:before="0" w:beforeAutospacing="0" w:after="0" w:afterAutospacing="0" w:line="240" w:lineRule="auto"/>
        <w:jc w:val="right"/>
        <w:rPr>
          <w:rFonts w:ascii="Times New Roman" w:hAnsi="Times New Roman" w:cs="Times New Roman"/>
          <w:sz w:val="24"/>
          <w:szCs w:val="28"/>
          <w:lang w:val="ro-RO"/>
        </w:rPr>
      </w:pPr>
      <w:r w:rsidRPr="00595147">
        <w:rPr>
          <w:rFonts w:ascii="Times New Roman" w:hAnsi="Times New Roman" w:cs="Times New Roman"/>
          <w:sz w:val="24"/>
          <w:szCs w:val="28"/>
          <w:lang w:val="ro-RO"/>
        </w:rPr>
        <w:t>Către postul vamal ____________(___________)</w:t>
      </w:r>
    </w:p>
    <w:p w:rsidR="00F25788" w:rsidRPr="00595147" w:rsidRDefault="00F25788" w:rsidP="00F25788">
      <w:pPr>
        <w:spacing w:before="0" w:beforeAutospacing="0" w:after="0" w:afterAutospacing="0" w:line="240" w:lineRule="auto"/>
        <w:rPr>
          <w:rFonts w:ascii="Times New Roman" w:hAnsi="Times New Roman" w:cs="Times New Roman"/>
          <w:sz w:val="24"/>
          <w:szCs w:val="28"/>
          <w:vertAlign w:val="subscript"/>
          <w:lang w:val="ro-RO"/>
        </w:rPr>
      </w:pPr>
      <w:r w:rsidRPr="00595147">
        <w:rPr>
          <w:rFonts w:ascii="Times New Roman" w:hAnsi="Times New Roman" w:cs="Times New Roman"/>
          <w:sz w:val="24"/>
          <w:szCs w:val="28"/>
          <w:vertAlign w:val="subscript"/>
          <w:lang w:val="ro-RO"/>
        </w:rPr>
        <w:t xml:space="preserve">                                                                                                                                                                     denumire                                     cod post</w:t>
      </w:r>
    </w:p>
    <w:p w:rsidR="00F25788" w:rsidRPr="00595147" w:rsidRDefault="00F25788" w:rsidP="00F25788">
      <w:pPr>
        <w:spacing w:before="0" w:beforeAutospacing="0" w:after="0" w:afterAutospacing="0" w:line="240" w:lineRule="auto"/>
        <w:jc w:val="center"/>
        <w:rPr>
          <w:rFonts w:ascii="Times New Roman" w:hAnsi="Times New Roman" w:cs="Times New Roman"/>
          <w:sz w:val="24"/>
          <w:szCs w:val="28"/>
          <w:lang w:val="ro-RO"/>
        </w:rPr>
      </w:pPr>
    </w:p>
    <w:p w:rsidR="00F25788" w:rsidRPr="00595147" w:rsidRDefault="00F25788" w:rsidP="00F25788">
      <w:pPr>
        <w:spacing w:before="0" w:beforeAutospacing="0" w:after="0" w:afterAutospacing="0" w:line="240" w:lineRule="auto"/>
        <w:jc w:val="center"/>
        <w:rPr>
          <w:rFonts w:ascii="Times New Roman" w:hAnsi="Times New Roman" w:cs="Times New Roman"/>
          <w:sz w:val="24"/>
          <w:szCs w:val="28"/>
          <w:lang w:val="ro-RO"/>
        </w:rPr>
      </w:pPr>
    </w:p>
    <w:p w:rsidR="00F25788" w:rsidRPr="00595147" w:rsidRDefault="00F25788" w:rsidP="00F25788">
      <w:pPr>
        <w:spacing w:before="0" w:beforeAutospacing="0" w:after="0" w:afterAutospacing="0" w:line="240" w:lineRule="auto"/>
        <w:jc w:val="center"/>
        <w:rPr>
          <w:rFonts w:ascii="Times New Roman" w:hAnsi="Times New Roman" w:cs="Times New Roman"/>
          <w:b/>
          <w:sz w:val="24"/>
          <w:szCs w:val="24"/>
          <w:lang w:val="ro-RO"/>
        </w:rPr>
      </w:pPr>
      <w:r w:rsidRPr="00595147">
        <w:rPr>
          <w:rFonts w:ascii="Times New Roman" w:hAnsi="Times New Roman" w:cs="Times New Roman"/>
          <w:b/>
          <w:sz w:val="24"/>
          <w:szCs w:val="24"/>
          <w:lang w:val="ro-RO"/>
        </w:rPr>
        <w:t xml:space="preserve">NOTIFICARE DE PREZENTARE/INFORMARE DE ÎNCĂRCARE </w:t>
      </w: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r w:rsidRPr="00595147">
        <w:rPr>
          <w:rFonts w:ascii="Times New Roman" w:hAnsi="Times New Roman" w:cs="Times New Roman"/>
          <w:b/>
          <w:sz w:val="28"/>
          <w:szCs w:val="28"/>
          <w:lang w:val="ro-RO"/>
        </w:rPr>
        <w:t>Nr. _________din________________</w:t>
      </w:r>
    </w:p>
    <w:p w:rsidR="00F25788" w:rsidRPr="00595147" w:rsidRDefault="00F25788" w:rsidP="00F25788">
      <w:pPr>
        <w:spacing w:before="0" w:beforeAutospacing="0" w:after="0" w:afterAutospacing="0" w:line="240" w:lineRule="auto"/>
        <w:jc w:val="center"/>
        <w:rPr>
          <w:rFonts w:ascii="Times New Roman" w:hAnsi="Times New Roman" w:cs="Times New Roman"/>
          <w:b/>
          <w:sz w:val="28"/>
          <w:szCs w:val="28"/>
          <w:lang w:val="ro-RO"/>
        </w:rPr>
      </w:pPr>
    </w:p>
    <w:tbl>
      <w:tblPr>
        <w:tblStyle w:val="a8"/>
        <w:tblW w:w="0" w:type="auto"/>
        <w:tblLook w:val="04A0" w:firstRow="1" w:lastRow="0" w:firstColumn="1" w:lastColumn="0" w:noHBand="0" w:noVBand="1"/>
      </w:tblPr>
      <w:tblGrid>
        <w:gridCol w:w="9423"/>
      </w:tblGrid>
      <w:tr w:rsidR="00F25788" w:rsidRPr="00595147" w:rsidTr="00BF4A3F">
        <w:tc>
          <w:tcPr>
            <w:tcW w:w="9423" w:type="dxa"/>
          </w:tcPr>
          <w:p w:rsidR="00F25788" w:rsidRPr="00595147" w:rsidRDefault="00F25788" w:rsidP="00BF4A3F">
            <w:pPr>
              <w:spacing w:beforeAutospacing="0" w:afterAutospacing="0"/>
              <w:jc w:val="both"/>
              <w:rPr>
                <w:rFonts w:ascii="Times New Roman" w:hAnsi="Times New Roman" w:cs="Times New Roman"/>
                <w:b/>
                <w:sz w:val="24"/>
                <w:szCs w:val="28"/>
                <w:lang w:val="ro-RO"/>
              </w:rPr>
            </w:pPr>
            <w:r w:rsidRPr="00595147">
              <w:rPr>
                <w:rFonts w:ascii="Times New Roman" w:hAnsi="Times New Roman" w:cs="Times New Roman"/>
                <w:b/>
                <w:sz w:val="24"/>
                <w:szCs w:val="28"/>
                <w:lang w:val="ro-RO"/>
              </w:rPr>
              <w:t>Denumire titularului.........................................IDNO...................................</w:t>
            </w:r>
          </w:p>
          <w:p w:rsidR="00F25788" w:rsidRPr="00595147" w:rsidRDefault="00F25788" w:rsidP="00BF4A3F">
            <w:pPr>
              <w:spacing w:beforeAutospacing="0" w:afterAutospacing="0"/>
              <w:jc w:val="both"/>
              <w:rPr>
                <w:rFonts w:ascii="Times New Roman" w:hAnsi="Times New Roman" w:cs="Times New Roman"/>
                <w:b/>
                <w:sz w:val="24"/>
                <w:szCs w:val="28"/>
                <w:lang w:val="ro-RO"/>
              </w:rPr>
            </w:pPr>
            <w:r w:rsidRPr="00595147">
              <w:rPr>
                <w:rFonts w:ascii="Times New Roman" w:hAnsi="Times New Roman" w:cs="Times New Roman"/>
                <w:b/>
                <w:sz w:val="24"/>
                <w:szCs w:val="28"/>
                <w:lang w:val="ro-RO"/>
              </w:rPr>
              <w:t>Număr/data.....................................................................................................</w:t>
            </w:r>
          </w:p>
          <w:p w:rsidR="00F25788" w:rsidRPr="00595147" w:rsidRDefault="00F25788" w:rsidP="00BF4A3F">
            <w:pPr>
              <w:spacing w:beforeAutospacing="0" w:afterAutospacing="0"/>
              <w:jc w:val="both"/>
              <w:rPr>
                <w:rFonts w:ascii="Times New Roman" w:hAnsi="Times New Roman" w:cs="Times New Roman"/>
                <w:b/>
                <w:sz w:val="24"/>
                <w:szCs w:val="28"/>
                <w:lang w:val="ro-RO"/>
              </w:rPr>
            </w:pPr>
            <w:r w:rsidRPr="00595147">
              <w:rPr>
                <w:rFonts w:ascii="Times New Roman" w:hAnsi="Times New Roman" w:cs="Times New Roman"/>
                <w:b/>
                <w:sz w:val="24"/>
                <w:szCs w:val="28"/>
                <w:lang w:val="ro-RO"/>
              </w:rPr>
              <w:t>Locul aprobat.................................................................................................</w:t>
            </w:r>
          </w:p>
          <w:p w:rsidR="00F25788" w:rsidRPr="00595147" w:rsidRDefault="00F25788" w:rsidP="00BF4A3F">
            <w:pPr>
              <w:spacing w:beforeAutospacing="0" w:afterAutospacing="0"/>
              <w:jc w:val="both"/>
              <w:rPr>
                <w:rFonts w:ascii="Times New Roman" w:hAnsi="Times New Roman" w:cs="Times New Roman"/>
                <w:b/>
                <w:sz w:val="24"/>
                <w:szCs w:val="28"/>
                <w:lang w:val="ro-RO"/>
              </w:rPr>
            </w:pPr>
            <w:r w:rsidRPr="00595147">
              <w:rPr>
                <w:rFonts w:ascii="Times New Roman" w:hAnsi="Times New Roman" w:cs="Times New Roman"/>
                <w:b/>
                <w:sz w:val="24"/>
                <w:szCs w:val="28"/>
                <w:lang w:val="ro-RO"/>
              </w:rPr>
              <w:t>Regimul vamal*..............................................................................................</w:t>
            </w:r>
          </w:p>
          <w:p w:rsidR="00F25788" w:rsidRPr="00595147" w:rsidRDefault="00F25788" w:rsidP="00BF4A3F">
            <w:pPr>
              <w:spacing w:beforeAutospacing="0" w:afterAutospacing="0"/>
              <w:jc w:val="both"/>
              <w:rPr>
                <w:rFonts w:ascii="Times New Roman" w:hAnsi="Times New Roman" w:cs="Times New Roman"/>
                <w:b/>
                <w:sz w:val="24"/>
                <w:szCs w:val="28"/>
                <w:lang w:val="ro-RO"/>
              </w:rPr>
            </w:pPr>
            <w:r w:rsidRPr="00595147">
              <w:rPr>
                <w:rFonts w:ascii="Times New Roman" w:hAnsi="Times New Roman" w:cs="Times New Roman"/>
                <w:b/>
                <w:sz w:val="24"/>
                <w:szCs w:val="28"/>
                <w:lang w:val="ro-RO"/>
              </w:rPr>
              <w:t>Depozit temporar**........................................................................................</w:t>
            </w:r>
          </w:p>
          <w:p w:rsidR="00F25788" w:rsidRPr="00595147" w:rsidRDefault="00F25788" w:rsidP="00BF4A3F">
            <w:pPr>
              <w:spacing w:beforeAutospacing="0" w:afterAutospacing="0"/>
              <w:jc w:val="both"/>
              <w:rPr>
                <w:rFonts w:ascii="Times New Roman" w:hAnsi="Times New Roman" w:cs="Times New Roman"/>
                <w:sz w:val="28"/>
                <w:szCs w:val="28"/>
                <w:lang w:val="ro-RO"/>
              </w:rPr>
            </w:pPr>
            <w:r w:rsidRPr="00595147">
              <w:rPr>
                <w:rFonts w:ascii="Times New Roman" w:hAnsi="Times New Roman" w:cs="Times New Roman"/>
                <w:b/>
                <w:sz w:val="24"/>
                <w:szCs w:val="28"/>
                <w:lang w:val="ro-RO"/>
              </w:rPr>
              <w:t>Instrument de garantare (nr./data)...............................................................</w:t>
            </w:r>
          </w:p>
        </w:tc>
      </w:tr>
      <w:tr w:rsidR="00F25788" w:rsidRPr="00595147" w:rsidTr="00BF4A3F">
        <w:tc>
          <w:tcPr>
            <w:tcW w:w="9423" w:type="dxa"/>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Data și ora sosirii/plecării............................................................................................</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Modalitatea de tranzit  și numărul acestuia</w:t>
            </w:r>
            <w:r w:rsidRPr="00595147">
              <w:rPr>
                <w:rFonts w:ascii="Times New Roman" w:hAnsi="Times New Roman" w:cs="Times New Roman"/>
                <w:szCs w:val="28"/>
                <w:vertAlign w:val="superscript"/>
                <w:lang w:val="ro-RO"/>
              </w:rPr>
              <w:t>***</w:t>
            </w:r>
            <w:r w:rsidRPr="00595147">
              <w:rPr>
                <w:rFonts w:ascii="Times New Roman" w:hAnsi="Times New Roman" w:cs="Times New Roman"/>
                <w:szCs w:val="28"/>
                <w:lang w:val="ro-RO"/>
              </w:rPr>
              <w:t>.............................................................</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Identitatea mijlocului de transport..............................................................................</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Denumirea comercială a mărfurilor și poziția tarifară ...............................................</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Originea mărfurilor.....................................................................................................</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Valoarea din factură (în valută)</w:t>
            </w:r>
            <w:r w:rsidRPr="00595147">
              <w:rPr>
                <w:rFonts w:ascii="Times New Roman" w:hAnsi="Times New Roman" w:cs="Times New Roman"/>
                <w:szCs w:val="28"/>
                <w:vertAlign w:val="superscript"/>
                <w:lang w:val="ro-RO"/>
              </w:rPr>
              <w:t>***</w:t>
            </w:r>
            <w:r w:rsidRPr="00595147">
              <w:rPr>
                <w:rFonts w:ascii="Times New Roman" w:hAnsi="Times New Roman" w:cs="Times New Roman"/>
                <w:szCs w:val="28"/>
                <w:lang w:val="ro-RO"/>
              </w:rPr>
              <w:t>..............................................................................</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Numărul autorizației de plasare sub regim.................................................................</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Țara de expediție........................................................................................................</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Condiția de livrare......................................................................................................</w:t>
            </w:r>
          </w:p>
          <w:p w:rsidR="00F25788" w:rsidRPr="00595147" w:rsidRDefault="00F25788" w:rsidP="00BF4A3F">
            <w:pPr>
              <w:spacing w:beforeAutospacing="0" w:afterAutospacing="0"/>
              <w:jc w:val="both"/>
              <w:rPr>
                <w:rFonts w:ascii="Times New Roman" w:hAnsi="Times New Roman" w:cs="Times New Roman"/>
                <w:sz w:val="28"/>
                <w:szCs w:val="28"/>
                <w:lang w:val="ro-RO"/>
              </w:rPr>
            </w:pPr>
            <w:r w:rsidRPr="00595147">
              <w:rPr>
                <w:rFonts w:ascii="Times New Roman" w:hAnsi="Times New Roman" w:cs="Times New Roman"/>
                <w:szCs w:val="28"/>
                <w:lang w:val="ro-RO"/>
              </w:rPr>
              <w:t>Natura tranzacției.......................................................................................................</w:t>
            </w:r>
          </w:p>
        </w:tc>
      </w:tr>
      <w:tr w:rsidR="00F25788" w:rsidRPr="00595147" w:rsidTr="00BF4A3F">
        <w:tc>
          <w:tcPr>
            <w:tcW w:w="9423" w:type="dxa"/>
          </w:tcPr>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Nr. și tipul coletelor</w:t>
            </w:r>
            <w:r w:rsidRPr="00595147">
              <w:rPr>
                <w:rFonts w:ascii="Times New Roman" w:hAnsi="Times New Roman" w:cs="Times New Roman"/>
                <w:szCs w:val="28"/>
                <w:vertAlign w:val="superscript"/>
                <w:lang w:val="ro-RO"/>
              </w:rPr>
              <w:t>***</w:t>
            </w:r>
            <w:r w:rsidRPr="00595147">
              <w:rPr>
                <w:rFonts w:ascii="Times New Roman" w:hAnsi="Times New Roman" w:cs="Times New Roman"/>
                <w:szCs w:val="28"/>
                <w:lang w:val="ro-RO"/>
              </w:rPr>
              <w:t>……........................................................................................</w:t>
            </w:r>
          </w:p>
          <w:p w:rsidR="00F25788" w:rsidRPr="00595147" w:rsidRDefault="00F25788" w:rsidP="00BF4A3F">
            <w:pPr>
              <w:spacing w:beforeAutospacing="0" w:afterAutospacing="0"/>
              <w:jc w:val="both"/>
              <w:rPr>
                <w:rFonts w:ascii="Times New Roman" w:hAnsi="Times New Roman" w:cs="Times New Roman"/>
                <w:szCs w:val="28"/>
                <w:lang w:val="ro-RO"/>
              </w:rPr>
            </w:pPr>
            <w:r w:rsidRPr="00595147">
              <w:rPr>
                <w:rFonts w:ascii="Times New Roman" w:hAnsi="Times New Roman" w:cs="Times New Roman"/>
                <w:szCs w:val="28"/>
                <w:lang w:val="ro-RO"/>
              </w:rPr>
              <w:t>Greutatea brută</w:t>
            </w:r>
            <w:r w:rsidRPr="00595147">
              <w:rPr>
                <w:rFonts w:ascii="Times New Roman" w:hAnsi="Times New Roman" w:cs="Times New Roman"/>
                <w:szCs w:val="28"/>
                <w:vertAlign w:val="superscript"/>
                <w:lang w:val="ro-RO"/>
              </w:rPr>
              <w:t>***</w:t>
            </w:r>
            <w:r w:rsidRPr="00595147">
              <w:rPr>
                <w:rFonts w:ascii="Times New Roman" w:hAnsi="Times New Roman" w:cs="Times New Roman"/>
                <w:szCs w:val="28"/>
                <w:lang w:val="ro-RO"/>
              </w:rPr>
              <w:t>……...............................................................................................</w:t>
            </w:r>
          </w:p>
        </w:tc>
      </w:tr>
      <w:tr w:rsidR="00F25788" w:rsidRPr="00595147" w:rsidTr="00BF4A3F">
        <w:trPr>
          <w:trHeight w:val="444"/>
        </w:trPr>
        <w:tc>
          <w:tcPr>
            <w:tcW w:w="9423" w:type="dxa"/>
          </w:tcPr>
          <w:p w:rsidR="00F25788" w:rsidRPr="00595147" w:rsidRDefault="00F25788" w:rsidP="0065063B">
            <w:pPr>
              <w:spacing w:beforeAutospacing="0" w:afterAutospacing="0"/>
              <w:jc w:val="both"/>
              <w:rPr>
                <w:rFonts w:ascii="Times New Roman" w:hAnsi="Times New Roman" w:cs="Times New Roman"/>
                <w:b/>
                <w:sz w:val="28"/>
                <w:szCs w:val="28"/>
                <w:lang w:val="ro-RO"/>
              </w:rPr>
            </w:pPr>
            <w:r w:rsidRPr="00595147">
              <w:rPr>
                <w:rFonts w:ascii="Times New Roman" w:hAnsi="Times New Roman" w:cs="Times New Roman"/>
                <w:b/>
                <w:szCs w:val="28"/>
                <w:lang w:val="ro-RO"/>
              </w:rPr>
              <w:t xml:space="preserve">Decizia </w:t>
            </w:r>
            <w:r w:rsidR="0065063B">
              <w:rPr>
                <w:rFonts w:ascii="Times New Roman" w:hAnsi="Times New Roman" w:cs="Times New Roman"/>
                <w:b/>
                <w:szCs w:val="28"/>
                <w:lang w:val="ro-RO"/>
              </w:rPr>
              <w:t xml:space="preserve">biroului/postului </w:t>
            </w:r>
            <w:r w:rsidRPr="00595147">
              <w:rPr>
                <w:rFonts w:ascii="Times New Roman" w:hAnsi="Times New Roman" w:cs="Times New Roman"/>
                <w:b/>
                <w:szCs w:val="28"/>
                <w:lang w:val="ro-RO"/>
              </w:rPr>
              <w:t xml:space="preserve">vamal </w:t>
            </w:r>
            <w:r w:rsidR="0065063B">
              <w:rPr>
                <w:rFonts w:ascii="Times New Roman" w:hAnsi="Times New Roman" w:cs="Times New Roman"/>
                <w:b/>
                <w:szCs w:val="28"/>
                <w:lang w:val="ro-RO"/>
              </w:rPr>
              <w:t xml:space="preserve">de supraveghere </w:t>
            </w:r>
            <w:r w:rsidRPr="00595147">
              <w:rPr>
                <w:rFonts w:ascii="Times New Roman" w:hAnsi="Times New Roman" w:cs="Times New Roman"/>
                <w:b/>
                <w:szCs w:val="28"/>
                <w:lang w:val="ro-RO"/>
              </w:rPr>
              <w:t>cu privire la intervenție sau neintervenție.</w:t>
            </w:r>
          </w:p>
        </w:tc>
      </w:tr>
    </w:tbl>
    <w:p w:rsidR="00F25788" w:rsidRPr="00595147" w:rsidRDefault="00F25788" w:rsidP="00F25788">
      <w:pPr>
        <w:pStyle w:val="ad"/>
        <w:rPr>
          <w:rFonts w:ascii="Times New Roman" w:hAnsi="Times New Roman" w:cs="Times New Roman"/>
          <w:sz w:val="18"/>
          <w:szCs w:val="18"/>
          <w:lang w:val="ro-RO"/>
        </w:rPr>
      </w:pPr>
      <w:r w:rsidRPr="00595147">
        <w:rPr>
          <w:rFonts w:ascii="Times New Roman" w:hAnsi="Times New Roman" w:cs="Times New Roman"/>
          <w:sz w:val="18"/>
          <w:szCs w:val="18"/>
          <w:lang w:val="ro-RO"/>
        </w:rPr>
        <w:t>*    Se înscrie codul procedurii vamale solicitate</w:t>
      </w:r>
    </w:p>
    <w:p w:rsidR="00F25788" w:rsidRPr="00595147" w:rsidRDefault="00F25788" w:rsidP="00F25788">
      <w:pPr>
        <w:pStyle w:val="ad"/>
        <w:rPr>
          <w:rFonts w:ascii="Times New Roman" w:hAnsi="Times New Roman" w:cs="Times New Roman"/>
          <w:sz w:val="18"/>
          <w:szCs w:val="18"/>
          <w:lang w:val="ro-RO"/>
        </w:rPr>
      </w:pPr>
      <w:r w:rsidRPr="00595147">
        <w:rPr>
          <w:rFonts w:ascii="Times New Roman" w:hAnsi="Times New Roman" w:cs="Times New Roman"/>
          <w:sz w:val="18"/>
          <w:szCs w:val="18"/>
          <w:lang w:val="ro-RO"/>
        </w:rPr>
        <w:t>**  La scoaterea mărfurilor din depozitul temporar se înscrie numărul primei notificări de prezentare</w:t>
      </w:r>
    </w:p>
    <w:p w:rsidR="00F25788" w:rsidRPr="00595147" w:rsidRDefault="00F25788" w:rsidP="00F25788">
      <w:pPr>
        <w:pStyle w:val="ad"/>
        <w:rPr>
          <w:rFonts w:ascii="Times New Roman" w:hAnsi="Times New Roman" w:cs="Times New Roman"/>
          <w:sz w:val="18"/>
          <w:szCs w:val="18"/>
          <w:lang w:val="ro-RO"/>
        </w:rPr>
      </w:pPr>
      <w:r w:rsidRPr="00595147">
        <w:rPr>
          <w:rFonts w:ascii="Times New Roman" w:hAnsi="Times New Roman" w:cs="Times New Roman"/>
          <w:sz w:val="18"/>
          <w:szCs w:val="18"/>
          <w:lang w:val="ro-RO"/>
        </w:rPr>
        <w:t xml:space="preserve">*** </w:t>
      </w:r>
      <w:proofErr w:type="spellStart"/>
      <w:r w:rsidRPr="00595147">
        <w:rPr>
          <w:rFonts w:ascii="Times New Roman" w:hAnsi="Times New Roman" w:cs="Times New Roman"/>
          <w:sz w:val="18"/>
          <w:szCs w:val="18"/>
          <w:lang w:val="ro-RO"/>
        </w:rPr>
        <w:t>Informaţii</w:t>
      </w:r>
      <w:proofErr w:type="spellEnd"/>
      <w:r w:rsidRPr="00595147">
        <w:rPr>
          <w:rFonts w:ascii="Times New Roman" w:hAnsi="Times New Roman" w:cs="Times New Roman"/>
          <w:sz w:val="18"/>
          <w:szCs w:val="18"/>
          <w:lang w:val="ro-RO"/>
        </w:rPr>
        <w:t xml:space="preserve"> facultative în cazul exportului.</w:t>
      </w:r>
    </w:p>
    <w:p w:rsidR="00405E9D" w:rsidRPr="00595147" w:rsidRDefault="00405E9D" w:rsidP="00CB5EE6">
      <w:pPr>
        <w:rPr>
          <w:lang w:val="ro-RO"/>
        </w:rPr>
      </w:pPr>
    </w:p>
    <w:sectPr w:rsidR="00405E9D" w:rsidRPr="00595147" w:rsidSect="00B86AFD">
      <w:pgSz w:w="11906" w:h="16838" w:code="9"/>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AR PL SungtiL GB">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02DEF"/>
    <w:multiLevelType w:val="multilevel"/>
    <w:tmpl w:val="DA1884C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C6042"/>
    <w:multiLevelType w:val="hybridMultilevel"/>
    <w:tmpl w:val="A22AA922"/>
    <w:lvl w:ilvl="0" w:tplc="FDCE4D18">
      <w:start w:val="9"/>
      <w:numFmt w:val="decimal"/>
      <w:lvlText w:val="%1."/>
      <w:lvlJc w:val="left"/>
      <w:pPr>
        <w:ind w:left="785" w:hanging="360"/>
      </w:pPr>
      <w:rPr>
        <w:rFonts w:hint="default"/>
        <w:b/>
        <w:strike/>
        <w:sz w:val="28"/>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 w15:restartNumberingAfterBreak="0">
    <w:nsid w:val="025E020E"/>
    <w:multiLevelType w:val="hybridMultilevel"/>
    <w:tmpl w:val="1B32A1DA"/>
    <w:lvl w:ilvl="0" w:tplc="04190017">
      <w:start w:val="1"/>
      <w:numFmt w:val="lowerLetter"/>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 w15:restartNumberingAfterBreak="0">
    <w:nsid w:val="03D239B0"/>
    <w:multiLevelType w:val="hybridMultilevel"/>
    <w:tmpl w:val="0FD00D0C"/>
    <w:lvl w:ilvl="0" w:tplc="B7721AEC">
      <w:start w:val="1"/>
      <w:numFmt w:val="lowerLetter"/>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4891AEA"/>
    <w:multiLevelType w:val="hybridMultilevel"/>
    <w:tmpl w:val="D8D28B3A"/>
    <w:lvl w:ilvl="0" w:tplc="04190017">
      <w:start w:val="1"/>
      <w:numFmt w:val="lowerLetter"/>
      <w:lvlText w:val="%1)"/>
      <w:lvlJc w:val="left"/>
      <w:pPr>
        <w:ind w:left="1146" w:hanging="360"/>
      </w:pPr>
    </w:lvl>
    <w:lvl w:ilvl="1" w:tplc="C1E631AE">
      <w:start w:val="1"/>
      <w:numFmt w:val="lowerLetter"/>
      <w:lvlText w:val="%2)"/>
      <w:lvlJc w:val="left"/>
      <w:pPr>
        <w:ind w:left="1866" w:hanging="360"/>
      </w:pPr>
      <w:rPr>
        <w:sz w:val="28"/>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DB80793"/>
    <w:multiLevelType w:val="hybridMultilevel"/>
    <w:tmpl w:val="D234C208"/>
    <w:lvl w:ilvl="0" w:tplc="4438A960">
      <w:start w:val="1"/>
      <w:numFmt w:val="lowerLetter"/>
      <w:lvlText w:val="%1)"/>
      <w:lvlJc w:val="left"/>
      <w:pPr>
        <w:ind w:left="786" w:hanging="360"/>
      </w:pPr>
      <w:rPr>
        <w:strik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FE45B32"/>
    <w:multiLevelType w:val="hybridMultilevel"/>
    <w:tmpl w:val="C2363FE2"/>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15:restartNumberingAfterBreak="0">
    <w:nsid w:val="169B6DAE"/>
    <w:multiLevelType w:val="hybridMultilevel"/>
    <w:tmpl w:val="F868682C"/>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73E5960"/>
    <w:multiLevelType w:val="hybridMultilevel"/>
    <w:tmpl w:val="EA5C5F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E3B7F84"/>
    <w:multiLevelType w:val="hybridMultilevel"/>
    <w:tmpl w:val="16F2BD76"/>
    <w:lvl w:ilvl="0" w:tplc="F3327EB2">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37F6792"/>
    <w:multiLevelType w:val="hybridMultilevel"/>
    <w:tmpl w:val="BBE84F56"/>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442224E"/>
    <w:multiLevelType w:val="hybridMultilevel"/>
    <w:tmpl w:val="78A4986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F2013F2"/>
    <w:multiLevelType w:val="hybridMultilevel"/>
    <w:tmpl w:val="C0D66622"/>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FBE51CC"/>
    <w:multiLevelType w:val="multilevel"/>
    <w:tmpl w:val="B78E4BCC"/>
    <w:lvl w:ilvl="0">
      <w:start w:val="9"/>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B30352"/>
    <w:multiLevelType w:val="hybridMultilevel"/>
    <w:tmpl w:val="E3CE087C"/>
    <w:lvl w:ilvl="0" w:tplc="0419000F">
      <w:start w:val="1"/>
      <w:numFmt w:val="decimal"/>
      <w:lvlText w:val="%1."/>
      <w:lvlJc w:val="left"/>
      <w:pPr>
        <w:ind w:left="786" w:hanging="360"/>
      </w:pPr>
      <w:rPr>
        <w:b/>
        <w:sz w:val="28"/>
      </w:rPr>
    </w:lvl>
    <w:lvl w:ilvl="1" w:tplc="C3E02510">
      <w:start w:val="1"/>
      <w:numFmt w:val="lowerLetter"/>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6691356"/>
    <w:multiLevelType w:val="hybridMultilevel"/>
    <w:tmpl w:val="829063E4"/>
    <w:lvl w:ilvl="0" w:tplc="4790B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C14C10"/>
    <w:multiLevelType w:val="hybridMultilevel"/>
    <w:tmpl w:val="CC6276B0"/>
    <w:lvl w:ilvl="0" w:tplc="04190017">
      <w:start w:val="1"/>
      <w:numFmt w:val="lowerLetter"/>
      <w:lvlText w:val="%1)"/>
      <w:lvlJc w:val="left"/>
      <w:pPr>
        <w:ind w:left="1146" w:hanging="360"/>
      </w:pPr>
    </w:lvl>
    <w:lvl w:ilvl="1" w:tplc="9E40920C">
      <w:start w:val="1"/>
      <w:numFmt w:val="lowerLetter"/>
      <w:lvlText w:val="%2)"/>
      <w:lvlJc w:val="left"/>
      <w:pPr>
        <w:ind w:left="786" w:hanging="360"/>
      </w:pPr>
      <w:rPr>
        <w:strike/>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01354BB"/>
    <w:multiLevelType w:val="hybridMultilevel"/>
    <w:tmpl w:val="9B707EF2"/>
    <w:lvl w:ilvl="0" w:tplc="04190017">
      <w:start w:val="1"/>
      <w:numFmt w:val="lowerLetter"/>
      <w:lvlText w:val="%1)"/>
      <w:lvlJc w:val="left"/>
      <w:pPr>
        <w:ind w:left="1146" w:hanging="360"/>
      </w:pPr>
    </w:lvl>
    <w:lvl w:ilvl="1" w:tplc="844276CE">
      <w:start w:val="1"/>
      <w:numFmt w:val="lowerLetter"/>
      <w:lvlText w:val="%2)"/>
      <w:lvlJc w:val="left"/>
      <w:pPr>
        <w:ind w:left="644" w:hanging="360"/>
      </w:pPr>
      <w:rPr>
        <w:strike w:val="0"/>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4430317F"/>
    <w:multiLevelType w:val="hybridMultilevel"/>
    <w:tmpl w:val="0B32F92E"/>
    <w:lvl w:ilvl="0" w:tplc="268A0206">
      <w:start w:val="8"/>
      <w:numFmt w:val="decimal"/>
      <w:lvlText w:val="%1."/>
      <w:lvlJc w:val="left"/>
      <w:pPr>
        <w:ind w:left="1070" w:hanging="360"/>
      </w:pPr>
      <w:rPr>
        <w:rFonts w:hint="default"/>
        <w:b/>
        <w:sz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45440069"/>
    <w:multiLevelType w:val="hybridMultilevel"/>
    <w:tmpl w:val="BFB4101E"/>
    <w:lvl w:ilvl="0" w:tplc="04090017">
      <w:start w:val="1"/>
      <w:numFmt w:val="lowerLetter"/>
      <w:lvlText w:val="%1)"/>
      <w:lvlJc w:val="left"/>
      <w:pPr>
        <w:ind w:left="1459" w:hanging="360"/>
      </w:pPr>
    </w:lvl>
    <w:lvl w:ilvl="1" w:tplc="A662AEFE">
      <w:start w:val="1"/>
      <w:numFmt w:val="lowerLetter"/>
      <w:lvlText w:val="%2)"/>
      <w:lvlJc w:val="left"/>
      <w:pPr>
        <w:ind w:left="2179" w:hanging="360"/>
      </w:pPr>
      <w:rPr>
        <w:sz w:val="24"/>
      </w:r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1" w15:restartNumberingAfterBreak="0">
    <w:nsid w:val="466E26F4"/>
    <w:multiLevelType w:val="hybridMultilevel"/>
    <w:tmpl w:val="386AA074"/>
    <w:lvl w:ilvl="0" w:tplc="87C661C6">
      <w:start w:val="1"/>
      <w:numFmt w:val="decimal"/>
      <w:lvlText w:val="%1."/>
      <w:lvlJc w:val="left"/>
      <w:pPr>
        <w:ind w:left="644" w:hanging="360"/>
      </w:pPr>
      <w:rPr>
        <w:rFonts w:hint="default"/>
        <w:b/>
        <w:sz w:val="24"/>
      </w:rPr>
    </w:lvl>
    <w:lvl w:ilvl="1" w:tplc="F4E46EA8">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8E23E89"/>
    <w:multiLevelType w:val="multilevel"/>
    <w:tmpl w:val="DA1884C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0F44DF"/>
    <w:multiLevelType w:val="hybridMultilevel"/>
    <w:tmpl w:val="E514E8EE"/>
    <w:lvl w:ilvl="0" w:tplc="04190011">
      <w:start w:val="1"/>
      <w:numFmt w:val="decimal"/>
      <w:lvlText w:val="%1)"/>
      <w:lvlJc w:val="left"/>
      <w:pPr>
        <w:ind w:left="1364" w:hanging="360"/>
      </w:pPr>
    </w:lvl>
    <w:lvl w:ilvl="1" w:tplc="B21200D0">
      <w:start w:val="1"/>
      <w:numFmt w:val="decimal"/>
      <w:lvlText w:val="%2)"/>
      <w:lvlJc w:val="left"/>
      <w:pPr>
        <w:ind w:left="2084" w:hanging="360"/>
      </w:pPr>
      <w:rPr>
        <w:sz w:val="24"/>
        <w:szCs w:val="24"/>
      </w:r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15:restartNumberingAfterBreak="0">
    <w:nsid w:val="4BD31298"/>
    <w:multiLevelType w:val="hybridMultilevel"/>
    <w:tmpl w:val="D63E977C"/>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AC4A231A">
      <w:start w:val="29"/>
      <w:numFmt w:val="decimal"/>
      <w:lvlText w:val="%3"/>
      <w:lvlJc w:val="left"/>
      <w:pPr>
        <w:ind w:left="786" w:hanging="360"/>
      </w:pPr>
      <w:rPr>
        <w:rFonts w:hint="default"/>
      </w:rPr>
    </w:lvl>
    <w:lvl w:ilvl="3" w:tplc="1D940FD4">
      <w:start w:val="29"/>
      <w:numFmt w:val="decimal"/>
      <w:lvlText w:val="%4."/>
      <w:lvlJc w:val="left"/>
      <w:pPr>
        <w:ind w:left="1225" w:hanging="375"/>
      </w:pPr>
      <w:rPr>
        <w:rFonts w:hint="default"/>
      </w:r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531C0ED8"/>
    <w:multiLevelType w:val="hybridMultilevel"/>
    <w:tmpl w:val="55FE5E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3A06999"/>
    <w:multiLevelType w:val="hybridMultilevel"/>
    <w:tmpl w:val="BEE4E372"/>
    <w:lvl w:ilvl="0" w:tplc="04190017">
      <w:start w:val="1"/>
      <w:numFmt w:val="lowerLetter"/>
      <w:lvlText w:val="%1)"/>
      <w:lvlJc w:val="left"/>
      <w:pPr>
        <w:ind w:left="1215" w:hanging="360"/>
      </w:p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7" w15:restartNumberingAfterBreak="0">
    <w:nsid w:val="549F2252"/>
    <w:multiLevelType w:val="hybridMultilevel"/>
    <w:tmpl w:val="C9BCE1E6"/>
    <w:lvl w:ilvl="0" w:tplc="04190017">
      <w:start w:val="1"/>
      <w:numFmt w:val="lowerLetter"/>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8" w15:restartNumberingAfterBreak="0">
    <w:nsid w:val="57C56774"/>
    <w:multiLevelType w:val="hybridMultilevel"/>
    <w:tmpl w:val="1B6AF68A"/>
    <w:lvl w:ilvl="0" w:tplc="4712DD2E">
      <w:start w:val="1"/>
      <w:numFmt w:val="decimal"/>
      <w:lvlText w:val="%1."/>
      <w:lvlJc w:val="left"/>
      <w:pPr>
        <w:ind w:left="360" w:hanging="360"/>
      </w:pPr>
      <w:rPr>
        <w:rFonts w:hint="default"/>
        <w:b/>
        <w:sz w:val="27"/>
        <w:szCs w:val="27"/>
      </w:rPr>
    </w:lvl>
    <w:lvl w:ilvl="1" w:tplc="CFAA63AE">
      <w:start w:val="1"/>
      <w:numFmt w:val="decimal"/>
      <w:lvlText w:val="%2)"/>
      <w:lvlJc w:val="left"/>
      <w:pPr>
        <w:ind w:left="1440" w:hanging="360"/>
      </w:pPr>
      <w:rPr>
        <w:rFonts w:eastAsia="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D4D2A"/>
    <w:multiLevelType w:val="hybridMultilevel"/>
    <w:tmpl w:val="4AB217EA"/>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D57C97D6">
      <w:start w:val="2"/>
      <w:numFmt w:val="decimal"/>
      <w:lvlText w:val="(%3)"/>
      <w:lvlJc w:val="left"/>
      <w:pPr>
        <w:ind w:left="786" w:hanging="360"/>
      </w:pPr>
      <w:rPr>
        <w:rFonts w:hint="default"/>
        <w:strike/>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C35343A"/>
    <w:multiLevelType w:val="hybridMultilevel"/>
    <w:tmpl w:val="5872966A"/>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608F2397"/>
    <w:multiLevelType w:val="hybridMultilevel"/>
    <w:tmpl w:val="17B6EFA8"/>
    <w:lvl w:ilvl="0" w:tplc="814A5CF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5443BC1"/>
    <w:multiLevelType w:val="hybridMultilevel"/>
    <w:tmpl w:val="2196CBB0"/>
    <w:lvl w:ilvl="0" w:tplc="617068C8">
      <w:start w:val="16"/>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58203E2"/>
    <w:multiLevelType w:val="hybridMultilevel"/>
    <w:tmpl w:val="372CF9D2"/>
    <w:lvl w:ilvl="0" w:tplc="B5F4CF3E">
      <w:start w:val="1"/>
      <w:numFmt w:val="upperLetter"/>
      <w:lvlText w:val="%1."/>
      <w:lvlJc w:val="left"/>
      <w:pPr>
        <w:ind w:left="644" w:hanging="360"/>
      </w:pPr>
      <w:rPr>
        <w:rFonts w:ascii="Times New Roman" w:hAnsi="Times New Roman" w:cs="Times New Roman" w:hint="default"/>
        <w:strike/>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64B28C1"/>
    <w:multiLevelType w:val="hybridMultilevel"/>
    <w:tmpl w:val="52AE5A1C"/>
    <w:lvl w:ilvl="0" w:tplc="6DDCF6FA">
      <w:start w:val="1"/>
      <w:numFmt w:val="decimal"/>
      <w:pStyle w:val="1"/>
      <w:lvlText w:val="%1."/>
      <w:lvlJc w:val="left"/>
      <w:pPr>
        <w:ind w:left="900" w:hanging="360"/>
      </w:pPr>
      <w:rPr>
        <w:rFonts w:hint="default"/>
        <w:b/>
        <w:sz w:val="28"/>
        <w:szCs w:val="28"/>
      </w:rPr>
    </w:lvl>
    <w:lvl w:ilvl="1" w:tplc="04190019" w:tentative="1">
      <w:start w:val="1"/>
      <w:numFmt w:val="lowerLetter"/>
      <w:pStyle w:val="2"/>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6B331BD"/>
    <w:multiLevelType w:val="hybridMultilevel"/>
    <w:tmpl w:val="AFDC2E62"/>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78E6DBE"/>
    <w:multiLevelType w:val="hybridMultilevel"/>
    <w:tmpl w:val="C2363FE2"/>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68A37EB2"/>
    <w:multiLevelType w:val="hybridMultilevel"/>
    <w:tmpl w:val="6C0A51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8EA318B"/>
    <w:multiLevelType w:val="hybridMultilevel"/>
    <w:tmpl w:val="CC789088"/>
    <w:lvl w:ilvl="0" w:tplc="04190017">
      <w:start w:val="1"/>
      <w:numFmt w:val="lowerLetter"/>
      <w:lvlText w:val="%1)"/>
      <w:lvlJc w:val="left"/>
      <w:pPr>
        <w:ind w:left="1146" w:hanging="360"/>
      </w:pPr>
    </w:lvl>
    <w:lvl w:ilvl="1" w:tplc="36E2D3C0">
      <w:start w:val="1"/>
      <w:numFmt w:val="lowerLetter"/>
      <w:lvlText w:val="%2)"/>
      <w:lvlJc w:val="left"/>
      <w:pPr>
        <w:ind w:left="1866" w:hanging="360"/>
      </w:pPr>
      <w:rPr>
        <w:strike/>
      </w:rPr>
    </w:lvl>
    <w:lvl w:ilvl="2" w:tplc="1AB60096">
      <w:start w:val="1"/>
      <w:numFmt w:val="upperLetter"/>
      <w:lvlText w:val="%3."/>
      <w:lvlJc w:val="left"/>
      <w:pPr>
        <w:ind w:left="2766" w:hanging="360"/>
      </w:pPr>
      <w:rPr>
        <w:rFonts w:hint="default"/>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6BA85381"/>
    <w:multiLevelType w:val="hybridMultilevel"/>
    <w:tmpl w:val="78CC891E"/>
    <w:lvl w:ilvl="0" w:tplc="455071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E1F45"/>
    <w:multiLevelType w:val="hybridMultilevel"/>
    <w:tmpl w:val="49582CD0"/>
    <w:lvl w:ilvl="0" w:tplc="04190001">
      <w:start w:val="1"/>
      <w:numFmt w:val="bullet"/>
      <w:lvlText w:val=""/>
      <w:lvlJc w:val="left"/>
      <w:pPr>
        <w:ind w:left="1146" w:hanging="360"/>
      </w:pPr>
      <w:rPr>
        <w:rFonts w:ascii="Symbol" w:hAnsi="Symbol" w:hint="default"/>
      </w:rPr>
    </w:lvl>
    <w:lvl w:ilvl="1" w:tplc="04190017">
      <w:start w:val="1"/>
      <w:numFmt w:val="lowerLetter"/>
      <w:lvlText w:val="%2)"/>
      <w:lvlJc w:val="left"/>
      <w:pPr>
        <w:ind w:left="1866" w:hanging="360"/>
      </w:pPr>
      <w:rPr>
        <w:rFonts w:hint="default"/>
      </w:rPr>
    </w:lvl>
    <w:lvl w:ilvl="2" w:tplc="B29A6366">
      <w:start w:val="1"/>
      <w:numFmt w:val="upperLetter"/>
      <w:lvlText w:val="%3."/>
      <w:lvlJc w:val="left"/>
      <w:pPr>
        <w:ind w:left="786" w:hanging="360"/>
      </w:pPr>
      <w:rPr>
        <w:rFonts w:hint="default"/>
        <w:i w:val="0"/>
        <w:strike/>
        <w:sz w:val="28"/>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EC377F5"/>
    <w:multiLevelType w:val="multilevel"/>
    <w:tmpl w:val="DA1884C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5D297D"/>
    <w:multiLevelType w:val="hybridMultilevel"/>
    <w:tmpl w:val="CBCAC0BE"/>
    <w:lvl w:ilvl="0" w:tplc="BB5AF1D8">
      <w:start w:val="3"/>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7DAF08F9"/>
    <w:multiLevelType w:val="hybridMultilevel"/>
    <w:tmpl w:val="7AB2A0F4"/>
    <w:lvl w:ilvl="0" w:tplc="04190017">
      <w:start w:val="1"/>
      <w:numFmt w:val="lowerLetter"/>
      <w:lvlText w:val="%1)"/>
      <w:lvlJc w:val="left"/>
      <w:pPr>
        <w:ind w:left="1146" w:hanging="360"/>
      </w:pPr>
    </w:lvl>
    <w:lvl w:ilvl="1" w:tplc="04190017">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2"/>
  </w:num>
  <w:num w:numId="2">
    <w:abstractNumId w:val="20"/>
  </w:num>
  <w:num w:numId="3">
    <w:abstractNumId w:val="39"/>
  </w:num>
  <w:num w:numId="4">
    <w:abstractNumId w:val="9"/>
  </w:num>
  <w:num w:numId="5">
    <w:abstractNumId w:val="37"/>
  </w:num>
  <w:num w:numId="6">
    <w:abstractNumId w:val="25"/>
  </w:num>
  <w:num w:numId="7">
    <w:abstractNumId w:val="0"/>
  </w:num>
  <w:num w:numId="8">
    <w:abstractNumId w:val="1"/>
  </w:num>
  <w:num w:numId="9">
    <w:abstractNumId w:val="41"/>
  </w:num>
  <w:num w:numId="10">
    <w:abstractNumId w:val="14"/>
  </w:num>
  <w:num w:numId="11">
    <w:abstractNumId w:val="28"/>
  </w:num>
  <w:num w:numId="12">
    <w:abstractNumId w:val="15"/>
  </w:num>
  <w:num w:numId="13">
    <w:abstractNumId w:val="12"/>
  </w:num>
  <w:num w:numId="14">
    <w:abstractNumId w:val="35"/>
  </w:num>
  <w:num w:numId="15">
    <w:abstractNumId w:val="5"/>
  </w:num>
  <w:num w:numId="16">
    <w:abstractNumId w:val="10"/>
  </w:num>
  <w:num w:numId="17">
    <w:abstractNumId w:val="30"/>
  </w:num>
  <w:num w:numId="18">
    <w:abstractNumId w:val="24"/>
  </w:num>
  <w:num w:numId="19">
    <w:abstractNumId w:val="40"/>
  </w:num>
  <w:num w:numId="20">
    <w:abstractNumId w:val="18"/>
  </w:num>
  <w:num w:numId="21">
    <w:abstractNumId w:val="8"/>
  </w:num>
  <w:num w:numId="22">
    <w:abstractNumId w:val="3"/>
  </w:num>
  <w:num w:numId="23">
    <w:abstractNumId w:val="11"/>
  </w:num>
  <w:num w:numId="24">
    <w:abstractNumId w:val="33"/>
  </w:num>
  <w:num w:numId="25">
    <w:abstractNumId w:val="6"/>
  </w:num>
  <w:num w:numId="26">
    <w:abstractNumId w:val="4"/>
  </w:num>
  <w:num w:numId="27">
    <w:abstractNumId w:val="26"/>
  </w:num>
  <w:num w:numId="28">
    <w:abstractNumId w:val="36"/>
  </w:num>
  <w:num w:numId="29">
    <w:abstractNumId w:val="43"/>
  </w:num>
  <w:num w:numId="30">
    <w:abstractNumId w:val="29"/>
  </w:num>
  <w:num w:numId="31">
    <w:abstractNumId w:val="7"/>
  </w:num>
  <w:num w:numId="32">
    <w:abstractNumId w:val="13"/>
  </w:num>
  <w:num w:numId="33">
    <w:abstractNumId w:val="27"/>
  </w:num>
  <w:num w:numId="34">
    <w:abstractNumId w:val="38"/>
  </w:num>
  <w:num w:numId="35">
    <w:abstractNumId w:val="17"/>
  </w:num>
  <w:num w:numId="36">
    <w:abstractNumId w:val="21"/>
  </w:num>
  <w:num w:numId="37">
    <w:abstractNumId w:val="23"/>
  </w:num>
  <w:num w:numId="38">
    <w:abstractNumId w:val="34"/>
  </w:num>
  <w:num w:numId="39">
    <w:abstractNumId w:val="31"/>
  </w:num>
  <w:num w:numId="40">
    <w:abstractNumId w:val="16"/>
  </w:num>
  <w:num w:numId="41">
    <w:abstractNumId w:val="19"/>
  </w:num>
  <w:num w:numId="42">
    <w:abstractNumId w:val="42"/>
  </w:num>
  <w:num w:numId="43">
    <w:abstractNumId w:val="3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5"/>
    <w:rsid w:val="000013E8"/>
    <w:rsid w:val="00042AB5"/>
    <w:rsid w:val="00043EFB"/>
    <w:rsid w:val="00045916"/>
    <w:rsid w:val="00063A80"/>
    <w:rsid w:val="000A65CE"/>
    <w:rsid w:val="000B153C"/>
    <w:rsid w:val="000C2F8F"/>
    <w:rsid w:val="000D7CA6"/>
    <w:rsid w:val="000F5802"/>
    <w:rsid w:val="00114E2A"/>
    <w:rsid w:val="0012226D"/>
    <w:rsid w:val="00122AAF"/>
    <w:rsid w:val="001269EE"/>
    <w:rsid w:val="001325F0"/>
    <w:rsid w:val="001428A5"/>
    <w:rsid w:val="00163FE7"/>
    <w:rsid w:val="00192132"/>
    <w:rsid w:val="00193F03"/>
    <w:rsid w:val="001A4846"/>
    <w:rsid w:val="001C21E8"/>
    <w:rsid w:val="001D4208"/>
    <w:rsid w:val="001D5237"/>
    <w:rsid w:val="001E0FDA"/>
    <w:rsid w:val="001F56CE"/>
    <w:rsid w:val="001F7D67"/>
    <w:rsid w:val="002119BD"/>
    <w:rsid w:val="00220C48"/>
    <w:rsid w:val="00236A5C"/>
    <w:rsid w:val="00236D07"/>
    <w:rsid w:val="00245861"/>
    <w:rsid w:val="0025058B"/>
    <w:rsid w:val="00252958"/>
    <w:rsid w:val="002771B1"/>
    <w:rsid w:val="002917E7"/>
    <w:rsid w:val="002A6D16"/>
    <w:rsid w:val="002B0D79"/>
    <w:rsid w:val="002D6705"/>
    <w:rsid w:val="002D711A"/>
    <w:rsid w:val="002E5A06"/>
    <w:rsid w:val="00306A32"/>
    <w:rsid w:val="003302B1"/>
    <w:rsid w:val="0034290A"/>
    <w:rsid w:val="003742DB"/>
    <w:rsid w:val="00374472"/>
    <w:rsid w:val="00380781"/>
    <w:rsid w:val="0038274F"/>
    <w:rsid w:val="00391867"/>
    <w:rsid w:val="003A7DBD"/>
    <w:rsid w:val="003B07B7"/>
    <w:rsid w:val="003D1B88"/>
    <w:rsid w:val="003D4E94"/>
    <w:rsid w:val="003E5537"/>
    <w:rsid w:val="003F5543"/>
    <w:rsid w:val="00405E9D"/>
    <w:rsid w:val="0042596A"/>
    <w:rsid w:val="004455E7"/>
    <w:rsid w:val="004533ED"/>
    <w:rsid w:val="00460845"/>
    <w:rsid w:val="004701EE"/>
    <w:rsid w:val="00470EB1"/>
    <w:rsid w:val="00496CCF"/>
    <w:rsid w:val="00502031"/>
    <w:rsid w:val="005362E3"/>
    <w:rsid w:val="00537E35"/>
    <w:rsid w:val="005405D1"/>
    <w:rsid w:val="0054554B"/>
    <w:rsid w:val="0054789C"/>
    <w:rsid w:val="0055349F"/>
    <w:rsid w:val="00563DEF"/>
    <w:rsid w:val="0057203E"/>
    <w:rsid w:val="005813F6"/>
    <w:rsid w:val="00595147"/>
    <w:rsid w:val="005A0F50"/>
    <w:rsid w:val="005A5100"/>
    <w:rsid w:val="005A5698"/>
    <w:rsid w:val="00604C7F"/>
    <w:rsid w:val="00612C5B"/>
    <w:rsid w:val="006239E4"/>
    <w:rsid w:val="0063689F"/>
    <w:rsid w:val="0065063B"/>
    <w:rsid w:val="0067080C"/>
    <w:rsid w:val="0068362A"/>
    <w:rsid w:val="0069609C"/>
    <w:rsid w:val="006A5173"/>
    <w:rsid w:val="006B3210"/>
    <w:rsid w:val="006B4202"/>
    <w:rsid w:val="006C09EF"/>
    <w:rsid w:val="006D57F4"/>
    <w:rsid w:val="006F3721"/>
    <w:rsid w:val="0073155E"/>
    <w:rsid w:val="00734A29"/>
    <w:rsid w:val="007372F7"/>
    <w:rsid w:val="00772431"/>
    <w:rsid w:val="00782CE8"/>
    <w:rsid w:val="007D10C1"/>
    <w:rsid w:val="007E6462"/>
    <w:rsid w:val="007F5340"/>
    <w:rsid w:val="0081198D"/>
    <w:rsid w:val="0081269C"/>
    <w:rsid w:val="008403D4"/>
    <w:rsid w:val="00891A20"/>
    <w:rsid w:val="00897DA6"/>
    <w:rsid w:val="008A58B0"/>
    <w:rsid w:val="008B1420"/>
    <w:rsid w:val="008D1D63"/>
    <w:rsid w:val="008E0D22"/>
    <w:rsid w:val="0090237D"/>
    <w:rsid w:val="00904161"/>
    <w:rsid w:val="00911B59"/>
    <w:rsid w:val="009201D9"/>
    <w:rsid w:val="00933889"/>
    <w:rsid w:val="009414FB"/>
    <w:rsid w:val="00943B56"/>
    <w:rsid w:val="00954EA3"/>
    <w:rsid w:val="009578D3"/>
    <w:rsid w:val="009653A2"/>
    <w:rsid w:val="00977B6D"/>
    <w:rsid w:val="00984B62"/>
    <w:rsid w:val="009A0313"/>
    <w:rsid w:val="009A3249"/>
    <w:rsid w:val="009A369A"/>
    <w:rsid w:val="009B327A"/>
    <w:rsid w:val="009D1C68"/>
    <w:rsid w:val="009F2014"/>
    <w:rsid w:val="00A17A28"/>
    <w:rsid w:val="00A22EFA"/>
    <w:rsid w:val="00A352FF"/>
    <w:rsid w:val="00A5465C"/>
    <w:rsid w:val="00A60CE1"/>
    <w:rsid w:val="00A746D6"/>
    <w:rsid w:val="00AA6094"/>
    <w:rsid w:val="00AB3EC5"/>
    <w:rsid w:val="00AC2E04"/>
    <w:rsid w:val="00AE2AA3"/>
    <w:rsid w:val="00B11E4C"/>
    <w:rsid w:val="00B3529D"/>
    <w:rsid w:val="00B474ED"/>
    <w:rsid w:val="00B86AFD"/>
    <w:rsid w:val="00BB443E"/>
    <w:rsid w:val="00BC7217"/>
    <w:rsid w:val="00BD0621"/>
    <w:rsid w:val="00BE27C0"/>
    <w:rsid w:val="00BE50B1"/>
    <w:rsid w:val="00BF4A3F"/>
    <w:rsid w:val="00C05A0F"/>
    <w:rsid w:val="00C205EA"/>
    <w:rsid w:val="00C20E15"/>
    <w:rsid w:val="00C41027"/>
    <w:rsid w:val="00C41103"/>
    <w:rsid w:val="00C520DE"/>
    <w:rsid w:val="00C529D4"/>
    <w:rsid w:val="00C56443"/>
    <w:rsid w:val="00C57718"/>
    <w:rsid w:val="00C57D5D"/>
    <w:rsid w:val="00CA2AA1"/>
    <w:rsid w:val="00CB5EE6"/>
    <w:rsid w:val="00CF5E58"/>
    <w:rsid w:val="00D062B6"/>
    <w:rsid w:val="00D07606"/>
    <w:rsid w:val="00D13E35"/>
    <w:rsid w:val="00D32309"/>
    <w:rsid w:val="00D3479E"/>
    <w:rsid w:val="00D41C30"/>
    <w:rsid w:val="00D524C2"/>
    <w:rsid w:val="00D6464D"/>
    <w:rsid w:val="00D7438C"/>
    <w:rsid w:val="00D76A69"/>
    <w:rsid w:val="00DB3C21"/>
    <w:rsid w:val="00DE0AD3"/>
    <w:rsid w:val="00DE4D5E"/>
    <w:rsid w:val="00DF799F"/>
    <w:rsid w:val="00E17C07"/>
    <w:rsid w:val="00E220E6"/>
    <w:rsid w:val="00E44C0E"/>
    <w:rsid w:val="00E45E68"/>
    <w:rsid w:val="00E522A8"/>
    <w:rsid w:val="00E82061"/>
    <w:rsid w:val="00EA53DF"/>
    <w:rsid w:val="00EC3180"/>
    <w:rsid w:val="00ED7ECB"/>
    <w:rsid w:val="00EF6473"/>
    <w:rsid w:val="00F054AE"/>
    <w:rsid w:val="00F13B00"/>
    <w:rsid w:val="00F17071"/>
    <w:rsid w:val="00F25788"/>
    <w:rsid w:val="00F33CBE"/>
    <w:rsid w:val="00F4498E"/>
    <w:rsid w:val="00F458D9"/>
    <w:rsid w:val="00F600E4"/>
    <w:rsid w:val="00F60B68"/>
    <w:rsid w:val="00F61F44"/>
    <w:rsid w:val="00FC38D3"/>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ECC3"/>
  <w15:chartTrackingRefBased/>
  <w15:docId w15:val="{5480A786-AE53-4AB1-BBBB-1F21F07E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E6"/>
    <w:pPr>
      <w:spacing w:before="100" w:beforeAutospacing="1" w:after="100" w:afterAutospacing="1" w:line="276" w:lineRule="auto"/>
    </w:pPr>
    <w:rPr>
      <w:lang w:val="en-US"/>
    </w:rPr>
  </w:style>
  <w:style w:type="paragraph" w:styleId="1">
    <w:name w:val="heading 1"/>
    <w:basedOn w:val="a"/>
    <w:next w:val="a0"/>
    <w:link w:val="10"/>
    <w:qFormat/>
    <w:rsid w:val="00CB5EE6"/>
    <w:pPr>
      <w:keepNext/>
      <w:widowControl w:val="0"/>
      <w:numPr>
        <w:numId w:val="38"/>
      </w:numPr>
      <w:suppressAutoHyphens/>
      <w:spacing w:before="240" w:beforeAutospacing="0" w:after="120" w:afterAutospacing="0" w:line="240" w:lineRule="auto"/>
      <w:outlineLvl w:val="0"/>
    </w:pPr>
    <w:rPr>
      <w:rFonts w:ascii="Liberation Sans" w:eastAsia="AR PL SungtiL GB" w:hAnsi="Liberation Sans" w:cs="FreeSans"/>
      <w:sz w:val="28"/>
      <w:szCs w:val="28"/>
      <w:lang w:eastAsia="zh-CN" w:bidi="hi-IN"/>
    </w:rPr>
  </w:style>
  <w:style w:type="paragraph" w:styleId="2">
    <w:name w:val="heading 2"/>
    <w:basedOn w:val="a"/>
    <w:next w:val="a0"/>
    <w:link w:val="20"/>
    <w:qFormat/>
    <w:rsid w:val="00CB5EE6"/>
    <w:pPr>
      <w:keepNext/>
      <w:widowControl w:val="0"/>
      <w:numPr>
        <w:ilvl w:val="1"/>
        <w:numId w:val="38"/>
      </w:numPr>
      <w:suppressAutoHyphens/>
      <w:spacing w:before="240" w:beforeAutospacing="0" w:after="120" w:afterAutospacing="0" w:line="240" w:lineRule="auto"/>
      <w:outlineLvl w:val="1"/>
    </w:pPr>
    <w:rPr>
      <w:rFonts w:ascii="Liberation Sans" w:eastAsia="AR PL SungtiL GB" w:hAnsi="Liberation Sans" w:cs="FreeSans"/>
      <w:sz w:val="28"/>
      <w:szCs w:val="28"/>
      <w:lang w:eastAsia="zh-CN" w:bidi="hi-IN"/>
    </w:rPr>
  </w:style>
  <w:style w:type="paragraph" w:styleId="3">
    <w:name w:val="heading 3"/>
    <w:basedOn w:val="a"/>
    <w:next w:val="a0"/>
    <w:link w:val="30"/>
    <w:qFormat/>
    <w:rsid w:val="00CB5EE6"/>
    <w:pPr>
      <w:keepNext/>
      <w:widowControl w:val="0"/>
      <w:numPr>
        <w:ilvl w:val="2"/>
        <w:numId w:val="38"/>
      </w:numPr>
      <w:suppressAutoHyphens/>
      <w:spacing w:before="240" w:beforeAutospacing="0" w:after="120" w:afterAutospacing="0" w:line="240" w:lineRule="auto"/>
      <w:outlineLvl w:val="2"/>
    </w:pPr>
    <w:rPr>
      <w:rFonts w:ascii="Liberation Sans" w:eastAsia="AR PL SungtiL GB" w:hAnsi="Liberation Sans" w:cs="FreeSans"/>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5EE6"/>
    <w:rPr>
      <w:rFonts w:ascii="Liberation Sans" w:eastAsia="AR PL SungtiL GB" w:hAnsi="Liberation Sans" w:cs="FreeSans"/>
      <w:sz w:val="28"/>
      <w:szCs w:val="28"/>
      <w:lang w:val="en-US" w:eastAsia="zh-CN" w:bidi="hi-IN"/>
    </w:rPr>
  </w:style>
  <w:style w:type="character" w:customStyle="1" w:styleId="20">
    <w:name w:val="Заголовок 2 Знак"/>
    <w:basedOn w:val="a1"/>
    <w:link w:val="2"/>
    <w:rsid w:val="00CB5EE6"/>
    <w:rPr>
      <w:rFonts w:ascii="Liberation Sans" w:eastAsia="AR PL SungtiL GB" w:hAnsi="Liberation Sans" w:cs="FreeSans"/>
      <w:sz w:val="28"/>
      <w:szCs w:val="28"/>
      <w:lang w:val="en-US" w:eastAsia="zh-CN" w:bidi="hi-IN"/>
    </w:rPr>
  </w:style>
  <w:style w:type="character" w:customStyle="1" w:styleId="30">
    <w:name w:val="Заголовок 3 Знак"/>
    <w:basedOn w:val="a1"/>
    <w:link w:val="3"/>
    <w:rsid w:val="00CB5EE6"/>
    <w:rPr>
      <w:rFonts w:ascii="Liberation Sans" w:eastAsia="AR PL SungtiL GB" w:hAnsi="Liberation Sans" w:cs="FreeSans"/>
      <w:sz w:val="28"/>
      <w:szCs w:val="28"/>
      <w:lang w:val="en-US" w:eastAsia="zh-CN" w:bidi="hi-IN"/>
    </w:rPr>
  </w:style>
  <w:style w:type="paragraph" w:styleId="a4">
    <w:name w:val="List Paragraph"/>
    <w:basedOn w:val="a"/>
    <w:link w:val="a5"/>
    <w:uiPriority w:val="34"/>
    <w:qFormat/>
    <w:rsid w:val="00CB5EE6"/>
    <w:pPr>
      <w:ind w:left="720"/>
      <w:contextualSpacing/>
    </w:pPr>
  </w:style>
  <w:style w:type="character" w:styleId="a6">
    <w:name w:val="Hyperlink"/>
    <w:basedOn w:val="a1"/>
    <w:uiPriority w:val="99"/>
    <w:semiHidden/>
    <w:unhideWhenUsed/>
    <w:rsid w:val="00CB5EE6"/>
    <w:rPr>
      <w:color w:val="0000FF"/>
      <w:u w:val="single"/>
    </w:rPr>
  </w:style>
  <w:style w:type="paragraph" w:styleId="a7">
    <w:name w:val="Normal (Web)"/>
    <w:basedOn w:val="a"/>
    <w:uiPriority w:val="99"/>
    <w:unhideWhenUsed/>
    <w:rsid w:val="00CB5EE6"/>
    <w:pPr>
      <w:spacing w:before="0" w:beforeAutospacing="0" w:after="0" w:afterAutospacing="0" w:line="240" w:lineRule="auto"/>
      <w:ind w:firstLine="567"/>
      <w:jc w:val="both"/>
    </w:pPr>
    <w:rPr>
      <w:rFonts w:ascii="Times New Roman" w:eastAsiaTheme="minorEastAsia" w:hAnsi="Times New Roman" w:cs="Times New Roman"/>
      <w:sz w:val="24"/>
      <w:szCs w:val="24"/>
    </w:rPr>
  </w:style>
  <w:style w:type="paragraph" w:customStyle="1" w:styleId="cp">
    <w:name w:val="cp"/>
    <w:basedOn w:val="a"/>
    <w:uiPriority w:val="99"/>
    <w:rsid w:val="00CB5EE6"/>
    <w:pPr>
      <w:spacing w:before="0" w:beforeAutospacing="0" w:after="0" w:afterAutospacing="0" w:line="240" w:lineRule="auto"/>
      <w:jc w:val="center"/>
    </w:pPr>
    <w:rPr>
      <w:rFonts w:ascii="Times New Roman" w:eastAsiaTheme="minorEastAsia" w:hAnsi="Times New Roman" w:cs="Times New Roman"/>
      <w:b/>
      <w:bCs/>
      <w:sz w:val="24"/>
      <w:szCs w:val="24"/>
    </w:rPr>
  </w:style>
  <w:style w:type="table" w:styleId="a8">
    <w:name w:val="Table Grid"/>
    <w:basedOn w:val="a2"/>
    <w:uiPriority w:val="59"/>
    <w:rsid w:val="00CB5EE6"/>
    <w:pPr>
      <w:spacing w:beforeAutospacing="1" w:after="0" w:afterAutospacing="1"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a"/>
    <w:uiPriority w:val="99"/>
    <w:rsid w:val="00CB5EE6"/>
    <w:pPr>
      <w:widowControl w:val="0"/>
      <w:autoSpaceDE w:val="0"/>
      <w:autoSpaceDN w:val="0"/>
      <w:adjustRightInd w:val="0"/>
      <w:spacing w:before="0" w:beforeAutospacing="0" w:after="0" w:afterAutospacing="0" w:line="277" w:lineRule="exact"/>
      <w:ind w:firstLine="725"/>
      <w:jc w:val="both"/>
    </w:pPr>
    <w:rPr>
      <w:rFonts w:ascii="Arial" w:eastAsia="Times New Roman" w:hAnsi="Arial" w:cs="Arial"/>
      <w:sz w:val="24"/>
      <w:szCs w:val="24"/>
      <w:lang w:val="ru-RU" w:eastAsia="ru-RU"/>
    </w:rPr>
  </w:style>
  <w:style w:type="character" w:customStyle="1" w:styleId="FontStyle52">
    <w:name w:val="Font Style52"/>
    <w:basedOn w:val="a1"/>
    <w:uiPriority w:val="99"/>
    <w:rsid w:val="00CB5EE6"/>
    <w:rPr>
      <w:rFonts w:ascii="Arial" w:hAnsi="Arial" w:cs="Arial"/>
      <w:sz w:val="22"/>
      <w:szCs w:val="22"/>
    </w:rPr>
  </w:style>
  <w:style w:type="paragraph" w:customStyle="1" w:styleId="cb">
    <w:name w:val="cb"/>
    <w:basedOn w:val="a"/>
    <w:rsid w:val="00CB5EE6"/>
    <w:pPr>
      <w:spacing w:before="0" w:beforeAutospacing="0" w:after="0" w:afterAutospacing="0" w:line="240" w:lineRule="auto"/>
      <w:jc w:val="center"/>
    </w:pPr>
    <w:rPr>
      <w:rFonts w:ascii="Times New Roman" w:eastAsia="Times New Roman" w:hAnsi="Times New Roman" w:cs="Times New Roman"/>
      <w:b/>
      <w:bCs/>
      <w:sz w:val="24"/>
      <w:szCs w:val="24"/>
      <w:lang w:val="ru-RU" w:eastAsia="ru-RU"/>
    </w:rPr>
  </w:style>
  <w:style w:type="paragraph" w:customStyle="1" w:styleId="Style6">
    <w:name w:val="Style6"/>
    <w:basedOn w:val="a"/>
    <w:uiPriority w:val="99"/>
    <w:rsid w:val="00CB5EE6"/>
    <w:pPr>
      <w:widowControl w:val="0"/>
      <w:autoSpaceDE w:val="0"/>
      <w:autoSpaceDN w:val="0"/>
      <w:adjustRightInd w:val="0"/>
      <w:spacing w:before="0" w:beforeAutospacing="0" w:after="0" w:afterAutospacing="0" w:line="322" w:lineRule="exact"/>
      <w:jc w:val="both"/>
    </w:pPr>
    <w:rPr>
      <w:rFonts w:ascii="Times New Roman" w:eastAsiaTheme="minorEastAsia" w:hAnsi="Times New Roman" w:cs="Times New Roman"/>
      <w:sz w:val="24"/>
      <w:szCs w:val="24"/>
    </w:rPr>
  </w:style>
  <w:style w:type="paragraph" w:customStyle="1" w:styleId="Style7">
    <w:name w:val="Style7"/>
    <w:basedOn w:val="a"/>
    <w:uiPriority w:val="99"/>
    <w:rsid w:val="00CB5EE6"/>
    <w:pPr>
      <w:widowControl w:val="0"/>
      <w:autoSpaceDE w:val="0"/>
      <w:autoSpaceDN w:val="0"/>
      <w:adjustRightInd w:val="0"/>
      <w:spacing w:before="0" w:beforeAutospacing="0" w:after="0" w:afterAutospacing="0" w:line="320" w:lineRule="exact"/>
      <w:jc w:val="both"/>
    </w:pPr>
    <w:rPr>
      <w:rFonts w:ascii="Times New Roman" w:eastAsiaTheme="minorEastAsia" w:hAnsi="Times New Roman" w:cs="Times New Roman"/>
      <w:sz w:val="24"/>
      <w:szCs w:val="24"/>
    </w:rPr>
  </w:style>
  <w:style w:type="paragraph" w:customStyle="1" w:styleId="Style8">
    <w:name w:val="Style8"/>
    <w:basedOn w:val="a"/>
    <w:uiPriority w:val="99"/>
    <w:rsid w:val="00CB5EE6"/>
    <w:pPr>
      <w:widowControl w:val="0"/>
      <w:autoSpaceDE w:val="0"/>
      <w:autoSpaceDN w:val="0"/>
      <w:adjustRightInd w:val="0"/>
      <w:spacing w:before="0" w:beforeAutospacing="0" w:after="0" w:afterAutospacing="0" w:line="240" w:lineRule="auto"/>
      <w:jc w:val="center"/>
    </w:pPr>
    <w:rPr>
      <w:rFonts w:ascii="Times New Roman" w:eastAsiaTheme="minorEastAsia" w:hAnsi="Times New Roman" w:cs="Times New Roman"/>
      <w:sz w:val="24"/>
      <w:szCs w:val="24"/>
    </w:rPr>
  </w:style>
  <w:style w:type="paragraph" w:customStyle="1" w:styleId="Style11">
    <w:name w:val="Style11"/>
    <w:basedOn w:val="a"/>
    <w:uiPriority w:val="99"/>
    <w:rsid w:val="00CB5EE6"/>
    <w:pPr>
      <w:widowControl w:val="0"/>
      <w:autoSpaceDE w:val="0"/>
      <w:autoSpaceDN w:val="0"/>
      <w:adjustRightInd w:val="0"/>
      <w:spacing w:before="0" w:beforeAutospacing="0" w:after="0" w:afterAutospacing="0" w:line="322" w:lineRule="exact"/>
      <w:ind w:hanging="288"/>
      <w:jc w:val="both"/>
    </w:pPr>
    <w:rPr>
      <w:rFonts w:ascii="Times New Roman" w:eastAsiaTheme="minorEastAsia" w:hAnsi="Times New Roman" w:cs="Times New Roman"/>
      <w:sz w:val="24"/>
      <w:szCs w:val="24"/>
    </w:rPr>
  </w:style>
  <w:style w:type="character" w:customStyle="1" w:styleId="FontStyle13">
    <w:name w:val="Font Style13"/>
    <w:basedOn w:val="a1"/>
    <w:uiPriority w:val="99"/>
    <w:rsid w:val="00CB5EE6"/>
    <w:rPr>
      <w:rFonts w:ascii="Times New Roman" w:hAnsi="Times New Roman" w:cs="Times New Roman"/>
      <w:i/>
      <w:iCs/>
      <w:sz w:val="26"/>
      <w:szCs w:val="26"/>
    </w:rPr>
  </w:style>
  <w:style w:type="character" w:customStyle="1" w:styleId="FontStyle17">
    <w:name w:val="Font Style17"/>
    <w:basedOn w:val="a1"/>
    <w:uiPriority w:val="99"/>
    <w:rsid w:val="00CB5EE6"/>
    <w:rPr>
      <w:rFonts w:ascii="Times New Roman" w:hAnsi="Times New Roman" w:cs="Times New Roman"/>
      <w:sz w:val="26"/>
      <w:szCs w:val="26"/>
    </w:rPr>
  </w:style>
  <w:style w:type="character" w:customStyle="1" w:styleId="FontStyle18">
    <w:name w:val="Font Style18"/>
    <w:basedOn w:val="a1"/>
    <w:uiPriority w:val="99"/>
    <w:rsid w:val="00CB5EE6"/>
    <w:rPr>
      <w:rFonts w:ascii="Times New Roman" w:hAnsi="Times New Roman" w:cs="Times New Roman"/>
      <w:b/>
      <w:bCs/>
      <w:sz w:val="26"/>
      <w:szCs w:val="26"/>
    </w:rPr>
  </w:style>
  <w:style w:type="paragraph" w:customStyle="1" w:styleId="cn">
    <w:name w:val="cn"/>
    <w:basedOn w:val="a"/>
    <w:rsid w:val="00CB5EE6"/>
    <w:pPr>
      <w:spacing w:before="0" w:beforeAutospacing="0" w:after="0" w:afterAutospacing="0" w:line="240" w:lineRule="auto"/>
      <w:jc w:val="center"/>
    </w:pPr>
    <w:rPr>
      <w:rFonts w:ascii="Times New Roman" w:eastAsia="Times New Roman" w:hAnsi="Times New Roman" w:cs="Times New Roman"/>
      <w:sz w:val="24"/>
      <w:szCs w:val="24"/>
      <w:lang w:val="ru-RU" w:eastAsia="ru-RU"/>
    </w:rPr>
  </w:style>
  <w:style w:type="paragraph" w:customStyle="1" w:styleId="lf">
    <w:name w:val="lf"/>
    <w:basedOn w:val="a"/>
    <w:uiPriority w:val="99"/>
    <w:rsid w:val="00CB5EE6"/>
    <w:pPr>
      <w:spacing w:before="0" w:beforeAutospacing="0" w:after="0" w:afterAutospacing="0"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locked/>
    <w:rsid w:val="00CB5EE6"/>
    <w:rPr>
      <w:lang w:val="en-US"/>
    </w:rPr>
  </w:style>
  <w:style w:type="paragraph" w:styleId="a0">
    <w:name w:val="Body Text"/>
    <w:basedOn w:val="a"/>
    <w:link w:val="a9"/>
    <w:uiPriority w:val="99"/>
    <w:semiHidden/>
    <w:unhideWhenUsed/>
    <w:rsid w:val="00CB5EE6"/>
    <w:pPr>
      <w:spacing w:after="120"/>
    </w:pPr>
  </w:style>
  <w:style w:type="character" w:customStyle="1" w:styleId="a9">
    <w:name w:val="Основной текст Знак"/>
    <w:basedOn w:val="a1"/>
    <w:link w:val="a0"/>
    <w:uiPriority w:val="99"/>
    <w:semiHidden/>
    <w:rsid w:val="00CB5EE6"/>
    <w:rPr>
      <w:lang w:val="en-US"/>
    </w:rPr>
  </w:style>
  <w:style w:type="paragraph" w:styleId="aa">
    <w:name w:val="Balloon Text"/>
    <w:basedOn w:val="a"/>
    <w:link w:val="ab"/>
    <w:uiPriority w:val="99"/>
    <w:semiHidden/>
    <w:unhideWhenUsed/>
    <w:rsid w:val="00CB5EE6"/>
    <w:pPr>
      <w:spacing w:before="0"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CB5EE6"/>
    <w:rPr>
      <w:rFonts w:ascii="Segoe UI" w:hAnsi="Segoe UI" w:cs="Segoe UI"/>
      <w:sz w:val="18"/>
      <w:szCs w:val="18"/>
      <w:lang w:val="en-US"/>
    </w:rPr>
  </w:style>
  <w:style w:type="paragraph" w:customStyle="1" w:styleId="nt">
    <w:name w:val="nt"/>
    <w:basedOn w:val="a"/>
    <w:uiPriority w:val="99"/>
    <w:semiHidden/>
    <w:rsid w:val="00CB5EE6"/>
    <w:pPr>
      <w:spacing w:before="0" w:beforeAutospacing="0" w:after="0" w:afterAutospacing="0" w:line="240" w:lineRule="auto"/>
      <w:ind w:left="567" w:right="567" w:hanging="567"/>
      <w:jc w:val="both"/>
    </w:pPr>
    <w:rPr>
      <w:rFonts w:ascii="Times New Roman" w:eastAsiaTheme="minorEastAsia" w:hAnsi="Times New Roman" w:cs="Times New Roman"/>
      <w:i/>
      <w:iCs/>
      <w:color w:val="663300"/>
      <w:sz w:val="20"/>
      <w:szCs w:val="20"/>
      <w:lang w:val="ru-RU" w:eastAsia="ru-RU"/>
    </w:rPr>
  </w:style>
  <w:style w:type="paragraph" w:customStyle="1" w:styleId="pb">
    <w:name w:val="pb"/>
    <w:basedOn w:val="a"/>
    <w:uiPriority w:val="99"/>
    <w:semiHidden/>
    <w:rsid w:val="00CB5EE6"/>
    <w:pPr>
      <w:spacing w:before="0" w:beforeAutospacing="0" w:after="0" w:afterAutospacing="0" w:line="240" w:lineRule="auto"/>
      <w:jc w:val="center"/>
    </w:pPr>
    <w:rPr>
      <w:rFonts w:ascii="Times New Roman" w:eastAsiaTheme="minorEastAsia" w:hAnsi="Times New Roman" w:cs="Times New Roman"/>
      <w:i/>
      <w:iCs/>
      <w:color w:val="663300"/>
      <w:sz w:val="20"/>
      <w:szCs w:val="20"/>
      <w:lang w:val="ru-RU" w:eastAsia="ru-RU"/>
    </w:rPr>
  </w:style>
  <w:style w:type="character" w:styleId="ac">
    <w:name w:val="Emphasis"/>
    <w:basedOn w:val="a1"/>
    <w:uiPriority w:val="20"/>
    <w:qFormat/>
    <w:rsid w:val="00CB5EE6"/>
    <w:rPr>
      <w:i/>
      <w:iCs/>
    </w:rPr>
  </w:style>
  <w:style w:type="paragraph" w:customStyle="1" w:styleId="rg">
    <w:name w:val="rg"/>
    <w:basedOn w:val="a"/>
    <w:uiPriority w:val="99"/>
    <w:semiHidden/>
    <w:rsid w:val="00CB5EE6"/>
    <w:pPr>
      <w:spacing w:before="0" w:beforeAutospacing="0" w:after="0" w:afterAutospacing="0" w:line="240" w:lineRule="auto"/>
      <w:jc w:val="right"/>
    </w:pPr>
    <w:rPr>
      <w:rFonts w:ascii="Times New Roman" w:eastAsiaTheme="minorEastAsia" w:hAnsi="Times New Roman" w:cs="Times New Roman"/>
      <w:sz w:val="24"/>
      <w:szCs w:val="24"/>
      <w:lang w:val="ru-RU" w:eastAsia="ru-RU"/>
    </w:rPr>
  </w:style>
  <w:style w:type="paragraph" w:styleId="ad">
    <w:name w:val="No Spacing"/>
    <w:uiPriority w:val="1"/>
    <w:qFormat/>
    <w:rsid w:val="00CB5EE6"/>
    <w:pPr>
      <w:spacing w:beforeAutospacing="1" w:after="0" w:afterAutospacing="1" w:line="240" w:lineRule="auto"/>
    </w:pPr>
    <w:rPr>
      <w:lang w:val="en-US"/>
    </w:rPr>
  </w:style>
  <w:style w:type="character" w:customStyle="1" w:styleId="WW8Num1z5">
    <w:name w:val="WW8Num1z5"/>
    <w:rsid w:val="00CB5EE6"/>
  </w:style>
  <w:style w:type="character" w:customStyle="1" w:styleId="WW8Num1z6">
    <w:name w:val="WW8Num1z6"/>
    <w:rsid w:val="00CB5EE6"/>
  </w:style>
  <w:style w:type="paragraph" w:customStyle="1" w:styleId="sti-art">
    <w:name w:val="sti-art"/>
    <w:basedOn w:val="a"/>
    <w:rsid w:val="00CB5EE6"/>
    <w:pPr>
      <w:spacing w:line="240" w:lineRule="auto"/>
    </w:pPr>
    <w:rPr>
      <w:rFonts w:ascii="Times New Roman" w:eastAsia="Times New Roman" w:hAnsi="Times New Roman" w:cs="Times New Roman"/>
      <w:sz w:val="24"/>
      <w:szCs w:val="24"/>
      <w:lang w:val="ru-RU" w:eastAsia="ru-RU"/>
    </w:rPr>
  </w:style>
  <w:style w:type="paragraph" w:customStyle="1" w:styleId="11">
    <w:name w:val="Обычный1"/>
    <w:basedOn w:val="a"/>
    <w:rsid w:val="00CB5EE6"/>
    <w:pPr>
      <w:spacing w:line="240" w:lineRule="auto"/>
    </w:pPr>
    <w:rPr>
      <w:rFonts w:ascii="Times New Roman" w:eastAsia="Times New Roman" w:hAnsi="Times New Roman" w:cs="Times New Roman"/>
      <w:sz w:val="24"/>
      <w:szCs w:val="24"/>
      <w:lang w:val="ru-RU" w:eastAsia="ru-RU"/>
    </w:rPr>
  </w:style>
  <w:style w:type="paragraph" w:customStyle="1" w:styleId="ti-grseq-1">
    <w:name w:val="ti-grseq-1"/>
    <w:basedOn w:val="a"/>
    <w:rsid w:val="00CB5EE6"/>
    <w:pPr>
      <w:spacing w:line="240" w:lineRule="auto"/>
    </w:pPr>
    <w:rPr>
      <w:rFonts w:ascii="Times New Roman" w:eastAsia="Times New Roman" w:hAnsi="Times New Roman" w:cs="Times New Roman"/>
      <w:sz w:val="24"/>
      <w:szCs w:val="24"/>
      <w:lang w:val="ru-RU" w:eastAsia="ru-RU"/>
    </w:rPr>
  </w:style>
  <w:style w:type="character" w:customStyle="1" w:styleId="bold">
    <w:name w:val="bold"/>
    <w:basedOn w:val="a1"/>
    <w:rsid w:val="00CB5EE6"/>
  </w:style>
  <w:style w:type="paragraph" w:customStyle="1" w:styleId="tbl-txt">
    <w:name w:val="tbl-txt"/>
    <w:basedOn w:val="a"/>
    <w:rsid w:val="00CB5EE6"/>
    <w:pPr>
      <w:spacing w:line="240" w:lineRule="auto"/>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CB5EE6"/>
    <w:pPr>
      <w:spacing w:before="0" w:beforeAutospacing="0" w:after="0" w:afterAutospacing="0" w:line="240" w:lineRule="auto"/>
      <w:ind w:firstLine="567"/>
      <w:jc w:val="both"/>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aru.t\Desktop\PLUGARI%20GR.%202\02.05.2023%20proiecte%20de%20ordine\Proiecte\TEXT=LPLP2021082495" TargetMode="External"/><Relationship Id="rId3" Type="http://schemas.openxmlformats.org/officeDocument/2006/relationships/settings" Target="settings.xml"/><Relationship Id="rId7" Type="http://schemas.openxmlformats.org/officeDocument/2006/relationships/hyperlink" Target="TEXT=LPLP20210824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TEXT=HGHG200712291525z" TargetMode="External"/><Relationship Id="rId4" Type="http://schemas.openxmlformats.org/officeDocument/2006/relationships/webSettings" Target="webSettings.xml"/><Relationship Id="rId9" Type="http://schemas.openxmlformats.org/officeDocument/2006/relationships/hyperlink" Target="file:///C:\Users\moraru.t\Desktop\PLUGARI%20GR.%202\02.05.2023%20proiecte%20de%20ordine\Proiecte\TEXT=LPLP2021082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34</Pages>
  <Words>12820</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Tatiana</dc:creator>
  <cp:keywords/>
  <dc:description/>
  <cp:lastModifiedBy>Moraru Tatiana</cp:lastModifiedBy>
  <cp:revision>176</cp:revision>
  <cp:lastPrinted>2023-07-14T13:39:00Z</cp:lastPrinted>
  <dcterms:created xsi:type="dcterms:W3CDTF">2023-06-16T07:01:00Z</dcterms:created>
  <dcterms:modified xsi:type="dcterms:W3CDTF">2023-07-21T15:50:00Z</dcterms:modified>
</cp:coreProperties>
</file>