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vertAnchor="page" w:horzAnchor="margin" w:tblpX="-105" w:tblpY="540"/>
        <w:tblW w:w="9747" w:type="dxa"/>
        <w:tblLayout w:type="fixed"/>
        <w:tblLook w:val="0000" w:firstRow="0" w:lastRow="0" w:firstColumn="0" w:lastColumn="0" w:noHBand="0" w:noVBand="0"/>
      </w:tblPr>
      <w:tblGrid>
        <w:gridCol w:w="1555"/>
        <w:gridCol w:w="8192"/>
      </w:tblGrid>
      <w:tr w:rsidR="002254BF" w:rsidRPr="00BD284D" w14:paraId="7B52BEC7" w14:textId="77777777" w:rsidTr="00DE11AC">
        <w:trPr>
          <w:trHeight w:val="1281"/>
        </w:trPr>
        <w:tc>
          <w:tcPr>
            <w:tcW w:w="1555" w:type="dxa"/>
          </w:tcPr>
          <w:p w14:paraId="581425FF" w14:textId="6BB92B5B" w:rsidR="002254BF" w:rsidRPr="00693ED8" w:rsidRDefault="002254BF" w:rsidP="00DE11AC">
            <w:pPr>
              <w:rPr>
                <w:rFonts w:ascii="Times New Roman" w:hAnsi="Times New Roman" w:cs="Times New Roman"/>
                <w:b/>
                <w:sz w:val="28"/>
                <w:szCs w:val="28"/>
                <w:lang w:val="ro-MD"/>
              </w:rPr>
            </w:pPr>
            <w:r w:rsidRPr="00693ED8">
              <w:rPr>
                <w:rFonts w:ascii="Times New Roman" w:hAnsi="Times New Roman" w:cs="Times New Roman"/>
                <w:sz w:val="28"/>
                <w:szCs w:val="28"/>
                <w:lang w:val="ro-MD"/>
              </w:rPr>
              <w:object w:dxaOrig="1411" w:dyaOrig="1627" w14:anchorId="402149AC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7.25pt;height:51pt" o:ole="">
                  <v:imagedata r:id="rId6" o:title=""/>
                </v:shape>
                <o:OLEObject Type="Embed" ProgID="Word.Picture.8" ShapeID="_x0000_i1025" DrawAspect="Content" ObjectID="_1837931214" r:id="rId7"/>
              </w:object>
            </w:r>
          </w:p>
        </w:tc>
        <w:tc>
          <w:tcPr>
            <w:tcW w:w="8192" w:type="dxa"/>
          </w:tcPr>
          <w:p w14:paraId="180291AA" w14:textId="39C13633" w:rsidR="002254BF" w:rsidRPr="00693ED8" w:rsidRDefault="002254BF" w:rsidP="00DE11A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o-MD"/>
              </w:rPr>
            </w:pPr>
            <w:r w:rsidRPr="00693ED8">
              <w:rPr>
                <w:rFonts w:ascii="Times New Roman" w:hAnsi="Times New Roman" w:cs="Times New Roman"/>
                <w:b/>
                <w:sz w:val="28"/>
                <w:szCs w:val="28"/>
                <w:lang w:val="ro-MD"/>
              </w:rPr>
              <w:t>MINISTERUL FINANŢELOR AL REPUBLICII MOLDOVA</w:t>
            </w:r>
          </w:p>
          <w:p w14:paraId="359ADB0F" w14:textId="77777777" w:rsidR="002254BF" w:rsidRPr="00693ED8" w:rsidRDefault="002254BF" w:rsidP="00DE11A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o-MD"/>
              </w:rPr>
            </w:pPr>
          </w:p>
          <w:p w14:paraId="10D2A00D" w14:textId="77777777" w:rsidR="002254BF" w:rsidRPr="00693ED8" w:rsidRDefault="002254BF" w:rsidP="00DE11AC">
            <w:pPr>
              <w:ind w:right="-392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o-MD"/>
              </w:rPr>
            </w:pPr>
            <w:r w:rsidRPr="00693ED8">
              <w:rPr>
                <w:rFonts w:ascii="Times New Roman" w:hAnsi="Times New Roman" w:cs="Times New Roman"/>
                <w:b/>
                <w:sz w:val="28"/>
                <w:szCs w:val="28"/>
                <w:lang w:val="ro-MD"/>
              </w:rPr>
              <w:t>SERVICIUL VAMAL</w:t>
            </w:r>
          </w:p>
        </w:tc>
      </w:tr>
      <w:tr w:rsidR="002254BF" w:rsidRPr="00BD284D" w14:paraId="7FF7DED0" w14:textId="77777777" w:rsidTr="00DE11AC">
        <w:trPr>
          <w:trHeight w:val="70"/>
        </w:trPr>
        <w:tc>
          <w:tcPr>
            <w:tcW w:w="9747" w:type="dxa"/>
            <w:gridSpan w:val="2"/>
            <w:tcBorders>
              <w:top w:val="nil"/>
              <w:left w:val="nil"/>
              <w:bottom w:val="double" w:sz="12" w:space="0" w:color="auto"/>
              <w:right w:val="nil"/>
            </w:tcBorders>
          </w:tcPr>
          <w:p w14:paraId="306DD101" w14:textId="77777777" w:rsidR="002254BF" w:rsidRPr="00693ED8" w:rsidRDefault="002254BF" w:rsidP="00DE11AC">
            <w:pPr>
              <w:tabs>
                <w:tab w:val="left" w:pos="2865"/>
              </w:tabs>
              <w:rPr>
                <w:rFonts w:ascii="Times New Roman" w:hAnsi="Times New Roman" w:cs="Times New Roman"/>
                <w:sz w:val="28"/>
                <w:szCs w:val="28"/>
                <w:lang w:val="ro-MD"/>
              </w:rPr>
            </w:pPr>
          </w:p>
        </w:tc>
      </w:tr>
      <w:tr w:rsidR="002254BF" w:rsidRPr="00693ED8" w14:paraId="4326DD27" w14:textId="77777777" w:rsidTr="00DE11AC">
        <w:trPr>
          <w:trHeight w:val="1253"/>
        </w:trPr>
        <w:tc>
          <w:tcPr>
            <w:tcW w:w="9747" w:type="dxa"/>
            <w:gridSpan w:val="2"/>
          </w:tcPr>
          <w:p w14:paraId="2299C3D9" w14:textId="0829A69C" w:rsidR="002254BF" w:rsidRPr="00693ED8" w:rsidRDefault="002254BF" w:rsidP="002254BF">
            <w:pPr>
              <w:tabs>
                <w:tab w:val="left" w:pos="2775"/>
                <w:tab w:val="center" w:pos="4932"/>
              </w:tabs>
              <w:jc w:val="right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ro-MD"/>
              </w:rPr>
            </w:pPr>
            <w:r w:rsidRPr="00693ED8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ro-MD"/>
              </w:rPr>
              <w:t xml:space="preserve">                                                   </w:t>
            </w:r>
            <w:r w:rsidRPr="00BD284D">
              <w:rPr>
                <w:rFonts w:ascii="Times New Roman" w:hAnsi="Times New Roman" w:cs="Times New Roman"/>
                <w:b/>
                <w:sz w:val="28"/>
                <w:szCs w:val="28"/>
                <w:lang w:val="ro-MD"/>
              </w:rPr>
              <w:t>P</w:t>
            </w:r>
            <w:bookmarkStart w:id="0" w:name="_GoBack"/>
            <w:bookmarkEnd w:id="0"/>
            <w:r w:rsidRPr="00BD284D">
              <w:rPr>
                <w:rFonts w:ascii="Times New Roman" w:hAnsi="Times New Roman" w:cs="Times New Roman"/>
                <w:b/>
                <w:sz w:val="28"/>
                <w:szCs w:val="28"/>
                <w:lang w:val="ro-MD"/>
              </w:rPr>
              <w:t>ROIECT</w:t>
            </w:r>
          </w:p>
          <w:p w14:paraId="7FFB166C" w14:textId="77777777" w:rsidR="002254BF" w:rsidRPr="00693ED8" w:rsidRDefault="002254BF" w:rsidP="00DE11AC">
            <w:pPr>
              <w:tabs>
                <w:tab w:val="left" w:pos="2775"/>
                <w:tab w:val="center" w:pos="4932"/>
              </w:tabs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ro-MD"/>
              </w:rPr>
            </w:pPr>
            <w:r w:rsidRPr="00693ED8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ro-MD"/>
              </w:rPr>
              <w:t>ORDIN</w:t>
            </w:r>
          </w:p>
          <w:p w14:paraId="5E982F15" w14:textId="77777777" w:rsidR="002254BF" w:rsidRPr="00693ED8" w:rsidRDefault="002254BF" w:rsidP="00DE11AC">
            <w:pPr>
              <w:tabs>
                <w:tab w:val="left" w:pos="2775"/>
                <w:tab w:val="center" w:pos="4932"/>
              </w:tabs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ro-MD"/>
              </w:rPr>
            </w:pPr>
            <w:r w:rsidRPr="00693ED8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ro-MD"/>
              </w:rPr>
              <w:t>nr._______________</w:t>
            </w:r>
          </w:p>
          <w:p w14:paraId="0F533098" w14:textId="77777777" w:rsidR="002254BF" w:rsidRPr="00693ED8" w:rsidRDefault="002254BF" w:rsidP="00DE11AC">
            <w:pPr>
              <w:tabs>
                <w:tab w:val="left" w:pos="2775"/>
                <w:tab w:val="center" w:pos="4932"/>
              </w:tabs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ro-MD"/>
              </w:rPr>
            </w:pPr>
          </w:p>
          <w:p w14:paraId="057BE348" w14:textId="77777777" w:rsidR="002254BF" w:rsidRPr="00693ED8" w:rsidRDefault="002254BF" w:rsidP="00DE11AC">
            <w:pPr>
              <w:tabs>
                <w:tab w:val="left" w:pos="2775"/>
                <w:tab w:val="center" w:pos="4932"/>
              </w:tabs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ro-MD"/>
              </w:rPr>
            </w:pPr>
          </w:p>
          <w:p w14:paraId="7CCAED23" w14:textId="161A6854" w:rsidR="002254BF" w:rsidRPr="00693ED8" w:rsidRDefault="002254BF" w:rsidP="00DE11AC">
            <w:pPr>
              <w:tabs>
                <w:tab w:val="left" w:pos="2775"/>
                <w:tab w:val="center" w:pos="4932"/>
              </w:tabs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ro-MD"/>
              </w:rPr>
            </w:pPr>
            <w:r w:rsidRPr="00693ED8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ro-MD"/>
              </w:rPr>
              <w:t>„</w:t>
            </w:r>
            <w:r w:rsidRPr="00693ED8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u w:val="single"/>
                <w:lang w:val="ro-MD"/>
              </w:rPr>
              <w:t xml:space="preserve">      </w:t>
            </w:r>
            <w:r w:rsidRPr="00693ED8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ro-MD"/>
              </w:rPr>
              <w:t xml:space="preserve">” </w:t>
            </w:r>
            <w:r w:rsidRPr="00693ED8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u w:val="single"/>
                <w:lang w:val="ro-MD"/>
              </w:rPr>
              <w:t xml:space="preserve">                             </w:t>
            </w:r>
            <w:r w:rsidRPr="00693ED8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ro-MD"/>
              </w:rPr>
              <w:t>2026                                                               mun. Chișinău</w:t>
            </w:r>
          </w:p>
          <w:p w14:paraId="0FF84976" w14:textId="77777777" w:rsidR="002254BF" w:rsidRPr="00693ED8" w:rsidRDefault="002254BF" w:rsidP="00DE11AC">
            <w:pPr>
              <w:tabs>
                <w:tab w:val="left" w:pos="2775"/>
                <w:tab w:val="center" w:pos="4932"/>
              </w:tabs>
              <w:rPr>
                <w:rFonts w:ascii="Times New Roman" w:hAnsi="Times New Roman" w:cs="Times New Roman"/>
                <w:color w:val="000000"/>
                <w:sz w:val="28"/>
                <w:szCs w:val="28"/>
                <w:lang w:val="ro-MD"/>
              </w:rPr>
            </w:pPr>
          </w:p>
        </w:tc>
      </w:tr>
    </w:tbl>
    <w:p w14:paraId="22A5D339" w14:textId="0CB21BF4" w:rsidR="002254BF" w:rsidRPr="00693ED8" w:rsidRDefault="002254BF">
      <w:pPr>
        <w:spacing w:before="240" w:after="240"/>
        <w:ind w:right="4120"/>
        <w:jc w:val="both"/>
        <w:rPr>
          <w:rFonts w:ascii="Times New Roman" w:eastAsia="Times New Roman" w:hAnsi="Times New Roman" w:cs="Times New Roman"/>
          <w:b/>
          <w:bCs/>
          <w:i/>
          <w:iCs/>
          <w:color w:val="131313"/>
          <w:sz w:val="28"/>
          <w:szCs w:val="28"/>
          <w:lang w:val="ro-MD"/>
        </w:rPr>
      </w:pPr>
      <w:r w:rsidRPr="00693ED8">
        <w:rPr>
          <w:rFonts w:ascii="Times New Roman" w:eastAsia="Times New Roman" w:hAnsi="Times New Roman" w:cs="Times New Roman"/>
          <w:b/>
          <w:bCs/>
          <w:i/>
          <w:iCs/>
          <w:color w:val="131313"/>
          <w:sz w:val="28"/>
          <w:szCs w:val="28"/>
          <w:lang w:val="ro-MD"/>
        </w:rPr>
        <w:t>Cu privire la aprobarea cerințelor în materie de date,</w:t>
      </w:r>
      <w:r w:rsidR="00553535" w:rsidRPr="00693ED8">
        <w:rPr>
          <w:rFonts w:ascii="Times New Roman" w:eastAsia="Times New Roman" w:hAnsi="Times New Roman" w:cs="Times New Roman"/>
          <w:b/>
          <w:bCs/>
          <w:i/>
          <w:iCs/>
          <w:color w:val="131313"/>
          <w:sz w:val="28"/>
          <w:szCs w:val="28"/>
          <w:lang w:val="ro-MD"/>
        </w:rPr>
        <w:t xml:space="preserve"> </w:t>
      </w:r>
      <w:r w:rsidRPr="00693ED8">
        <w:rPr>
          <w:rFonts w:ascii="Times New Roman" w:eastAsia="Times New Roman" w:hAnsi="Times New Roman" w:cs="Times New Roman"/>
          <w:b/>
          <w:bCs/>
          <w:i/>
          <w:iCs/>
          <w:color w:val="131313"/>
          <w:sz w:val="28"/>
          <w:szCs w:val="28"/>
          <w:lang w:val="ro-MD"/>
        </w:rPr>
        <w:t>formatel</w:t>
      </w:r>
      <w:r w:rsidR="00553535" w:rsidRPr="00693ED8">
        <w:rPr>
          <w:rFonts w:ascii="Times New Roman" w:eastAsia="Times New Roman" w:hAnsi="Times New Roman" w:cs="Times New Roman"/>
          <w:b/>
          <w:bCs/>
          <w:i/>
          <w:iCs/>
          <w:color w:val="131313"/>
          <w:sz w:val="28"/>
          <w:szCs w:val="28"/>
          <w:lang w:val="ro-MD"/>
        </w:rPr>
        <w:t>or</w:t>
      </w:r>
      <w:r w:rsidRPr="00693ED8">
        <w:rPr>
          <w:rFonts w:ascii="Times New Roman" w:eastAsia="Times New Roman" w:hAnsi="Times New Roman" w:cs="Times New Roman"/>
          <w:b/>
          <w:bCs/>
          <w:i/>
          <w:iCs/>
          <w:color w:val="131313"/>
          <w:sz w:val="28"/>
          <w:szCs w:val="28"/>
          <w:lang w:val="ro-MD"/>
        </w:rPr>
        <w:t xml:space="preserve"> și coduril</w:t>
      </w:r>
      <w:r w:rsidR="00553535" w:rsidRPr="00693ED8">
        <w:rPr>
          <w:rFonts w:ascii="Times New Roman" w:eastAsia="Times New Roman" w:hAnsi="Times New Roman" w:cs="Times New Roman"/>
          <w:b/>
          <w:bCs/>
          <w:i/>
          <w:iCs/>
          <w:color w:val="131313"/>
          <w:sz w:val="28"/>
          <w:szCs w:val="28"/>
          <w:lang w:val="ro-MD"/>
        </w:rPr>
        <w:t>or</w:t>
      </w:r>
      <w:r w:rsidRPr="00693ED8">
        <w:rPr>
          <w:rFonts w:ascii="Times New Roman" w:eastAsia="Times New Roman" w:hAnsi="Times New Roman" w:cs="Times New Roman"/>
          <w:b/>
          <w:bCs/>
          <w:i/>
          <w:iCs/>
          <w:color w:val="131313"/>
          <w:sz w:val="28"/>
          <w:szCs w:val="28"/>
          <w:lang w:val="ro-MD"/>
        </w:rPr>
        <w:t xml:space="preserve"> cerințelor de date pentru cereri și decizii </w:t>
      </w:r>
      <w:r w:rsidR="00232B07">
        <w:rPr>
          <w:rFonts w:ascii="Times New Roman" w:eastAsia="Times New Roman" w:hAnsi="Times New Roman" w:cs="Times New Roman"/>
          <w:b/>
          <w:bCs/>
          <w:i/>
          <w:iCs/>
          <w:color w:val="131313"/>
          <w:sz w:val="28"/>
          <w:szCs w:val="28"/>
          <w:lang w:val="ro-MD"/>
        </w:rPr>
        <w:t>vamale</w:t>
      </w:r>
    </w:p>
    <w:p w14:paraId="0D22A819" w14:textId="173F3C4D" w:rsidR="00FB3AF2" w:rsidRPr="00693ED8" w:rsidRDefault="009C0194">
      <w:pPr>
        <w:spacing w:before="240" w:after="240"/>
        <w:jc w:val="both"/>
        <w:rPr>
          <w:rFonts w:ascii="Times New Roman" w:eastAsia="Times New Roman" w:hAnsi="Times New Roman" w:cs="Times New Roman"/>
          <w:sz w:val="28"/>
          <w:szCs w:val="28"/>
          <w:lang w:val="ro-MD"/>
        </w:rPr>
      </w:pPr>
      <w:r w:rsidRPr="00693ED8">
        <w:rPr>
          <w:rFonts w:ascii="Times New Roman" w:eastAsia="Times New Roman" w:hAnsi="Times New Roman" w:cs="Times New Roman"/>
          <w:sz w:val="28"/>
          <w:szCs w:val="28"/>
          <w:lang w:val="ro-MD"/>
        </w:rPr>
        <w:t xml:space="preserve">  </w:t>
      </w:r>
      <w:r w:rsidRPr="00693ED8">
        <w:rPr>
          <w:rFonts w:ascii="Times New Roman" w:eastAsia="Times New Roman" w:hAnsi="Times New Roman" w:cs="Times New Roman"/>
          <w:sz w:val="28"/>
          <w:szCs w:val="28"/>
          <w:lang w:val="ro-MD"/>
        </w:rPr>
        <w:tab/>
        <w:t>În temeiul art.</w:t>
      </w:r>
      <w:r w:rsidR="008B4EDD" w:rsidRPr="00693ED8">
        <w:rPr>
          <w:rFonts w:ascii="Times New Roman" w:eastAsia="Times New Roman" w:hAnsi="Times New Roman" w:cs="Times New Roman"/>
          <w:sz w:val="28"/>
          <w:szCs w:val="28"/>
          <w:lang w:val="ro-MD"/>
        </w:rPr>
        <w:t xml:space="preserve"> </w:t>
      </w:r>
      <w:r w:rsidRPr="00693ED8">
        <w:rPr>
          <w:rFonts w:ascii="Times New Roman" w:eastAsia="Times New Roman" w:hAnsi="Times New Roman" w:cs="Times New Roman"/>
          <w:sz w:val="28"/>
          <w:szCs w:val="28"/>
          <w:lang w:val="ro-MD"/>
        </w:rPr>
        <w:t xml:space="preserve">6  Cod </w:t>
      </w:r>
      <w:r w:rsidR="00232B07">
        <w:rPr>
          <w:rFonts w:ascii="Times New Roman" w:eastAsia="Times New Roman" w:hAnsi="Times New Roman" w:cs="Times New Roman"/>
          <w:sz w:val="28"/>
          <w:szCs w:val="28"/>
          <w:lang w:val="ro-MD"/>
        </w:rPr>
        <w:t>v</w:t>
      </w:r>
      <w:r w:rsidRPr="00693ED8">
        <w:rPr>
          <w:rFonts w:ascii="Times New Roman" w:eastAsia="Times New Roman" w:hAnsi="Times New Roman" w:cs="Times New Roman"/>
          <w:sz w:val="28"/>
          <w:szCs w:val="28"/>
          <w:lang w:val="ro-MD"/>
        </w:rPr>
        <w:t xml:space="preserve">amal  nr.95/2021 (Monitorul Oficial, 2021, nr. 219-225, art. 238), cu modificările ulterioare, pct. </w:t>
      </w:r>
      <w:r w:rsidR="002254BF" w:rsidRPr="00693ED8">
        <w:rPr>
          <w:rFonts w:ascii="Times New Roman" w:eastAsia="Times New Roman" w:hAnsi="Times New Roman" w:cs="Times New Roman"/>
          <w:sz w:val="28"/>
          <w:szCs w:val="28"/>
          <w:lang w:val="ro-MD"/>
        </w:rPr>
        <w:t>3</w:t>
      </w:r>
      <w:r w:rsidR="002254BF" w:rsidRPr="00693ED8">
        <w:rPr>
          <w:rFonts w:ascii="Times New Roman" w:eastAsia="Times New Roman" w:hAnsi="Times New Roman" w:cs="Times New Roman"/>
          <w:sz w:val="28"/>
          <w:szCs w:val="28"/>
          <w:vertAlign w:val="superscript"/>
          <w:lang w:val="ro-MD"/>
        </w:rPr>
        <w:t>1</w:t>
      </w:r>
      <w:r w:rsidRPr="00693ED8">
        <w:rPr>
          <w:rFonts w:ascii="Times New Roman" w:eastAsia="Times New Roman" w:hAnsi="Times New Roman" w:cs="Times New Roman"/>
          <w:sz w:val="28"/>
          <w:szCs w:val="28"/>
          <w:lang w:val="ro-MD"/>
        </w:rPr>
        <w:t xml:space="preserve"> din Regulamentul de punere în  aplicare a Codului vamal nr.95/2021, aprobat prin Hotărârea Guvernului nr.92/2023 (Monitorul Oficial, 2023, nr.93-96, art.193), cu modificările ulterioare, - </w:t>
      </w:r>
    </w:p>
    <w:p w14:paraId="43168FAF" w14:textId="250FEDA2" w:rsidR="00FB3AF2" w:rsidRPr="00693ED8" w:rsidRDefault="009C0194">
      <w:pPr>
        <w:spacing w:before="240" w:after="24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ro-MD"/>
        </w:rPr>
      </w:pPr>
      <w:r w:rsidRPr="00693ED8">
        <w:rPr>
          <w:rFonts w:ascii="Times New Roman" w:eastAsia="Times New Roman" w:hAnsi="Times New Roman" w:cs="Times New Roman"/>
          <w:b/>
          <w:bCs/>
          <w:sz w:val="28"/>
          <w:szCs w:val="28"/>
          <w:lang w:val="ro-MD"/>
        </w:rPr>
        <w:t xml:space="preserve">  ORDON: </w:t>
      </w:r>
    </w:p>
    <w:p w14:paraId="4F4B71F0" w14:textId="1C5EF076" w:rsidR="002254BF" w:rsidRPr="00693ED8" w:rsidRDefault="002254BF" w:rsidP="00B04E97">
      <w:pPr>
        <w:pStyle w:val="ab"/>
        <w:numPr>
          <w:ilvl w:val="0"/>
          <w:numId w:val="1"/>
        </w:numPr>
        <w:spacing w:before="240" w:after="24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ro-MD"/>
        </w:rPr>
      </w:pPr>
      <w:r w:rsidRPr="00693ED8">
        <w:rPr>
          <w:rFonts w:ascii="Times New Roman" w:eastAsia="Times New Roman" w:hAnsi="Times New Roman" w:cs="Times New Roman"/>
          <w:sz w:val="28"/>
          <w:szCs w:val="28"/>
          <w:lang w:val="ro-MD"/>
        </w:rPr>
        <w:t>Se aprobă Cerințele în materie de date pentru cereri și decizii vamale, conform anexei nr. 1.</w:t>
      </w:r>
    </w:p>
    <w:p w14:paraId="56A802F9" w14:textId="4A7D0B24" w:rsidR="002254BF" w:rsidRPr="00693ED8" w:rsidRDefault="002254BF" w:rsidP="00BD284D">
      <w:pPr>
        <w:pStyle w:val="ab"/>
        <w:numPr>
          <w:ilvl w:val="0"/>
          <w:numId w:val="1"/>
        </w:numPr>
        <w:spacing w:before="240" w:after="24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ro-MD"/>
        </w:rPr>
      </w:pPr>
      <w:r w:rsidRPr="00693ED8">
        <w:rPr>
          <w:rFonts w:ascii="Times New Roman" w:eastAsia="Times New Roman" w:hAnsi="Times New Roman" w:cs="Times New Roman"/>
          <w:sz w:val="28"/>
          <w:szCs w:val="28"/>
          <w:lang w:val="ro-MD"/>
        </w:rPr>
        <w:t>Se aprobă formatele și codurile cerințelor comune în materie de date pentru cereri și decizii vamale, conform anexei nr. 2.</w:t>
      </w:r>
    </w:p>
    <w:p w14:paraId="2B5F0EDE" w14:textId="624B0125" w:rsidR="002254BF" w:rsidRPr="00693ED8" w:rsidRDefault="002254BF" w:rsidP="00BD284D">
      <w:pPr>
        <w:pStyle w:val="ab"/>
        <w:numPr>
          <w:ilvl w:val="0"/>
          <w:numId w:val="1"/>
        </w:numPr>
        <w:spacing w:before="240" w:after="24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ro-MD"/>
        </w:rPr>
      </w:pPr>
      <w:r w:rsidRPr="00693ED8">
        <w:rPr>
          <w:rFonts w:ascii="Times New Roman" w:eastAsia="Times New Roman" w:hAnsi="Times New Roman" w:cs="Times New Roman"/>
          <w:sz w:val="28"/>
          <w:szCs w:val="28"/>
          <w:lang w:val="ro-MD"/>
        </w:rPr>
        <w:t>Direcția Dezvoltare și Securitate Informațională</w:t>
      </w:r>
      <w:r w:rsidR="00BD284D">
        <w:rPr>
          <w:rFonts w:ascii="Times New Roman" w:eastAsia="Times New Roman" w:hAnsi="Times New Roman" w:cs="Times New Roman"/>
          <w:sz w:val="28"/>
          <w:szCs w:val="28"/>
          <w:lang w:val="ro-MD"/>
        </w:rPr>
        <w:t xml:space="preserve"> </w:t>
      </w:r>
      <w:r w:rsidR="00781DC3" w:rsidRPr="00693ED8">
        <w:rPr>
          <w:rFonts w:ascii="Times New Roman" w:eastAsia="Times New Roman" w:hAnsi="Times New Roman" w:cs="Times New Roman"/>
          <w:sz w:val="28"/>
          <w:szCs w:val="28"/>
          <w:lang w:val="ro-MD"/>
        </w:rPr>
        <w:t xml:space="preserve">va opera modificările corespunzătoare în Sistemul Informațional ”Decizii Vamale”. </w:t>
      </w:r>
      <w:r w:rsidRPr="00693ED8">
        <w:rPr>
          <w:rFonts w:ascii="Times New Roman" w:eastAsia="Times New Roman" w:hAnsi="Times New Roman" w:cs="Times New Roman"/>
          <w:sz w:val="28"/>
          <w:szCs w:val="28"/>
          <w:lang w:val="ro-MD"/>
        </w:rPr>
        <w:t xml:space="preserve"> </w:t>
      </w:r>
    </w:p>
    <w:p w14:paraId="00EB1908" w14:textId="0E71D687" w:rsidR="005C5A7D" w:rsidRDefault="008B4EDD" w:rsidP="00B04E97">
      <w:pPr>
        <w:pStyle w:val="ab"/>
        <w:numPr>
          <w:ilvl w:val="0"/>
          <w:numId w:val="1"/>
        </w:numPr>
        <w:spacing w:before="240" w:after="24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ro-MD"/>
        </w:rPr>
      </w:pPr>
      <w:r w:rsidRPr="00693ED8">
        <w:rPr>
          <w:rFonts w:ascii="Times New Roman" w:hAnsi="Times New Roman" w:cs="Times New Roman"/>
          <w:sz w:val="28"/>
          <w:szCs w:val="28"/>
          <w:lang w:val="ro-MD"/>
        </w:rPr>
        <w:t>T</w:t>
      </w:r>
      <w:r w:rsidRPr="00693ED8">
        <w:rPr>
          <w:rFonts w:ascii="Times New Roman" w:eastAsia="Times New Roman" w:hAnsi="Times New Roman" w:cs="Times New Roman"/>
          <w:sz w:val="28"/>
          <w:szCs w:val="28"/>
          <w:lang w:val="ro-MD"/>
        </w:rPr>
        <w:t>oate seturile de date care fac referire la Comunitatea Europeană se vor aplica începând cu momentul aderării Republicii Moldova la Uniunea Europeană.</w:t>
      </w:r>
    </w:p>
    <w:p w14:paraId="6CCCA1C3" w14:textId="7172528F" w:rsidR="00FF2AA7" w:rsidRPr="00BD284D" w:rsidRDefault="00FF2AA7" w:rsidP="00FF2AA7">
      <w:pPr>
        <w:pStyle w:val="ab"/>
        <w:numPr>
          <w:ilvl w:val="0"/>
          <w:numId w:val="1"/>
        </w:numPr>
        <w:spacing w:before="240" w:after="24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ro-MD"/>
        </w:rPr>
      </w:pPr>
      <w:r>
        <w:rPr>
          <w:rFonts w:ascii="Times New Roman" w:eastAsia="Times New Roman" w:hAnsi="Times New Roman" w:cs="Times New Roman"/>
          <w:sz w:val="28"/>
          <w:szCs w:val="28"/>
          <w:lang w:val="ro-MD"/>
        </w:rPr>
        <w:t xml:space="preserve">Tipurile de cereri </w:t>
      </w:r>
      <w:r>
        <w:rPr>
          <w:rFonts w:ascii="Times New Roman" w:eastAsia="Times New Roman" w:hAnsi="Times New Roman" w:cs="Times New Roman"/>
          <w:sz w:val="28"/>
          <w:szCs w:val="28"/>
          <w:lang w:val="ro-RO"/>
        </w:rPr>
        <w:t xml:space="preserve">CGU, TEA, ACT, ACR, ACE, SSE, TRD și ETD </w:t>
      </w:r>
      <w:r>
        <w:rPr>
          <w:rFonts w:ascii="Times New Roman" w:eastAsia="Times New Roman" w:hAnsi="Times New Roman" w:cs="Times New Roman"/>
          <w:sz w:val="28"/>
          <w:szCs w:val="28"/>
          <w:lang w:val="ro-MD"/>
        </w:rPr>
        <w:t>prevăzute la Anexa nr.1, Secțiunea 2 și Anexa nr. 2 la Ordinul directorului Serviciului Vamal, se vor aplica și utiliza încep</w:t>
      </w:r>
      <w:r>
        <w:rPr>
          <w:rFonts w:ascii="Times New Roman" w:eastAsia="Times New Roman" w:hAnsi="Times New Roman" w:cs="Times New Roman"/>
          <w:sz w:val="28"/>
          <w:szCs w:val="28"/>
          <w:lang w:val="ro-RO"/>
        </w:rPr>
        <w:t>â</w:t>
      </w:r>
      <w:r>
        <w:rPr>
          <w:rFonts w:ascii="Times New Roman" w:eastAsia="Times New Roman" w:hAnsi="Times New Roman" w:cs="Times New Roman"/>
          <w:sz w:val="28"/>
          <w:szCs w:val="28"/>
          <w:lang w:val="ro-MD"/>
        </w:rPr>
        <w:t>nd cu data de</w:t>
      </w:r>
      <w:r w:rsidR="00BD284D">
        <w:rPr>
          <w:rFonts w:ascii="Times New Roman" w:eastAsia="Times New Roman" w:hAnsi="Times New Roman" w:cs="Times New Roman"/>
          <w:sz w:val="28"/>
          <w:szCs w:val="28"/>
          <w:lang w:val="ro-MD"/>
        </w:rPr>
        <w:t xml:space="preserve"> 15. </w:t>
      </w:r>
      <w:r>
        <w:rPr>
          <w:rFonts w:ascii="Times New Roman" w:eastAsia="Times New Roman" w:hAnsi="Times New Roman" w:cs="Times New Roman"/>
          <w:sz w:val="28"/>
          <w:szCs w:val="28"/>
          <w:lang w:val="ro-MD"/>
        </w:rPr>
        <w:t>0</w:t>
      </w:r>
      <w:r w:rsidR="00BD284D">
        <w:rPr>
          <w:rFonts w:ascii="Times New Roman" w:eastAsia="Times New Roman" w:hAnsi="Times New Roman" w:cs="Times New Roman"/>
          <w:sz w:val="28"/>
          <w:szCs w:val="28"/>
          <w:lang w:val="ro-MD"/>
        </w:rPr>
        <w:t>5</w:t>
      </w:r>
      <w:r>
        <w:rPr>
          <w:rFonts w:ascii="Times New Roman" w:eastAsia="Times New Roman" w:hAnsi="Times New Roman" w:cs="Times New Roman"/>
          <w:sz w:val="28"/>
          <w:szCs w:val="28"/>
          <w:lang w:val="ro-MD"/>
        </w:rPr>
        <w:t xml:space="preserve">.2026. </w:t>
      </w:r>
    </w:p>
    <w:p w14:paraId="535C092A" w14:textId="3A7CDE9B" w:rsidR="008B22F2" w:rsidRPr="00693ED8" w:rsidRDefault="008B22F2" w:rsidP="00BD284D">
      <w:pPr>
        <w:pStyle w:val="ab"/>
        <w:numPr>
          <w:ilvl w:val="0"/>
          <w:numId w:val="1"/>
        </w:numPr>
        <w:spacing w:before="240" w:after="24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ro-MD"/>
        </w:rPr>
      </w:pPr>
      <w:r>
        <w:rPr>
          <w:rFonts w:ascii="Times New Roman" w:eastAsia="Times New Roman" w:hAnsi="Times New Roman" w:cs="Times New Roman"/>
          <w:sz w:val="28"/>
          <w:szCs w:val="28"/>
          <w:lang w:val="ro-MD"/>
        </w:rPr>
        <w:t>Tipurile de cere</w:t>
      </w:r>
      <w:r w:rsidR="007637FD">
        <w:rPr>
          <w:rFonts w:ascii="Times New Roman" w:eastAsia="Times New Roman" w:hAnsi="Times New Roman" w:cs="Times New Roman"/>
          <w:sz w:val="28"/>
          <w:szCs w:val="28"/>
          <w:lang w:val="ro-MD"/>
        </w:rPr>
        <w:t xml:space="preserve">ri </w:t>
      </w:r>
      <w:r>
        <w:rPr>
          <w:rFonts w:ascii="Times New Roman" w:eastAsia="Times New Roman" w:hAnsi="Times New Roman" w:cs="Times New Roman"/>
          <w:sz w:val="28"/>
          <w:szCs w:val="28"/>
          <w:lang w:val="ro-MD"/>
        </w:rPr>
        <w:t>SEA, CVA, DPO, TST, SDE,  EIR, PA,  PP, EUS</w:t>
      </w:r>
      <w:r w:rsidR="00FF2AA7">
        <w:rPr>
          <w:rFonts w:ascii="Times New Roman" w:eastAsia="Times New Roman" w:hAnsi="Times New Roman" w:cs="Times New Roman"/>
          <w:sz w:val="28"/>
          <w:szCs w:val="28"/>
          <w:lang w:val="ro-MD"/>
        </w:rPr>
        <w:t xml:space="preserve"> și</w:t>
      </w:r>
      <w:r>
        <w:rPr>
          <w:rFonts w:ascii="Times New Roman" w:eastAsia="Times New Roman" w:hAnsi="Times New Roman" w:cs="Times New Roman"/>
          <w:sz w:val="28"/>
          <w:szCs w:val="28"/>
          <w:lang w:val="ro-MD"/>
        </w:rPr>
        <w:t xml:space="preserve"> CWP, prevăzute la Anexa nr.1 la Ordinul directorului Serviciului Vamal, Secțiunea 2 , se vor aplica și utiliza încep</w:t>
      </w:r>
      <w:r w:rsidR="006B10BC">
        <w:rPr>
          <w:rFonts w:ascii="Times New Roman" w:eastAsia="Times New Roman" w:hAnsi="Times New Roman" w:cs="Times New Roman"/>
          <w:sz w:val="28"/>
          <w:szCs w:val="28"/>
          <w:lang w:val="ro-RO"/>
        </w:rPr>
        <w:t>â</w:t>
      </w:r>
      <w:r>
        <w:rPr>
          <w:rFonts w:ascii="Times New Roman" w:eastAsia="Times New Roman" w:hAnsi="Times New Roman" w:cs="Times New Roman"/>
          <w:sz w:val="28"/>
          <w:szCs w:val="28"/>
          <w:lang w:val="ro-MD"/>
        </w:rPr>
        <w:t>nd cu data de 01.07.2026.</w:t>
      </w:r>
    </w:p>
    <w:p w14:paraId="6E217BAA" w14:textId="77777777" w:rsidR="005B2DE3" w:rsidRPr="00BD284D" w:rsidRDefault="00781DC3" w:rsidP="00BD284D">
      <w:pPr>
        <w:pStyle w:val="ab"/>
        <w:numPr>
          <w:ilvl w:val="0"/>
          <w:numId w:val="1"/>
        </w:numPr>
        <w:spacing w:before="240" w:after="240"/>
        <w:ind w:left="284" w:firstLine="42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ro-MD"/>
        </w:rPr>
      </w:pPr>
      <w:r w:rsidRPr="00693ED8">
        <w:rPr>
          <w:rFonts w:ascii="Times New Roman" w:eastAsia="Times New Roman" w:hAnsi="Times New Roman" w:cs="Times New Roman"/>
          <w:sz w:val="28"/>
          <w:szCs w:val="28"/>
          <w:lang w:val="ro-MD"/>
        </w:rPr>
        <w:t>Se abrogă</w:t>
      </w:r>
      <w:r w:rsidR="005B2DE3">
        <w:rPr>
          <w:rFonts w:ascii="Times New Roman" w:eastAsia="Times New Roman" w:hAnsi="Times New Roman" w:cs="Times New Roman"/>
          <w:sz w:val="28"/>
          <w:szCs w:val="28"/>
          <w:lang w:val="ro-MD"/>
        </w:rPr>
        <w:t>:</w:t>
      </w:r>
    </w:p>
    <w:p w14:paraId="3980DDD7" w14:textId="7EE4DFC2" w:rsidR="00FF2AA7" w:rsidRPr="00BD284D" w:rsidRDefault="008B4EDD" w:rsidP="00BD284D">
      <w:pPr>
        <w:pStyle w:val="ab"/>
        <w:numPr>
          <w:ilvl w:val="1"/>
          <w:numId w:val="1"/>
        </w:numPr>
        <w:spacing w:before="240" w:after="24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ro-MD"/>
        </w:rPr>
      </w:pPr>
      <w:r w:rsidRPr="00693ED8">
        <w:rPr>
          <w:rFonts w:ascii="Times New Roman" w:eastAsia="Times New Roman" w:hAnsi="Times New Roman" w:cs="Times New Roman"/>
          <w:sz w:val="28"/>
          <w:szCs w:val="28"/>
          <w:lang w:val="ro-MD"/>
        </w:rPr>
        <w:lastRenderedPageBreak/>
        <w:t>Anexa nr.1</w:t>
      </w:r>
      <w:r w:rsidRPr="00693ED8">
        <w:rPr>
          <w:rFonts w:ascii="Times New Roman" w:eastAsia="Times New Roman" w:hAnsi="Times New Roman" w:cs="Times New Roman"/>
          <w:sz w:val="28"/>
          <w:szCs w:val="28"/>
          <w:vertAlign w:val="superscript"/>
          <w:lang w:val="ro-MD"/>
        </w:rPr>
        <w:t xml:space="preserve">1 </w:t>
      </w:r>
      <w:r w:rsidR="005C5A7D" w:rsidRPr="00693ED8">
        <w:rPr>
          <w:rFonts w:ascii="Times New Roman" w:eastAsia="Times New Roman" w:hAnsi="Times New Roman" w:cs="Times New Roman"/>
          <w:sz w:val="28"/>
          <w:szCs w:val="28"/>
          <w:lang w:val="ro-MD"/>
        </w:rPr>
        <w:t>și Anexa</w:t>
      </w:r>
      <w:r w:rsidRPr="00693ED8">
        <w:rPr>
          <w:rFonts w:ascii="Times New Roman" w:eastAsia="Times New Roman" w:hAnsi="Times New Roman" w:cs="Times New Roman"/>
          <w:sz w:val="28"/>
          <w:szCs w:val="28"/>
          <w:vertAlign w:val="superscript"/>
          <w:lang w:val="ro-MD"/>
        </w:rPr>
        <w:t xml:space="preserve"> </w:t>
      </w:r>
      <w:r w:rsidRPr="00693ED8">
        <w:rPr>
          <w:rFonts w:ascii="Times New Roman" w:eastAsia="Times New Roman" w:hAnsi="Times New Roman" w:cs="Times New Roman"/>
          <w:sz w:val="28"/>
          <w:szCs w:val="28"/>
          <w:lang w:val="ro-MD"/>
        </w:rPr>
        <w:t>nr. 1</w:t>
      </w:r>
      <w:r w:rsidRPr="00693ED8">
        <w:rPr>
          <w:rFonts w:ascii="Times New Roman" w:eastAsia="Times New Roman" w:hAnsi="Times New Roman" w:cs="Times New Roman"/>
          <w:sz w:val="28"/>
          <w:szCs w:val="28"/>
          <w:vertAlign w:val="superscript"/>
          <w:lang w:val="ro-MD"/>
        </w:rPr>
        <w:t>2</w:t>
      </w:r>
      <w:r w:rsidRPr="00693ED8">
        <w:rPr>
          <w:rFonts w:ascii="Times New Roman" w:eastAsia="Times New Roman" w:hAnsi="Times New Roman" w:cs="Times New Roman"/>
          <w:sz w:val="28"/>
          <w:szCs w:val="28"/>
          <w:lang w:val="ro-MD"/>
        </w:rPr>
        <w:t xml:space="preserve"> la Normele Tehnice privind autorizarea utilizării procedurilor simplificate în cadrul regimului de </w:t>
      </w:r>
      <w:r w:rsidR="005C5A7D" w:rsidRPr="00693ED8">
        <w:rPr>
          <w:rFonts w:ascii="Times New Roman" w:eastAsia="Times New Roman" w:hAnsi="Times New Roman" w:cs="Times New Roman"/>
          <w:sz w:val="28"/>
          <w:szCs w:val="28"/>
          <w:lang w:val="ro-MD"/>
        </w:rPr>
        <w:t>tranzit, aprobate prin Anexa nr. 1 la Ordinul directorului Serviciului Vamal nr. 462-O/2023 cu privire la aprobarea Normelor tehnice</w:t>
      </w:r>
      <w:r w:rsidR="00693ED8">
        <w:rPr>
          <w:rFonts w:ascii="Times New Roman" w:eastAsia="Times New Roman" w:hAnsi="Times New Roman" w:cs="Times New Roman"/>
          <w:sz w:val="28"/>
          <w:szCs w:val="28"/>
          <w:lang w:val="ro-MD"/>
        </w:rPr>
        <w:t xml:space="preserve"> </w:t>
      </w:r>
      <w:r w:rsidR="005C5A7D" w:rsidRPr="00693ED8">
        <w:rPr>
          <w:rFonts w:ascii="Times New Roman" w:eastAsia="Times New Roman" w:hAnsi="Times New Roman" w:cs="Times New Roman"/>
          <w:sz w:val="28"/>
          <w:szCs w:val="28"/>
          <w:lang w:val="ro-MD"/>
        </w:rPr>
        <w:t>privind autorizarea utilizării procedurilor</w:t>
      </w:r>
      <w:r w:rsidR="00693ED8">
        <w:rPr>
          <w:rFonts w:ascii="Times New Roman" w:eastAsia="Times New Roman" w:hAnsi="Times New Roman" w:cs="Times New Roman"/>
          <w:sz w:val="28"/>
          <w:szCs w:val="28"/>
          <w:lang w:val="ro-MD"/>
        </w:rPr>
        <w:t xml:space="preserve"> </w:t>
      </w:r>
      <w:r w:rsidR="005C5A7D" w:rsidRPr="00693ED8">
        <w:rPr>
          <w:rFonts w:ascii="Times New Roman" w:eastAsia="Times New Roman" w:hAnsi="Times New Roman" w:cs="Times New Roman"/>
          <w:sz w:val="28"/>
          <w:szCs w:val="28"/>
          <w:lang w:val="ro-MD"/>
        </w:rPr>
        <w:t>simplificate în cadrul regimului de tran</w:t>
      </w:r>
      <w:r w:rsidR="00693ED8">
        <w:rPr>
          <w:rFonts w:ascii="Times New Roman" w:eastAsia="Times New Roman" w:hAnsi="Times New Roman" w:cs="Times New Roman"/>
          <w:sz w:val="28"/>
          <w:szCs w:val="28"/>
          <w:lang w:val="ro-MD"/>
        </w:rPr>
        <w:t>z</w:t>
      </w:r>
      <w:r w:rsidR="005C5A7D" w:rsidRPr="00693ED8">
        <w:rPr>
          <w:rFonts w:ascii="Times New Roman" w:eastAsia="Times New Roman" w:hAnsi="Times New Roman" w:cs="Times New Roman"/>
          <w:sz w:val="28"/>
          <w:szCs w:val="28"/>
          <w:lang w:val="ro-MD"/>
        </w:rPr>
        <w:t>it. (Monitorul Oficial</w:t>
      </w:r>
      <w:r w:rsidR="005C349B">
        <w:rPr>
          <w:rFonts w:ascii="Times New Roman" w:eastAsia="Times New Roman" w:hAnsi="Times New Roman" w:cs="Times New Roman"/>
          <w:sz w:val="28"/>
          <w:szCs w:val="28"/>
          <w:lang w:val="ro-MD"/>
        </w:rPr>
        <w:t xml:space="preserve">, </w:t>
      </w:r>
      <w:r w:rsidR="005C5A7D" w:rsidRPr="00693ED8">
        <w:rPr>
          <w:rFonts w:ascii="Times New Roman" w:eastAsia="Times New Roman" w:hAnsi="Times New Roman" w:cs="Times New Roman"/>
          <w:sz w:val="28"/>
          <w:szCs w:val="28"/>
          <w:lang w:val="ro-MD"/>
        </w:rPr>
        <w:t>, 2023, nr. 468-471, art. 1171)</w:t>
      </w:r>
    </w:p>
    <w:p w14:paraId="7EF94057" w14:textId="6F1C1F9D" w:rsidR="002254BF" w:rsidRPr="00693ED8" w:rsidRDefault="00781DC3" w:rsidP="002254BF">
      <w:pPr>
        <w:pStyle w:val="ab"/>
        <w:numPr>
          <w:ilvl w:val="0"/>
          <w:numId w:val="1"/>
        </w:numPr>
        <w:spacing w:before="240" w:after="240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  <w:lang w:val="ro-MD"/>
        </w:rPr>
      </w:pPr>
      <w:r w:rsidRPr="00693ED8">
        <w:rPr>
          <w:rFonts w:ascii="Times New Roman" w:eastAsia="Times New Roman" w:hAnsi="Times New Roman" w:cs="Times New Roman"/>
          <w:sz w:val="28"/>
          <w:szCs w:val="28"/>
          <w:lang w:val="ro-MD"/>
        </w:rPr>
        <w:t>Executarea prezentului ordin se pune în sarcina Departamentului venituri și control vamal și șefilor birourilor vamale.</w:t>
      </w:r>
    </w:p>
    <w:p w14:paraId="308F9B7C" w14:textId="12697824" w:rsidR="00781DC3" w:rsidRPr="00693ED8" w:rsidRDefault="00781DC3" w:rsidP="002254BF">
      <w:pPr>
        <w:pStyle w:val="ab"/>
        <w:numPr>
          <w:ilvl w:val="0"/>
          <w:numId w:val="1"/>
        </w:numPr>
        <w:spacing w:before="240" w:after="240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  <w:lang w:val="ro-MD"/>
        </w:rPr>
      </w:pPr>
      <w:r w:rsidRPr="00693ED8">
        <w:rPr>
          <w:rFonts w:ascii="Times New Roman" w:eastAsia="Times New Roman" w:hAnsi="Times New Roman" w:cs="Times New Roman"/>
          <w:sz w:val="28"/>
          <w:szCs w:val="28"/>
          <w:lang w:val="ro-MD"/>
        </w:rPr>
        <w:t xml:space="preserve">Prezentul ordin intră în vigoare </w:t>
      </w:r>
      <w:r w:rsidR="00BD284D">
        <w:rPr>
          <w:rFonts w:ascii="Times New Roman" w:eastAsia="Times New Roman" w:hAnsi="Times New Roman" w:cs="Times New Roman"/>
          <w:sz w:val="28"/>
          <w:szCs w:val="28"/>
          <w:lang w:val="ro-MD"/>
        </w:rPr>
        <w:t xml:space="preserve">1a 15.05.2026 </w:t>
      </w:r>
      <w:r w:rsidRPr="00693ED8">
        <w:rPr>
          <w:rFonts w:ascii="Times New Roman" w:eastAsia="Times New Roman" w:hAnsi="Times New Roman" w:cs="Times New Roman"/>
          <w:sz w:val="28"/>
          <w:szCs w:val="28"/>
          <w:lang w:val="ro-MD"/>
        </w:rPr>
        <w:t>și se publică în Monitorul Oficial.</w:t>
      </w:r>
    </w:p>
    <w:p w14:paraId="0EC44855" w14:textId="77777777" w:rsidR="00781DC3" w:rsidRPr="00693ED8" w:rsidRDefault="00781DC3" w:rsidP="00781DC3">
      <w:pPr>
        <w:pStyle w:val="ab"/>
        <w:spacing w:before="240" w:after="240"/>
        <w:ind w:left="284"/>
        <w:jc w:val="both"/>
        <w:rPr>
          <w:rFonts w:ascii="Times New Roman" w:eastAsia="Times New Roman" w:hAnsi="Times New Roman" w:cs="Times New Roman"/>
          <w:sz w:val="28"/>
          <w:szCs w:val="28"/>
          <w:lang w:val="ro-MD"/>
        </w:rPr>
      </w:pPr>
    </w:p>
    <w:p w14:paraId="05BC1F6A" w14:textId="7D11CE4A" w:rsidR="00FB3AF2" w:rsidRPr="00693ED8" w:rsidRDefault="009C0194">
      <w:pPr>
        <w:spacing w:before="240" w:after="24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ro-MD"/>
        </w:rPr>
      </w:pPr>
      <w:r w:rsidRPr="00693ED8">
        <w:rPr>
          <w:rFonts w:ascii="Times New Roman" w:eastAsia="Times New Roman" w:hAnsi="Times New Roman" w:cs="Times New Roman"/>
          <w:b/>
          <w:bCs/>
          <w:sz w:val="28"/>
          <w:szCs w:val="28"/>
          <w:lang w:val="ro-MD"/>
        </w:rPr>
        <w:t xml:space="preserve">Director                                       </w:t>
      </w:r>
      <w:r w:rsidRPr="00693ED8">
        <w:rPr>
          <w:rFonts w:ascii="Times New Roman" w:eastAsia="Times New Roman" w:hAnsi="Times New Roman" w:cs="Times New Roman"/>
          <w:b/>
          <w:bCs/>
          <w:sz w:val="28"/>
          <w:szCs w:val="28"/>
          <w:lang w:val="ro-MD"/>
        </w:rPr>
        <w:tab/>
        <w:t xml:space="preserve">                           </w:t>
      </w:r>
      <w:r w:rsidR="00781DC3" w:rsidRPr="00693ED8">
        <w:rPr>
          <w:rFonts w:ascii="Times New Roman" w:eastAsia="Times New Roman" w:hAnsi="Times New Roman" w:cs="Times New Roman"/>
          <w:b/>
          <w:bCs/>
          <w:sz w:val="28"/>
          <w:szCs w:val="28"/>
          <w:lang w:val="ro-MD"/>
        </w:rPr>
        <w:t>Radu VRABIE</w:t>
      </w:r>
    </w:p>
    <w:p w14:paraId="1B755F61" w14:textId="77777777" w:rsidR="00CC09F6" w:rsidRPr="00693ED8" w:rsidRDefault="00CC09F6" w:rsidP="005C39F8">
      <w:pPr>
        <w:spacing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val="ro-MD"/>
        </w:rPr>
      </w:pPr>
    </w:p>
    <w:p w14:paraId="19983A9E" w14:textId="77777777" w:rsidR="00CC09F6" w:rsidRPr="00693ED8" w:rsidRDefault="00CC09F6" w:rsidP="005C39F8">
      <w:pPr>
        <w:spacing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val="ro-MD"/>
        </w:rPr>
      </w:pPr>
    </w:p>
    <w:p w14:paraId="1EDA5A1A" w14:textId="77777777" w:rsidR="00CC09F6" w:rsidRPr="00693ED8" w:rsidRDefault="00CC09F6" w:rsidP="005C39F8">
      <w:pPr>
        <w:spacing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val="ro-MD"/>
        </w:rPr>
      </w:pPr>
    </w:p>
    <w:p w14:paraId="7E744364" w14:textId="77777777" w:rsidR="00CC09F6" w:rsidRPr="00693ED8" w:rsidRDefault="00CC09F6" w:rsidP="005C39F8">
      <w:pPr>
        <w:spacing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val="ro-MD"/>
        </w:rPr>
      </w:pPr>
    </w:p>
    <w:p w14:paraId="391FA6CF" w14:textId="77777777" w:rsidR="00CC09F6" w:rsidRPr="00693ED8" w:rsidRDefault="00CC09F6" w:rsidP="005C39F8">
      <w:pPr>
        <w:spacing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val="ro-MD"/>
        </w:rPr>
      </w:pPr>
    </w:p>
    <w:p w14:paraId="0E65CB79" w14:textId="77777777" w:rsidR="00CC09F6" w:rsidRPr="00693ED8" w:rsidRDefault="00CC09F6" w:rsidP="005C39F8">
      <w:pPr>
        <w:spacing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val="ro-MD"/>
        </w:rPr>
      </w:pPr>
    </w:p>
    <w:p w14:paraId="72781AF8" w14:textId="77777777" w:rsidR="00CC09F6" w:rsidRPr="00693ED8" w:rsidRDefault="00CC09F6" w:rsidP="005C39F8">
      <w:pPr>
        <w:spacing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val="ro-MD"/>
        </w:rPr>
      </w:pPr>
    </w:p>
    <w:p w14:paraId="5CF2850C" w14:textId="77777777" w:rsidR="00CC09F6" w:rsidRPr="00693ED8" w:rsidRDefault="00CC09F6" w:rsidP="005C39F8">
      <w:pPr>
        <w:spacing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val="ro-MD"/>
        </w:rPr>
      </w:pPr>
    </w:p>
    <w:p w14:paraId="625A9B03" w14:textId="77777777" w:rsidR="00CC09F6" w:rsidRPr="00693ED8" w:rsidRDefault="00CC09F6" w:rsidP="005C39F8">
      <w:pPr>
        <w:spacing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val="ro-MD"/>
        </w:rPr>
      </w:pPr>
    </w:p>
    <w:p w14:paraId="2AC02C8F" w14:textId="77777777" w:rsidR="00CC09F6" w:rsidRPr="00693ED8" w:rsidRDefault="00CC09F6" w:rsidP="005C39F8">
      <w:pPr>
        <w:spacing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val="ro-MD"/>
        </w:rPr>
      </w:pPr>
    </w:p>
    <w:p w14:paraId="4DC1C505" w14:textId="77777777" w:rsidR="00CC09F6" w:rsidRPr="00693ED8" w:rsidRDefault="00CC09F6" w:rsidP="005C39F8">
      <w:pPr>
        <w:spacing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val="ro-MD"/>
        </w:rPr>
      </w:pPr>
    </w:p>
    <w:p w14:paraId="08533860" w14:textId="77777777" w:rsidR="00CC09F6" w:rsidRPr="00693ED8" w:rsidRDefault="00CC09F6" w:rsidP="005C39F8">
      <w:pPr>
        <w:spacing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val="ro-MD"/>
        </w:rPr>
      </w:pPr>
    </w:p>
    <w:p w14:paraId="38DBFBC7" w14:textId="77777777" w:rsidR="00CC09F6" w:rsidRPr="00693ED8" w:rsidRDefault="00CC09F6" w:rsidP="005C39F8">
      <w:pPr>
        <w:spacing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val="ro-MD"/>
        </w:rPr>
      </w:pPr>
    </w:p>
    <w:p w14:paraId="1DDFDE88" w14:textId="77777777" w:rsidR="00CC09F6" w:rsidRPr="00693ED8" w:rsidRDefault="00CC09F6" w:rsidP="005C39F8">
      <w:pPr>
        <w:spacing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val="ro-MD"/>
        </w:rPr>
      </w:pPr>
    </w:p>
    <w:p w14:paraId="3DA53876" w14:textId="77777777" w:rsidR="00CC09F6" w:rsidRPr="00693ED8" w:rsidRDefault="00CC09F6" w:rsidP="005C39F8">
      <w:pPr>
        <w:spacing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val="ro-MD"/>
        </w:rPr>
      </w:pPr>
    </w:p>
    <w:p w14:paraId="27F6009D" w14:textId="77777777" w:rsidR="00CC09F6" w:rsidRPr="00693ED8" w:rsidRDefault="00CC09F6" w:rsidP="005C39F8">
      <w:pPr>
        <w:spacing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val="ro-MD"/>
        </w:rPr>
      </w:pPr>
    </w:p>
    <w:p w14:paraId="5BEDC17E" w14:textId="77777777" w:rsidR="00CC09F6" w:rsidRPr="00693ED8" w:rsidRDefault="00CC09F6" w:rsidP="005C39F8">
      <w:pPr>
        <w:spacing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val="ro-MD"/>
        </w:rPr>
      </w:pPr>
    </w:p>
    <w:p w14:paraId="639BE268" w14:textId="77777777" w:rsidR="00CC09F6" w:rsidRPr="00693ED8" w:rsidRDefault="00CC09F6" w:rsidP="005C39F8">
      <w:pPr>
        <w:spacing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val="ro-MD"/>
        </w:rPr>
      </w:pPr>
    </w:p>
    <w:p w14:paraId="193F4742" w14:textId="77777777" w:rsidR="00CC09F6" w:rsidRPr="00693ED8" w:rsidRDefault="00CC09F6" w:rsidP="005C39F8">
      <w:pPr>
        <w:spacing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val="ro-MD"/>
        </w:rPr>
      </w:pPr>
    </w:p>
    <w:p w14:paraId="54491A99" w14:textId="77777777" w:rsidR="00CC09F6" w:rsidRPr="00693ED8" w:rsidRDefault="00CC09F6" w:rsidP="005C39F8">
      <w:pPr>
        <w:spacing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val="ro-MD"/>
        </w:rPr>
      </w:pPr>
    </w:p>
    <w:p w14:paraId="54D2D829" w14:textId="77777777" w:rsidR="00CC09F6" w:rsidRPr="00693ED8" w:rsidRDefault="00CC09F6" w:rsidP="005C39F8">
      <w:pPr>
        <w:spacing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val="ro-MD"/>
        </w:rPr>
      </w:pPr>
    </w:p>
    <w:p w14:paraId="33EF9FC7" w14:textId="13EC10BE" w:rsidR="00FB3AF2" w:rsidRPr="00693ED8" w:rsidRDefault="00FB3AF2" w:rsidP="00BD284D">
      <w:pPr>
        <w:spacing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val="ro-MD"/>
        </w:rPr>
      </w:pPr>
    </w:p>
    <w:sectPr w:rsidR="00FB3AF2" w:rsidRPr="00693ED8" w:rsidSect="005C39F8">
      <w:pgSz w:w="11909" w:h="16834"/>
      <w:pgMar w:top="709" w:right="1440" w:bottom="1135" w:left="1440" w:header="720" w:footer="720" w:gutter="0"/>
      <w:pgNumType w:start="1"/>
      <w:cols w:space="72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cr wp14">
  <w16cex:commentExtensible w16cex:durableId="1A9678FD" w16cex:dateUtc="2026-03-26T13:08:00Z"/>
  <w16cex:commentExtensible w16cex:durableId="1DCFBFA1" w16cex:dateUtc="2026-03-26T11:25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2082C54D" w16cid:durableId="1A9678FD"/>
  <w16cid:commentId w16cid:paraId="78D3BDB9" w16cid:durableId="1DCFBFA1"/>
  <w16cid:commentId w16cid:paraId="03C73409" w16cid:durableId="2B695E4A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1" w:fontKey="{124E673B-1B92-4C7B-AE69-7A0A12525140}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  <w:embedRegular r:id="rId2" w:fontKey="{B5B48FE6-2572-4A15-A3C7-EF4AB471F5C1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A3895E9F-7D57-4604-AACB-0237FBA17A29}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3B681D"/>
    <w:multiLevelType w:val="multilevel"/>
    <w:tmpl w:val="AE7C7D5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" w15:restartNumberingAfterBreak="0">
    <w:nsid w:val="3FFC5ADC"/>
    <w:multiLevelType w:val="hybridMultilevel"/>
    <w:tmpl w:val="F058F99C"/>
    <w:lvl w:ilvl="0" w:tplc="0409000F">
      <w:start w:val="1"/>
      <w:numFmt w:val="decimal"/>
      <w:lvlText w:val="%1."/>
      <w:lvlJc w:val="left"/>
      <w:pPr>
        <w:ind w:left="1140" w:hanging="360"/>
      </w:pPr>
    </w:lvl>
    <w:lvl w:ilvl="1" w:tplc="04090019" w:tentative="1">
      <w:start w:val="1"/>
      <w:numFmt w:val="lowerLetter"/>
      <w:lvlText w:val="%2."/>
      <w:lvlJc w:val="left"/>
      <w:pPr>
        <w:ind w:left="1860" w:hanging="360"/>
      </w:pPr>
    </w:lvl>
    <w:lvl w:ilvl="2" w:tplc="0409001B" w:tentative="1">
      <w:start w:val="1"/>
      <w:numFmt w:val="lowerRoman"/>
      <w:lvlText w:val="%3."/>
      <w:lvlJc w:val="right"/>
      <w:pPr>
        <w:ind w:left="2580" w:hanging="180"/>
      </w:pPr>
    </w:lvl>
    <w:lvl w:ilvl="3" w:tplc="0409000F" w:tentative="1">
      <w:start w:val="1"/>
      <w:numFmt w:val="decimal"/>
      <w:lvlText w:val="%4."/>
      <w:lvlJc w:val="left"/>
      <w:pPr>
        <w:ind w:left="3300" w:hanging="360"/>
      </w:pPr>
    </w:lvl>
    <w:lvl w:ilvl="4" w:tplc="04090019" w:tentative="1">
      <w:start w:val="1"/>
      <w:numFmt w:val="lowerLetter"/>
      <w:lvlText w:val="%5."/>
      <w:lvlJc w:val="left"/>
      <w:pPr>
        <w:ind w:left="4020" w:hanging="360"/>
      </w:pPr>
    </w:lvl>
    <w:lvl w:ilvl="5" w:tplc="0409001B" w:tentative="1">
      <w:start w:val="1"/>
      <w:numFmt w:val="lowerRoman"/>
      <w:lvlText w:val="%6."/>
      <w:lvlJc w:val="right"/>
      <w:pPr>
        <w:ind w:left="4740" w:hanging="180"/>
      </w:pPr>
    </w:lvl>
    <w:lvl w:ilvl="6" w:tplc="0409000F" w:tentative="1">
      <w:start w:val="1"/>
      <w:numFmt w:val="decimal"/>
      <w:lvlText w:val="%7."/>
      <w:lvlJc w:val="left"/>
      <w:pPr>
        <w:ind w:left="5460" w:hanging="360"/>
      </w:pPr>
    </w:lvl>
    <w:lvl w:ilvl="7" w:tplc="04090019" w:tentative="1">
      <w:start w:val="1"/>
      <w:numFmt w:val="lowerLetter"/>
      <w:lvlText w:val="%8."/>
      <w:lvlJc w:val="left"/>
      <w:pPr>
        <w:ind w:left="6180" w:hanging="360"/>
      </w:pPr>
    </w:lvl>
    <w:lvl w:ilvl="8" w:tplc="040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2" w15:restartNumberingAfterBreak="0">
    <w:nsid w:val="43CD5999"/>
    <w:multiLevelType w:val="hybridMultilevel"/>
    <w:tmpl w:val="3F2A899C"/>
    <w:lvl w:ilvl="0" w:tplc="B03C7BAE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trackRevision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3AF2"/>
    <w:rsid w:val="000373F7"/>
    <w:rsid w:val="000A1604"/>
    <w:rsid w:val="00201E7B"/>
    <w:rsid w:val="0021521D"/>
    <w:rsid w:val="002254BF"/>
    <w:rsid w:val="00232B07"/>
    <w:rsid w:val="00262ACD"/>
    <w:rsid w:val="0026430F"/>
    <w:rsid w:val="002753B3"/>
    <w:rsid w:val="002C4909"/>
    <w:rsid w:val="0033240B"/>
    <w:rsid w:val="00367F91"/>
    <w:rsid w:val="00376C48"/>
    <w:rsid w:val="00460D8A"/>
    <w:rsid w:val="004952B0"/>
    <w:rsid w:val="004B0E15"/>
    <w:rsid w:val="004F3050"/>
    <w:rsid w:val="00525CCE"/>
    <w:rsid w:val="00553535"/>
    <w:rsid w:val="00574A2B"/>
    <w:rsid w:val="00587AF4"/>
    <w:rsid w:val="005B2DE3"/>
    <w:rsid w:val="005C349B"/>
    <w:rsid w:val="005C39F8"/>
    <w:rsid w:val="005C5A7D"/>
    <w:rsid w:val="00610C1D"/>
    <w:rsid w:val="00625AD5"/>
    <w:rsid w:val="006273FB"/>
    <w:rsid w:val="00666262"/>
    <w:rsid w:val="00693ED8"/>
    <w:rsid w:val="006B10BC"/>
    <w:rsid w:val="006C4067"/>
    <w:rsid w:val="006D69D4"/>
    <w:rsid w:val="006E0182"/>
    <w:rsid w:val="007637FD"/>
    <w:rsid w:val="0077608C"/>
    <w:rsid w:val="00781DC3"/>
    <w:rsid w:val="00864A9B"/>
    <w:rsid w:val="008937C0"/>
    <w:rsid w:val="008A4BCC"/>
    <w:rsid w:val="008B22F2"/>
    <w:rsid w:val="008B4EDD"/>
    <w:rsid w:val="008E0134"/>
    <w:rsid w:val="0090464E"/>
    <w:rsid w:val="009C0194"/>
    <w:rsid w:val="009D5263"/>
    <w:rsid w:val="009E2DDF"/>
    <w:rsid w:val="00A15178"/>
    <w:rsid w:val="00A15B7C"/>
    <w:rsid w:val="00A41FF4"/>
    <w:rsid w:val="00B04E97"/>
    <w:rsid w:val="00B063B4"/>
    <w:rsid w:val="00B23955"/>
    <w:rsid w:val="00B6054F"/>
    <w:rsid w:val="00B61336"/>
    <w:rsid w:val="00B66F65"/>
    <w:rsid w:val="00B770CC"/>
    <w:rsid w:val="00BD284D"/>
    <w:rsid w:val="00BE6149"/>
    <w:rsid w:val="00BF1B5B"/>
    <w:rsid w:val="00BF5B73"/>
    <w:rsid w:val="00C07107"/>
    <w:rsid w:val="00C30274"/>
    <w:rsid w:val="00C56CC7"/>
    <w:rsid w:val="00C931D9"/>
    <w:rsid w:val="00CA0CD4"/>
    <w:rsid w:val="00CC09F6"/>
    <w:rsid w:val="00CC1E31"/>
    <w:rsid w:val="00CC733D"/>
    <w:rsid w:val="00D63FA1"/>
    <w:rsid w:val="00D662FC"/>
    <w:rsid w:val="00D74E77"/>
    <w:rsid w:val="00DE5E24"/>
    <w:rsid w:val="00E2425B"/>
    <w:rsid w:val="00E54530"/>
    <w:rsid w:val="00E85739"/>
    <w:rsid w:val="00E96E88"/>
    <w:rsid w:val="00EC569B"/>
    <w:rsid w:val="00EF1648"/>
    <w:rsid w:val="00F17B78"/>
    <w:rsid w:val="00F17F6C"/>
    <w:rsid w:val="00F31B24"/>
    <w:rsid w:val="00F577B5"/>
    <w:rsid w:val="00FB3AF2"/>
    <w:rsid w:val="00FB67AF"/>
    <w:rsid w:val="00FF2A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A9E180"/>
  <w15:docId w15:val="{CFC38F5C-9F48-4470-A468-4D57BBD079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  <w:style w:type="table" w:customStyle="1" w:styleId="a7">
    <w:basedOn w:val="TableNormal"/>
    <w:tblPr>
      <w:tblStyleRowBandSize w:val="1"/>
      <w:tblStyleColBandSize w:val="1"/>
    </w:tblPr>
  </w:style>
  <w:style w:type="table" w:customStyle="1" w:styleId="a8">
    <w:basedOn w:val="TableNormal"/>
    <w:tblPr>
      <w:tblStyleRowBandSize w:val="1"/>
      <w:tblStyleColBandSize w:val="1"/>
    </w:tblPr>
  </w:style>
  <w:style w:type="table" w:customStyle="1" w:styleId="a9">
    <w:basedOn w:val="TableNormal"/>
    <w:tblPr>
      <w:tblStyleRowBandSize w:val="1"/>
      <w:tblStyleColBandSize w:val="1"/>
    </w:tblPr>
  </w:style>
  <w:style w:type="table" w:customStyle="1" w:styleId="aa">
    <w:basedOn w:val="TableNormal"/>
    <w:tblPr>
      <w:tblStyleRowBandSize w:val="1"/>
      <w:tblStyleColBandSize w:val="1"/>
    </w:tblPr>
  </w:style>
  <w:style w:type="paragraph" w:styleId="ab">
    <w:name w:val="List Paragraph"/>
    <w:basedOn w:val="a"/>
    <w:uiPriority w:val="34"/>
    <w:qFormat/>
    <w:rsid w:val="002254BF"/>
    <w:pPr>
      <w:ind w:left="720"/>
      <w:contextualSpacing/>
    </w:pPr>
  </w:style>
  <w:style w:type="paragraph" w:styleId="ac">
    <w:name w:val="Revision"/>
    <w:hidden/>
    <w:uiPriority w:val="99"/>
    <w:semiHidden/>
    <w:rsid w:val="00625AD5"/>
    <w:pPr>
      <w:spacing w:line="240" w:lineRule="auto"/>
    </w:pPr>
  </w:style>
  <w:style w:type="paragraph" w:styleId="ad">
    <w:name w:val="Balloon Text"/>
    <w:basedOn w:val="a"/>
    <w:link w:val="ae"/>
    <w:uiPriority w:val="99"/>
    <w:semiHidden/>
    <w:unhideWhenUsed/>
    <w:rsid w:val="0021521D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21521D"/>
    <w:rPr>
      <w:rFonts w:ascii="Segoe UI" w:hAnsi="Segoe UI" w:cs="Segoe UI"/>
      <w:sz w:val="18"/>
      <w:szCs w:val="18"/>
    </w:rPr>
  </w:style>
  <w:style w:type="character" w:styleId="af">
    <w:name w:val="annotation reference"/>
    <w:basedOn w:val="a0"/>
    <w:uiPriority w:val="99"/>
    <w:semiHidden/>
    <w:unhideWhenUsed/>
    <w:rsid w:val="00201E7B"/>
    <w:rPr>
      <w:sz w:val="16"/>
      <w:szCs w:val="16"/>
    </w:rPr>
  </w:style>
  <w:style w:type="paragraph" w:styleId="af0">
    <w:name w:val="annotation text"/>
    <w:basedOn w:val="a"/>
    <w:link w:val="af1"/>
    <w:uiPriority w:val="99"/>
    <w:semiHidden/>
    <w:unhideWhenUsed/>
    <w:rsid w:val="00201E7B"/>
    <w:pPr>
      <w:spacing w:line="240" w:lineRule="auto"/>
    </w:pPr>
    <w:rPr>
      <w:sz w:val="20"/>
      <w:szCs w:val="20"/>
    </w:rPr>
  </w:style>
  <w:style w:type="character" w:customStyle="1" w:styleId="af1">
    <w:name w:val="Текст примечания Знак"/>
    <w:basedOn w:val="a0"/>
    <w:link w:val="af0"/>
    <w:uiPriority w:val="99"/>
    <w:semiHidden/>
    <w:rsid w:val="00201E7B"/>
    <w:rPr>
      <w:sz w:val="20"/>
      <w:szCs w:val="20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201E7B"/>
    <w:rPr>
      <w:b/>
      <w:bCs/>
    </w:rPr>
  </w:style>
  <w:style w:type="character" w:customStyle="1" w:styleId="af3">
    <w:name w:val="Тема примечания Знак"/>
    <w:basedOn w:val="af1"/>
    <w:link w:val="af2"/>
    <w:uiPriority w:val="99"/>
    <w:semiHidden/>
    <w:rsid w:val="00201E7B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11" Type="http://schemas.microsoft.com/office/2018/08/relationships/commentsExtensible" Target="commentsExtensible.xml"/><Relationship Id="rId5" Type="http://schemas.openxmlformats.org/officeDocument/2006/relationships/webSettings" Target="webSettings.xml"/><Relationship Id="rId10" Type="http://schemas.microsoft.com/office/2016/09/relationships/commentsIds" Target="commentsId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F302E6-0009-415A-94CC-4A4938480F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2</Pages>
  <Words>359</Words>
  <Characters>2049</Characters>
  <Application>Microsoft Office Word</Application>
  <DocSecurity>0</DocSecurity>
  <Lines>17</Lines>
  <Paragraphs>4</Paragraphs>
  <ScaleCrop>false</ScaleCrop>
  <HeadingPairs>
    <vt:vector size="6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2404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Izvoreanu Otilia</dc:creator>
  <cp:lastModifiedBy>Moraru Tatiana</cp:lastModifiedBy>
  <cp:revision>12</cp:revision>
  <dcterms:created xsi:type="dcterms:W3CDTF">2026-03-26T11:08:00Z</dcterms:created>
  <dcterms:modified xsi:type="dcterms:W3CDTF">2026-04-17T08:40:00Z</dcterms:modified>
</cp:coreProperties>
</file>