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8AC7CD4" w14:textId="77777777" w:rsidR="00C41F4E" w:rsidRPr="00A207EA" w:rsidRDefault="00C41F4E" w:rsidP="00C41F4E">
      <w:pPr>
        <w:spacing w:line="276" w:lineRule="auto"/>
        <w:rPr>
          <w:sz w:val="4"/>
          <w:szCs w:val="4"/>
          <w:lang w:val="ro-RO"/>
        </w:rPr>
      </w:pPr>
    </w:p>
    <w:tbl>
      <w:tblPr>
        <w:tblpPr w:leftFromText="180" w:rightFromText="180" w:vertAnchor="page" w:horzAnchor="margin" w:tblpX="-105" w:tblpY="540"/>
        <w:tblW w:w="9747" w:type="dxa"/>
        <w:tblLayout w:type="fixed"/>
        <w:tblLook w:val="0000" w:firstRow="0" w:lastRow="0" w:firstColumn="0" w:lastColumn="0" w:noHBand="0" w:noVBand="0"/>
      </w:tblPr>
      <w:tblGrid>
        <w:gridCol w:w="1555"/>
        <w:gridCol w:w="8192"/>
      </w:tblGrid>
      <w:tr w:rsidR="00C41F4E" w:rsidRPr="00D7018F" w14:paraId="796BDE45" w14:textId="77777777" w:rsidTr="00C41F4E">
        <w:trPr>
          <w:trHeight w:val="1281"/>
        </w:trPr>
        <w:tc>
          <w:tcPr>
            <w:tcW w:w="1555" w:type="dxa"/>
            <w:shd w:val="clear" w:color="auto" w:fill="auto"/>
          </w:tcPr>
          <w:p w14:paraId="2C86B0F9" w14:textId="77777777" w:rsidR="00C41F4E" w:rsidRPr="008F7402" w:rsidRDefault="00C41F4E" w:rsidP="00C41F4E">
            <w:pPr>
              <w:rPr>
                <w:b/>
                <w:szCs w:val="28"/>
                <w:lang w:val="ro-RO"/>
              </w:rPr>
            </w:pPr>
            <w:r w:rsidRPr="008F7402">
              <w:rPr>
                <w:sz w:val="28"/>
                <w:szCs w:val="28"/>
                <w:lang w:val="ro-RO"/>
              </w:rPr>
              <w:object w:dxaOrig="1411" w:dyaOrig="1627" w14:anchorId="6F690F8E">
                <v:shape id="_x0000_i1029" type="#_x0000_t75" style="width:54pt;height:59.4pt" o:ole="">
                  <v:imagedata r:id="rId8" o:title=""/>
                </v:shape>
                <o:OLEObject Type="Embed" ProgID="Word.Picture.8" ShapeID="_x0000_i1029" DrawAspect="Content" ObjectID="_1764160195" r:id="rId9"/>
              </w:object>
            </w:r>
          </w:p>
        </w:tc>
        <w:tc>
          <w:tcPr>
            <w:tcW w:w="8192" w:type="dxa"/>
            <w:shd w:val="clear" w:color="auto" w:fill="auto"/>
          </w:tcPr>
          <w:p w14:paraId="464019FF" w14:textId="77777777" w:rsidR="00C41F4E" w:rsidRPr="008F7402" w:rsidRDefault="00C41F4E" w:rsidP="00C41F4E">
            <w:pPr>
              <w:jc w:val="center"/>
              <w:rPr>
                <w:b/>
                <w:szCs w:val="28"/>
                <w:lang w:val="ro-RO"/>
              </w:rPr>
            </w:pPr>
            <w:r w:rsidRPr="008F7402">
              <w:rPr>
                <w:b/>
                <w:sz w:val="28"/>
                <w:szCs w:val="28"/>
                <w:lang w:val="ro-RO"/>
              </w:rPr>
              <w:t>MINISTERUL FINANŢELOR AL REPUBLICII MOLDOVA</w:t>
            </w:r>
          </w:p>
          <w:p w14:paraId="243227CD" w14:textId="77777777" w:rsidR="00C41F4E" w:rsidRPr="008F7402" w:rsidRDefault="00C41F4E" w:rsidP="00C41F4E">
            <w:pPr>
              <w:jc w:val="center"/>
              <w:rPr>
                <w:b/>
                <w:lang w:val="ro-RO"/>
              </w:rPr>
            </w:pPr>
          </w:p>
          <w:p w14:paraId="332DA6FC" w14:textId="77777777" w:rsidR="00C41F4E" w:rsidRPr="008F7402" w:rsidRDefault="00C41F4E" w:rsidP="00C41F4E">
            <w:pPr>
              <w:ind w:right="-392"/>
              <w:jc w:val="center"/>
              <w:rPr>
                <w:b/>
                <w:szCs w:val="28"/>
                <w:lang w:val="ro-RO"/>
              </w:rPr>
            </w:pPr>
            <w:r w:rsidRPr="008F7402">
              <w:rPr>
                <w:b/>
                <w:sz w:val="28"/>
                <w:szCs w:val="28"/>
                <w:lang w:val="ro-RO"/>
              </w:rPr>
              <w:t>SERVICIUL VAMAL</w:t>
            </w:r>
          </w:p>
        </w:tc>
      </w:tr>
      <w:tr w:rsidR="00C41F4E" w:rsidRPr="00D7018F" w14:paraId="041311D1" w14:textId="77777777" w:rsidTr="00C41F4E">
        <w:trPr>
          <w:trHeight w:val="70"/>
        </w:trPr>
        <w:tc>
          <w:tcPr>
            <w:tcW w:w="9747" w:type="dxa"/>
            <w:gridSpan w:val="2"/>
            <w:tcBorders>
              <w:top w:val="nil"/>
              <w:left w:val="nil"/>
              <w:bottom w:val="double" w:sz="12" w:space="0" w:color="auto"/>
              <w:right w:val="nil"/>
            </w:tcBorders>
            <w:shd w:val="clear" w:color="auto" w:fill="auto"/>
          </w:tcPr>
          <w:p w14:paraId="3A3AFD45" w14:textId="77777777" w:rsidR="00C41F4E" w:rsidRPr="008F7402" w:rsidRDefault="00C41F4E" w:rsidP="00C41F4E">
            <w:pPr>
              <w:tabs>
                <w:tab w:val="left" w:pos="2865"/>
              </w:tabs>
              <w:rPr>
                <w:sz w:val="12"/>
                <w:szCs w:val="12"/>
                <w:lang w:val="ro-RO"/>
              </w:rPr>
            </w:pPr>
          </w:p>
        </w:tc>
      </w:tr>
      <w:tr w:rsidR="00C41F4E" w:rsidRPr="00A207EA" w14:paraId="6E60DD2A" w14:textId="77777777" w:rsidTr="00C41F4E">
        <w:trPr>
          <w:trHeight w:val="1253"/>
        </w:trPr>
        <w:tc>
          <w:tcPr>
            <w:tcW w:w="9747" w:type="dxa"/>
            <w:gridSpan w:val="2"/>
            <w:shd w:val="clear" w:color="auto" w:fill="auto"/>
          </w:tcPr>
          <w:p w14:paraId="6A9F38EB" w14:textId="77777777" w:rsidR="00C41F4E" w:rsidRPr="00A207EA" w:rsidRDefault="00C41F4E" w:rsidP="00C41F4E">
            <w:pPr>
              <w:tabs>
                <w:tab w:val="left" w:pos="2775"/>
                <w:tab w:val="center" w:pos="4932"/>
              </w:tabs>
              <w:rPr>
                <w:color w:val="000000"/>
                <w:sz w:val="2"/>
                <w:szCs w:val="2"/>
                <w:lang w:val="ro-RO"/>
              </w:rPr>
            </w:pPr>
          </w:p>
          <w:p w14:paraId="79577FD6" w14:textId="77777777" w:rsidR="00C41F4E" w:rsidRPr="00912F1C" w:rsidRDefault="00C41F4E" w:rsidP="00C41F4E">
            <w:pPr>
              <w:tabs>
                <w:tab w:val="left" w:pos="2775"/>
                <w:tab w:val="center" w:pos="4932"/>
              </w:tabs>
              <w:jc w:val="right"/>
              <w:rPr>
                <w:b/>
                <w:i/>
                <w:color w:val="FF0000"/>
                <w:sz w:val="28"/>
                <w:szCs w:val="28"/>
                <w:lang w:val="ro-RO"/>
              </w:rPr>
            </w:pPr>
            <w:r>
              <w:rPr>
                <w:b/>
                <w:i/>
                <w:color w:val="FF0000"/>
                <w:sz w:val="28"/>
                <w:szCs w:val="28"/>
                <w:lang w:val="ro-RO"/>
              </w:rPr>
              <w:t>PROIECT</w:t>
            </w:r>
          </w:p>
          <w:p w14:paraId="2CD0273C" w14:textId="77777777" w:rsidR="00C41F4E" w:rsidRPr="00287E97" w:rsidRDefault="00C41F4E" w:rsidP="00C41F4E">
            <w:pPr>
              <w:tabs>
                <w:tab w:val="left" w:pos="2775"/>
                <w:tab w:val="center" w:pos="4932"/>
              </w:tabs>
              <w:jc w:val="center"/>
              <w:rPr>
                <w:b/>
                <w:color w:val="000000"/>
                <w:sz w:val="26"/>
                <w:szCs w:val="26"/>
                <w:lang w:val="ro-RO"/>
              </w:rPr>
            </w:pPr>
            <w:r w:rsidRPr="00287E97">
              <w:rPr>
                <w:b/>
                <w:color w:val="000000"/>
                <w:sz w:val="26"/>
                <w:szCs w:val="26"/>
                <w:lang w:val="ro-RO"/>
              </w:rPr>
              <w:t>ORDIN</w:t>
            </w:r>
          </w:p>
          <w:p w14:paraId="487DF141" w14:textId="77777777" w:rsidR="00C41F4E" w:rsidRPr="00287E97" w:rsidRDefault="00C41F4E" w:rsidP="00C41F4E">
            <w:pPr>
              <w:tabs>
                <w:tab w:val="left" w:pos="2775"/>
                <w:tab w:val="center" w:pos="4932"/>
              </w:tabs>
              <w:jc w:val="center"/>
              <w:rPr>
                <w:b/>
                <w:color w:val="000000"/>
                <w:sz w:val="26"/>
                <w:szCs w:val="26"/>
                <w:lang w:val="ro-RO"/>
              </w:rPr>
            </w:pPr>
            <w:r w:rsidRPr="00287E97">
              <w:rPr>
                <w:b/>
                <w:color w:val="000000"/>
                <w:sz w:val="26"/>
                <w:szCs w:val="26"/>
                <w:lang w:val="ro-RO"/>
              </w:rPr>
              <w:t>nr._______________</w:t>
            </w:r>
          </w:p>
          <w:p w14:paraId="229D16E4" w14:textId="77777777" w:rsidR="00C41F4E" w:rsidRPr="00A207EA" w:rsidRDefault="00C41F4E" w:rsidP="00C41F4E">
            <w:pPr>
              <w:tabs>
                <w:tab w:val="left" w:pos="2775"/>
                <w:tab w:val="center" w:pos="4932"/>
              </w:tabs>
              <w:jc w:val="center"/>
              <w:rPr>
                <w:b/>
                <w:color w:val="000000"/>
                <w:sz w:val="10"/>
                <w:szCs w:val="10"/>
                <w:lang w:val="ro-RO"/>
              </w:rPr>
            </w:pPr>
          </w:p>
          <w:p w14:paraId="7F83FF38" w14:textId="77777777" w:rsidR="00C41F4E" w:rsidRDefault="00C41F4E" w:rsidP="00C41F4E">
            <w:pPr>
              <w:tabs>
                <w:tab w:val="left" w:pos="2775"/>
                <w:tab w:val="center" w:pos="4932"/>
              </w:tabs>
              <w:rPr>
                <w:color w:val="000000"/>
                <w:sz w:val="26"/>
                <w:szCs w:val="26"/>
                <w:lang w:val="ro-RO"/>
              </w:rPr>
            </w:pPr>
            <w:r w:rsidRPr="00287E97">
              <w:rPr>
                <w:color w:val="000000"/>
                <w:sz w:val="26"/>
                <w:szCs w:val="26"/>
                <w:lang w:val="ro-RO"/>
              </w:rPr>
              <w:t>„</w:t>
            </w:r>
            <w:r w:rsidRPr="00287E97">
              <w:rPr>
                <w:color w:val="000000"/>
                <w:sz w:val="26"/>
                <w:szCs w:val="26"/>
                <w:u w:val="single"/>
                <w:lang w:val="ro-RO"/>
              </w:rPr>
              <w:t xml:space="preserve">      </w:t>
            </w:r>
            <w:r w:rsidRPr="00287E97">
              <w:rPr>
                <w:color w:val="000000"/>
                <w:sz w:val="26"/>
                <w:szCs w:val="26"/>
                <w:lang w:val="ro-RO"/>
              </w:rPr>
              <w:t xml:space="preserve">” </w:t>
            </w:r>
            <w:r w:rsidRPr="00287E97">
              <w:rPr>
                <w:color w:val="000000"/>
                <w:sz w:val="26"/>
                <w:szCs w:val="26"/>
                <w:u w:val="single"/>
                <w:lang w:val="ro-RO"/>
              </w:rPr>
              <w:t xml:space="preserve">                             </w:t>
            </w:r>
            <w:r>
              <w:rPr>
                <w:color w:val="000000"/>
                <w:sz w:val="26"/>
                <w:szCs w:val="26"/>
                <w:lang w:val="ro-RO"/>
              </w:rPr>
              <w:t xml:space="preserve">2023                     </w:t>
            </w:r>
            <w:r w:rsidRPr="00287E97">
              <w:rPr>
                <w:color w:val="000000"/>
                <w:sz w:val="26"/>
                <w:szCs w:val="26"/>
                <w:lang w:val="ro-RO"/>
              </w:rPr>
              <w:t xml:space="preserve">                    </w:t>
            </w:r>
            <w:r>
              <w:rPr>
                <w:color w:val="000000"/>
                <w:sz w:val="26"/>
                <w:szCs w:val="26"/>
                <w:lang w:val="ro-RO"/>
              </w:rPr>
              <w:t xml:space="preserve">                        </w:t>
            </w:r>
            <w:r w:rsidRPr="00287E97">
              <w:rPr>
                <w:color w:val="000000"/>
                <w:sz w:val="26"/>
                <w:szCs w:val="26"/>
                <w:lang w:val="ro-RO"/>
              </w:rPr>
              <w:t xml:space="preserve">          mun. Chișinău</w:t>
            </w:r>
          </w:p>
          <w:p w14:paraId="05E2F1BF" w14:textId="77777777" w:rsidR="00C41F4E" w:rsidRPr="00F579DB" w:rsidRDefault="00C41F4E" w:rsidP="00C41F4E">
            <w:pPr>
              <w:tabs>
                <w:tab w:val="left" w:pos="2775"/>
                <w:tab w:val="center" w:pos="4932"/>
              </w:tabs>
              <w:rPr>
                <w:color w:val="000000"/>
                <w:sz w:val="20"/>
                <w:szCs w:val="20"/>
                <w:lang w:val="ro-RO"/>
              </w:rPr>
            </w:pPr>
          </w:p>
        </w:tc>
      </w:tr>
    </w:tbl>
    <w:p w14:paraId="00DE2A57" w14:textId="77777777" w:rsidR="00C41F4E" w:rsidRDefault="00C41F4E" w:rsidP="00C41F4E">
      <w:pPr>
        <w:tabs>
          <w:tab w:val="left" w:pos="9356"/>
          <w:tab w:val="left" w:pos="9639"/>
          <w:tab w:val="left" w:pos="9781"/>
        </w:tabs>
        <w:ind w:right="4111"/>
        <w:rPr>
          <w:bCs/>
          <w:i/>
          <w:color w:val="131313"/>
          <w:sz w:val="28"/>
          <w:szCs w:val="28"/>
          <w:lang w:val="ro-RO"/>
        </w:rPr>
      </w:pPr>
    </w:p>
    <w:p w14:paraId="3DC22009" w14:textId="57F55DCC" w:rsidR="00C41F4E" w:rsidRPr="00C41F4E" w:rsidRDefault="00C41F4E" w:rsidP="00C41F4E">
      <w:pPr>
        <w:tabs>
          <w:tab w:val="left" w:pos="9356"/>
          <w:tab w:val="left" w:pos="9781"/>
        </w:tabs>
        <w:ind w:right="5470"/>
        <w:rPr>
          <w:bCs/>
          <w:i/>
          <w:color w:val="FF0000"/>
          <w:sz w:val="24"/>
          <w:szCs w:val="28"/>
          <w:lang w:val="ro-RO"/>
        </w:rPr>
      </w:pPr>
    </w:p>
    <w:tbl>
      <w:tblPr>
        <w:tblW w:w="9826" w:type="dxa"/>
        <w:jc w:val="center"/>
        <w:tblCellMar>
          <w:top w:w="15" w:type="dxa"/>
          <w:left w:w="15" w:type="dxa"/>
          <w:bottom w:w="15" w:type="dxa"/>
          <w:right w:w="15" w:type="dxa"/>
        </w:tblCellMar>
        <w:tblLook w:val="04A0" w:firstRow="1" w:lastRow="0" w:firstColumn="1" w:lastColumn="0" w:noHBand="0" w:noVBand="1"/>
      </w:tblPr>
      <w:tblGrid>
        <w:gridCol w:w="4253"/>
        <w:gridCol w:w="5573"/>
      </w:tblGrid>
      <w:tr w:rsidR="00C41F4E" w:rsidRPr="00FE77D3" w14:paraId="5766B211" w14:textId="77777777" w:rsidTr="00A31DF6">
        <w:trPr>
          <w:jc w:val="center"/>
        </w:trPr>
        <w:tc>
          <w:tcPr>
            <w:tcW w:w="4253" w:type="dxa"/>
            <w:tcBorders>
              <w:top w:val="nil"/>
              <w:left w:val="nil"/>
              <w:bottom w:val="nil"/>
              <w:right w:val="nil"/>
            </w:tcBorders>
            <w:tcMar>
              <w:top w:w="15" w:type="dxa"/>
              <w:left w:w="45" w:type="dxa"/>
              <w:bottom w:w="15" w:type="dxa"/>
              <w:right w:w="45" w:type="dxa"/>
            </w:tcMar>
            <w:hideMark/>
          </w:tcPr>
          <w:p w14:paraId="4C596D02" w14:textId="1F75E889" w:rsidR="00C41F4E" w:rsidRPr="00FE77D3" w:rsidRDefault="00A31DF6" w:rsidP="00A31DF6">
            <w:pPr>
              <w:jc w:val="both"/>
              <w:rPr>
                <w:sz w:val="20"/>
                <w:szCs w:val="20"/>
              </w:rPr>
            </w:pPr>
            <w:r w:rsidRPr="00C41F4E">
              <w:rPr>
                <w:bCs/>
                <w:i/>
                <w:color w:val="131313"/>
                <w:sz w:val="24"/>
                <w:szCs w:val="28"/>
                <w:lang w:val="ro-RO"/>
              </w:rPr>
              <w:t>Cu privire la aprobarea Normelor</w:t>
            </w:r>
            <w:r>
              <w:rPr>
                <w:bCs/>
                <w:i/>
                <w:color w:val="131313"/>
                <w:sz w:val="24"/>
                <w:szCs w:val="28"/>
                <w:lang w:val="ro-RO"/>
              </w:rPr>
              <w:t xml:space="preserve"> </w:t>
            </w:r>
            <w:r w:rsidRPr="00C41F4E">
              <w:rPr>
                <w:bCs/>
                <w:i/>
                <w:color w:val="131313"/>
                <w:sz w:val="24"/>
                <w:szCs w:val="28"/>
                <w:lang w:val="ro-RO"/>
              </w:rPr>
              <w:t xml:space="preserve">tehnice </w:t>
            </w:r>
            <w:r w:rsidRPr="00C41F4E">
              <w:rPr>
                <w:bCs/>
                <w:i/>
                <w:sz w:val="24"/>
                <w:szCs w:val="28"/>
                <w:lang w:val="ro-MD"/>
              </w:rPr>
              <w:t>privind</w:t>
            </w:r>
            <w:r>
              <w:rPr>
                <w:bCs/>
                <w:i/>
                <w:sz w:val="24"/>
                <w:szCs w:val="28"/>
                <w:lang w:val="ro-MD"/>
              </w:rPr>
              <w:t xml:space="preserve"> </w:t>
            </w:r>
            <w:r w:rsidRPr="00C41F4E">
              <w:rPr>
                <w:bCs/>
                <w:i/>
                <w:sz w:val="24"/>
                <w:szCs w:val="28"/>
                <w:lang w:val="ro-MD"/>
              </w:rPr>
              <w:t>cerinţele în materie</w:t>
            </w:r>
            <w:r>
              <w:rPr>
                <w:bCs/>
                <w:i/>
                <w:sz w:val="24"/>
                <w:szCs w:val="28"/>
                <w:lang w:val="ro-MD"/>
              </w:rPr>
              <w:t xml:space="preserve"> </w:t>
            </w:r>
            <w:r w:rsidRPr="00C41F4E">
              <w:rPr>
                <w:bCs/>
                <w:i/>
                <w:sz w:val="24"/>
                <w:szCs w:val="28"/>
                <w:lang w:val="ro-MD"/>
              </w:rPr>
              <w:t>de date pentru completarea</w:t>
            </w:r>
            <w:r>
              <w:rPr>
                <w:bCs/>
                <w:i/>
                <w:sz w:val="24"/>
                <w:szCs w:val="28"/>
                <w:lang w:val="ro-MD"/>
              </w:rPr>
              <w:t xml:space="preserve"> </w:t>
            </w:r>
            <w:r w:rsidRPr="00C41F4E">
              <w:rPr>
                <w:bCs/>
                <w:i/>
                <w:sz w:val="24"/>
                <w:szCs w:val="28"/>
                <w:lang w:val="ro-MD"/>
              </w:rPr>
              <w:t>declarației</w:t>
            </w:r>
            <w:r>
              <w:rPr>
                <w:bCs/>
                <w:i/>
                <w:sz w:val="24"/>
                <w:szCs w:val="28"/>
                <w:lang w:val="ro-MD"/>
              </w:rPr>
              <w:t xml:space="preserve"> </w:t>
            </w:r>
            <w:r w:rsidRPr="00C41F4E">
              <w:rPr>
                <w:bCs/>
                <w:i/>
                <w:sz w:val="24"/>
                <w:szCs w:val="28"/>
                <w:lang w:val="ro-MD"/>
              </w:rPr>
              <w:t>vamale</w:t>
            </w:r>
          </w:p>
        </w:tc>
        <w:tc>
          <w:tcPr>
            <w:tcW w:w="5573" w:type="dxa"/>
            <w:tcBorders>
              <w:top w:val="nil"/>
              <w:left w:val="nil"/>
              <w:bottom w:val="nil"/>
              <w:right w:val="nil"/>
            </w:tcBorders>
            <w:tcMar>
              <w:top w:w="15" w:type="dxa"/>
              <w:left w:w="45" w:type="dxa"/>
              <w:bottom w:w="15" w:type="dxa"/>
              <w:right w:w="45" w:type="dxa"/>
            </w:tcMar>
            <w:hideMark/>
          </w:tcPr>
          <w:p w14:paraId="1DB7B24E" w14:textId="77777777" w:rsidR="00C41F4E" w:rsidRPr="00A31DF6" w:rsidRDefault="00C41F4E" w:rsidP="00A31DF6">
            <w:pPr>
              <w:ind w:left="-43" w:firstLine="425"/>
              <w:jc w:val="both"/>
              <w:rPr>
                <w:sz w:val="24"/>
                <w:szCs w:val="20"/>
              </w:rPr>
            </w:pPr>
            <w:r w:rsidRPr="00A31DF6">
              <w:rPr>
                <w:sz w:val="24"/>
                <w:szCs w:val="20"/>
              </w:rPr>
              <w:t>ÎNREGISTRAT</w:t>
            </w:r>
          </w:p>
          <w:p w14:paraId="2B40263D" w14:textId="77777777" w:rsidR="00C41F4E" w:rsidRPr="00A31DF6" w:rsidRDefault="00C41F4E" w:rsidP="00A31DF6">
            <w:pPr>
              <w:ind w:left="-43" w:firstLine="425"/>
              <w:jc w:val="both"/>
              <w:rPr>
                <w:sz w:val="24"/>
                <w:szCs w:val="20"/>
              </w:rPr>
            </w:pPr>
            <w:r w:rsidRPr="00A31DF6">
              <w:rPr>
                <w:sz w:val="24"/>
                <w:szCs w:val="20"/>
              </w:rPr>
              <w:t>Ministrul justiţiei</w:t>
            </w:r>
          </w:p>
          <w:p w14:paraId="5707CC13" w14:textId="77777777" w:rsidR="00C41F4E" w:rsidRPr="00A31DF6" w:rsidRDefault="00C41F4E" w:rsidP="00A31DF6">
            <w:pPr>
              <w:ind w:left="-43" w:firstLine="425"/>
              <w:jc w:val="both"/>
              <w:rPr>
                <w:sz w:val="24"/>
                <w:szCs w:val="20"/>
              </w:rPr>
            </w:pPr>
            <w:r w:rsidRPr="00A31DF6">
              <w:rPr>
                <w:sz w:val="24"/>
                <w:szCs w:val="20"/>
              </w:rPr>
              <w:t>al Republicii Moldova</w:t>
            </w:r>
          </w:p>
          <w:p w14:paraId="612CCD8A" w14:textId="546583EF" w:rsidR="00C41F4E" w:rsidRPr="00A31DF6" w:rsidRDefault="00A31DF6" w:rsidP="00A31DF6">
            <w:pPr>
              <w:ind w:left="-43" w:firstLine="425"/>
              <w:jc w:val="both"/>
              <w:rPr>
                <w:sz w:val="24"/>
                <w:szCs w:val="20"/>
              </w:rPr>
            </w:pPr>
            <w:r>
              <w:rPr>
                <w:sz w:val="24"/>
                <w:szCs w:val="20"/>
              </w:rPr>
              <w:t>Veronica MIHAILOV-MORARU_____________</w:t>
            </w:r>
            <w:r w:rsidR="00C41F4E" w:rsidRPr="00A31DF6">
              <w:rPr>
                <w:sz w:val="24"/>
                <w:szCs w:val="20"/>
              </w:rPr>
              <w:t> </w:t>
            </w:r>
          </w:p>
          <w:p w14:paraId="480087CE" w14:textId="2013B854" w:rsidR="00C41F4E" w:rsidRPr="00FE77D3" w:rsidRDefault="00C41F4E" w:rsidP="00A31DF6">
            <w:pPr>
              <w:ind w:left="-43" w:firstLine="425"/>
              <w:jc w:val="both"/>
              <w:rPr>
                <w:sz w:val="20"/>
                <w:szCs w:val="20"/>
              </w:rPr>
            </w:pPr>
            <w:r w:rsidRPr="00A31DF6">
              <w:rPr>
                <w:sz w:val="24"/>
                <w:szCs w:val="20"/>
              </w:rPr>
              <w:t>nr.______ din ______________</w:t>
            </w:r>
          </w:p>
        </w:tc>
      </w:tr>
    </w:tbl>
    <w:p w14:paraId="37474855" w14:textId="77777777" w:rsidR="00C41F4E" w:rsidRDefault="00C41F4E" w:rsidP="00C41F4E">
      <w:pPr>
        <w:ind w:left="284"/>
        <w:jc w:val="both"/>
        <w:rPr>
          <w:color w:val="000000"/>
          <w:sz w:val="28"/>
          <w:szCs w:val="28"/>
          <w:lang w:val="ro-RO"/>
        </w:rPr>
      </w:pPr>
    </w:p>
    <w:p w14:paraId="44AEAAC9" w14:textId="77777777" w:rsidR="00C41F4E" w:rsidRDefault="00C41F4E" w:rsidP="00C41F4E">
      <w:pPr>
        <w:ind w:left="284"/>
        <w:jc w:val="both"/>
        <w:rPr>
          <w:b/>
          <w:bCs/>
          <w:color w:val="FF0000"/>
          <w:sz w:val="20"/>
          <w:szCs w:val="20"/>
          <w:lang w:val="ro-RO"/>
        </w:rPr>
      </w:pPr>
    </w:p>
    <w:p w14:paraId="7BDACCEA" w14:textId="77777777" w:rsidR="00C41F4E" w:rsidRPr="00D859F4" w:rsidRDefault="00C41F4E" w:rsidP="00C41F4E">
      <w:pPr>
        <w:spacing w:before="133"/>
        <w:ind w:firstLine="424"/>
        <w:jc w:val="both"/>
        <w:rPr>
          <w:color w:val="0C0C0C"/>
          <w:sz w:val="28"/>
          <w:szCs w:val="28"/>
          <w:lang w:val="ro-MD"/>
        </w:rPr>
      </w:pPr>
      <w:r w:rsidRPr="00D859F4">
        <w:rPr>
          <w:sz w:val="28"/>
          <w:szCs w:val="28"/>
          <w:lang w:val="ro-MD"/>
        </w:rPr>
        <w:t xml:space="preserve">În temeiul art. 6 </w:t>
      </w:r>
      <w:r>
        <w:rPr>
          <w:sz w:val="28"/>
          <w:szCs w:val="28"/>
          <w:lang w:val="ro-MD"/>
        </w:rPr>
        <w:t xml:space="preserve">alin. (1), </w:t>
      </w:r>
      <w:r w:rsidRPr="00D859F4">
        <w:rPr>
          <w:sz w:val="28"/>
          <w:szCs w:val="28"/>
          <w:lang w:val="ro-MD"/>
        </w:rPr>
        <w:t>alin.(3)</w:t>
      </w:r>
      <w:r>
        <w:rPr>
          <w:sz w:val="28"/>
          <w:szCs w:val="28"/>
          <w:lang w:val="ro-MD"/>
        </w:rPr>
        <w:t xml:space="preserve"> și</w:t>
      </w:r>
      <w:r w:rsidRPr="00D859F4">
        <w:rPr>
          <w:sz w:val="28"/>
          <w:szCs w:val="28"/>
          <w:lang w:val="ro-MD"/>
        </w:rPr>
        <w:t xml:space="preserve"> art.162</w:t>
      </w:r>
      <w:r>
        <w:rPr>
          <w:sz w:val="28"/>
          <w:szCs w:val="28"/>
          <w:lang w:val="ro-MD"/>
        </w:rPr>
        <w:t xml:space="preserve"> </w:t>
      </w:r>
      <w:r w:rsidRPr="00D859F4">
        <w:rPr>
          <w:sz w:val="28"/>
          <w:szCs w:val="28"/>
          <w:lang w:val="ro-MD"/>
        </w:rPr>
        <w:t>din Codul Vamal nr.95/2021 (Monitorul Oficial</w:t>
      </w:r>
      <w:r>
        <w:rPr>
          <w:sz w:val="28"/>
          <w:szCs w:val="28"/>
          <w:lang w:val="ro-MD"/>
        </w:rPr>
        <w:t xml:space="preserve"> al Republicii Moldova</w:t>
      </w:r>
      <w:r w:rsidRPr="00D859F4">
        <w:rPr>
          <w:sz w:val="28"/>
          <w:szCs w:val="28"/>
          <w:lang w:val="ro-MD"/>
        </w:rPr>
        <w:t>, 2021, nr. 219-225, art. 238)</w:t>
      </w:r>
      <w:r>
        <w:rPr>
          <w:sz w:val="28"/>
          <w:szCs w:val="28"/>
          <w:lang w:val="ro-MD"/>
        </w:rPr>
        <w:t xml:space="preserve"> și a pct. 276 din Regulamentul de punere în aplicare a Codului vamal nr. 95/2021, aprobat prin Hotărîrea Guvernului nr. 92/2023 (Monitorul Oficial al Republicii Moldova, 2023, nr. 93-96, art. 193), cu modificările ulterioare</w:t>
      </w:r>
      <w:r w:rsidRPr="00D859F4">
        <w:rPr>
          <w:sz w:val="28"/>
          <w:szCs w:val="28"/>
          <w:lang w:val="ro-MD"/>
        </w:rPr>
        <w:t xml:space="preserve">, </w:t>
      </w:r>
    </w:p>
    <w:p w14:paraId="13F41C6E" w14:textId="77777777" w:rsidR="00C41F4E" w:rsidRPr="00D859F4" w:rsidRDefault="00C41F4E" w:rsidP="00C41F4E">
      <w:pPr>
        <w:spacing w:before="133"/>
        <w:jc w:val="center"/>
        <w:rPr>
          <w:b/>
          <w:sz w:val="28"/>
          <w:szCs w:val="28"/>
          <w:lang w:val="ro-MD"/>
        </w:rPr>
      </w:pPr>
    </w:p>
    <w:p w14:paraId="16F35F56" w14:textId="77777777" w:rsidR="00C41F4E" w:rsidRPr="00D859F4" w:rsidRDefault="00C41F4E" w:rsidP="00C41F4E">
      <w:pPr>
        <w:spacing w:before="133"/>
        <w:jc w:val="center"/>
        <w:rPr>
          <w:b/>
          <w:sz w:val="28"/>
          <w:szCs w:val="28"/>
          <w:lang w:val="ro-MD"/>
        </w:rPr>
      </w:pPr>
      <w:r w:rsidRPr="00D859F4">
        <w:rPr>
          <w:b/>
          <w:sz w:val="28"/>
          <w:szCs w:val="28"/>
          <w:lang w:val="ro-MD"/>
        </w:rPr>
        <w:t xml:space="preserve"> ORDON:</w:t>
      </w:r>
    </w:p>
    <w:p w14:paraId="119D22A3" w14:textId="77777777" w:rsidR="00C41F4E" w:rsidRPr="005D6D61" w:rsidRDefault="00C41F4E" w:rsidP="00C41F4E">
      <w:pPr>
        <w:pStyle w:val="ListParagraph"/>
        <w:tabs>
          <w:tab w:val="left" w:pos="426"/>
          <w:tab w:val="left" w:pos="7053"/>
        </w:tabs>
        <w:spacing w:before="133" w:after="240"/>
        <w:ind w:left="284" w:hanging="284"/>
        <w:rPr>
          <w:iCs/>
          <w:sz w:val="28"/>
          <w:szCs w:val="28"/>
          <w:lang w:val="ro-MD"/>
        </w:rPr>
      </w:pPr>
      <w:r w:rsidRPr="00D859F4">
        <w:rPr>
          <w:b/>
          <w:bCs/>
          <w:sz w:val="28"/>
          <w:szCs w:val="28"/>
          <w:lang w:val="ro-MD"/>
        </w:rPr>
        <w:t>1.</w:t>
      </w:r>
      <w:r w:rsidRPr="00D859F4">
        <w:rPr>
          <w:sz w:val="28"/>
          <w:szCs w:val="28"/>
          <w:lang w:val="ro-MD"/>
        </w:rPr>
        <w:t xml:space="preserve"> Se aprobă</w:t>
      </w:r>
      <w:r>
        <w:rPr>
          <w:sz w:val="28"/>
          <w:szCs w:val="28"/>
          <w:lang w:val="ro-MD"/>
        </w:rPr>
        <w:t xml:space="preserve"> </w:t>
      </w:r>
      <w:r w:rsidRPr="00D859F4">
        <w:rPr>
          <w:sz w:val="28"/>
          <w:szCs w:val="28"/>
          <w:lang w:val="ro-MD"/>
        </w:rPr>
        <w:t xml:space="preserve">Normele tehnice </w:t>
      </w:r>
      <w:r w:rsidRPr="005D6D61">
        <w:rPr>
          <w:iCs/>
          <w:sz w:val="28"/>
          <w:szCs w:val="28"/>
          <w:lang w:val="ro-MD"/>
        </w:rPr>
        <w:t xml:space="preserve">privind cerinţele în materie de date pentru </w:t>
      </w:r>
      <w:r>
        <w:rPr>
          <w:iCs/>
          <w:sz w:val="28"/>
          <w:szCs w:val="28"/>
          <w:lang w:val="ro-MD"/>
        </w:rPr>
        <w:t xml:space="preserve">completarea </w:t>
      </w:r>
      <w:r>
        <w:rPr>
          <w:iCs/>
          <w:color w:val="000000"/>
          <w:sz w:val="28"/>
          <w:szCs w:val="28"/>
          <w:lang w:val="ro-RO"/>
        </w:rPr>
        <w:t xml:space="preserve">  d</w:t>
      </w:r>
      <w:r w:rsidRPr="005D6D61">
        <w:rPr>
          <w:iCs/>
          <w:sz w:val="28"/>
          <w:szCs w:val="28"/>
          <w:lang w:val="ro-MD"/>
        </w:rPr>
        <w:t xml:space="preserve">eclarației </w:t>
      </w:r>
      <w:r>
        <w:rPr>
          <w:iCs/>
          <w:sz w:val="28"/>
          <w:szCs w:val="28"/>
          <w:lang w:val="ro-MD"/>
        </w:rPr>
        <w:t>v</w:t>
      </w:r>
      <w:r w:rsidRPr="005D6D61">
        <w:rPr>
          <w:iCs/>
          <w:sz w:val="28"/>
          <w:szCs w:val="28"/>
          <w:lang w:val="ro-MD"/>
        </w:rPr>
        <w:t>amale</w:t>
      </w:r>
      <w:r>
        <w:rPr>
          <w:iCs/>
          <w:sz w:val="28"/>
          <w:szCs w:val="28"/>
          <w:lang w:val="ro-MD"/>
        </w:rPr>
        <w:t xml:space="preserve">, conform anexei. </w:t>
      </w:r>
    </w:p>
    <w:p w14:paraId="54468A20" w14:textId="77777777" w:rsidR="00C41F4E" w:rsidRPr="00D859F4" w:rsidRDefault="00C41F4E" w:rsidP="00C41F4E">
      <w:pPr>
        <w:pStyle w:val="NormalWeb"/>
        <w:spacing w:before="133" w:after="240"/>
        <w:ind w:left="284" w:hanging="284"/>
        <w:jc w:val="both"/>
        <w:rPr>
          <w:sz w:val="28"/>
          <w:szCs w:val="28"/>
          <w:lang w:val="ro-MD"/>
        </w:rPr>
      </w:pPr>
      <w:r w:rsidRPr="00D859F4">
        <w:rPr>
          <w:b/>
          <w:bCs/>
          <w:sz w:val="28"/>
          <w:szCs w:val="28"/>
          <w:lang w:val="ro-MD"/>
        </w:rPr>
        <w:t>2.</w:t>
      </w:r>
      <w:r w:rsidRPr="00D859F4">
        <w:rPr>
          <w:sz w:val="28"/>
          <w:szCs w:val="28"/>
          <w:lang w:val="ro-MD"/>
        </w:rPr>
        <w:t xml:space="preserve"> Direcția Dezvoltare și Securitate Informațională din cadrul Serviciului Vamal va opera modificările corespunzătoare în Sistemul Informațional </w:t>
      </w:r>
      <w:r>
        <w:rPr>
          <w:sz w:val="28"/>
          <w:szCs w:val="28"/>
          <w:lang w:val="ro-MD"/>
        </w:rPr>
        <w:t>,,</w:t>
      </w:r>
      <w:r w:rsidRPr="00D859F4">
        <w:rPr>
          <w:sz w:val="28"/>
          <w:szCs w:val="28"/>
          <w:lang w:val="ro-MD"/>
        </w:rPr>
        <w:t>ASYCUDA W</w:t>
      </w:r>
      <w:r>
        <w:rPr>
          <w:sz w:val="28"/>
          <w:szCs w:val="28"/>
          <w:lang w:val="ro-MD"/>
        </w:rPr>
        <w:t>orld” întru punerea in aplicare a prevederilor prezentului ordin.</w:t>
      </w:r>
    </w:p>
    <w:p w14:paraId="312DCF55" w14:textId="77777777" w:rsidR="00C41F4E" w:rsidRDefault="00C41F4E" w:rsidP="00C41F4E">
      <w:pPr>
        <w:pStyle w:val="NormalWeb"/>
        <w:spacing w:before="133" w:after="240"/>
        <w:ind w:left="284" w:hanging="284"/>
        <w:jc w:val="both"/>
        <w:rPr>
          <w:sz w:val="28"/>
          <w:szCs w:val="28"/>
          <w:lang w:val="ro-MD"/>
        </w:rPr>
      </w:pPr>
      <w:r w:rsidRPr="00D859F4">
        <w:rPr>
          <w:b/>
          <w:bCs/>
          <w:sz w:val="28"/>
          <w:szCs w:val="28"/>
          <w:lang w:val="ro-MD"/>
        </w:rPr>
        <w:t>3.</w:t>
      </w:r>
      <w:r w:rsidRPr="00D859F4">
        <w:rPr>
          <w:sz w:val="28"/>
          <w:szCs w:val="28"/>
          <w:lang w:val="ro-MD"/>
        </w:rPr>
        <w:t xml:space="preserve"> Se abrogă Ordinul Serviciului Vamal nr. 346-O</w:t>
      </w:r>
      <w:r>
        <w:rPr>
          <w:sz w:val="28"/>
          <w:szCs w:val="28"/>
          <w:lang w:val="ro-MD"/>
        </w:rPr>
        <w:t>/2009</w:t>
      </w:r>
      <w:r w:rsidRPr="00D859F4">
        <w:rPr>
          <w:sz w:val="28"/>
          <w:szCs w:val="28"/>
          <w:lang w:val="ro-MD"/>
        </w:rPr>
        <w:t xml:space="preserve"> 2009 referitor la aprobarea Normelor tehnice privind imprimarea, utilizarea și completarea declarației vamale în detaliu (Monitorul Oficial al Republicii Moldova, 2009,</w:t>
      </w:r>
      <w:r w:rsidRPr="00D859F4">
        <w:rPr>
          <w:i/>
          <w:iCs/>
          <w:sz w:val="28"/>
          <w:szCs w:val="28"/>
          <w:lang w:val="ro-MD"/>
        </w:rPr>
        <w:t xml:space="preserve"> </w:t>
      </w:r>
      <w:r w:rsidRPr="00D859F4">
        <w:rPr>
          <w:iCs/>
          <w:sz w:val="28"/>
          <w:szCs w:val="28"/>
          <w:lang w:val="ro-MD"/>
        </w:rPr>
        <w:t>nr.</w:t>
      </w:r>
      <w:r w:rsidRPr="00D859F4">
        <w:rPr>
          <w:sz w:val="28"/>
          <w:szCs w:val="28"/>
          <w:lang w:val="ro-MD"/>
        </w:rPr>
        <w:t>197-200, art. 876), cu modificările ulterioare.</w:t>
      </w:r>
    </w:p>
    <w:p w14:paraId="4577C453" w14:textId="77777777" w:rsidR="00C41F4E" w:rsidRDefault="00C41F4E" w:rsidP="00C41F4E">
      <w:pPr>
        <w:pStyle w:val="NormalWeb"/>
        <w:spacing w:before="133" w:after="240"/>
        <w:ind w:left="284" w:hanging="284"/>
        <w:jc w:val="both"/>
        <w:rPr>
          <w:sz w:val="28"/>
          <w:szCs w:val="28"/>
          <w:lang w:val="ro-MD"/>
        </w:rPr>
      </w:pPr>
      <w:r w:rsidRPr="00B11FD8">
        <w:rPr>
          <w:b/>
          <w:bCs/>
          <w:sz w:val="28"/>
          <w:szCs w:val="28"/>
          <w:lang w:val="ro-MD"/>
        </w:rPr>
        <w:t>4.</w:t>
      </w:r>
      <w:r>
        <w:rPr>
          <w:sz w:val="28"/>
          <w:szCs w:val="28"/>
          <w:lang w:val="ro-MD"/>
        </w:rPr>
        <w:t xml:space="preserve"> Executarea prezentului ordin se pune în sarcina șefilor birourilor vamale.</w:t>
      </w:r>
    </w:p>
    <w:p w14:paraId="1EB372D4" w14:textId="77777777" w:rsidR="00C41F4E" w:rsidRPr="00D859F4" w:rsidRDefault="00C41F4E" w:rsidP="00C41F4E">
      <w:pPr>
        <w:pStyle w:val="NormalWeb"/>
        <w:spacing w:before="133" w:after="240"/>
        <w:jc w:val="both"/>
        <w:rPr>
          <w:sz w:val="28"/>
          <w:szCs w:val="28"/>
          <w:lang w:val="ro-MD"/>
        </w:rPr>
      </w:pPr>
      <w:r w:rsidRPr="00B11FD8">
        <w:rPr>
          <w:b/>
          <w:bCs/>
          <w:sz w:val="28"/>
          <w:szCs w:val="28"/>
          <w:lang w:val="ro-MD"/>
        </w:rPr>
        <w:t>5.</w:t>
      </w:r>
      <w:r>
        <w:rPr>
          <w:sz w:val="28"/>
          <w:szCs w:val="28"/>
          <w:lang w:val="ro-MD"/>
        </w:rPr>
        <w:t xml:space="preserve"> Controlul asupra executării prezentului ordin se pune în sarcina Departamentului venituri și control vamal și Direcției Dezvoltare și Securitate Informațională.</w:t>
      </w:r>
    </w:p>
    <w:p w14:paraId="6548FE36" w14:textId="77777777" w:rsidR="00C41F4E" w:rsidRPr="00D859F4" w:rsidRDefault="00C41F4E" w:rsidP="00C41F4E">
      <w:pPr>
        <w:pStyle w:val="NormalWeb"/>
        <w:spacing w:before="133"/>
        <w:jc w:val="both"/>
        <w:rPr>
          <w:sz w:val="28"/>
          <w:szCs w:val="28"/>
          <w:lang w:val="ro-MD"/>
        </w:rPr>
      </w:pPr>
      <w:r w:rsidRPr="00B11FD8">
        <w:rPr>
          <w:b/>
          <w:bCs/>
          <w:sz w:val="28"/>
          <w:szCs w:val="28"/>
          <w:lang w:val="ro-MD"/>
        </w:rPr>
        <w:t>6.</w:t>
      </w:r>
      <w:r w:rsidRPr="00D859F4">
        <w:rPr>
          <w:sz w:val="28"/>
          <w:szCs w:val="28"/>
          <w:lang w:val="ro-MD"/>
        </w:rPr>
        <w:t xml:space="preserve"> Prezentul Ordin intră în vigoare la 01 ianuarie 2024.</w:t>
      </w:r>
    </w:p>
    <w:p w14:paraId="3C4D5D98" w14:textId="77777777" w:rsidR="00C41F4E" w:rsidRPr="00D859F4" w:rsidRDefault="00C41F4E" w:rsidP="00C41F4E">
      <w:pPr>
        <w:spacing w:before="133"/>
        <w:jc w:val="both"/>
        <w:rPr>
          <w:b/>
          <w:sz w:val="28"/>
          <w:szCs w:val="28"/>
          <w:lang w:val="ro-MD"/>
        </w:rPr>
      </w:pPr>
    </w:p>
    <w:p w14:paraId="7F0C7358" w14:textId="77777777" w:rsidR="00C41F4E" w:rsidRPr="00D859F4" w:rsidRDefault="00C41F4E" w:rsidP="00C41F4E">
      <w:pPr>
        <w:spacing w:before="133"/>
        <w:jc w:val="center"/>
        <w:rPr>
          <w:b/>
          <w:sz w:val="28"/>
          <w:szCs w:val="28"/>
          <w:lang w:val="ro-MD"/>
        </w:rPr>
      </w:pPr>
      <w:r w:rsidRPr="00D859F4">
        <w:rPr>
          <w:b/>
          <w:sz w:val="28"/>
          <w:szCs w:val="28"/>
          <w:lang w:val="ro-MD"/>
        </w:rPr>
        <w:t>Director</w:t>
      </w:r>
      <w:r w:rsidRPr="00D859F4">
        <w:rPr>
          <w:b/>
          <w:sz w:val="28"/>
          <w:szCs w:val="28"/>
          <w:lang w:val="ro-MD"/>
        </w:rPr>
        <w:tab/>
        <w:t xml:space="preserve">   </w:t>
      </w:r>
      <w:r w:rsidRPr="00D859F4">
        <w:rPr>
          <w:b/>
          <w:sz w:val="28"/>
          <w:szCs w:val="28"/>
          <w:lang w:val="ro-MD"/>
        </w:rPr>
        <w:tab/>
      </w:r>
      <w:r w:rsidRPr="00D859F4">
        <w:rPr>
          <w:b/>
          <w:sz w:val="28"/>
          <w:szCs w:val="28"/>
          <w:lang w:val="ro-MD"/>
        </w:rPr>
        <w:tab/>
      </w:r>
      <w:r>
        <w:rPr>
          <w:b/>
          <w:sz w:val="28"/>
          <w:szCs w:val="28"/>
          <w:lang w:val="ro-MD"/>
        </w:rPr>
        <w:t xml:space="preserve">                   </w:t>
      </w:r>
      <w:r w:rsidRPr="00D859F4">
        <w:rPr>
          <w:b/>
          <w:sz w:val="28"/>
          <w:szCs w:val="28"/>
          <w:lang w:val="ro-MD"/>
        </w:rPr>
        <w:tab/>
        <w:t xml:space="preserve">      </w:t>
      </w:r>
      <w:r w:rsidRPr="00D859F4">
        <w:rPr>
          <w:b/>
          <w:sz w:val="28"/>
          <w:szCs w:val="28"/>
          <w:lang w:val="ro-MD"/>
        </w:rPr>
        <w:tab/>
        <w:t>Igor TALMAZAN</w:t>
      </w:r>
    </w:p>
    <w:p w14:paraId="5060284B" w14:textId="77777777" w:rsidR="00A31DF6" w:rsidRDefault="00A31DF6" w:rsidP="001D2162">
      <w:pPr>
        <w:tabs>
          <w:tab w:val="left" w:pos="0"/>
        </w:tabs>
        <w:ind w:right="-1"/>
        <w:jc w:val="right"/>
        <w:rPr>
          <w:bCs/>
          <w:sz w:val="28"/>
          <w:szCs w:val="28"/>
          <w:lang w:val="fr-FR"/>
        </w:rPr>
      </w:pPr>
    </w:p>
    <w:p w14:paraId="433497A5" w14:textId="65AA4684" w:rsidR="001D2162" w:rsidRPr="00291D99" w:rsidRDefault="00A40D3E" w:rsidP="001D2162">
      <w:pPr>
        <w:tabs>
          <w:tab w:val="left" w:pos="0"/>
        </w:tabs>
        <w:ind w:right="-1"/>
        <w:jc w:val="right"/>
        <w:rPr>
          <w:bCs/>
          <w:i/>
          <w:iCs/>
          <w:sz w:val="28"/>
          <w:szCs w:val="28"/>
          <w:lang w:val="ro-MD"/>
        </w:rPr>
      </w:pPr>
      <w:r w:rsidRPr="00BA745F">
        <w:rPr>
          <w:bCs/>
          <w:sz w:val="28"/>
          <w:szCs w:val="28"/>
          <w:lang w:val="fr-FR"/>
        </w:rPr>
        <w:lastRenderedPageBreak/>
        <w:t xml:space="preserve"> </w:t>
      </w:r>
      <w:r w:rsidR="001D2162" w:rsidRPr="00291D99">
        <w:rPr>
          <w:bCs/>
          <w:i/>
          <w:iCs/>
          <w:sz w:val="28"/>
          <w:szCs w:val="28"/>
          <w:lang w:val="ro-MD"/>
        </w:rPr>
        <w:t>Anex</w:t>
      </w:r>
      <w:r w:rsidR="00BA745F" w:rsidRPr="00291D99">
        <w:rPr>
          <w:bCs/>
          <w:i/>
          <w:iCs/>
          <w:sz w:val="28"/>
          <w:szCs w:val="28"/>
          <w:lang w:val="ro-MD"/>
        </w:rPr>
        <w:t>ă</w:t>
      </w:r>
      <w:r w:rsidR="001D2162" w:rsidRPr="00291D99">
        <w:rPr>
          <w:bCs/>
          <w:i/>
          <w:iCs/>
          <w:sz w:val="28"/>
          <w:szCs w:val="28"/>
          <w:lang w:val="ro-MD"/>
        </w:rPr>
        <w:t xml:space="preserve"> la Ordin</w:t>
      </w:r>
      <w:r w:rsidR="00BA745F" w:rsidRPr="00291D99">
        <w:rPr>
          <w:bCs/>
          <w:i/>
          <w:iCs/>
          <w:sz w:val="28"/>
          <w:szCs w:val="28"/>
          <w:lang w:val="ro-MD"/>
        </w:rPr>
        <w:t xml:space="preserve">ul Directorului Serviciului Vamal </w:t>
      </w:r>
    </w:p>
    <w:p w14:paraId="202900D1" w14:textId="5E96D143" w:rsidR="001D2162" w:rsidRPr="00291D99" w:rsidRDefault="001D2162" w:rsidP="001D2162">
      <w:pPr>
        <w:tabs>
          <w:tab w:val="left" w:pos="0"/>
        </w:tabs>
        <w:ind w:right="-1"/>
        <w:jc w:val="right"/>
        <w:rPr>
          <w:bCs/>
          <w:i/>
          <w:iCs/>
          <w:sz w:val="28"/>
          <w:szCs w:val="28"/>
          <w:lang w:val="ro-MD"/>
        </w:rPr>
      </w:pPr>
      <w:r w:rsidRPr="00291D99">
        <w:rPr>
          <w:bCs/>
          <w:i/>
          <w:iCs/>
          <w:sz w:val="28"/>
          <w:szCs w:val="28"/>
          <w:lang w:val="ro-MD"/>
        </w:rPr>
        <w:t>Nr. ____ din _______ 2023</w:t>
      </w:r>
    </w:p>
    <w:p w14:paraId="563E6C11" w14:textId="6C2F8419" w:rsidR="00F350AD" w:rsidRPr="00B80B88" w:rsidRDefault="00F350AD" w:rsidP="00593FC8">
      <w:pPr>
        <w:tabs>
          <w:tab w:val="left" w:pos="0"/>
        </w:tabs>
        <w:ind w:right="-1"/>
        <w:jc w:val="center"/>
        <w:rPr>
          <w:b/>
          <w:bCs/>
          <w:i/>
          <w:sz w:val="28"/>
          <w:szCs w:val="28"/>
          <w:lang w:val="ro-MD"/>
        </w:rPr>
      </w:pPr>
      <w:r w:rsidRPr="00B80B88">
        <w:rPr>
          <w:b/>
          <w:bCs/>
          <w:i/>
          <w:sz w:val="28"/>
          <w:szCs w:val="28"/>
          <w:lang w:val="ro-MD"/>
        </w:rPr>
        <w:t>NORME</w:t>
      </w:r>
      <w:r w:rsidR="00A14E7B" w:rsidRPr="00B80B88">
        <w:rPr>
          <w:b/>
          <w:bCs/>
          <w:i/>
          <w:sz w:val="28"/>
          <w:szCs w:val="28"/>
          <w:lang w:val="ro-MD"/>
        </w:rPr>
        <w:t xml:space="preserve"> </w:t>
      </w:r>
      <w:r w:rsidR="00291D99">
        <w:rPr>
          <w:b/>
          <w:bCs/>
          <w:i/>
          <w:sz w:val="28"/>
          <w:szCs w:val="28"/>
          <w:lang w:val="ro-MD"/>
        </w:rPr>
        <w:t>TEHNICE</w:t>
      </w:r>
    </w:p>
    <w:p w14:paraId="33C4A83C" w14:textId="0DAA8140" w:rsidR="00F350AD" w:rsidRPr="00B80B88" w:rsidRDefault="00F350AD" w:rsidP="00593FC8">
      <w:pPr>
        <w:tabs>
          <w:tab w:val="left" w:pos="0"/>
        </w:tabs>
        <w:ind w:right="-1"/>
        <w:jc w:val="center"/>
        <w:rPr>
          <w:b/>
          <w:bCs/>
          <w:i/>
          <w:sz w:val="28"/>
          <w:szCs w:val="28"/>
          <w:lang w:val="ro-MD"/>
        </w:rPr>
      </w:pPr>
      <w:r w:rsidRPr="00B80B88">
        <w:rPr>
          <w:b/>
          <w:bCs/>
          <w:i/>
          <w:sz w:val="28"/>
          <w:szCs w:val="28"/>
          <w:lang w:val="ro-MD"/>
        </w:rPr>
        <w:t xml:space="preserve"> </w:t>
      </w:r>
      <w:bookmarkStart w:id="0" w:name="_Hlk153540001"/>
      <w:r w:rsidRPr="00B80B88">
        <w:rPr>
          <w:b/>
          <w:bCs/>
          <w:i/>
          <w:sz w:val="28"/>
          <w:szCs w:val="28"/>
          <w:lang w:val="ro-MD"/>
        </w:rPr>
        <w:t xml:space="preserve">privind </w:t>
      </w:r>
      <w:r w:rsidR="00AD7125" w:rsidRPr="00282171">
        <w:rPr>
          <w:b/>
          <w:bCs/>
          <w:i/>
          <w:sz w:val="28"/>
          <w:szCs w:val="28"/>
          <w:lang w:val="ro-MD"/>
        </w:rPr>
        <w:t>cerinţele în materie de date pentru</w:t>
      </w:r>
      <w:r w:rsidR="0083752A">
        <w:rPr>
          <w:b/>
          <w:bCs/>
          <w:i/>
          <w:sz w:val="28"/>
          <w:szCs w:val="28"/>
          <w:lang w:val="ro-MD"/>
        </w:rPr>
        <w:t xml:space="preserve"> completarea</w:t>
      </w:r>
      <w:r w:rsidR="00AD7125">
        <w:rPr>
          <w:color w:val="000000"/>
          <w:sz w:val="28"/>
          <w:szCs w:val="28"/>
          <w:lang w:val="ro-RO"/>
        </w:rPr>
        <w:t xml:space="preserve"> </w:t>
      </w:r>
      <w:r w:rsidR="00291D99" w:rsidRPr="00291D99">
        <w:rPr>
          <w:b/>
          <w:bCs/>
          <w:i/>
          <w:iCs/>
          <w:color w:val="000000"/>
          <w:sz w:val="28"/>
          <w:szCs w:val="28"/>
          <w:lang w:val="ro-RO"/>
        </w:rPr>
        <w:t>d</w:t>
      </w:r>
      <w:r w:rsidR="00514DF5" w:rsidRPr="00291D99">
        <w:rPr>
          <w:b/>
          <w:bCs/>
          <w:i/>
          <w:iCs/>
          <w:sz w:val="28"/>
          <w:szCs w:val="28"/>
          <w:lang w:val="ro-MD"/>
        </w:rPr>
        <w:t>eclarației</w:t>
      </w:r>
      <w:r w:rsidR="00291D99" w:rsidRPr="00291D99">
        <w:rPr>
          <w:b/>
          <w:bCs/>
          <w:i/>
          <w:iCs/>
          <w:sz w:val="28"/>
          <w:szCs w:val="28"/>
          <w:lang w:val="ro-MD"/>
        </w:rPr>
        <w:t xml:space="preserve"> v</w:t>
      </w:r>
      <w:r w:rsidR="00514DF5" w:rsidRPr="00291D99">
        <w:rPr>
          <w:b/>
          <w:bCs/>
          <w:i/>
          <w:iCs/>
          <w:sz w:val="28"/>
          <w:szCs w:val="28"/>
          <w:lang w:val="ro-MD"/>
        </w:rPr>
        <w:t>amale</w:t>
      </w:r>
    </w:p>
    <w:p w14:paraId="1A76DA65" w14:textId="77777777" w:rsidR="00F350AD" w:rsidRPr="00B80B88" w:rsidRDefault="00F350AD" w:rsidP="00593FC8">
      <w:pPr>
        <w:tabs>
          <w:tab w:val="left" w:pos="0"/>
        </w:tabs>
        <w:ind w:right="-1"/>
        <w:jc w:val="center"/>
        <w:rPr>
          <w:i/>
          <w:sz w:val="28"/>
          <w:szCs w:val="28"/>
          <w:lang w:val="ro-MD"/>
        </w:rPr>
      </w:pPr>
    </w:p>
    <w:p w14:paraId="4D4093F1" w14:textId="77777777" w:rsidR="00D0156A" w:rsidRPr="00B80B88" w:rsidRDefault="00D0156A" w:rsidP="00593FC8">
      <w:pPr>
        <w:pStyle w:val="BodyText"/>
        <w:tabs>
          <w:tab w:val="left" w:pos="0"/>
        </w:tabs>
        <w:spacing w:before="124"/>
        <w:ind w:right="-1"/>
        <w:jc w:val="center"/>
        <w:rPr>
          <w:b/>
          <w:bCs/>
          <w:sz w:val="28"/>
          <w:szCs w:val="28"/>
          <w:lang w:val="ro-MD"/>
        </w:rPr>
      </w:pPr>
      <w:bookmarkStart w:id="1" w:name="_bookmark24"/>
      <w:bookmarkEnd w:id="0"/>
      <w:bookmarkEnd w:id="1"/>
      <w:r w:rsidRPr="00B80B88">
        <w:rPr>
          <w:b/>
          <w:bCs/>
          <w:sz w:val="28"/>
          <w:szCs w:val="28"/>
          <w:lang w:val="ro-MD"/>
        </w:rPr>
        <w:t>DISPOZIȚII GENERALE</w:t>
      </w:r>
    </w:p>
    <w:p w14:paraId="41786775" w14:textId="111CFA2A" w:rsidR="00A14E7B" w:rsidRPr="00B80B88" w:rsidRDefault="00A705BC" w:rsidP="00593FC8">
      <w:pPr>
        <w:pStyle w:val="BodyText"/>
        <w:tabs>
          <w:tab w:val="left" w:pos="0"/>
        </w:tabs>
        <w:spacing w:before="127" w:line="276" w:lineRule="auto"/>
        <w:ind w:right="-1"/>
        <w:jc w:val="both"/>
        <w:rPr>
          <w:bCs/>
          <w:sz w:val="28"/>
          <w:szCs w:val="28"/>
          <w:lang w:val="ro-MD"/>
        </w:rPr>
      </w:pPr>
      <w:r>
        <w:rPr>
          <w:color w:val="000000"/>
          <w:sz w:val="28"/>
          <w:szCs w:val="28"/>
          <w:lang w:val="ro-RO"/>
        </w:rPr>
        <w:tab/>
      </w:r>
      <w:r w:rsidR="00403C72" w:rsidRPr="008A326D">
        <w:rPr>
          <w:color w:val="000000"/>
          <w:sz w:val="28"/>
          <w:szCs w:val="28"/>
          <w:lang w:val="ro-RO"/>
        </w:rPr>
        <w:t>Până la i</w:t>
      </w:r>
      <w:r w:rsidR="00403C72">
        <w:rPr>
          <w:color w:val="000000"/>
          <w:sz w:val="28"/>
          <w:szCs w:val="28"/>
          <w:lang w:val="ro-RO"/>
        </w:rPr>
        <w:t>mplementare</w:t>
      </w:r>
      <w:r w:rsidR="00403C72" w:rsidRPr="008A326D">
        <w:rPr>
          <w:color w:val="000000"/>
          <w:sz w:val="28"/>
          <w:szCs w:val="28"/>
          <w:lang w:val="ro-RO"/>
        </w:rPr>
        <w:t xml:space="preserve">a sistemului automatizat de export (AES) </w:t>
      </w:r>
      <w:r w:rsidR="00403C72">
        <w:rPr>
          <w:color w:val="000000"/>
          <w:sz w:val="28"/>
          <w:szCs w:val="28"/>
          <w:lang w:val="ro-RO"/>
        </w:rPr>
        <w:t>sau de modernizare a sistemului</w:t>
      </w:r>
      <w:r w:rsidR="00403C72" w:rsidRPr="008A326D">
        <w:rPr>
          <w:color w:val="000000"/>
          <w:sz w:val="28"/>
          <w:szCs w:val="28"/>
          <w:lang w:val="ro-RO"/>
        </w:rPr>
        <w:t xml:space="preserve"> </w:t>
      </w:r>
      <w:r w:rsidR="0083752A">
        <w:rPr>
          <w:color w:val="000000"/>
          <w:sz w:val="28"/>
          <w:szCs w:val="28"/>
          <w:lang w:val="ro-RO"/>
        </w:rPr>
        <w:t xml:space="preserve">informatic vamal </w:t>
      </w:r>
      <w:r w:rsidR="00403C72" w:rsidRPr="008A326D">
        <w:rPr>
          <w:color w:val="000000"/>
          <w:sz w:val="28"/>
          <w:szCs w:val="28"/>
          <w:lang w:val="ro-RO"/>
        </w:rPr>
        <w:t>naţional de import,</w:t>
      </w:r>
      <w:r w:rsidR="00403C72">
        <w:rPr>
          <w:color w:val="000000"/>
          <w:sz w:val="28"/>
          <w:szCs w:val="28"/>
          <w:lang w:val="ro-RO"/>
        </w:rPr>
        <w:t xml:space="preserve"> p</w:t>
      </w:r>
      <w:r w:rsidR="00A14E7B" w:rsidRPr="00B80B88">
        <w:rPr>
          <w:bCs/>
          <w:sz w:val="28"/>
          <w:szCs w:val="28"/>
          <w:lang w:val="ro-MD"/>
        </w:rPr>
        <w:t xml:space="preserve">rezentele </w:t>
      </w:r>
      <w:r w:rsidR="00D01626" w:rsidRPr="00B80B88">
        <w:rPr>
          <w:bCs/>
          <w:sz w:val="28"/>
          <w:szCs w:val="28"/>
          <w:lang w:val="ro-MD"/>
        </w:rPr>
        <w:t xml:space="preserve">Norme </w:t>
      </w:r>
      <w:r w:rsidR="00A14E7B" w:rsidRPr="00B80B88">
        <w:rPr>
          <w:bCs/>
          <w:sz w:val="28"/>
          <w:szCs w:val="28"/>
          <w:lang w:val="ro-MD"/>
        </w:rPr>
        <w:t>tehnice stabilesc procedura de completare</w:t>
      </w:r>
      <w:r w:rsidR="00403C72">
        <w:rPr>
          <w:bCs/>
          <w:sz w:val="28"/>
          <w:szCs w:val="28"/>
          <w:lang w:val="ro-MD"/>
        </w:rPr>
        <w:t xml:space="preserve"> electronică a Documentului Administrativ Unic ca formular</w:t>
      </w:r>
      <w:r w:rsidR="00A14E7B" w:rsidRPr="00B80B88">
        <w:rPr>
          <w:bCs/>
          <w:sz w:val="28"/>
          <w:szCs w:val="28"/>
          <w:lang w:val="ro-MD"/>
        </w:rPr>
        <w:t xml:space="preserve"> a</w:t>
      </w:r>
      <w:r w:rsidR="00291D99">
        <w:rPr>
          <w:bCs/>
          <w:sz w:val="28"/>
          <w:szCs w:val="28"/>
          <w:lang w:val="ro-MD"/>
        </w:rPr>
        <w:t>l d</w:t>
      </w:r>
      <w:r w:rsidR="00D01626" w:rsidRPr="00B80B88">
        <w:rPr>
          <w:bCs/>
          <w:sz w:val="28"/>
          <w:szCs w:val="28"/>
          <w:lang w:val="ro-MD"/>
        </w:rPr>
        <w:t xml:space="preserve">eclarației </w:t>
      </w:r>
      <w:r w:rsidR="00291D99">
        <w:rPr>
          <w:bCs/>
          <w:sz w:val="28"/>
          <w:szCs w:val="28"/>
          <w:lang w:val="ro-MD"/>
        </w:rPr>
        <w:t>v</w:t>
      </w:r>
      <w:r w:rsidR="00D01626" w:rsidRPr="00B80B88">
        <w:rPr>
          <w:bCs/>
          <w:sz w:val="28"/>
          <w:szCs w:val="28"/>
          <w:lang w:val="ro-MD"/>
        </w:rPr>
        <w:t xml:space="preserve">amale </w:t>
      </w:r>
      <w:r w:rsidR="00A14E7B" w:rsidRPr="00B80B88">
        <w:rPr>
          <w:bCs/>
          <w:sz w:val="28"/>
          <w:szCs w:val="28"/>
          <w:lang w:val="ro-MD"/>
        </w:rPr>
        <w:t xml:space="preserve">cu scopul declarării mărfurilor și plasării </w:t>
      </w:r>
      <w:r w:rsidR="00FD6DDD" w:rsidRPr="00B80B88">
        <w:rPr>
          <w:bCs/>
          <w:sz w:val="28"/>
          <w:szCs w:val="28"/>
          <w:lang w:val="ro-MD"/>
        </w:rPr>
        <w:t>acestora</w:t>
      </w:r>
      <w:r w:rsidR="00A14E7B" w:rsidRPr="00B80B88">
        <w:rPr>
          <w:bCs/>
          <w:sz w:val="28"/>
          <w:szCs w:val="28"/>
          <w:lang w:val="ro-MD"/>
        </w:rPr>
        <w:t xml:space="preserve"> într-un anumit regim vamal </w:t>
      </w:r>
      <w:r w:rsidR="00D9377F" w:rsidRPr="00B80B88">
        <w:rPr>
          <w:bCs/>
          <w:sz w:val="28"/>
          <w:szCs w:val="28"/>
          <w:lang w:val="ro-MD"/>
        </w:rPr>
        <w:t xml:space="preserve"> în conformitate </w:t>
      </w:r>
      <w:r>
        <w:rPr>
          <w:bCs/>
          <w:sz w:val="28"/>
          <w:szCs w:val="28"/>
          <w:lang w:val="ro-MD"/>
        </w:rPr>
        <w:t>cu</w:t>
      </w:r>
      <w:r w:rsidR="00D9377F" w:rsidRPr="00B80B88">
        <w:rPr>
          <w:bCs/>
          <w:sz w:val="28"/>
          <w:szCs w:val="28"/>
          <w:lang w:val="ro-MD"/>
        </w:rPr>
        <w:t xml:space="preserve"> prevederile leg</w:t>
      </w:r>
      <w:r w:rsidR="00FD6DDD" w:rsidRPr="00B80B88">
        <w:rPr>
          <w:bCs/>
          <w:sz w:val="28"/>
          <w:szCs w:val="28"/>
          <w:lang w:val="ro-MD"/>
        </w:rPr>
        <w:t>ale</w:t>
      </w:r>
      <w:r w:rsidR="00D9377F" w:rsidRPr="00B80B88">
        <w:rPr>
          <w:bCs/>
          <w:sz w:val="28"/>
          <w:szCs w:val="28"/>
          <w:lang w:val="ro-MD"/>
        </w:rPr>
        <w:t xml:space="preserve"> în vigoare.</w:t>
      </w:r>
    </w:p>
    <w:p w14:paraId="4325C45A" w14:textId="012237F9" w:rsidR="00D0156A" w:rsidRDefault="00D0156A" w:rsidP="00593FC8">
      <w:pPr>
        <w:tabs>
          <w:tab w:val="left" w:pos="0"/>
        </w:tabs>
        <w:ind w:right="-1"/>
        <w:jc w:val="center"/>
        <w:rPr>
          <w:i/>
          <w:sz w:val="28"/>
          <w:szCs w:val="28"/>
          <w:lang w:val="ro-MD"/>
        </w:rPr>
      </w:pPr>
    </w:p>
    <w:p w14:paraId="1AEA8A2A" w14:textId="77777777" w:rsidR="00F350AD" w:rsidRPr="00B80B88" w:rsidRDefault="00F350AD" w:rsidP="00593FC8">
      <w:pPr>
        <w:tabs>
          <w:tab w:val="left" w:pos="0"/>
        </w:tabs>
        <w:ind w:right="-1"/>
        <w:jc w:val="center"/>
        <w:rPr>
          <w:b/>
          <w:bCs/>
          <w:iCs/>
          <w:sz w:val="28"/>
          <w:szCs w:val="28"/>
          <w:lang w:val="ro-MD"/>
        </w:rPr>
      </w:pPr>
      <w:r w:rsidRPr="00B80B88">
        <w:rPr>
          <w:b/>
          <w:bCs/>
          <w:iCs/>
          <w:sz w:val="28"/>
          <w:szCs w:val="28"/>
          <w:lang w:val="ro-MD"/>
        </w:rPr>
        <w:t>CAPITOLUL I</w:t>
      </w:r>
    </w:p>
    <w:p w14:paraId="32C31C17" w14:textId="00A57C79" w:rsidR="00F350AD" w:rsidRPr="00B80B88" w:rsidRDefault="00F350AD" w:rsidP="00593FC8">
      <w:pPr>
        <w:tabs>
          <w:tab w:val="left" w:pos="0"/>
        </w:tabs>
        <w:ind w:right="-1"/>
        <w:jc w:val="center"/>
        <w:rPr>
          <w:b/>
          <w:bCs/>
          <w:i/>
          <w:sz w:val="28"/>
          <w:szCs w:val="28"/>
          <w:lang w:val="ro-MD"/>
        </w:rPr>
      </w:pPr>
      <w:r w:rsidRPr="00B80B88">
        <w:rPr>
          <w:b/>
          <w:bCs/>
          <w:i/>
          <w:sz w:val="28"/>
          <w:szCs w:val="28"/>
          <w:lang w:val="ro-MD"/>
        </w:rPr>
        <w:t xml:space="preserve">Instrucțiuni privind </w:t>
      </w:r>
      <w:r w:rsidR="00150020">
        <w:rPr>
          <w:b/>
          <w:bCs/>
          <w:i/>
          <w:sz w:val="28"/>
          <w:szCs w:val="28"/>
          <w:lang w:val="ro-MD"/>
        </w:rPr>
        <w:t>completarea</w:t>
      </w:r>
      <w:r w:rsidRPr="00B80B88">
        <w:rPr>
          <w:b/>
          <w:bCs/>
          <w:i/>
          <w:sz w:val="28"/>
          <w:szCs w:val="28"/>
          <w:lang w:val="ro-MD"/>
        </w:rPr>
        <w:t xml:space="preserve"> </w:t>
      </w:r>
      <w:r w:rsidR="00291D99">
        <w:rPr>
          <w:b/>
          <w:bCs/>
          <w:i/>
          <w:sz w:val="28"/>
          <w:szCs w:val="28"/>
          <w:lang w:val="ro-MD"/>
        </w:rPr>
        <w:t>d</w:t>
      </w:r>
      <w:r w:rsidR="00514DF5" w:rsidRPr="00B80B88">
        <w:rPr>
          <w:b/>
          <w:bCs/>
          <w:i/>
          <w:sz w:val="28"/>
          <w:szCs w:val="28"/>
          <w:lang w:val="ro-MD"/>
        </w:rPr>
        <w:t xml:space="preserve">eclarației </w:t>
      </w:r>
      <w:r w:rsidR="009464C4" w:rsidRPr="00B80B88">
        <w:rPr>
          <w:b/>
          <w:bCs/>
          <w:i/>
          <w:sz w:val="28"/>
          <w:szCs w:val="28"/>
          <w:lang w:val="ro-MD"/>
        </w:rPr>
        <w:t>vamale</w:t>
      </w:r>
    </w:p>
    <w:p w14:paraId="021965FE" w14:textId="77777777" w:rsidR="00F350AD" w:rsidRPr="00B80B88" w:rsidRDefault="00F350AD" w:rsidP="00593FC8">
      <w:pPr>
        <w:tabs>
          <w:tab w:val="left" w:pos="0"/>
        </w:tabs>
        <w:ind w:right="-1"/>
        <w:jc w:val="both"/>
        <w:rPr>
          <w:sz w:val="28"/>
          <w:szCs w:val="28"/>
          <w:lang w:val="ro-MD"/>
        </w:rPr>
      </w:pPr>
    </w:p>
    <w:p w14:paraId="236A6744" w14:textId="398C0677" w:rsidR="00A20F6C" w:rsidRPr="00B80B88" w:rsidRDefault="00A20F6C" w:rsidP="0031593F">
      <w:pPr>
        <w:pStyle w:val="BodyText"/>
        <w:numPr>
          <w:ilvl w:val="0"/>
          <w:numId w:val="1"/>
        </w:numPr>
        <w:tabs>
          <w:tab w:val="left" w:pos="0"/>
        </w:tabs>
        <w:spacing w:before="120" w:after="120"/>
        <w:ind w:left="0" w:firstLine="357"/>
        <w:jc w:val="both"/>
        <w:rPr>
          <w:bCs/>
          <w:sz w:val="28"/>
          <w:szCs w:val="28"/>
          <w:lang w:val="ro-MD"/>
        </w:rPr>
      </w:pPr>
      <w:r w:rsidRPr="00B80B88">
        <w:rPr>
          <w:bCs/>
          <w:sz w:val="28"/>
          <w:szCs w:val="28"/>
          <w:lang w:val="ro-MD"/>
        </w:rPr>
        <w:t>Dispoziții</w:t>
      </w:r>
      <w:r w:rsidR="00FD6DDD" w:rsidRPr="00B80B88">
        <w:rPr>
          <w:bCs/>
          <w:sz w:val="28"/>
          <w:szCs w:val="28"/>
          <w:lang w:val="ro-MD"/>
        </w:rPr>
        <w:t>le</w:t>
      </w:r>
      <w:r w:rsidRPr="00B80B88">
        <w:rPr>
          <w:bCs/>
          <w:sz w:val="28"/>
          <w:szCs w:val="28"/>
          <w:lang w:val="ro-MD"/>
        </w:rPr>
        <w:t xml:space="preserve"> prezente</w:t>
      </w:r>
      <w:r w:rsidR="00FD6DDD" w:rsidRPr="00B80B88">
        <w:rPr>
          <w:bCs/>
          <w:sz w:val="28"/>
          <w:szCs w:val="28"/>
          <w:lang w:val="ro-MD"/>
        </w:rPr>
        <w:t>lor</w:t>
      </w:r>
      <w:r w:rsidRPr="00B80B88">
        <w:rPr>
          <w:bCs/>
          <w:sz w:val="28"/>
          <w:szCs w:val="28"/>
          <w:lang w:val="ro-MD"/>
        </w:rPr>
        <w:t xml:space="preserve"> Norme </w:t>
      </w:r>
      <w:r w:rsidR="00FD6DDD" w:rsidRPr="00B80B88">
        <w:rPr>
          <w:bCs/>
          <w:sz w:val="28"/>
          <w:szCs w:val="28"/>
          <w:lang w:val="ro-MD"/>
        </w:rPr>
        <w:t xml:space="preserve">stabilesc procedura de completare a </w:t>
      </w:r>
      <w:r w:rsidR="00291D99">
        <w:rPr>
          <w:bCs/>
          <w:sz w:val="28"/>
          <w:szCs w:val="28"/>
          <w:lang w:val="ro-MD"/>
        </w:rPr>
        <w:t>d</w:t>
      </w:r>
      <w:r w:rsidR="00403C72" w:rsidRPr="00B80B88">
        <w:rPr>
          <w:bCs/>
          <w:sz w:val="28"/>
          <w:szCs w:val="28"/>
          <w:lang w:val="ro-MD"/>
        </w:rPr>
        <w:t xml:space="preserve">eclarației </w:t>
      </w:r>
      <w:r w:rsidR="00FD6DDD" w:rsidRPr="00B80B88">
        <w:rPr>
          <w:bCs/>
          <w:sz w:val="28"/>
          <w:szCs w:val="28"/>
          <w:lang w:val="ro-MD"/>
        </w:rPr>
        <w:t xml:space="preserve">vamale în </w:t>
      </w:r>
      <w:r w:rsidRPr="00B80B88">
        <w:rPr>
          <w:bCs/>
          <w:sz w:val="28"/>
          <w:szCs w:val="28"/>
          <w:lang w:val="ro-MD"/>
        </w:rPr>
        <w:t xml:space="preserve">Sistemul Informațional </w:t>
      </w:r>
      <w:r w:rsidR="00DA3043">
        <w:rPr>
          <w:bCs/>
          <w:sz w:val="28"/>
          <w:szCs w:val="28"/>
          <w:lang w:val="ro-MD"/>
        </w:rPr>
        <w:t>„</w:t>
      </w:r>
      <w:r w:rsidRPr="00B80B88">
        <w:rPr>
          <w:bCs/>
          <w:sz w:val="28"/>
          <w:szCs w:val="28"/>
          <w:lang w:val="ro-MD"/>
        </w:rPr>
        <w:t>ASYCUDA World</w:t>
      </w:r>
      <w:r w:rsidR="00DA3043">
        <w:rPr>
          <w:bCs/>
          <w:sz w:val="28"/>
          <w:szCs w:val="28"/>
          <w:lang w:val="ro-MD"/>
        </w:rPr>
        <w:t>” (</w:t>
      </w:r>
      <w:r w:rsidR="00DA3043" w:rsidRPr="00B80B88">
        <w:rPr>
          <w:bCs/>
          <w:sz w:val="28"/>
          <w:szCs w:val="28"/>
          <w:lang w:val="ro-MD"/>
        </w:rPr>
        <w:t>S</w:t>
      </w:r>
      <w:r w:rsidR="00DA3043">
        <w:rPr>
          <w:bCs/>
          <w:sz w:val="28"/>
          <w:szCs w:val="28"/>
          <w:lang w:val="ro-MD"/>
        </w:rPr>
        <w:t>I</w:t>
      </w:r>
      <w:r w:rsidR="00DA3043" w:rsidRPr="00B80B88">
        <w:rPr>
          <w:bCs/>
          <w:sz w:val="28"/>
          <w:szCs w:val="28"/>
          <w:lang w:val="ro-MD"/>
        </w:rPr>
        <w:t>A</w:t>
      </w:r>
      <w:r w:rsidR="00DA3043">
        <w:rPr>
          <w:bCs/>
          <w:sz w:val="28"/>
          <w:szCs w:val="28"/>
          <w:lang w:val="ro-MD"/>
        </w:rPr>
        <w:t>W)</w:t>
      </w:r>
      <w:r w:rsidRPr="00B80B88">
        <w:rPr>
          <w:bCs/>
          <w:sz w:val="28"/>
          <w:szCs w:val="28"/>
          <w:lang w:val="ro-MD"/>
        </w:rPr>
        <w:t xml:space="preserve">. </w:t>
      </w:r>
    </w:p>
    <w:p w14:paraId="0E599A50" w14:textId="1C46B9BD" w:rsidR="00D9377F" w:rsidRPr="00B80B88" w:rsidRDefault="00D9377F" w:rsidP="00CD00ED">
      <w:pPr>
        <w:pStyle w:val="ListParagraph"/>
        <w:numPr>
          <w:ilvl w:val="0"/>
          <w:numId w:val="1"/>
        </w:numPr>
        <w:tabs>
          <w:tab w:val="left" w:pos="0"/>
        </w:tabs>
        <w:spacing w:after="240"/>
        <w:ind w:right="-1"/>
        <w:rPr>
          <w:b/>
          <w:sz w:val="28"/>
          <w:szCs w:val="28"/>
          <w:lang w:val="ro-MD"/>
        </w:rPr>
      </w:pPr>
      <w:r w:rsidRPr="00B80B88">
        <w:rPr>
          <w:bCs/>
          <w:sz w:val="28"/>
          <w:szCs w:val="28"/>
          <w:lang w:val="ro-MD"/>
        </w:rPr>
        <w:t xml:space="preserve">În aplicarea prezentelor </w:t>
      </w:r>
      <w:r w:rsidR="009464C4" w:rsidRPr="00B80B88">
        <w:rPr>
          <w:bCs/>
          <w:sz w:val="28"/>
          <w:szCs w:val="28"/>
          <w:lang w:val="ro-MD"/>
        </w:rPr>
        <w:t>Norme</w:t>
      </w:r>
      <w:r w:rsidRPr="00B80B88">
        <w:rPr>
          <w:bCs/>
          <w:sz w:val="28"/>
          <w:szCs w:val="28"/>
          <w:lang w:val="ro-MD"/>
        </w:rPr>
        <w:t xml:space="preserve">, </w:t>
      </w:r>
      <w:r w:rsidR="00FD6DDD" w:rsidRPr="00B80B88">
        <w:rPr>
          <w:bCs/>
          <w:sz w:val="28"/>
          <w:szCs w:val="28"/>
          <w:lang w:val="ro-MD"/>
        </w:rPr>
        <w:t xml:space="preserve">sunt utilizate </w:t>
      </w:r>
      <w:r w:rsidR="009464C4">
        <w:rPr>
          <w:bCs/>
          <w:sz w:val="28"/>
          <w:szCs w:val="28"/>
          <w:lang w:val="ro-MD"/>
        </w:rPr>
        <w:t>u</w:t>
      </w:r>
      <w:r w:rsidR="00FD6DDD" w:rsidRPr="00B80B88">
        <w:rPr>
          <w:bCs/>
          <w:sz w:val="28"/>
          <w:szCs w:val="28"/>
          <w:lang w:val="ro-MD"/>
        </w:rPr>
        <w:t>rmătoarele noțiuni</w:t>
      </w:r>
      <w:r w:rsidRPr="00B80B88">
        <w:rPr>
          <w:b/>
          <w:sz w:val="28"/>
          <w:szCs w:val="28"/>
          <w:lang w:val="ro-MD"/>
        </w:rPr>
        <w:t>:</w:t>
      </w:r>
    </w:p>
    <w:p w14:paraId="1E819727" w14:textId="22D2F704" w:rsidR="00D9377F" w:rsidRPr="00B80B88" w:rsidRDefault="00D9377F" w:rsidP="00CD00ED">
      <w:pPr>
        <w:pStyle w:val="ListParagraph"/>
        <w:numPr>
          <w:ilvl w:val="0"/>
          <w:numId w:val="2"/>
        </w:numPr>
        <w:tabs>
          <w:tab w:val="left" w:pos="0"/>
        </w:tabs>
        <w:spacing w:after="240"/>
        <w:ind w:left="0" w:right="-1" w:firstLine="360"/>
        <w:rPr>
          <w:bCs/>
          <w:sz w:val="28"/>
          <w:szCs w:val="28"/>
          <w:shd w:val="clear" w:color="auto" w:fill="FFFFFF"/>
          <w:lang w:val="ro-MD"/>
        </w:rPr>
      </w:pPr>
      <w:r w:rsidRPr="00B80B88">
        <w:rPr>
          <w:b/>
          <w:i/>
          <w:sz w:val="28"/>
          <w:szCs w:val="28"/>
          <w:lang w:val="ro-MD"/>
        </w:rPr>
        <w:t>,,</w:t>
      </w:r>
      <w:r w:rsidR="009464C4" w:rsidRPr="00B80B88">
        <w:rPr>
          <w:b/>
          <w:i/>
          <w:sz w:val="28"/>
          <w:szCs w:val="28"/>
          <w:lang w:val="ro-MD"/>
        </w:rPr>
        <w:t xml:space="preserve">Declarație </w:t>
      </w:r>
      <w:r w:rsidRPr="00B80B88">
        <w:rPr>
          <w:b/>
          <w:i/>
          <w:sz w:val="28"/>
          <w:szCs w:val="28"/>
          <w:lang w:val="ro-MD"/>
        </w:rPr>
        <w:t>vamală”</w:t>
      </w:r>
      <w:r w:rsidRPr="00B80B88">
        <w:rPr>
          <w:b/>
          <w:sz w:val="28"/>
          <w:szCs w:val="28"/>
          <w:lang w:val="ro-MD"/>
        </w:rPr>
        <w:t xml:space="preserve"> - </w:t>
      </w:r>
      <w:r w:rsidRPr="00B80B88">
        <w:rPr>
          <w:bCs/>
          <w:sz w:val="28"/>
          <w:szCs w:val="28"/>
          <w:shd w:val="clear" w:color="auto" w:fill="FFFFFF"/>
          <w:lang w:val="ro-MD"/>
        </w:rPr>
        <w:t>acțiune sau act prin care o persoană manifestă, sub forma și în modalitatea prevăzut</w:t>
      </w:r>
      <w:r w:rsidR="0081116E">
        <w:rPr>
          <w:bCs/>
          <w:sz w:val="28"/>
          <w:szCs w:val="28"/>
          <w:shd w:val="clear" w:color="auto" w:fill="FFFFFF"/>
          <w:lang w:val="ro-MD"/>
        </w:rPr>
        <w:t>ă</w:t>
      </w:r>
      <w:r w:rsidRPr="00B80B88">
        <w:rPr>
          <w:bCs/>
          <w:sz w:val="28"/>
          <w:szCs w:val="28"/>
          <w:shd w:val="clear" w:color="auto" w:fill="FFFFFF"/>
          <w:lang w:val="ro-MD"/>
        </w:rPr>
        <w:t>, voința de a plasa mărfurile sub un anumit regim vamal, menționând, dacă este cazul, procedura specifică care urmează să fie aplicată;</w:t>
      </w:r>
    </w:p>
    <w:p w14:paraId="6C906D76" w14:textId="7EF5A992" w:rsidR="00D9377F" w:rsidRPr="00B80B88" w:rsidRDefault="00D9377F" w:rsidP="00CD00ED">
      <w:pPr>
        <w:pStyle w:val="ListParagraph"/>
        <w:numPr>
          <w:ilvl w:val="0"/>
          <w:numId w:val="2"/>
        </w:numPr>
        <w:tabs>
          <w:tab w:val="left" w:pos="0"/>
        </w:tabs>
        <w:spacing w:after="240"/>
        <w:ind w:left="0" w:right="-1" w:firstLine="360"/>
        <w:rPr>
          <w:bCs/>
          <w:sz w:val="28"/>
          <w:szCs w:val="28"/>
          <w:shd w:val="clear" w:color="auto" w:fill="FFFFFF"/>
          <w:lang w:val="ro-MD"/>
        </w:rPr>
      </w:pPr>
      <w:r w:rsidRPr="00B80B88">
        <w:rPr>
          <w:b/>
          <w:i/>
          <w:sz w:val="28"/>
          <w:szCs w:val="28"/>
          <w:lang w:val="ro-MD"/>
        </w:rPr>
        <w:t>,,</w:t>
      </w:r>
      <w:r w:rsidR="009464C4" w:rsidRPr="00B80B88">
        <w:rPr>
          <w:b/>
          <w:i/>
          <w:sz w:val="28"/>
          <w:szCs w:val="28"/>
          <w:lang w:val="ro-MD"/>
        </w:rPr>
        <w:t xml:space="preserve">Declarația </w:t>
      </w:r>
      <w:r w:rsidRPr="00B80B88">
        <w:rPr>
          <w:b/>
          <w:i/>
          <w:sz w:val="28"/>
          <w:szCs w:val="28"/>
          <w:lang w:val="ro-MD"/>
        </w:rPr>
        <w:t xml:space="preserve">vamală </w:t>
      </w:r>
      <w:r w:rsidR="00A705BC">
        <w:rPr>
          <w:b/>
          <w:i/>
          <w:sz w:val="28"/>
          <w:szCs w:val="28"/>
          <w:lang w:val="ro-RO"/>
        </w:rPr>
        <w:t>complementară</w:t>
      </w:r>
      <w:r w:rsidR="00E94EBC" w:rsidRPr="00B80B88">
        <w:rPr>
          <w:b/>
          <w:i/>
          <w:sz w:val="28"/>
          <w:szCs w:val="28"/>
          <w:lang w:val="ro-MD"/>
        </w:rPr>
        <w:t xml:space="preserve">”- </w:t>
      </w:r>
      <w:r w:rsidR="006A6A97" w:rsidRPr="00B80B88">
        <w:rPr>
          <w:bCs/>
          <w:sz w:val="28"/>
          <w:szCs w:val="28"/>
          <w:lang w:val="ro-MD"/>
        </w:rPr>
        <w:t xml:space="preserve">formularul declarației vamale utilizat pentru </w:t>
      </w:r>
      <w:r w:rsidR="00FD6DDD" w:rsidRPr="00B80B88">
        <w:rPr>
          <w:bCs/>
          <w:sz w:val="28"/>
          <w:szCs w:val="28"/>
          <w:lang w:val="ro-MD"/>
        </w:rPr>
        <w:t xml:space="preserve">fiecare poziție tarifară în parte pentru același lot de </w:t>
      </w:r>
      <w:r w:rsidR="006A6A97" w:rsidRPr="00B80B88">
        <w:rPr>
          <w:bCs/>
          <w:sz w:val="28"/>
          <w:szCs w:val="28"/>
          <w:lang w:val="ro-MD"/>
        </w:rPr>
        <w:t>mărf</w:t>
      </w:r>
      <w:r w:rsidR="00FD6DDD" w:rsidRPr="00B80B88">
        <w:rPr>
          <w:bCs/>
          <w:sz w:val="28"/>
          <w:szCs w:val="28"/>
          <w:lang w:val="ro-MD"/>
        </w:rPr>
        <w:t>ă</w:t>
      </w:r>
      <w:r w:rsidR="006A6A97" w:rsidRPr="00B80B88">
        <w:rPr>
          <w:bCs/>
          <w:sz w:val="28"/>
          <w:szCs w:val="28"/>
          <w:lang w:val="ro-MD"/>
        </w:rPr>
        <w:t xml:space="preserve"> sau care, de</w:t>
      </w:r>
      <w:r w:rsidR="004E3489" w:rsidRPr="00B80B88">
        <w:rPr>
          <w:bCs/>
          <w:sz w:val="28"/>
          <w:szCs w:val="28"/>
          <w:lang w:val="ro-MD"/>
        </w:rPr>
        <w:t xml:space="preserve">și se clasifică la aceeași poziția tarifară, prezintă caracteristici diferite, în special în ceea ce privește originea </w:t>
      </w:r>
      <w:r w:rsidR="00FD6DDD" w:rsidRPr="00B80B88">
        <w:rPr>
          <w:bCs/>
          <w:sz w:val="28"/>
          <w:szCs w:val="28"/>
          <w:lang w:val="ro-MD"/>
        </w:rPr>
        <w:t xml:space="preserve">mărfii declarate precum și </w:t>
      </w:r>
      <w:r w:rsidR="004E3489" w:rsidRPr="00B80B88">
        <w:rPr>
          <w:bCs/>
          <w:sz w:val="28"/>
          <w:szCs w:val="28"/>
          <w:lang w:val="ro-MD"/>
        </w:rPr>
        <w:t>determină diferite tratamente tarifare preferențiale</w:t>
      </w:r>
      <w:r w:rsidR="00FD6DDD" w:rsidRPr="00B80B88">
        <w:rPr>
          <w:bCs/>
          <w:sz w:val="28"/>
          <w:szCs w:val="28"/>
          <w:lang w:val="ro-MD"/>
        </w:rPr>
        <w:t>.</w:t>
      </w:r>
    </w:p>
    <w:p w14:paraId="084EC1B4" w14:textId="554CB952" w:rsidR="00150020" w:rsidRPr="00B80B88" w:rsidRDefault="00150020" w:rsidP="00CD00ED">
      <w:pPr>
        <w:pStyle w:val="ListParagraph"/>
        <w:numPr>
          <w:ilvl w:val="0"/>
          <w:numId w:val="2"/>
        </w:numPr>
        <w:tabs>
          <w:tab w:val="left" w:pos="0"/>
        </w:tabs>
        <w:spacing w:after="240"/>
        <w:ind w:left="0" w:right="-1" w:firstLine="360"/>
        <w:rPr>
          <w:bCs/>
          <w:sz w:val="28"/>
          <w:szCs w:val="28"/>
          <w:shd w:val="clear" w:color="auto" w:fill="FFFFFF"/>
          <w:lang w:val="ro-MD"/>
        </w:rPr>
      </w:pPr>
      <w:r w:rsidRPr="00B80B88">
        <w:rPr>
          <w:b/>
          <w:i/>
          <w:sz w:val="28"/>
          <w:szCs w:val="28"/>
          <w:lang w:val="ro-MD"/>
        </w:rPr>
        <w:t xml:space="preserve">Procedură </w:t>
      </w:r>
      <w:r>
        <w:rPr>
          <w:b/>
          <w:i/>
          <w:sz w:val="28"/>
          <w:szCs w:val="28"/>
          <w:lang w:val="ro-MD"/>
        </w:rPr>
        <w:t xml:space="preserve">de bază - </w:t>
      </w:r>
      <w:r w:rsidRPr="00B80B88">
        <w:rPr>
          <w:sz w:val="28"/>
          <w:szCs w:val="28"/>
          <w:lang w:val="ro-MD"/>
        </w:rPr>
        <w:t xml:space="preserve">procedură </w:t>
      </w:r>
      <w:r w:rsidR="00DA3043" w:rsidRPr="00BA745F">
        <w:rPr>
          <w:sz w:val="28"/>
          <w:szCs w:val="28"/>
          <w:lang w:val="ro-MD"/>
        </w:rPr>
        <w:t>electronică</w:t>
      </w:r>
      <w:r w:rsidRPr="00BA745F">
        <w:rPr>
          <w:sz w:val="28"/>
          <w:szCs w:val="28"/>
          <w:lang w:val="ro-MD"/>
        </w:rPr>
        <w:t xml:space="preserve"> </w:t>
      </w:r>
      <w:r w:rsidR="00DA3043" w:rsidRPr="00BA745F">
        <w:rPr>
          <w:sz w:val="28"/>
          <w:szCs w:val="28"/>
          <w:lang w:val="ro-MD"/>
        </w:rPr>
        <w:t xml:space="preserve">efectuată în </w:t>
      </w:r>
      <w:r w:rsidR="00DA3043" w:rsidRPr="00B80B88">
        <w:rPr>
          <w:bCs/>
          <w:sz w:val="28"/>
          <w:szCs w:val="28"/>
          <w:lang w:val="ro-MD"/>
        </w:rPr>
        <w:t>S</w:t>
      </w:r>
      <w:r w:rsidR="00DA3043">
        <w:rPr>
          <w:bCs/>
          <w:sz w:val="28"/>
          <w:szCs w:val="28"/>
          <w:lang w:val="ro-MD"/>
        </w:rPr>
        <w:t>I</w:t>
      </w:r>
      <w:r w:rsidR="00DA3043" w:rsidRPr="00B80B88">
        <w:rPr>
          <w:bCs/>
          <w:sz w:val="28"/>
          <w:szCs w:val="28"/>
          <w:lang w:val="ro-MD"/>
        </w:rPr>
        <w:t>A</w:t>
      </w:r>
      <w:r w:rsidR="00DA3043">
        <w:rPr>
          <w:bCs/>
          <w:sz w:val="28"/>
          <w:szCs w:val="28"/>
          <w:lang w:val="ro-MD"/>
        </w:rPr>
        <w:t xml:space="preserve">W </w:t>
      </w:r>
      <w:r w:rsidR="00DA3043" w:rsidRPr="00BA745F">
        <w:rPr>
          <w:sz w:val="28"/>
          <w:szCs w:val="28"/>
          <w:lang w:val="ro-MD"/>
        </w:rPr>
        <w:t>pentru</w:t>
      </w:r>
      <w:r w:rsidRPr="00BA745F">
        <w:rPr>
          <w:sz w:val="28"/>
          <w:szCs w:val="28"/>
          <w:lang w:val="ro-MD"/>
        </w:rPr>
        <w:t xml:space="preserve"> </w:t>
      </w:r>
      <w:r w:rsidRPr="00B80B88">
        <w:rPr>
          <w:bCs/>
          <w:sz w:val="28"/>
          <w:szCs w:val="28"/>
          <w:lang w:val="ro-MD"/>
        </w:rPr>
        <w:t>completarea</w:t>
      </w:r>
      <w:r w:rsidR="00DA3043">
        <w:rPr>
          <w:bCs/>
          <w:sz w:val="28"/>
          <w:szCs w:val="28"/>
          <w:lang w:val="ro-MD"/>
        </w:rPr>
        <w:t xml:space="preserve">, depunerea, procesarea și validarea unei </w:t>
      </w:r>
      <w:r w:rsidR="00291D99">
        <w:rPr>
          <w:bCs/>
          <w:sz w:val="28"/>
          <w:szCs w:val="28"/>
          <w:lang w:val="ro-MD"/>
        </w:rPr>
        <w:t>d</w:t>
      </w:r>
      <w:r w:rsidRPr="00B80B88">
        <w:rPr>
          <w:bCs/>
          <w:sz w:val="28"/>
          <w:szCs w:val="28"/>
          <w:lang w:val="ro-MD"/>
        </w:rPr>
        <w:t>eclarației vamale</w:t>
      </w:r>
      <w:r w:rsidR="00DA3043">
        <w:rPr>
          <w:bCs/>
          <w:sz w:val="28"/>
          <w:szCs w:val="28"/>
          <w:lang w:val="ro-MD"/>
        </w:rPr>
        <w:t xml:space="preserve">, </w:t>
      </w:r>
      <w:r w:rsidR="00DA3043" w:rsidRPr="00BA745F">
        <w:rPr>
          <w:sz w:val="28"/>
          <w:szCs w:val="28"/>
          <w:lang w:val="ro-MD"/>
        </w:rPr>
        <w:t>utilizând standardul Documentului Administrativ Unic.</w:t>
      </w:r>
    </w:p>
    <w:p w14:paraId="4668F278" w14:textId="537EA7D5" w:rsidR="00FD6DDD" w:rsidRPr="00B80B88" w:rsidRDefault="00FD6DDD" w:rsidP="00CD00ED">
      <w:pPr>
        <w:pStyle w:val="ListParagraph"/>
        <w:numPr>
          <w:ilvl w:val="0"/>
          <w:numId w:val="2"/>
        </w:numPr>
        <w:tabs>
          <w:tab w:val="left" w:pos="0"/>
        </w:tabs>
        <w:spacing w:after="240"/>
        <w:ind w:left="0" w:right="-1" w:firstLine="360"/>
        <w:rPr>
          <w:bCs/>
          <w:sz w:val="28"/>
          <w:szCs w:val="28"/>
          <w:shd w:val="clear" w:color="auto" w:fill="FFFFFF"/>
          <w:lang w:val="ro-MD"/>
        </w:rPr>
      </w:pPr>
      <w:r w:rsidRPr="00B80B88">
        <w:rPr>
          <w:b/>
          <w:i/>
          <w:sz w:val="28"/>
          <w:szCs w:val="28"/>
          <w:lang w:val="ro-MD"/>
        </w:rPr>
        <w:t>Procedură alternativă (PA) –</w:t>
      </w:r>
      <w:r w:rsidRPr="00B80B88">
        <w:rPr>
          <w:bCs/>
          <w:sz w:val="28"/>
          <w:szCs w:val="28"/>
          <w:shd w:val="clear" w:color="auto" w:fill="FFFFFF"/>
          <w:lang w:val="ro-MD"/>
        </w:rPr>
        <w:t xml:space="preserve"> </w:t>
      </w:r>
      <w:r w:rsidRPr="00B80B88">
        <w:rPr>
          <w:sz w:val="28"/>
          <w:szCs w:val="28"/>
          <w:lang w:val="ro-MD"/>
        </w:rPr>
        <w:t xml:space="preserve">procedură </w:t>
      </w:r>
      <w:r w:rsidR="00DA3043">
        <w:rPr>
          <w:sz w:val="28"/>
          <w:szCs w:val="28"/>
          <w:lang w:val="ro-MD"/>
        </w:rPr>
        <w:t xml:space="preserve">manuală de completare a unei </w:t>
      </w:r>
      <w:r w:rsidR="00291D99">
        <w:rPr>
          <w:sz w:val="28"/>
          <w:szCs w:val="28"/>
          <w:lang w:val="ro-MD"/>
        </w:rPr>
        <w:t>d</w:t>
      </w:r>
      <w:r w:rsidR="00DA3043">
        <w:rPr>
          <w:sz w:val="28"/>
          <w:szCs w:val="28"/>
          <w:lang w:val="ro-MD"/>
        </w:rPr>
        <w:t xml:space="preserve">eclarații vamale, </w:t>
      </w:r>
      <w:r w:rsidRPr="00BA745F">
        <w:rPr>
          <w:sz w:val="28"/>
          <w:szCs w:val="28"/>
          <w:lang w:val="ro-MD"/>
        </w:rPr>
        <w:t xml:space="preserve">acceptată ca alternativă, aplicabilă doar în cazul în care sistemele informaționale </w:t>
      </w:r>
      <w:r w:rsidR="00665D15" w:rsidRPr="003A6A2D">
        <w:rPr>
          <w:bCs/>
          <w:sz w:val="28"/>
          <w:szCs w:val="28"/>
          <w:lang w:val="ro-MD"/>
        </w:rPr>
        <w:t>necesare pentru aplicarea dispozițiilor prezentelor norme nu sunt operaționale mai mult de 12 ore</w:t>
      </w:r>
      <w:r w:rsidRPr="00BA745F">
        <w:rPr>
          <w:sz w:val="28"/>
          <w:szCs w:val="28"/>
          <w:lang w:val="ro-MD"/>
        </w:rPr>
        <w:t>.</w:t>
      </w:r>
    </w:p>
    <w:p w14:paraId="338BE4B6" w14:textId="2565EC4B" w:rsidR="00FD6DDD" w:rsidRPr="0083752A" w:rsidRDefault="00C21BAE" w:rsidP="0083752A">
      <w:pPr>
        <w:pStyle w:val="BodyText"/>
        <w:numPr>
          <w:ilvl w:val="0"/>
          <w:numId w:val="1"/>
        </w:numPr>
        <w:tabs>
          <w:tab w:val="left" w:pos="0"/>
        </w:tabs>
        <w:spacing w:before="120" w:after="120"/>
        <w:ind w:left="0" w:firstLine="357"/>
        <w:jc w:val="both"/>
        <w:rPr>
          <w:bCs/>
          <w:sz w:val="28"/>
          <w:szCs w:val="28"/>
          <w:lang w:val="ro-MD"/>
        </w:rPr>
      </w:pPr>
      <w:r w:rsidRPr="00B80B88">
        <w:rPr>
          <w:bCs/>
          <w:sz w:val="28"/>
          <w:szCs w:val="28"/>
          <w:lang w:val="ro-MD"/>
        </w:rPr>
        <w:t>Datele se înscriu în dec</w:t>
      </w:r>
      <w:r w:rsidR="00665D15">
        <w:rPr>
          <w:bCs/>
          <w:sz w:val="28"/>
          <w:szCs w:val="28"/>
          <w:lang w:val="ro-MD"/>
        </w:rPr>
        <w:t xml:space="preserve">larația vamală în limba </w:t>
      </w:r>
      <w:r w:rsidR="0083752A">
        <w:rPr>
          <w:bCs/>
          <w:sz w:val="28"/>
          <w:szCs w:val="28"/>
          <w:lang w:val="ro-MD"/>
        </w:rPr>
        <w:t>română</w:t>
      </w:r>
      <w:r w:rsidRPr="0083752A">
        <w:rPr>
          <w:bCs/>
          <w:sz w:val="28"/>
          <w:szCs w:val="28"/>
          <w:lang w:val="ro-MD"/>
        </w:rPr>
        <w:t>, folosind registrul literelor majuscule</w:t>
      </w:r>
      <w:r w:rsidR="008E6D33" w:rsidRPr="0083752A">
        <w:rPr>
          <w:bCs/>
          <w:sz w:val="28"/>
          <w:szCs w:val="28"/>
          <w:lang w:val="ro-MD"/>
        </w:rPr>
        <w:t>, fără semne diacritice</w:t>
      </w:r>
      <w:r w:rsidRPr="0083752A">
        <w:rPr>
          <w:bCs/>
          <w:sz w:val="28"/>
          <w:szCs w:val="28"/>
          <w:lang w:val="ro-MD"/>
        </w:rPr>
        <w:t>.</w:t>
      </w:r>
    </w:p>
    <w:p w14:paraId="0434C7B5" w14:textId="7D49BE40" w:rsidR="003A6A2D" w:rsidRDefault="003A6A2D" w:rsidP="0031593F">
      <w:pPr>
        <w:pStyle w:val="ListParagraph"/>
        <w:numPr>
          <w:ilvl w:val="0"/>
          <w:numId w:val="1"/>
        </w:numPr>
        <w:tabs>
          <w:tab w:val="left" w:pos="0"/>
        </w:tabs>
        <w:ind w:left="0" w:right="-1" w:firstLine="360"/>
        <w:rPr>
          <w:bCs/>
          <w:sz w:val="28"/>
          <w:szCs w:val="28"/>
          <w:lang w:val="ro-MD"/>
        </w:rPr>
      </w:pPr>
      <w:r w:rsidRPr="001D60A2">
        <w:rPr>
          <w:bCs/>
          <w:sz w:val="28"/>
          <w:szCs w:val="28"/>
          <w:lang w:val="ro-MD"/>
        </w:rPr>
        <w:t>Declarantul</w:t>
      </w:r>
      <w:r w:rsidRPr="00B80B88">
        <w:rPr>
          <w:bCs/>
          <w:sz w:val="28"/>
          <w:szCs w:val="28"/>
          <w:lang w:val="ro-MD"/>
        </w:rPr>
        <w:t xml:space="preserve"> sau reprezentantul acestuia autentifică declarația vamală perfectată în S</w:t>
      </w:r>
      <w:r>
        <w:rPr>
          <w:bCs/>
          <w:sz w:val="28"/>
          <w:szCs w:val="28"/>
          <w:lang w:val="ro-MD"/>
        </w:rPr>
        <w:t>I</w:t>
      </w:r>
      <w:r w:rsidRPr="00B80B88">
        <w:rPr>
          <w:bCs/>
          <w:sz w:val="28"/>
          <w:szCs w:val="28"/>
          <w:lang w:val="ro-MD"/>
        </w:rPr>
        <w:t>A</w:t>
      </w:r>
      <w:r>
        <w:rPr>
          <w:bCs/>
          <w:sz w:val="28"/>
          <w:szCs w:val="28"/>
          <w:lang w:val="ro-MD"/>
        </w:rPr>
        <w:t>W</w:t>
      </w:r>
      <w:r w:rsidRPr="00B80B88">
        <w:rPr>
          <w:bCs/>
          <w:sz w:val="28"/>
          <w:szCs w:val="28"/>
          <w:lang w:val="ro-MD"/>
        </w:rPr>
        <w:t xml:space="preserve"> prin aplicarea semnăturii electronice, emise în conformitate cu legislația în vigoare</w:t>
      </w:r>
      <w:r w:rsidR="00665D15">
        <w:rPr>
          <w:bCs/>
          <w:sz w:val="28"/>
          <w:szCs w:val="28"/>
          <w:lang w:val="ro-MD"/>
        </w:rPr>
        <w:t>.</w:t>
      </w:r>
    </w:p>
    <w:p w14:paraId="441A56BF" w14:textId="37628F1A" w:rsidR="00C21BAE" w:rsidRPr="00B80B88" w:rsidRDefault="00C21BAE" w:rsidP="0031593F">
      <w:pPr>
        <w:pStyle w:val="BodyText"/>
        <w:numPr>
          <w:ilvl w:val="0"/>
          <w:numId w:val="1"/>
        </w:numPr>
        <w:tabs>
          <w:tab w:val="left" w:pos="0"/>
        </w:tabs>
        <w:spacing w:before="120" w:after="120"/>
        <w:ind w:left="0" w:firstLine="357"/>
        <w:jc w:val="both"/>
        <w:rPr>
          <w:bCs/>
          <w:sz w:val="28"/>
          <w:szCs w:val="28"/>
          <w:lang w:val="ro-MD"/>
        </w:rPr>
      </w:pPr>
      <w:r w:rsidRPr="00B80B88">
        <w:rPr>
          <w:bCs/>
          <w:sz w:val="28"/>
          <w:szCs w:val="28"/>
          <w:lang w:val="ro-MD"/>
        </w:rPr>
        <w:t xml:space="preserve">În cazul </w:t>
      </w:r>
      <w:r w:rsidR="00665D15">
        <w:rPr>
          <w:bCs/>
          <w:sz w:val="28"/>
          <w:szCs w:val="28"/>
          <w:lang w:val="ro-MD"/>
        </w:rPr>
        <w:t xml:space="preserve">aplicării </w:t>
      </w:r>
      <w:r w:rsidR="00AE65C3">
        <w:rPr>
          <w:bCs/>
          <w:sz w:val="28"/>
          <w:szCs w:val="28"/>
          <w:lang w:val="ro-MD"/>
        </w:rPr>
        <w:t>„</w:t>
      </w:r>
      <w:r w:rsidR="00665D15">
        <w:rPr>
          <w:bCs/>
          <w:sz w:val="28"/>
          <w:szCs w:val="28"/>
          <w:lang w:val="ro-MD"/>
        </w:rPr>
        <w:t>PA</w:t>
      </w:r>
      <w:r w:rsidR="00AE65C3">
        <w:rPr>
          <w:bCs/>
          <w:sz w:val="28"/>
          <w:szCs w:val="28"/>
          <w:lang w:val="ro-MD"/>
        </w:rPr>
        <w:t>”</w:t>
      </w:r>
      <w:r w:rsidR="00665D15">
        <w:rPr>
          <w:bCs/>
          <w:sz w:val="28"/>
          <w:szCs w:val="28"/>
          <w:lang w:val="ro-MD"/>
        </w:rPr>
        <w:t xml:space="preserve"> </w:t>
      </w:r>
      <w:r w:rsidR="00FD6DDD" w:rsidRPr="00B80B88">
        <w:rPr>
          <w:bCs/>
          <w:sz w:val="28"/>
          <w:szCs w:val="28"/>
          <w:lang w:val="ro-MD"/>
        </w:rPr>
        <w:t xml:space="preserve">este necesar de a prezenta </w:t>
      </w:r>
      <w:r w:rsidRPr="00B80B88">
        <w:rPr>
          <w:bCs/>
          <w:sz w:val="28"/>
          <w:szCs w:val="28"/>
          <w:lang w:val="ro-MD"/>
        </w:rPr>
        <w:t>organul</w:t>
      </w:r>
      <w:r w:rsidR="00FD6DDD" w:rsidRPr="00B80B88">
        <w:rPr>
          <w:bCs/>
          <w:sz w:val="28"/>
          <w:szCs w:val="28"/>
          <w:lang w:val="ro-MD"/>
        </w:rPr>
        <w:t>ui</w:t>
      </w:r>
      <w:r w:rsidRPr="00B80B88">
        <w:rPr>
          <w:bCs/>
          <w:sz w:val="28"/>
          <w:szCs w:val="28"/>
          <w:lang w:val="ro-MD"/>
        </w:rPr>
        <w:t xml:space="preserve"> vamal</w:t>
      </w:r>
      <w:r w:rsidR="00FD6DDD" w:rsidRPr="00B80B88">
        <w:rPr>
          <w:bCs/>
          <w:sz w:val="28"/>
          <w:szCs w:val="28"/>
          <w:lang w:val="ro-MD"/>
        </w:rPr>
        <w:t xml:space="preserve"> declarația vamală completată pe suport de hârtie în</w:t>
      </w:r>
      <w:r w:rsidRPr="00B80B88">
        <w:rPr>
          <w:bCs/>
          <w:sz w:val="28"/>
          <w:szCs w:val="28"/>
          <w:lang w:val="ro-MD"/>
        </w:rPr>
        <w:t xml:space="preserve"> </w:t>
      </w:r>
      <w:r w:rsidR="00665D15">
        <w:rPr>
          <w:bCs/>
          <w:sz w:val="28"/>
          <w:szCs w:val="28"/>
          <w:lang w:val="ro-MD"/>
        </w:rPr>
        <w:t>8</w:t>
      </w:r>
      <w:r w:rsidRPr="00B80B88">
        <w:rPr>
          <w:bCs/>
          <w:sz w:val="28"/>
          <w:szCs w:val="28"/>
          <w:lang w:val="ro-MD"/>
        </w:rPr>
        <w:t xml:space="preserve"> exemplare</w:t>
      </w:r>
      <w:r w:rsidR="00291D99">
        <w:rPr>
          <w:bCs/>
          <w:sz w:val="28"/>
          <w:szCs w:val="28"/>
          <w:lang w:val="ro-MD"/>
        </w:rPr>
        <w:t>,</w:t>
      </w:r>
      <w:r w:rsidRPr="00B80B88">
        <w:rPr>
          <w:bCs/>
          <w:sz w:val="28"/>
          <w:szCs w:val="28"/>
          <w:lang w:val="ro-MD"/>
        </w:rPr>
        <w:t xml:space="preserve"> </w:t>
      </w:r>
      <w:r w:rsidR="00291D99">
        <w:rPr>
          <w:bCs/>
          <w:sz w:val="28"/>
          <w:szCs w:val="28"/>
          <w:lang w:val="ro-MD"/>
        </w:rPr>
        <w:t>conform anexei nr. 26,</w:t>
      </w:r>
      <w:r w:rsidR="00AE65C3">
        <w:rPr>
          <w:bCs/>
          <w:sz w:val="28"/>
          <w:szCs w:val="28"/>
          <w:lang w:val="ro-MD"/>
        </w:rPr>
        <w:t xml:space="preserve"> </w:t>
      </w:r>
      <w:r w:rsidRPr="00B80B88">
        <w:rPr>
          <w:bCs/>
          <w:sz w:val="28"/>
          <w:szCs w:val="28"/>
          <w:lang w:val="ro-MD"/>
        </w:rPr>
        <w:lastRenderedPageBreak/>
        <w:t xml:space="preserve">completate prin </w:t>
      </w:r>
      <w:r w:rsidR="00980B2D" w:rsidRPr="00B80B88">
        <w:rPr>
          <w:bCs/>
          <w:sz w:val="28"/>
          <w:szCs w:val="28"/>
          <w:lang w:val="ro-MD"/>
        </w:rPr>
        <w:t xml:space="preserve">folosirea </w:t>
      </w:r>
      <w:r w:rsidRPr="00B80B88">
        <w:rPr>
          <w:bCs/>
          <w:sz w:val="28"/>
          <w:szCs w:val="28"/>
          <w:lang w:val="ro-MD"/>
        </w:rPr>
        <w:t>unui procedeu mecano</w:t>
      </w:r>
      <w:r w:rsidR="00980B2D" w:rsidRPr="00B80B88">
        <w:rPr>
          <w:bCs/>
          <w:sz w:val="28"/>
          <w:szCs w:val="28"/>
          <w:lang w:val="ro-MD"/>
        </w:rPr>
        <w:t xml:space="preserve">-grafic, a unui procedeu similar sau </w:t>
      </w:r>
      <w:r w:rsidRPr="00B80B88">
        <w:rPr>
          <w:bCs/>
          <w:sz w:val="28"/>
          <w:szCs w:val="28"/>
          <w:lang w:val="ro-MD"/>
        </w:rPr>
        <w:t>manual. Înscrierea datelor se efectuează în mod lizibil, cu cerneală albastră</w:t>
      </w:r>
      <w:r w:rsidR="00980B2D" w:rsidRPr="00B80B88">
        <w:rPr>
          <w:bCs/>
          <w:sz w:val="28"/>
          <w:szCs w:val="28"/>
          <w:lang w:val="ro-MD"/>
        </w:rPr>
        <w:t xml:space="preserve"> și cu majuscule de tipar</w:t>
      </w:r>
      <w:r w:rsidR="00951E04" w:rsidRPr="00B80B88">
        <w:rPr>
          <w:bCs/>
          <w:sz w:val="28"/>
          <w:szCs w:val="28"/>
          <w:lang w:val="ro-MD"/>
        </w:rPr>
        <w:t xml:space="preserve">. Formularele nu trebuie să prezinte </w:t>
      </w:r>
      <w:r w:rsidR="00FD6DDD" w:rsidRPr="00B80B88">
        <w:rPr>
          <w:bCs/>
          <w:sz w:val="28"/>
          <w:szCs w:val="28"/>
          <w:lang w:val="ro-MD"/>
        </w:rPr>
        <w:t>rectificări,</w:t>
      </w:r>
      <w:r w:rsidR="00951E04" w:rsidRPr="00B80B88">
        <w:rPr>
          <w:bCs/>
          <w:sz w:val="28"/>
          <w:szCs w:val="28"/>
          <w:lang w:val="ro-MD"/>
        </w:rPr>
        <w:t xml:space="preserve"> șter</w:t>
      </w:r>
      <w:r w:rsidRPr="00B80B88">
        <w:rPr>
          <w:bCs/>
          <w:sz w:val="28"/>
          <w:szCs w:val="28"/>
          <w:lang w:val="ro-MD"/>
        </w:rPr>
        <w:t>sături</w:t>
      </w:r>
      <w:r w:rsidR="00FD6DDD" w:rsidRPr="00B80B88">
        <w:rPr>
          <w:bCs/>
          <w:sz w:val="28"/>
          <w:szCs w:val="28"/>
          <w:lang w:val="ro-MD"/>
        </w:rPr>
        <w:t xml:space="preserve"> sau</w:t>
      </w:r>
      <w:r w:rsidR="00951E04" w:rsidRPr="00B80B88">
        <w:rPr>
          <w:bCs/>
          <w:sz w:val="28"/>
          <w:szCs w:val="28"/>
          <w:lang w:val="ro-MD"/>
        </w:rPr>
        <w:t xml:space="preserve"> adăugăr</w:t>
      </w:r>
      <w:r w:rsidRPr="00B80B88">
        <w:rPr>
          <w:bCs/>
          <w:sz w:val="28"/>
          <w:szCs w:val="28"/>
          <w:lang w:val="ro-MD"/>
        </w:rPr>
        <w:t>i.</w:t>
      </w:r>
    </w:p>
    <w:p w14:paraId="1620618E" w14:textId="2C6476F8" w:rsidR="003A1D43" w:rsidRPr="00665D15" w:rsidRDefault="00FA1475" w:rsidP="0031593F">
      <w:pPr>
        <w:pStyle w:val="BodyText"/>
        <w:numPr>
          <w:ilvl w:val="0"/>
          <w:numId w:val="1"/>
        </w:numPr>
        <w:tabs>
          <w:tab w:val="left" w:pos="0"/>
        </w:tabs>
        <w:spacing w:before="120" w:after="120"/>
        <w:ind w:left="0" w:firstLine="357"/>
        <w:jc w:val="both"/>
        <w:rPr>
          <w:bCs/>
          <w:sz w:val="28"/>
          <w:szCs w:val="28"/>
          <w:lang w:val="ro-MD"/>
        </w:rPr>
      </w:pPr>
      <w:r w:rsidRPr="00665D15">
        <w:rPr>
          <w:bCs/>
          <w:sz w:val="28"/>
          <w:szCs w:val="28"/>
          <w:lang w:val="ro-MD"/>
        </w:rPr>
        <w:t>În cazul depunerii declarației vamale în conformitate cu ,,P</w:t>
      </w:r>
      <w:r w:rsidR="00FD6DDD" w:rsidRPr="00665D15">
        <w:rPr>
          <w:bCs/>
          <w:sz w:val="28"/>
          <w:szCs w:val="28"/>
          <w:lang w:val="ro-MD"/>
        </w:rPr>
        <w:t>A</w:t>
      </w:r>
      <w:r w:rsidRPr="00665D15">
        <w:rPr>
          <w:bCs/>
          <w:sz w:val="28"/>
          <w:szCs w:val="28"/>
          <w:lang w:val="ro-MD"/>
        </w:rPr>
        <w:t xml:space="preserve">” în </w:t>
      </w:r>
      <w:r w:rsidR="00FD6DDD" w:rsidRPr="00665D15">
        <w:rPr>
          <w:bCs/>
          <w:sz w:val="28"/>
          <w:szCs w:val="28"/>
          <w:lang w:val="ro-MD"/>
        </w:rPr>
        <w:t>rubrica</w:t>
      </w:r>
      <w:r w:rsidRPr="00665D15">
        <w:rPr>
          <w:bCs/>
          <w:sz w:val="28"/>
          <w:szCs w:val="28"/>
          <w:lang w:val="ro-MD"/>
        </w:rPr>
        <w:t xml:space="preserve"> 54 a declarației vamale se aplică semnătur</w:t>
      </w:r>
      <w:r w:rsidR="00A705BC">
        <w:rPr>
          <w:bCs/>
          <w:sz w:val="28"/>
          <w:szCs w:val="28"/>
          <w:lang w:val="ro-MD"/>
        </w:rPr>
        <w:t>a</w:t>
      </w:r>
      <w:r w:rsidRPr="00665D15">
        <w:rPr>
          <w:bCs/>
          <w:sz w:val="28"/>
          <w:szCs w:val="28"/>
          <w:lang w:val="ro-MD"/>
        </w:rPr>
        <w:t xml:space="preserve"> </w:t>
      </w:r>
      <w:r w:rsidR="00FD6DDD" w:rsidRPr="00665D15">
        <w:rPr>
          <w:bCs/>
          <w:sz w:val="28"/>
          <w:szCs w:val="28"/>
          <w:lang w:val="ro-MD"/>
        </w:rPr>
        <w:t>olograf</w:t>
      </w:r>
      <w:r w:rsidR="00A705BC">
        <w:rPr>
          <w:bCs/>
          <w:sz w:val="28"/>
          <w:szCs w:val="28"/>
          <w:lang w:val="ro-MD"/>
        </w:rPr>
        <w:t>ă</w:t>
      </w:r>
      <w:r w:rsidR="00AE65C3">
        <w:rPr>
          <w:bCs/>
          <w:sz w:val="28"/>
          <w:szCs w:val="28"/>
          <w:lang w:val="ro-MD"/>
        </w:rPr>
        <w:t xml:space="preserve"> și ștampila</w:t>
      </w:r>
      <w:r w:rsidRPr="00665D15">
        <w:rPr>
          <w:bCs/>
          <w:sz w:val="28"/>
          <w:szCs w:val="28"/>
          <w:lang w:val="ro-MD"/>
        </w:rPr>
        <w:t xml:space="preserve"> </w:t>
      </w:r>
      <w:r w:rsidR="00FD6DDD" w:rsidRPr="00665D15">
        <w:rPr>
          <w:bCs/>
          <w:sz w:val="28"/>
          <w:szCs w:val="28"/>
          <w:lang w:val="ro-MD"/>
        </w:rPr>
        <w:t>declarantului sau a reprezentantului acestuia</w:t>
      </w:r>
      <w:r w:rsidRPr="00665D15">
        <w:rPr>
          <w:bCs/>
          <w:sz w:val="28"/>
          <w:szCs w:val="28"/>
          <w:lang w:val="ro-MD"/>
        </w:rPr>
        <w:t xml:space="preserve">. </w:t>
      </w:r>
    </w:p>
    <w:p w14:paraId="6C6FD64C" w14:textId="5AD212AC" w:rsidR="003A1D43" w:rsidRDefault="003A1D43" w:rsidP="0031593F">
      <w:pPr>
        <w:pStyle w:val="BodyText"/>
        <w:numPr>
          <w:ilvl w:val="0"/>
          <w:numId w:val="1"/>
        </w:numPr>
        <w:tabs>
          <w:tab w:val="left" w:pos="0"/>
        </w:tabs>
        <w:spacing w:before="120" w:after="120"/>
        <w:ind w:left="0" w:firstLine="357"/>
        <w:jc w:val="both"/>
        <w:rPr>
          <w:bCs/>
          <w:sz w:val="28"/>
          <w:szCs w:val="28"/>
          <w:lang w:val="ro-MD"/>
        </w:rPr>
      </w:pPr>
      <w:r w:rsidRPr="00B80B88">
        <w:rPr>
          <w:bCs/>
          <w:sz w:val="28"/>
          <w:szCs w:val="28"/>
          <w:lang w:val="ro-MD"/>
        </w:rPr>
        <w:t xml:space="preserve">În funcţie de procedura vamală utilizată, </w:t>
      </w:r>
      <w:r w:rsidR="0083752A">
        <w:rPr>
          <w:bCs/>
          <w:sz w:val="28"/>
          <w:szCs w:val="28"/>
          <w:lang w:val="ro-MD"/>
        </w:rPr>
        <w:t xml:space="preserve">prevederile specifice referitoare la datele care trebuie completate în fiecare </w:t>
      </w:r>
      <w:r w:rsidR="00092FED">
        <w:rPr>
          <w:bCs/>
          <w:sz w:val="28"/>
          <w:szCs w:val="28"/>
          <w:lang w:val="ro-MD"/>
        </w:rPr>
        <w:t>rubrică</w:t>
      </w:r>
      <w:r w:rsidR="0083752A">
        <w:rPr>
          <w:bCs/>
          <w:sz w:val="28"/>
          <w:szCs w:val="28"/>
          <w:lang w:val="ro-MD"/>
        </w:rPr>
        <w:t xml:space="preserve">, așa cum sunt descrise la capitolul </w:t>
      </w:r>
      <w:r w:rsidR="00092FED">
        <w:rPr>
          <w:bCs/>
          <w:sz w:val="28"/>
          <w:szCs w:val="28"/>
          <w:lang w:val="ro-MD"/>
        </w:rPr>
        <w:t>II, se aplică conform cerințelor din tabela nr. 1 de mai jos</w:t>
      </w:r>
      <w:r w:rsidRPr="00B80B88">
        <w:rPr>
          <w:bCs/>
          <w:sz w:val="28"/>
          <w:szCs w:val="28"/>
          <w:lang w:val="ro-MD"/>
        </w:rPr>
        <w:t>:</w:t>
      </w:r>
    </w:p>
    <w:p w14:paraId="04111513" w14:textId="4BA88112" w:rsidR="003A1D43" w:rsidRPr="00291D99" w:rsidRDefault="00092FED" w:rsidP="003A1D43">
      <w:pPr>
        <w:pStyle w:val="BodyText"/>
        <w:tabs>
          <w:tab w:val="left" w:pos="0"/>
        </w:tabs>
        <w:spacing w:before="127" w:line="276" w:lineRule="auto"/>
        <w:ind w:right="-1"/>
        <w:jc w:val="right"/>
        <w:rPr>
          <w:b/>
          <w:sz w:val="28"/>
          <w:szCs w:val="28"/>
          <w:lang w:val="ro-MD"/>
        </w:rPr>
      </w:pPr>
      <w:r>
        <w:rPr>
          <w:b/>
          <w:sz w:val="28"/>
          <w:szCs w:val="28"/>
          <w:lang w:val="ro-MD"/>
        </w:rPr>
        <w:t>T</w:t>
      </w:r>
      <w:r w:rsidR="003A1D43" w:rsidRPr="00291D99">
        <w:rPr>
          <w:b/>
          <w:sz w:val="28"/>
          <w:szCs w:val="28"/>
          <w:lang w:val="ro-MD"/>
        </w:rPr>
        <w:t>abela nr. 1</w:t>
      </w:r>
    </w:p>
    <w:tbl>
      <w:tblPr>
        <w:tblStyle w:val="TableGrid"/>
        <w:tblW w:w="9561" w:type="dxa"/>
        <w:tblLook w:val="04A0" w:firstRow="1" w:lastRow="0" w:firstColumn="1" w:lastColumn="0" w:noHBand="0" w:noVBand="1"/>
      </w:tblPr>
      <w:tblGrid>
        <w:gridCol w:w="3219"/>
        <w:gridCol w:w="672"/>
        <w:gridCol w:w="709"/>
        <w:gridCol w:w="709"/>
        <w:gridCol w:w="709"/>
        <w:gridCol w:w="708"/>
        <w:gridCol w:w="709"/>
        <w:gridCol w:w="709"/>
        <w:gridCol w:w="709"/>
        <w:gridCol w:w="708"/>
      </w:tblGrid>
      <w:tr w:rsidR="00A40D3E" w:rsidRPr="00B80B88" w14:paraId="73798869" w14:textId="77777777" w:rsidTr="00BE1144">
        <w:tc>
          <w:tcPr>
            <w:tcW w:w="3219" w:type="dxa"/>
            <w:tcBorders>
              <w:tl2br w:val="single" w:sz="18" w:space="0" w:color="000000" w:themeColor="text1"/>
            </w:tcBorders>
          </w:tcPr>
          <w:p w14:paraId="65DE609C" w14:textId="59A59CAA" w:rsidR="00A40D3E" w:rsidRDefault="00A40D3E" w:rsidP="001B749C">
            <w:pPr>
              <w:tabs>
                <w:tab w:val="left" w:pos="0"/>
              </w:tabs>
              <w:jc w:val="center"/>
              <w:rPr>
                <w:sz w:val="28"/>
                <w:szCs w:val="28"/>
              </w:rPr>
            </w:pPr>
            <w:r>
              <w:rPr>
                <w:sz w:val="28"/>
                <w:szCs w:val="28"/>
              </w:rPr>
              <w:t xml:space="preserve">               Formularul</w:t>
            </w:r>
          </w:p>
          <w:p w14:paraId="42932FEB" w14:textId="0B7A1759" w:rsidR="00A40D3E" w:rsidRPr="00B80B88" w:rsidRDefault="00A40D3E" w:rsidP="00514DF5">
            <w:pPr>
              <w:tabs>
                <w:tab w:val="left" w:pos="0"/>
              </w:tabs>
              <w:rPr>
                <w:sz w:val="28"/>
                <w:szCs w:val="28"/>
              </w:rPr>
            </w:pPr>
            <w:r w:rsidRPr="00B80B88">
              <w:rPr>
                <w:sz w:val="28"/>
                <w:szCs w:val="28"/>
              </w:rPr>
              <w:t>Rubrica</w:t>
            </w:r>
            <w:r>
              <w:rPr>
                <w:sz w:val="28"/>
                <w:szCs w:val="28"/>
              </w:rPr>
              <w:t xml:space="preserve"> </w:t>
            </w:r>
          </w:p>
        </w:tc>
        <w:tc>
          <w:tcPr>
            <w:tcW w:w="672" w:type="dxa"/>
            <w:shd w:val="clear" w:color="auto" w:fill="FFFFFF" w:themeFill="background1"/>
            <w:vAlign w:val="center"/>
          </w:tcPr>
          <w:p w14:paraId="23A20F88" w14:textId="77777777" w:rsidR="00A40D3E" w:rsidRPr="00B80B88" w:rsidRDefault="00A40D3E" w:rsidP="003A1D43">
            <w:pPr>
              <w:tabs>
                <w:tab w:val="left" w:pos="0"/>
              </w:tabs>
              <w:jc w:val="center"/>
              <w:rPr>
                <w:sz w:val="28"/>
                <w:szCs w:val="28"/>
              </w:rPr>
            </w:pPr>
            <w:r w:rsidRPr="00B80B88">
              <w:rPr>
                <w:sz w:val="28"/>
                <w:szCs w:val="28"/>
              </w:rPr>
              <w:t>B1</w:t>
            </w:r>
          </w:p>
        </w:tc>
        <w:tc>
          <w:tcPr>
            <w:tcW w:w="709" w:type="dxa"/>
            <w:shd w:val="clear" w:color="auto" w:fill="FFFFFF" w:themeFill="background1"/>
            <w:vAlign w:val="center"/>
          </w:tcPr>
          <w:p w14:paraId="1B3AA0FC" w14:textId="77777777" w:rsidR="00A40D3E" w:rsidRPr="00401E6C" w:rsidRDefault="00A40D3E" w:rsidP="003A1D43">
            <w:pPr>
              <w:tabs>
                <w:tab w:val="left" w:pos="0"/>
              </w:tabs>
              <w:jc w:val="center"/>
              <w:rPr>
                <w:sz w:val="28"/>
                <w:szCs w:val="28"/>
              </w:rPr>
            </w:pPr>
            <w:r w:rsidRPr="00401E6C">
              <w:rPr>
                <w:sz w:val="28"/>
                <w:szCs w:val="28"/>
              </w:rPr>
              <w:t>B2</w:t>
            </w:r>
          </w:p>
        </w:tc>
        <w:tc>
          <w:tcPr>
            <w:tcW w:w="709" w:type="dxa"/>
            <w:shd w:val="clear" w:color="auto" w:fill="FFFFFF" w:themeFill="background1"/>
            <w:vAlign w:val="center"/>
          </w:tcPr>
          <w:p w14:paraId="333EAF73" w14:textId="77777777" w:rsidR="00A40D3E" w:rsidRPr="00B80B88" w:rsidRDefault="00A40D3E" w:rsidP="003A1D43">
            <w:pPr>
              <w:tabs>
                <w:tab w:val="left" w:pos="0"/>
              </w:tabs>
              <w:jc w:val="center"/>
              <w:rPr>
                <w:sz w:val="28"/>
                <w:szCs w:val="28"/>
              </w:rPr>
            </w:pPr>
            <w:r w:rsidRPr="00B80B88">
              <w:rPr>
                <w:sz w:val="28"/>
                <w:szCs w:val="28"/>
              </w:rPr>
              <w:t>B3</w:t>
            </w:r>
          </w:p>
        </w:tc>
        <w:tc>
          <w:tcPr>
            <w:tcW w:w="709" w:type="dxa"/>
            <w:shd w:val="clear" w:color="auto" w:fill="FFFFFF" w:themeFill="background1"/>
            <w:vAlign w:val="center"/>
          </w:tcPr>
          <w:p w14:paraId="06DDA8B2" w14:textId="77777777" w:rsidR="00A40D3E" w:rsidRPr="00B80B88" w:rsidRDefault="00A40D3E" w:rsidP="003A1D43">
            <w:pPr>
              <w:tabs>
                <w:tab w:val="left" w:pos="0"/>
              </w:tabs>
              <w:jc w:val="center"/>
              <w:rPr>
                <w:sz w:val="28"/>
                <w:szCs w:val="28"/>
              </w:rPr>
            </w:pPr>
            <w:r w:rsidRPr="00B80B88">
              <w:rPr>
                <w:sz w:val="28"/>
                <w:szCs w:val="28"/>
              </w:rPr>
              <w:t>H1</w:t>
            </w:r>
          </w:p>
        </w:tc>
        <w:tc>
          <w:tcPr>
            <w:tcW w:w="708" w:type="dxa"/>
            <w:shd w:val="clear" w:color="auto" w:fill="FFFFFF" w:themeFill="background1"/>
            <w:vAlign w:val="center"/>
          </w:tcPr>
          <w:p w14:paraId="009D66F2" w14:textId="77777777" w:rsidR="00A40D3E" w:rsidRPr="00B80B88" w:rsidRDefault="00A40D3E" w:rsidP="003A1D43">
            <w:pPr>
              <w:tabs>
                <w:tab w:val="left" w:pos="0"/>
              </w:tabs>
              <w:jc w:val="center"/>
              <w:rPr>
                <w:sz w:val="28"/>
                <w:szCs w:val="28"/>
              </w:rPr>
            </w:pPr>
            <w:r w:rsidRPr="00B80B88">
              <w:rPr>
                <w:sz w:val="28"/>
                <w:szCs w:val="28"/>
              </w:rPr>
              <w:t>H2</w:t>
            </w:r>
          </w:p>
        </w:tc>
        <w:tc>
          <w:tcPr>
            <w:tcW w:w="709" w:type="dxa"/>
            <w:shd w:val="clear" w:color="auto" w:fill="FFFFFF" w:themeFill="background1"/>
            <w:vAlign w:val="center"/>
          </w:tcPr>
          <w:p w14:paraId="318300D2" w14:textId="77777777" w:rsidR="00A40D3E" w:rsidRPr="00B80B88" w:rsidRDefault="00A40D3E" w:rsidP="003A1D43">
            <w:pPr>
              <w:tabs>
                <w:tab w:val="left" w:pos="0"/>
              </w:tabs>
              <w:jc w:val="center"/>
              <w:rPr>
                <w:sz w:val="28"/>
                <w:szCs w:val="28"/>
              </w:rPr>
            </w:pPr>
            <w:r w:rsidRPr="00B80B88">
              <w:rPr>
                <w:sz w:val="28"/>
                <w:szCs w:val="28"/>
              </w:rPr>
              <w:t>H3</w:t>
            </w:r>
          </w:p>
        </w:tc>
        <w:tc>
          <w:tcPr>
            <w:tcW w:w="709" w:type="dxa"/>
            <w:shd w:val="clear" w:color="auto" w:fill="FFFFFF" w:themeFill="background1"/>
            <w:vAlign w:val="center"/>
          </w:tcPr>
          <w:p w14:paraId="09C346E5" w14:textId="77777777" w:rsidR="00A40D3E" w:rsidRPr="00B80B88" w:rsidRDefault="00A40D3E" w:rsidP="003A1D43">
            <w:pPr>
              <w:tabs>
                <w:tab w:val="left" w:pos="0"/>
              </w:tabs>
              <w:jc w:val="center"/>
              <w:rPr>
                <w:sz w:val="28"/>
                <w:szCs w:val="28"/>
              </w:rPr>
            </w:pPr>
            <w:r w:rsidRPr="00B80B88">
              <w:rPr>
                <w:sz w:val="28"/>
                <w:szCs w:val="28"/>
              </w:rPr>
              <w:t>H4</w:t>
            </w:r>
          </w:p>
        </w:tc>
        <w:tc>
          <w:tcPr>
            <w:tcW w:w="709" w:type="dxa"/>
            <w:shd w:val="clear" w:color="auto" w:fill="FFFFFF" w:themeFill="background1"/>
            <w:vAlign w:val="center"/>
          </w:tcPr>
          <w:p w14:paraId="23836C90" w14:textId="77777777" w:rsidR="00A40D3E" w:rsidRPr="0081116E" w:rsidRDefault="00A40D3E" w:rsidP="003A1D43">
            <w:pPr>
              <w:tabs>
                <w:tab w:val="left" w:pos="0"/>
              </w:tabs>
              <w:jc w:val="center"/>
              <w:rPr>
                <w:sz w:val="28"/>
                <w:szCs w:val="28"/>
              </w:rPr>
            </w:pPr>
            <w:r w:rsidRPr="0081116E">
              <w:rPr>
                <w:sz w:val="28"/>
                <w:szCs w:val="28"/>
              </w:rPr>
              <w:t>H6</w:t>
            </w:r>
          </w:p>
        </w:tc>
        <w:tc>
          <w:tcPr>
            <w:tcW w:w="708" w:type="dxa"/>
            <w:shd w:val="clear" w:color="auto" w:fill="FFFFFF" w:themeFill="background1"/>
            <w:vAlign w:val="center"/>
          </w:tcPr>
          <w:p w14:paraId="03E89656" w14:textId="77777777" w:rsidR="00A40D3E" w:rsidRPr="00B80B88" w:rsidRDefault="00A40D3E" w:rsidP="003A1D43">
            <w:pPr>
              <w:tabs>
                <w:tab w:val="left" w:pos="0"/>
              </w:tabs>
              <w:jc w:val="center"/>
              <w:rPr>
                <w:sz w:val="28"/>
                <w:szCs w:val="28"/>
              </w:rPr>
            </w:pPr>
            <w:r w:rsidRPr="00B80B88">
              <w:rPr>
                <w:sz w:val="28"/>
                <w:szCs w:val="28"/>
              </w:rPr>
              <w:t>T1</w:t>
            </w:r>
          </w:p>
        </w:tc>
      </w:tr>
      <w:tr w:rsidR="00A40D3E" w:rsidRPr="00B80B88" w14:paraId="709A5D41" w14:textId="77777777" w:rsidTr="00BE1144">
        <w:tc>
          <w:tcPr>
            <w:tcW w:w="3219" w:type="dxa"/>
          </w:tcPr>
          <w:p w14:paraId="3C933D0D" w14:textId="5D84B9F8" w:rsidR="00A40D3E" w:rsidRPr="00B80B88" w:rsidRDefault="00A40D3E" w:rsidP="003A1D43">
            <w:pPr>
              <w:tabs>
                <w:tab w:val="left" w:pos="0"/>
              </w:tabs>
              <w:jc w:val="center"/>
              <w:rPr>
                <w:sz w:val="28"/>
                <w:szCs w:val="28"/>
              </w:rPr>
            </w:pPr>
            <w:r w:rsidRPr="00B80B88">
              <w:rPr>
                <w:sz w:val="28"/>
                <w:szCs w:val="28"/>
              </w:rPr>
              <w:t>A</w:t>
            </w:r>
          </w:p>
        </w:tc>
        <w:tc>
          <w:tcPr>
            <w:tcW w:w="672" w:type="dxa"/>
            <w:shd w:val="clear" w:color="auto" w:fill="FFFFFF" w:themeFill="background1"/>
            <w:vAlign w:val="center"/>
          </w:tcPr>
          <w:p w14:paraId="7799EDFE" w14:textId="7C9F2DEE" w:rsidR="00A40D3E" w:rsidRPr="00A40D3E" w:rsidRDefault="00A40D3E" w:rsidP="003A1D43">
            <w:pPr>
              <w:tabs>
                <w:tab w:val="left" w:pos="0"/>
              </w:tabs>
              <w:jc w:val="center"/>
              <w:rPr>
                <w:sz w:val="28"/>
                <w:szCs w:val="28"/>
              </w:rPr>
            </w:pPr>
            <w:r>
              <w:rPr>
                <w:sz w:val="28"/>
                <w:szCs w:val="28"/>
              </w:rPr>
              <w:t>X</w:t>
            </w:r>
          </w:p>
        </w:tc>
        <w:tc>
          <w:tcPr>
            <w:tcW w:w="709" w:type="dxa"/>
            <w:shd w:val="clear" w:color="auto" w:fill="FFFFFF" w:themeFill="background1"/>
            <w:vAlign w:val="center"/>
          </w:tcPr>
          <w:p w14:paraId="674C140B" w14:textId="67BBF8B5" w:rsidR="00A40D3E" w:rsidRPr="00401E6C" w:rsidRDefault="00A40D3E" w:rsidP="003A1D43">
            <w:pPr>
              <w:tabs>
                <w:tab w:val="left" w:pos="0"/>
              </w:tabs>
              <w:jc w:val="center"/>
              <w:rPr>
                <w:sz w:val="28"/>
                <w:szCs w:val="28"/>
              </w:rPr>
            </w:pPr>
            <w:r w:rsidRPr="00401E6C">
              <w:rPr>
                <w:sz w:val="28"/>
                <w:szCs w:val="28"/>
              </w:rPr>
              <w:t>X</w:t>
            </w:r>
          </w:p>
        </w:tc>
        <w:tc>
          <w:tcPr>
            <w:tcW w:w="709" w:type="dxa"/>
            <w:shd w:val="clear" w:color="auto" w:fill="FFFFFF" w:themeFill="background1"/>
            <w:vAlign w:val="center"/>
          </w:tcPr>
          <w:p w14:paraId="6CA9E40D" w14:textId="56B683F4" w:rsidR="00A40D3E" w:rsidRPr="00B80B88" w:rsidRDefault="00A40D3E" w:rsidP="003A1D43">
            <w:pPr>
              <w:tabs>
                <w:tab w:val="left" w:pos="0"/>
              </w:tabs>
              <w:jc w:val="center"/>
              <w:rPr>
                <w:sz w:val="28"/>
                <w:szCs w:val="28"/>
              </w:rPr>
            </w:pPr>
            <w:r>
              <w:rPr>
                <w:sz w:val="28"/>
                <w:szCs w:val="28"/>
              </w:rPr>
              <w:t>X</w:t>
            </w:r>
          </w:p>
        </w:tc>
        <w:tc>
          <w:tcPr>
            <w:tcW w:w="709" w:type="dxa"/>
            <w:shd w:val="clear" w:color="auto" w:fill="FFFFFF" w:themeFill="background1"/>
            <w:vAlign w:val="center"/>
          </w:tcPr>
          <w:p w14:paraId="4C9EC2CE" w14:textId="379B71B7" w:rsidR="00A40D3E" w:rsidRPr="00B80B88" w:rsidRDefault="00A40D3E" w:rsidP="003A1D43">
            <w:pPr>
              <w:tabs>
                <w:tab w:val="left" w:pos="0"/>
              </w:tabs>
              <w:jc w:val="center"/>
              <w:rPr>
                <w:sz w:val="28"/>
                <w:szCs w:val="28"/>
              </w:rPr>
            </w:pPr>
            <w:r>
              <w:rPr>
                <w:sz w:val="28"/>
                <w:szCs w:val="28"/>
              </w:rPr>
              <w:t>X</w:t>
            </w:r>
          </w:p>
        </w:tc>
        <w:tc>
          <w:tcPr>
            <w:tcW w:w="708" w:type="dxa"/>
            <w:shd w:val="clear" w:color="auto" w:fill="FFFFFF" w:themeFill="background1"/>
            <w:vAlign w:val="center"/>
          </w:tcPr>
          <w:p w14:paraId="01A42AE3" w14:textId="3AE47C7C" w:rsidR="00A40D3E" w:rsidRPr="00B80B88" w:rsidRDefault="00A40D3E" w:rsidP="003A1D43">
            <w:pPr>
              <w:tabs>
                <w:tab w:val="left" w:pos="0"/>
              </w:tabs>
              <w:jc w:val="center"/>
              <w:rPr>
                <w:sz w:val="28"/>
                <w:szCs w:val="28"/>
              </w:rPr>
            </w:pPr>
            <w:r>
              <w:rPr>
                <w:sz w:val="28"/>
                <w:szCs w:val="28"/>
              </w:rPr>
              <w:t>X</w:t>
            </w:r>
          </w:p>
        </w:tc>
        <w:tc>
          <w:tcPr>
            <w:tcW w:w="709" w:type="dxa"/>
            <w:shd w:val="clear" w:color="auto" w:fill="FFFFFF" w:themeFill="background1"/>
            <w:vAlign w:val="center"/>
          </w:tcPr>
          <w:p w14:paraId="120DF5F9" w14:textId="4B8CB8AE" w:rsidR="00A40D3E" w:rsidRPr="00B80B88" w:rsidRDefault="00A40D3E" w:rsidP="003A1D43">
            <w:pPr>
              <w:tabs>
                <w:tab w:val="left" w:pos="0"/>
              </w:tabs>
              <w:jc w:val="center"/>
              <w:rPr>
                <w:sz w:val="28"/>
                <w:szCs w:val="28"/>
              </w:rPr>
            </w:pPr>
            <w:r>
              <w:rPr>
                <w:sz w:val="28"/>
                <w:szCs w:val="28"/>
              </w:rPr>
              <w:t>X</w:t>
            </w:r>
          </w:p>
        </w:tc>
        <w:tc>
          <w:tcPr>
            <w:tcW w:w="709" w:type="dxa"/>
            <w:shd w:val="clear" w:color="auto" w:fill="FFFFFF" w:themeFill="background1"/>
            <w:vAlign w:val="center"/>
          </w:tcPr>
          <w:p w14:paraId="3CA20B14" w14:textId="20DEF8CE" w:rsidR="00A40D3E" w:rsidRPr="00B80B88" w:rsidRDefault="00A40D3E" w:rsidP="003A1D43">
            <w:pPr>
              <w:tabs>
                <w:tab w:val="left" w:pos="0"/>
              </w:tabs>
              <w:jc w:val="center"/>
              <w:rPr>
                <w:sz w:val="28"/>
                <w:szCs w:val="28"/>
              </w:rPr>
            </w:pPr>
            <w:r>
              <w:rPr>
                <w:sz w:val="28"/>
                <w:szCs w:val="28"/>
              </w:rPr>
              <w:t>X</w:t>
            </w:r>
          </w:p>
        </w:tc>
        <w:tc>
          <w:tcPr>
            <w:tcW w:w="709" w:type="dxa"/>
            <w:shd w:val="clear" w:color="auto" w:fill="FFFFFF" w:themeFill="background1"/>
            <w:vAlign w:val="center"/>
          </w:tcPr>
          <w:p w14:paraId="2F8FD765" w14:textId="7F31FD8C" w:rsidR="00A40D3E" w:rsidRPr="0081116E" w:rsidRDefault="00F53A32" w:rsidP="003A1D43">
            <w:pPr>
              <w:tabs>
                <w:tab w:val="left" w:pos="0"/>
              </w:tabs>
              <w:jc w:val="center"/>
              <w:rPr>
                <w:sz w:val="28"/>
                <w:szCs w:val="28"/>
              </w:rPr>
            </w:pPr>
            <w:r w:rsidRPr="0081116E">
              <w:rPr>
                <w:sz w:val="28"/>
                <w:szCs w:val="28"/>
              </w:rPr>
              <w:t>Х</w:t>
            </w:r>
          </w:p>
        </w:tc>
        <w:tc>
          <w:tcPr>
            <w:tcW w:w="708" w:type="dxa"/>
            <w:shd w:val="clear" w:color="auto" w:fill="FFFFFF" w:themeFill="background1"/>
            <w:vAlign w:val="center"/>
          </w:tcPr>
          <w:p w14:paraId="3C4706AC" w14:textId="5C2B7C26" w:rsidR="00A40D3E" w:rsidRPr="00B80B88" w:rsidRDefault="00A40D3E" w:rsidP="003A1D43">
            <w:pPr>
              <w:tabs>
                <w:tab w:val="left" w:pos="0"/>
              </w:tabs>
              <w:jc w:val="center"/>
              <w:rPr>
                <w:sz w:val="28"/>
                <w:szCs w:val="28"/>
              </w:rPr>
            </w:pPr>
            <w:r>
              <w:rPr>
                <w:sz w:val="28"/>
                <w:szCs w:val="28"/>
              </w:rPr>
              <w:t>X</w:t>
            </w:r>
          </w:p>
        </w:tc>
      </w:tr>
      <w:tr w:rsidR="00A40D3E" w:rsidRPr="00CC7FDA" w14:paraId="13780373" w14:textId="77777777" w:rsidTr="00BE1144">
        <w:tc>
          <w:tcPr>
            <w:tcW w:w="3219" w:type="dxa"/>
          </w:tcPr>
          <w:p w14:paraId="187328BC" w14:textId="77777777" w:rsidR="00A40D3E" w:rsidRPr="003A1D43" w:rsidRDefault="00A40D3E" w:rsidP="00A40D3E">
            <w:pPr>
              <w:tabs>
                <w:tab w:val="left" w:pos="0"/>
              </w:tabs>
              <w:jc w:val="center"/>
              <w:rPr>
                <w:sz w:val="28"/>
                <w:szCs w:val="28"/>
              </w:rPr>
            </w:pPr>
            <w:r w:rsidRPr="003A1D43">
              <w:rPr>
                <w:sz w:val="28"/>
                <w:szCs w:val="28"/>
              </w:rPr>
              <w:t>1(1)</w:t>
            </w:r>
          </w:p>
        </w:tc>
        <w:tc>
          <w:tcPr>
            <w:tcW w:w="672" w:type="dxa"/>
            <w:shd w:val="clear" w:color="auto" w:fill="FFFFFF" w:themeFill="background1"/>
            <w:vAlign w:val="center"/>
          </w:tcPr>
          <w:p w14:paraId="14EE647B" w14:textId="2ED28E23" w:rsidR="00A40D3E" w:rsidRPr="003A1D43" w:rsidRDefault="00A40D3E" w:rsidP="00A40D3E">
            <w:pPr>
              <w:tabs>
                <w:tab w:val="left" w:pos="0"/>
              </w:tabs>
              <w:jc w:val="center"/>
              <w:rPr>
                <w:sz w:val="28"/>
                <w:szCs w:val="28"/>
              </w:rPr>
            </w:pPr>
            <w:r>
              <w:rPr>
                <w:sz w:val="28"/>
                <w:szCs w:val="28"/>
              </w:rPr>
              <w:t>X</w:t>
            </w:r>
          </w:p>
        </w:tc>
        <w:tc>
          <w:tcPr>
            <w:tcW w:w="709" w:type="dxa"/>
            <w:shd w:val="clear" w:color="auto" w:fill="FFFFFF" w:themeFill="background1"/>
            <w:vAlign w:val="center"/>
          </w:tcPr>
          <w:p w14:paraId="18916E4B" w14:textId="5EA39826" w:rsidR="00A40D3E" w:rsidRPr="00401E6C" w:rsidRDefault="00A40D3E" w:rsidP="00A40D3E">
            <w:pPr>
              <w:tabs>
                <w:tab w:val="left" w:pos="0"/>
              </w:tabs>
              <w:jc w:val="center"/>
              <w:rPr>
                <w:sz w:val="28"/>
                <w:szCs w:val="28"/>
              </w:rPr>
            </w:pPr>
            <w:r w:rsidRPr="00401E6C">
              <w:rPr>
                <w:sz w:val="28"/>
                <w:szCs w:val="28"/>
              </w:rPr>
              <w:t>X</w:t>
            </w:r>
          </w:p>
        </w:tc>
        <w:tc>
          <w:tcPr>
            <w:tcW w:w="709" w:type="dxa"/>
            <w:shd w:val="clear" w:color="auto" w:fill="FFFFFF" w:themeFill="background1"/>
            <w:vAlign w:val="center"/>
          </w:tcPr>
          <w:p w14:paraId="1E410226" w14:textId="4510D5ED" w:rsidR="00A40D3E" w:rsidRPr="003A1D43" w:rsidRDefault="00A40D3E" w:rsidP="00A40D3E">
            <w:pPr>
              <w:tabs>
                <w:tab w:val="left" w:pos="0"/>
              </w:tabs>
              <w:jc w:val="center"/>
              <w:rPr>
                <w:sz w:val="28"/>
                <w:szCs w:val="28"/>
              </w:rPr>
            </w:pPr>
            <w:r>
              <w:rPr>
                <w:sz w:val="28"/>
                <w:szCs w:val="28"/>
              </w:rPr>
              <w:t>X</w:t>
            </w:r>
          </w:p>
        </w:tc>
        <w:tc>
          <w:tcPr>
            <w:tcW w:w="709" w:type="dxa"/>
            <w:shd w:val="clear" w:color="auto" w:fill="FFFFFF" w:themeFill="background1"/>
            <w:vAlign w:val="center"/>
          </w:tcPr>
          <w:p w14:paraId="3EFC298C" w14:textId="31EBC30F" w:rsidR="00A40D3E" w:rsidRPr="003A1D43" w:rsidRDefault="00A40D3E" w:rsidP="00A40D3E">
            <w:pPr>
              <w:tabs>
                <w:tab w:val="left" w:pos="0"/>
              </w:tabs>
              <w:jc w:val="center"/>
              <w:rPr>
                <w:sz w:val="28"/>
                <w:szCs w:val="28"/>
              </w:rPr>
            </w:pPr>
            <w:r>
              <w:rPr>
                <w:sz w:val="28"/>
                <w:szCs w:val="28"/>
              </w:rPr>
              <w:t>X</w:t>
            </w:r>
          </w:p>
        </w:tc>
        <w:tc>
          <w:tcPr>
            <w:tcW w:w="708" w:type="dxa"/>
            <w:shd w:val="clear" w:color="auto" w:fill="FFFFFF" w:themeFill="background1"/>
            <w:vAlign w:val="center"/>
          </w:tcPr>
          <w:p w14:paraId="6AD2AD1C" w14:textId="3CA6E7BF" w:rsidR="00A40D3E" w:rsidRPr="003A1D43" w:rsidRDefault="00A40D3E" w:rsidP="00A40D3E">
            <w:pPr>
              <w:tabs>
                <w:tab w:val="left" w:pos="0"/>
              </w:tabs>
              <w:jc w:val="center"/>
              <w:rPr>
                <w:sz w:val="28"/>
                <w:szCs w:val="28"/>
              </w:rPr>
            </w:pPr>
            <w:r>
              <w:rPr>
                <w:sz w:val="28"/>
                <w:szCs w:val="28"/>
              </w:rPr>
              <w:t>X</w:t>
            </w:r>
          </w:p>
        </w:tc>
        <w:tc>
          <w:tcPr>
            <w:tcW w:w="709" w:type="dxa"/>
            <w:shd w:val="clear" w:color="auto" w:fill="FFFFFF" w:themeFill="background1"/>
            <w:vAlign w:val="center"/>
          </w:tcPr>
          <w:p w14:paraId="2F47EF6D" w14:textId="6A15674C" w:rsidR="00A40D3E" w:rsidRPr="003A1D43" w:rsidRDefault="00A40D3E" w:rsidP="00A40D3E">
            <w:pPr>
              <w:tabs>
                <w:tab w:val="left" w:pos="0"/>
              </w:tabs>
              <w:jc w:val="center"/>
              <w:rPr>
                <w:sz w:val="28"/>
                <w:szCs w:val="28"/>
              </w:rPr>
            </w:pPr>
            <w:r>
              <w:rPr>
                <w:sz w:val="28"/>
                <w:szCs w:val="28"/>
              </w:rPr>
              <w:t>X</w:t>
            </w:r>
          </w:p>
        </w:tc>
        <w:tc>
          <w:tcPr>
            <w:tcW w:w="709" w:type="dxa"/>
            <w:shd w:val="clear" w:color="auto" w:fill="FFFFFF" w:themeFill="background1"/>
            <w:vAlign w:val="center"/>
          </w:tcPr>
          <w:p w14:paraId="75B903EF" w14:textId="5228B170" w:rsidR="00A40D3E" w:rsidRPr="003A1D43" w:rsidRDefault="00A40D3E" w:rsidP="00A40D3E">
            <w:pPr>
              <w:tabs>
                <w:tab w:val="left" w:pos="0"/>
              </w:tabs>
              <w:jc w:val="center"/>
              <w:rPr>
                <w:sz w:val="28"/>
                <w:szCs w:val="28"/>
              </w:rPr>
            </w:pPr>
            <w:r>
              <w:rPr>
                <w:sz w:val="28"/>
                <w:szCs w:val="28"/>
              </w:rPr>
              <w:t>X</w:t>
            </w:r>
          </w:p>
        </w:tc>
        <w:tc>
          <w:tcPr>
            <w:tcW w:w="709" w:type="dxa"/>
            <w:shd w:val="clear" w:color="auto" w:fill="FFFFFF" w:themeFill="background1"/>
            <w:vAlign w:val="center"/>
          </w:tcPr>
          <w:p w14:paraId="55D8D1C6" w14:textId="2CCC4B02" w:rsidR="00A40D3E" w:rsidRPr="0081116E" w:rsidRDefault="00F53A32" w:rsidP="00A40D3E">
            <w:pPr>
              <w:tabs>
                <w:tab w:val="left" w:pos="0"/>
              </w:tabs>
              <w:jc w:val="center"/>
              <w:rPr>
                <w:sz w:val="28"/>
                <w:szCs w:val="28"/>
                <w:lang w:val="ru-RU"/>
              </w:rPr>
            </w:pPr>
            <w:r w:rsidRPr="0081116E">
              <w:rPr>
                <w:sz w:val="28"/>
                <w:szCs w:val="28"/>
                <w:lang w:val="ru-RU"/>
              </w:rPr>
              <w:t>Х</w:t>
            </w:r>
          </w:p>
        </w:tc>
        <w:tc>
          <w:tcPr>
            <w:tcW w:w="708" w:type="dxa"/>
            <w:shd w:val="clear" w:color="auto" w:fill="FFFFFF" w:themeFill="background1"/>
            <w:vAlign w:val="center"/>
          </w:tcPr>
          <w:p w14:paraId="79F46CC5" w14:textId="36A646FE" w:rsidR="00A40D3E" w:rsidRPr="003A1D43" w:rsidRDefault="00A40D3E" w:rsidP="00A40D3E">
            <w:pPr>
              <w:tabs>
                <w:tab w:val="left" w:pos="0"/>
              </w:tabs>
              <w:jc w:val="center"/>
              <w:rPr>
                <w:sz w:val="28"/>
                <w:szCs w:val="28"/>
              </w:rPr>
            </w:pPr>
          </w:p>
        </w:tc>
      </w:tr>
      <w:tr w:rsidR="00A40D3E" w:rsidRPr="00CC7FDA" w14:paraId="7FEE4DF5" w14:textId="77777777" w:rsidTr="00BE1144">
        <w:tc>
          <w:tcPr>
            <w:tcW w:w="3219" w:type="dxa"/>
          </w:tcPr>
          <w:p w14:paraId="7E2910F7" w14:textId="77777777" w:rsidR="00A40D3E" w:rsidRPr="003A1D43" w:rsidRDefault="00A40D3E" w:rsidP="00A40D3E">
            <w:pPr>
              <w:tabs>
                <w:tab w:val="left" w:pos="0"/>
              </w:tabs>
              <w:jc w:val="center"/>
              <w:rPr>
                <w:sz w:val="28"/>
                <w:szCs w:val="28"/>
              </w:rPr>
            </w:pPr>
            <w:r w:rsidRPr="003A1D43">
              <w:rPr>
                <w:sz w:val="28"/>
                <w:szCs w:val="28"/>
              </w:rPr>
              <w:t>1(2)</w:t>
            </w:r>
          </w:p>
        </w:tc>
        <w:tc>
          <w:tcPr>
            <w:tcW w:w="672" w:type="dxa"/>
            <w:shd w:val="clear" w:color="auto" w:fill="FFFFFF" w:themeFill="background1"/>
            <w:vAlign w:val="center"/>
          </w:tcPr>
          <w:p w14:paraId="087CCACC" w14:textId="79EC590B" w:rsidR="00A40D3E" w:rsidRPr="003A1D43" w:rsidRDefault="00A40D3E" w:rsidP="00A40D3E">
            <w:pPr>
              <w:tabs>
                <w:tab w:val="left" w:pos="0"/>
              </w:tabs>
              <w:jc w:val="center"/>
              <w:rPr>
                <w:sz w:val="28"/>
                <w:szCs w:val="28"/>
              </w:rPr>
            </w:pPr>
            <w:r>
              <w:rPr>
                <w:sz w:val="28"/>
                <w:szCs w:val="28"/>
              </w:rPr>
              <w:t>X</w:t>
            </w:r>
          </w:p>
        </w:tc>
        <w:tc>
          <w:tcPr>
            <w:tcW w:w="709" w:type="dxa"/>
            <w:shd w:val="clear" w:color="auto" w:fill="FFFFFF" w:themeFill="background1"/>
            <w:vAlign w:val="center"/>
          </w:tcPr>
          <w:p w14:paraId="367C995A" w14:textId="7B20F640" w:rsidR="00A40D3E" w:rsidRPr="00401E6C" w:rsidRDefault="00A40D3E" w:rsidP="00A40D3E">
            <w:pPr>
              <w:tabs>
                <w:tab w:val="left" w:pos="0"/>
              </w:tabs>
              <w:jc w:val="center"/>
              <w:rPr>
                <w:sz w:val="28"/>
                <w:szCs w:val="28"/>
              </w:rPr>
            </w:pPr>
            <w:r w:rsidRPr="00401E6C">
              <w:rPr>
                <w:sz w:val="28"/>
                <w:szCs w:val="28"/>
              </w:rPr>
              <w:t>X</w:t>
            </w:r>
          </w:p>
        </w:tc>
        <w:tc>
          <w:tcPr>
            <w:tcW w:w="709" w:type="dxa"/>
            <w:shd w:val="clear" w:color="auto" w:fill="FFFFFF" w:themeFill="background1"/>
            <w:vAlign w:val="center"/>
          </w:tcPr>
          <w:p w14:paraId="6513CFBC" w14:textId="3A93EDCF" w:rsidR="00A40D3E" w:rsidRPr="003A1D43" w:rsidRDefault="00A40D3E" w:rsidP="00A40D3E">
            <w:pPr>
              <w:tabs>
                <w:tab w:val="left" w:pos="0"/>
              </w:tabs>
              <w:jc w:val="center"/>
              <w:rPr>
                <w:sz w:val="28"/>
                <w:szCs w:val="28"/>
              </w:rPr>
            </w:pPr>
            <w:r>
              <w:rPr>
                <w:sz w:val="28"/>
                <w:szCs w:val="28"/>
              </w:rPr>
              <w:t>X</w:t>
            </w:r>
          </w:p>
        </w:tc>
        <w:tc>
          <w:tcPr>
            <w:tcW w:w="709" w:type="dxa"/>
            <w:shd w:val="clear" w:color="auto" w:fill="FFFFFF" w:themeFill="background1"/>
            <w:vAlign w:val="center"/>
          </w:tcPr>
          <w:p w14:paraId="4415486C" w14:textId="58170214" w:rsidR="00A40D3E" w:rsidRPr="003A1D43" w:rsidRDefault="00A40D3E" w:rsidP="00A40D3E">
            <w:pPr>
              <w:tabs>
                <w:tab w:val="left" w:pos="0"/>
              </w:tabs>
              <w:jc w:val="center"/>
              <w:rPr>
                <w:sz w:val="28"/>
                <w:szCs w:val="28"/>
              </w:rPr>
            </w:pPr>
            <w:r>
              <w:rPr>
                <w:sz w:val="28"/>
                <w:szCs w:val="28"/>
              </w:rPr>
              <w:t>X</w:t>
            </w:r>
          </w:p>
        </w:tc>
        <w:tc>
          <w:tcPr>
            <w:tcW w:w="708" w:type="dxa"/>
            <w:shd w:val="clear" w:color="auto" w:fill="FFFFFF" w:themeFill="background1"/>
            <w:vAlign w:val="center"/>
          </w:tcPr>
          <w:p w14:paraId="7F882B00" w14:textId="05B797FB" w:rsidR="00A40D3E" w:rsidRPr="003A1D43" w:rsidRDefault="00A40D3E" w:rsidP="00A40D3E">
            <w:pPr>
              <w:tabs>
                <w:tab w:val="left" w:pos="0"/>
              </w:tabs>
              <w:jc w:val="center"/>
              <w:rPr>
                <w:sz w:val="28"/>
                <w:szCs w:val="28"/>
              </w:rPr>
            </w:pPr>
            <w:r>
              <w:rPr>
                <w:sz w:val="28"/>
                <w:szCs w:val="28"/>
              </w:rPr>
              <w:t>X</w:t>
            </w:r>
          </w:p>
        </w:tc>
        <w:tc>
          <w:tcPr>
            <w:tcW w:w="709" w:type="dxa"/>
            <w:shd w:val="clear" w:color="auto" w:fill="FFFFFF" w:themeFill="background1"/>
            <w:vAlign w:val="center"/>
          </w:tcPr>
          <w:p w14:paraId="25E6A20D" w14:textId="6F4E1C12" w:rsidR="00A40D3E" w:rsidRPr="003A1D43" w:rsidRDefault="00A40D3E" w:rsidP="00A40D3E">
            <w:pPr>
              <w:tabs>
                <w:tab w:val="left" w:pos="0"/>
              </w:tabs>
              <w:jc w:val="center"/>
              <w:rPr>
                <w:sz w:val="28"/>
                <w:szCs w:val="28"/>
              </w:rPr>
            </w:pPr>
            <w:r>
              <w:rPr>
                <w:sz w:val="28"/>
                <w:szCs w:val="28"/>
              </w:rPr>
              <w:t>X</w:t>
            </w:r>
          </w:p>
        </w:tc>
        <w:tc>
          <w:tcPr>
            <w:tcW w:w="709" w:type="dxa"/>
            <w:shd w:val="clear" w:color="auto" w:fill="FFFFFF" w:themeFill="background1"/>
            <w:vAlign w:val="center"/>
          </w:tcPr>
          <w:p w14:paraId="1BE39ABA" w14:textId="2297DEF8" w:rsidR="00A40D3E" w:rsidRPr="003A1D43" w:rsidRDefault="00A40D3E" w:rsidP="00A40D3E">
            <w:pPr>
              <w:tabs>
                <w:tab w:val="left" w:pos="0"/>
              </w:tabs>
              <w:jc w:val="center"/>
              <w:rPr>
                <w:sz w:val="28"/>
                <w:szCs w:val="28"/>
              </w:rPr>
            </w:pPr>
            <w:r>
              <w:rPr>
                <w:sz w:val="28"/>
                <w:szCs w:val="28"/>
              </w:rPr>
              <w:t>X</w:t>
            </w:r>
          </w:p>
        </w:tc>
        <w:tc>
          <w:tcPr>
            <w:tcW w:w="709" w:type="dxa"/>
            <w:shd w:val="clear" w:color="auto" w:fill="FFFFFF" w:themeFill="background1"/>
            <w:vAlign w:val="center"/>
          </w:tcPr>
          <w:p w14:paraId="05B3886C" w14:textId="04B76EE6" w:rsidR="00A40D3E" w:rsidRPr="0081116E" w:rsidRDefault="00F53A32" w:rsidP="00A40D3E">
            <w:pPr>
              <w:tabs>
                <w:tab w:val="left" w:pos="0"/>
              </w:tabs>
              <w:jc w:val="center"/>
              <w:rPr>
                <w:sz w:val="28"/>
                <w:szCs w:val="28"/>
              </w:rPr>
            </w:pPr>
            <w:r w:rsidRPr="0081116E">
              <w:rPr>
                <w:sz w:val="28"/>
                <w:szCs w:val="28"/>
                <w:lang w:val="ru-RU"/>
              </w:rPr>
              <w:t xml:space="preserve">X </w:t>
            </w:r>
            <w:r w:rsidRPr="0081116E">
              <w:rPr>
                <w:sz w:val="28"/>
                <w:szCs w:val="28"/>
              </w:rPr>
              <w:t xml:space="preserve">  </w:t>
            </w:r>
          </w:p>
        </w:tc>
        <w:tc>
          <w:tcPr>
            <w:tcW w:w="708" w:type="dxa"/>
            <w:shd w:val="clear" w:color="auto" w:fill="FFFFFF" w:themeFill="background1"/>
            <w:vAlign w:val="center"/>
          </w:tcPr>
          <w:p w14:paraId="53854936" w14:textId="23FE3C2B" w:rsidR="00A40D3E" w:rsidRPr="00A40D3E" w:rsidRDefault="00A40D3E" w:rsidP="00A40D3E">
            <w:pPr>
              <w:tabs>
                <w:tab w:val="left" w:pos="0"/>
              </w:tabs>
              <w:jc w:val="center"/>
              <w:rPr>
                <w:sz w:val="28"/>
                <w:szCs w:val="28"/>
                <w:lang w:val="ru-RU"/>
              </w:rPr>
            </w:pPr>
          </w:p>
        </w:tc>
      </w:tr>
      <w:tr w:rsidR="00A40D3E" w:rsidRPr="00CC7FDA" w14:paraId="25BBF696" w14:textId="77777777" w:rsidTr="00BE1144">
        <w:tc>
          <w:tcPr>
            <w:tcW w:w="3219" w:type="dxa"/>
          </w:tcPr>
          <w:p w14:paraId="74319D19" w14:textId="5D53F5C9" w:rsidR="00A40D3E" w:rsidRPr="003A1D43" w:rsidRDefault="00F53A32" w:rsidP="00A40D3E">
            <w:pPr>
              <w:tabs>
                <w:tab w:val="left" w:pos="0"/>
              </w:tabs>
              <w:jc w:val="center"/>
              <w:rPr>
                <w:sz w:val="28"/>
                <w:szCs w:val="28"/>
              </w:rPr>
            </w:pPr>
            <w:r>
              <w:rPr>
                <w:sz w:val="28"/>
                <w:szCs w:val="28"/>
              </w:rPr>
              <w:t>1(3</w:t>
            </w:r>
            <w:r w:rsidR="00A40D3E" w:rsidRPr="003A1D43">
              <w:rPr>
                <w:sz w:val="28"/>
                <w:szCs w:val="28"/>
              </w:rPr>
              <w:t>)</w:t>
            </w:r>
          </w:p>
        </w:tc>
        <w:tc>
          <w:tcPr>
            <w:tcW w:w="672" w:type="dxa"/>
            <w:shd w:val="clear" w:color="auto" w:fill="FFFFFF" w:themeFill="background1"/>
            <w:vAlign w:val="center"/>
          </w:tcPr>
          <w:p w14:paraId="2E64B3E8" w14:textId="053BEF40" w:rsidR="00A40D3E" w:rsidRPr="003A1D43" w:rsidRDefault="00A40D3E" w:rsidP="00A40D3E">
            <w:pPr>
              <w:tabs>
                <w:tab w:val="left" w:pos="0"/>
              </w:tabs>
              <w:jc w:val="center"/>
              <w:rPr>
                <w:sz w:val="28"/>
                <w:szCs w:val="28"/>
              </w:rPr>
            </w:pPr>
            <w:r>
              <w:rPr>
                <w:sz w:val="28"/>
                <w:szCs w:val="28"/>
              </w:rPr>
              <w:t>X</w:t>
            </w:r>
          </w:p>
        </w:tc>
        <w:tc>
          <w:tcPr>
            <w:tcW w:w="709" w:type="dxa"/>
            <w:shd w:val="clear" w:color="auto" w:fill="FFFFFF" w:themeFill="background1"/>
            <w:vAlign w:val="center"/>
          </w:tcPr>
          <w:p w14:paraId="68568D71" w14:textId="67562897" w:rsidR="00A40D3E" w:rsidRPr="00401E6C" w:rsidRDefault="00A40D3E" w:rsidP="00A40D3E">
            <w:pPr>
              <w:tabs>
                <w:tab w:val="left" w:pos="0"/>
              </w:tabs>
              <w:jc w:val="center"/>
              <w:rPr>
                <w:sz w:val="28"/>
                <w:szCs w:val="28"/>
              </w:rPr>
            </w:pPr>
            <w:r w:rsidRPr="00401E6C">
              <w:rPr>
                <w:sz w:val="28"/>
                <w:szCs w:val="28"/>
              </w:rPr>
              <w:t>X</w:t>
            </w:r>
          </w:p>
        </w:tc>
        <w:tc>
          <w:tcPr>
            <w:tcW w:w="709" w:type="dxa"/>
            <w:shd w:val="clear" w:color="auto" w:fill="FFFFFF" w:themeFill="background1"/>
            <w:vAlign w:val="center"/>
          </w:tcPr>
          <w:p w14:paraId="5B7D10CD" w14:textId="6F60077D" w:rsidR="00A40D3E" w:rsidRPr="003A1D43" w:rsidRDefault="00A40D3E" w:rsidP="00A40D3E">
            <w:pPr>
              <w:tabs>
                <w:tab w:val="left" w:pos="0"/>
              </w:tabs>
              <w:jc w:val="center"/>
              <w:rPr>
                <w:sz w:val="28"/>
                <w:szCs w:val="28"/>
              </w:rPr>
            </w:pPr>
            <w:r>
              <w:rPr>
                <w:sz w:val="28"/>
                <w:szCs w:val="28"/>
              </w:rPr>
              <w:t>X</w:t>
            </w:r>
          </w:p>
        </w:tc>
        <w:tc>
          <w:tcPr>
            <w:tcW w:w="709" w:type="dxa"/>
            <w:shd w:val="clear" w:color="auto" w:fill="FFFFFF" w:themeFill="background1"/>
            <w:vAlign w:val="center"/>
          </w:tcPr>
          <w:p w14:paraId="67FA5FC3" w14:textId="520C300F" w:rsidR="00A40D3E" w:rsidRPr="003A1D43" w:rsidRDefault="00A40D3E" w:rsidP="00A40D3E">
            <w:pPr>
              <w:tabs>
                <w:tab w:val="left" w:pos="0"/>
              </w:tabs>
              <w:jc w:val="center"/>
              <w:rPr>
                <w:sz w:val="28"/>
                <w:szCs w:val="28"/>
              </w:rPr>
            </w:pPr>
            <w:r>
              <w:rPr>
                <w:sz w:val="28"/>
                <w:szCs w:val="28"/>
              </w:rPr>
              <w:t>X</w:t>
            </w:r>
          </w:p>
        </w:tc>
        <w:tc>
          <w:tcPr>
            <w:tcW w:w="708" w:type="dxa"/>
            <w:shd w:val="clear" w:color="auto" w:fill="FFFFFF" w:themeFill="background1"/>
            <w:vAlign w:val="center"/>
          </w:tcPr>
          <w:p w14:paraId="0B38AD23" w14:textId="389C8DC9" w:rsidR="00A40D3E" w:rsidRPr="003A1D43" w:rsidRDefault="00A40D3E" w:rsidP="00A40D3E">
            <w:pPr>
              <w:tabs>
                <w:tab w:val="left" w:pos="0"/>
              </w:tabs>
              <w:jc w:val="center"/>
              <w:rPr>
                <w:sz w:val="28"/>
                <w:szCs w:val="28"/>
              </w:rPr>
            </w:pPr>
            <w:r>
              <w:rPr>
                <w:sz w:val="28"/>
                <w:szCs w:val="28"/>
              </w:rPr>
              <w:t>X</w:t>
            </w:r>
          </w:p>
        </w:tc>
        <w:tc>
          <w:tcPr>
            <w:tcW w:w="709" w:type="dxa"/>
            <w:shd w:val="clear" w:color="auto" w:fill="FFFFFF" w:themeFill="background1"/>
            <w:vAlign w:val="center"/>
          </w:tcPr>
          <w:p w14:paraId="1856BD68" w14:textId="68F825CB" w:rsidR="00A40D3E" w:rsidRPr="003A1D43" w:rsidRDefault="00A40D3E" w:rsidP="00A40D3E">
            <w:pPr>
              <w:tabs>
                <w:tab w:val="left" w:pos="0"/>
              </w:tabs>
              <w:jc w:val="center"/>
              <w:rPr>
                <w:sz w:val="28"/>
                <w:szCs w:val="28"/>
              </w:rPr>
            </w:pPr>
            <w:r>
              <w:rPr>
                <w:sz w:val="28"/>
                <w:szCs w:val="28"/>
              </w:rPr>
              <w:t>X</w:t>
            </w:r>
          </w:p>
        </w:tc>
        <w:tc>
          <w:tcPr>
            <w:tcW w:w="709" w:type="dxa"/>
            <w:shd w:val="clear" w:color="auto" w:fill="FFFFFF" w:themeFill="background1"/>
            <w:vAlign w:val="center"/>
          </w:tcPr>
          <w:p w14:paraId="52AD0045" w14:textId="12CECB6B" w:rsidR="00A40D3E" w:rsidRPr="003A1D43" w:rsidRDefault="00A40D3E" w:rsidP="00A40D3E">
            <w:pPr>
              <w:tabs>
                <w:tab w:val="left" w:pos="0"/>
              </w:tabs>
              <w:jc w:val="center"/>
              <w:rPr>
                <w:sz w:val="28"/>
                <w:szCs w:val="28"/>
              </w:rPr>
            </w:pPr>
            <w:r>
              <w:rPr>
                <w:sz w:val="28"/>
                <w:szCs w:val="28"/>
              </w:rPr>
              <w:t>X</w:t>
            </w:r>
          </w:p>
        </w:tc>
        <w:tc>
          <w:tcPr>
            <w:tcW w:w="709" w:type="dxa"/>
            <w:shd w:val="clear" w:color="auto" w:fill="FFFFFF" w:themeFill="background1"/>
            <w:vAlign w:val="center"/>
          </w:tcPr>
          <w:p w14:paraId="51F02777" w14:textId="1A9224F6" w:rsidR="00A40D3E" w:rsidRPr="0081116E" w:rsidRDefault="00F53A32" w:rsidP="00A40D3E">
            <w:pPr>
              <w:tabs>
                <w:tab w:val="left" w:pos="0"/>
              </w:tabs>
              <w:jc w:val="center"/>
              <w:rPr>
                <w:sz w:val="28"/>
                <w:szCs w:val="28"/>
              </w:rPr>
            </w:pPr>
            <w:r w:rsidRPr="0081116E">
              <w:rPr>
                <w:sz w:val="28"/>
                <w:szCs w:val="28"/>
                <w:lang w:val="ru-RU"/>
              </w:rPr>
              <w:t xml:space="preserve">X </w:t>
            </w:r>
          </w:p>
        </w:tc>
        <w:tc>
          <w:tcPr>
            <w:tcW w:w="708" w:type="dxa"/>
            <w:shd w:val="clear" w:color="auto" w:fill="FFFFFF" w:themeFill="background1"/>
            <w:vAlign w:val="center"/>
          </w:tcPr>
          <w:p w14:paraId="0526D641" w14:textId="60639E14" w:rsidR="00A40D3E" w:rsidRPr="003A1D43" w:rsidRDefault="00A40D3E" w:rsidP="00A40D3E">
            <w:pPr>
              <w:tabs>
                <w:tab w:val="left" w:pos="0"/>
              </w:tabs>
              <w:jc w:val="center"/>
              <w:rPr>
                <w:sz w:val="28"/>
                <w:szCs w:val="28"/>
              </w:rPr>
            </w:pPr>
            <w:r>
              <w:rPr>
                <w:sz w:val="28"/>
                <w:szCs w:val="28"/>
              </w:rPr>
              <w:t>X</w:t>
            </w:r>
          </w:p>
        </w:tc>
      </w:tr>
      <w:tr w:rsidR="00933862" w:rsidRPr="00CC7FDA" w14:paraId="6175DC8E" w14:textId="77777777" w:rsidTr="00BE1144">
        <w:tc>
          <w:tcPr>
            <w:tcW w:w="3219" w:type="dxa"/>
          </w:tcPr>
          <w:p w14:paraId="36EF939D" w14:textId="77777777" w:rsidR="00933862" w:rsidRPr="003A1D43" w:rsidRDefault="00933862" w:rsidP="00933862">
            <w:pPr>
              <w:tabs>
                <w:tab w:val="left" w:pos="0"/>
              </w:tabs>
              <w:jc w:val="center"/>
              <w:rPr>
                <w:sz w:val="28"/>
                <w:szCs w:val="28"/>
              </w:rPr>
            </w:pPr>
            <w:r w:rsidRPr="003A1D43">
              <w:rPr>
                <w:sz w:val="28"/>
                <w:szCs w:val="28"/>
              </w:rPr>
              <w:t>2</w:t>
            </w:r>
          </w:p>
        </w:tc>
        <w:tc>
          <w:tcPr>
            <w:tcW w:w="672" w:type="dxa"/>
            <w:shd w:val="clear" w:color="auto" w:fill="FFFFFF" w:themeFill="background1"/>
            <w:vAlign w:val="center"/>
          </w:tcPr>
          <w:p w14:paraId="1FFEAD94" w14:textId="29778DF3" w:rsidR="00933862" w:rsidRPr="00A40D3E" w:rsidRDefault="00933862" w:rsidP="00933862">
            <w:pPr>
              <w:tabs>
                <w:tab w:val="left" w:pos="0"/>
              </w:tabs>
              <w:jc w:val="center"/>
              <w:rPr>
                <w:sz w:val="28"/>
                <w:szCs w:val="28"/>
                <w:lang w:val="ro-MD"/>
              </w:rPr>
            </w:pPr>
            <w:r>
              <w:rPr>
                <w:sz w:val="28"/>
                <w:szCs w:val="28"/>
              </w:rPr>
              <w:t>X</w:t>
            </w:r>
          </w:p>
        </w:tc>
        <w:tc>
          <w:tcPr>
            <w:tcW w:w="709" w:type="dxa"/>
            <w:shd w:val="clear" w:color="auto" w:fill="FFFFFF" w:themeFill="background1"/>
            <w:vAlign w:val="center"/>
          </w:tcPr>
          <w:p w14:paraId="0855BB72" w14:textId="6A8D685C" w:rsidR="00933862" w:rsidRPr="00401E6C" w:rsidRDefault="00933862" w:rsidP="00933862">
            <w:pPr>
              <w:tabs>
                <w:tab w:val="left" w:pos="0"/>
              </w:tabs>
              <w:jc w:val="center"/>
              <w:rPr>
                <w:sz w:val="28"/>
                <w:szCs w:val="28"/>
              </w:rPr>
            </w:pPr>
            <w:r w:rsidRPr="00401E6C">
              <w:rPr>
                <w:sz w:val="28"/>
                <w:szCs w:val="28"/>
              </w:rPr>
              <w:t>X</w:t>
            </w:r>
          </w:p>
        </w:tc>
        <w:tc>
          <w:tcPr>
            <w:tcW w:w="709" w:type="dxa"/>
            <w:shd w:val="clear" w:color="auto" w:fill="FFFFFF" w:themeFill="background1"/>
            <w:vAlign w:val="center"/>
          </w:tcPr>
          <w:p w14:paraId="5C04AC20" w14:textId="4DE97D65" w:rsidR="00933862" w:rsidRPr="003A1D43" w:rsidRDefault="00933862" w:rsidP="00933862">
            <w:pPr>
              <w:tabs>
                <w:tab w:val="left" w:pos="0"/>
              </w:tabs>
              <w:jc w:val="center"/>
              <w:rPr>
                <w:sz w:val="28"/>
                <w:szCs w:val="28"/>
              </w:rPr>
            </w:pPr>
            <w:r>
              <w:rPr>
                <w:sz w:val="28"/>
                <w:szCs w:val="28"/>
              </w:rPr>
              <w:t>X</w:t>
            </w:r>
          </w:p>
        </w:tc>
        <w:tc>
          <w:tcPr>
            <w:tcW w:w="709" w:type="dxa"/>
            <w:shd w:val="clear" w:color="auto" w:fill="FFFFFF" w:themeFill="background1"/>
            <w:vAlign w:val="center"/>
          </w:tcPr>
          <w:p w14:paraId="3A4C2BCE" w14:textId="117C5BB8" w:rsidR="00933862" w:rsidRPr="003A1D43" w:rsidRDefault="00933862" w:rsidP="00933862">
            <w:pPr>
              <w:tabs>
                <w:tab w:val="left" w:pos="0"/>
              </w:tabs>
              <w:jc w:val="center"/>
              <w:rPr>
                <w:sz w:val="28"/>
                <w:szCs w:val="28"/>
              </w:rPr>
            </w:pPr>
            <w:r>
              <w:rPr>
                <w:sz w:val="28"/>
                <w:szCs w:val="28"/>
              </w:rPr>
              <w:t>X</w:t>
            </w:r>
          </w:p>
        </w:tc>
        <w:tc>
          <w:tcPr>
            <w:tcW w:w="708" w:type="dxa"/>
            <w:shd w:val="clear" w:color="auto" w:fill="FFFFFF" w:themeFill="background1"/>
            <w:vAlign w:val="center"/>
          </w:tcPr>
          <w:p w14:paraId="1739520F" w14:textId="6AD75504" w:rsidR="00933862" w:rsidRPr="003A1D43" w:rsidRDefault="00933862" w:rsidP="00933862">
            <w:pPr>
              <w:tabs>
                <w:tab w:val="left" w:pos="0"/>
              </w:tabs>
              <w:jc w:val="center"/>
              <w:rPr>
                <w:sz w:val="28"/>
                <w:szCs w:val="28"/>
              </w:rPr>
            </w:pPr>
            <w:r>
              <w:rPr>
                <w:sz w:val="28"/>
                <w:szCs w:val="28"/>
              </w:rPr>
              <w:t>X</w:t>
            </w:r>
          </w:p>
        </w:tc>
        <w:tc>
          <w:tcPr>
            <w:tcW w:w="709" w:type="dxa"/>
            <w:shd w:val="clear" w:color="auto" w:fill="FFFFFF" w:themeFill="background1"/>
            <w:vAlign w:val="center"/>
          </w:tcPr>
          <w:p w14:paraId="0D0DC339" w14:textId="61E57CFA" w:rsidR="00933862" w:rsidRPr="003A1D43" w:rsidRDefault="00933862" w:rsidP="00933862">
            <w:pPr>
              <w:tabs>
                <w:tab w:val="left" w:pos="0"/>
              </w:tabs>
              <w:jc w:val="center"/>
              <w:rPr>
                <w:sz w:val="28"/>
                <w:szCs w:val="28"/>
              </w:rPr>
            </w:pPr>
            <w:r>
              <w:rPr>
                <w:sz w:val="28"/>
                <w:szCs w:val="28"/>
              </w:rPr>
              <w:t>X</w:t>
            </w:r>
          </w:p>
        </w:tc>
        <w:tc>
          <w:tcPr>
            <w:tcW w:w="709" w:type="dxa"/>
            <w:shd w:val="clear" w:color="auto" w:fill="FFFFFF" w:themeFill="background1"/>
            <w:vAlign w:val="center"/>
          </w:tcPr>
          <w:p w14:paraId="640716E7" w14:textId="3BF86CD8" w:rsidR="00933862" w:rsidRPr="003A1D43" w:rsidRDefault="00933862" w:rsidP="00933862">
            <w:pPr>
              <w:tabs>
                <w:tab w:val="left" w:pos="0"/>
              </w:tabs>
              <w:jc w:val="center"/>
              <w:rPr>
                <w:sz w:val="28"/>
                <w:szCs w:val="28"/>
              </w:rPr>
            </w:pPr>
            <w:r>
              <w:rPr>
                <w:sz w:val="28"/>
                <w:szCs w:val="28"/>
              </w:rPr>
              <w:t>X</w:t>
            </w:r>
          </w:p>
        </w:tc>
        <w:tc>
          <w:tcPr>
            <w:tcW w:w="709" w:type="dxa"/>
            <w:shd w:val="clear" w:color="auto" w:fill="FFFFFF" w:themeFill="background1"/>
            <w:vAlign w:val="center"/>
          </w:tcPr>
          <w:p w14:paraId="7F069AC5" w14:textId="5595F580" w:rsidR="00933862" w:rsidRPr="0081116E" w:rsidRDefault="00F53A32" w:rsidP="00933862">
            <w:pPr>
              <w:tabs>
                <w:tab w:val="left" w:pos="0"/>
              </w:tabs>
              <w:jc w:val="center"/>
              <w:rPr>
                <w:sz w:val="28"/>
                <w:szCs w:val="28"/>
              </w:rPr>
            </w:pPr>
            <w:r w:rsidRPr="0081116E">
              <w:rPr>
                <w:sz w:val="28"/>
                <w:szCs w:val="28"/>
              </w:rPr>
              <w:t xml:space="preserve">X </w:t>
            </w:r>
          </w:p>
        </w:tc>
        <w:tc>
          <w:tcPr>
            <w:tcW w:w="708" w:type="dxa"/>
            <w:shd w:val="clear" w:color="auto" w:fill="FFFFFF" w:themeFill="background1"/>
            <w:vAlign w:val="center"/>
          </w:tcPr>
          <w:p w14:paraId="3B6C6543" w14:textId="42BE6AF3" w:rsidR="00933862" w:rsidRPr="003A1D43" w:rsidRDefault="00933862" w:rsidP="00933862">
            <w:pPr>
              <w:tabs>
                <w:tab w:val="left" w:pos="0"/>
              </w:tabs>
              <w:jc w:val="center"/>
              <w:rPr>
                <w:sz w:val="28"/>
                <w:szCs w:val="28"/>
              </w:rPr>
            </w:pPr>
            <w:r>
              <w:rPr>
                <w:sz w:val="28"/>
                <w:szCs w:val="28"/>
              </w:rPr>
              <w:t>X</w:t>
            </w:r>
          </w:p>
        </w:tc>
      </w:tr>
      <w:tr w:rsidR="00933862" w:rsidRPr="00CC7FDA" w14:paraId="55B8427E" w14:textId="77777777" w:rsidTr="00BE1144">
        <w:tc>
          <w:tcPr>
            <w:tcW w:w="3219" w:type="dxa"/>
          </w:tcPr>
          <w:p w14:paraId="019B185E" w14:textId="1B72BE31" w:rsidR="00933862" w:rsidRPr="003A1D43" w:rsidRDefault="00933862" w:rsidP="00933862">
            <w:pPr>
              <w:tabs>
                <w:tab w:val="left" w:pos="0"/>
              </w:tabs>
              <w:jc w:val="center"/>
              <w:rPr>
                <w:sz w:val="28"/>
                <w:szCs w:val="28"/>
              </w:rPr>
            </w:pPr>
            <w:r w:rsidRPr="003A1D43">
              <w:rPr>
                <w:sz w:val="28"/>
                <w:szCs w:val="28"/>
              </w:rPr>
              <w:t>3</w:t>
            </w:r>
            <w:r w:rsidR="00C7552B">
              <w:rPr>
                <w:sz w:val="28"/>
                <w:szCs w:val="28"/>
              </w:rPr>
              <w:t xml:space="preserve"> (1)</w:t>
            </w:r>
          </w:p>
        </w:tc>
        <w:tc>
          <w:tcPr>
            <w:tcW w:w="672" w:type="dxa"/>
            <w:shd w:val="clear" w:color="auto" w:fill="FFFFFF" w:themeFill="background1"/>
            <w:vAlign w:val="center"/>
          </w:tcPr>
          <w:p w14:paraId="36028D64" w14:textId="6B25BEC1" w:rsidR="00933862" w:rsidRPr="003A1D43" w:rsidRDefault="00933862" w:rsidP="00933862">
            <w:pPr>
              <w:tabs>
                <w:tab w:val="left" w:pos="0"/>
              </w:tabs>
              <w:jc w:val="center"/>
              <w:rPr>
                <w:sz w:val="28"/>
                <w:szCs w:val="28"/>
              </w:rPr>
            </w:pPr>
            <w:r>
              <w:rPr>
                <w:sz w:val="28"/>
                <w:szCs w:val="28"/>
              </w:rPr>
              <w:t>X</w:t>
            </w:r>
          </w:p>
        </w:tc>
        <w:tc>
          <w:tcPr>
            <w:tcW w:w="709" w:type="dxa"/>
            <w:shd w:val="clear" w:color="auto" w:fill="FFFFFF" w:themeFill="background1"/>
            <w:vAlign w:val="center"/>
          </w:tcPr>
          <w:p w14:paraId="1AF6F47F" w14:textId="2213F158" w:rsidR="00933862" w:rsidRPr="00401E6C" w:rsidRDefault="00933862" w:rsidP="00933862">
            <w:pPr>
              <w:tabs>
                <w:tab w:val="left" w:pos="0"/>
              </w:tabs>
              <w:jc w:val="center"/>
              <w:rPr>
                <w:sz w:val="28"/>
                <w:szCs w:val="28"/>
              </w:rPr>
            </w:pPr>
            <w:r w:rsidRPr="00401E6C">
              <w:rPr>
                <w:sz w:val="28"/>
                <w:szCs w:val="28"/>
              </w:rPr>
              <w:t>X</w:t>
            </w:r>
          </w:p>
        </w:tc>
        <w:tc>
          <w:tcPr>
            <w:tcW w:w="709" w:type="dxa"/>
            <w:shd w:val="clear" w:color="auto" w:fill="FFFFFF" w:themeFill="background1"/>
            <w:vAlign w:val="center"/>
          </w:tcPr>
          <w:p w14:paraId="0F0E6FCD" w14:textId="721E80ED" w:rsidR="00933862" w:rsidRPr="003A1D43" w:rsidRDefault="00933862" w:rsidP="00933862">
            <w:pPr>
              <w:tabs>
                <w:tab w:val="left" w:pos="0"/>
              </w:tabs>
              <w:jc w:val="center"/>
              <w:rPr>
                <w:sz w:val="28"/>
                <w:szCs w:val="28"/>
              </w:rPr>
            </w:pPr>
            <w:r>
              <w:rPr>
                <w:sz w:val="28"/>
                <w:szCs w:val="28"/>
              </w:rPr>
              <w:t>X</w:t>
            </w:r>
          </w:p>
        </w:tc>
        <w:tc>
          <w:tcPr>
            <w:tcW w:w="709" w:type="dxa"/>
            <w:shd w:val="clear" w:color="auto" w:fill="FFFFFF" w:themeFill="background1"/>
            <w:vAlign w:val="center"/>
          </w:tcPr>
          <w:p w14:paraId="37E3BFC6" w14:textId="1744FAA3" w:rsidR="00933862" w:rsidRPr="003A1D43" w:rsidRDefault="00933862" w:rsidP="00933862">
            <w:pPr>
              <w:tabs>
                <w:tab w:val="left" w:pos="0"/>
              </w:tabs>
              <w:jc w:val="center"/>
              <w:rPr>
                <w:sz w:val="28"/>
                <w:szCs w:val="28"/>
              </w:rPr>
            </w:pPr>
            <w:r>
              <w:rPr>
                <w:sz w:val="28"/>
                <w:szCs w:val="28"/>
              </w:rPr>
              <w:t>X</w:t>
            </w:r>
          </w:p>
        </w:tc>
        <w:tc>
          <w:tcPr>
            <w:tcW w:w="708" w:type="dxa"/>
            <w:shd w:val="clear" w:color="auto" w:fill="FFFFFF" w:themeFill="background1"/>
            <w:vAlign w:val="center"/>
          </w:tcPr>
          <w:p w14:paraId="3740E087" w14:textId="4C50007A" w:rsidR="00933862" w:rsidRPr="003A1D43" w:rsidRDefault="00933862" w:rsidP="00933862">
            <w:pPr>
              <w:tabs>
                <w:tab w:val="left" w:pos="0"/>
              </w:tabs>
              <w:jc w:val="center"/>
              <w:rPr>
                <w:sz w:val="28"/>
                <w:szCs w:val="28"/>
              </w:rPr>
            </w:pPr>
            <w:r>
              <w:rPr>
                <w:sz w:val="28"/>
                <w:szCs w:val="28"/>
              </w:rPr>
              <w:t>X</w:t>
            </w:r>
          </w:p>
        </w:tc>
        <w:tc>
          <w:tcPr>
            <w:tcW w:w="709" w:type="dxa"/>
            <w:shd w:val="clear" w:color="auto" w:fill="FFFFFF" w:themeFill="background1"/>
            <w:vAlign w:val="center"/>
          </w:tcPr>
          <w:p w14:paraId="4EF26D77" w14:textId="342F2A2D" w:rsidR="00933862" w:rsidRPr="003A1D43" w:rsidRDefault="00933862" w:rsidP="00933862">
            <w:pPr>
              <w:tabs>
                <w:tab w:val="left" w:pos="0"/>
              </w:tabs>
              <w:jc w:val="center"/>
              <w:rPr>
                <w:sz w:val="28"/>
                <w:szCs w:val="28"/>
              </w:rPr>
            </w:pPr>
            <w:r>
              <w:rPr>
                <w:sz w:val="28"/>
                <w:szCs w:val="28"/>
              </w:rPr>
              <w:t>X</w:t>
            </w:r>
          </w:p>
        </w:tc>
        <w:tc>
          <w:tcPr>
            <w:tcW w:w="709" w:type="dxa"/>
            <w:shd w:val="clear" w:color="auto" w:fill="FFFFFF" w:themeFill="background1"/>
            <w:vAlign w:val="center"/>
          </w:tcPr>
          <w:p w14:paraId="455E4094" w14:textId="1071E2BB" w:rsidR="00933862" w:rsidRPr="003A1D43" w:rsidRDefault="00933862" w:rsidP="00933862">
            <w:pPr>
              <w:tabs>
                <w:tab w:val="left" w:pos="0"/>
              </w:tabs>
              <w:jc w:val="center"/>
              <w:rPr>
                <w:sz w:val="28"/>
                <w:szCs w:val="28"/>
              </w:rPr>
            </w:pPr>
            <w:r>
              <w:rPr>
                <w:sz w:val="28"/>
                <w:szCs w:val="28"/>
              </w:rPr>
              <w:t>X</w:t>
            </w:r>
          </w:p>
        </w:tc>
        <w:tc>
          <w:tcPr>
            <w:tcW w:w="709" w:type="dxa"/>
            <w:shd w:val="clear" w:color="auto" w:fill="FFFFFF" w:themeFill="background1"/>
            <w:vAlign w:val="center"/>
          </w:tcPr>
          <w:p w14:paraId="4BE03925" w14:textId="6B56F271" w:rsidR="00933862" w:rsidRPr="0081116E" w:rsidRDefault="00933862" w:rsidP="00933862">
            <w:pPr>
              <w:tabs>
                <w:tab w:val="left" w:pos="0"/>
              </w:tabs>
              <w:jc w:val="center"/>
              <w:rPr>
                <w:sz w:val="28"/>
                <w:szCs w:val="28"/>
              </w:rPr>
            </w:pPr>
          </w:p>
        </w:tc>
        <w:tc>
          <w:tcPr>
            <w:tcW w:w="708" w:type="dxa"/>
            <w:shd w:val="clear" w:color="auto" w:fill="FFFFFF" w:themeFill="background1"/>
            <w:vAlign w:val="center"/>
          </w:tcPr>
          <w:p w14:paraId="73FD0FF0" w14:textId="22797419" w:rsidR="00933862" w:rsidRPr="003A1D43" w:rsidRDefault="00933862" w:rsidP="00933862">
            <w:pPr>
              <w:tabs>
                <w:tab w:val="left" w:pos="0"/>
              </w:tabs>
              <w:jc w:val="center"/>
              <w:rPr>
                <w:sz w:val="28"/>
                <w:szCs w:val="28"/>
              </w:rPr>
            </w:pPr>
            <w:r>
              <w:rPr>
                <w:sz w:val="28"/>
                <w:szCs w:val="28"/>
              </w:rPr>
              <w:t>X</w:t>
            </w:r>
          </w:p>
        </w:tc>
      </w:tr>
      <w:tr w:rsidR="00C7552B" w:rsidRPr="00CC7FDA" w14:paraId="6ABC8839" w14:textId="77777777" w:rsidTr="00BE1144">
        <w:tc>
          <w:tcPr>
            <w:tcW w:w="3219" w:type="dxa"/>
          </w:tcPr>
          <w:p w14:paraId="6BAA1586" w14:textId="22114258" w:rsidR="00C7552B" w:rsidRPr="003A1D43" w:rsidRDefault="00C7552B" w:rsidP="00933862">
            <w:pPr>
              <w:tabs>
                <w:tab w:val="left" w:pos="0"/>
              </w:tabs>
              <w:jc w:val="center"/>
              <w:rPr>
                <w:sz w:val="28"/>
                <w:szCs w:val="28"/>
              </w:rPr>
            </w:pPr>
            <w:r w:rsidRPr="003A1D43">
              <w:rPr>
                <w:sz w:val="28"/>
                <w:szCs w:val="28"/>
              </w:rPr>
              <w:t>3</w:t>
            </w:r>
            <w:r>
              <w:rPr>
                <w:sz w:val="28"/>
                <w:szCs w:val="28"/>
              </w:rPr>
              <w:t xml:space="preserve"> (2)</w:t>
            </w:r>
          </w:p>
        </w:tc>
        <w:tc>
          <w:tcPr>
            <w:tcW w:w="672" w:type="dxa"/>
            <w:shd w:val="clear" w:color="auto" w:fill="FFFFFF" w:themeFill="background1"/>
            <w:vAlign w:val="center"/>
          </w:tcPr>
          <w:p w14:paraId="7708A83E" w14:textId="7891385D" w:rsidR="00C7552B" w:rsidRDefault="00003D82" w:rsidP="00933862">
            <w:pPr>
              <w:tabs>
                <w:tab w:val="left" w:pos="0"/>
              </w:tabs>
              <w:jc w:val="center"/>
              <w:rPr>
                <w:sz w:val="28"/>
                <w:szCs w:val="28"/>
              </w:rPr>
            </w:pPr>
            <w:r>
              <w:rPr>
                <w:sz w:val="28"/>
                <w:szCs w:val="28"/>
              </w:rPr>
              <w:t>X</w:t>
            </w:r>
          </w:p>
        </w:tc>
        <w:tc>
          <w:tcPr>
            <w:tcW w:w="709" w:type="dxa"/>
            <w:shd w:val="clear" w:color="auto" w:fill="FFFFFF" w:themeFill="background1"/>
            <w:vAlign w:val="center"/>
          </w:tcPr>
          <w:p w14:paraId="222B4863" w14:textId="4F589DF0" w:rsidR="00C7552B" w:rsidRPr="00401E6C" w:rsidRDefault="00401E6C" w:rsidP="00933862">
            <w:pPr>
              <w:tabs>
                <w:tab w:val="left" w:pos="0"/>
              </w:tabs>
              <w:jc w:val="center"/>
              <w:rPr>
                <w:sz w:val="28"/>
                <w:szCs w:val="28"/>
              </w:rPr>
            </w:pPr>
            <w:r>
              <w:rPr>
                <w:sz w:val="28"/>
                <w:szCs w:val="28"/>
              </w:rPr>
              <w:t xml:space="preserve">X </w:t>
            </w:r>
          </w:p>
        </w:tc>
        <w:tc>
          <w:tcPr>
            <w:tcW w:w="709" w:type="dxa"/>
            <w:shd w:val="clear" w:color="auto" w:fill="FFFFFF" w:themeFill="background1"/>
            <w:vAlign w:val="center"/>
          </w:tcPr>
          <w:p w14:paraId="7184CD29" w14:textId="0E999EE3" w:rsidR="00C7552B" w:rsidRDefault="00003D82" w:rsidP="00933862">
            <w:pPr>
              <w:tabs>
                <w:tab w:val="left" w:pos="0"/>
              </w:tabs>
              <w:jc w:val="center"/>
              <w:rPr>
                <w:sz w:val="28"/>
                <w:szCs w:val="28"/>
              </w:rPr>
            </w:pPr>
            <w:r>
              <w:rPr>
                <w:sz w:val="28"/>
                <w:szCs w:val="28"/>
              </w:rPr>
              <w:t>X</w:t>
            </w:r>
          </w:p>
        </w:tc>
        <w:tc>
          <w:tcPr>
            <w:tcW w:w="709" w:type="dxa"/>
            <w:shd w:val="clear" w:color="auto" w:fill="FFFFFF" w:themeFill="background1"/>
            <w:vAlign w:val="center"/>
          </w:tcPr>
          <w:p w14:paraId="0EBF9DE0" w14:textId="19B19E3C" w:rsidR="00C7552B" w:rsidRDefault="00C7552B" w:rsidP="00933862">
            <w:pPr>
              <w:tabs>
                <w:tab w:val="left" w:pos="0"/>
              </w:tabs>
              <w:jc w:val="center"/>
              <w:rPr>
                <w:sz w:val="28"/>
                <w:szCs w:val="28"/>
              </w:rPr>
            </w:pPr>
            <w:r>
              <w:rPr>
                <w:sz w:val="28"/>
                <w:szCs w:val="28"/>
              </w:rPr>
              <w:t>X</w:t>
            </w:r>
          </w:p>
        </w:tc>
        <w:tc>
          <w:tcPr>
            <w:tcW w:w="708" w:type="dxa"/>
            <w:shd w:val="clear" w:color="auto" w:fill="FFFFFF" w:themeFill="background1"/>
            <w:vAlign w:val="center"/>
          </w:tcPr>
          <w:p w14:paraId="68185724" w14:textId="7EC79002" w:rsidR="00C7552B" w:rsidRDefault="008F4DBB" w:rsidP="00933862">
            <w:pPr>
              <w:tabs>
                <w:tab w:val="left" w:pos="0"/>
              </w:tabs>
              <w:jc w:val="center"/>
              <w:rPr>
                <w:sz w:val="28"/>
                <w:szCs w:val="28"/>
              </w:rPr>
            </w:pPr>
            <w:r>
              <w:rPr>
                <w:sz w:val="28"/>
                <w:szCs w:val="28"/>
              </w:rPr>
              <w:t>X</w:t>
            </w:r>
          </w:p>
        </w:tc>
        <w:tc>
          <w:tcPr>
            <w:tcW w:w="709" w:type="dxa"/>
            <w:shd w:val="clear" w:color="auto" w:fill="FFFFFF" w:themeFill="background1"/>
            <w:vAlign w:val="center"/>
          </w:tcPr>
          <w:p w14:paraId="08D3E5D6" w14:textId="40D39A52" w:rsidR="00C7552B" w:rsidRDefault="001E69E1" w:rsidP="00933862">
            <w:pPr>
              <w:tabs>
                <w:tab w:val="left" w:pos="0"/>
              </w:tabs>
              <w:jc w:val="center"/>
              <w:rPr>
                <w:sz w:val="28"/>
                <w:szCs w:val="28"/>
              </w:rPr>
            </w:pPr>
            <w:r>
              <w:rPr>
                <w:sz w:val="28"/>
                <w:szCs w:val="28"/>
              </w:rPr>
              <w:t xml:space="preserve">X </w:t>
            </w:r>
          </w:p>
        </w:tc>
        <w:tc>
          <w:tcPr>
            <w:tcW w:w="709" w:type="dxa"/>
            <w:shd w:val="clear" w:color="auto" w:fill="FFFFFF" w:themeFill="background1"/>
            <w:vAlign w:val="center"/>
          </w:tcPr>
          <w:p w14:paraId="4424E97B" w14:textId="2658C02F" w:rsidR="00C7552B" w:rsidRPr="00F254C3" w:rsidRDefault="00F254C3" w:rsidP="00933862">
            <w:pPr>
              <w:tabs>
                <w:tab w:val="left" w:pos="0"/>
              </w:tabs>
              <w:jc w:val="center"/>
              <w:rPr>
                <w:sz w:val="28"/>
                <w:szCs w:val="28"/>
                <w:lang w:val="ru-RU"/>
              </w:rPr>
            </w:pPr>
            <w:r>
              <w:rPr>
                <w:sz w:val="28"/>
                <w:szCs w:val="28"/>
                <w:lang w:val="ru-RU"/>
              </w:rPr>
              <w:t xml:space="preserve">Х </w:t>
            </w:r>
          </w:p>
        </w:tc>
        <w:tc>
          <w:tcPr>
            <w:tcW w:w="709" w:type="dxa"/>
            <w:shd w:val="clear" w:color="auto" w:fill="FFFFFF" w:themeFill="background1"/>
            <w:vAlign w:val="center"/>
          </w:tcPr>
          <w:p w14:paraId="571DEA00" w14:textId="019FDB6E" w:rsidR="00C7552B" w:rsidRPr="0081116E" w:rsidRDefault="00C7552B" w:rsidP="00933862">
            <w:pPr>
              <w:tabs>
                <w:tab w:val="left" w:pos="0"/>
              </w:tabs>
              <w:jc w:val="center"/>
              <w:rPr>
                <w:sz w:val="28"/>
                <w:szCs w:val="28"/>
              </w:rPr>
            </w:pPr>
          </w:p>
        </w:tc>
        <w:tc>
          <w:tcPr>
            <w:tcW w:w="708" w:type="dxa"/>
            <w:shd w:val="clear" w:color="auto" w:fill="FFFFFF" w:themeFill="background1"/>
            <w:vAlign w:val="center"/>
          </w:tcPr>
          <w:p w14:paraId="31A6E56E" w14:textId="714E6905" w:rsidR="00C7552B" w:rsidRDefault="00003D82" w:rsidP="00933862">
            <w:pPr>
              <w:tabs>
                <w:tab w:val="left" w:pos="0"/>
              </w:tabs>
              <w:jc w:val="center"/>
              <w:rPr>
                <w:sz w:val="28"/>
                <w:szCs w:val="28"/>
              </w:rPr>
            </w:pPr>
            <w:r>
              <w:rPr>
                <w:sz w:val="28"/>
                <w:szCs w:val="28"/>
              </w:rPr>
              <w:t>X</w:t>
            </w:r>
          </w:p>
        </w:tc>
      </w:tr>
      <w:tr w:rsidR="00933862" w:rsidRPr="00CC7FDA" w14:paraId="18B1849C" w14:textId="77777777" w:rsidTr="00BE1144">
        <w:tc>
          <w:tcPr>
            <w:tcW w:w="3219" w:type="dxa"/>
          </w:tcPr>
          <w:p w14:paraId="60E220EE" w14:textId="77777777" w:rsidR="00933862" w:rsidRPr="003A1D43" w:rsidRDefault="00933862" w:rsidP="00933862">
            <w:pPr>
              <w:tabs>
                <w:tab w:val="left" w:pos="0"/>
              </w:tabs>
              <w:jc w:val="center"/>
              <w:rPr>
                <w:sz w:val="28"/>
                <w:szCs w:val="28"/>
              </w:rPr>
            </w:pPr>
            <w:r w:rsidRPr="003A1D43">
              <w:rPr>
                <w:sz w:val="28"/>
                <w:szCs w:val="28"/>
              </w:rPr>
              <w:t>5</w:t>
            </w:r>
          </w:p>
        </w:tc>
        <w:tc>
          <w:tcPr>
            <w:tcW w:w="672" w:type="dxa"/>
            <w:shd w:val="clear" w:color="auto" w:fill="FFFFFF" w:themeFill="background1"/>
            <w:vAlign w:val="center"/>
          </w:tcPr>
          <w:p w14:paraId="5E1641AC" w14:textId="2867B5BB" w:rsidR="00933862" w:rsidRPr="003A1D43" w:rsidRDefault="00933862" w:rsidP="00933862">
            <w:pPr>
              <w:tabs>
                <w:tab w:val="left" w:pos="0"/>
              </w:tabs>
              <w:jc w:val="center"/>
              <w:rPr>
                <w:sz w:val="28"/>
                <w:szCs w:val="28"/>
              </w:rPr>
            </w:pPr>
            <w:r>
              <w:rPr>
                <w:sz w:val="28"/>
                <w:szCs w:val="28"/>
              </w:rPr>
              <w:t>X</w:t>
            </w:r>
          </w:p>
        </w:tc>
        <w:tc>
          <w:tcPr>
            <w:tcW w:w="709" w:type="dxa"/>
            <w:shd w:val="clear" w:color="auto" w:fill="FFFFFF" w:themeFill="background1"/>
            <w:vAlign w:val="center"/>
          </w:tcPr>
          <w:p w14:paraId="16E23CF4" w14:textId="2DB387D3" w:rsidR="00933862" w:rsidRPr="00401E6C" w:rsidRDefault="00933862" w:rsidP="00933862">
            <w:pPr>
              <w:tabs>
                <w:tab w:val="left" w:pos="0"/>
              </w:tabs>
              <w:jc w:val="center"/>
              <w:rPr>
                <w:sz w:val="28"/>
                <w:szCs w:val="28"/>
              </w:rPr>
            </w:pPr>
            <w:r w:rsidRPr="00401E6C">
              <w:rPr>
                <w:sz w:val="28"/>
                <w:szCs w:val="28"/>
              </w:rPr>
              <w:t>X</w:t>
            </w:r>
          </w:p>
        </w:tc>
        <w:tc>
          <w:tcPr>
            <w:tcW w:w="709" w:type="dxa"/>
            <w:shd w:val="clear" w:color="auto" w:fill="FFFFFF" w:themeFill="background1"/>
            <w:vAlign w:val="center"/>
          </w:tcPr>
          <w:p w14:paraId="00490B7A" w14:textId="5B6E68AA" w:rsidR="00933862" w:rsidRPr="003A1D43" w:rsidRDefault="00933862" w:rsidP="00933862">
            <w:pPr>
              <w:tabs>
                <w:tab w:val="left" w:pos="0"/>
              </w:tabs>
              <w:jc w:val="center"/>
              <w:rPr>
                <w:sz w:val="28"/>
                <w:szCs w:val="28"/>
              </w:rPr>
            </w:pPr>
            <w:r>
              <w:rPr>
                <w:sz w:val="28"/>
                <w:szCs w:val="28"/>
              </w:rPr>
              <w:t>X</w:t>
            </w:r>
          </w:p>
        </w:tc>
        <w:tc>
          <w:tcPr>
            <w:tcW w:w="709" w:type="dxa"/>
            <w:shd w:val="clear" w:color="auto" w:fill="FFFFFF" w:themeFill="background1"/>
            <w:vAlign w:val="center"/>
          </w:tcPr>
          <w:p w14:paraId="0D49E898" w14:textId="35B238BF" w:rsidR="00933862" w:rsidRPr="003A1D43" w:rsidRDefault="00933862" w:rsidP="00933862">
            <w:pPr>
              <w:tabs>
                <w:tab w:val="left" w:pos="0"/>
              </w:tabs>
              <w:jc w:val="center"/>
              <w:rPr>
                <w:sz w:val="28"/>
                <w:szCs w:val="28"/>
              </w:rPr>
            </w:pPr>
            <w:r>
              <w:rPr>
                <w:sz w:val="28"/>
                <w:szCs w:val="28"/>
              </w:rPr>
              <w:t>X</w:t>
            </w:r>
          </w:p>
        </w:tc>
        <w:tc>
          <w:tcPr>
            <w:tcW w:w="708" w:type="dxa"/>
            <w:shd w:val="clear" w:color="auto" w:fill="FFFFFF" w:themeFill="background1"/>
            <w:vAlign w:val="center"/>
          </w:tcPr>
          <w:p w14:paraId="676CB535" w14:textId="1137BBF3" w:rsidR="00933862" w:rsidRPr="003A1D43" w:rsidRDefault="00933862" w:rsidP="00933862">
            <w:pPr>
              <w:tabs>
                <w:tab w:val="left" w:pos="0"/>
              </w:tabs>
              <w:jc w:val="center"/>
              <w:rPr>
                <w:sz w:val="28"/>
                <w:szCs w:val="28"/>
              </w:rPr>
            </w:pPr>
            <w:r>
              <w:rPr>
                <w:sz w:val="28"/>
                <w:szCs w:val="28"/>
              </w:rPr>
              <w:t>X</w:t>
            </w:r>
          </w:p>
        </w:tc>
        <w:tc>
          <w:tcPr>
            <w:tcW w:w="709" w:type="dxa"/>
            <w:shd w:val="clear" w:color="auto" w:fill="FFFFFF" w:themeFill="background1"/>
            <w:vAlign w:val="center"/>
          </w:tcPr>
          <w:p w14:paraId="50709DFE" w14:textId="22321479" w:rsidR="00933862" w:rsidRPr="003A1D43" w:rsidRDefault="00933862" w:rsidP="00933862">
            <w:pPr>
              <w:tabs>
                <w:tab w:val="left" w:pos="0"/>
              </w:tabs>
              <w:jc w:val="center"/>
              <w:rPr>
                <w:sz w:val="28"/>
                <w:szCs w:val="28"/>
              </w:rPr>
            </w:pPr>
            <w:r>
              <w:rPr>
                <w:sz w:val="28"/>
                <w:szCs w:val="28"/>
              </w:rPr>
              <w:t>X</w:t>
            </w:r>
          </w:p>
        </w:tc>
        <w:tc>
          <w:tcPr>
            <w:tcW w:w="709" w:type="dxa"/>
            <w:shd w:val="clear" w:color="auto" w:fill="FFFFFF" w:themeFill="background1"/>
            <w:vAlign w:val="center"/>
          </w:tcPr>
          <w:p w14:paraId="0B69EB79" w14:textId="76482C76" w:rsidR="00933862" w:rsidRPr="003A1D43" w:rsidRDefault="00933862" w:rsidP="00933862">
            <w:pPr>
              <w:tabs>
                <w:tab w:val="left" w:pos="0"/>
              </w:tabs>
              <w:jc w:val="center"/>
              <w:rPr>
                <w:sz w:val="28"/>
                <w:szCs w:val="28"/>
              </w:rPr>
            </w:pPr>
            <w:r>
              <w:rPr>
                <w:sz w:val="28"/>
                <w:szCs w:val="28"/>
              </w:rPr>
              <w:t>X</w:t>
            </w:r>
          </w:p>
        </w:tc>
        <w:tc>
          <w:tcPr>
            <w:tcW w:w="709" w:type="dxa"/>
            <w:shd w:val="clear" w:color="auto" w:fill="FFFFFF" w:themeFill="background1"/>
            <w:vAlign w:val="center"/>
          </w:tcPr>
          <w:p w14:paraId="797B3E65" w14:textId="6CB1C088" w:rsidR="00933862" w:rsidRPr="0081116E" w:rsidRDefault="00933862" w:rsidP="00933862">
            <w:pPr>
              <w:tabs>
                <w:tab w:val="left" w:pos="0"/>
              </w:tabs>
              <w:jc w:val="center"/>
              <w:rPr>
                <w:sz w:val="28"/>
                <w:szCs w:val="28"/>
              </w:rPr>
            </w:pPr>
          </w:p>
        </w:tc>
        <w:tc>
          <w:tcPr>
            <w:tcW w:w="708" w:type="dxa"/>
            <w:shd w:val="clear" w:color="auto" w:fill="FFFFFF" w:themeFill="background1"/>
            <w:vAlign w:val="center"/>
          </w:tcPr>
          <w:p w14:paraId="0815A6CD" w14:textId="7DE58840" w:rsidR="00933862" w:rsidRPr="003A1D43" w:rsidRDefault="00933862" w:rsidP="00933862">
            <w:pPr>
              <w:tabs>
                <w:tab w:val="left" w:pos="0"/>
              </w:tabs>
              <w:jc w:val="center"/>
              <w:rPr>
                <w:sz w:val="28"/>
                <w:szCs w:val="28"/>
              </w:rPr>
            </w:pPr>
            <w:r>
              <w:rPr>
                <w:sz w:val="28"/>
                <w:szCs w:val="28"/>
              </w:rPr>
              <w:t>X</w:t>
            </w:r>
          </w:p>
        </w:tc>
      </w:tr>
      <w:tr w:rsidR="00933862" w:rsidRPr="00CC7FDA" w14:paraId="06736852" w14:textId="77777777" w:rsidTr="00BE1144">
        <w:tc>
          <w:tcPr>
            <w:tcW w:w="3219" w:type="dxa"/>
          </w:tcPr>
          <w:p w14:paraId="6D391449" w14:textId="77777777" w:rsidR="00933862" w:rsidRPr="003A1D43" w:rsidRDefault="00933862" w:rsidP="00933862">
            <w:pPr>
              <w:tabs>
                <w:tab w:val="left" w:pos="0"/>
              </w:tabs>
              <w:jc w:val="center"/>
              <w:rPr>
                <w:sz w:val="28"/>
                <w:szCs w:val="28"/>
              </w:rPr>
            </w:pPr>
            <w:r w:rsidRPr="003A1D43">
              <w:rPr>
                <w:sz w:val="28"/>
                <w:szCs w:val="28"/>
              </w:rPr>
              <w:t>6</w:t>
            </w:r>
          </w:p>
        </w:tc>
        <w:tc>
          <w:tcPr>
            <w:tcW w:w="672" w:type="dxa"/>
            <w:shd w:val="clear" w:color="auto" w:fill="FFFFFF" w:themeFill="background1"/>
            <w:vAlign w:val="center"/>
          </w:tcPr>
          <w:p w14:paraId="41CC1687" w14:textId="69A90645" w:rsidR="00933862" w:rsidRPr="003A1D43" w:rsidRDefault="00933862" w:rsidP="00933862">
            <w:pPr>
              <w:tabs>
                <w:tab w:val="left" w:pos="0"/>
              </w:tabs>
              <w:jc w:val="center"/>
              <w:rPr>
                <w:sz w:val="28"/>
                <w:szCs w:val="28"/>
              </w:rPr>
            </w:pPr>
            <w:r>
              <w:rPr>
                <w:sz w:val="28"/>
                <w:szCs w:val="28"/>
              </w:rPr>
              <w:t>X</w:t>
            </w:r>
          </w:p>
        </w:tc>
        <w:tc>
          <w:tcPr>
            <w:tcW w:w="709" w:type="dxa"/>
            <w:shd w:val="clear" w:color="auto" w:fill="FFFFFF" w:themeFill="background1"/>
            <w:vAlign w:val="center"/>
          </w:tcPr>
          <w:p w14:paraId="4D8902FF" w14:textId="14626B32" w:rsidR="00933862" w:rsidRPr="00401E6C" w:rsidRDefault="00933862" w:rsidP="00933862">
            <w:pPr>
              <w:tabs>
                <w:tab w:val="left" w:pos="0"/>
              </w:tabs>
              <w:jc w:val="center"/>
              <w:rPr>
                <w:sz w:val="28"/>
                <w:szCs w:val="28"/>
              </w:rPr>
            </w:pPr>
            <w:r w:rsidRPr="00401E6C">
              <w:rPr>
                <w:sz w:val="28"/>
                <w:szCs w:val="28"/>
              </w:rPr>
              <w:t>X</w:t>
            </w:r>
          </w:p>
        </w:tc>
        <w:tc>
          <w:tcPr>
            <w:tcW w:w="709" w:type="dxa"/>
            <w:shd w:val="clear" w:color="auto" w:fill="FFFFFF" w:themeFill="background1"/>
            <w:vAlign w:val="center"/>
          </w:tcPr>
          <w:p w14:paraId="1C44D531" w14:textId="1EB726BF" w:rsidR="00933862" w:rsidRPr="003A1D43" w:rsidRDefault="00933862" w:rsidP="00933862">
            <w:pPr>
              <w:tabs>
                <w:tab w:val="left" w:pos="0"/>
              </w:tabs>
              <w:jc w:val="center"/>
              <w:rPr>
                <w:sz w:val="28"/>
                <w:szCs w:val="28"/>
              </w:rPr>
            </w:pPr>
            <w:r>
              <w:rPr>
                <w:sz w:val="28"/>
                <w:szCs w:val="28"/>
              </w:rPr>
              <w:t>X</w:t>
            </w:r>
          </w:p>
        </w:tc>
        <w:tc>
          <w:tcPr>
            <w:tcW w:w="709" w:type="dxa"/>
            <w:shd w:val="clear" w:color="auto" w:fill="FFFFFF" w:themeFill="background1"/>
            <w:vAlign w:val="center"/>
          </w:tcPr>
          <w:p w14:paraId="17B38980" w14:textId="73562F19" w:rsidR="00933862" w:rsidRPr="003A1D43" w:rsidRDefault="00933862" w:rsidP="00933862">
            <w:pPr>
              <w:tabs>
                <w:tab w:val="left" w:pos="0"/>
              </w:tabs>
              <w:jc w:val="center"/>
              <w:rPr>
                <w:sz w:val="28"/>
                <w:szCs w:val="28"/>
              </w:rPr>
            </w:pPr>
            <w:r>
              <w:rPr>
                <w:sz w:val="28"/>
                <w:szCs w:val="28"/>
              </w:rPr>
              <w:t>X</w:t>
            </w:r>
          </w:p>
        </w:tc>
        <w:tc>
          <w:tcPr>
            <w:tcW w:w="708" w:type="dxa"/>
            <w:shd w:val="clear" w:color="auto" w:fill="FFFFFF" w:themeFill="background1"/>
            <w:vAlign w:val="center"/>
          </w:tcPr>
          <w:p w14:paraId="5DAEBF07" w14:textId="4C59B762" w:rsidR="00933862" w:rsidRPr="003A1D43" w:rsidRDefault="00933862" w:rsidP="00933862">
            <w:pPr>
              <w:tabs>
                <w:tab w:val="left" w:pos="0"/>
              </w:tabs>
              <w:jc w:val="center"/>
              <w:rPr>
                <w:sz w:val="28"/>
                <w:szCs w:val="28"/>
              </w:rPr>
            </w:pPr>
            <w:r>
              <w:rPr>
                <w:sz w:val="28"/>
                <w:szCs w:val="28"/>
              </w:rPr>
              <w:t>X</w:t>
            </w:r>
          </w:p>
        </w:tc>
        <w:tc>
          <w:tcPr>
            <w:tcW w:w="709" w:type="dxa"/>
            <w:shd w:val="clear" w:color="auto" w:fill="FFFFFF" w:themeFill="background1"/>
            <w:vAlign w:val="center"/>
          </w:tcPr>
          <w:p w14:paraId="13E34CFB" w14:textId="28DD1A9F" w:rsidR="00933862" w:rsidRPr="003A1D43" w:rsidRDefault="00933862" w:rsidP="00933862">
            <w:pPr>
              <w:tabs>
                <w:tab w:val="left" w:pos="0"/>
              </w:tabs>
              <w:jc w:val="center"/>
              <w:rPr>
                <w:sz w:val="28"/>
                <w:szCs w:val="28"/>
              </w:rPr>
            </w:pPr>
            <w:r>
              <w:rPr>
                <w:sz w:val="28"/>
                <w:szCs w:val="28"/>
              </w:rPr>
              <w:t>X</w:t>
            </w:r>
          </w:p>
        </w:tc>
        <w:tc>
          <w:tcPr>
            <w:tcW w:w="709" w:type="dxa"/>
            <w:shd w:val="clear" w:color="auto" w:fill="FFFFFF" w:themeFill="background1"/>
            <w:vAlign w:val="center"/>
          </w:tcPr>
          <w:p w14:paraId="120D0012" w14:textId="45530E71" w:rsidR="00933862" w:rsidRPr="003A1D43" w:rsidRDefault="00933862" w:rsidP="00933862">
            <w:pPr>
              <w:tabs>
                <w:tab w:val="left" w:pos="0"/>
              </w:tabs>
              <w:jc w:val="center"/>
              <w:rPr>
                <w:sz w:val="28"/>
                <w:szCs w:val="28"/>
              </w:rPr>
            </w:pPr>
            <w:r>
              <w:rPr>
                <w:sz w:val="28"/>
                <w:szCs w:val="28"/>
              </w:rPr>
              <w:t>X</w:t>
            </w:r>
          </w:p>
        </w:tc>
        <w:tc>
          <w:tcPr>
            <w:tcW w:w="709" w:type="dxa"/>
            <w:shd w:val="clear" w:color="auto" w:fill="FFFFFF" w:themeFill="background1"/>
            <w:vAlign w:val="center"/>
          </w:tcPr>
          <w:p w14:paraId="17C85F93" w14:textId="7A341CBC" w:rsidR="00933862" w:rsidRPr="0081116E" w:rsidRDefault="00933862" w:rsidP="00933862">
            <w:pPr>
              <w:tabs>
                <w:tab w:val="left" w:pos="0"/>
              </w:tabs>
              <w:jc w:val="center"/>
              <w:rPr>
                <w:sz w:val="28"/>
                <w:szCs w:val="28"/>
              </w:rPr>
            </w:pPr>
          </w:p>
        </w:tc>
        <w:tc>
          <w:tcPr>
            <w:tcW w:w="708" w:type="dxa"/>
            <w:shd w:val="clear" w:color="auto" w:fill="FFFFFF" w:themeFill="background1"/>
            <w:vAlign w:val="center"/>
          </w:tcPr>
          <w:p w14:paraId="7D07443E" w14:textId="135655D4" w:rsidR="00933862" w:rsidRPr="003A1D43" w:rsidRDefault="00933862" w:rsidP="00933862">
            <w:pPr>
              <w:tabs>
                <w:tab w:val="left" w:pos="0"/>
              </w:tabs>
              <w:jc w:val="center"/>
              <w:rPr>
                <w:sz w:val="28"/>
                <w:szCs w:val="28"/>
              </w:rPr>
            </w:pPr>
            <w:r>
              <w:rPr>
                <w:sz w:val="28"/>
                <w:szCs w:val="28"/>
              </w:rPr>
              <w:t>X</w:t>
            </w:r>
          </w:p>
        </w:tc>
      </w:tr>
      <w:tr w:rsidR="00933862" w:rsidRPr="00CC7FDA" w14:paraId="0A228DE9" w14:textId="77777777" w:rsidTr="00BE1144">
        <w:tc>
          <w:tcPr>
            <w:tcW w:w="3219" w:type="dxa"/>
          </w:tcPr>
          <w:p w14:paraId="1475BA1A" w14:textId="77777777" w:rsidR="00933862" w:rsidRPr="003A1D43" w:rsidRDefault="00933862" w:rsidP="00933862">
            <w:pPr>
              <w:tabs>
                <w:tab w:val="left" w:pos="0"/>
              </w:tabs>
              <w:jc w:val="center"/>
              <w:rPr>
                <w:sz w:val="28"/>
                <w:szCs w:val="28"/>
              </w:rPr>
            </w:pPr>
            <w:r w:rsidRPr="003A1D43">
              <w:rPr>
                <w:sz w:val="28"/>
                <w:szCs w:val="28"/>
              </w:rPr>
              <w:t>7</w:t>
            </w:r>
          </w:p>
        </w:tc>
        <w:tc>
          <w:tcPr>
            <w:tcW w:w="672" w:type="dxa"/>
            <w:shd w:val="clear" w:color="auto" w:fill="FFFFFF" w:themeFill="background1"/>
            <w:vAlign w:val="center"/>
          </w:tcPr>
          <w:p w14:paraId="037146A6" w14:textId="72276B2C" w:rsidR="00933862" w:rsidRPr="003A1D43" w:rsidRDefault="00933862" w:rsidP="00933862">
            <w:pPr>
              <w:tabs>
                <w:tab w:val="left" w:pos="0"/>
              </w:tabs>
              <w:jc w:val="center"/>
              <w:rPr>
                <w:sz w:val="28"/>
                <w:szCs w:val="28"/>
              </w:rPr>
            </w:pPr>
            <w:r>
              <w:rPr>
                <w:sz w:val="28"/>
                <w:szCs w:val="28"/>
              </w:rPr>
              <w:t>X</w:t>
            </w:r>
          </w:p>
        </w:tc>
        <w:tc>
          <w:tcPr>
            <w:tcW w:w="709" w:type="dxa"/>
            <w:shd w:val="clear" w:color="auto" w:fill="FFFFFF" w:themeFill="background1"/>
            <w:vAlign w:val="center"/>
          </w:tcPr>
          <w:p w14:paraId="2BB0018F" w14:textId="6D4769EC" w:rsidR="00933862" w:rsidRPr="00401E6C" w:rsidRDefault="00933862" w:rsidP="00933862">
            <w:pPr>
              <w:tabs>
                <w:tab w:val="left" w:pos="0"/>
              </w:tabs>
              <w:jc w:val="center"/>
              <w:rPr>
                <w:sz w:val="28"/>
                <w:szCs w:val="28"/>
              </w:rPr>
            </w:pPr>
            <w:r w:rsidRPr="00401E6C">
              <w:rPr>
                <w:sz w:val="28"/>
                <w:szCs w:val="28"/>
              </w:rPr>
              <w:t>X</w:t>
            </w:r>
          </w:p>
        </w:tc>
        <w:tc>
          <w:tcPr>
            <w:tcW w:w="709" w:type="dxa"/>
            <w:shd w:val="clear" w:color="auto" w:fill="FFFFFF" w:themeFill="background1"/>
            <w:vAlign w:val="center"/>
          </w:tcPr>
          <w:p w14:paraId="1A3887B8" w14:textId="67B77526" w:rsidR="00933862" w:rsidRPr="003A1D43" w:rsidRDefault="00933862" w:rsidP="00933862">
            <w:pPr>
              <w:tabs>
                <w:tab w:val="left" w:pos="0"/>
              </w:tabs>
              <w:jc w:val="center"/>
              <w:rPr>
                <w:sz w:val="28"/>
                <w:szCs w:val="28"/>
              </w:rPr>
            </w:pPr>
            <w:r>
              <w:rPr>
                <w:sz w:val="28"/>
                <w:szCs w:val="28"/>
              </w:rPr>
              <w:t>X</w:t>
            </w:r>
          </w:p>
        </w:tc>
        <w:tc>
          <w:tcPr>
            <w:tcW w:w="709" w:type="dxa"/>
            <w:shd w:val="clear" w:color="auto" w:fill="FFFFFF" w:themeFill="background1"/>
            <w:vAlign w:val="center"/>
          </w:tcPr>
          <w:p w14:paraId="05BB5D3D" w14:textId="04161ABC" w:rsidR="00933862" w:rsidRPr="003A1D43" w:rsidRDefault="00933862" w:rsidP="00933862">
            <w:pPr>
              <w:tabs>
                <w:tab w:val="left" w:pos="0"/>
              </w:tabs>
              <w:jc w:val="center"/>
              <w:rPr>
                <w:sz w:val="28"/>
                <w:szCs w:val="28"/>
              </w:rPr>
            </w:pPr>
            <w:r>
              <w:rPr>
                <w:sz w:val="28"/>
                <w:szCs w:val="28"/>
              </w:rPr>
              <w:t>X</w:t>
            </w:r>
          </w:p>
        </w:tc>
        <w:tc>
          <w:tcPr>
            <w:tcW w:w="708" w:type="dxa"/>
            <w:shd w:val="clear" w:color="auto" w:fill="FFFFFF" w:themeFill="background1"/>
            <w:vAlign w:val="center"/>
          </w:tcPr>
          <w:p w14:paraId="7FF493E5" w14:textId="5F0C4F4C" w:rsidR="00933862" w:rsidRPr="003A1D43" w:rsidRDefault="00933862" w:rsidP="00933862">
            <w:pPr>
              <w:tabs>
                <w:tab w:val="left" w:pos="0"/>
              </w:tabs>
              <w:jc w:val="center"/>
              <w:rPr>
                <w:sz w:val="28"/>
                <w:szCs w:val="28"/>
              </w:rPr>
            </w:pPr>
            <w:r>
              <w:rPr>
                <w:sz w:val="28"/>
                <w:szCs w:val="28"/>
              </w:rPr>
              <w:t>X</w:t>
            </w:r>
          </w:p>
        </w:tc>
        <w:tc>
          <w:tcPr>
            <w:tcW w:w="709" w:type="dxa"/>
            <w:shd w:val="clear" w:color="auto" w:fill="FFFFFF" w:themeFill="background1"/>
            <w:vAlign w:val="center"/>
          </w:tcPr>
          <w:p w14:paraId="64DAB4DF" w14:textId="764B0EDE" w:rsidR="00933862" w:rsidRPr="003A1D43" w:rsidRDefault="00933862" w:rsidP="00933862">
            <w:pPr>
              <w:tabs>
                <w:tab w:val="left" w:pos="0"/>
              </w:tabs>
              <w:jc w:val="center"/>
              <w:rPr>
                <w:sz w:val="28"/>
                <w:szCs w:val="28"/>
              </w:rPr>
            </w:pPr>
            <w:r>
              <w:rPr>
                <w:sz w:val="28"/>
                <w:szCs w:val="28"/>
              </w:rPr>
              <w:t>X</w:t>
            </w:r>
          </w:p>
        </w:tc>
        <w:tc>
          <w:tcPr>
            <w:tcW w:w="709" w:type="dxa"/>
            <w:shd w:val="clear" w:color="auto" w:fill="FFFFFF" w:themeFill="background1"/>
            <w:vAlign w:val="center"/>
          </w:tcPr>
          <w:p w14:paraId="3559B271" w14:textId="388648F2" w:rsidR="00933862" w:rsidRPr="003A1D43" w:rsidRDefault="00933862" w:rsidP="00933862">
            <w:pPr>
              <w:tabs>
                <w:tab w:val="left" w:pos="0"/>
              </w:tabs>
              <w:jc w:val="center"/>
              <w:rPr>
                <w:sz w:val="28"/>
                <w:szCs w:val="28"/>
              </w:rPr>
            </w:pPr>
            <w:r>
              <w:rPr>
                <w:sz w:val="28"/>
                <w:szCs w:val="28"/>
              </w:rPr>
              <w:t>X</w:t>
            </w:r>
          </w:p>
        </w:tc>
        <w:tc>
          <w:tcPr>
            <w:tcW w:w="709" w:type="dxa"/>
            <w:shd w:val="clear" w:color="auto" w:fill="FFFFFF" w:themeFill="background1"/>
            <w:vAlign w:val="center"/>
          </w:tcPr>
          <w:p w14:paraId="4D1F7450" w14:textId="07984D4D" w:rsidR="00933862" w:rsidRPr="0081116E" w:rsidRDefault="00F53A32" w:rsidP="00933862">
            <w:pPr>
              <w:tabs>
                <w:tab w:val="left" w:pos="0"/>
              </w:tabs>
              <w:jc w:val="center"/>
              <w:rPr>
                <w:sz w:val="28"/>
                <w:szCs w:val="28"/>
              </w:rPr>
            </w:pPr>
            <w:r w:rsidRPr="0081116E">
              <w:rPr>
                <w:sz w:val="28"/>
                <w:szCs w:val="28"/>
              </w:rPr>
              <w:t>X</w:t>
            </w:r>
          </w:p>
        </w:tc>
        <w:tc>
          <w:tcPr>
            <w:tcW w:w="708" w:type="dxa"/>
            <w:shd w:val="clear" w:color="auto" w:fill="FFFFFF" w:themeFill="background1"/>
            <w:vAlign w:val="center"/>
          </w:tcPr>
          <w:p w14:paraId="4ABE040B" w14:textId="7F4DF82A" w:rsidR="00933862" w:rsidRPr="003A1D43" w:rsidRDefault="00933862" w:rsidP="00933862">
            <w:pPr>
              <w:tabs>
                <w:tab w:val="left" w:pos="0"/>
              </w:tabs>
              <w:jc w:val="center"/>
              <w:rPr>
                <w:sz w:val="28"/>
                <w:szCs w:val="28"/>
              </w:rPr>
            </w:pPr>
            <w:r>
              <w:rPr>
                <w:sz w:val="28"/>
                <w:szCs w:val="28"/>
              </w:rPr>
              <w:t>X</w:t>
            </w:r>
          </w:p>
        </w:tc>
      </w:tr>
      <w:tr w:rsidR="00933862" w:rsidRPr="00CC7FDA" w14:paraId="06288E6D" w14:textId="77777777" w:rsidTr="00BE1144">
        <w:tc>
          <w:tcPr>
            <w:tcW w:w="3219" w:type="dxa"/>
          </w:tcPr>
          <w:p w14:paraId="6AAAD2EC" w14:textId="77777777" w:rsidR="00933862" w:rsidRPr="003A1D43" w:rsidRDefault="00933862" w:rsidP="00933862">
            <w:pPr>
              <w:tabs>
                <w:tab w:val="left" w:pos="0"/>
              </w:tabs>
              <w:jc w:val="center"/>
              <w:rPr>
                <w:sz w:val="28"/>
                <w:szCs w:val="28"/>
              </w:rPr>
            </w:pPr>
            <w:r w:rsidRPr="003A1D43">
              <w:rPr>
                <w:sz w:val="28"/>
                <w:szCs w:val="28"/>
              </w:rPr>
              <w:t>8</w:t>
            </w:r>
          </w:p>
        </w:tc>
        <w:tc>
          <w:tcPr>
            <w:tcW w:w="672" w:type="dxa"/>
            <w:shd w:val="clear" w:color="auto" w:fill="FFFFFF" w:themeFill="background1"/>
            <w:vAlign w:val="center"/>
          </w:tcPr>
          <w:p w14:paraId="366A992D" w14:textId="6D367165" w:rsidR="00933862" w:rsidRPr="003A1D43" w:rsidRDefault="00933862" w:rsidP="00933862">
            <w:pPr>
              <w:tabs>
                <w:tab w:val="left" w:pos="0"/>
              </w:tabs>
              <w:jc w:val="center"/>
              <w:rPr>
                <w:sz w:val="28"/>
                <w:szCs w:val="28"/>
              </w:rPr>
            </w:pPr>
            <w:r>
              <w:rPr>
                <w:sz w:val="28"/>
                <w:szCs w:val="28"/>
              </w:rPr>
              <w:t>X</w:t>
            </w:r>
          </w:p>
        </w:tc>
        <w:tc>
          <w:tcPr>
            <w:tcW w:w="709" w:type="dxa"/>
            <w:shd w:val="clear" w:color="auto" w:fill="FFFFFF" w:themeFill="background1"/>
            <w:vAlign w:val="center"/>
          </w:tcPr>
          <w:p w14:paraId="32832D56" w14:textId="5CA91F8F" w:rsidR="00933862" w:rsidRPr="00401E6C" w:rsidRDefault="00933862" w:rsidP="00933862">
            <w:pPr>
              <w:tabs>
                <w:tab w:val="left" w:pos="0"/>
              </w:tabs>
              <w:jc w:val="center"/>
              <w:rPr>
                <w:sz w:val="28"/>
                <w:szCs w:val="28"/>
              </w:rPr>
            </w:pPr>
            <w:r w:rsidRPr="00401E6C">
              <w:rPr>
                <w:sz w:val="28"/>
                <w:szCs w:val="28"/>
              </w:rPr>
              <w:t>X</w:t>
            </w:r>
          </w:p>
        </w:tc>
        <w:tc>
          <w:tcPr>
            <w:tcW w:w="709" w:type="dxa"/>
            <w:shd w:val="clear" w:color="auto" w:fill="FFFFFF" w:themeFill="background1"/>
            <w:vAlign w:val="center"/>
          </w:tcPr>
          <w:p w14:paraId="6D6F1BD9" w14:textId="5F2C9221" w:rsidR="00933862" w:rsidRPr="003A1D43" w:rsidRDefault="00933862" w:rsidP="00933862">
            <w:pPr>
              <w:tabs>
                <w:tab w:val="left" w:pos="0"/>
              </w:tabs>
              <w:jc w:val="center"/>
              <w:rPr>
                <w:sz w:val="28"/>
                <w:szCs w:val="28"/>
              </w:rPr>
            </w:pPr>
            <w:r>
              <w:rPr>
                <w:sz w:val="28"/>
                <w:szCs w:val="28"/>
              </w:rPr>
              <w:t>X</w:t>
            </w:r>
          </w:p>
        </w:tc>
        <w:tc>
          <w:tcPr>
            <w:tcW w:w="709" w:type="dxa"/>
            <w:shd w:val="clear" w:color="auto" w:fill="FFFFFF" w:themeFill="background1"/>
            <w:vAlign w:val="center"/>
          </w:tcPr>
          <w:p w14:paraId="5A8C4B57" w14:textId="4BEEEC61" w:rsidR="00933862" w:rsidRPr="003A1D43" w:rsidRDefault="00933862" w:rsidP="00933862">
            <w:pPr>
              <w:tabs>
                <w:tab w:val="left" w:pos="0"/>
              </w:tabs>
              <w:jc w:val="center"/>
              <w:rPr>
                <w:sz w:val="28"/>
                <w:szCs w:val="28"/>
              </w:rPr>
            </w:pPr>
            <w:r>
              <w:rPr>
                <w:sz w:val="28"/>
                <w:szCs w:val="28"/>
              </w:rPr>
              <w:t>X</w:t>
            </w:r>
          </w:p>
        </w:tc>
        <w:tc>
          <w:tcPr>
            <w:tcW w:w="708" w:type="dxa"/>
            <w:shd w:val="clear" w:color="auto" w:fill="FFFFFF" w:themeFill="background1"/>
            <w:vAlign w:val="center"/>
          </w:tcPr>
          <w:p w14:paraId="53333E04" w14:textId="27EF30C3" w:rsidR="00933862" w:rsidRPr="003A1D43" w:rsidRDefault="00933862" w:rsidP="00933862">
            <w:pPr>
              <w:tabs>
                <w:tab w:val="left" w:pos="0"/>
              </w:tabs>
              <w:jc w:val="center"/>
              <w:rPr>
                <w:sz w:val="28"/>
                <w:szCs w:val="28"/>
              </w:rPr>
            </w:pPr>
            <w:r>
              <w:rPr>
                <w:sz w:val="28"/>
                <w:szCs w:val="28"/>
              </w:rPr>
              <w:t>X</w:t>
            </w:r>
          </w:p>
        </w:tc>
        <w:tc>
          <w:tcPr>
            <w:tcW w:w="709" w:type="dxa"/>
            <w:shd w:val="clear" w:color="auto" w:fill="FFFFFF" w:themeFill="background1"/>
            <w:vAlign w:val="center"/>
          </w:tcPr>
          <w:p w14:paraId="6FDF117E" w14:textId="1E2E756B" w:rsidR="00933862" w:rsidRPr="003A1D43" w:rsidRDefault="00933862" w:rsidP="00933862">
            <w:pPr>
              <w:tabs>
                <w:tab w:val="left" w:pos="0"/>
              </w:tabs>
              <w:jc w:val="center"/>
              <w:rPr>
                <w:sz w:val="28"/>
                <w:szCs w:val="28"/>
              </w:rPr>
            </w:pPr>
            <w:r>
              <w:rPr>
                <w:sz w:val="28"/>
                <w:szCs w:val="28"/>
              </w:rPr>
              <w:t>X</w:t>
            </w:r>
          </w:p>
        </w:tc>
        <w:tc>
          <w:tcPr>
            <w:tcW w:w="709" w:type="dxa"/>
            <w:shd w:val="clear" w:color="auto" w:fill="FFFFFF" w:themeFill="background1"/>
            <w:vAlign w:val="center"/>
          </w:tcPr>
          <w:p w14:paraId="5BAEFA25" w14:textId="775B55C5" w:rsidR="00933862" w:rsidRPr="003A1D43" w:rsidRDefault="00933862" w:rsidP="00933862">
            <w:pPr>
              <w:tabs>
                <w:tab w:val="left" w:pos="0"/>
              </w:tabs>
              <w:jc w:val="center"/>
              <w:rPr>
                <w:sz w:val="28"/>
                <w:szCs w:val="28"/>
              </w:rPr>
            </w:pPr>
            <w:r>
              <w:rPr>
                <w:sz w:val="28"/>
                <w:szCs w:val="28"/>
              </w:rPr>
              <w:t>X</w:t>
            </w:r>
          </w:p>
        </w:tc>
        <w:tc>
          <w:tcPr>
            <w:tcW w:w="709" w:type="dxa"/>
            <w:shd w:val="clear" w:color="auto" w:fill="FFFFFF" w:themeFill="background1"/>
            <w:vAlign w:val="center"/>
          </w:tcPr>
          <w:p w14:paraId="62BF4285" w14:textId="333F2ACA" w:rsidR="00933862" w:rsidRPr="0081116E" w:rsidRDefault="00F53A32" w:rsidP="00933862">
            <w:pPr>
              <w:tabs>
                <w:tab w:val="left" w:pos="0"/>
              </w:tabs>
              <w:jc w:val="center"/>
              <w:rPr>
                <w:sz w:val="28"/>
                <w:szCs w:val="28"/>
              </w:rPr>
            </w:pPr>
            <w:r w:rsidRPr="0081116E">
              <w:rPr>
                <w:sz w:val="28"/>
                <w:szCs w:val="28"/>
              </w:rPr>
              <w:t xml:space="preserve">X </w:t>
            </w:r>
          </w:p>
        </w:tc>
        <w:tc>
          <w:tcPr>
            <w:tcW w:w="708" w:type="dxa"/>
            <w:shd w:val="clear" w:color="auto" w:fill="FFFFFF" w:themeFill="background1"/>
            <w:vAlign w:val="center"/>
          </w:tcPr>
          <w:p w14:paraId="5E67C36D" w14:textId="58D4451C" w:rsidR="00933862" w:rsidRPr="003A1D43" w:rsidRDefault="00933862" w:rsidP="00933862">
            <w:pPr>
              <w:tabs>
                <w:tab w:val="left" w:pos="0"/>
              </w:tabs>
              <w:jc w:val="center"/>
              <w:rPr>
                <w:sz w:val="28"/>
                <w:szCs w:val="28"/>
              </w:rPr>
            </w:pPr>
            <w:r>
              <w:rPr>
                <w:sz w:val="28"/>
                <w:szCs w:val="28"/>
              </w:rPr>
              <w:t>X</w:t>
            </w:r>
          </w:p>
        </w:tc>
      </w:tr>
      <w:tr w:rsidR="00933862" w:rsidRPr="00CC7FDA" w14:paraId="148833B0" w14:textId="77777777" w:rsidTr="00BE1144">
        <w:tc>
          <w:tcPr>
            <w:tcW w:w="3219" w:type="dxa"/>
          </w:tcPr>
          <w:p w14:paraId="5CEC99D4" w14:textId="77777777" w:rsidR="00933862" w:rsidRPr="003A1D43" w:rsidRDefault="00933862" w:rsidP="00933862">
            <w:pPr>
              <w:tabs>
                <w:tab w:val="left" w:pos="0"/>
              </w:tabs>
              <w:jc w:val="center"/>
              <w:rPr>
                <w:sz w:val="28"/>
                <w:szCs w:val="28"/>
              </w:rPr>
            </w:pPr>
            <w:r w:rsidRPr="003A1D43">
              <w:rPr>
                <w:sz w:val="28"/>
                <w:szCs w:val="28"/>
              </w:rPr>
              <w:t>11</w:t>
            </w:r>
          </w:p>
        </w:tc>
        <w:tc>
          <w:tcPr>
            <w:tcW w:w="672" w:type="dxa"/>
            <w:shd w:val="clear" w:color="auto" w:fill="FFFFFF" w:themeFill="background1"/>
            <w:vAlign w:val="center"/>
          </w:tcPr>
          <w:p w14:paraId="7BD636A0" w14:textId="7370FECB" w:rsidR="00933862" w:rsidRPr="003A1D43" w:rsidRDefault="00003D82" w:rsidP="00933862">
            <w:pPr>
              <w:tabs>
                <w:tab w:val="left" w:pos="0"/>
              </w:tabs>
              <w:jc w:val="center"/>
              <w:rPr>
                <w:sz w:val="28"/>
                <w:szCs w:val="28"/>
              </w:rPr>
            </w:pPr>
            <w:r>
              <w:rPr>
                <w:sz w:val="28"/>
                <w:szCs w:val="28"/>
              </w:rPr>
              <w:t>X</w:t>
            </w:r>
          </w:p>
        </w:tc>
        <w:tc>
          <w:tcPr>
            <w:tcW w:w="709" w:type="dxa"/>
            <w:shd w:val="clear" w:color="auto" w:fill="FFFFFF" w:themeFill="background1"/>
            <w:vAlign w:val="center"/>
          </w:tcPr>
          <w:p w14:paraId="63FA8572" w14:textId="258DBFA0" w:rsidR="00933862" w:rsidRPr="00401E6C" w:rsidRDefault="00401E6C" w:rsidP="00933862">
            <w:pPr>
              <w:tabs>
                <w:tab w:val="left" w:pos="0"/>
              </w:tabs>
              <w:jc w:val="center"/>
              <w:rPr>
                <w:sz w:val="28"/>
                <w:szCs w:val="28"/>
              </w:rPr>
            </w:pPr>
            <w:r>
              <w:rPr>
                <w:sz w:val="28"/>
                <w:szCs w:val="28"/>
              </w:rPr>
              <w:t>X</w:t>
            </w:r>
          </w:p>
        </w:tc>
        <w:tc>
          <w:tcPr>
            <w:tcW w:w="709" w:type="dxa"/>
            <w:shd w:val="clear" w:color="auto" w:fill="FFFFFF" w:themeFill="background1"/>
            <w:vAlign w:val="center"/>
          </w:tcPr>
          <w:p w14:paraId="1CDE40DB" w14:textId="052F83E3" w:rsidR="00933862" w:rsidRPr="003A1D43" w:rsidRDefault="00003D82" w:rsidP="00933862">
            <w:pPr>
              <w:tabs>
                <w:tab w:val="left" w:pos="0"/>
              </w:tabs>
              <w:jc w:val="center"/>
              <w:rPr>
                <w:sz w:val="28"/>
                <w:szCs w:val="28"/>
              </w:rPr>
            </w:pPr>
            <w:r>
              <w:rPr>
                <w:sz w:val="28"/>
                <w:szCs w:val="28"/>
              </w:rPr>
              <w:t>X</w:t>
            </w:r>
          </w:p>
        </w:tc>
        <w:tc>
          <w:tcPr>
            <w:tcW w:w="709" w:type="dxa"/>
            <w:shd w:val="clear" w:color="auto" w:fill="FFFFFF" w:themeFill="background1"/>
            <w:vAlign w:val="center"/>
          </w:tcPr>
          <w:p w14:paraId="156ACE41" w14:textId="2A18005C" w:rsidR="00933862" w:rsidRPr="003A1D43" w:rsidRDefault="00C7552B" w:rsidP="00933862">
            <w:pPr>
              <w:tabs>
                <w:tab w:val="left" w:pos="0"/>
              </w:tabs>
              <w:jc w:val="center"/>
              <w:rPr>
                <w:sz w:val="28"/>
                <w:szCs w:val="28"/>
              </w:rPr>
            </w:pPr>
            <w:r>
              <w:rPr>
                <w:sz w:val="28"/>
                <w:szCs w:val="28"/>
              </w:rPr>
              <w:t>X</w:t>
            </w:r>
          </w:p>
        </w:tc>
        <w:tc>
          <w:tcPr>
            <w:tcW w:w="708" w:type="dxa"/>
            <w:shd w:val="clear" w:color="auto" w:fill="FFFFFF" w:themeFill="background1"/>
            <w:vAlign w:val="center"/>
          </w:tcPr>
          <w:p w14:paraId="3D774C09" w14:textId="61F339BF" w:rsidR="00933862" w:rsidRPr="003A1D43" w:rsidRDefault="008F4DBB" w:rsidP="00933862">
            <w:pPr>
              <w:tabs>
                <w:tab w:val="left" w:pos="0"/>
              </w:tabs>
              <w:jc w:val="center"/>
              <w:rPr>
                <w:sz w:val="28"/>
                <w:szCs w:val="28"/>
              </w:rPr>
            </w:pPr>
            <w:r>
              <w:rPr>
                <w:sz w:val="28"/>
                <w:szCs w:val="28"/>
              </w:rPr>
              <w:t>X</w:t>
            </w:r>
          </w:p>
        </w:tc>
        <w:tc>
          <w:tcPr>
            <w:tcW w:w="709" w:type="dxa"/>
            <w:shd w:val="clear" w:color="auto" w:fill="FFFFFF" w:themeFill="background1"/>
            <w:vAlign w:val="center"/>
          </w:tcPr>
          <w:p w14:paraId="24ACC67E" w14:textId="09F7578B" w:rsidR="00933862" w:rsidRPr="003A1D43" w:rsidRDefault="001E69E1" w:rsidP="00933862">
            <w:pPr>
              <w:tabs>
                <w:tab w:val="left" w:pos="0"/>
              </w:tabs>
              <w:jc w:val="center"/>
              <w:rPr>
                <w:sz w:val="28"/>
                <w:szCs w:val="28"/>
              </w:rPr>
            </w:pPr>
            <w:r>
              <w:rPr>
                <w:sz w:val="28"/>
                <w:szCs w:val="28"/>
              </w:rPr>
              <w:t xml:space="preserve">X </w:t>
            </w:r>
          </w:p>
        </w:tc>
        <w:tc>
          <w:tcPr>
            <w:tcW w:w="709" w:type="dxa"/>
            <w:shd w:val="clear" w:color="auto" w:fill="FFFFFF" w:themeFill="background1"/>
            <w:vAlign w:val="center"/>
          </w:tcPr>
          <w:p w14:paraId="1347A5B8" w14:textId="6AF97A66" w:rsidR="00933862" w:rsidRPr="00F254C3" w:rsidRDefault="00F254C3" w:rsidP="00933862">
            <w:pPr>
              <w:tabs>
                <w:tab w:val="left" w:pos="0"/>
              </w:tabs>
              <w:jc w:val="center"/>
              <w:rPr>
                <w:sz w:val="28"/>
                <w:szCs w:val="28"/>
                <w:lang w:val="ru-RU"/>
              </w:rPr>
            </w:pPr>
            <w:r>
              <w:rPr>
                <w:sz w:val="28"/>
                <w:szCs w:val="28"/>
                <w:lang w:val="ru-RU"/>
              </w:rPr>
              <w:t>Х</w:t>
            </w:r>
          </w:p>
        </w:tc>
        <w:tc>
          <w:tcPr>
            <w:tcW w:w="709" w:type="dxa"/>
            <w:shd w:val="clear" w:color="auto" w:fill="FFFFFF" w:themeFill="background1"/>
            <w:vAlign w:val="center"/>
          </w:tcPr>
          <w:p w14:paraId="3EAD446F" w14:textId="3C3F634A" w:rsidR="00933862" w:rsidRPr="0081116E" w:rsidRDefault="00933862" w:rsidP="00933862">
            <w:pPr>
              <w:tabs>
                <w:tab w:val="left" w:pos="0"/>
              </w:tabs>
              <w:jc w:val="center"/>
              <w:rPr>
                <w:sz w:val="28"/>
                <w:szCs w:val="28"/>
              </w:rPr>
            </w:pPr>
          </w:p>
        </w:tc>
        <w:tc>
          <w:tcPr>
            <w:tcW w:w="708" w:type="dxa"/>
            <w:shd w:val="clear" w:color="auto" w:fill="FFFFFF" w:themeFill="background1"/>
            <w:vAlign w:val="center"/>
          </w:tcPr>
          <w:p w14:paraId="18271FD5" w14:textId="66D0E59F" w:rsidR="00933862" w:rsidRPr="003A1D43" w:rsidRDefault="00933862" w:rsidP="00933862">
            <w:pPr>
              <w:tabs>
                <w:tab w:val="left" w:pos="0"/>
              </w:tabs>
              <w:jc w:val="center"/>
              <w:rPr>
                <w:sz w:val="28"/>
                <w:szCs w:val="28"/>
              </w:rPr>
            </w:pPr>
          </w:p>
        </w:tc>
      </w:tr>
      <w:tr w:rsidR="00933862" w:rsidRPr="00CC7FDA" w14:paraId="3DB491CB" w14:textId="77777777" w:rsidTr="00BE1144">
        <w:tc>
          <w:tcPr>
            <w:tcW w:w="3219" w:type="dxa"/>
          </w:tcPr>
          <w:p w14:paraId="4833B038" w14:textId="77777777" w:rsidR="00933862" w:rsidRPr="003A1D43" w:rsidRDefault="00933862" w:rsidP="00933862">
            <w:pPr>
              <w:tabs>
                <w:tab w:val="left" w:pos="0"/>
              </w:tabs>
              <w:jc w:val="center"/>
              <w:rPr>
                <w:sz w:val="28"/>
                <w:szCs w:val="28"/>
              </w:rPr>
            </w:pPr>
            <w:r w:rsidRPr="003A1D43">
              <w:rPr>
                <w:sz w:val="28"/>
                <w:szCs w:val="28"/>
              </w:rPr>
              <w:t>12</w:t>
            </w:r>
          </w:p>
        </w:tc>
        <w:tc>
          <w:tcPr>
            <w:tcW w:w="672" w:type="dxa"/>
            <w:shd w:val="clear" w:color="auto" w:fill="FFFFFF" w:themeFill="background1"/>
            <w:vAlign w:val="center"/>
          </w:tcPr>
          <w:p w14:paraId="01FC208D" w14:textId="7705F97F" w:rsidR="00933862" w:rsidRPr="003A1D43" w:rsidRDefault="00933862" w:rsidP="00933862">
            <w:pPr>
              <w:tabs>
                <w:tab w:val="left" w:pos="0"/>
              </w:tabs>
              <w:jc w:val="center"/>
              <w:rPr>
                <w:sz w:val="28"/>
                <w:szCs w:val="28"/>
              </w:rPr>
            </w:pPr>
          </w:p>
        </w:tc>
        <w:tc>
          <w:tcPr>
            <w:tcW w:w="709" w:type="dxa"/>
            <w:shd w:val="clear" w:color="auto" w:fill="FFFFFF" w:themeFill="background1"/>
            <w:vAlign w:val="center"/>
          </w:tcPr>
          <w:p w14:paraId="40796A49" w14:textId="3B417D31" w:rsidR="00933862" w:rsidRPr="00401E6C" w:rsidRDefault="00933862" w:rsidP="00933862">
            <w:pPr>
              <w:tabs>
                <w:tab w:val="left" w:pos="0"/>
              </w:tabs>
              <w:jc w:val="center"/>
              <w:rPr>
                <w:sz w:val="28"/>
                <w:szCs w:val="28"/>
              </w:rPr>
            </w:pPr>
          </w:p>
        </w:tc>
        <w:tc>
          <w:tcPr>
            <w:tcW w:w="709" w:type="dxa"/>
            <w:shd w:val="clear" w:color="auto" w:fill="FFFFFF" w:themeFill="background1"/>
            <w:vAlign w:val="center"/>
          </w:tcPr>
          <w:p w14:paraId="0CEF3AAE" w14:textId="175EE77B" w:rsidR="00933862" w:rsidRPr="003A1D43" w:rsidRDefault="00003D82" w:rsidP="00933862">
            <w:pPr>
              <w:tabs>
                <w:tab w:val="left" w:pos="0"/>
              </w:tabs>
              <w:jc w:val="center"/>
              <w:rPr>
                <w:sz w:val="28"/>
                <w:szCs w:val="28"/>
              </w:rPr>
            </w:pPr>
            <w:r>
              <w:rPr>
                <w:sz w:val="28"/>
                <w:szCs w:val="28"/>
              </w:rPr>
              <w:t>X</w:t>
            </w:r>
          </w:p>
        </w:tc>
        <w:tc>
          <w:tcPr>
            <w:tcW w:w="709" w:type="dxa"/>
            <w:shd w:val="clear" w:color="auto" w:fill="FFFFFF" w:themeFill="background1"/>
            <w:vAlign w:val="center"/>
          </w:tcPr>
          <w:p w14:paraId="50AAEC9E" w14:textId="2521CF3F" w:rsidR="00933862" w:rsidRPr="003A1D43" w:rsidRDefault="00C7552B" w:rsidP="00933862">
            <w:pPr>
              <w:tabs>
                <w:tab w:val="left" w:pos="0"/>
              </w:tabs>
              <w:jc w:val="center"/>
              <w:rPr>
                <w:sz w:val="28"/>
                <w:szCs w:val="28"/>
              </w:rPr>
            </w:pPr>
            <w:r>
              <w:rPr>
                <w:sz w:val="28"/>
                <w:szCs w:val="28"/>
              </w:rPr>
              <w:t>X</w:t>
            </w:r>
          </w:p>
        </w:tc>
        <w:tc>
          <w:tcPr>
            <w:tcW w:w="708" w:type="dxa"/>
            <w:shd w:val="clear" w:color="auto" w:fill="FFFFFF" w:themeFill="background1"/>
            <w:vAlign w:val="center"/>
          </w:tcPr>
          <w:p w14:paraId="48444735" w14:textId="32197BED" w:rsidR="00933862" w:rsidRPr="003A1D43" w:rsidRDefault="008F4DBB" w:rsidP="00933862">
            <w:pPr>
              <w:tabs>
                <w:tab w:val="left" w:pos="0"/>
              </w:tabs>
              <w:jc w:val="center"/>
              <w:rPr>
                <w:sz w:val="28"/>
                <w:szCs w:val="28"/>
              </w:rPr>
            </w:pPr>
            <w:r>
              <w:rPr>
                <w:sz w:val="28"/>
                <w:szCs w:val="28"/>
              </w:rPr>
              <w:t>X</w:t>
            </w:r>
          </w:p>
        </w:tc>
        <w:tc>
          <w:tcPr>
            <w:tcW w:w="709" w:type="dxa"/>
            <w:shd w:val="clear" w:color="auto" w:fill="FFFFFF" w:themeFill="background1"/>
            <w:vAlign w:val="center"/>
          </w:tcPr>
          <w:p w14:paraId="7E6CA5F9" w14:textId="60A41F20" w:rsidR="00933862" w:rsidRPr="003A1D43" w:rsidRDefault="001E69E1" w:rsidP="00933862">
            <w:pPr>
              <w:tabs>
                <w:tab w:val="left" w:pos="0"/>
              </w:tabs>
              <w:jc w:val="center"/>
              <w:rPr>
                <w:sz w:val="28"/>
                <w:szCs w:val="28"/>
              </w:rPr>
            </w:pPr>
            <w:r>
              <w:rPr>
                <w:sz w:val="28"/>
                <w:szCs w:val="28"/>
              </w:rPr>
              <w:t>X</w:t>
            </w:r>
          </w:p>
        </w:tc>
        <w:tc>
          <w:tcPr>
            <w:tcW w:w="709" w:type="dxa"/>
            <w:shd w:val="clear" w:color="auto" w:fill="FFFFFF" w:themeFill="background1"/>
            <w:vAlign w:val="center"/>
          </w:tcPr>
          <w:p w14:paraId="29284CFA" w14:textId="1EB633F1" w:rsidR="00933862" w:rsidRPr="00F254C3" w:rsidRDefault="00F254C3" w:rsidP="00933862">
            <w:pPr>
              <w:tabs>
                <w:tab w:val="left" w:pos="0"/>
              </w:tabs>
              <w:jc w:val="center"/>
              <w:rPr>
                <w:sz w:val="28"/>
                <w:szCs w:val="28"/>
                <w:lang w:val="ru-RU"/>
              </w:rPr>
            </w:pPr>
            <w:r>
              <w:rPr>
                <w:sz w:val="28"/>
                <w:szCs w:val="28"/>
                <w:lang w:val="ru-RU"/>
              </w:rPr>
              <w:t>Х</w:t>
            </w:r>
          </w:p>
        </w:tc>
        <w:tc>
          <w:tcPr>
            <w:tcW w:w="709" w:type="dxa"/>
            <w:shd w:val="clear" w:color="auto" w:fill="FFFFFF" w:themeFill="background1"/>
            <w:vAlign w:val="center"/>
          </w:tcPr>
          <w:p w14:paraId="0A1DCEB1" w14:textId="5A6C849C" w:rsidR="00933862" w:rsidRPr="0081116E" w:rsidRDefault="00933862" w:rsidP="00933862">
            <w:pPr>
              <w:tabs>
                <w:tab w:val="left" w:pos="0"/>
              </w:tabs>
              <w:jc w:val="center"/>
              <w:rPr>
                <w:sz w:val="28"/>
                <w:szCs w:val="28"/>
              </w:rPr>
            </w:pPr>
          </w:p>
        </w:tc>
        <w:tc>
          <w:tcPr>
            <w:tcW w:w="708" w:type="dxa"/>
            <w:shd w:val="clear" w:color="auto" w:fill="FFFFFF" w:themeFill="background1"/>
            <w:vAlign w:val="center"/>
          </w:tcPr>
          <w:p w14:paraId="348F14CC" w14:textId="10283D46" w:rsidR="00933862" w:rsidRPr="003A1D43" w:rsidRDefault="00933862" w:rsidP="00933862">
            <w:pPr>
              <w:tabs>
                <w:tab w:val="left" w:pos="0"/>
              </w:tabs>
              <w:jc w:val="center"/>
              <w:rPr>
                <w:sz w:val="28"/>
                <w:szCs w:val="28"/>
              </w:rPr>
            </w:pPr>
          </w:p>
        </w:tc>
      </w:tr>
      <w:tr w:rsidR="00933862" w:rsidRPr="00CC7FDA" w14:paraId="2318D224" w14:textId="77777777" w:rsidTr="00BE1144">
        <w:tc>
          <w:tcPr>
            <w:tcW w:w="3219" w:type="dxa"/>
          </w:tcPr>
          <w:p w14:paraId="534A0012" w14:textId="77777777" w:rsidR="00933862" w:rsidRPr="003A1D43" w:rsidRDefault="00933862" w:rsidP="00933862">
            <w:pPr>
              <w:tabs>
                <w:tab w:val="left" w:pos="0"/>
              </w:tabs>
              <w:jc w:val="center"/>
              <w:rPr>
                <w:sz w:val="28"/>
                <w:szCs w:val="28"/>
              </w:rPr>
            </w:pPr>
            <w:r w:rsidRPr="003A1D43">
              <w:rPr>
                <w:sz w:val="28"/>
                <w:szCs w:val="28"/>
              </w:rPr>
              <w:t>14</w:t>
            </w:r>
          </w:p>
        </w:tc>
        <w:tc>
          <w:tcPr>
            <w:tcW w:w="672" w:type="dxa"/>
            <w:shd w:val="clear" w:color="auto" w:fill="FFFFFF" w:themeFill="background1"/>
            <w:vAlign w:val="center"/>
          </w:tcPr>
          <w:p w14:paraId="58F19EE2" w14:textId="49BC7537" w:rsidR="00933862" w:rsidRPr="003A1D43" w:rsidRDefault="00003D82" w:rsidP="00933862">
            <w:pPr>
              <w:tabs>
                <w:tab w:val="left" w:pos="0"/>
              </w:tabs>
              <w:jc w:val="center"/>
              <w:rPr>
                <w:sz w:val="28"/>
                <w:szCs w:val="28"/>
              </w:rPr>
            </w:pPr>
            <w:r>
              <w:rPr>
                <w:sz w:val="28"/>
                <w:szCs w:val="28"/>
              </w:rPr>
              <w:t>X</w:t>
            </w:r>
          </w:p>
        </w:tc>
        <w:tc>
          <w:tcPr>
            <w:tcW w:w="709" w:type="dxa"/>
            <w:shd w:val="clear" w:color="auto" w:fill="FFFFFF" w:themeFill="background1"/>
            <w:vAlign w:val="center"/>
          </w:tcPr>
          <w:p w14:paraId="486936F7" w14:textId="59D6E0AE" w:rsidR="00933862" w:rsidRPr="00401E6C" w:rsidRDefault="00401E6C" w:rsidP="00933862">
            <w:pPr>
              <w:tabs>
                <w:tab w:val="left" w:pos="0"/>
              </w:tabs>
              <w:jc w:val="center"/>
              <w:rPr>
                <w:sz w:val="28"/>
                <w:szCs w:val="28"/>
              </w:rPr>
            </w:pPr>
            <w:r>
              <w:rPr>
                <w:sz w:val="28"/>
                <w:szCs w:val="28"/>
              </w:rPr>
              <w:t>X</w:t>
            </w:r>
          </w:p>
        </w:tc>
        <w:tc>
          <w:tcPr>
            <w:tcW w:w="709" w:type="dxa"/>
            <w:shd w:val="clear" w:color="auto" w:fill="FFFFFF" w:themeFill="background1"/>
            <w:vAlign w:val="center"/>
          </w:tcPr>
          <w:p w14:paraId="076E8D08" w14:textId="32DF4C54" w:rsidR="00933862" w:rsidRPr="003A1D43" w:rsidRDefault="00003D82" w:rsidP="00933862">
            <w:pPr>
              <w:tabs>
                <w:tab w:val="left" w:pos="0"/>
              </w:tabs>
              <w:jc w:val="center"/>
              <w:rPr>
                <w:sz w:val="28"/>
                <w:szCs w:val="28"/>
              </w:rPr>
            </w:pPr>
            <w:r>
              <w:rPr>
                <w:sz w:val="28"/>
                <w:szCs w:val="28"/>
              </w:rPr>
              <w:t>X</w:t>
            </w:r>
          </w:p>
        </w:tc>
        <w:tc>
          <w:tcPr>
            <w:tcW w:w="709" w:type="dxa"/>
            <w:shd w:val="clear" w:color="auto" w:fill="FFFFFF" w:themeFill="background1"/>
            <w:vAlign w:val="center"/>
          </w:tcPr>
          <w:p w14:paraId="37252394" w14:textId="58670C2F" w:rsidR="00933862" w:rsidRPr="003A1D43" w:rsidRDefault="00C7552B" w:rsidP="00933862">
            <w:pPr>
              <w:tabs>
                <w:tab w:val="left" w:pos="0"/>
              </w:tabs>
              <w:jc w:val="center"/>
              <w:rPr>
                <w:sz w:val="28"/>
                <w:szCs w:val="28"/>
              </w:rPr>
            </w:pPr>
            <w:r>
              <w:rPr>
                <w:sz w:val="28"/>
                <w:szCs w:val="28"/>
              </w:rPr>
              <w:t>X</w:t>
            </w:r>
          </w:p>
        </w:tc>
        <w:tc>
          <w:tcPr>
            <w:tcW w:w="708" w:type="dxa"/>
            <w:shd w:val="clear" w:color="auto" w:fill="FFFFFF" w:themeFill="background1"/>
            <w:vAlign w:val="center"/>
          </w:tcPr>
          <w:p w14:paraId="26D2BD08" w14:textId="46E83A36" w:rsidR="00933862" w:rsidRPr="003A1D43" w:rsidRDefault="008F4DBB" w:rsidP="00933862">
            <w:pPr>
              <w:tabs>
                <w:tab w:val="left" w:pos="0"/>
              </w:tabs>
              <w:jc w:val="center"/>
              <w:rPr>
                <w:sz w:val="28"/>
                <w:szCs w:val="28"/>
              </w:rPr>
            </w:pPr>
            <w:r>
              <w:rPr>
                <w:sz w:val="28"/>
                <w:szCs w:val="28"/>
              </w:rPr>
              <w:t>X</w:t>
            </w:r>
          </w:p>
        </w:tc>
        <w:tc>
          <w:tcPr>
            <w:tcW w:w="709" w:type="dxa"/>
            <w:shd w:val="clear" w:color="auto" w:fill="FFFFFF" w:themeFill="background1"/>
            <w:vAlign w:val="center"/>
          </w:tcPr>
          <w:p w14:paraId="7DAAB4B1" w14:textId="58CB211D" w:rsidR="00933862" w:rsidRPr="003A1D43" w:rsidRDefault="001E69E1" w:rsidP="00933862">
            <w:pPr>
              <w:tabs>
                <w:tab w:val="left" w:pos="0"/>
              </w:tabs>
              <w:jc w:val="center"/>
              <w:rPr>
                <w:sz w:val="28"/>
                <w:szCs w:val="28"/>
              </w:rPr>
            </w:pPr>
            <w:r>
              <w:rPr>
                <w:sz w:val="28"/>
                <w:szCs w:val="28"/>
              </w:rPr>
              <w:t>X</w:t>
            </w:r>
          </w:p>
        </w:tc>
        <w:tc>
          <w:tcPr>
            <w:tcW w:w="709" w:type="dxa"/>
            <w:shd w:val="clear" w:color="auto" w:fill="FFFFFF" w:themeFill="background1"/>
            <w:vAlign w:val="center"/>
          </w:tcPr>
          <w:p w14:paraId="18E2F3DF" w14:textId="6DDFA2AC" w:rsidR="00933862" w:rsidRPr="00F254C3" w:rsidRDefault="00F254C3" w:rsidP="00933862">
            <w:pPr>
              <w:tabs>
                <w:tab w:val="left" w:pos="0"/>
              </w:tabs>
              <w:jc w:val="center"/>
              <w:rPr>
                <w:sz w:val="28"/>
                <w:szCs w:val="28"/>
                <w:lang w:val="ru-RU"/>
              </w:rPr>
            </w:pPr>
            <w:r>
              <w:rPr>
                <w:sz w:val="28"/>
                <w:szCs w:val="28"/>
                <w:lang w:val="ru-RU"/>
              </w:rPr>
              <w:t>Х</w:t>
            </w:r>
          </w:p>
        </w:tc>
        <w:tc>
          <w:tcPr>
            <w:tcW w:w="709" w:type="dxa"/>
            <w:shd w:val="clear" w:color="auto" w:fill="FFFFFF" w:themeFill="background1"/>
            <w:vAlign w:val="center"/>
          </w:tcPr>
          <w:p w14:paraId="55B2785E" w14:textId="1CEBFC0B" w:rsidR="00933862" w:rsidRPr="0081116E" w:rsidRDefault="00F53A32" w:rsidP="00933862">
            <w:pPr>
              <w:tabs>
                <w:tab w:val="left" w:pos="0"/>
              </w:tabs>
              <w:jc w:val="center"/>
              <w:rPr>
                <w:sz w:val="28"/>
                <w:szCs w:val="28"/>
              </w:rPr>
            </w:pPr>
            <w:r w:rsidRPr="0081116E">
              <w:rPr>
                <w:sz w:val="28"/>
                <w:szCs w:val="28"/>
              </w:rPr>
              <w:t>X</w:t>
            </w:r>
          </w:p>
        </w:tc>
        <w:tc>
          <w:tcPr>
            <w:tcW w:w="708" w:type="dxa"/>
            <w:shd w:val="clear" w:color="auto" w:fill="FFFFFF" w:themeFill="background1"/>
            <w:vAlign w:val="center"/>
          </w:tcPr>
          <w:p w14:paraId="3AC09D7E" w14:textId="6FFBE7E4" w:rsidR="00933862" w:rsidRPr="003A1D43" w:rsidRDefault="00003D82" w:rsidP="00933862">
            <w:pPr>
              <w:tabs>
                <w:tab w:val="left" w:pos="0"/>
              </w:tabs>
              <w:jc w:val="center"/>
              <w:rPr>
                <w:sz w:val="28"/>
                <w:szCs w:val="28"/>
              </w:rPr>
            </w:pPr>
            <w:r>
              <w:rPr>
                <w:sz w:val="28"/>
                <w:szCs w:val="28"/>
              </w:rPr>
              <w:t>X</w:t>
            </w:r>
          </w:p>
        </w:tc>
      </w:tr>
      <w:tr w:rsidR="00933862" w:rsidRPr="00CC7FDA" w14:paraId="3A880D18" w14:textId="77777777" w:rsidTr="00BE1144">
        <w:tc>
          <w:tcPr>
            <w:tcW w:w="3219" w:type="dxa"/>
          </w:tcPr>
          <w:p w14:paraId="0A4275BD" w14:textId="77777777" w:rsidR="00933862" w:rsidRPr="003A1D43" w:rsidRDefault="00933862" w:rsidP="00933862">
            <w:pPr>
              <w:tabs>
                <w:tab w:val="left" w:pos="0"/>
              </w:tabs>
              <w:jc w:val="center"/>
              <w:rPr>
                <w:sz w:val="28"/>
                <w:szCs w:val="28"/>
              </w:rPr>
            </w:pPr>
            <w:r w:rsidRPr="003A1D43">
              <w:rPr>
                <w:sz w:val="28"/>
                <w:szCs w:val="28"/>
              </w:rPr>
              <w:t>15</w:t>
            </w:r>
          </w:p>
        </w:tc>
        <w:tc>
          <w:tcPr>
            <w:tcW w:w="672" w:type="dxa"/>
            <w:shd w:val="clear" w:color="auto" w:fill="FFFFFF" w:themeFill="background1"/>
            <w:vAlign w:val="center"/>
          </w:tcPr>
          <w:p w14:paraId="32AB9227" w14:textId="4A298386" w:rsidR="00933862" w:rsidRPr="003A1D43" w:rsidRDefault="00003D82" w:rsidP="00933862">
            <w:pPr>
              <w:tabs>
                <w:tab w:val="left" w:pos="0"/>
              </w:tabs>
              <w:jc w:val="center"/>
              <w:rPr>
                <w:sz w:val="28"/>
                <w:szCs w:val="28"/>
              </w:rPr>
            </w:pPr>
            <w:r>
              <w:rPr>
                <w:sz w:val="28"/>
                <w:szCs w:val="28"/>
              </w:rPr>
              <w:t>X</w:t>
            </w:r>
          </w:p>
        </w:tc>
        <w:tc>
          <w:tcPr>
            <w:tcW w:w="709" w:type="dxa"/>
            <w:shd w:val="clear" w:color="auto" w:fill="FFFFFF" w:themeFill="background1"/>
            <w:vAlign w:val="center"/>
          </w:tcPr>
          <w:p w14:paraId="7B12A85F" w14:textId="1F36B4B8" w:rsidR="00933862" w:rsidRPr="00401E6C" w:rsidRDefault="00401E6C" w:rsidP="00933862">
            <w:pPr>
              <w:tabs>
                <w:tab w:val="left" w:pos="0"/>
              </w:tabs>
              <w:jc w:val="center"/>
              <w:rPr>
                <w:sz w:val="28"/>
                <w:szCs w:val="28"/>
              </w:rPr>
            </w:pPr>
            <w:r>
              <w:rPr>
                <w:sz w:val="28"/>
                <w:szCs w:val="28"/>
              </w:rPr>
              <w:t>X</w:t>
            </w:r>
          </w:p>
        </w:tc>
        <w:tc>
          <w:tcPr>
            <w:tcW w:w="709" w:type="dxa"/>
            <w:shd w:val="clear" w:color="auto" w:fill="FFFFFF" w:themeFill="background1"/>
            <w:vAlign w:val="center"/>
          </w:tcPr>
          <w:p w14:paraId="15D24C49" w14:textId="64645682" w:rsidR="00933862" w:rsidRPr="003A1D43" w:rsidRDefault="00003D82" w:rsidP="00933862">
            <w:pPr>
              <w:tabs>
                <w:tab w:val="left" w:pos="0"/>
              </w:tabs>
              <w:jc w:val="center"/>
              <w:rPr>
                <w:sz w:val="28"/>
                <w:szCs w:val="28"/>
              </w:rPr>
            </w:pPr>
            <w:r>
              <w:rPr>
                <w:sz w:val="28"/>
                <w:szCs w:val="28"/>
              </w:rPr>
              <w:t>X</w:t>
            </w:r>
          </w:p>
        </w:tc>
        <w:tc>
          <w:tcPr>
            <w:tcW w:w="709" w:type="dxa"/>
            <w:shd w:val="clear" w:color="auto" w:fill="FFFFFF" w:themeFill="background1"/>
            <w:vAlign w:val="center"/>
          </w:tcPr>
          <w:p w14:paraId="3FC54517" w14:textId="4E6D225F" w:rsidR="00933862" w:rsidRPr="003A1D43" w:rsidRDefault="00C7552B" w:rsidP="00933862">
            <w:pPr>
              <w:tabs>
                <w:tab w:val="left" w:pos="0"/>
              </w:tabs>
              <w:jc w:val="center"/>
              <w:rPr>
                <w:sz w:val="28"/>
                <w:szCs w:val="28"/>
              </w:rPr>
            </w:pPr>
            <w:r>
              <w:rPr>
                <w:sz w:val="28"/>
                <w:szCs w:val="28"/>
              </w:rPr>
              <w:t>X</w:t>
            </w:r>
          </w:p>
        </w:tc>
        <w:tc>
          <w:tcPr>
            <w:tcW w:w="708" w:type="dxa"/>
            <w:shd w:val="clear" w:color="auto" w:fill="FFFFFF" w:themeFill="background1"/>
            <w:vAlign w:val="center"/>
          </w:tcPr>
          <w:p w14:paraId="0DF86285" w14:textId="4EFFABB6" w:rsidR="00933862" w:rsidRPr="003A1D43" w:rsidRDefault="008F4DBB" w:rsidP="00933862">
            <w:pPr>
              <w:tabs>
                <w:tab w:val="left" w:pos="0"/>
              </w:tabs>
              <w:jc w:val="center"/>
              <w:rPr>
                <w:sz w:val="28"/>
                <w:szCs w:val="28"/>
              </w:rPr>
            </w:pPr>
            <w:r>
              <w:rPr>
                <w:sz w:val="28"/>
                <w:szCs w:val="28"/>
              </w:rPr>
              <w:t>X</w:t>
            </w:r>
          </w:p>
        </w:tc>
        <w:tc>
          <w:tcPr>
            <w:tcW w:w="709" w:type="dxa"/>
            <w:shd w:val="clear" w:color="auto" w:fill="FFFFFF" w:themeFill="background1"/>
            <w:vAlign w:val="center"/>
          </w:tcPr>
          <w:p w14:paraId="0CE82FA8" w14:textId="7E30998B" w:rsidR="00933862" w:rsidRPr="003A1D43" w:rsidRDefault="001E69E1" w:rsidP="00933862">
            <w:pPr>
              <w:tabs>
                <w:tab w:val="left" w:pos="0"/>
              </w:tabs>
              <w:jc w:val="center"/>
              <w:rPr>
                <w:sz w:val="28"/>
                <w:szCs w:val="28"/>
              </w:rPr>
            </w:pPr>
            <w:r>
              <w:rPr>
                <w:sz w:val="28"/>
                <w:szCs w:val="28"/>
              </w:rPr>
              <w:t>X</w:t>
            </w:r>
          </w:p>
        </w:tc>
        <w:tc>
          <w:tcPr>
            <w:tcW w:w="709" w:type="dxa"/>
            <w:shd w:val="clear" w:color="auto" w:fill="FFFFFF" w:themeFill="background1"/>
            <w:vAlign w:val="center"/>
          </w:tcPr>
          <w:p w14:paraId="4279015E" w14:textId="2EC717DA" w:rsidR="00933862" w:rsidRPr="00F254C3" w:rsidRDefault="00F254C3" w:rsidP="00933862">
            <w:pPr>
              <w:tabs>
                <w:tab w:val="left" w:pos="0"/>
              </w:tabs>
              <w:jc w:val="center"/>
              <w:rPr>
                <w:sz w:val="28"/>
                <w:szCs w:val="28"/>
                <w:lang w:val="ru-RU"/>
              </w:rPr>
            </w:pPr>
            <w:r>
              <w:rPr>
                <w:sz w:val="28"/>
                <w:szCs w:val="28"/>
                <w:lang w:val="ru-RU"/>
              </w:rPr>
              <w:t>Х</w:t>
            </w:r>
          </w:p>
        </w:tc>
        <w:tc>
          <w:tcPr>
            <w:tcW w:w="709" w:type="dxa"/>
            <w:shd w:val="clear" w:color="auto" w:fill="FFFFFF" w:themeFill="background1"/>
            <w:vAlign w:val="center"/>
          </w:tcPr>
          <w:p w14:paraId="37365BF9" w14:textId="72C36FC8" w:rsidR="00933862" w:rsidRPr="0081116E" w:rsidRDefault="00933862" w:rsidP="00933862">
            <w:pPr>
              <w:tabs>
                <w:tab w:val="left" w:pos="0"/>
              </w:tabs>
              <w:jc w:val="center"/>
              <w:rPr>
                <w:sz w:val="28"/>
                <w:szCs w:val="28"/>
              </w:rPr>
            </w:pPr>
          </w:p>
        </w:tc>
        <w:tc>
          <w:tcPr>
            <w:tcW w:w="708" w:type="dxa"/>
            <w:shd w:val="clear" w:color="auto" w:fill="FFFFFF" w:themeFill="background1"/>
            <w:vAlign w:val="center"/>
          </w:tcPr>
          <w:p w14:paraId="3B733DB8" w14:textId="550CC3B9" w:rsidR="00933862" w:rsidRPr="003A1D43" w:rsidRDefault="00003D82" w:rsidP="00933862">
            <w:pPr>
              <w:tabs>
                <w:tab w:val="left" w:pos="0"/>
              </w:tabs>
              <w:jc w:val="center"/>
              <w:rPr>
                <w:sz w:val="28"/>
                <w:szCs w:val="28"/>
              </w:rPr>
            </w:pPr>
            <w:r>
              <w:rPr>
                <w:sz w:val="28"/>
                <w:szCs w:val="28"/>
              </w:rPr>
              <w:t>X</w:t>
            </w:r>
          </w:p>
        </w:tc>
      </w:tr>
      <w:tr w:rsidR="00933862" w:rsidRPr="00CC7FDA" w14:paraId="1080D729" w14:textId="77777777" w:rsidTr="00BE1144">
        <w:tc>
          <w:tcPr>
            <w:tcW w:w="3219" w:type="dxa"/>
          </w:tcPr>
          <w:p w14:paraId="106B360D" w14:textId="27F09722" w:rsidR="00933862" w:rsidRPr="003A1D43" w:rsidRDefault="00933862" w:rsidP="00933862">
            <w:pPr>
              <w:tabs>
                <w:tab w:val="left" w:pos="0"/>
              </w:tabs>
              <w:jc w:val="center"/>
              <w:rPr>
                <w:sz w:val="28"/>
                <w:szCs w:val="28"/>
              </w:rPr>
            </w:pPr>
            <w:r w:rsidRPr="003A1D43">
              <w:rPr>
                <w:sz w:val="28"/>
                <w:szCs w:val="28"/>
              </w:rPr>
              <w:t>15</w:t>
            </w:r>
            <w:r w:rsidR="008F4DBB">
              <w:rPr>
                <w:sz w:val="28"/>
                <w:szCs w:val="28"/>
              </w:rPr>
              <w:t xml:space="preserve"> (</w:t>
            </w:r>
            <w:r w:rsidRPr="003A1D43">
              <w:rPr>
                <w:sz w:val="28"/>
                <w:szCs w:val="28"/>
              </w:rPr>
              <w:t>a</w:t>
            </w:r>
            <w:r w:rsidR="008F4DBB">
              <w:rPr>
                <w:sz w:val="28"/>
                <w:szCs w:val="28"/>
              </w:rPr>
              <w:t>)</w:t>
            </w:r>
          </w:p>
        </w:tc>
        <w:tc>
          <w:tcPr>
            <w:tcW w:w="672" w:type="dxa"/>
            <w:shd w:val="clear" w:color="auto" w:fill="FFFFFF" w:themeFill="background1"/>
            <w:vAlign w:val="center"/>
          </w:tcPr>
          <w:p w14:paraId="7C054C83" w14:textId="38BE3B77" w:rsidR="00933862" w:rsidRPr="003A1D43" w:rsidRDefault="00003D82" w:rsidP="00933862">
            <w:pPr>
              <w:tabs>
                <w:tab w:val="left" w:pos="0"/>
              </w:tabs>
              <w:jc w:val="center"/>
              <w:rPr>
                <w:sz w:val="28"/>
                <w:szCs w:val="28"/>
              </w:rPr>
            </w:pPr>
            <w:r>
              <w:rPr>
                <w:sz w:val="28"/>
                <w:szCs w:val="28"/>
              </w:rPr>
              <w:t>X</w:t>
            </w:r>
          </w:p>
        </w:tc>
        <w:tc>
          <w:tcPr>
            <w:tcW w:w="709" w:type="dxa"/>
            <w:shd w:val="clear" w:color="auto" w:fill="FFFFFF" w:themeFill="background1"/>
            <w:vAlign w:val="center"/>
          </w:tcPr>
          <w:p w14:paraId="72553BD7" w14:textId="63688AD8" w:rsidR="00933862" w:rsidRPr="00401E6C" w:rsidRDefault="00401E6C" w:rsidP="00933862">
            <w:pPr>
              <w:tabs>
                <w:tab w:val="left" w:pos="0"/>
              </w:tabs>
              <w:jc w:val="center"/>
              <w:rPr>
                <w:sz w:val="28"/>
                <w:szCs w:val="28"/>
              </w:rPr>
            </w:pPr>
            <w:r>
              <w:rPr>
                <w:sz w:val="28"/>
                <w:szCs w:val="28"/>
              </w:rPr>
              <w:t>X</w:t>
            </w:r>
          </w:p>
        </w:tc>
        <w:tc>
          <w:tcPr>
            <w:tcW w:w="709" w:type="dxa"/>
            <w:shd w:val="clear" w:color="auto" w:fill="FFFFFF" w:themeFill="background1"/>
            <w:vAlign w:val="center"/>
          </w:tcPr>
          <w:p w14:paraId="4AE5A9DB" w14:textId="4D2825F6" w:rsidR="00933862" w:rsidRPr="003A1D43" w:rsidRDefault="00003D82" w:rsidP="00933862">
            <w:pPr>
              <w:tabs>
                <w:tab w:val="left" w:pos="0"/>
              </w:tabs>
              <w:jc w:val="center"/>
              <w:rPr>
                <w:sz w:val="28"/>
                <w:szCs w:val="28"/>
              </w:rPr>
            </w:pPr>
            <w:r>
              <w:rPr>
                <w:sz w:val="28"/>
                <w:szCs w:val="28"/>
              </w:rPr>
              <w:t>X</w:t>
            </w:r>
          </w:p>
        </w:tc>
        <w:tc>
          <w:tcPr>
            <w:tcW w:w="709" w:type="dxa"/>
            <w:shd w:val="clear" w:color="auto" w:fill="FFFFFF" w:themeFill="background1"/>
            <w:vAlign w:val="center"/>
          </w:tcPr>
          <w:p w14:paraId="67B20F0C" w14:textId="4137379D" w:rsidR="00933862" w:rsidRPr="003A1D43" w:rsidRDefault="00C7552B" w:rsidP="00933862">
            <w:pPr>
              <w:tabs>
                <w:tab w:val="left" w:pos="0"/>
              </w:tabs>
              <w:jc w:val="center"/>
              <w:rPr>
                <w:sz w:val="28"/>
                <w:szCs w:val="28"/>
              </w:rPr>
            </w:pPr>
            <w:r>
              <w:rPr>
                <w:sz w:val="28"/>
                <w:szCs w:val="28"/>
              </w:rPr>
              <w:t>X</w:t>
            </w:r>
          </w:p>
        </w:tc>
        <w:tc>
          <w:tcPr>
            <w:tcW w:w="708" w:type="dxa"/>
            <w:shd w:val="clear" w:color="auto" w:fill="FFFFFF" w:themeFill="background1"/>
            <w:vAlign w:val="center"/>
          </w:tcPr>
          <w:p w14:paraId="34F82D0E" w14:textId="71615F14" w:rsidR="00933862" w:rsidRPr="003A1D43" w:rsidRDefault="008F4DBB" w:rsidP="00933862">
            <w:pPr>
              <w:tabs>
                <w:tab w:val="left" w:pos="0"/>
              </w:tabs>
              <w:jc w:val="center"/>
              <w:rPr>
                <w:sz w:val="28"/>
                <w:szCs w:val="28"/>
              </w:rPr>
            </w:pPr>
            <w:r>
              <w:rPr>
                <w:sz w:val="28"/>
                <w:szCs w:val="28"/>
              </w:rPr>
              <w:t>X</w:t>
            </w:r>
          </w:p>
        </w:tc>
        <w:tc>
          <w:tcPr>
            <w:tcW w:w="709" w:type="dxa"/>
            <w:shd w:val="clear" w:color="auto" w:fill="FFFFFF" w:themeFill="background1"/>
            <w:vAlign w:val="center"/>
          </w:tcPr>
          <w:p w14:paraId="2FE548EE" w14:textId="70D20B1E" w:rsidR="00933862" w:rsidRPr="003A1D43" w:rsidRDefault="001E69E1" w:rsidP="00933862">
            <w:pPr>
              <w:tabs>
                <w:tab w:val="left" w:pos="0"/>
              </w:tabs>
              <w:jc w:val="center"/>
              <w:rPr>
                <w:sz w:val="28"/>
                <w:szCs w:val="28"/>
              </w:rPr>
            </w:pPr>
            <w:r>
              <w:rPr>
                <w:sz w:val="28"/>
                <w:szCs w:val="28"/>
              </w:rPr>
              <w:t>X</w:t>
            </w:r>
          </w:p>
        </w:tc>
        <w:tc>
          <w:tcPr>
            <w:tcW w:w="709" w:type="dxa"/>
            <w:shd w:val="clear" w:color="auto" w:fill="FFFFFF" w:themeFill="background1"/>
            <w:vAlign w:val="center"/>
          </w:tcPr>
          <w:p w14:paraId="0A2B99F2" w14:textId="4D747DF0" w:rsidR="00933862" w:rsidRPr="00F254C3" w:rsidRDefault="00F254C3" w:rsidP="00933862">
            <w:pPr>
              <w:tabs>
                <w:tab w:val="left" w:pos="0"/>
              </w:tabs>
              <w:jc w:val="center"/>
              <w:rPr>
                <w:sz w:val="28"/>
                <w:szCs w:val="28"/>
                <w:lang w:val="ru-RU"/>
              </w:rPr>
            </w:pPr>
            <w:r>
              <w:rPr>
                <w:sz w:val="28"/>
                <w:szCs w:val="28"/>
                <w:lang w:val="ru-RU"/>
              </w:rPr>
              <w:t>Х</w:t>
            </w:r>
          </w:p>
        </w:tc>
        <w:tc>
          <w:tcPr>
            <w:tcW w:w="709" w:type="dxa"/>
            <w:shd w:val="clear" w:color="auto" w:fill="FFFFFF" w:themeFill="background1"/>
            <w:vAlign w:val="center"/>
          </w:tcPr>
          <w:p w14:paraId="45BD9754" w14:textId="4EA44530" w:rsidR="00933862" w:rsidRPr="0081116E" w:rsidRDefault="00933862" w:rsidP="00933862">
            <w:pPr>
              <w:tabs>
                <w:tab w:val="left" w:pos="0"/>
              </w:tabs>
              <w:jc w:val="center"/>
              <w:rPr>
                <w:sz w:val="28"/>
                <w:szCs w:val="28"/>
              </w:rPr>
            </w:pPr>
          </w:p>
        </w:tc>
        <w:tc>
          <w:tcPr>
            <w:tcW w:w="708" w:type="dxa"/>
            <w:shd w:val="clear" w:color="auto" w:fill="FFFFFF" w:themeFill="background1"/>
            <w:vAlign w:val="center"/>
          </w:tcPr>
          <w:p w14:paraId="1563571F" w14:textId="324BB892" w:rsidR="00933862" w:rsidRPr="003A1D43" w:rsidRDefault="00003D82" w:rsidP="00933862">
            <w:pPr>
              <w:tabs>
                <w:tab w:val="left" w:pos="0"/>
              </w:tabs>
              <w:jc w:val="center"/>
              <w:rPr>
                <w:sz w:val="28"/>
                <w:szCs w:val="28"/>
              </w:rPr>
            </w:pPr>
            <w:r>
              <w:rPr>
                <w:sz w:val="28"/>
                <w:szCs w:val="28"/>
              </w:rPr>
              <w:t>X</w:t>
            </w:r>
          </w:p>
        </w:tc>
      </w:tr>
      <w:tr w:rsidR="008F4DBB" w:rsidRPr="00CC7FDA" w14:paraId="354AF491" w14:textId="77777777" w:rsidTr="00BE1144">
        <w:tc>
          <w:tcPr>
            <w:tcW w:w="3219" w:type="dxa"/>
          </w:tcPr>
          <w:p w14:paraId="2A7B5049" w14:textId="488CB2A2" w:rsidR="008F4DBB" w:rsidRPr="003A1D43" w:rsidRDefault="008F4DBB" w:rsidP="00933862">
            <w:pPr>
              <w:tabs>
                <w:tab w:val="left" w:pos="0"/>
              </w:tabs>
              <w:jc w:val="center"/>
              <w:rPr>
                <w:sz w:val="28"/>
                <w:szCs w:val="28"/>
              </w:rPr>
            </w:pPr>
            <w:r>
              <w:rPr>
                <w:sz w:val="28"/>
                <w:szCs w:val="28"/>
              </w:rPr>
              <w:t>15 (b)</w:t>
            </w:r>
          </w:p>
        </w:tc>
        <w:tc>
          <w:tcPr>
            <w:tcW w:w="672" w:type="dxa"/>
            <w:shd w:val="clear" w:color="auto" w:fill="FFFFFF" w:themeFill="background1"/>
            <w:vAlign w:val="center"/>
          </w:tcPr>
          <w:p w14:paraId="57C3CFCB" w14:textId="68598DF2" w:rsidR="008F4DBB" w:rsidRPr="003A1D43" w:rsidRDefault="00003D82" w:rsidP="00933862">
            <w:pPr>
              <w:tabs>
                <w:tab w:val="left" w:pos="0"/>
              </w:tabs>
              <w:jc w:val="center"/>
              <w:rPr>
                <w:sz w:val="28"/>
                <w:szCs w:val="28"/>
              </w:rPr>
            </w:pPr>
            <w:r>
              <w:rPr>
                <w:sz w:val="28"/>
                <w:szCs w:val="28"/>
              </w:rPr>
              <w:t>X</w:t>
            </w:r>
          </w:p>
        </w:tc>
        <w:tc>
          <w:tcPr>
            <w:tcW w:w="709" w:type="dxa"/>
            <w:shd w:val="clear" w:color="auto" w:fill="FFFFFF" w:themeFill="background1"/>
            <w:vAlign w:val="center"/>
          </w:tcPr>
          <w:p w14:paraId="0E077F55" w14:textId="13211FBF" w:rsidR="008F4DBB" w:rsidRPr="00401E6C" w:rsidRDefault="00401E6C" w:rsidP="00933862">
            <w:pPr>
              <w:tabs>
                <w:tab w:val="left" w:pos="0"/>
              </w:tabs>
              <w:jc w:val="center"/>
              <w:rPr>
                <w:sz w:val="28"/>
                <w:szCs w:val="28"/>
              </w:rPr>
            </w:pPr>
            <w:r>
              <w:rPr>
                <w:sz w:val="28"/>
                <w:szCs w:val="28"/>
              </w:rPr>
              <w:t xml:space="preserve">X </w:t>
            </w:r>
          </w:p>
        </w:tc>
        <w:tc>
          <w:tcPr>
            <w:tcW w:w="709" w:type="dxa"/>
            <w:shd w:val="clear" w:color="auto" w:fill="FFFFFF" w:themeFill="background1"/>
            <w:vAlign w:val="center"/>
          </w:tcPr>
          <w:p w14:paraId="50AC9886" w14:textId="5956A58E" w:rsidR="008F4DBB" w:rsidRPr="003A1D43" w:rsidRDefault="00003D82" w:rsidP="00933862">
            <w:pPr>
              <w:tabs>
                <w:tab w:val="left" w:pos="0"/>
              </w:tabs>
              <w:jc w:val="center"/>
              <w:rPr>
                <w:sz w:val="28"/>
                <w:szCs w:val="28"/>
              </w:rPr>
            </w:pPr>
            <w:r>
              <w:rPr>
                <w:sz w:val="28"/>
                <w:szCs w:val="28"/>
              </w:rPr>
              <w:t>X</w:t>
            </w:r>
          </w:p>
        </w:tc>
        <w:tc>
          <w:tcPr>
            <w:tcW w:w="709" w:type="dxa"/>
            <w:shd w:val="clear" w:color="auto" w:fill="FFFFFF" w:themeFill="background1"/>
            <w:vAlign w:val="center"/>
          </w:tcPr>
          <w:p w14:paraId="086432D0" w14:textId="0EFF3442" w:rsidR="008F4DBB" w:rsidRDefault="008F4DBB" w:rsidP="00933862">
            <w:pPr>
              <w:tabs>
                <w:tab w:val="left" w:pos="0"/>
              </w:tabs>
              <w:jc w:val="center"/>
              <w:rPr>
                <w:sz w:val="28"/>
                <w:szCs w:val="28"/>
              </w:rPr>
            </w:pPr>
          </w:p>
        </w:tc>
        <w:tc>
          <w:tcPr>
            <w:tcW w:w="708" w:type="dxa"/>
            <w:shd w:val="clear" w:color="auto" w:fill="FFFFFF" w:themeFill="background1"/>
            <w:vAlign w:val="center"/>
          </w:tcPr>
          <w:p w14:paraId="06FDF8C8" w14:textId="6F847814" w:rsidR="008F4DBB" w:rsidRPr="003A1D43" w:rsidRDefault="008F4DBB" w:rsidP="00933862">
            <w:pPr>
              <w:tabs>
                <w:tab w:val="left" w:pos="0"/>
              </w:tabs>
              <w:jc w:val="center"/>
              <w:rPr>
                <w:sz w:val="28"/>
                <w:szCs w:val="28"/>
              </w:rPr>
            </w:pPr>
          </w:p>
        </w:tc>
        <w:tc>
          <w:tcPr>
            <w:tcW w:w="709" w:type="dxa"/>
            <w:shd w:val="clear" w:color="auto" w:fill="FFFFFF" w:themeFill="background1"/>
            <w:vAlign w:val="center"/>
          </w:tcPr>
          <w:p w14:paraId="583DD25E" w14:textId="47FF88A2" w:rsidR="008F4DBB" w:rsidRPr="003A1D43" w:rsidRDefault="008F4DBB" w:rsidP="00933862">
            <w:pPr>
              <w:tabs>
                <w:tab w:val="left" w:pos="0"/>
              </w:tabs>
              <w:jc w:val="center"/>
              <w:rPr>
                <w:sz w:val="28"/>
                <w:szCs w:val="28"/>
              </w:rPr>
            </w:pPr>
          </w:p>
        </w:tc>
        <w:tc>
          <w:tcPr>
            <w:tcW w:w="709" w:type="dxa"/>
            <w:shd w:val="clear" w:color="auto" w:fill="FFFFFF" w:themeFill="background1"/>
            <w:vAlign w:val="center"/>
          </w:tcPr>
          <w:p w14:paraId="56BC4573" w14:textId="312981F3" w:rsidR="008F4DBB" w:rsidRPr="00F254C3" w:rsidRDefault="008F4DBB" w:rsidP="00933862">
            <w:pPr>
              <w:tabs>
                <w:tab w:val="left" w:pos="0"/>
              </w:tabs>
              <w:jc w:val="center"/>
              <w:rPr>
                <w:sz w:val="28"/>
                <w:szCs w:val="28"/>
                <w:lang w:val="ru-RU"/>
              </w:rPr>
            </w:pPr>
          </w:p>
        </w:tc>
        <w:tc>
          <w:tcPr>
            <w:tcW w:w="709" w:type="dxa"/>
            <w:shd w:val="clear" w:color="auto" w:fill="FFFFFF" w:themeFill="background1"/>
            <w:vAlign w:val="center"/>
          </w:tcPr>
          <w:p w14:paraId="0FC13CCC" w14:textId="206B0B9D" w:rsidR="008F4DBB" w:rsidRPr="0081116E" w:rsidRDefault="008F4DBB" w:rsidP="00933862">
            <w:pPr>
              <w:tabs>
                <w:tab w:val="left" w:pos="0"/>
              </w:tabs>
              <w:jc w:val="center"/>
              <w:rPr>
                <w:sz w:val="28"/>
                <w:szCs w:val="28"/>
              </w:rPr>
            </w:pPr>
          </w:p>
        </w:tc>
        <w:tc>
          <w:tcPr>
            <w:tcW w:w="708" w:type="dxa"/>
            <w:shd w:val="clear" w:color="auto" w:fill="FFFFFF" w:themeFill="background1"/>
            <w:vAlign w:val="center"/>
          </w:tcPr>
          <w:p w14:paraId="034626CB" w14:textId="45A952B0" w:rsidR="008F4DBB" w:rsidRPr="003A1D43" w:rsidRDefault="008F4DBB" w:rsidP="00933862">
            <w:pPr>
              <w:tabs>
                <w:tab w:val="left" w:pos="0"/>
              </w:tabs>
              <w:jc w:val="center"/>
              <w:rPr>
                <w:sz w:val="28"/>
                <w:szCs w:val="28"/>
              </w:rPr>
            </w:pPr>
          </w:p>
        </w:tc>
      </w:tr>
      <w:tr w:rsidR="00933862" w:rsidRPr="00CC7FDA" w14:paraId="1AD91885" w14:textId="77777777" w:rsidTr="00BE1144">
        <w:tc>
          <w:tcPr>
            <w:tcW w:w="3219" w:type="dxa"/>
          </w:tcPr>
          <w:p w14:paraId="39CAFC36" w14:textId="77777777" w:rsidR="00933862" w:rsidRPr="003A1D43" w:rsidRDefault="00933862" w:rsidP="00933862">
            <w:pPr>
              <w:tabs>
                <w:tab w:val="left" w:pos="0"/>
              </w:tabs>
              <w:jc w:val="center"/>
              <w:rPr>
                <w:sz w:val="28"/>
                <w:szCs w:val="28"/>
              </w:rPr>
            </w:pPr>
            <w:r w:rsidRPr="003A1D43">
              <w:rPr>
                <w:sz w:val="28"/>
                <w:szCs w:val="28"/>
              </w:rPr>
              <w:t>16</w:t>
            </w:r>
          </w:p>
        </w:tc>
        <w:tc>
          <w:tcPr>
            <w:tcW w:w="672" w:type="dxa"/>
            <w:shd w:val="clear" w:color="auto" w:fill="FFFFFF" w:themeFill="background1"/>
            <w:vAlign w:val="center"/>
          </w:tcPr>
          <w:p w14:paraId="3B3A85EC" w14:textId="68A84B74" w:rsidR="00933862" w:rsidRPr="003A1D43" w:rsidRDefault="00003D82" w:rsidP="00933862">
            <w:pPr>
              <w:tabs>
                <w:tab w:val="left" w:pos="0"/>
              </w:tabs>
              <w:jc w:val="center"/>
              <w:rPr>
                <w:sz w:val="28"/>
                <w:szCs w:val="28"/>
              </w:rPr>
            </w:pPr>
            <w:r>
              <w:rPr>
                <w:sz w:val="28"/>
                <w:szCs w:val="28"/>
              </w:rPr>
              <w:t>X</w:t>
            </w:r>
          </w:p>
        </w:tc>
        <w:tc>
          <w:tcPr>
            <w:tcW w:w="709" w:type="dxa"/>
            <w:shd w:val="clear" w:color="auto" w:fill="FFFFFF" w:themeFill="background1"/>
            <w:vAlign w:val="center"/>
          </w:tcPr>
          <w:p w14:paraId="4F309490" w14:textId="34A230DD" w:rsidR="00933862" w:rsidRPr="00401E6C" w:rsidRDefault="00401E6C" w:rsidP="00933862">
            <w:pPr>
              <w:tabs>
                <w:tab w:val="left" w:pos="0"/>
              </w:tabs>
              <w:jc w:val="center"/>
              <w:rPr>
                <w:sz w:val="28"/>
                <w:szCs w:val="28"/>
              </w:rPr>
            </w:pPr>
            <w:r>
              <w:rPr>
                <w:sz w:val="28"/>
                <w:szCs w:val="28"/>
              </w:rPr>
              <w:t>X</w:t>
            </w:r>
          </w:p>
        </w:tc>
        <w:tc>
          <w:tcPr>
            <w:tcW w:w="709" w:type="dxa"/>
            <w:shd w:val="clear" w:color="auto" w:fill="FFFFFF" w:themeFill="background1"/>
            <w:vAlign w:val="center"/>
          </w:tcPr>
          <w:p w14:paraId="15C02C63" w14:textId="66C3348E" w:rsidR="00933862" w:rsidRPr="003A1D43" w:rsidRDefault="00003D82" w:rsidP="00933862">
            <w:pPr>
              <w:tabs>
                <w:tab w:val="left" w:pos="0"/>
              </w:tabs>
              <w:jc w:val="center"/>
              <w:rPr>
                <w:sz w:val="28"/>
                <w:szCs w:val="28"/>
              </w:rPr>
            </w:pPr>
            <w:r>
              <w:rPr>
                <w:sz w:val="28"/>
                <w:szCs w:val="28"/>
              </w:rPr>
              <w:t>X</w:t>
            </w:r>
          </w:p>
        </w:tc>
        <w:tc>
          <w:tcPr>
            <w:tcW w:w="709" w:type="dxa"/>
            <w:shd w:val="clear" w:color="auto" w:fill="FFFFFF" w:themeFill="background1"/>
            <w:vAlign w:val="center"/>
          </w:tcPr>
          <w:p w14:paraId="08737DCD" w14:textId="14AC0780" w:rsidR="00933862" w:rsidRPr="003A1D43" w:rsidRDefault="00C7552B" w:rsidP="00933862">
            <w:pPr>
              <w:tabs>
                <w:tab w:val="left" w:pos="0"/>
              </w:tabs>
              <w:jc w:val="center"/>
              <w:rPr>
                <w:sz w:val="28"/>
                <w:szCs w:val="28"/>
              </w:rPr>
            </w:pPr>
            <w:r>
              <w:rPr>
                <w:sz w:val="28"/>
                <w:szCs w:val="28"/>
              </w:rPr>
              <w:t>X</w:t>
            </w:r>
          </w:p>
        </w:tc>
        <w:tc>
          <w:tcPr>
            <w:tcW w:w="708" w:type="dxa"/>
            <w:shd w:val="clear" w:color="auto" w:fill="FFFFFF" w:themeFill="background1"/>
            <w:vAlign w:val="center"/>
          </w:tcPr>
          <w:p w14:paraId="51ADDEEA" w14:textId="454EB015" w:rsidR="00933862" w:rsidRPr="003A1D43" w:rsidRDefault="00496F58" w:rsidP="00933862">
            <w:pPr>
              <w:tabs>
                <w:tab w:val="left" w:pos="0"/>
              </w:tabs>
              <w:jc w:val="center"/>
              <w:rPr>
                <w:sz w:val="28"/>
                <w:szCs w:val="28"/>
              </w:rPr>
            </w:pPr>
            <w:r>
              <w:rPr>
                <w:sz w:val="28"/>
                <w:szCs w:val="28"/>
              </w:rPr>
              <w:t>X</w:t>
            </w:r>
          </w:p>
        </w:tc>
        <w:tc>
          <w:tcPr>
            <w:tcW w:w="709" w:type="dxa"/>
            <w:shd w:val="clear" w:color="auto" w:fill="FFFFFF" w:themeFill="background1"/>
            <w:vAlign w:val="center"/>
          </w:tcPr>
          <w:p w14:paraId="164D8EC0" w14:textId="77599452" w:rsidR="00933862" w:rsidRPr="001E69E1" w:rsidRDefault="001E69E1" w:rsidP="00933862">
            <w:pPr>
              <w:tabs>
                <w:tab w:val="left" w:pos="0"/>
              </w:tabs>
              <w:jc w:val="center"/>
              <w:rPr>
                <w:sz w:val="28"/>
                <w:szCs w:val="28"/>
              </w:rPr>
            </w:pPr>
            <w:r>
              <w:rPr>
                <w:sz w:val="28"/>
                <w:szCs w:val="28"/>
              </w:rPr>
              <w:t>X</w:t>
            </w:r>
          </w:p>
        </w:tc>
        <w:tc>
          <w:tcPr>
            <w:tcW w:w="709" w:type="dxa"/>
            <w:shd w:val="clear" w:color="auto" w:fill="FFFFFF" w:themeFill="background1"/>
            <w:vAlign w:val="center"/>
          </w:tcPr>
          <w:p w14:paraId="386A2A20" w14:textId="0202F1FD" w:rsidR="00933862" w:rsidRPr="00F254C3" w:rsidRDefault="00F254C3" w:rsidP="00933862">
            <w:pPr>
              <w:tabs>
                <w:tab w:val="left" w:pos="0"/>
              </w:tabs>
              <w:jc w:val="center"/>
              <w:rPr>
                <w:sz w:val="28"/>
                <w:szCs w:val="28"/>
                <w:lang w:val="ru-RU"/>
              </w:rPr>
            </w:pPr>
            <w:r>
              <w:rPr>
                <w:sz w:val="28"/>
                <w:szCs w:val="28"/>
                <w:lang w:val="ru-RU"/>
              </w:rPr>
              <w:t>Х</w:t>
            </w:r>
          </w:p>
        </w:tc>
        <w:tc>
          <w:tcPr>
            <w:tcW w:w="709" w:type="dxa"/>
            <w:shd w:val="clear" w:color="auto" w:fill="FFFFFF" w:themeFill="background1"/>
            <w:vAlign w:val="center"/>
          </w:tcPr>
          <w:p w14:paraId="5BDEE750" w14:textId="228DFE9C" w:rsidR="00933862" w:rsidRPr="0081116E" w:rsidRDefault="00AF7CCD" w:rsidP="00933862">
            <w:pPr>
              <w:tabs>
                <w:tab w:val="left" w:pos="0"/>
              </w:tabs>
              <w:jc w:val="center"/>
              <w:rPr>
                <w:sz w:val="28"/>
                <w:szCs w:val="28"/>
              </w:rPr>
            </w:pPr>
            <w:r w:rsidRPr="0081116E">
              <w:rPr>
                <w:sz w:val="28"/>
                <w:szCs w:val="28"/>
              </w:rPr>
              <w:t xml:space="preserve">X </w:t>
            </w:r>
          </w:p>
        </w:tc>
        <w:tc>
          <w:tcPr>
            <w:tcW w:w="708" w:type="dxa"/>
            <w:shd w:val="clear" w:color="auto" w:fill="FFFFFF" w:themeFill="background1"/>
            <w:vAlign w:val="center"/>
          </w:tcPr>
          <w:p w14:paraId="115CD22A" w14:textId="0BD5FCD0" w:rsidR="00933862" w:rsidRPr="003A1D43" w:rsidRDefault="00933862" w:rsidP="00933862">
            <w:pPr>
              <w:tabs>
                <w:tab w:val="left" w:pos="0"/>
              </w:tabs>
              <w:jc w:val="center"/>
              <w:rPr>
                <w:sz w:val="28"/>
                <w:szCs w:val="28"/>
              </w:rPr>
            </w:pPr>
          </w:p>
        </w:tc>
      </w:tr>
      <w:tr w:rsidR="00C7552B" w:rsidRPr="00CC7FDA" w14:paraId="3B08754F" w14:textId="77777777" w:rsidTr="00BE1144">
        <w:tc>
          <w:tcPr>
            <w:tcW w:w="3219" w:type="dxa"/>
          </w:tcPr>
          <w:p w14:paraId="158E791D" w14:textId="77777777" w:rsidR="00C7552B" w:rsidRPr="003A1D43" w:rsidRDefault="00C7552B" w:rsidP="00C7552B">
            <w:pPr>
              <w:tabs>
                <w:tab w:val="left" w:pos="0"/>
              </w:tabs>
              <w:jc w:val="center"/>
              <w:rPr>
                <w:sz w:val="28"/>
                <w:szCs w:val="28"/>
              </w:rPr>
            </w:pPr>
            <w:r w:rsidRPr="003A1D43">
              <w:rPr>
                <w:sz w:val="28"/>
                <w:szCs w:val="28"/>
              </w:rPr>
              <w:t>17</w:t>
            </w:r>
          </w:p>
        </w:tc>
        <w:tc>
          <w:tcPr>
            <w:tcW w:w="672" w:type="dxa"/>
            <w:shd w:val="clear" w:color="auto" w:fill="FFFFFF" w:themeFill="background1"/>
            <w:vAlign w:val="center"/>
          </w:tcPr>
          <w:p w14:paraId="15C91C5D" w14:textId="277F6BA8" w:rsidR="00C7552B" w:rsidRPr="003A1D43" w:rsidRDefault="00003D82" w:rsidP="00C7552B">
            <w:pPr>
              <w:tabs>
                <w:tab w:val="left" w:pos="0"/>
              </w:tabs>
              <w:jc w:val="center"/>
              <w:rPr>
                <w:sz w:val="28"/>
                <w:szCs w:val="28"/>
              </w:rPr>
            </w:pPr>
            <w:r>
              <w:rPr>
                <w:sz w:val="28"/>
                <w:szCs w:val="28"/>
              </w:rPr>
              <w:t>X</w:t>
            </w:r>
          </w:p>
        </w:tc>
        <w:tc>
          <w:tcPr>
            <w:tcW w:w="709" w:type="dxa"/>
            <w:shd w:val="clear" w:color="auto" w:fill="FFFFFF" w:themeFill="background1"/>
            <w:vAlign w:val="center"/>
          </w:tcPr>
          <w:p w14:paraId="5F51D28E" w14:textId="5990A2B7" w:rsidR="00C7552B" w:rsidRPr="00401E6C" w:rsidRDefault="00401E6C" w:rsidP="00C7552B">
            <w:pPr>
              <w:tabs>
                <w:tab w:val="left" w:pos="0"/>
              </w:tabs>
              <w:jc w:val="center"/>
              <w:rPr>
                <w:sz w:val="28"/>
                <w:szCs w:val="28"/>
              </w:rPr>
            </w:pPr>
            <w:r>
              <w:rPr>
                <w:sz w:val="28"/>
                <w:szCs w:val="28"/>
              </w:rPr>
              <w:t>X</w:t>
            </w:r>
          </w:p>
        </w:tc>
        <w:tc>
          <w:tcPr>
            <w:tcW w:w="709" w:type="dxa"/>
            <w:shd w:val="clear" w:color="auto" w:fill="FFFFFF" w:themeFill="background1"/>
            <w:vAlign w:val="center"/>
          </w:tcPr>
          <w:p w14:paraId="61078952" w14:textId="63D59447" w:rsidR="00C7552B" w:rsidRPr="003A1D43" w:rsidRDefault="00003D82" w:rsidP="00C7552B">
            <w:pPr>
              <w:tabs>
                <w:tab w:val="left" w:pos="0"/>
              </w:tabs>
              <w:jc w:val="center"/>
              <w:rPr>
                <w:sz w:val="28"/>
                <w:szCs w:val="28"/>
              </w:rPr>
            </w:pPr>
            <w:r>
              <w:rPr>
                <w:sz w:val="28"/>
                <w:szCs w:val="28"/>
              </w:rPr>
              <w:t>X</w:t>
            </w:r>
          </w:p>
        </w:tc>
        <w:tc>
          <w:tcPr>
            <w:tcW w:w="709" w:type="dxa"/>
            <w:shd w:val="clear" w:color="auto" w:fill="FFFFFF" w:themeFill="background1"/>
            <w:vAlign w:val="center"/>
          </w:tcPr>
          <w:p w14:paraId="792BF2AA" w14:textId="20EC714C" w:rsidR="00C7552B" w:rsidRPr="003A1D43" w:rsidRDefault="00C7552B" w:rsidP="00C7552B">
            <w:pPr>
              <w:tabs>
                <w:tab w:val="left" w:pos="0"/>
              </w:tabs>
              <w:jc w:val="center"/>
              <w:rPr>
                <w:sz w:val="28"/>
                <w:szCs w:val="28"/>
              </w:rPr>
            </w:pPr>
            <w:r w:rsidRPr="00F300DB">
              <w:rPr>
                <w:sz w:val="28"/>
                <w:szCs w:val="28"/>
              </w:rPr>
              <w:t>X</w:t>
            </w:r>
          </w:p>
        </w:tc>
        <w:tc>
          <w:tcPr>
            <w:tcW w:w="708" w:type="dxa"/>
            <w:shd w:val="clear" w:color="auto" w:fill="FFFFFF" w:themeFill="background1"/>
            <w:vAlign w:val="center"/>
          </w:tcPr>
          <w:p w14:paraId="260968D5" w14:textId="1130B17F" w:rsidR="00C7552B" w:rsidRPr="003A1D43" w:rsidRDefault="00496F58" w:rsidP="00C7552B">
            <w:pPr>
              <w:tabs>
                <w:tab w:val="left" w:pos="0"/>
              </w:tabs>
              <w:jc w:val="center"/>
              <w:rPr>
                <w:sz w:val="28"/>
                <w:szCs w:val="28"/>
              </w:rPr>
            </w:pPr>
            <w:r>
              <w:rPr>
                <w:sz w:val="28"/>
                <w:szCs w:val="28"/>
              </w:rPr>
              <w:t>X</w:t>
            </w:r>
          </w:p>
        </w:tc>
        <w:tc>
          <w:tcPr>
            <w:tcW w:w="709" w:type="dxa"/>
            <w:shd w:val="clear" w:color="auto" w:fill="FFFFFF" w:themeFill="background1"/>
            <w:vAlign w:val="center"/>
          </w:tcPr>
          <w:p w14:paraId="52077DA2" w14:textId="0FE6287B" w:rsidR="00C7552B" w:rsidRPr="003A1D43" w:rsidRDefault="001E69E1" w:rsidP="00C7552B">
            <w:pPr>
              <w:tabs>
                <w:tab w:val="left" w:pos="0"/>
              </w:tabs>
              <w:jc w:val="center"/>
              <w:rPr>
                <w:sz w:val="28"/>
                <w:szCs w:val="28"/>
              </w:rPr>
            </w:pPr>
            <w:r>
              <w:rPr>
                <w:sz w:val="28"/>
                <w:szCs w:val="28"/>
              </w:rPr>
              <w:t>X</w:t>
            </w:r>
          </w:p>
        </w:tc>
        <w:tc>
          <w:tcPr>
            <w:tcW w:w="709" w:type="dxa"/>
            <w:shd w:val="clear" w:color="auto" w:fill="FFFFFF" w:themeFill="background1"/>
            <w:vAlign w:val="center"/>
          </w:tcPr>
          <w:p w14:paraId="046B89EB" w14:textId="212FA3BB" w:rsidR="00C7552B" w:rsidRPr="00F254C3" w:rsidRDefault="00F254C3" w:rsidP="00C7552B">
            <w:pPr>
              <w:tabs>
                <w:tab w:val="left" w:pos="0"/>
              </w:tabs>
              <w:jc w:val="center"/>
              <w:rPr>
                <w:sz w:val="28"/>
                <w:szCs w:val="28"/>
                <w:lang w:val="ru-RU"/>
              </w:rPr>
            </w:pPr>
            <w:r>
              <w:rPr>
                <w:sz w:val="28"/>
                <w:szCs w:val="28"/>
                <w:lang w:val="ru-RU"/>
              </w:rPr>
              <w:t>Х</w:t>
            </w:r>
          </w:p>
        </w:tc>
        <w:tc>
          <w:tcPr>
            <w:tcW w:w="709" w:type="dxa"/>
            <w:shd w:val="clear" w:color="auto" w:fill="FFFFFF" w:themeFill="background1"/>
            <w:vAlign w:val="center"/>
          </w:tcPr>
          <w:p w14:paraId="2C96BC96" w14:textId="72F238F4" w:rsidR="00C7552B" w:rsidRPr="0081116E" w:rsidRDefault="00AF7CCD" w:rsidP="00C7552B">
            <w:pPr>
              <w:tabs>
                <w:tab w:val="left" w:pos="0"/>
              </w:tabs>
              <w:jc w:val="center"/>
              <w:rPr>
                <w:sz w:val="28"/>
                <w:szCs w:val="28"/>
              </w:rPr>
            </w:pPr>
            <w:r w:rsidRPr="0081116E">
              <w:rPr>
                <w:sz w:val="28"/>
                <w:szCs w:val="28"/>
              </w:rPr>
              <w:t>X</w:t>
            </w:r>
          </w:p>
        </w:tc>
        <w:tc>
          <w:tcPr>
            <w:tcW w:w="708" w:type="dxa"/>
            <w:shd w:val="clear" w:color="auto" w:fill="FFFFFF" w:themeFill="background1"/>
            <w:vAlign w:val="center"/>
          </w:tcPr>
          <w:p w14:paraId="2DCD9385" w14:textId="1958D30F" w:rsidR="00C7552B" w:rsidRPr="003A1D43" w:rsidRDefault="00290945" w:rsidP="00C7552B">
            <w:pPr>
              <w:tabs>
                <w:tab w:val="left" w:pos="0"/>
              </w:tabs>
              <w:jc w:val="center"/>
              <w:rPr>
                <w:sz w:val="28"/>
                <w:szCs w:val="28"/>
              </w:rPr>
            </w:pPr>
            <w:r>
              <w:rPr>
                <w:sz w:val="28"/>
                <w:szCs w:val="28"/>
              </w:rPr>
              <w:t>X</w:t>
            </w:r>
          </w:p>
        </w:tc>
      </w:tr>
      <w:tr w:rsidR="00C7552B" w:rsidRPr="00CC7FDA" w14:paraId="3BF364E8" w14:textId="77777777" w:rsidTr="00BE1144">
        <w:tc>
          <w:tcPr>
            <w:tcW w:w="3219" w:type="dxa"/>
          </w:tcPr>
          <w:p w14:paraId="4E893296" w14:textId="18F3DAC9" w:rsidR="00C7552B" w:rsidRPr="003A1D43" w:rsidRDefault="00C7552B" w:rsidP="00C7552B">
            <w:pPr>
              <w:tabs>
                <w:tab w:val="left" w:pos="0"/>
              </w:tabs>
              <w:jc w:val="center"/>
              <w:rPr>
                <w:sz w:val="28"/>
                <w:szCs w:val="28"/>
              </w:rPr>
            </w:pPr>
            <w:r w:rsidRPr="003A1D43">
              <w:rPr>
                <w:sz w:val="28"/>
                <w:szCs w:val="28"/>
              </w:rPr>
              <w:t>17</w:t>
            </w:r>
            <w:r>
              <w:rPr>
                <w:sz w:val="28"/>
                <w:szCs w:val="28"/>
              </w:rPr>
              <w:t xml:space="preserve"> (</w:t>
            </w:r>
            <w:r w:rsidRPr="003A1D43">
              <w:rPr>
                <w:sz w:val="28"/>
                <w:szCs w:val="28"/>
              </w:rPr>
              <w:t>a</w:t>
            </w:r>
            <w:r>
              <w:rPr>
                <w:sz w:val="28"/>
                <w:szCs w:val="28"/>
              </w:rPr>
              <w:t>)</w:t>
            </w:r>
          </w:p>
        </w:tc>
        <w:tc>
          <w:tcPr>
            <w:tcW w:w="672" w:type="dxa"/>
            <w:shd w:val="clear" w:color="auto" w:fill="FFFFFF" w:themeFill="background1"/>
            <w:vAlign w:val="center"/>
          </w:tcPr>
          <w:p w14:paraId="00668B00" w14:textId="3C316616" w:rsidR="00C7552B" w:rsidRPr="003A1D43" w:rsidRDefault="00003D82" w:rsidP="00C7552B">
            <w:pPr>
              <w:tabs>
                <w:tab w:val="left" w:pos="0"/>
              </w:tabs>
              <w:jc w:val="center"/>
              <w:rPr>
                <w:sz w:val="28"/>
                <w:szCs w:val="28"/>
              </w:rPr>
            </w:pPr>
            <w:r>
              <w:rPr>
                <w:sz w:val="28"/>
                <w:szCs w:val="28"/>
              </w:rPr>
              <w:t>X</w:t>
            </w:r>
          </w:p>
        </w:tc>
        <w:tc>
          <w:tcPr>
            <w:tcW w:w="709" w:type="dxa"/>
            <w:shd w:val="clear" w:color="auto" w:fill="FFFFFF" w:themeFill="background1"/>
            <w:vAlign w:val="center"/>
          </w:tcPr>
          <w:p w14:paraId="78EF1EB1" w14:textId="0494BDED" w:rsidR="00C7552B" w:rsidRPr="00401E6C" w:rsidRDefault="00401E6C" w:rsidP="00C7552B">
            <w:pPr>
              <w:tabs>
                <w:tab w:val="left" w:pos="0"/>
              </w:tabs>
              <w:jc w:val="center"/>
              <w:rPr>
                <w:sz w:val="28"/>
                <w:szCs w:val="28"/>
              </w:rPr>
            </w:pPr>
            <w:r>
              <w:rPr>
                <w:sz w:val="28"/>
                <w:szCs w:val="28"/>
              </w:rPr>
              <w:t>X</w:t>
            </w:r>
          </w:p>
        </w:tc>
        <w:tc>
          <w:tcPr>
            <w:tcW w:w="709" w:type="dxa"/>
            <w:shd w:val="clear" w:color="auto" w:fill="FFFFFF" w:themeFill="background1"/>
            <w:vAlign w:val="center"/>
          </w:tcPr>
          <w:p w14:paraId="08796624" w14:textId="469DDDDC" w:rsidR="00C7552B" w:rsidRPr="003A1D43" w:rsidRDefault="00003D82" w:rsidP="00C7552B">
            <w:pPr>
              <w:tabs>
                <w:tab w:val="left" w:pos="0"/>
              </w:tabs>
              <w:jc w:val="center"/>
              <w:rPr>
                <w:sz w:val="28"/>
                <w:szCs w:val="28"/>
              </w:rPr>
            </w:pPr>
            <w:r>
              <w:rPr>
                <w:sz w:val="28"/>
                <w:szCs w:val="28"/>
              </w:rPr>
              <w:t>X</w:t>
            </w:r>
          </w:p>
        </w:tc>
        <w:tc>
          <w:tcPr>
            <w:tcW w:w="709" w:type="dxa"/>
            <w:shd w:val="clear" w:color="auto" w:fill="FFFFFF" w:themeFill="background1"/>
            <w:vAlign w:val="center"/>
          </w:tcPr>
          <w:p w14:paraId="34501BEA" w14:textId="29C33B77" w:rsidR="00C7552B" w:rsidRPr="003A1D43" w:rsidRDefault="00C7552B" w:rsidP="00C7552B">
            <w:pPr>
              <w:tabs>
                <w:tab w:val="left" w:pos="0"/>
              </w:tabs>
              <w:jc w:val="center"/>
              <w:rPr>
                <w:sz w:val="28"/>
                <w:szCs w:val="28"/>
              </w:rPr>
            </w:pPr>
            <w:r w:rsidRPr="00F300DB">
              <w:rPr>
                <w:sz w:val="28"/>
                <w:szCs w:val="28"/>
              </w:rPr>
              <w:t>X</w:t>
            </w:r>
          </w:p>
        </w:tc>
        <w:tc>
          <w:tcPr>
            <w:tcW w:w="708" w:type="dxa"/>
            <w:shd w:val="clear" w:color="auto" w:fill="FFFFFF" w:themeFill="background1"/>
            <w:vAlign w:val="center"/>
          </w:tcPr>
          <w:p w14:paraId="004BB9A0" w14:textId="111FE487" w:rsidR="00C7552B" w:rsidRPr="003A1D43" w:rsidRDefault="00496F58" w:rsidP="00C7552B">
            <w:pPr>
              <w:tabs>
                <w:tab w:val="left" w:pos="0"/>
              </w:tabs>
              <w:jc w:val="center"/>
              <w:rPr>
                <w:sz w:val="28"/>
                <w:szCs w:val="28"/>
              </w:rPr>
            </w:pPr>
            <w:r>
              <w:rPr>
                <w:sz w:val="28"/>
                <w:szCs w:val="28"/>
              </w:rPr>
              <w:t>X</w:t>
            </w:r>
          </w:p>
        </w:tc>
        <w:tc>
          <w:tcPr>
            <w:tcW w:w="709" w:type="dxa"/>
            <w:shd w:val="clear" w:color="auto" w:fill="FFFFFF" w:themeFill="background1"/>
            <w:vAlign w:val="center"/>
          </w:tcPr>
          <w:p w14:paraId="741CEBE4" w14:textId="64FEDFC9" w:rsidR="00C7552B" w:rsidRPr="003A1D43" w:rsidRDefault="001E69E1" w:rsidP="00C7552B">
            <w:pPr>
              <w:tabs>
                <w:tab w:val="left" w:pos="0"/>
              </w:tabs>
              <w:jc w:val="center"/>
              <w:rPr>
                <w:sz w:val="28"/>
                <w:szCs w:val="28"/>
              </w:rPr>
            </w:pPr>
            <w:r>
              <w:rPr>
                <w:sz w:val="28"/>
                <w:szCs w:val="28"/>
              </w:rPr>
              <w:t>X</w:t>
            </w:r>
          </w:p>
        </w:tc>
        <w:tc>
          <w:tcPr>
            <w:tcW w:w="709" w:type="dxa"/>
            <w:shd w:val="clear" w:color="auto" w:fill="FFFFFF" w:themeFill="background1"/>
            <w:vAlign w:val="center"/>
          </w:tcPr>
          <w:p w14:paraId="14926F96" w14:textId="47797524" w:rsidR="00C7552B" w:rsidRPr="00F254C3" w:rsidRDefault="00F254C3" w:rsidP="00C7552B">
            <w:pPr>
              <w:tabs>
                <w:tab w:val="left" w:pos="0"/>
              </w:tabs>
              <w:jc w:val="center"/>
              <w:rPr>
                <w:sz w:val="28"/>
                <w:szCs w:val="28"/>
                <w:lang w:val="ru-RU"/>
              </w:rPr>
            </w:pPr>
            <w:r>
              <w:rPr>
                <w:sz w:val="28"/>
                <w:szCs w:val="28"/>
                <w:lang w:val="ru-RU"/>
              </w:rPr>
              <w:t>Х</w:t>
            </w:r>
          </w:p>
        </w:tc>
        <w:tc>
          <w:tcPr>
            <w:tcW w:w="709" w:type="dxa"/>
            <w:shd w:val="clear" w:color="auto" w:fill="FFFFFF" w:themeFill="background1"/>
            <w:vAlign w:val="center"/>
          </w:tcPr>
          <w:p w14:paraId="50CF829E" w14:textId="7F2E8D9E" w:rsidR="00C7552B" w:rsidRPr="0081116E" w:rsidRDefault="00AF7CCD" w:rsidP="00C7552B">
            <w:pPr>
              <w:tabs>
                <w:tab w:val="left" w:pos="0"/>
              </w:tabs>
              <w:jc w:val="center"/>
              <w:rPr>
                <w:sz w:val="28"/>
                <w:szCs w:val="28"/>
              </w:rPr>
            </w:pPr>
            <w:r w:rsidRPr="0081116E">
              <w:rPr>
                <w:sz w:val="28"/>
                <w:szCs w:val="28"/>
              </w:rPr>
              <w:t>X</w:t>
            </w:r>
          </w:p>
        </w:tc>
        <w:tc>
          <w:tcPr>
            <w:tcW w:w="708" w:type="dxa"/>
            <w:shd w:val="clear" w:color="auto" w:fill="FFFFFF" w:themeFill="background1"/>
            <w:vAlign w:val="center"/>
          </w:tcPr>
          <w:p w14:paraId="43D2B8EC" w14:textId="77FB20E5" w:rsidR="00C7552B" w:rsidRPr="003A1D43" w:rsidRDefault="00290945" w:rsidP="00C7552B">
            <w:pPr>
              <w:tabs>
                <w:tab w:val="left" w:pos="0"/>
              </w:tabs>
              <w:jc w:val="center"/>
              <w:rPr>
                <w:sz w:val="28"/>
                <w:szCs w:val="28"/>
              </w:rPr>
            </w:pPr>
            <w:r>
              <w:rPr>
                <w:sz w:val="28"/>
                <w:szCs w:val="28"/>
              </w:rPr>
              <w:t>X</w:t>
            </w:r>
          </w:p>
        </w:tc>
      </w:tr>
      <w:tr w:rsidR="00C7552B" w:rsidRPr="00CC7FDA" w14:paraId="11D88A6F" w14:textId="77777777" w:rsidTr="00BE1144">
        <w:tc>
          <w:tcPr>
            <w:tcW w:w="3219" w:type="dxa"/>
          </w:tcPr>
          <w:p w14:paraId="5FBA98A1" w14:textId="21211C79" w:rsidR="00C7552B" w:rsidRPr="003A1D43" w:rsidRDefault="00C7552B" w:rsidP="00C7552B">
            <w:pPr>
              <w:tabs>
                <w:tab w:val="left" w:pos="0"/>
              </w:tabs>
              <w:jc w:val="center"/>
              <w:rPr>
                <w:sz w:val="28"/>
                <w:szCs w:val="28"/>
              </w:rPr>
            </w:pPr>
            <w:r>
              <w:rPr>
                <w:sz w:val="28"/>
                <w:szCs w:val="28"/>
              </w:rPr>
              <w:t>17 (b)</w:t>
            </w:r>
          </w:p>
        </w:tc>
        <w:tc>
          <w:tcPr>
            <w:tcW w:w="672" w:type="dxa"/>
            <w:shd w:val="clear" w:color="auto" w:fill="FFFFFF" w:themeFill="background1"/>
            <w:vAlign w:val="center"/>
          </w:tcPr>
          <w:p w14:paraId="147E34A7" w14:textId="2B5066FE" w:rsidR="00C7552B" w:rsidRPr="003A1D43" w:rsidRDefault="00C7552B" w:rsidP="00C7552B">
            <w:pPr>
              <w:tabs>
                <w:tab w:val="left" w:pos="0"/>
              </w:tabs>
              <w:jc w:val="center"/>
              <w:rPr>
                <w:sz w:val="28"/>
                <w:szCs w:val="28"/>
              </w:rPr>
            </w:pPr>
          </w:p>
        </w:tc>
        <w:tc>
          <w:tcPr>
            <w:tcW w:w="709" w:type="dxa"/>
            <w:shd w:val="clear" w:color="auto" w:fill="FFFFFF" w:themeFill="background1"/>
            <w:vAlign w:val="center"/>
          </w:tcPr>
          <w:p w14:paraId="48B6AE2E" w14:textId="468BF74A" w:rsidR="00C7552B" w:rsidRPr="00401E6C" w:rsidRDefault="00C7552B" w:rsidP="00C7552B">
            <w:pPr>
              <w:tabs>
                <w:tab w:val="left" w:pos="0"/>
              </w:tabs>
              <w:jc w:val="center"/>
              <w:rPr>
                <w:sz w:val="28"/>
                <w:szCs w:val="28"/>
              </w:rPr>
            </w:pPr>
          </w:p>
        </w:tc>
        <w:tc>
          <w:tcPr>
            <w:tcW w:w="709" w:type="dxa"/>
            <w:shd w:val="clear" w:color="auto" w:fill="FFFFFF" w:themeFill="background1"/>
            <w:vAlign w:val="center"/>
          </w:tcPr>
          <w:p w14:paraId="2344E771" w14:textId="029AA3A2" w:rsidR="00C7552B" w:rsidRPr="003A1D43" w:rsidRDefault="00C7552B" w:rsidP="00C7552B">
            <w:pPr>
              <w:tabs>
                <w:tab w:val="left" w:pos="0"/>
              </w:tabs>
              <w:jc w:val="center"/>
              <w:rPr>
                <w:sz w:val="28"/>
                <w:szCs w:val="28"/>
              </w:rPr>
            </w:pPr>
          </w:p>
        </w:tc>
        <w:tc>
          <w:tcPr>
            <w:tcW w:w="709" w:type="dxa"/>
            <w:shd w:val="clear" w:color="auto" w:fill="FFFFFF" w:themeFill="background1"/>
            <w:vAlign w:val="center"/>
          </w:tcPr>
          <w:p w14:paraId="256F8D87" w14:textId="41CD0951" w:rsidR="00C7552B" w:rsidRPr="003A1D43" w:rsidRDefault="00C7552B" w:rsidP="00C7552B">
            <w:pPr>
              <w:tabs>
                <w:tab w:val="left" w:pos="0"/>
              </w:tabs>
              <w:jc w:val="center"/>
              <w:rPr>
                <w:sz w:val="28"/>
                <w:szCs w:val="28"/>
              </w:rPr>
            </w:pPr>
            <w:r w:rsidRPr="00F300DB">
              <w:rPr>
                <w:sz w:val="28"/>
                <w:szCs w:val="28"/>
              </w:rPr>
              <w:t>X</w:t>
            </w:r>
          </w:p>
        </w:tc>
        <w:tc>
          <w:tcPr>
            <w:tcW w:w="708" w:type="dxa"/>
            <w:shd w:val="clear" w:color="auto" w:fill="FFFFFF" w:themeFill="background1"/>
            <w:vAlign w:val="center"/>
          </w:tcPr>
          <w:p w14:paraId="439545B7" w14:textId="6934200B" w:rsidR="00C7552B" w:rsidRPr="003A1D43" w:rsidRDefault="00496F58" w:rsidP="00C7552B">
            <w:pPr>
              <w:tabs>
                <w:tab w:val="left" w:pos="0"/>
              </w:tabs>
              <w:jc w:val="center"/>
              <w:rPr>
                <w:sz w:val="28"/>
                <w:szCs w:val="28"/>
              </w:rPr>
            </w:pPr>
            <w:r>
              <w:rPr>
                <w:sz w:val="28"/>
                <w:szCs w:val="28"/>
              </w:rPr>
              <w:t>X</w:t>
            </w:r>
          </w:p>
        </w:tc>
        <w:tc>
          <w:tcPr>
            <w:tcW w:w="709" w:type="dxa"/>
            <w:shd w:val="clear" w:color="auto" w:fill="FFFFFF" w:themeFill="background1"/>
            <w:vAlign w:val="center"/>
          </w:tcPr>
          <w:p w14:paraId="50A056DF" w14:textId="5B6247B4" w:rsidR="00C7552B" w:rsidRPr="003A1D43" w:rsidRDefault="001E69E1" w:rsidP="00C7552B">
            <w:pPr>
              <w:tabs>
                <w:tab w:val="left" w:pos="0"/>
              </w:tabs>
              <w:jc w:val="center"/>
              <w:rPr>
                <w:sz w:val="28"/>
                <w:szCs w:val="28"/>
              </w:rPr>
            </w:pPr>
            <w:r>
              <w:rPr>
                <w:sz w:val="28"/>
                <w:szCs w:val="28"/>
              </w:rPr>
              <w:t>X</w:t>
            </w:r>
          </w:p>
        </w:tc>
        <w:tc>
          <w:tcPr>
            <w:tcW w:w="709" w:type="dxa"/>
            <w:shd w:val="clear" w:color="auto" w:fill="FFFFFF" w:themeFill="background1"/>
            <w:vAlign w:val="center"/>
          </w:tcPr>
          <w:p w14:paraId="3231773D" w14:textId="374A8465" w:rsidR="00C7552B" w:rsidRPr="00F254C3" w:rsidRDefault="00F254C3" w:rsidP="00C7552B">
            <w:pPr>
              <w:tabs>
                <w:tab w:val="left" w:pos="0"/>
              </w:tabs>
              <w:jc w:val="center"/>
              <w:rPr>
                <w:sz w:val="28"/>
                <w:szCs w:val="28"/>
                <w:lang w:val="ru-RU"/>
              </w:rPr>
            </w:pPr>
            <w:r>
              <w:rPr>
                <w:sz w:val="28"/>
                <w:szCs w:val="28"/>
                <w:lang w:val="ru-RU"/>
              </w:rPr>
              <w:t>Х</w:t>
            </w:r>
          </w:p>
        </w:tc>
        <w:tc>
          <w:tcPr>
            <w:tcW w:w="709" w:type="dxa"/>
            <w:shd w:val="clear" w:color="auto" w:fill="FFFFFF" w:themeFill="background1"/>
            <w:vAlign w:val="center"/>
          </w:tcPr>
          <w:p w14:paraId="2EB82AEA" w14:textId="58578D32" w:rsidR="00C7552B" w:rsidRPr="0081116E" w:rsidRDefault="00AF7CCD" w:rsidP="00C7552B">
            <w:pPr>
              <w:tabs>
                <w:tab w:val="left" w:pos="0"/>
              </w:tabs>
              <w:jc w:val="center"/>
              <w:rPr>
                <w:sz w:val="28"/>
                <w:szCs w:val="28"/>
              </w:rPr>
            </w:pPr>
            <w:r w:rsidRPr="0081116E">
              <w:rPr>
                <w:sz w:val="28"/>
                <w:szCs w:val="28"/>
              </w:rPr>
              <w:t xml:space="preserve">X </w:t>
            </w:r>
          </w:p>
        </w:tc>
        <w:tc>
          <w:tcPr>
            <w:tcW w:w="708" w:type="dxa"/>
            <w:shd w:val="clear" w:color="auto" w:fill="FFFFFF" w:themeFill="background1"/>
            <w:vAlign w:val="center"/>
          </w:tcPr>
          <w:p w14:paraId="6A531EFC" w14:textId="018437DA" w:rsidR="00C7552B" w:rsidRPr="003A1D43" w:rsidRDefault="00C7552B" w:rsidP="00C7552B">
            <w:pPr>
              <w:tabs>
                <w:tab w:val="left" w:pos="0"/>
              </w:tabs>
              <w:jc w:val="center"/>
              <w:rPr>
                <w:sz w:val="28"/>
                <w:szCs w:val="28"/>
              </w:rPr>
            </w:pPr>
          </w:p>
        </w:tc>
      </w:tr>
      <w:tr w:rsidR="00933862" w:rsidRPr="00CC7FDA" w14:paraId="69DBB1EC" w14:textId="77777777" w:rsidTr="00BE1144">
        <w:tc>
          <w:tcPr>
            <w:tcW w:w="3219" w:type="dxa"/>
          </w:tcPr>
          <w:p w14:paraId="69863A8A" w14:textId="41C93043" w:rsidR="00933862" w:rsidRPr="003A1D43" w:rsidRDefault="00933862" w:rsidP="00BC2FFB">
            <w:pPr>
              <w:tabs>
                <w:tab w:val="left" w:pos="0"/>
              </w:tabs>
              <w:jc w:val="center"/>
              <w:rPr>
                <w:sz w:val="28"/>
                <w:szCs w:val="28"/>
              </w:rPr>
            </w:pPr>
            <w:r w:rsidRPr="003A1D43">
              <w:rPr>
                <w:sz w:val="28"/>
                <w:szCs w:val="28"/>
              </w:rPr>
              <w:t>18 (</w:t>
            </w:r>
            <w:r w:rsidR="00BC2FFB">
              <w:rPr>
                <w:sz w:val="28"/>
                <w:szCs w:val="28"/>
                <w:lang w:val="ru-RU"/>
              </w:rPr>
              <w:t>1</w:t>
            </w:r>
            <w:r w:rsidRPr="003A1D43">
              <w:rPr>
                <w:sz w:val="28"/>
                <w:szCs w:val="28"/>
              </w:rPr>
              <w:t>)</w:t>
            </w:r>
          </w:p>
        </w:tc>
        <w:tc>
          <w:tcPr>
            <w:tcW w:w="672" w:type="dxa"/>
            <w:shd w:val="clear" w:color="auto" w:fill="FFFFFF" w:themeFill="background1"/>
            <w:vAlign w:val="center"/>
          </w:tcPr>
          <w:p w14:paraId="5D80A3DC" w14:textId="2796E0A8" w:rsidR="00933862" w:rsidRPr="003A1D43" w:rsidRDefault="00003D82" w:rsidP="00933862">
            <w:pPr>
              <w:tabs>
                <w:tab w:val="left" w:pos="0"/>
              </w:tabs>
              <w:jc w:val="center"/>
              <w:rPr>
                <w:sz w:val="28"/>
                <w:szCs w:val="28"/>
              </w:rPr>
            </w:pPr>
            <w:r>
              <w:rPr>
                <w:sz w:val="28"/>
                <w:szCs w:val="28"/>
              </w:rPr>
              <w:t>X</w:t>
            </w:r>
          </w:p>
        </w:tc>
        <w:tc>
          <w:tcPr>
            <w:tcW w:w="709" w:type="dxa"/>
            <w:shd w:val="clear" w:color="auto" w:fill="FFFFFF" w:themeFill="background1"/>
            <w:vAlign w:val="center"/>
          </w:tcPr>
          <w:p w14:paraId="2B1B260F" w14:textId="11C8AF8C" w:rsidR="00933862" w:rsidRPr="00401E6C" w:rsidRDefault="00401E6C" w:rsidP="00933862">
            <w:pPr>
              <w:tabs>
                <w:tab w:val="left" w:pos="0"/>
              </w:tabs>
              <w:jc w:val="center"/>
              <w:rPr>
                <w:sz w:val="28"/>
                <w:szCs w:val="28"/>
              </w:rPr>
            </w:pPr>
            <w:r>
              <w:rPr>
                <w:sz w:val="28"/>
                <w:szCs w:val="28"/>
              </w:rPr>
              <w:t>X</w:t>
            </w:r>
          </w:p>
        </w:tc>
        <w:tc>
          <w:tcPr>
            <w:tcW w:w="709" w:type="dxa"/>
            <w:shd w:val="clear" w:color="auto" w:fill="FFFFFF" w:themeFill="background1"/>
            <w:vAlign w:val="center"/>
          </w:tcPr>
          <w:p w14:paraId="4B8FDFF2" w14:textId="58309F90" w:rsidR="00933862" w:rsidRPr="003A1D43" w:rsidRDefault="00003D82" w:rsidP="00933862">
            <w:pPr>
              <w:tabs>
                <w:tab w:val="left" w:pos="0"/>
              </w:tabs>
              <w:jc w:val="center"/>
              <w:rPr>
                <w:sz w:val="28"/>
                <w:szCs w:val="28"/>
              </w:rPr>
            </w:pPr>
            <w:r>
              <w:rPr>
                <w:sz w:val="28"/>
                <w:szCs w:val="28"/>
              </w:rPr>
              <w:t>X</w:t>
            </w:r>
          </w:p>
        </w:tc>
        <w:tc>
          <w:tcPr>
            <w:tcW w:w="709" w:type="dxa"/>
            <w:shd w:val="clear" w:color="auto" w:fill="FFFFFF" w:themeFill="background1"/>
            <w:vAlign w:val="center"/>
          </w:tcPr>
          <w:p w14:paraId="698F203A" w14:textId="62CD2D17" w:rsidR="00933862" w:rsidRPr="003A1D43" w:rsidRDefault="00BC2FFB" w:rsidP="00933862">
            <w:pPr>
              <w:tabs>
                <w:tab w:val="left" w:pos="0"/>
              </w:tabs>
              <w:jc w:val="center"/>
              <w:rPr>
                <w:sz w:val="28"/>
                <w:szCs w:val="28"/>
              </w:rPr>
            </w:pPr>
            <w:r>
              <w:rPr>
                <w:sz w:val="28"/>
                <w:szCs w:val="28"/>
              </w:rPr>
              <w:t>X</w:t>
            </w:r>
          </w:p>
        </w:tc>
        <w:tc>
          <w:tcPr>
            <w:tcW w:w="708" w:type="dxa"/>
            <w:shd w:val="clear" w:color="auto" w:fill="FFFFFF" w:themeFill="background1"/>
            <w:vAlign w:val="center"/>
          </w:tcPr>
          <w:p w14:paraId="32D43EB1" w14:textId="0AC16C11" w:rsidR="00933862" w:rsidRPr="003A1D43" w:rsidRDefault="00496F58" w:rsidP="00933862">
            <w:pPr>
              <w:tabs>
                <w:tab w:val="left" w:pos="0"/>
              </w:tabs>
              <w:jc w:val="center"/>
              <w:rPr>
                <w:sz w:val="28"/>
                <w:szCs w:val="28"/>
              </w:rPr>
            </w:pPr>
            <w:r>
              <w:rPr>
                <w:sz w:val="28"/>
                <w:szCs w:val="28"/>
              </w:rPr>
              <w:t>X</w:t>
            </w:r>
          </w:p>
        </w:tc>
        <w:tc>
          <w:tcPr>
            <w:tcW w:w="709" w:type="dxa"/>
            <w:shd w:val="clear" w:color="auto" w:fill="FFFFFF" w:themeFill="background1"/>
            <w:vAlign w:val="center"/>
          </w:tcPr>
          <w:p w14:paraId="1375DC2D" w14:textId="344DD156" w:rsidR="00933862" w:rsidRPr="003A1D43" w:rsidRDefault="001E69E1" w:rsidP="00933862">
            <w:pPr>
              <w:tabs>
                <w:tab w:val="left" w:pos="0"/>
              </w:tabs>
              <w:jc w:val="center"/>
              <w:rPr>
                <w:sz w:val="28"/>
                <w:szCs w:val="28"/>
              </w:rPr>
            </w:pPr>
            <w:r>
              <w:rPr>
                <w:sz w:val="28"/>
                <w:szCs w:val="28"/>
              </w:rPr>
              <w:t>X</w:t>
            </w:r>
          </w:p>
        </w:tc>
        <w:tc>
          <w:tcPr>
            <w:tcW w:w="709" w:type="dxa"/>
            <w:shd w:val="clear" w:color="auto" w:fill="FFFFFF" w:themeFill="background1"/>
            <w:vAlign w:val="center"/>
          </w:tcPr>
          <w:p w14:paraId="2B8C75F4" w14:textId="0B3B87CB" w:rsidR="00933862" w:rsidRPr="00F254C3" w:rsidRDefault="00F254C3" w:rsidP="00933862">
            <w:pPr>
              <w:tabs>
                <w:tab w:val="left" w:pos="0"/>
              </w:tabs>
              <w:jc w:val="center"/>
              <w:rPr>
                <w:sz w:val="28"/>
                <w:szCs w:val="28"/>
                <w:lang w:val="ru-RU"/>
              </w:rPr>
            </w:pPr>
            <w:r>
              <w:rPr>
                <w:sz w:val="28"/>
                <w:szCs w:val="28"/>
                <w:lang w:val="ru-RU"/>
              </w:rPr>
              <w:t>Х</w:t>
            </w:r>
          </w:p>
        </w:tc>
        <w:tc>
          <w:tcPr>
            <w:tcW w:w="709" w:type="dxa"/>
            <w:shd w:val="clear" w:color="auto" w:fill="FFFFFF" w:themeFill="background1"/>
            <w:vAlign w:val="center"/>
          </w:tcPr>
          <w:p w14:paraId="4695CFAE" w14:textId="485F49F0" w:rsidR="00933862" w:rsidRPr="0081116E" w:rsidRDefault="00933862" w:rsidP="00933862">
            <w:pPr>
              <w:tabs>
                <w:tab w:val="left" w:pos="0"/>
              </w:tabs>
              <w:jc w:val="center"/>
              <w:rPr>
                <w:sz w:val="28"/>
                <w:szCs w:val="28"/>
              </w:rPr>
            </w:pPr>
          </w:p>
        </w:tc>
        <w:tc>
          <w:tcPr>
            <w:tcW w:w="708" w:type="dxa"/>
            <w:shd w:val="clear" w:color="auto" w:fill="FFFFFF" w:themeFill="background1"/>
            <w:vAlign w:val="center"/>
          </w:tcPr>
          <w:p w14:paraId="7C4D2F55" w14:textId="1AF03AE0" w:rsidR="00933862" w:rsidRPr="003A1D43" w:rsidRDefault="00290945" w:rsidP="00933862">
            <w:pPr>
              <w:tabs>
                <w:tab w:val="left" w:pos="0"/>
              </w:tabs>
              <w:jc w:val="center"/>
              <w:rPr>
                <w:sz w:val="28"/>
                <w:szCs w:val="28"/>
              </w:rPr>
            </w:pPr>
            <w:r>
              <w:rPr>
                <w:sz w:val="28"/>
                <w:szCs w:val="28"/>
              </w:rPr>
              <w:t>X</w:t>
            </w:r>
          </w:p>
        </w:tc>
      </w:tr>
      <w:tr w:rsidR="00933862" w:rsidRPr="00CC7FDA" w14:paraId="7CCBAB9A" w14:textId="77777777" w:rsidTr="00BE1144">
        <w:tc>
          <w:tcPr>
            <w:tcW w:w="3219" w:type="dxa"/>
          </w:tcPr>
          <w:p w14:paraId="2C45ACF6" w14:textId="2D4740A8" w:rsidR="00933862" w:rsidRPr="003A1D43" w:rsidRDefault="00933862" w:rsidP="00BC2FFB">
            <w:pPr>
              <w:tabs>
                <w:tab w:val="left" w:pos="0"/>
              </w:tabs>
              <w:jc w:val="center"/>
              <w:rPr>
                <w:sz w:val="28"/>
                <w:szCs w:val="28"/>
              </w:rPr>
            </w:pPr>
            <w:r w:rsidRPr="003A1D43">
              <w:rPr>
                <w:sz w:val="28"/>
                <w:szCs w:val="28"/>
              </w:rPr>
              <w:t>18 (</w:t>
            </w:r>
            <w:r w:rsidR="00BC2FFB">
              <w:rPr>
                <w:sz w:val="28"/>
                <w:szCs w:val="28"/>
                <w:lang w:val="ru-RU"/>
              </w:rPr>
              <w:t>2</w:t>
            </w:r>
            <w:r w:rsidRPr="003A1D43">
              <w:rPr>
                <w:sz w:val="28"/>
                <w:szCs w:val="28"/>
              </w:rPr>
              <w:t>)</w:t>
            </w:r>
          </w:p>
        </w:tc>
        <w:tc>
          <w:tcPr>
            <w:tcW w:w="672" w:type="dxa"/>
            <w:shd w:val="clear" w:color="auto" w:fill="FFFFFF" w:themeFill="background1"/>
            <w:vAlign w:val="center"/>
          </w:tcPr>
          <w:p w14:paraId="0809275F" w14:textId="7A2ADB21" w:rsidR="00933862" w:rsidRPr="003A1D43" w:rsidRDefault="00003D82" w:rsidP="00933862">
            <w:pPr>
              <w:tabs>
                <w:tab w:val="left" w:pos="0"/>
              </w:tabs>
              <w:jc w:val="center"/>
              <w:rPr>
                <w:sz w:val="28"/>
                <w:szCs w:val="28"/>
              </w:rPr>
            </w:pPr>
            <w:r>
              <w:rPr>
                <w:sz w:val="28"/>
                <w:szCs w:val="28"/>
              </w:rPr>
              <w:t>X</w:t>
            </w:r>
          </w:p>
        </w:tc>
        <w:tc>
          <w:tcPr>
            <w:tcW w:w="709" w:type="dxa"/>
            <w:shd w:val="clear" w:color="auto" w:fill="FFFFFF" w:themeFill="background1"/>
            <w:vAlign w:val="center"/>
          </w:tcPr>
          <w:p w14:paraId="62381E5C" w14:textId="3D125A46" w:rsidR="00933862" w:rsidRPr="00401E6C" w:rsidRDefault="00401E6C" w:rsidP="00933862">
            <w:pPr>
              <w:tabs>
                <w:tab w:val="left" w:pos="0"/>
              </w:tabs>
              <w:jc w:val="center"/>
              <w:rPr>
                <w:sz w:val="28"/>
                <w:szCs w:val="28"/>
              </w:rPr>
            </w:pPr>
            <w:r>
              <w:rPr>
                <w:sz w:val="28"/>
                <w:szCs w:val="28"/>
              </w:rPr>
              <w:t>X</w:t>
            </w:r>
          </w:p>
        </w:tc>
        <w:tc>
          <w:tcPr>
            <w:tcW w:w="709" w:type="dxa"/>
            <w:shd w:val="clear" w:color="auto" w:fill="FFFFFF" w:themeFill="background1"/>
            <w:vAlign w:val="center"/>
          </w:tcPr>
          <w:p w14:paraId="1DF187C4" w14:textId="63E13C0B" w:rsidR="00933862" w:rsidRPr="003A1D43" w:rsidRDefault="00003D82" w:rsidP="00933862">
            <w:pPr>
              <w:tabs>
                <w:tab w:val="left" w:pos="0"/>
              </w:tabs>
              <w:jc w:val="center"/>
              <w:rPr>
                <w:sz w:val="28"/>
                <w:szCs w:val="28"/>
              </w:rPr>
            </w:pPr>
            <w:r>
              <w:rPr>
                <w:sz w:val="28"/>
                <w:szCs w:val="28"/>
              </w:rPr>
              <w:t>X</w:t>
            </w:r>
          </w:p>
        </w:tc>
        <w:tc>
          <w:tcPr>
            <w:tcW w:w="709" w:type="dxa"/>
            <w:shd w:val="clear" w:color="auto" w:fill="FFFFFF" w:themeFill="background1"/>
            <w:vAlign w:val="center"/>
          </w:tcPr>
          <w:p w14:paraId="55F22399" w14:textId="73366FB1" w:rsidR="00933862" w:rsidRPr="00BC2FFB" w:rsidRDefault="00BC2FFB" w:rsidP="00933862">
            <w:pPr>
              <w:tabs>
                <w:tab w:val="left" w:pos="0"/>
              </w:tabs>
              <w:jc w:val="center"/>
              <w:rPr>
                <w:sz w:val="28"/>
                <w:szCs w:val="28"/>
                <w:lang w:val="ru-RU"/>
              </w:rPr>
            </w:pPr>
            <w:r>
              <w:rPr>
                <w:sz w:val="28"/>
                <w:szCs w:val="28"/>
              </w:rPr>
              <w:t>X</w:t>
            </w:r>
          </w:p>
        </w:tc>
        <w:tc>
          <w:tcPr>
            <w:tcW w:w="708" w:type="dxa"/>
            <w:shd w:val="clear" w:color="auto" w:fill="FFFFFF" w:themeFill="background1"/>
            <w:vAlign w:val="center"/>
          </w:tcPr>
          <w:p w14:paraId="454C83AB" w14:textId="1977B7E9" w:rsidR="00933862" w:rsidRPr="003A1D43" w:rsidRDefault="00496F58" w:rsidP="00933862">
            <w:pPr>
              <w:tabs>
                <w:tab w:val="left" w:pos="0"/>
              </w:tabs>
              <w:jc w:val="center"/>
              <w:rPr>
                <w:sz w:val="28"/>
                <w:szCs w:val="28"/>
              </w:rPr>
            </w:pPr>
            <w:r>
              <w:rPr>
                <w:sz w:val="28"/>
                <w:szCs w:val="28"/>
              </w:rPr>
              <w:t>X</w:t>
            </w:r>
          </w:p>
        </w:tc>
        <w:tc>
          <w:tcPr>
            <w:tcW w:w="709" w:type="dxa"/>
            <w:shd w:val="clear" w:color="auto" w:fill="FFFFFF" w:themeFill="background1"/>
            <w:vAlign w:val="center"/>
          </w:tcPr>
          <w:p w14:paraId="2363FDDB" w14:textId="38546A07" w:rsidR="00933862" w:rsidRPr="003A1D43" w:rsidRDefault="001E69E1" w:rsidP="00933862">
            <w:pPr>
              <w:tabs>
                <w:tab w:val="left" w:pos="0"/>
              </w:tabs>
              <w:jc w:val="center"/>
              <w:rPr>
                <w:sz w:val="28"/>
                <w:szCs w:val="28"/>
              </w:rPr>
            </w:pPr>
            <w:r>
              <w:rPr>
                <w:sz w:val="28"/>
                <w:szCs w:val="28"/>
              </w:rPr>
              <w:t>X</w:t>
            </w:r>
          </w:p>
        </w:tc>
        <w:tc>
          <w:tcPr>
            <w:tcW w:w="709" w:type="dxa"/>
            <w:shd w:val="clear" w:color="auto" w:fill="FFFFFF" w:themeFill="background1"/>
            <w:vAlign w:val="center"/>
          </w:tcPr>
          <w:p w14:paraId="4E0E8004" w14:textId="3D01685F" w:rsidR="00933862" w:rsidRPr="00F254C3" w:rsidRDefault="00F254C3" w:rsidP="00933862">
            <w:pPr>
              <w:tabs>
                <w:tab w:val="left" w:pos="0"/>
              </w:tabs>
              <w:jc w:val="center"/>
              <w:rPr>
                <w:sz w:val="28"/>
                <w:szCs w:val="28"/>
                <w:lang w:val="ru-RU"/>
              </w:rPr>
            </w:pPr>
            <w:r>
              <w:rPr>
                <w:sz w:val="28"/>
                <w:szCs w:val="28"/>
                <w:lang w:val="ru-RU"/>
              </w:rPr>
              <w:t>Х</w:t>
            </w:r>
          </w:p>
        </w:tc>
        <w:tc>
          <w:tcPr>
            <w:tcW w:w="709" w:type="dxa"/>
            <w:shd w:val="clear" w:color="auto" w:fill="FFFFFF" w:themeFill="background1"/>
            <w:vAlign w:val="center"/>
          </w:tcPr>
          <w:p w14:paraId="1D5201E8" w14:textId="0AA45F51" w:rsidR="00933862" w:rsidRPr="0081116E" w:rsidRDefault="00933862" w:rsidP="00933862">
            <w:pPr>
              <w:tabs>
                <w:tab w:val="left" w:pos="0"/>
              </w:tabs>
              <w:jc w:val="center"/>
              <w:rPr>
                <w:sz w:val="28"/>
                <w:szCs w:val="28"/>
              </w:rPr>
            </w:pPr>
          </w:p>
        </w:tc>
        <w:tc>
          <w:tcPr>
            <w:tcW w:w="708" w:type="dxa"/>
            <w:shd w:val="clear" w:color="auto" w:fill="FFFFFF" w:themeFill="background1"/>
            <w:vAlign w:val="center"/>
          </w:tcPr>
          <w:p w14:paraId="6E1FDCB2" w14:textId="5947EF9D" w:rsidR="00933862" w:rsidRPr="003A1D43" w:rsidRDefault="00290945" w:rsidP="00933862">
            <w:pPr>
              <w:tabs>
                <w:tab w:val="left" w:pos="0"/>
              </w:tabs>
              <w:jc w:val="center"/>
              <w:rPr>
                <w:sz w:val="28"/>
                <w:szCs w:val="28"/>
              </w:rPr>
            </w:pPr>
            <w:r>
              <w:rPr>
                <w:sz w:val="28"/>
                <w:szCs w:val="28"/>
              </w:rPr>
              <w:t>X</w:t>
            </w:r>
          </w:p>
        </w:tc>
      </w:tr>
      <w:tr w:rsidR="00BC2FFB" w:rsidRPr="00CC7FDA" w14:paraId="484A9764" w14:textId="77777777" w:rsidTr="00BE1144">
        <w:tc>
          <w:tcPr>
            <w:tcW w:w="3219" w:type="dxa"/>
          </w:tcPr>
          <w:p w14:paraId="2C8328E2" w14:textId="77777777" w:rsidR="00BC2FFB" w:rsidRPr="003A1D43" w:rsidRDefault="00BC2FFB" w:rsidP="00BC2FFB">
            <w:pPr>
              <w:tabs>
                <w:tab w:val="left" w:pos="0"/>
              </w:tabs>
              <w:jc w:val="center"/>
              <w:rPr>
                <w:sz w:val="28"/>
                <w:szCs w:val="28"/>
              </w:rPr>
            </w:pPr>
            <w:r w:rsidRPr="003A1D43">
              <w:rPr>
                <w:sz w:val="28"/>
                <w:szCs w:val="28"/>
              </w:rPr>
              <w:t>19</w:t>
            </w:r>
          </w:p>
        </w:tc>
        <w:tc>
          <w:tcPr>
            <w:tcW w:w="672" w:type="dxa"/>
            <w:shd w:val="clear" w:color="auto" w:fill="FFFFFF" w:themeFill="background1"/>
            <w:vAlign w:val="center"/>
          </w:tcPr>
          <w:p w14:paraId="3EC43C58" w14:textId="4FDA2BAD" w:rsidR="00BC2FFB" w:rsidRPr="003A1D43" w:rsidRDefault="00003D82" w:rsidP="00BC2FFB">
            <w:pPr>
              <w:tabs>
                <w:tab w:val="left" w:pos="0"/>
              </w:tabs>
              <w:jc w:val="center"/>
              <w:rPr>
                <w:sz w:val="28"/>
                <w:szCs w:val="28"/>
              </w:rPr>
            </w:pPr>
            <w:r>
              <w:rPr>
                <w:sz w:val="28"/>
                <w:szCs w:val="28"/>
              </w:rPr>
              <w:t>X</w:t>
            </w:r>
          </w:p>
        </w:tc>
        <w:tc>
          <w:tcPr>
            <w:tcW w:w="709" w:type="dxa"/>
            <w:shd w:val="clear" w:color="auto" w:fill="FFFFFF" w:themeFill="background1"/>
            <w:vAlign w:val="center"/>
          </w:tcPr>
          <w:p w14:paraId="094BD86F" w14:textId="11DF802A" w:rsidR="00BC2FFB" w:rsidRPr="00401E6C" w:rsidRDefault="00401E6C" w:rsidP="00BC2FFB">
            <w:pPr>
              <w:tabs>
                <w:tab w:val="left" w:pos="0"/>
              </w:tabs>
              <w:jc w:val="center"/>
              <w:rPr>
                <w:sz w:val="28"/>
                <w:szCs w:val="28"/>
              </w:rPr>
            </w:pPr>
            <w:r>
              <w:rPr>
                <w:sz w:val="28"/>
                <w:szCs w:val="28"/>
              </w:rPr>
              <w:t>X</w:t>
            </w:r>
          </w:p>
        </w:tc>
        <w:tc>
          <w:tcPr>
            <w:tcW w:w="709" w:type="dxa"/>
            <w:shd w:val="clear" w:color="auto" w:fill="FFFFFF" w:themeFill="background1"/>
            <w:vAlign w:val="center"/>
          </w:tcPr>
          <w:p w14:paraId="3DBAD358" w14:textId="36E5D1C6" w:rsidR="00BC2FFB" w:rsidRPr="003A1D43" w:rsidRDefault="00003D82" w:rsidP="00BC2FFB">
            <w:pPr>
              <w:tabs>
                <w:tab w:val="left" w:pos="0"/>
              </w:tabs>
              <w:jc w:val="center"/>
              <w:rPr>
                <w:sz w:val="28"/>
                <w:szCs w:val="28"/>
              </w:rPr>
            </w:pPr>
            <w:r>
              <w:rPr>
                <w:sz w:val="28"/>
                <w:szCs w:val="28"/>
              </w:rPr>
              <w:t>X</w:t>
            </w:r>
          </w:p>
        </w:tc>
        <w:tc>
          <w:tcPr>
            <w:tcW w:w="709" w:type="dxa"/>
            <w:shd w:val="clear" w:color="auto" w:fill="FFFFFF" w:themeFill="background1"/>
            <w:vAlign w:val="center"/>
          </w:tcPr>
          <w:p w14:paraId="434AB993" w14:textId="51B3D823" w:rsidR="00BC2FFB" w:rsidRPr="003A1D43" w:rsidRDefault="00BC2FFB" w:rsidP="00BC2FFB">
            <w:pPr>
              <w:tabs>
                <w:tab w:val="left" w:pos="0"/>
              </w:tabs>
              <w:jc w:val="center"/>
              <w:rPr>
                <w:sz w:val="28"/>
                <w:szCs w:val="28"/>
              </w:rPr>
            </w:pPr>
            <w:r>
              <w:rPr>
                <w:sz w:val="28"/>
                <w:szCs w:val="28"/>
              </w:rPr>
              <w:t>X</w:t>
            </w:r>
          </w:p>
        </w:tc>
        <w:tc>
          <w:tcPr>
            <w:tcW w:w="708" w:type="dxa"/>
            <w:shd w:val="clear" w:color="auto" w:fill="FFFFFF" w:themeFill="background1"/>
            <w:vAlign w:val="center"/>
          </w:tcPr>
          <w:p w14:paraId="24BE17BE" w14:textId="6A390F22" w:rsidR="00BC2FFB" w:rsidRPr="003A1D43" w:rsidRDefault="00496F58" w:rsidP="00BC2FFB">
            <w:pPr>
              <w:tabs>
                <w:tab w:val="left" w:pos="0"/>
              </w:tabs>
              <w:jc w:val="center"/>
              <w:rPr>
                <w:sz w:val="28"/>
                <w:szCs w:val="28"/>
              </w:rPr>
            </w:pPr>
            <w:r>
              <w:rPr>
                <w:sz w:val="28"/>
                <w:szCs w:val="28"/>
              </w:rPr>
              <w:t>X</w:t>
            </w:r>
          </w:p>
        </w:tc>
        <w:tc>
          <w:tcPr>
            <w:tcW w:w="709" w:type="dxa"/>
            <w:shd w:val="clear" w:color="auto" w:fill="FFFFFF" w:themeFill="background1"/>
            <w:vAlign w:val="center"/>
          </w:tcPr>
          <w:p w14:paraId="2BA1979C" w14:textId="4D2BF346" w:rsidR="00BC2FFB" w:rsidRPr="003A1D43" w:rsidRDefault="001E69E1" w:rsidP="00BC2FFB">
            <w:pPr>
              <w:tabs>
                <w:tab w:val="left" w:pos="0"/>
              </w:tabs>
              <w:jc w:val="center"/>
              <w:rPr>
                <w:sz w:val="28"/>
                <w:szCs w:val="28"/>
              </w:rPr>
            </w:pPr>
            <w:r>
              <w:rPr>
                <w:sz w:val="28"/>
                <w:szCs w:val="28"/>
              </w:rPr>
              <w:t>X</w:t>
            </w:r>
          </w:p>
        </w:tc>
        <w:tc>
          <w:tcPr>
            <w:tcW w:w="709" w:type="dxa"/>
            <w:shd w:val="clear" w:color="auto" w:fill="FFFFFF" w:themeFill="background1"/>
            <w:vAlign w:val="center"/>
          </w:tcPr>
          <w:p w14:paraId="71420F5D" w14:textId="1EC52A47" w:rsidR="00BC2FFB" w:rsidRPr="00F254C3" w:rsidRDefault="00F254C3" w:rsidP="00BC2FFB">
            <w:pPr>
              <w:tabs>
                <w:tab w:val="left" w:pos="0"/>
              </w:tabs>
              <w:jc w:val="center"/>
              <w:rPr>
                <w:sz w:val="28"/>
                <w:szCs w:val="28"/>
                <w:lang w:val="ru-RU"/>
              </w:rPr>
            </w:pPr>
            <w:r>
              <w:rPr>
                <w:sz w:val="28"/>
                <w:szCs w:val="28"/>
                <w:lang w:val="ru-RU"/>
              </w:rPr>
              <w:t>Х</w:t>
            </w:r>
          </w:p>
        </w:tc>
        <w:tc>
          <w:tcPr>
            <w:tcW w:w="709" w:type="dxa"/>
            <w:shd w:val="clear" w:color="auto" w:fill="FFFFFF" w:themeFill="background1"/>
            <w:vAlign w:val="center"/>
          </w:tcPr>
          <w:p w14:paraId="0E545EDF" w14:textId="5EE952B5" w:rsidR="00BC2FFB" w:rsidRPr="0081116E" w:rsidRDefault="00BC2FFB" w:rsidP="00BC2FFB">
            <w:pPr>
              <w:tabs>
                <w:tab w:val="left" w:pos="0"/>
              </w:tabs>
              <w:jc w:val="center"/>
              <w:rPr>
                <w:sz w:val="28"/>
                <w:szCs w:val="28"/>
              </w:rPr>
            </w:pPr>
          </w:p>
        </w:tc>
        <w:tc>
          <w:tcPr>
            <w:tcW w:w="708" w:type="dxa"/>
            <w:shd w:val="clear" w:color="auto" w:fill="FFFFFF" w:themeFill="background1"/>
            <w:vAlign w:val="center"/>
          </w:tcPr>
          <w:p w14:paraId="55C83CB2" w14:textId="48D1E526" w:rsidR="00BC2FFB" w:rsidRPr="003A1D43" w:rsidRDefault="00290945" w:rsidP="00BC2FFB">
            <w:pPr>
              <w:tabs>
                <w:tab w:val="left" w:pos="0"/>
              </w:tabs>
              <w:jc w:val="center"/>
              <w:rPr>
                <w:sz w:val="28"/>
                <w:szCs w:val="28"/>
              </w:rPr>
            </w:pPr>
            <w:r>
              <w:rPr>
                <w:sz w:val="28"/>
                <w:szCs w:val="28"/>
              </w:rPr>
              <w:t>X</w:t>
            </w:r>
          </w:p>
        </w:tc>
      </w:tr>
      <w:tr w:rsidR="00BC2FFB" w:rsidRPr="00CC7FDA" w14:paraId="61F246FD" w14:textId="77777777" w:rsidTr="00BE1144">
        <w:tc>
          <w:tcPr>
            <w:tcW w:w="3219" w:type="dxa"/>
          </w:tcPr>
          <w:p w14:paraId="709EA507" w14:textId="782C843A" w:rsidR="00BC2FFB" w:rsidRPr="00BC2FFB" w:rsidRDefault="00BC2FFB" w:rsidP="00BC2FFB">
            <w:pPr>
              <w:tabs>
                <w:tab w:val="left" w:pos="0"/>
              </w:tabs>
              <w:jc w:val="center"/>
              <w:rPr>
                <w:sz w:val="28"/>
                <w:szCs w:val="28"/>
                <w:lang w:val="ru-RU"/>
              </w:rPr>
            </w:pPr>
            <w:r w:rsidRPr="003A1D43">
              <w:rPr>
                <w:sz w:val="28"/>
                <w:szCs w:val="28"/>
              </w:rPr>
              <w:t>20</w:t>
            </w:r>
            <w:r>
              <w:rPr>
                <w:sz w:val="28"/>
                <w:szCs w:val="28"/>
                <w:lang w:val="ru-RU"/>
              </w:rPr>
              <w:t xml:space="preserve"> (1)</w:t>
            </w:r>
          </w:p>
        </w:tc>
        <w:tc>
          <w:tcPr>
            <w:tcW w:w="672" w:type="dxa"/>
            <w:shd w:val="clear" w:color="auto" w:fill="FFFFFF" w:themeFill="background1"/>
            <w:vAlign w:val="center"/>
          </w:tcPr>
          <w:p w14:paraId="112DE53F" w14:textId="1C4909E5" w:rsidR="00BC2FFB" w:rsidRPr="003A1D43" w:rsidRDefault="00003D82" w:rsidP="00BC2FFB">
            <w:pPr>
              <w:tabs>
                <w:tab w:val="left" w:pos="0"/>
              </w:tabs>
              <w:jc w:val="center"/>
              <w:rPr>
                <w:sz w:val="28"/>
                <w:szCs w:val="28"/>
              </w:rPr>
            </w:pPr>
            <w:r>
              <w:rPr>
                <w:sz w:val="28"/>
                <w:szCs w:val="28"/>
              </w:rPr>
              <w:t>X</w:t>
            </w:r>
          </w:p>
        </w:tc>
        <w:tc>
          <w:tcPr>
            <w:tcW w:w="709" w:type="dxa"/>
            <w:shd w:val="clear" w:color="auto" w:fill="FFFFFF" w:themeFill="background1"/>
            <w:vAlign w:val="center"/>
          </w:tcPr>
          <w:p w14:paraId="28C0645A" w14:textId="02AE9F65" w:rsidR="00BC2FFB" w:rsidRPr="00401E6C" w:rsidRDefault="00401E6C" w:rsidP="00BC2FFB">
            <w:pPr>
              <w:tabs>
                <w:tab w:val="left" w:pos="0"/>
              </w:tabs>
              <w:jc w:val="center"/>
              <w:rPr>
                <w:sz w:val="28"/>
                <w:szCs w:val="28"/>
              </w:rPr>
            </w:pPr>
            <w:r>
              <w:rPr>
                <w:sz w:val="28"/>
                <w:szCs w:val="28"/>
              </w:rPr>
              <w:t>X</w:t>
            </w:r>
          </w:p>
        </w:tc>
        <w:tc>
          <w:tcPr>
            <w:tcW w:w="709" w:type="dxa"/>
            <w:shd w:val="clear" w:color="auto" w:fill="FFFFFF" w:themeFill="background1"/>
            <w:vAlign w:val="center"/>
          </w:tcPr>
          <w:p w14:paraId="77D68897" w14:textId="5F051F2A" w:rsidR="00BC2FFB" w:rsidRPr="003A1D43" w:rsidRDefault="00003D82" w:rsidP="00BC2FFB">
            <w:pPr>
              <w:tabs>
                <w:tab w:val="left" w:pos="0"/>
              </w:tabs>
              <w:jc w:val="center"/>
              <w:rPr>
                <w:sz w:val="28"/>
                <w:szCs w:val="28"/>
              </w:rPr>
            </w:pPr>
            <w:r>
              <w:rPr>
                <w:sz w:val="28"/>
                <w:szCs w:val="28"/>
              </w:rPr>
              <w:t>X</w:t>
            </w:r>
          </w:p>
        </w:tc>
        <w:tc>
          <w:tcPr>
            <w:tcW w:w="709" w:type="dxa"/>
            <w:shd w:val="clear" w:color="auto" w:fill="FFFFFF" w:themeFill="background1"/>
            <w:vAlign w:val="center"/>
          </w:tcPr>
          <w:p w14:paraId="7C42F606" w14:textId="7B77871C" w:rsidR="00BC2FFB" w:rsidRPr="003A1D43" w:rsidRDefault="00BC2FFB" w:rsidP="00BC2FFB">
            <w:pPr>
              <w:tabs>
                <w:tab w:val="left" w:pos="0"/>
              </w:tabs>
              <w:jc w:val="center"/>
              <w:rPr>
                <w:sz w:val="28"/>
                <w:szCs w:val="28"/>
              </w:rPr>
            </w:pPr>
            <w:r>
              <w:rPr>
                <w:sz w:val="28"/>
                <w:szCs w:val="28"/>
              </w:rPr>
              <w:t>X</w:t>
            </w:r>
          </w:p>
        </w:tc>
        <w:tc>
          <w:tcPr>
            <w:tcW w:w="708" w:type="dxa"/>
            <w:shd w:val="clear" w:color="auto" w:fill="FFFFFF" w:themeFill="background1"/>
            <w:vAlign w:val="center"/>
          </w:tcPr>
          <w:p w14:paraId="2FE5370C" w14:textId="5375E7EC" w:rsidR="00BC2FFB" w:rsidRPr="003A1D43" w:rsidRDefault="00496F58" w:rsidP="00BC2FFB">
            <w:pPr>
              <w:tabs>
                <w:tab w:val="left" w:pos="0"/>
              </w:tabs>
              <w:jc w:val="center"/>
              <w:rPr>
                <w:sz w:val="28"/>
                <w:szCs w:val="28"/>
              </w:rPr>
            </w:pPr>
            <w:r>
              <w:rPr>
                <w:sz w:val="28"/>
                <w:szCs w:val="28"/>
              </w:rPr>
              <w:t>X</w:t>
            </w:r>
          </w:p>
        </w:tc>
        <w:tc>
          <w:tcPr>
            <w:tcW w:w="709" w:type="dxa"/>
            <w:shd w:val="clear" w:color="auto" w:fill="FFFFFF" w:themeFill="background1"/>
            <w:vAlign w:val="center"/>
          </w:tcPr>
          <w:p w14:paraId="077D8C5F" w14:textId="0A6F03E1" w:rsidR="00BC2FFB" w:rsidRPr="003A1D43" w:rsidRDefault="001E69E1" w:rsidP="00BC2FFB">
            <w:pPr>
              <w:tabs>
                <w:tab w:val="left" w:pos="0"/>
              </w:tabs>
              <w:jc w:val="center"/>
              <w:rPr>
                <w:sz w:val="28"/>
                <w:szCs w:val="28"/>
              </w:rPr>
            </w:pPr>
            <w:r>
              <w:rPr>
                <w:sz w:val="28"/>
                <w:szCs w:val="28"/>
              </w:rPr>
              <w:t>X</w:t>
            </w:r>
          </w:p>
        </w:tc>
        <w:tc>
          <w:tcPr>
            <w:tcW w:w="709" w:type="dxa"/>
            <w:shd w:val="clear" w:color="auto" w:fill="FFFFFF" w:themeFill="background1"/>
            <w:vAlign w:val="center"/>
          </w:tcPr>
          <w:p w14:paraId="767ED726" w14:textId="4C80B454" w:rsidR="00BC2FFB" w:rsidRPr="00F254C3" w:rsidRDefault="00F254C3" w:rsidP="00BC2FFB">
            <w:pPr>
              <w:tabs>
                <w:tab w:val="left" w:pos="0"/>
              </w:tabs>
              <w:jc w:val="center"/>
              <w:rPr>
                <w:sz w:val="28"/>
                <w:szCs w:val="28"/>
                <w:lang w:val="ru-RU"/>
              </w:rPr>
            </w:pPr>
            <w:r>
              <w:rPr>
                <w:sz w:val="28"/>
                <w:szCs w:val="28"/>
                <w:lang w:val="ru-RU"/>
              </w:rPr>
              <w:t>Х</w:t>
            </w:r>
          </w:p>
        </w:tc>
        <w:tc>
          <w:tcPr>
            <w:tcW w:w="709" w:type="dxa"/>
            <w:shd w:val="clear" w:color="auto" w:fill="FFFFFF" w:themeFill="background1"/>
            <w:vAlign w:val="center"/>
          </w:tcPr>
          <w:p w14:paraId="7B10C74F" w14:textId="3816D102" w:rsidR="00BC2FFB" w:rsidRPr="0081116E" w:rsidRDefault="00BC2FFB" w:rsidP="00BC2FFB">
            <w:pPr>
              <w:tabs>
                <w:tab w:val="left" w:pos="0"/>
              </w:tabs>
              <w:jc w:val="center"/>
              <w:rPr>
                <w:sz w:val="28"/>
                <w:szCs w:val="28"/>
              </w:rPr>
            </w:pPr>
          </w:p>
        </w:tc>
        <w:tc>
          <w:tcPr>
            <w:tcW w:w="708" w:type="dxa"/>
            <w:shd w:val="clear" w:color="auto" w:fill="FFFFFF" w:themeFill="background1"/>
            <w:vAlign w:val="center"/>
          </w:tcPr>
          <w:p w14:paraId="4DBB214D" w14:textId="5E5CF8BD" w:rsidR="00BC2FFB" w:rsidRPr="003A1D43" w:rsidRDefault="00BC2FFB" w:rsidP="00290945">
            <w:pPr>
              <w:tabs>
                <w:tab w:val="left" w:pos="0"/>
              </w:tabs>
              <w:jc w:val="center"/>
              <w:rPr>
                <w:sz w:val="28"/>
                <w:szCs w:val="28"/>
              </w:rPr>
            </w:pPr>
          </w:p>
        </w:tc>
      </w:tr>
      <w:tr w:rsidR="00BC2FFB" w:rsidRPr="00CC7FDA" w14:paraId="1271D1D5" w14:textId="77777777" w:rsidTr="00BE1144">
        <w:tc>
          <w:tcPr>
            <w:tcW w:w="3219" w:type="dxa"/>
          </w:tcPr>
          <w:p w14:paraId="661D6144" w14:textId="098ACD54" w:rsidR="00BC2FFB" w:rsidRPr="00BC2FFB" w:rsidRDefault="00BC2FFB" w:rsidP="00BC2FFB">
            <w:pPr>
              <w:tabs>
                <w:tab w:val="left" w:pos="0"/>
              </w:tabs>
              <w:jc w:val="center"/>
              <w:rPr>
                <w:sz w:val="28"/>
                <w:szCs w:val="28"/>
                <w:lang w:val="ru-RU"/>
              </w:rPr>
            </w:pPr>
            <w:r>
              <w:rPr>
                <w:sz w:val="28"/>
                <w:szCs w:val="28"/>
                <w:lang w:val="ru-RU"/>
              </w:rPr>
              <w:t>20 (2)</w:t>
            </w:r>
          </w:p>
        </w:tc>
        <w:tc>
          <w:tcPr>
            <w:tcW w:w="672" w:type="dxa"/>
            <w:shd w:val="clear" w:color="auto" w:fill="FFFFFF" w:themeFill="background1"/>
            <w:vAlign w:val="center"/>
          </w:tcPr>
          <w:p w14:paraId="10296DAF" w14:textId="1F8BC3DF" w:rsidR="00BC2FFB" w:rsidRPr="003A1D43" w:rsidRDefault="00003D82" w:rsidP="00BC2FFB">
            <w:pPr>
              <w:tabs>
                <w:tab w:val="left" w:pos="0"/>
              </w:tabs>
              <w:jc w:val="center"/>
              <w:rPr>
                <w:sz w:val="28"/>
                <w:szCs w:val="28"/>
              </w:rPr>
            </w:pPr>
            <w:r>
              <w:rPr>
                <w:sz w:val="28"/>
                <w:szCs w:val="28"/>
              </w:rPr>
              <w:t>X</w:t>
            </w:r>
          </w:p>
        </w:tc>
        <w:tc>
          <w:tcPr>
            <w:tcW w:w="709" w:type="dxa"/>
            <w:shd w:val="clear" w:color="auto" w:fill="FFFFFF" w:themeFill="background1"/>
            <w:vAlign w:val="center"/>
          </w:tcPr>
          <w:p w14:paraId="20618F58" w14:textId="2030D5CD" w:rsidR="00BC2FFB" w:rsidRPr="00401E6C" w:rsidRDefault="00401E6C" w:rsidP="00BC2FFB">
            <w:pPr>
              <w:tabs>
                <w:tab w:val="left" w:pos="0"/>
              </w:tabs>
              <w:jc w:val="center"/>
              <w:rPr>
                <w:sz w:val="28"/>
                <w:szCs w:val="28"/>
              </w:rPr>
            </w:pPr>
            <w:r>
              <w:rPr>
                <w:sz w:val="28"/>
                <w:szCs w:val="28"/>
              </w:rPr>
              <w:t>X</w:t>
            </w:r>
          </w:p>
        </w:tc>
        <w:tc>
          <w:tcPr>
            <w:tcW w:w="709" w:type="dxa"/>
            <w:shd w:val="clear" w:color="auto" w:fill="FFFFFF" w:themeFill="background1"/>
            <w:vAlign w:val="center"/>
          </w:tcPr>
          <w:p w14:paraId="59C4E25B" w14:textId="5A997CD5" w:rsidR="00BC2FFB" w:rsidRPr="003A1D43" w:rsidRDefault="00003D82" w:rsidP="00BC2FFB">
            <w:pPr>
              <w:tabs>
                <w:tab w:val="left" w:pos="0"/>
              </w:tabs>
              <w:jc w:val="center"/>
              <w:rPr>
                <w:sz w:val="28"/>
                <w:szCs w:val="28"/>
              </w:rPr>
            </w:pPr>
            <w:r>
              <w:rPr>
                <w:sz w:val="28"/>
                <w:szCs w:val="28"/>
              </w:rPr>
              <w:t>X</w:t>
            </w:r>
          </w:p>
        </w:tc>
        <w:tc>
          <w:tcPr>
            <w:tcW w:w="709" w:type="dxa"/>
            <w:shd w:val="clear" w:color="auto" w:fill="FFFFFF" w:themeFill="background1"/>
            <w:vAlign w:val="center"/>
          </w:tcPr>
          <w:p w14:paraId="712CB085" w14:textId="3387398E" w:rsidR="00BC2FFB" w:rsidRPr="003A1D43" w:rsidRDefault="00BC2FFB" w:rsidP="00BC2FFB">
            <w:pPr>
              <w:tabs>
                <w:tab w:val="left" w:pos="0"/>
              </w:tabs>
              <w:jc w:val="center"/>
              <w:rPr>
                <w:sz w:val="28"/>
                <w:szCs w:val="28"/>
              </w:rPr>
            </w:pPr>
            <w:r>
              <w:rPr>
                <w:sz w:val="28"/>
                <w:szCs w:val="28"/>
              </w:rPr>
              <w:t>X</w:t>
            </w:r>
          </w:p>
        </w:tc>
        <w:tc>
          <w:tcPr>
            <w:tcW w:w="708" w:type="dxa"/>
            <w:shd w:val="clear" w:color="auto" w:fill="FFFFFF" w:themeFill="background1"/>
            <w:vAlign w:val="center"/>
          </w:tcPr>
          <w:p w14:paraId="5A7CDAFF" w14:textId="5CBFFDCC" w:rsidR="00BC2FFB" w:rsidRPr="003A1D43" w:rsidRDefault="00496F58" w:rsidP="00496F58">
            <w:pPr>
              <w:tabs>
                <w:tab w:val="left" w:pos="0"/>
              </w:tabs>
              <w:jc w:val="center"/>
              <w:rPr>
                <w:sz w:val="28"/>
                <w:szCs w:val="28"/>
              </w:rPr>
            </w:pPr>
            <w:r>
              <w:rPr>
                <w:sz w:val="28"/>
                <w:szCs w:val="28"/>
              </w:rPr>
              <w:t>X</w:t>
            </w:r>
          </w:p>
        </w:tc>
        <w:tc>
          <w:tcPr>
            <w:tcW w:w="709" w:type="dxa"/>
            <w:shd w:val="clear" w:color="auto" w:fill="FFFFFF" w:themeFill="background1"/>
            <w:vAlign w:val="center"/>
          </w:tcPr>
          <w:p w14:paraId="02EA4C12" w14:textId="076F3654" w:rsidR="00BC2FFB" w:rsidRPr="003A1D43" w:rsidRDefault="001E69E1" w:rsidP="00BC2FFB">
            <w:pPr>
              <w:tabs>
                <w:tab w:val="left" w:pos="0"/>
              </w:tabs>
              <w:jc w:val="center"/>
              <w:rPr>
                <w:sz w:val="28"/>
                <w:szCs w:val="28"/>
              </w:rPr>
            </w:pPr>
            <w:r>
              <w:rPr>
                <w:sz w:val="28"/>
                <w:szCs w:val="28"/>
              </w:rPr>
              <w:t>X</w:t>
            </w:r>
          </w:p>
        </w:tc>
        <w:tc>
          <w:tcPr>
            <w:tcW w:w="709" w:type="dxa"/>
            <w:shd w:val="clear" w:color="auto" w:fill="FFFFFF" w:themeFill="background1"/>
            <w:vAlign w:val="center"/>
          </w:tcPr>
          <w:p w14:paraId="71750370" w14:textId="178CE43F" w:rsidR="00BC2FFB" w:rsidRPr="00F254C3" w:rsidRDefault="00F254C3" w:rsidP="00BC2FFB">
            <w:pPr>
              <w:tabs>
                <w:tab w:val="left" w:pos="0"/>
              </w:tabs>
              <w:jc w:val="center"/>
              <w:rPr>
                <w:sz w:val="28"/>
                <w:szCs w:val="28"/>
                <w:lang w:val="ru-RU"/>
              </w:rPr>
            </w:pPr>
            <w:r>
              <w:rPr>
                <w:sz w:val="28"/>
                <w:szCs w:val="28"/>
                <w:lang w:val="ru-RU"/>
              </w:rPr>
              <w:t>Х</w:t>
            </w:r>
          </w:p>
        </w:tc>
        <w:tc>
          <w:tcPr>
            <w:tcW w:w="709" w:type="dxa"/>
            <w:shd w:val="clear" w:color="auto" w:fill="FFFFFF" w:themeFill="background1"/>
            <w:vAlign w:val="center"/>
          </w:tcPr>
          <w:p w14:paraId="3111C2AC" w14:textId="2FBF61A6" w:rsidR="00BC2FFB" w:rsidRPr="0081116E" w:rsidRDefault="00BC2FFB" w:rsidP="00BC2FFB">
            <w:pPr>
              <w:tabs>
                <w:tab w:val="left" w:pos="0"/>
              </w:tabs>
              <w:jc w:val="center"/>
              <w:rPr>
                <w:sz w:val="28"/>
                <w:szCs w:val="28"/>
              </w:rPr>
            </w:pPr>
          </w:p>
        </w:tc>
        <w:tc>
          <w:tcPr>
            <w:tcW w:w="708" w:type="dxa"/>
            <w:shd w:val="clear" w:color="auto" w:fill="FFFFFF" w:themeFill="background1"/>
            <w:vAlign w:val="center"/>
          </w:tcPr>
          <w:p w14:paraId="116608F1" w14:textId="5C11E1DD" w:rsidR="00BC2FFB" w:rsidRPr="003A1D43" w:rsidRDefault="00BC2FFB" w:rsidP="00BC2FFB">
            <w:pPr>
              <w:tabs>
                <w:tab w:val="left" w:pos="0"/>
              </w:tabs>
              <w:jc w:val="center"/>
              <w:rPr>
                <w:sz w:val="28"/>
                <w:szCs w:val="28"/>
              </w:rPr>
            </w:pPr>
          </w:p>
        </w:tc>
      </w:tr>
      <w:tr w:rsidR="00BC2FFB" w:rsidRPr="00CC7FDA" w14:paraId="40F6C8CE" w14:textId="77777777" w:rsidTr="00BE1144">
        <w:tc>
          <w:tcPr>
            <w:tcW w:w="3219" w:type="dxa"/>
          </w:tcPr>
          <w:p w14:paraId="0764828B" w14:textId="3D6399E1" w:rsidR="00BC2FFB" w:rsidRPr="003A1D43" w:rsidRDefault="00BC2FFB" w:rsidP="00BC2FFB">
            <w:pPr>
              <w:tabs>
                <w:tab w:val="left" w:pos="0"/>
              </w:tabs>
              <w:jc w:val="center"/>
              <w:rPr>
                <w:sz w:val="28"/>
                <w:szCs w:val="28"/>
              </w:rPr>
            </w:pPr>
            <w:r w:rsidRPr="003A1D43">
              <w:rPr>
                <w:sz w:val="28"/>
                <w:szCs w:val="28"/>
              </w:rPr>
              <w:t>21 (</w:t>
            </w:r>
            <w:r>
              <w:rPr>
                <w:sz w:val="28"/>
                <w:szCs w:val="28"/>
                <w:lang w:val="ru-RU"/>
              </w:rPr>
              <w:t>1</w:t>
            </w:r>
            <w:r w:rsidRPr="003A1D43">
              <w:rPr>
                <w:sz w:val="28"/>
                <w:szCs w:val="28"/>
              </w:rPr>
              <w:t>)</w:t>
            </w:r>
          </w:p>
        </w:tc>
        <w:tc>
          <w:tcPr>
            <w:tcW w:w="672" w:type="dxa"/>
            <w:shd w:val="clear" w:color="auto" w:fill="FFFFFF" w:themeFill="background1"/>
            <w:vAlign w:val="center"/>
          </w:tcPr>
          <w:p w14:paraId="35F0BBFA" w14:textId="47EAD415" w:rsidR="00BC2FFB" w:rsidRPr="003A1D43" w:rsidRDefault="00003D82" w:rsidP="00BC2FFB">
            <w:pPr>
              <w:tabs>
                <w:tab w:val="left" w:pos="0"/>
              </w:tabs>
              <w:jc w:val="center"/>
              <w:rPr>
                <w:sz w:val="28"/>
                <w:szCs w:val="28"/>
              </w:rPr>
            </w:pPr>
            <w:r>
              <w:rPr>
                <w:sz w:val="28"/>
                <w:szCs w:val="28"/>
              </w:rPr>
              <w:t>X</w:t>
            </w:r>
          </w:p>
        </w:tc>
        <w:tc>
          <w:tcPr>
            <w:tcW w:w="709" w:type="dxa"/>
            <w:shd w:val="clear" w:color="auto" w:fill="FFFFFF" w:themeFill="background1"/>
            <w:vAlign w:val="center"/>
          </w:tcPr>
          <w:p w14:paraId="6F684979" w14:textId="01B2899A" w:rsidR="00BC2FFB" w:rsidRPr="00401E6C" w:rsidRDefault="00401E6C" w:rsidP="00BC2FFB">
            <w:pPr>
              <w:tabs>
                <w:tab w:val="left" w:pos="0"/>
              </w:tabs>
              <w:jc w:val="center"/>
              <w:rPr>
                <w:sz w:val="28"/>
                <w:szCs w:val="28"/>
              </w:rPr>
            </w:pPr>
            <w:r>
              <w:rPr>
                <w:sz w:val="28"/>
                <w:szCs w:val="28"/>
              </w:rPr>
              <w:t>X</w:t>
            </w:r>
          </w:p>
        </w:tc>
        <w:tc>
          <w:tcPr>
            <w:tcW w:w="709" w:type="dxa"/>
            <w:shd w:val="clear" w:color="auto" w:fill="FFFFFF" w:themeFill="background1"/>
            <w:vAlign w:val="center"/>
          </w:tcPr>
          <w:p w14:paraId="0ED79721" w14:textId="1BFDE769" w:rsidR="00BC2FFB" w:rsidRPr="003A1D43" w:rsidRDefault="00003D82" w:rsidP="00BC2FFB">
            <w:pPr>
              <w:tabs>
                <w:tab w:val="left" w:pos="0"/>
              </w:tabs>
              <w:jc w:val="center"/>
              <w:rPr>
                <w:sz w:val="28"/>
                <w:szCs w:val="28"/>
              </w:rPr>
            </w:pPr>
            <w:r>
              <w:rPr>
                <w:sz w:val="28"/>
                <w:szCs w:val="28"/>
              </w:rPr>
              <w:t>X</w:t>
            </w:r>
          </w:p>
        </w:tc>
        <w:tc>
          <w:tcPr>
            <w:tcW w:w="709" w:type="dxa"/>
            <w:shd w:val="clear" w:color="auto" w:fill="FFFFFF" w:themeFill="background1"/>
            <w:vAlign w:val="center"/>
          </w:tcPr>
          <w:p w14:paraId="7FCD7D50" w14:textId="52EEBC75" w:rsidR="00BC2FFB" w:rsidRPr="003A1D43" w:rsidRDefault="00BC2FFB" w:rsidP="00BC2FFB">
            <w:pPr>
              <w:tabs>
                <w:tab w:val="left" w:pos="0"/>
              </w:tabs>
              <w:jc w:val="center"/>
              <w:rPr>
                <w:sz w:val="28"/>
                <w:szCs w:val="28"/>
              </w:rPr>
            </w:pPr>
            <w:r>
              <w:rPr>
                <w:sz w:val="28"/>
                <w:szCs w:val="28"/>
              </w:rPr>
              <w:t>X</w:t>
            </w:r>
          </w:p>
        </w:tc>
        <w:tc>
          <w:tcPr>
            <w:tcW w:w="708" w:type="dxa"/>
            <w:shd w:val="clear" w:color="auto" w:fill="FFFFFF" w:themeFill="background1"/>
            <w:vAlign w:val="center"/>
          </w:tcPr>
          <w:p w14:paraId="094D6C56" w14:textId="25BEE8D9" w:rsidR="00BC2FFB" w:rsidRPr="003A1D43" w:rsidRDefault="00496F58" w:rsidP="00BC2FFB">
            <w:pPr>
              <w:tabs>
                <w:tab w:val="left" w:pos="0"/>
              </w:tabs>
              <w:jc w:val="center"/>
              <w:rPr>
                <w:sz w:val="28"/>
                <w:szCs w:val="28"/>
              </w:rPr>
            </w:pPr>
            <w:r>
              <w:rPr>
                <w:sz w:val="28"/>
                <w:szCs w:val="28"/>
              </w:rPr>
              <w:t>X</w:t>
            </w:r>
          </w:p>
        </w:tc>
        <w:tc>
          <w:tcPr>
            <w:tcW w:w="709" w:type="dxa"/>
            <w:shd w:val="clear" w:color="auto" w:fill="FFFFFF" w:themeFill="background1"/>
            <w:vAlign w:val="center"/>
          </w:tcPr>
          <w:p w14:paraId="7A41E5E5" w14:textId="31EC56DA" w:rsidR="00BC2FFB" w:rsidRPr="003A1D43" w:rsidRDefault="001E69E1" w:rsidP="00BC2FFB">
            <w:pPr>
              <w:tabs>
                <w:tab w:val="left" w:pos="0"/>
              </w:tabs>
              <w:jc w:val="center"/>
              <w:rPr>
                <w:sz w:val="28"/>
                <w:szCs w:val="28"/>
              </w:rPr>
            </w:pPr>
            <w:r>
              <w:rPr>
                <w:sz w:val="28"/>
                <w:szCs w:val="28"/>
              </w:rPr>
              <w:t>X</w:t>
            </w:r>
          </w:p>
        </w:tc>
        <w:tc>
          <w:tcPr>
            <w:tcW w:w="709" w:type="dxa"/>
            <w:shd w:val="clear" w:color="auto" w:fill="FFFFFF" w:themeFill="background1"/>
            <w:vAlign w:val="center"/>
          </w:tcPr>
          <w:p w14:paraId="4D1D8D68" w14:textId="1A6C6919" w:rsidR="00BC2FFB" w:rsidRPr="00F254C3" w:rsidRDefault="00F254C3" w:rsidP="00BC2FFB">
            <w:pPr>
              <w:tabs>
                <w:tab w:val="left" w:pos="0"/>
              </w:tabs>
              <w:jc w:val="center"/>
              <w:rPr>
                <w:sz w:val="28"/>
                <w:szCs w:val="28"/>
                <w:lang w:val="ru-RU"/>
              </w:rPr>
            </w:pPr>
            <w:r>
              <w:rPr>
                <w:sz w:val="28"/>
                <w:szCs w:val="28"/>
                <w:lang w:val="ru-RU"/>
              </w:rPr>
              <w:t>Х</w:t>
            </w:r>
          </w:p>
        </w:tc>
        <w:tc>
          <w:tcPr>
            <w:tcW w:w="709" w:type="dxa"/>
            <w:shd w:val="clear" w:color="auto" w:fill="FFFFFF" w:themeFill="background1"/>
            <w:vAlign w:val="center"/>
          </w:tcPr>
          <w:p w14:paraId="01C6BB82" w14:textId="3512BCD8" w:rsidR="00BC2FFB" w:rsidRPr="0081116E" w:rsidRDefault="00BC2FFB" w:rsidP="00BC2FFB">
            <w:pPr>
              <w:tabs>
                <w:tab w:val="left" w:pos="0"/>
              </w:tabs>
              <w:jc w:val="center"/>
              <w:rPr>
                <w:sz w:val="28"/>
                <w:szCs w:val="28"/>
              </w:rPr>
            </w:pPr>
          </w:p>
        </w:tc>
        <w:tc>
          <w:tcPr>
            <w:tcW w:w="708" w:type="dxa"/>
            <w:shd w:val="clear" w:color="auto" w:fill="FFFFFF" w:themeFill="background1"/>
            <w:vAlign w:val="center"/>
          </w:tcPr>
          <w:p w14:paraId="40140CD8" w14:textId="50D08EC8" w:rsidR="00BC2FFB" w:rsidRPr="003A1D43" w:rsidRDefault="00290945" w:rsidP="00BC2FFB">
            <w:pPr>
              <w:tabs>
                <w:tab w:val="left" w:pos="0"/>
              </w:tabs>
              <w:jc w:val="center"/>
              <w:rPr>
                <w:sz w:val="28"/>
                <w:szCs w:val="28"/>
              </w:rPr>
            </w:pPr>
            <w:r>
              <w:rPr>
                <w:sz w:val="28"/>
                <w:szCs w:val="28"/>
              </w:rPr>
              <w:t>X</w:t>
            </w:r>
          </w:p>
        </w:tc>
      </w:tr>
      <w:tr w:rsidR="00BC2FFB" w:rsidRPr="00CC7FDA" w14:paraId="26967530" w14:textId="77777777" w:rsidTr="00BE1144">
        <w:tc>
          <w:tcPr>
            <w:tcW w:w="3219" w:type="dxa"/>
          </w:tcPr>
          <w:p w14:paraId="56826ACA" w14:textId="6A797895" w:rsidR="00BC2FFB" w:rsidRPr="003A1D43" w:rsidRDefault="00BC2FFB" w:rsidP="00BC2FFB">
            <w:pPr>
              <w:tabs>
                <w:tab w:val="left" w:pos="0"/>
              </w:tabs>
              <w:jc w:val="center"/>
              <w:rPr>
                <w:sz w:val="28"/>
                <w:szCs w:val="28"/>
              </w:rPr>
            </w:pPr>
            <w:r w:rsidRPr="003A1D43">
              <w:rPr>
                <w:sz w:val="28"/>
                <w:szCs w:val="28"/>
              </w:rPr>
              <w:t>21 (</w:t>
            </w:r>
            <w:r>
              <w:rPr>
                <w:sz w:val="28"/>
                <w:szCs w:val="28"/>
                <w:lang w:val="ru-RU"/>
              </w:rPr>
              <w:t>1</w:t>
            </w:r>
            <w:r w:rsidRPr="003A1D43">
              <w:rPr>
                <w:sz w:val="28"/>
                <w:szCs w:val="28"/>
              </w:rPr>
              <w:t>)</w:t>
            </w:r>
          </w:p>
        </w:tc>
        <w:tc>
          <w:tcPr>
            <w:tcW w:w="672" w:type="dxa"/>
            <w:shd w:val="clear" w:color="auto" w:fill="FFFFFF" w:themeFill="background1"/>
            <w:vAlign w:val="center"/>
          </w:tcPr>
          <w:p w14:paraId="6447AD0F" w14:textId="61448661" w:rsidR="00BC2FFB" w:rsidRPr="003A1D43" w:rsidRDefault="00003D82" w:rsidP="00BC2FFB">
            <w:pPr>
              <w:tabs>
                <w:tab w:val="left" w:pos="0"/>
              </w:tabs>
              <w:jc w:val="center"/>
              <w:rPr>
                <w:sz w:val="28"/>
                <w:szCs w:val="28"/>
              </w:rPr>
            </w:pPr>
            <w:r>
              <w:rPr>
                <w:sz w:val="28"/>
                <w:szCs w:val="28"/>
              </w:rPr>
              <w:t>X</w:t>
            </w:r>
          </w:p>
        </w:tc>
        <w:tc>
          <w:tcPr>
            <w:tcW w:w="709" w:type="dxa"/>
            <w:shd w:val="clear" w:color="auto" w:fill="FFFFFF" w:themeFill="background1"/>
            <w:vAlign w:val="center"/>
          </w:tcPr>
          <w:p w14:paraId="2CC704F2" w14:textId="0AC28C62" w:rsidR="00BC2FFB" w:rsidRPr="00401E6C" w:rsidRDefault="00401E6C" w:rsidP="00BC2FFB">
            <w:pPr>
              <w:tabs>
                <w:tab w:val="left" w:pos="0"/>
              </w:tabs>
              <w:jc w:val="center"/>
              <w:rPr>
                <w:sz w:val="28"/>
                <w:szCs w:val="28"/>
              </w:rPr>
            </w:pPr>
            <w:r>
              <w:rPr>
                <w:sz w:val="28"/>
                <w:szCs w:val="28"/>
              </w:rPr>
              <w:t>X</w:t>
            </w:r>
          </w:p>
        </w:tc>
        <w:tc>
          <w:tcPr>
            <w:tcW w:w="709" w:type="dxa"/>
            <w:shd w:val="clear" w:color="auto" w:fill="FFFFFF" w:themeFill="background1"/>
            <w:vAlign w:val="center"/>
          </w:tcPr>
          <w:p w14:paraId="6A15925A" w14:textId="36B811E5" w:rsidR="00BC2FFB" w:rsidRPr="003A1D43" w:rsidRDefault="00003D82" w:rsidP="00BC2FFB">
            <w:pPr>
              <w:tabs>
                <w:tab w:val="left" w:pos="0"/>
              </w:tabs>
              <w:jc w:val="center"/>
              <w:rPr>
                <w:sz w:val="28"/>
                <w:szCs w:val="28"/>
              </w:rPr>
            </w:pPr>
            <w:r>
              <w:rPr>
                <w:sz w:val="28"/>
                <w:szCs w:val="28"/>
              </w:rPr>
              <w:t>X</w:t>
            </w:r>
          </w:p>
        </w:tc>
        <w:tc>
          <w:tcPr>
            <w:tcW w:w="709" w:type="dxa"/>
            <w:shd w:val="clear" w:color="auto" w:fill="FFFFFF" w:themeFill="background1"/>
            <w:vAlign w:val="center"/>
          </w:tcPr>
          <w:p w14:paraId="589C69C0" w14:textId="2BC0A7C0" w:rsidR="00BC2FFB" w:rsidRPr="003A1D43" w:rsidRDefault="00BC2FFB" w:rsidP="00BC2FFB">
            <w:pPr>
              <w:tabs>
                <w:tab w:val="left" w:pos="0"/>
              </w:tabs>
              <w:jc w:val="center"/>
              <w:rPr>
                <w:sz w:val="28"/>
                <w:szCs w:val="28"/>
              </w:rPr>
            </w:pPr>
            <w:r>
              <w:rPr>
                <w:sz w:val="28"/>
                <w:szCs w:val="28"/>
              </w:rPr>
              <w:t>X</w:t>
            </w:r>
          </w:p>
        </w:tc>
        <w:tc>
          <w:tcPr>
            <w:tcW w:w="708" w:type="dxa"/>
            <w:shd w:val="clear" w:color="auto" w:fill="FFFFFF" w:themeFill="background1"/>
            <w:vAlign w:val="center"/>
          </w:tcPr>
          <w:p w14:paraId="0391C98A" w14:textId="49847BE7" w:rsidR="00BC2FFB" w:rsidRPr="003A1D43" w:rsidRDefault="00496F58" w:rsidP="00BC2FFB">
            <w:pPr>
              <w:tabs>
                <w:tab w:val="left" w:pos="0"/>
              </w:tabs>
              <w:jc w:val="center"/>
              <w:rPr>
                <w:sz w:val="28"/>
                <w:szCs w:val="28"/>
              </w:rPr>
            </w:pPr>
            <w:r>
              <w:rPr>
                <w:sz w:val="28"/>
                <w:szCs w:val="28"/>
              </w:rPr>
              <w:t>X</w:t>
            </w:r>
          </w:p>
        </w:tc>
        <w:tc>
          <w:tcPr>
            <w:tcW w:w="709" w:type="dxa"/>
            <w:shd w:val="clear" w:color="auto" w:fill="FFFFFF" w:themeFill="background1"/>
            <w:vAlign w:val="center"/>
          </w:tcPr>
          <w:p w14:paraId="0AED5DFF" w14:textId="69A75B31" w:rsidR="00BC2FFB" w:rsidRPr="003A1D43" w:rsidRDefault="001E69E1" w:rsidP="00BC2FFB">
            <w:pPr>
              <w:tabs>
                <w:tab w:val="left" w:pos="0"/>
              </w:tabs>
              <w:jc w:val="center"/>
              <w:rPr>
                <w:sz w:val="28"/>
                <w:szCs w:val="28"/>
              </w:rPr>
            </w:pPr>
            <w:r>
              <w:rPr>
                <w:sz w:val="28"/>
                <w:szCs w:val="28"/>
              </w:rPr>
              <w:t>X</w:t>
            </w:r>
          </w:p>
        </w:tc>
        <w:tc>
          <w:tcPr>
            <w:tcW w:w="709" w:type="dxa"/>
            <w:shd w:val="clear" w:color="auto" w:fill="FFFFFF" w:themeFill="background1"/>
            <w:vAlign w:val="center"/>
          </w:tcPr>
          <w:p w14:paraId="4F3BAF37" w14:textId="7E3E1E70" w:rsidR="00BC2FFB" w:rsidRPr="00F254C3" w:rsidRDefault="00F254C3" w:rsidP="00BC2FFB">
            <w:pPr>
              <w:tabs>
                <w:tab w:val="left" w:pos="0"/>
              </w:tabs>
              <w:jc w:val="center"/>
              <w:rPr>
                <w:sz w:val="28"/>
                <w:szCs w:val="28"/>
                <w:lang w:val="ru-RU"/>
              </w:rPr>
            </w:pPr>
            <w:r>
              <w:rPr>
                <w:sz w:val="28"/>
                <w:szCs w:val="28"/>
                <w:lang w:val="ru-RU"/>
              </w:rPr>
              <w:t>Х</w:t>
            </w:r>
          </w:p>
        </w:tc>
        <w:tc>
          <w:tcPr>
            <w:tcW w:w="709" w:type="dxa"/>
            <w:shd w:val="clear" w:color="auto" w:fill="FFFFFF" w:themeFill="background1"/>
            <w:vAlign w:val="center"/>
          </w:tcPr>
          <w:p w14:paraId="3FBDB7EF" w14:textId="2AE370FA" w:rsidR="00BC2FFB" w:rsidRPr="0081116E" w:rsidRDefault="00BC2FFB" w:rsidP="00BC2FFB">
            <w:pPr>
              <w:tabs>
                <w:tab w:val="left" w:pos="0"/>
              </w:tabs>
              <w:jc w:val="center"/>
              <w:rPr>
                <w:sz w:val="28"/>
                <w:szCs w:val="28"/>
              </w:rPr>
            </w:pPr>
          </w:p>
        </w:tc>
        <w:tc>
          <w:tcPr>
            <w:tcW w:w="708" w:type="dxa"/>
            <w:shd w:val="clear" w:color="auto" w:fill="FFFFFF" w:themeFill="background1"/>
            <w:vAlign w:val="center"/>
          </w:tcPr>
          <w:p w14:paraId="6C461554" w14:textId="26A5F638" w:rsidR="00BC2FFB" w:rsidRPr="003A1D43" w:rsidRDefault="00290945" w:rsidP="00BC2FFB">
            <w:pPr>
              <w:tabs>
                <w:tab w:val="left" w:pos="0"/>
              </w:tabs>
              <w:jc w:val="center"/>
              <w:rPr>
                <w:sz w:val="28"/>
                <w:szCs w:val="28"/>
              </w:rPr>
            </w:pPr>
            <w:r>
              <w:rPr>
                <w:sz w:val="28"/>
                <w:szCs w:val="28"/>
              </w:rPr>
              <w:t>X</w:t>
            </w:r>
          </w:p>
        </w:tc>
      </w:tr>
      <w:tr w:rsidR="002344E0" w:rsidRPr="00CC7FDA" w14:paraId="4B644B08" w14:textId="77777777" w:rsidTr="00BE1144">
        <w:tc>
          <w:tcPr>
            <w:tcW w:w="3219" w:type="dxa"/>
          </w:tcPr>
          <w:p w14:paraId="751A7BB7" w14:textId="0D489622" w:rsidR="002344E0" w:rsidRPr="003A1D43" w:rsidRDefault="002344E0" w:rsidP="002344E0">
            <w:pPr>
              <w:tabs>
                <w:tab w:val="left" w:pos="0"/>
              </w:tabs>
              <w:jc w:val="center"/>
              <w:rPr>
                <w:sz w:val="28"/>
                <w:szCs w:val="28"/>
              </w:rPr>
            </w:pPr>
            <w:r w:rsidRPr="003A1D43">
              <w:rPr>
                <w:sz w:val="28"/>
                <w:szCs w:val="28"/>
              </w:rPr>
              <w:t>22 (</w:t>
            </w:r>
            <w:r>
              <w:rPr>
                <w:sz w:val="28"/>
                <w:szCs w:val="28"/>
                <w:lang w:val="ru-RU"/>
              </w:rPr>
              <w:t>1</w:t>
            </w:r>
            <w:r w:rsidRPr="003A1D43">
              <w:rPr>
                <w:sz w:val="28"/>
                <w:szCs w:val="28"/>
              </w:rPr>
              <w:t>)</w:t>
            </w:r>
          </w:p>
        </w:tc>
        <w:tc>
          <w:tcPr>
            <w:tcW w:w="672" w:type="dxa"/>
            <w:shd w:val="clear" w:color="auto" w:fill="FFFFFF" w:themeFill="background1"/>
            <w:vAlign w:val="center"/>
          </w:tcPr>
          <w:p w14:paraId="14090E0D" w14:textId="18925B9B" w:rsidR="002344E0" w:rsidRPr="003A1D43" w:rsidRDefault="00003D82" w:rsidP="002344E0">
            <w:pPr>
              <w:tabs>
                <w:tab w:val="left" w:pos="0"/>
              </w:tabs>
              <w:jc w:val="center"/>
              <w:rPr>
                <w:sz w:val="28"/>
                <w:szCs w:val="28"/>
              </w:rPr>
            </w:pPr>
            <w:r>
              <w:rPr>
                <w:sz w:val="28"/>
                <w:szCs w:val="28"/>
              </w:rPr>
              <w:t>X</w:t>
            </w:r>
          </w:p>
        </w:tc>
        <w:tc>
          <w:tcPr>
            <w:tcW w:w="709" w:type="dxa"/>
            <w:shd w:val="clear" w:color="auto" w:fill="FFFFFF" w:themeFill="background1"/>
            <w:vAlign w:val="center"/>
          </w:tcPr>
          <w:p w14:paraId="3A6CB1DC" w14:textId="4B0DDBFE" w:rsidR="002344E0" w:rsidRPr="00401E6C" w:rsidRDefault="00401E6C" w:rsidP="002344E0">
            <w:pPr>
              <w:tabs>
                <w:tab w:val="left" w:pos="0"/>
              </w:tabs>
              <w:jc w:val="center"/>
              <w:rPr>
                <w:sz w:val="28"/>
                <w:szCs w:val="28"/>
              </w:rPr>
            </w:pPr>
            <w:r>
              <w:rPr>
                <w:sz w:val="28"/>
                <w:szCs w:val="28"/>
              </w:rPr>
              <w:t>X</w:t>
            </w:r>
          </w:p>
        </w:tc>
        <w:tc>
          <w:tcPr>
            <w:tcW w:w="709" w:type="dxa"/>
            <w:shd w:val="clear" w:color="auto" w:fill="FFFFFF" w:themeFill="background1"/>
            <w:vAlign w:val="center"/>
          </w:tcPr>
          <w:p w14:paraId="76F0140B" w14:textId="17811A58" w:rsidR="002344E0" w:rsidRPr="003A1D43" w:rsidRDefault="00003D82" w:rsidP="002344E0">
            <w:pPr>
              <w:tabs>
                <w:tab w:val="left" w:pos="0"/>
              </w:tabs>
              <w:jc w:val="center"/>
              <w:rPr>
                <w:sz w:val="28"/>
                <w:szCs w:val="28"/>
              </w:rPr>
            </w:pPr>
            <w:r>
              <w:rPr>
                <w:sz w:val="28"/>
                <w:szCs w:val="28"/>
              </w:rPr>
              <w:t>X</w:t>
            </w:r>
          </w:p>
        </w:tc>
        <w:tc>
          <w:tcPr>
            <w:tcW w:w="709" w:type="dxa"/>
            <w:shd w:val="clear" w:color="auto" w:fill="FFFFFF" w:themeFill="background1"/>
            <w:vAlign w:val="center"/>
          </w:tcPr>
          <w:p w14:paraId="733DE301" w14:textId="093D3566" w:rsidR="002344E0" w:rsidRPr="003A1D43" w:rsidRDefault="002344E0" w:rsidP="002344E0">
            <w:pPr>
              <w:tabs>
                <w:tab w:val="left" w:pos="0"/>
              </w:tabs>
              <w:jc w:val="center"/>
              <w:rPr>
                <w:sz w:val="28"/>
                <w:szCs w:val="28"/>
              </w:rPr>
            </w:pPr>
            <w:r>
              <w:rPr>
                <w:sz w:val="28"/>
                <w:szCs w:val="28"/>
              </w:rPr>
              <w:t>X</w:t>
            </w:r>
          </w:p>
        </w:tc>
        <w:tc>
          <w:tcPr>
            <w:tcW w:w="708" w:type="dxa"/>
            <w:shd w:val="clear" w:color="auto" w:fill="FFFFFF" w:themeFill="background1"/>
            <w:vAlign w:val="center"/>
          </w:tcPr>
          <w:p w14:paraId="283A84B1" w14:textId="7A72AD22" w:rsidR="002344E0" w:rsidRPr="003A1D43" w:rsidRDefault="00496F58" w:rsidP="002344E0">
            <w:pPr>
              <w:tabs>
                <w:tab w:val="left" w:pos="0"/>
              </w:tabs>
              <w:jc w:val="center"/>
              <w:rPr>
                <w:sz w:val="28"/>
                <w:szCs w:val="28"/>
              </w:rPr>
            </w:pPr>
            <w:r>
              <w:rPr>
                <w:sz w:val="28"/>
                <w:szCs w:val="28"/>
              </w:rPr>
              <w:t>X</w:t>
            </w:r>
          </w:p>
        </w:tc>
        <w:tc>
          <w:tcPr>
            <w:tcW w:w="709" w:type="dxa"/>
            <w:shd w:val="clear" w:color="auto" w:fill="FFFFFF" w:themeFill="background1"/>
            <w:vAlign w:val="center"/>
          </w:tcPr>
          <w:p w14:paraId="6801405B" w14:textId="744E890B" w:rsidR="002344E0" w:rsidRPr="003A1D43" w:rsidRDefault="001E69E1" w:rsidP="002344E0">
            <w:pPr>
              <w:tabs>
                <w:tab w:val="left" w:pos="0"/>
              </w:tabs>
              <w:jc w:val="center"/>
              <w:rPr>
                <w:sz w:val="28"/>
                <w:szCs w:val="28"/>
              </w:rPr>
            </w:pPr>
            <w:r>
              <w:rPr>
                <w:sz w:val="28"/>
                <w:szCs w:val="28"/>
              </w:rPr>
              <w:t>X</w:t>
            </w:r>
          </w:p>
        </w:tc>
        <w:tc>
          <w:tcPr>
            <w:tcW w:w="709" w:type="dxa"/>
            <w:shd w:val="clear" w:color="auto" w:fill="FFFFFF" w:themeFill="background1"/>
            <w:vAlign w:val="center"/>
          </w:tcPr>
          <w:p w14:paraId="130EDCE5" w14:textId="4A5F7707" w:rsidR="002344E0" w:rsidRPr="00F254C3" w:rsidRDefault="00F254C3" w:rsidP="002344E0">
            <w:pPr>
              <w:tabs>
                <w:tab w:val="left" w:pos="0"/>
              </w:tabs>
              <w:jc w:val="center"/>
              <w:rPr>
                <w:sz w:val="28"/>
                <w:szCs w:val="28"/>
                <w:lang w:val="ru-RU"/>
              </w:rPr>
            </w:pPr>
            <w:r>
              <w:rPr>
                <w:sz w:val="28"/>
                <w:szCs w:val="28"/>
                <w:lang w:val="ru-RU"/>
              </w:rPr>
              <w:t>Х</w:t>
            </w:r>
          </w:p>
        </w:tc>
        <w:tc>
          <w:tcPr>
            <w:tcW w:w="709" w:type="dxa"/>
            <w:shd w:val="clear" w:color="auto" w:fill="FFFFFF" w:themeFill="background1"/>
            <w:vAlign w:val="center"/>
          </w:tcPr>
          <w:p w14:paraId="3C3CFE01" w14:textId="1F82A776" w:rsidR="002344E0" w:rsidRPr="0081116E" w:rsidRDefault="00AF7CCD" w:rsidP="002344E0">
            <w:pPr>
              <w:tabs>
                <w:tab w:val="left" w:pos="0"/>
              </w:tabs>
              <w:jc w:val="center"/>
              <w:rPr>
                <w:sz w:val="28"/>
                <w:szCs w:val="28"/>
              </w:rPr>
            </w:pPr>
            <w:r w:rsidRPr="0081116E">
              <w:rPr>
                <w:sz w:val="28"/>
                <w:szCs w:val="28"/>
              </w:rPr>
              <w:t xml:space="preserve">X </w:t>
            </w:r>
          </w:p>
        </w:tc>
        <w:tc>
          <w:tcPr>
            <w:tcW w:w="708" w:type="dxa"/>
            <w:shd w:val="clear" w:color="auto" w:fill="FFFFFF" w:themeFill="background1"/>
            <w:vAlign w:val="center"/>
          </w:tcPr>
          <w:p w14:paraId="0AE94AC7" w14:textId="7271FDBC" w:rsidR="002344E0" w:rsidRPr="003A1D43" w:rsidRDefault="002344E0" w:rsidP="002344E0">
            <w:pPr>
              <w:tabs>
                <w:tab w:val="left" w:pos="0"/>
              </w:tabs>
              <w:jc w:val="center"/>
              <w:rPr>
                <w:sz w:val="28"/>
                <w:szCs w:val="28"/>
              </w:rPr>
            </w:pPr>
          </w:p>
        </w:tc>
      </w:tr>
      <w:tr w:rsidR="002344E0" w:rsidRPr="00CC7FDA" w14:paraId="0AE3F98D" w14:textId="77777777" w:rsidTr="00BE1144">
        <w:tc>
          <w:tcPr>
            <w:tcW w:w="3219" w:type="dxa"/>
          </w:tcPr>
          <w:p w14:paraId="38D8DCA9" w14:textId="5BAEC2BA" w:rsidR="002344E0" w:rsidRPr="003A1D43" w:rsidRDefault="002344E0" w:rsidP="002344E0">
            <w:pPr>
              <w:tabs>
                <w:tab w:val="left" w:pos="0"/>
              </w:tabs>
              <w:jc w:val="center"/>
              <w:rPr>
                <w:sz w:val="28"/>
                <w:szCs w:val="28"/>
              </w:rPr>
            </w:pPr>
            <w:r w:rsidRPr="003A1D43">
              <w:rPr>
                <w:sz w:val="28"/>
                <w:szCs w:val="28"/>
              </w:rPr>
              <w:t>22 (</w:t>
            </w:r>
            <w:r>
              <w:rPr>
                <w:sz w:val="28"/>
                <w:szCs w:val="28"/>
                <w:lang w:val="ru-RU"/>
              </w:rPr>
              <w:t>2</w:t>
            </w:r>
            <w:r w:rsidRPr="003A1D43">
              <w:rPr>
                <w:sz w:val="28"/>
                <w:szCs w:val="28"/>
              </w:rPr>
              <w:t>)</w:t>
            </w:r>
          </w:p>
        </w:tc>
        <w:tc>
          <w:tcPr>
            <w:tcW w:w="672" w:type="dxa"/>
            <w:shd w:val="clear" w:color="auto" w:fill="FFFFFF" w:themeFill="background1"/>
            <w:vAlign w:val="center"/>
          </w:tcPr>
          <w:p w14:paraId="7296146F" w14:textId="7B68CBFD" w:rsidR="002344E0" w:rsidRPr="003A1D43" w:rsidRDefault="00003D82" w:rsidP="002344E0">
            <w:pPr>
              <w:tabs>
                <w:tab w:val="left" w:pos="0"/>
              </w:tabs>
              <w:jc w:val="center"/>
              <w:rPr>
                <w:sz w:val="28"/>
                <w:szCs w:val="28"/>
              </w:rPr>
            </w:pPr>
            <w:r>
              <w:rPr>
                <w:sz w:val="28"/>
                <w:szCs w:val="28"/>
              </w:rPr>
              <w:t>X</w:t>
            </w:r>
          </w:p>
        </w:tc>
        <w:tc>
          <w:tcPr>
            <w:tcW w:w="709" w:type="dxa"/>
            <w:shd w:val="clear" w:color="auto" w:fill="FFFFFF" w:themeFill="background1"/>
            <w:vAlign w:val="center"/>
          </w:tcPr>
          <w:p w14:paraId="029AECC0" w14:textId="485F2B2E" w:rsidR="002344E0" w:rsidRPr="00401E6C" w:rsidRDefault="00401E6C" w:rsidP="002344E0">
            <w:pPr>
              <w:tabs>
                <w:tab w:val="left" w:pos="0"/>
              </w:tabs>
              <w:jc w:val="center"/>
              <w:rPr>
                <w:sz w:val="28"/>
                <w:szCs w:val="28"/>
              </w:rPr>
            </w:pPr>
            <w:r>
              <w:rPr>
                <w:sz w:val="28"/>
                <w:szCs w:val="28"/>
              </w:rPr>
              <w:t>X</w:t>
            </w:r>
          </w:p>
        </w:tc>
        <w:tc>
          <w:tcPr>
            <w:tcW w:w="709" w:type="dxa"/>
            <w:shd w:val="clear" w:color="auto" w:fill="FFFFFF" w:themeFill="background1"/>
            <w:vAlign w:val="center"/>
          </w:tcPr>
          <w:p w14:paraId="0C793022" w14:textId="2AEFC01E" w:rsidR="002344E0" w:rsidRPr="003A1D43" w:rsidRDefault="00003D82" w:rsidP="002344E0">
            <w:pPr>
              <w:tabs>
                <w:tab w:val="left" w:pos="0"/>
              </w:tabs>
              <w:jc w:val="center"/>
              <w:rPr>
                <w:sz w:val="28"/>
                <w:szCs w:val="28"/>
              </w:rPr>
            </w:pPr>
            <w:r>
              <w:rPr>
                <w:sz w:val="28"/>
                <w:szCs w:val="28"/>
              </w:rPr>
              <w:t>X</w:t>
            </w:r>
          </w:p>
        </w:tc>
        <w:tc>
          <w:tcPr>
            <w:tcW w:w="709" w:type="dxa"/>
            <w:shd w:val="clear" w:color="auto" w:fill="FFFFFF" w:themeFill="background1"/>
            <w:vAlign w:val="center"/>
          </w:tcPr>
          <w:p w14:paraId="20384C8A" w14:textId="1B044EC1" w:rsidR="002344E0" w:rsidRPr="003A1D43" w:rsidRDefault="002344E0" w:rsidP="002344E0">
            <w:pPr>
              <w:tabs>
                <w:tab w:val="left" w:pos="0"/>
              </w:tabs>
              <w:jc w:val="center"/>
              <w:rPr>
                <w:sz w:val="28"/>
                <w:szCs w:val="28"/>
              </w:rPr>
            </w:pPr>
            <w:r>
              <w:rPr>
                <w:sz w:val="28"/>
                <w:szCs w:val="28"/>
              </w:rPr>
              <w:t>X</w:t>
            </w:r>
          </w:p>
        </w:tc>
        <w:tc>
          <w:tcPr>
            <w:tcW w:w="708" w:type="dxa"/>
            <w:shd w:val="clear" w:color="auto" w:fill="FFFFFF" w:themeFill="background1"/>
            <w:vAlign w:val="center"/>
          </w:tcPr>
          <w:p w14:paraId="2ADD1FD8" w14:textId="46B1F920" w:rsidR="002344E0" w:rsidRPr="003A1D43" w:rsidRDefault="00496F58" w:rsidP="002344E0">
            <w:pPr>
              <w:tabs>
                <w:tab w:val="left" w:pos="0"/>
              </w:tabs>
              <w:jc w:val="center"/>
              <w:rPr>
                <w:sz w:val="28"/>
                <w:szCs w:val="28"/>
              </w:rPr>
            </w:pPr>
            <w:r>
              <w:rPr>
                <w:sz w:val="28"/>
                <w:szCs w:val="28"/>
              </w:rPr>
              <w:t>X</w:t>
            </w:r>
          </w:p>
        </w:tc>
        <w:tc>
          <w:tcPr>
            <w:tcW w:w="709" w:type="dxa"/>
            <w:shd w:val="clear" w:color="auto" w:fill="FFFFFF" w:themeFill="background1"/>
            <w:vAlign w:val="center"/>
          </w:tcPr>
          <w:p w14:paraId="001B6446" w14:textId="632F0490" w:rsidR="002344E0" w:rsidRPr="003A1D43" w:rsidRDefault="001E69E1" w:rsidP="002344E0">
            <w:pPr>
              <w:tabs>
                <w:tab w:val="left" w:pos="0"/>
              </w:tabs>
              <w:jc w:val="center"/>
              <w:rPr>
                <w:sz w:val="28"/>
                <w:szCs w:val="28"/>
              </w:rPr>
            </w:pPr>
            <w:r>
              <w:rPr>
                <w:sz w:val="28"/>
                <w:szCs w:val="28"/>
              </w:rPr>
              <w:t>X</w:t>
            </w:r>
          </w:p>
        </w:tc>
        <w:tc>
          <w:tcPr>
            <w:tcW w:w="709" w:type="dxa"/>
            <w:shd w:val="clear" w:color="auto" w:fill="FFFFFF" w:themeFill="background1"/>
            <w:vAlign w:val="center"/>
          </w:tcPr>
          <w:p w14:paraId="35E26F24" w14:textId="13D6214F" w:rsidR="002344E0" w:rsidRPr="00F254C3" w:rsidRDefault="00F254C3" w:rsidP="002344E0">
            <w:pPr>
              <w:tabs>
                <w:tab w:val="left" w:pos="0"/>
              </w:tabs>
              <w:jc w:val="center"/>
              <w:rPr>
                <w:sz w:val="28"/>
                <w:szCs w:val="28"/>
                <w:lang w:val="ru-RU"/>
              </w:rPr>
            </w:pPr>
            <w:r>
              <w:rPr>
                <w:sz w:val="28"/>
                <w:szCs w:val="28"/>
                <w:lang w:val="ru-RU"/>
              </w:rPr>
              <w:t>Х</w:t>
            </w:r>
          </w:p>
        </w:tc>
        <w:tc>
          <w:tcPr>
            <w:tcW w:w="709" w:type="dxa"/>
            <w:shd w:val="clear" w:color="auto" w:fill="FFFFFF" w:themeFill="background1"/>
            <w:vAlign w:val="center"/>
          </w:tcPr>
          <w:p w14:paraId="4ACE7F86" w14:textId="352E963B" w:rsidR="002344E0" w:rsidRPr="0081116E" w:rsidRDefault="00AF7CCD" w:rsidP="002344E0">
            <w:pPr>
              <w:tabs>
                <w:tab w:val="left" w:pos="0"/>
              </w:tabs>
              <w:jc w:val="center"/>
              <w:rPr>
                <w:sz w:val="28"/>
                <w:szCs w:val="28"/>
              </w:rPr>
            </w:pPr>
            <w:r w:rsidRPr="0081116E">
              <w:rPr>
                <w:sz w:val="28"/>
                <w:szCs w:val="28"/>
              </w:rPr>
              <w:t xml:space="preserve">X </w:t>
            </w:r>
          </w:p>
        </w:tc>
        <w:tc>
          <w:tcPr>
            <w:tcW w:w="708" w:type="dxa"/>
            <w:shd w:val="clear" w:color="auto" w:fill="FFFFFF" w:themeFill="background1"/>
            <w:vAlign w:val="center"/>
          </w:tcPr>
          <w:p w14:paraId="6EFF1423" w14:textId="1A200A1D" w:rsidR="002344E0" w:rsidRPr="003A1D43" w:rsidRDefault="002344E0" w:rsidP="002344E0">
            <w:pPr>
              <w:tabs>
                <w:tab w:val="left" w:pos="0"/>
              </w:tabs>
              <w:jc w:val="center"/>
              <w:rPr>
                <w:sz w:val="28"/>
                <w:szCs w:val="28"/>
              </w:rPr>
            </w:pPr>
          </w:p>
        </w:tc>
      </w:tr>
      <w:tr w:rsidR="002344E0" w:rsidRPr="00CC7FDA" w14:paraId="13213ABF" w14:textId="77777777" w:rsidTr="00BE1144">
        <w:tc>
          <w:tcPr>
            <w:tcW w:w="3219" w:type="dxa"/>
          </w:tcPr>
          <w:p w14:paraId="66E9522A" w14:textId="77777777" w:rsidR="002344E0" w:rsidRPr="003A1D43" w:rsidRDefault="002344E0" w:rsidP="002344E0">
            <w:pPr>
              <w:tabs>
                <w:tab w:val="left" w:pos="0"/>
              </w:tabs>
              <w:jc w:val="center"/>
              <w:rPr>
                <w:sz w:val="28"/>
                <w:szCs w:val="28"/>
              </w:rPr>
            </w:pPr>
            <w:r w:rsidRPr="003A1D43">
              <w:rPr>
                <w:sz w:val="28"/>
                <w:szCs w:val="28"/>
              </w:rPr>
              <w:t>23</w:t>
            </w:r>
          </w:p>
        </w:tc>
        <w:tc>
          <w:tcPr>
            <w:tcW w:w="672" w:type="dxa"/>
            <w:shd w:val="clear" w:color="auto" w:fill="FFFFFF" w:themeFill="background1"/>
            <w:vAlign w:val="center"/>
          </w:tcPr>
          <w:p w14:paraId="2001FB16" w14:textId="19CC3D50" w:rsidR="002344E0" w:rsidRPr="003A1D43" w:rsidRDefault="00003D82" w:rsidP="002344E0">
            <w:pPr>
              <w:tabs>
                <w:tab w:val="left" w:pos="0"/>
              </w:tabs>
              <w:jc w:val="center"/>
              <w:rPr>
                <w:sz w:val="28"/>
                <w:szCs w:val="28"/>
              </w:rPr>
            </w:pPr>
            <w:r>
              <w:rPr>
                <w:sz w:val="28"/>
                <w:szCs w:val="28"/>
              </w:rPr>
              <w:t>X</w:t>
            </w:r>
          </w:p>
        </w:tc>
        <w:tc>
          <w:tcPr>
            <w:tcW w:w="709" w:type="dxa"/>
            <w:shd w:val="clear" w:color="auto" w:fill="FFFFFF" w:themeFill="background1"/>
            <w:vAlign w:val="center"/>
          </w:tcPr>
          <w:p w14:paraId="070A4F11" w14:textId="1E9AF721" w:rsidR="002344E0" w:rsidRPr="00401E6C" w:rsidRDefault="00401E6C" w:rsidP="002344E0">
            <w:pPr>
              <w:tabs>
                <w:tab w:val="left" w:pos="0"/>
              </w:tabs>
              <w:jc w:val="center"/>
              <w:rPr>
                <w:sz w:val="28"/>
                <w:szCs w:val="28"/>
              </w:rPr>
            </w:pPr>
            <w:r>
              <w:rPr>
                <w:sz w:val="28"/>
                <w:szCs w:val="28"/>
              </w:rPr>
              <w:t>X</w:t>
            </w:r>
          </w:p>
        </w:tc>
        <w:tc>
          <w:tcPr>
            <w:tcW w:w="709" w:type="dxa"/>
            <w:shd w:val="clear" w:color="auto" w:fill="FFFFFF" w:themeFill="background1"/>
            <w:vAlign w:val="center"/>
          </w:tcPr>
          <w:p w14:paraId="3187EB03" w14:textId="0F9B6A12" w:rsidR="002344E0" w:rsidRPr="003A1D43" w:rsidRDefault="00003D82" w:rsidP="002344E0">
            <w:pPr>
              <w:tabs>
                <w:tab w:val="left" w:pos="0"/>
              </w:tabs>
              <w:jc w:val="center"/>
              <w:rPr>
                <w:sz w:val="28"/>
                <w:szCs w:val="28"/>
              </w:rPr>
            </w:pPr>
            <w:r>
              <w:rPr>
                <w:sz w:val="28"/>
                <w:szCs w:val="28"/>
              </w:rPr>
              <w:t>X</w:t>
            </w:r>
          </w:p>
        </w:tc>
        <w:tc>
          <w:tcPr>
            <w:tcW w:w="709" w:type="dxa"/>
            <w:shd w:val="clear" w:color="auto" w:fill="FFFFFF" w:themeFill="background1"/>
            <w:vAlign w:val="center"/>
          </w:tcPr>
          <w:p w14:paraId="464F8F88" w14:textId="14E1CD45" w:rsidR="002344E0" w:rsidRPr="003A1D43" w:rsidRDefault="002344E0" w:rsidP="002344E0">
            <w:pPr>
              <w:tabs>
                <w:tab w:val="left" w:pos="0"/>
              </w:tabs>
              <w:jc w:val="center"/>
              <w:rPr>
                <w:sz w:val="28"/>
                <w:szCs w:val="28"/>
              </w:rPr>
            </w:pPr>
            <w:r>
              <w:rPr>
                <w:sz w:val="28"/>
                <w:szCs w:val="28"/>
              </w:rPr>
              <w:t>X</w:t>
            </w:r>
          </w:p>
        </w:tc>
        <w:tc>
          <w:tcPr>
            <w:tcW w:w="708" w:type="dxa"/>
            <w:shd w:val="clear" w:color="auto" w:fill="FFFFFF" w:themeFill="background1"/>
            <w:vAlign w:val="center"/>
          </w:tcPr>
          <w:p w14:paraId="75422C25" w14:textId="4FE1965F" w:rsidR="002344E0" w:rsidRPr="003A1D43" w:rsidRDefault="00496F58" w:rsidP="002344E0">
            <w:pPr>
              <w:tabs>
                <w:tab w:val="left" w:pos="0"/>
              </w:tabs>
              <w:jc w:val="center"/>
              <w:rPr>
                <w:sz w:val="28"/>
                <w:szCs w:val="28"/>
              </w:rPr>
            </w:pPr>
            <w:r>
              <w:rPr>
                <w:sz w:val="28"/>
                <w:szCs w:val="28"/>
              </w:rPr>
              <w:t>X</w:t>
            </w:r>
          </w:p>
        </w:tc>
        <w:tc>
          <w:tcPr>
            <w:tcW w:w="709" w:type="dxa"/>
            <w:shd w:val="clear" w:color="auto" w:fill="FFFFFF" w:themeFill="background1"/>
            <w:vAlign w:val="center"/>
          </w:tcPr>
          <w:p w14:paraId="06A47C2F" w14:textId="265B8FF6" w:rsidR="002344E0" w:rsidRPr="003A1D43" w:rsidRDefault="001E69E1" w:rsidP="002344E0">
            <w:pPr>
              <w:tabs>
                <w:tab w:val="left" w:pos="0"/>
              </w:tabs>
              <w:jc w:val="center"/>
              <w:rPr>
                <w:sz w:val="28"/>
                <w:szCs w:val="28"/>
              </w:rPr>
            </w:pPr>
            <w:r>
              <w:rPr>
                <w:sz w:val="28"/>
                <w:szCs w:val="28"/>
              </w:rPr>
              <w:t>X</w:t>
            </w:r>
          </w:p>
        </w:tc>
        <w:tc>
          <w:tcPr>
            <w:tcW w:w="709" w:type="dxa"/>
            <w:shd w:val="clear" w:color="auto" w:fill="FFFFFF" w:themeFill="background1"/>
            <w:vAlign w:val="center"/>
          </w:tcPr>
          <w:p w14:paraId="6F3CCA8C" w14:textId="06FCB33D" w:rsidR="002344E0" w:rsidRPr="00F254C3" w:rsidRDefault="00F254C3" w:rsidP="002344E0">
            <w:pPr>
              <w:tabs>
                <w:tab w:val="left" w:pos="0"/>
              </w:tabs>
              <w:jc w:val="center"/>
              <w:rPr>
                <w:sz w:val="28"/>
                <w:szCs w:val="28"/>
                <w:lang w:val="ru-RU"/>
              </w:rPr>
            </w:pPr>
            <w:r>
              <w:rPr>
                <w:sz w:val="28"/>
                <w:szCs w:val="28"/>
                <w:lang w:val="ru-RU"/>
              </w:rPr>
              <w:t>Х</w:t>
            </w:r>
          </w:p>
        </w:tc>
        <w:tc>
          <w:tcPr>
            <w:tcW w:w="709" w:type="dxa"/>
            <w:shd w:val="clear" w:color="auto" w:fill="FFFFFF" w:themeFill="background1"/>
            <w:vAlign w:val="center"/>
          </w:tcPr>
          <w:p w14:paraId="0A3354E6" w14:textId="2B3945C5" w:rsidR="002344E0" w:rsidRPr="0081116E" w:rsidRDefault="00AF7CCD" w:rsidP="002344E0">
            <w:pPr>
              <w:tabs>
                <w:tab w:val="left" w:pos="0"/>
              </w:tabs>
              <w:jc w:val="center"/>
              <w:rPr>
                <w:sz w:val="28"/>
                <w:szCs w:val="28"/>
              </w:rPr>
            </w:pPr>
            <w:r w:rsidRPr="0081116E">
              <w:rPr>
                <w:sz w:val="28"/>
                <w:szCs w:val="28"/>
              </w:rPr>
              <w:t xml:space="preserve">X </w:t>
            </w:r>
          </w:p>
        </w:tc>
        <w:tc>
          <w:tcPr>
            <w:tcW w:w="708" w:type="dxa"/>
            <w:shd w:val="clear" w:color="auto" w:fill="FFFFFF" w:themeFill="background1"/>
            <w:vAlign w:val="center"/>
          </w:tcPr>
          <w:p w14:paraId="6E4CAEBA" w14:textId="5A30B4E7" w:rsidR="002344E0" w:rsidRPr="003A1D43" w:rsidRDefault="002344E0" w:rsidP="002344E0">
            <w:pPr>
              <w:tabs>
                <w:tab w:val="left" w:pos="0"/>
              </w:tabs>
              <w:jc w:val="center"/>
              <w:rPr>
                <w:sz w:val="28"/>
                <w:szCs w:val="28"/>
              </w:rPr>
            </w:pPr>
          </w:p>
        </w:tc>
      </w:tr>
      <w:tr w:rsidR="002344E0" w:rsidRPr="00CC7FDA" w14:paraId="7A32EF0D" w14:textId="77777777" w:rsidTr="00BE1144">
        <w:tc>
          <w:tcPr>
            <w:tcW w:w="3219" w:type="dxa"/>
          </w:tcPr>
          <w:p w14:paraId="7CD765AF" w14:textId="0A325CE2" w:rsidR="002344E0" w:rsidRPr="002344E0" w:rsidRDefault="002344E0" w:rsidP="002344E0">
            <w:pPr>
              <w:tabs>
                <w:tab w:val="left" w:pos="0"/>
              </w:tabs>
              <w:jc w:val="center"/>
              <w:rPr>
                <w:sz w:val="28"/>
                <w:szCs w:val="28"/>
                <w:lang w:val="ru-RU"/>
              </w:rPr>
            </w:pPr>
            <w:r w:rsidRPr="003A1D43">
              <w:rPr>
                <w:sz w:val="28"/>
                <w:szCs w:val="28"/>
              </w:rPr>
              <w:lastRenderedPageBreak/>
              <w:t>24</w:t>
            </w:r>
            <w:r>
              <w:rPr>
                <w:sz w:val="28"/>
                <w:szCs w:val="28"/>
                <w:lang w:val="ru-RU"/>
              </w:rPr>
              <w:t xml:space="preserve"> (1)</w:t>
            </w:r>
          </w:p>
        </w:tc>
        <w:tc>
          <w:tcPr>
            <w:tcW w:w="672" w:type="dxa"/>
            <w:shd w:val="clear" w:color="auto" w:fill="FFFFFF" w:themeFill="background1"/>
            <w:vAlign w:val="center"/>
          </w:tcPr>
          <w:p w14:paraId="6E64E288" w14:textId="19398145" w:rsidR="002344E0" w:rsidRPr="003A1D43" w:rsidRDefault="00003D82" w:rsidP="002344E0">
            <w:pPr>
              <w:tabs>
                <w:tab w:val="left" w:pos="0"/>
              </w:tabs>
              <w:jc w:val="center"/>
              <w:rPr>
                <w:sz w:val="28"/>
                <w:szCs w:val="28"/>
              </w:rPr>
            </w:pPr>
            <w:r>
              <w:rPr>
                <w:sz w:val="28"/>
                <w:szCs w:val="28"/>
              </w:rPr>
              <w:t>X</w:t>
            </w:r>
          </w:p>
        </w:tc>
        <w:tc>
          <w:tcPr>
            <w:tcW w:w="709" w:type="dxa"/>
            <w:shd w:val="clear" w:color="auto" w:fill="FFFFFF" w:themeFill="background1"/>
            <w:vAlign w:val="center"/>
          </w:tcPr>
          <w:p w14:paraId="2F537444" w14:textId="286E3AA4" w:rsidR="002344E0" w:rsidRPr="00401E6C" w:rsidRDefault="00401E6C" w:rsidP="002344E0">
            <w:pPr>
              <w:tabs>
                <w:tab w:val="left" w:pos="0"/>
              </w:tabs>
              <w:jc w:val="center"/>
              <w:rPr>
                <w:sz w:val="28"/>
                <w:szCs w:val="28"/>
              </w:rPr>
            </w:pPr>
            <w:r>
              <w:rPr>
                <w:sz w:val="28"/>
                <w:szCs w:val="28"/>
              </w:rPr>
              <w:t>X</w:t>
            </w:r>
          </w:p>
        </w:tc>
        <w:tc>
          <w:tcPr>
            <w:tcW w:w="709" w:type="dxa"/>
            <w:shd w:val="clear" w:color="auto" w:fill="FFFFFF" w:themeFill="background1"/>
            <w:vAlign w:val="center"/>
          </w:tcPr>
          <w:p w14:paraId="2FA02E18" w14:textId="14F180A5" w:rsidR="002344E0" w:rsidRPr="003A1D43" w:rsidRDefault="00003D82" w:rsidP="002344E0">
            <w:pPr>
              <w:tabs>
                <w:tab w:val="left" w:pos="0"/>
              </w:tabs>
              <w:jc w:val="center"/>
              <w:rPr>
                <w:sz w:val="28"/>
                <w:szCs w:val="28"/>
              </w:rPr>
            </w:pPr>
            <w:r>
              <w:rPr>
                <w:sz w:val="28"/>
                <w:szCs w:val="28"/>
              </w:rPr>
              <w:t>X</w:t>
            </w:r>
          </w:p>
        </w:tc>
        <w:tc>
          <w:tcPr>
            <w:tcW w:w="709" w:type="dxa"/>
            <w:shd w:val="clear" w:color="auto" w:fill="FFFFFF" w:themeFill="background1"/>
            <w:vAlign w:val="center"/>
          </w:tcPr>
          <w:p w14:paraId="2F151CF2" w14:textId="4B289923" w:rsidR="002344E0" w:rsidRPr="002344E0" w:rsidRDefault="002344E0" w:rsidP="002344E0">
            <w:pPr>
              <w:tabs>
                <w:tab w:val="left" w:pos="0"/>
              </w:tabs>
              <w:jc w:val="center"/>
              <w:rPr>
                <w:sz w:val="28"/>
                <w:szCs w:val="28"/>
              </w:rPr>
            </w:pPr>
            <w:r>
              <w:rPr>
                <w:sz w:val="28"/>
                <w:szCs w:val="28"/>
              </w:rPr>
              <w:t>X</w:t>
            </w:r>
          </w:p>
        </w:tc>
        <w:tc>
          <w:tcPr>
            <w:tcW w:w="708" w:type="dxa"/>
            <w:shd w:val="clear" w:color="auto" w:fill="FFFFFF" w:themeFill="background1"/>
            <w:vAlign w:val="center"/>
          </w:tcPr>
          <w:p w14:paraId="58043BAA" w14:textId="55982D3F" w:rsidR="002344E0" w:rsidRPr="003A1D43" w:rsidRDefault="00496F58" w:rsidP="002344E0">
            <w:pPr>
              <w:tabs>
                <w:tab w:val="left" w:pos="0"/>
              </w:tabs>
              <w:jc w:val="center"/>
              <w:rPr>
                <w:sz w:val="28"/>
                <w:szCs w:val="28"/>
              </w:rPr>
            </w:pPr>
            <w:r>
              <w:rPr>
                <w:sz w:val="28"/>
                <w:szCs w:val="28"/>
              </w:rPr>
              <w:t>X</w:t>
            </w:r>
          </w:p>
        </w:tc>
        <w:tc>
          <w:tcPr>
            <w:tcW w:w="709" w:type="dxa"/>
            <w:shd w:val="clear" w:color="auto" w:fill="FFFFFF" w:themeFill="background1"/>
            <w:vAlign w:val="center"/>
          </w:tcPr>
          <w:p w14:paraId="3571DB19" w14:textId="188E208F" w:rsidR="002344E0" w:rsidRPr="003A1D43" w:rsidRDefault="001E69E1" w:rsidP="002344E0">
            <w:pPr>
              <w:tabs>
                <w:tab w:val="left" w:pos="0"/>
              </w:tabs>
              <w:jc w:val="center"/>
              <w:rPr>
                <w:sz w:val="28"/>
                <w:szCs w:val="28"/>
              </w:rPr>
            </w:pPr>
            <w:r>
              <w:rPr>
                <w:sz w:val="28"/>
                <w:szCs w:val="28"/>
              </w:rPr>
              <w:t>X</w:t>
            </w:r>
          </w:p>
        </w:tc>
        <w:tc>
          <w:tcPr>
            <w:tcW w:w="709" w:type="dxa"/>
            <w:shd w:val="clear" w:color="auto" w:fill="FFFFFF" w:themeFill="background1"/>
            <w:vAlign w:val="center"/>
          </w:tcPr>
          <w:p w14:paraId="6BEF2EF6" w14:textId="115ED064" w:rsidR="002344E0" w:rsidRPr="00F254C3" w:rsidRDefault="00F254C3" w:rsidP="002344E0">
            <w:pPr>
              <w:tabs>
                <w:tab w:val="left" w:pos="0"/>
              </w:tabs>
              <w:jc w:val="center"/>
              <w:rPr>
                <w:sz w:val="28"/>
                <w:szCs w:val="28"/>
                <w:lang w:val="ru-RU"/>
              </w:rPr>
            </w:pPr>
            <w:r>
              <w:rPr>
                <w:sz w:val="28"/>
                <w:szCs w:val="28"/>
                <w:lang w:val="ru-RU"/>
              </w:rPr>
              <w:t>Х</w:t>
            </w:r>
          </w:p>
        </w:tc>
        <w:tc>
          <w:tcPr>
            <w:tcW w:w="709" w:type="dxa"/>
            <w:shd w:val="clear" w:color="auto" w:fill="FFFFFF" w:themeFill="background1"/>
            <w:vAlign w:val="center"/>
          </w:tcPr>
          <w:p w14:paraId="51E98E40" w14:textId="1998EEDE" w:rsidR="002344E0" w:rsidRPr="0081116E" w:rsidRDefault="002344E0" w:rsidP="002344E0">
            <w:pPr>
              <w:tabs>
                <w:tab w:val="left" w:pos="0"/>
              </w:tabs>
              <w:jc w:val="center"/>
              <w:rPr>
                <w:b/>
                <w:sz w:val="28"/>
                <w:szCs w:val="28"/>
              </w:rPr>
            </w:pPr>
          </w:p>
        </w:tc>
        <w:tc>
          <w:tcPr>
            <w:tcW w:w="708" w:type="dxa"/>
            <w:shd w:val="clear" w:color="auto" w:fill="FFFFFF" w:themeFill="background1"/>
            <w:vAlign w:val="center"/>
          </w:tcPr>
          <w:p w14:paraId="080302E6" w14:textId="1B10722C" w:rsidR="002344E0" w:rsidRPr="003A1D43" w:rsidRDefault="002344E0" w:rsidP="002344E0">
            <w:pPr>
              <w:tabs>
                <w:tab w:val="left" w:pos="0"/>
              </w:tabs>
              <w:jc w:val="center"/>
              <w:rPr>
                <w:sz w:val="28"/>
                <w:szCs w:val="28"/>
              </w:rPr>
            </w:pPr>
          </w:p>
        </w:tc>
      </w:tr>
      <w:tr w:rsidR="002344E0" w:rsidRPr="00CC7FDA" w14:paraId="3104191C" w14:textId="77777777" w:rsidTr="00BE1144">
        <w:tc>
          <w:tcPr>
            <w:tcW w:w="3219" w:type="dxa"/>
          </w:tcPr>
          <w:p w14:paraId="6EF1BE83" w14:textId="5A84DC9C" w:rsidR="002344E0" w:rsidRPr="002344E0" w:rsidRDefault="002344E0" w:rsidP="002344E0">
            <w:pPr>
              <w:tabs>
                <w:tab w:val="left" w:pos="0"/>
              </w:tabs>
              <w:jc w:val="center"/>
              <w:rPr>
                <w:sz w:val="28"/>
                <w:szCs w:val="28"/>
                <w:lang w:val="ru-RU"/>
              </w:rPr>
            </w:pPr>
            <w:r>
              <w:rPr>
                <w:sz w:val="28"/>
                <w:szCs w:val="28"/>
                <w:lang w:val="ru-RU"/>
              </w:rPr>
              <w:t>24 (2)</w:t>
            </w:r>
          </w:p>
        </w:tc>
        <w:tc>
          <w:tcPr>
            <w:tcW w:w="672" w:type="dxa"/>
            <w:shd w:val="clear" w:color="auto" w:fill="FFFFFF" w:themeFill="background1"/>
            <w:vAlign w:val="center"/>
          </w:tcPr>
          <w:p w14:paraId="4B2689E5" w14:textId="3AC3C5EC" w:rsidR="002344E0" w:rsidRPr="003A1D43" w:rsidRDefault="00003D82" w:rsidP="002344E0">
            <w:pPr>
              <w:tabs>
                <w:tab w:val="left" w:pos="0"/>
              </w:tabs>
              <w:jc w:val="center"/>
              <w:rPr>
                <w:sz w:val="28"/>
                <w:szCs w:val="28"/>
              </w:rPr>
            </w:pPr>
            <w:r>
              <w:rPr>
                <w:sz w:val="28"/>
                <w:szCs w:val="28"/>
              </w:rPr>
              <w:t>X</w:t>
            </w:r>
          </w:p>
        </w:tc>
        <w:tc>
          <w:tcPr>
            <w:tcW w:w="709" w:type="dxa"/>
            <w:shd w:val="clear" w:color="auto" w:fill="FFFFFF" w:themeFill="background1"/>
            <w:vAlign w:val="center"/>
          </w:tcPr>
          <w:p w14:paraId="2084FC05" w14:textId="6AB1BF4C" w:rsidR="002344E0" w:rsidRPr="00401E6C" w:rsidRDefault="00401E6C" w:rsidP="002344E0">
            <w:pPr>
              <w:tabs>
                <w:tab w:val="left" w:pos="0"/>
              </w:tabs>
              <w:jc w:val="center"/>
              <w:rPr>
                <w:sz w:val="28"/>
                <w:szCs w:val="28"/>
              </w:rPr>
            </w:pPr>
            <w:r>
              <w:rPr>
                <w:sz w:val="28"/>
                <w:szCs w:val="28"/>
              </w:rPr>
              <w:t>X</w:t>
            </w:r>
          </w:p>
        </w:tc>
        <w:tc>
          <w:tcPr>
            <w:tcW w:w="709" w:type="dxa"/>
            <w:shd w:val="clear" w:color="auto" w:fill="FFFFFF" w:themeFill="background1"/>
            <w:vAlign w:val="center"/>
          </w:tcPr>
          <w:p w14:paraId="28C51FE3" w14:textId="0C146516" w:rsidR="002344E0" w:rsidRPr="003A1D43" w:rsidRDefault="00003D82" w:rsidP="002344E0">
            <w:pPr>
              <w:tabs>
                <w:tab w:val="left" w:pos="0"/>
              </w:tabs>
              <w:jc w:val="center"/>
              <w:rPr>
                <w:sz w:val="28"/>
                <w:szCs w:val="28"/>
              </w:rPr>
            </w:pPr>
            <w:r>
              <w:rPr>
                <w:sz w:val="28"/>
                <w:szCs w:val="28"/>
              </w:rPr>
              <w:t>X</w:t>
            </w:r>
          </w:p>
        </w:tc>
        <w:tc>
          <w:tcPr>
            <w:tcW w:w="709" w:type="dxa"/>
            <w:shd w:val="clear" w:color="auto" w:fill="FFFFFF" w:themeFill="background1"/>
            <w:vAlign w:val="center"/>
          </w:tcPr>
          <w:p w14:paraId="2D6519AA" w14:textId="613B66BE" w:rsidR="002344E0" w:rsidRPr="003A1D43" w:rsidRDefault="002344E0" w:rsidP="002344E0">
            <w:pPr>
              <w:tabs>
                <w:tab w:val="left" w:pos="0"/>
              </w:tabs>
              <w:jc w:val="center"/>
              <w:rPr>
                <w:sz w:val="28"/>
                <w:szCs w:val="28"/>
              </w:rPr>
            </w:pPr>
            <w:r>
              <w:rPr>
                <w:sz w:val="28"/>
                <w:szCs w:val="28"/>
              </w:rPr>
              <w:t>X</w:t>
            </w:r>
          </w:p>
        </w:tc>
        <w:tc>
          <w:tcPr>
            <w:tcW w:w="708" w:type="dxa"/>
            <w:shd w:val="clear" w:color="auto" w:fill="FFFFFF" w:themeFill="background1"/>
            <w:vAlign w:val="center"/>
          </w:tcPr>
          <w:p w14:paraId="1A964C34" w14:textId="7C4A3780" w:rsidR="002344E0" w:rsidRPr="003A1D43" w:rsidRDefault="00496F58" w:rsidP="002344E0">
            <w:pPr>
              <w:tabs>
                <w:tab w:val="left" w:pos="0"/>
              </w:tabs>
              <w:jc w:val="center"/>
              <w:rPr>
                <w:sz w:val="28"/>
                <w:szCs w:val="28"/>
              </w:rPr>
            </w:pPr>
            <w:r>
              <w:rPr>
                <w:sz w:val="28"/>
                <w:szCs w:val="28"/>
              </w:rPr>
              <w:t>X</w:t>
            </w:r>
          </w:p>
        </w:tc>
        <w:tc>
          <w:tcPr>
            <w:tcW w:w="709" w:type="dxa"/>
            <w:shd w:val="clear" w:color="auto" w:fill="FFFFFF" w:themeFill="background1"/>
            <w:vAlign w:val="center"/>
          </w:tcPr>
          <w:p w14:paraId="12F61845" w14:textId="3625BA82" w:rsidR="002344E0" w:rsidRPr="003A1D43" w:rsidRDefault="001E69E1" w:rsidP="002344E0">
            <w:pPr>
              <w:tabs>
                <w:tab w:val="left" w:pos="0"/>
              </w:tabs>
              <w:jc w:val="center"/>
              <w:rPr>
                <w:sz w:val="28"/>
                <w:szCs w:val="28"/>
              </w:rPr>
            </w:pPr>
            <w:r>
              <w:rPr>
                <w:sz w:val="28"/>
                <w:szCs w:val="28"/>
              </w:rPr>
              <w:t>X</w:t>
            </w:r>
          </w:p>
        </w:tc>
        <w:tc>
          <w:tcPr>
            <w:tcW w:w="709" w:type="dxa"/>
            <w:shd w:val="clear" w:color="auto" w:fill="FFFFFF" w:themeFill="background1"/>
            <w:vAlign w:val="center"/>
          </w:tcPr>
          <w:p w14:paraId="060DDD72" w14:textId="115549CD" w:rsidR="002344E0" w:rsidRPr="00F254C3" w:rsidRDefault="00F254C3" w:rsidP="002344E0">
            <w:pPr>
              <w:tabs>
                <w:tab w:val="left" w:pos="0"/>
              </w:tabs>
              <w:jc w:val="center"/>
              <w:rPr>
                <w:sz w:val="28"/>
                <w:szCs w:val="28"/>
                <w:lang w:val="ru-RU"/>
              </w:rPr>
            </w:pPr>
            <w:r>
              <w:rPr>
                <w:sz w:val="28"/>
                <w:szCs w:val="28"/>
                <w:lang w:val="ru-RU"/>
              </w:rPr>
              <w:t>Х</w:t>
            </w:r>
          </w:p>
        </w:tc>
        <w:tc>
          <w:tcPr>
            <w:tcW w:w="709" w:type="dxa"/>
            <w:shd w:val="clear" w:color="auto" w:fill="FFFFFF" w:themeFill="background1"/>
            <w:vAlign w:val="center"/>
          </w:tcPr>
          <w:p w14:paraId="5CF511BD" w14:textId="60F8CC50" w:rsidR="002344E0" w:rsidRPr="0081116E" w:rsidRDefault="002344E0" w:rsidP="002344E0">
            <w:pPr>
              <w:tabs>
                <w:tab w:val="left" w:pos="0"/>
              </w:tabs>
              <w:jc w:val="center"/>
              <w:rPr>
                <w:b/>
                <w:sz w:val="28"/>
                <w:szCs w:val="28"/>
              </w:rPr>
            </w:pPr>
          </w:p>
        </w:tc>
        <w:tc>
          <w:tcPr>
            <w:tcW w:w="708" w:type="dxa"/>
            <w:shd w:val="clear" w:color="auto" w:fill="FFFFFF" w:themeFill="background1"/>
            <w:vAlign w:val="center"/>
          </w:tcPr>
          <w:p w14:paraId="40B669C2" w14:textId="43C2FA18" w:rsidR="002344E0" w:rsidRPr="003A1D43" w:rsidRDefault="002344E0" w:rsidP="002344E0">
            <w:pPr>
              <w:tabs>
                <w:tab w:val="left" w:pos="0"/>
              </w:tabs>
              <w:jc w:val="center"/>
              <w:rPr>
                <w:sz w:val="28"/>
                <w:szCs w:val="28"/>
              </w:rPr>
            </w:pPr>
          </w:p>
        </w:tc>
      </w:tr>
      <w:tr w:rsidR="002344E0" w:rsidRPr="00CC7FDA" w14:paraId="3EDF55AB" w14:textId="77777777" w:rsidTr="00BE1144">
        <w:tc>
          <w:tcPr>
            <w:tcW w:w="3219" w:type="dxa"/>
          </w:tcPr>
          <w:p w14:paraId="0F09CBC6" w14:textId="77777777" w:rsidR="002344E0" w:rsidRPr="003A1D43" w:rsidRDefault="002344E0" w:rsidP="002344E0">
            <w:pPr>
              <w:tabs>
                <w:tab w:val="left" w:pos="0"/>
              </w:tabs>
              <w:jc w:val="center"/>
              <w:rPr>
                <w:sz w:val="28"/>
                <w:szCs w:val="28"/>
              </w:rPr>
            </w:pPr>
            <w:r w:rsidRPr="003A1D43">
              <w:rPr>
                <w:sz w:val="28"/>
                <w:szCs w:val="28"/>
              </w:rPr>
              <w:t>25</w:t>
            </w:r>
          </w:p>
        </w:tc>
        <w:tc>
          <w:tcPr>
            <w:tcW w:w="672" w:type="dxa"/>
            <w:shd w:val="clear" w:color="auto" w:fill="FFFFFF" w:themeFill="background1"/>
            <w:vAlign w:val="center"/>
          </w:tcPr>
          <w:p w14:paraId="05DB1CC3" w14:textId="3CAFDDC9" w:rsidR="002344E0" w:rsidRPr="003A1D43" w:rsidRDefault="00003D82" w:rsidP="002344E0">
            <w:pPr>
              <w:tabs>
                <w:tab w:val="left" w:pos="0"/>
              </w:tabs>
              <w:jc w:val="center"/>
              <w:rPr>
                <w:sz w:val="28"/>
                <w:szCs w:val="28"/>
              </w:rPr>
            </w:pPr>
            <w:r>
              <w:rPr>
                <w:sz w:val="28"/>
                <w:szCs w:val="28"/>
              </w:rPr>
              <w:t>X</w:t>
            </w:r>
          </w:p>
        </w:tc>
        <w:tc>
          <w:tcPr>
            <w:tcW w:w="709" w:type="dxa"/>
            <w:shd w:val="clear" w:color="auto" w:fill="FFFFFF" w:themeFill="background1"/>
            <w:vAlign w:val="center"/>
          </w:tcPr>
          <w:p w14:paraId="41EB104C" w14:textId="07216E94" w:rsidR="002344E0" w:rsidRPr="00401E6C" w:rsidRDefault="00401E6C" w:rsidP="002344E0">
            <w:pPr>
              <w:tabs>
                <w:tab w:val="left" w:pos="0"/>
              </w:tabs>
              <w:jc w:val="center"/>
              <w:rPr>
                <w:sz w:val="28"/>
                <w:szCs w:val="28"/>
              </w:rPr>
            </w:pPr>
            <w:r>
              <w:rPr>
                <w:sz w:val="28"/>
                <w:szCs w:val="28"/>
              </w:rPr>
              <w:t>X</w:t>
            </w:r>
          </w:p>
        </w:tc>
        <w:tc>
          <w:tcPr>
            <w:tcW w:w="709" w:type="dxa"/>
            <w:shd w:val="clear" w:color="auto" w:fill="FFFFFF" w:themeFill="background1"/>
            <w:vAlign w:val="center"/>
          </w:tcPr>
          <w:p w14:paraId="71DD1AEF" w14:textId="0D3961E1" w:rsidR="002344E0" w:rsidRPr="003A1D43" w:rsidRDefault="00003D82" w:rsidP="002344E0">
            <w:pPr>
              <w:tabs>
                <w:tab w:val="left" w:pos="0"/>
              </w:tabs>
              <w:jc w:val="center"/>
              <w:rPr>
                <w:sz w:val="28"/>
                <w:szCs w:val="28"/>
              </w:rPr>
            </w:pPr>
            <w:r>
              <w:rPr>
                <w:sz w:val="28"/>
                <w:szCs w:val="28"/>
              </w:rPr>
              <w:t>X</w:t>
            </w:r>
          </w:p>
        </w:tc>
        <w:tc>
          <w:tcPr>
            <w:tcW w:w="709" w:type="dxa"/>
            <w:shd w:val="clear" w:color="auto" w:fill="FFFFFF" w:themeFill="background1"/>
            <w:vAlign w:val="center"/>
          </w:tcPr>
          <w:p w14:paraId="4A5F2F2C" w14:textId="1A206328" w:rsidR="002344E0" w:rsidRPr="003A1D43" w:rsidRDefault="002344E0" w:rsidP="002344E0">
            <w:pPr>
              <w:tabs>
                <w:tab w:val="left" w:pos="0"/>
              </w:tabs>
              <w:jc w:val="center"/>
              <w:rPr>
                <w:sz w:val="28"/>
                <w:szCs w:val="28"/>
              </w:rPr>
            </w:pPr>
            <w:r>
              <w:rPr>
                <w:sz w:val="28"/>
                <w:szCs w:val="28"/>
              </w:rPr>
              <w:t>X</w:t>
            </w:r>
          </w:p>
        </w:tc>
        <w:tc>
          <w:tcPr>
            <w:tcW w:w="708" w:type="dxa"/>
            <w:shd w:val="clear" w:color="auto" w:fill="FFFFFF" w:themeFill="background1"/>
            <w:vAlign w:val="center"/>
          </w:tcPr>
          <w:p w14:paraId="40A177A3" w14:textId="55BDBA07" w:rsidR="002344E0" w:rsidRPr="003A1D43" w:rsidRDefault="00496F58" w:rsidP="002344E0">
            <w:pPr>
              <w:tabs>
                <w:tab w:val="left" w:pos="0"/>
              </w:tabs>
              <w:jc w:val="center"/>
              <w:rPr>
                <w:sz w:val="28"/>
                <w:szCs w:val="28"/>
              </w:rPr>
            </w:pPr>
            <w:r>
              <w:rPr>
                <w:sz w:val="28"/>
                <w:szCs w:val="28"/>
              </w:rPr>
              <w:t>X</w:t>
            </w:r>
          </w:p>
        </w:tc>
        <w:tc>
          <w:tcPr>
            <w:tcW w:w="709" w:type="dxa"/>
            <w:shd w:val="clear" w:color="auto" w:fill="FFFFFF" w:themeFill="background1"/>
            <w:vAlign w:val="center"/>
          </w:tcPr>
          <w:p w14:paraId="0D777B17" w14:textId="1CDF2AD8" w:rsidR="002344E0" w:rsidRPr="003A1D43" w:rsidRDefault="001E69E1" w:rsidP="002344E0">
            <w:pPr>
              <w:tabs>
                <w:tab w:val="left" w:pos="0"/>
              </w:tabs>
              <w:jc w:val="center"/>
              <w:rPr>
                <w:sz w:val="28"/>
                <w:szCs w:val="28"/>
              </w:rPr>
            </w:pPr>
            <w:r>
              <w:rPr>
                <w:sz w:val="28"/>
                <w:szCs w:val="28"/>
              </w:rPr>
              <w:t>X</w:t>
            </w:r>
          </w:p>
        </w:tc>
        <w:tc>
          <w:tcPr>
            <w:tcW w:w="709" w:type="dxa"/>
            <w:shd w:val="clear" w:color="auto" w:fill="FFFFFF" w:themeFill="background1"/>
            <w:vAlign w:val="center"/>
          </w:tcPr>
          <w:p w14:paraId="3BB9D0C9" w14:textId="5E5D73F9" w:rsidR="002344E0" w:rsidRPr="00F254C3" w:rsidRDefault="00F254C3" w:rsidP="002344E0">
            <w:pPr>
              <w:tabs>
                <w:tab w:val="left" w:pos="0"/>
              </w:tabs>
              <w:jc w:val="center"/>
              <w:rPr>
                <w:sz w:val="28"/>
                <w:szCs w:val="28"/>
                <w:lang w:val="ru-RU"/>
              </w:rPr>
            </w:pPr>
            <w:r>
              <w:rPr>
                <w:sz w:val="28"/>
                <w:szCs w:val="28"/>
                <w:lang w:val="ru-RU"/>
              </w:rPr>
              <w:t>Х</w:t>
            </w:r>
          </w:p>
        </w:tc>
        <w:tc>
          <w:tcPr>
            <w:tcW w:w="709" w:type="dxa"/>
            <w:shd w:val="clear" w:color="auto" w:fill="FFFFFF" w:themeFill="background1"/>
            <w:vAlign w:val="center"/>
          </w:tcPr>
          <w:p w14:paraId="628B8808" w14:textId="2A014D2D" w:rsidR="002344E0" w:rsidRPr="0081116E" w:rsidRDefault="002344E0" w:rsidP="002344E0">
            <w:pPr>
              <w:tabs>
                <w:tab w:val="left" w:pos="0"/>
              </w:tabs>
              <w:jc w:val="center"/>
              <w:rPr>
                <w:sz w:val="28"/>
                <w:szCs w:val="28"/>
              </w:rPr>
            </w:pPr>
          </w:p>
        </w:tc>
        <w:tc>
          <w:tcPr>
            <w:tcW w:w="708" w:type="dxa"/>
            <w:shd w:val="clear" w:color="auto" w:fill="FFFFFF" w:themeFill="background1"/>
            <w:vAlign w:val="center"/>
          </w:tcPr>
          <w:p w14:paraId="1DEE9305" w14:textId="74FD939C" w:rsidR="002344E0" w:rsidRPr="003A1D43" w:rsidRDefault="00290945" w:rsidP="002344E0">
            <w:pPr>
              <w:tabs>
                <w:tab w:val="left" w:pos="0"/>
              </w:tabs>
              <w:jc w:val="center"/>
              <w:rPr>
                <w:sz w:val="28"/>
                <w:szCs w:val="28"/>
              </w:rPr>
            </w:pPr>
            <w:r>
              <w:rPr>
                <w:sz w:val="28"/>
                <w:szCs w:val="28"/>
              </w:rPr>
              <w:t>X</w:t>
            </w:r>
          </w:p>
        </w:tc>
      </w:tr>
      <w:tr w:rsidR="002344E0" w:rsidRPr="00CC7FDA" w14:paraId="2C82D9B8" w14:textId="77777777" w:rsidTr="00BE1144">
        <w:tc>
          <w:tcPr>
            <w:tcW w:w="3219" w:type="dxa"/>
          </w:tcPr>
          <w:p w14:paraId="18E64D40" w14:textId="77777777" w:rsidR="002344E0" w:rsidRPr="003A1D43" w:rsidRDefault="002344E0" w:rsidP="002344E0">
            <w:pPr>
              <w:tabs>
                <w:tab w:val="left" w:pos="0"/>
              </w:tabs>
              <w:jc w:val="center"/>
              <w:rPr>
                <w:sz w:val="28"/>
                <w:szCs w:val="28"/>
              </w:rPr>
            </w:pPr>
            <w:r w:rsidRPr="003A1D43">
              <w:rPr>
                <w:sz w:val="28"/>
                <w:szCs w:val="28"/>
              </w:rPr>
              <w:t>26</w:t>
            </w:r>
          </w:p>
        </w:tc>
        <w:tc>
          <w:tcPr>
            <w:tcW w:w="672" w:type="dxa"/>
            <w:shd w:val="clear" w:color="auto" w:fill="FFFFFF" w:themeFill="background1"/>
            <w:vAlign w:val="center"/>
          </w:tcPr>
          <w:p w14:paraId="562E58B4" w14:textId="5A34889A" w:rsidR="002344E0" w:rsidRPr="003A1D43" w:rsidRDefault="00003D82" w:rsidP="002344E0">
            <w:pPr>
              <w:tabs>
                <w:tab w:val="left" w:pos="0"/>
              </w:tabs>
              <w:jc w:val="center"/>
              <w:rPr>
                <w:sz w:val="28"/>
                <w:szCs w:val="28"/>
              </w:rPr>
            </w:pPr>
            <w:r>
              <w:rPr>
                <w:sz w:val="28"/>
                <w:szCs w:val="28"/>
              </w:rPr>
              <w:t>X</w:t>
            </w:r>
          </w:p>
        </w:tc>
        <w:tc>
          <w:tcPr>
            <w:tcW w:w="709" w:type="dxa"/>
            <w:shd w:val="clear" w:color="auto" w:fill="FFFFFF" w:themeFill="background1"/>
            <w:vAlign w:val="center"/>
          </w:tcPr>
          <w:p w14:paraId="4B0DE408" w14:textId="34676A3A" w:rsidR="002344E0" w:rsidRPr="00401E6C" w:rsidRDefault="00401E6C" w:rsidP="002344E0">
            <w:pPr>
              <w:tabs>
                <w:tab w:val="left" w:pos="0"/>
              </w:tabs>
              <w:jc w:val="center"/>
              <w:rPr>
                <w:sz w:val="28"/>
                <w:szCs w:val="28"/>
              </w:rPr>
            </w:pPr>
            <w:r>
              <w:rPr>
                <w:sz w:val="28"/>
                <w:szCs w:val="28"/>
              </w:rPr>
              <w:t>X</w:t>
            </w:r>
          </w:p>
        </w:tc>
        <w:tc>
          <w:tcPr>
            <w:tcW w:w="709" w:type="dxa"/>
            <w:shd w:val="clear" w:color="auto" w:fill="FFFFFF" w:themeFill="background1"/>
            <w:vAlign w:val="center"/>
          </w:tcPr>
          <w:p w14:paraId="6EF1DD4C" w14:textId="404F3DBA" w:rsidR="002344E0" w:rsidRPr="003A1D43" w:rsidRDefault="00003D82" w:rsidP="002344E0">
            <w:pPr>
              <w:tabs>
                <w:tab w:val="left" w:pos="0"/>
              </w:tabs>
              <w:jc w:val="center"/>
              <w:rPr>
                <w:sz w:val="28"/>
                <w:szCs w:val="28"/>
              </w:rPr>
            </w:pPr>
            <w:r>
              <w:rPr>
                <w:sz w:val="28"/>
                <w:szCs w:val="28"/>
              </w:rPr>
              <w:t>X</w:t>
            </w:r>
          </w:p>
        </w:tc>
        <w:tc>
          <w:tcPr>
            <w:tcW w:w="709" w:type="dxa"/>
            <w:shd w:val="clear" w:color="auto" w:fill="FFFFFF" w:themeFill="background1"/>
            <w:vAlign w:val="center"/>
          </w:tcPr>
          <w:p w14:paraId="4FC39702" w14:textId="3C5E9515" w:rsidR="002344E0" w:rsidRPr="003A1D43" w:rsidRDefault="002344E0" w:rsidP="002344E0">
            <w:pPr>
              <w:tabs>
                <w:tab w:val="left" w:pos="0"/>
              </w:tabs>
              <w:jc w:val="center"/>
              <w:rPr>
                <w:sz w:val="28"/>
                <w:szCs w:val="28"/>
              </w:rPr>
            </w:pPr>
            <w:r>
              <w:rPr>
                <w:sz w:val="28"/>
                <w:szCs w:val="28"/>
              </w:rPr>
              <w:t>X</w:t>
            </w:r>
          </w:p>
        </w:tc>
        <w:tc>
          <w:tcPr>
            <w:tcW w:w="708" w:type="dxa"/>
            <w:shd w:val="clear" w:color="auto" w:fill="FFFFFF" w:themeFill="background1"/>
            <w:vAlign w:val="center"/>
          </w:tcPr>
          <w:p w14:paraId="1D84FEDF" w14:textId="19E7AAAD" w:rsidR="002344E0" w:rsidRPr="003A1D43" w:rsidRDefault="00496F58" w:rsidP="002344E0">
            <w:pPr>
              <w:tabs>
                <w:tab w:val="left" w:pos="0"/>
              </w:tabs>
              <w:jc w:val="center"/>
              <w:rPr>
                <w:sz w:val="28"/>
                <w:szCs w:val="28"/>
              </w:rPr>
            </w:pPr>
            <w:r>
              <w:rPr>
                <w:sz w:val="28"/>
                <w:szCs w:val="28"/>
              </w:rPr>
              <w:t>X</w:t>
            </w:r>
          </w:p>
        </w:tc>
        <w:tc>
          <w:tcPr>
            <w:tcW w:w="709" w:type="dxa"/>
            <w:shd w:val="clear" w:color="auto" w:fill="FFFFFF" w:themeFill="background1"/>
            <w:vAlign w:val="center"/>
          </w:tcPr>
          <w:p w14:paraId="12326E02" w14:textId="0A0F9956" w:rsidR="002344E0" w:rsidRPr="003A1D43" w:rsidRDefault="001E69E1" w:rsidP="002344E0">
            <w:pPr>
              <w:tabs>
                <w:tab w:val="left" w:pos="0"/>
              </w:tabs>
              <w:jc w:val="center"/>
              <w:rPr>
                <w:sz w:val="28"/>
                <w:szCs w:val="28"/>
              </w:rPr>
            </w:pPr>
            <w:r>
              <w:rPr>
                <w:sz w:val="28"/>
                <w:szCs w:val="28"/>
              </w:rPr>
              <w:t>X</w:t>
            </w:r>
          </w:p>
        </w:tc>
        <w:tc>
          <w:tcPr>
            <w:tcW w:w="709" w:type="dxa"/>
            <w:shd w:val="clear" w:color="auto" w:fill="FFFFFF" w:themeFill="background1"/>
            <w:vAlign w:val="center"/>
          </w:tcPr>
          <w:p w14:paraId="33B2F0A9" w14:textId="42E81673" w:rsidR="002344E0" w:rsidRPr="00F254C3" w:rsidRDefault="00F254C3" w:rsidP="002344E0">
            <w:pPr>
              <w:tabs>
                <w:tab w:val="left" w:pos="0"/>
              </w:tabs>
              <w:jc w:val="center"/>
              <w:rPr>
                <w:sz w:val="28"/>
                <w:szCs w:val="28"/>
                <w:lang w:val="ru-RU"/>
              </w:rPr>
            </w:pPr>
            <w:r>
              <w:rPr>
                <w:sz w:val="28"/>
                <w:szCs w:val="28"/>
                <w:lang w:val="ru-RU"/>
              </w:rPr>
              <w:t>Х</w:t>
            </w:r>
          </w:p>
        </w:tc>
        <w:tc>
          <w:tcPr>
            <w:tcW w:w="709" w:type="dxa"/>
            <w:shd w:val="clear" w:color="auto" w:fill="FFFFFF" w:themeFill="background1"/>
            <w:vAlign w:val="center"/>
          </w:tcPr>
          <w:p w14:paraId="72C74421" w14:textId="0EFA84C0" w:rsidR="002344E0" w:rsidRPr="0081116E" w:rsidRDefault="002344E0" w:rsidP="002344E0">
            <w:pPr>
              <w:tabs>
                <w:tab w:val="left" w:pos="0"/>
              </w:tabs>
              <w:jc w:val="center"/>
              <w:rPr>
                <w:sz w:val="28"/>
                <w:szCs w:val="28"/>
              </w:rPr>
            </w:pPr>
          </w:p>
        </w:tc>
        <w:tc>
          <w:tcPr>
            <w:tcW w:w="708" w:type="dxa"/>
            <w:shd w:val="clear" w:color="auto" w:fill="FFFFFF" w:themeFill="background1"/>
            <w:vAlign w:val="center"/>
          </w:tcPr>
          <w:p w14:paraId="618DA3CB" w14:textId="3BC38594" w:rsidR="002344E0" w:rsidRPr="003A1D43" w:rsidRDefault="002344E0" w:rsidP="002344E0">
            <w:pPr>
              <w:tabs>
                <w:tab w:val="left" w:pos="0"/>
              </w:tabs>
              <w:jc w:val="center"/>
              <w:rPr>
                <w:sz w:val="28"/>
                <w:szCs w:val="28"/>
              </w:rPr>
            </w:pPr>
          </w:p>
        </w:tc>
      </w:tr>
      <w:tr w:rsidR="002344E0" w:rsidRPr="00CC7FDA" w14:paraId="3E1E5741" w14:textId="77777777" w:rsidTr="00BE1144">
        <w:tc>
          <w:tcPr>
            <w:tcW w:w="3219" w:type="dxa"/>
          </w:tcPr>
          <w:p w14:paraId="32E725F6" w14:textId="77777777" w:rsidR="002344E0" w:rsidRPr="003A1D43" w:rsidRDefault="002344E0" w:rsidP="002344E0">
            <w:pPr>
              <w:tabs>
                <w:tab w:val="left" w:pos="0"/>
              </w:tabs>
              <w:jc w:val="center"/>
              <w:rPr>
                <w:sz w:val="28"/>
                <w:szCs w:val="28"/>
              </w:rPr>
            </w:pPr>
            <w:r w:rsidRPr="003A1D43">
              <w:rPr>
                <w:sz w:val="28"/>
                <w:szCs w:val="28"/>
              </w:rPr>
              <w:t>27</w:t>
            </w:r>
          </w:p>
        </w:tc>
        <w:tc>
          <w:tcPr>
            <w:tcW w:w="672" w:type="dxa"/>
            <w:shd w:val="clear" w:color="auto" w:fill="FFFFFF" w:themeFill="background1"/>
            <w:vAlign w:val="center"/>
          </w:tcPr>
          <w:p w14:paraId="68A81818" w14:textId="6C226D6D" w:rsidR="002344E0" w:rsidRPr="003A1D43" w:rsidRDefault="00003D82" w:rsidP="002344E0">
            <w:pPr>
              <w:tabs>
                <w:tab w:val="left" w:pos="0"/>
              </w:tabs>
              <w:jc w:val="center"/>
              <w:rPr>
                <w:sz w:val="28"/>
                <w:szCs w:val="28"/>
              </w:rPr>
            </w:pPr>
            <w:r>
              <w:rPr>
                <w:sz w:val="28"/>
                <w:szCs w:val="28"/>
              </w:rPr>
              <w:t>X</w:t>
            </w:r>
          </w:p>
        </w:tc>
        <w:tc>
          <w:tcPr>
            <w:tcW w:w="709" w:type="dxa"/>
            <w:shd w:val="clear" w:color="auto" w:fill="FFFFFF" w:themeFill="background1"/>
            <w:vAlign w:val="center"/>
          </w:tcPr>
          <w:p w14:paraId="13B146BC" w14:textId="6F897F46" w:rsidR="002344E0" w:rsidRPr="00401E6C" w:rsidRDefault="00401E6C" w:rsidP="002344E0">
            <w:pPr>
              <w:tabs>
                <w:tab w:val="left" w:pos="0"/>
              </w:tabs>
              <w:jc w:val="center"/>
              <w:rPr>
                <w:sz w:val="28"/>
                <w:szCs w:val="28"/>
              </w:rPr>
            </w:pPr>
            <w:r>
              <w:rPr>
                <w:sz w:val="28"/>
                <w:szCs w:val="28"/>
              </w:rPr>
              <w:t>X</w:t>
            </w:r>
          </w:p>
        </w:tc>
        <w:tc>
          <w:tcPr>
            <w:tcW w:w="709" w:type="dxa"/>
            <w:shd w:val="clear" w:color="auto" w:fill="FFFFFF" w:themeFill="background1"/>
            <w:vAlign w:val="center"/>
          </w:tcPr>
          <w:p w14:paraId="12F350FF" w14:textId="3258E6FC" w:rsidR="002344E0" w:rsidRPr="003A1D43" w:rsidRDefault="00003D82" w:rsidP="002344E0">
            <w:pPr>
              <w:tabs>
                <w:tab w:val="left" w:pos="0"/>
              </w:tabs>
              <w:jc w:val="center"/>
              <w:rPr>
                <w:sz w:val="28"/>
                <w:szCs w:val="28"/>
              </w:rPr>
            </w:pPr>
            <w:r>
              <w:rPr>
                <w:sz w:val="28"/>
                <w:szCs w:val="28"/>
              </w:rPr>
              <w:t>X</w:t>
            </w:r>
          </w:p>
        </w:tc>
        <w:tc>
          <w:tcPr>
            <w:tcW w:w="709" w:type="dxa"/>
            <w:shd w:val="clear" w:color="auto" w:fill="FFFFFF" w:themeFill="background1"/>
            <w:vAlign w:val="center"/>
          </w:tcPr>
          <w:p w14:paraId="1B77110B" w14:textId="56E851B6" w:rsidR="002344E0" w:rsidRPr="003A1D43" w:rsidRDefault="002344E0" w:rsidP="002344E0">
            <w:pPr>
              <w:tabs>
                <w:tab w:val="left" w:pos="0"/>
              </w:tabs>
              <w:jc w:val="center"/>
              <w:rPr>
                <w:sz w:val="28"/>
                <w:szCs w:val="28"/>
              </w:rPr>
            </w:pPr>
          </w:p>
        </w:tc>
        <w:tc>
          <w:tcPr>
            <w:tcW w:w="708" w:type="dxa"/>
            <w:shd w:val="clear" w:color="auto" w:fill="FFFFFF" w:themeFill="background1"/>
            <w:vAlign w:val="center"/>
          </w:tcPr>
          <w:p w14:paraId="41D594A2" w14:textId="29938FE1" w:rsidR="002344E0" w:rsidRPr="003A1D43" w:rsidRDefault="002344E0" w:rsidP="002344E0">
            <w:pPr>
              <w:tabs>
                <w:tab w:val="left" w:pos="0"/>
              </w:tabs>
              <w:jc w:val="center"/>
              <w:rPr>
                <w:sz w:val="28"/>
                <w:szCs w:val="28"/>
              </w:rPr>
            </w:pPr>
          </w:p>
        </w:tc>
        <w:tc>
          <w:tcPr>
            <w:tcW w:w="709" w:type="dxa"/>
            <w:shd w:val="clear" w:color="auto" w:fill="FFFFFF" w:themeFill="background1"/>
            <w:vAlign w:val="center"/>
          </w:tcPr>
          <w:p w14:paraId="39B3E930" w14:textId="1D037FA2" w:rsidR="002344E0" w:rsidRPr="003A1D43" w:rsidRDefault="002344E0" w:rsidP="002344E0">
            <w:pPr>
              <w:tabs>
                <w:tab w:val="left" w:pos="0"/>
              </w:tabs>
              <w:jc w:val="center"/>
              <w:rPr>
                <w:sz w:val="28"/>
                <w:szCs w:val="28"/>
              </w:rPr>
            </w:pPr>
          </w:p>
        </w:tc>
        <w:tc>
          <w:tcPr>
            <w:tcW w:w="709" w:type="dxa"/>
            <w:shd w:val="clear" w:color="auto" w:fill="FFFFFF" w:themeFill="background1"/>
            <w:vAlign w:val="center"/>
          </w:tcPr>
          <w:p w14:paraId="4605A437" w14:textId="2A443BFA" w:rsidR="002344E0" w:rsidRPr="00F254C3" w:rsidRDefault="002344E0" w:rsidP="002344E0">
            <w:pPr>
              <w:tabs>
                <w:tab w:val="left" w:pos="0"/>
              </w:tabs>
              <w:jc w:val="center"/>
              <w:rPr>
                <w:sz w:val="28"/>
                <w:szCs w:val="28"/>
                <w:lang w:val="ru-RU"/>
              </w:rPr>
            </w:pPr>
          </w:p>
        </w:tc>
        <w:tc>
          <w:tcPr>
            <w:tcW w:w="709" w:type="dxa"/>
            <w:shd w:val="clear" w:color="auto" w:fill="FFFFFF" w:themeFill="background1"/>
            <w:vAlign w:val="center"/>
          </w:tcPr>
          <w:p w14:paraId="61799A49" w14:textId="16BD9C4C" w:rsidR="002344E0" w:rsidRPr="0081116E" w:rsidRDefault="002344E0" w:rsidP="002344E0">
            <w:pPr>
              <w:tabs>
                <w:tab w:val="left" w:pos="0"/>
              </w:tabs>
              <w:jc w:val="center"/>
              <w:rPr>
                <w:sz w:val="28"/>
                <w:szCs w:val="28"/>
              </w:rPr>
            </w:pPr>
          </w:p>
        </w:tc>
        <w:tc>
          <w:tcPr>
            <w:tcW w:w="708" w:type="dxa"/>
            <w:shd w:val="clear" w:color="auto" w:fill="FFFFFF" w:themeFill="background1"/>
            <w:vAlign w:val="center"/>
          </w:tcPr>
          <w:p w14:paraId="1120C73A" w14:textId="0321C51D" w:rsidR="002344E0" w:rsidRPr="003A1D43" w:rsidRDefault="002344E0" w:rsidP="002344E0">
            <w:pPr>
              <w:tabs>
                <w:tab w:val="left" w:pos="0"/>
              </w:tabs>
              <w:jc w:val="center"/>
              <w:rPr>
                <w:sz w:val="28"/>
                <w:szCs w:val="28"/>
              </w:rPr>
            </w:pPr>
          </w:p>
        </w:tc>
      </w:tr>
      <w:tr w:rsidR="002344E0" w:rsidRPr="00CC7FDA" w14:paraId="32EF475B" w14:textId="77777777" w:rsidTr="00BE1144">
        <w:tc>
          <w:tcPr>
            <w:tcW w:w="3219" w:type="dxa"/>
          </w:tcPr>
          <w:p w14:paraId="6B43DFBF" w14:textId="496009D9" w:rsidR="002344E0" w:rsidRPr="003A1D43" w:rsidRDefault="002344E0" w:rsidP="002344E0">
            <w:pPr>
              <w:tabs>
                <w:tab w:val="left" w:pos="0"/>
              </w:tabs>
              <w:jc w:val="center"/>
              <w:rPr>
                <w:sz w:val="28"/>
                <w:szCs w:val="28"/>
              </w:rPr>
            </w:pPr>
            <w:r>
              <w:rPr>
                <w:sz w:val="28"/>
                <w:szCs w:val="28"/>
              </w:rPr>
              <w:t>28</w:t>
            </w:r>
          </w:p>
        </w:tc>
        <w:tc>
          <w:tcPr>
            <w:tcW w:w="672" w:type="dxa"/>
            <w:shd w:val="clear" w:color="auto" w:fill="FFFFFF" w:themeFill="background1"/>
            <w:vAlign w:val="center"/>
          </w:tcPr>
          <w:p w14:paraId="25EB8345" w14:textId="5EAA4D72" w:rsidR="002344E0" w:rsidRPr="003A1D43" w:rsidRDefault="00003D82" w:rsidP="002344E0">
            <w:pPr>
              <w:tabs>
                <w:tab w:val="left" w:pos="0"/>
              </w:tabs>
              <w:jc w:val="center"/>
              <w:rPr>
                <w:sz w:val="28"/>
                <w:szCs w:val="28"/>
              </w:rPr>
            </w:pPr>
            <w:r>
              <w:rPr>
                <w:sz w:val="28"/>
                <w:szCs w:val="28"/>
              </w:rPr>
              <w:t>X</w:t>
            </w:r>
          </w:p>
        </w:tc>
        <w:tc>
          <w:tcPr>
            <w:tcW w:w="709" w:type="dxa"/>
            <w:shd w:val="clear" w:color="auto" w:fill="FFFFFF" w:themeFill="background1"/>
            <w:vAlign w:val="center"/>
          </w:tcPr>
          <w:p w14:paraId="5717C2A9" w14:textId="726DC781" w:rsidR="002344E0" w:rsidRPr="00401E6C" w:rsidRDefault="002344E0" w:rsidP="002344E0">
            <w:pPr>
              <w:tabs>
                <w:tab w:val="left" w:pos="0"/>
              </w:tabs>
              <w:jc w:val="center"/>
              <w:rPr>
                <w:sz w:val="28"/>
                <w:szCs w:val="28"/>
              </w:rPr>
            </w:pPr>
          </w:p>
        </w:tc>
        <w:tc>
          <w:tcPr>
            <w:tcW w:w="709" w:type="dxa"/>
            <w:shd w:val="clear" w:color="auto" w:fill="FFFFFF" w:themeFill="background1"/>
            <w:vAlign w:val="center"/>
          </w:tcPr>
          <w:p w14:paraId="4593AA02" w14:textId="4D3C7C1B" w:rsidR="002344E0" w:rsidRPr="003A1D43" w:rsidRDefault="00003D82" w:rsidP="002344E0">
            <w:pPr>
              <w:tabs>
                <w:tab w:val="left" w:pos="0"/>
              </w:tabs>
              <w:jc w:val="center"/>
              <w:rPr>
                <w:sz w:val="28"/>
                <w:szCs w:val="28"/>
              </w:rPr>
            </w:pPr>
            <w:r>
              <w:rPr>
                <w:sz w:val="28"/>
                <w:szCs w:val="28"/>
              </w:rPr>
              <w:t>X</w:t>
            </w:r>
          </w:p>
        </w:tc>
        <w:tc>
          <w:tcPr>
            <w:tcW w:w="709" w:type="dxa"/>
            <w:shd w:val="clear" w:color="auto" w:fill="FFFFFF" w:themeFill="background1"/>
            <w:vAlign w:val="center"/>
          </w:tcPr>
          <w:p w14:paraId="4CEDD5AF" w14:textId="7F71F4A5" w:rsidR="002344E0" w:rsidRDefault="002344E0" w:rsidP="002344E0">
            <w:pPr>
              <w:tabs>
                <w:tab w:val="left" w:pos="0"/>
              </w:tabs>
              <w:jc w:val="center"/>
              <w:rPr>
                <w:sz w:val="28"/>
                <w:szCs w:val="28"/>
              </w:rPr>
            </w:pPr>
            <w:r>
              <w:rPr>
                <w:sz w:val="28"/>
                <w:szCs w:val="28"/>
              </w:rPr>
              <w:t>X</w:t>
            </w:r>
          </w:p>
        </w:tc>
        <w:tc>
          <w:tcPr>
            <w:tcW w:w="708" w:type="dxa"/>
            <w:shd w:val="clear" w:color="auto" w:fill="FFFFFF" w:themeFill="background1"/>
            <w:vAlign w:val="center"/>
          </w:tcPr>
          <w:p w14:paraId="5B2B74F0" w14:textId="4193912C" w:rsidR="002344E0" w:rsidRPr="003A1D43" w:rsidRDefault="002344E0" w:rsidP="002344E0">
            <w:pPr>
              <w:tabs>
                <w:tab w:val="left" w:pos="0"/>
              </w:tabs>
              <w:jc w:val="center"/>
              <w:rPr>
                <w:sz w:val="28"/>
                <w:szCs w:val="28"/>
              </w:rPr>
            </w:pPr>
          </w:p>
        </w:tc>
        <w:tc>
          <w:tcPr>
            <w:tcW w:w="709" w:type="dxa"/>
            <w:shd w:val="clear" w:color="auto" w:fill="FFFFFF" w:themeFill="background1"/>
            <w:vAlign w:val="center"/>
          </w:tcPr>
          <w:p w14:paraId="2D31F747" w14:textId="55352232" w:rsidR="002344E0" w:rsidRPr="003A1D43" w:rsidRDefault="002344E0" w:rsidP="002344E0">
            <w:pPr>
              <w:tabs>
                <w:tab w:val="left" w:pos="0"/>
              </w:tabs>
              <w:jc w:val="center"/>
              <w:rPr>
                <w:sz w:val="28"/>
                <w:szCs w:val="28"/>
              </w:rPr>
            </w:pPr>
          </w:p>
        </w:tc>
        <w:tc>
          <w:tcPr>
            <w:tcW w:w="709" w:type="dxa"/>
            <w:shd w:val="clear" w:color="auto" w:fill="FFFFFF" w:themeFill="background1"/>
            <w:vAlign w:val="center"/>
          </w:tcPr>
          <w:p w14:paraId="70E81B55" w14:textId="788B9CEA" w:rsidR="002344E0" w:rsidRPr="00F254C3" w:rsidRDefault="002344E0" w:rsidP="002344E0">
            <w:pPr>
              <w:tabs>
                <w:tab w:val="left" w:pos="0"/>
              </w:tabs>
              <w:jc w:val="center"/>
              <w:rPr>
                <w:sz w:val="28"/>
                <w:szCs w:val="28"/>
                <w:lang w:val="ru-RU"/>
              </w:rPr>
            </w:pPr>
          </w:p>
        </w:tc>
        <w:tc>
          <w:tcPr>
            <w:tcW w:w="709" w:type="dxa"/>
            <w:shd w:val="clear" w:color="auto" w:fill="FFFFFF" w:themeFill="background1"/>
            <w:vAlign w:val="center"/>
          </w:tcPr>
          <w:p w14:paraId="136D8318" w14:textId="1F0FC35B" w:rsidR="002344E0" w:rsidRPr="0081116E" w:rsidRDefault="002344E0" w:rsidP="002344E0">
            <w:pPr>
              <w:tabs>
                <w:tab w:val="left" w:pos="0"/>
              </w:tabs>
              <w:jc w:val="center"/>
              <w:rPr>
                <w:sz w:val="28"/>
                <w:szCs w:val="28"/>
              </w:rPr>
            </w:pPr>
          </w:p>
        </w:tc>
        <w:tc>
          <w:tcPr>
            <w:tcW w:w="708" w:type="dxa"/>
            <w:shd w:val="clear" w:color="auto" w:fill="FFFFFF" w:themeFill="background1"/>
            <w:vAlign w:val="center"/>
          </w:tcPr>
          <w:p w14:paraId="6B4AE2E4" w14:textId="3AC647C3" w:rsidR="002344E0" w:rsidRPr="003A1D43" w:rsidRDefault="002344E0" w:rsidP="002344E0">
            <w:pPr>
              <w:tabs>
                <w:tab w:val="left" w:pos="0"/>
              </w:tabs>
              <w:jc w:val="center"/>
              <w:rPr>
                <w:sz w:val="28"/>
                <w:szCs w:val="28"/>
              </w:rPr>
            </w:pPr>
          </w:p>
        </w:tc>
      </w:tr>
      <w:tr w:rsidR="002344E0" w:rsidRPr="00CC7FDA" w14:paraId="59D374BE" w14:textId="77777777" w:rsidTr="00BE1144">
        <w:tc>
          <w:tcPr>
            <w:tcW w:w="3219" w:type="dxa"/>
          </w:tcPr>
          <w:p w14:paraId="24B3C5F9" w14:textId="77777777" w:rsidR="002344E0" w:rsidRPr="003A1D43" w:rsidRDefault="002344E0" w:rsidP="002344E0">
            <w:pPr>
              <w:tabs>
                <w:tab w:val="left" w:pos="0"/>
              </w:tabs>
              <w:jc w:val="center"/>
              <w:rPr>
                <w:sz w:val="28"/>
                <w:szCs w:val="28"/>
              </w:rPr>
            </w:pPr>
            <w:r w:rsidRPr="003A1D43">
              <w:rPr>
                <w:sz w:val="28"/>
                <w:szCs w:val="28"/>
              </w:rPr>
              <w:t>29</w:t>
            </w:r>
          </w:p>
        </w:tc>
        <w:tc>
          <w:tcPr>
            <w:tcW w:w="672" w:type="dxa"/>
            <w:shd w:val="clear" w:color="auto" w:fill="FFFFFF" w:themeFill="background1"/>
            <w:vAlign w:val="center"/>
          </w:tcPr>
          <w:p w14:paraId="1FBEAA37" w14:textId="199E3AC6" w:rsidR="002344E0" w:rsidRPr="003A1D43" w:rsidRDefault="00003D82" w:rsidP="002344E0">
            <w:pPr>
              <w:tabs>
                <w:tab w:val="left" w:pos="0"/>
              </w:tabs>
              <w:jc w:val="center"/>
              <w:rPr>
                <w:sz w:val="28"/>
                <w:szCs w:val="28"/>
              </w:rPr>
            </w:pPr>
            <w:r>
              <w:rPr>
                <w:sz w:val="28"/>
                <w:szCs w:val="28"/>
              </w:rPr>
              <w:t>X</w:t>
            </w:r>
          </w:p>
        </w:tc>
        <w:tc>
          <w:tcPr>
            <w:tcW w:w="709" w:type="dxa"/>
            <w:shd w:val="clear" w:color="auto" w:fill="FFFFFF" w:themeFill="background1"/>
            <w:vAlign w:val="center"/>
          </w:tcPr>
          <w:p w14:paraId="7094C1C4" w14:textId="35612948" w:rsidR="002344E0" w:rsidRPr="00401E6C" w:rsidRDefault="00401E6C" w:rsidP="002344E0">
            <w:pPr>
              <w:tabs>
                <w:tab w:val="left" w:pos="0"/>
              </w:tabs>
              <w:jc w:val="center"/>
              <w:rPr>
                <w:sz w:val="28"/>
                <w:szCs w:val="28"/>
              </w:rPr>
            </w:pPr>
            <w:r>
              <w:rPr>
                <w:sz w:val="28"/>
                <w:szCs w:val="28"/>
              </w:rPr>
              <w:t>X</w:t>
            </w:r>
          </w:p>
        </w:tc>
        <w:tc>
          <w:tcPr>
            <w:tcW w:w="709" w:type="dxa"/>
            <w:shd w:val="clear" w:color="auto" w:fill="FFFFFF" w:themeFill="background1"/>
            <w:vAlign w:val="center"/>
          </w:tcPr>
          <w:p w14:paraId="15DA687A" w14:textId="694037A6" w:rsidR="002344E0" w:rsidRPr="003A1D43" w:rsidRDefault="00003D82" w:rsidP="002344E0">
            <w:pPr>
              <w:tabs>
                <w:tab w:val="left" w:pos="0"/>
              </w:tabs>
              <w:jc w:val="center"/>
              <w:rPr>
                <w:sz w:val="28"/>
                <w:szCs w:val="28"/>
              </w:rPr>
            </w:pPr>
            <w:r>
              <w:rPr>
                <w:sz w:val="28"/>
                <w:szCs w:val="28"/>
              </w:rPr>
              <w:t>X</w:t>
            </w:r>
          </w:p>
        </w:tc>
        <w:tc>
          <w:tcPr>
            <w:tcW w:w="709" w:type="dxa"/>
            <w:shd w:val="clear" w:color="auto" w:fill="FFFFFF" w:themeFill="background1"/>
            <w:vAlign w:val="center"/>
          </w:tcPr>
          <w:p w14:paraId="76E6D5ED" w14:textId="306EEB8A" w:rsidR="002344E0" w:rsidRPr="003A1D43" w:rsidRDefault="002344E0" w:rsidP="002344E0">
            <w:pPr>
              <w:tabs>
                <w:tab w:val="left" w:pos="0"/>
              </w:tabs>
              <w:jc w:val="center"/>
              <w:rPr>
                <w:sz w:val="28"/>
                <w:szCs w:val="28"/>
              </w:rPr>
            </w:pPr>
            <w:r>
              <w:rPr>
                <w:sz w:val="28"/>
                <w:szCs w:val="28"/>
              </w:rPr>
              <w:t>X</w:t>
            </w:r>
          </w:p>
        </w:tc>
        <w:tc>
          <w:tcPr>
            <w:tcW w:w="708" w:type="dxa"/>
            <w:shd w:val="clear" w:color="auto" w:fill="FFFFFF" w:themeFill="background1"/>
            <w:vAlign w:val="center"/>
          </w:tcPr>
          <w:p w14:paraId="10A9DB7D" w14:textId="431F2548" w:rsidR="002344E0" w:rsidRPr="003A1D43" w:rsidRDefault="000F18E4" w:rsidP="002344E0">
            <w:pPr>
              <w:tabs>
                <w:tab w:val="left" w:pos="0"/>
              </w:tabs>
              <w:jc w:val="center"/>
              <w:rPr>
                <w:sz w:val="28"/>
                <w:szCs w:val="28"/>
              </w:rPr>
            </w:pPr>
            <w:r>
              <w:rPr>
                <w:sz w:val="28"/>
                <w:szCs w:val="28"/>
              </w:rPr>
              <w:t>X</w:t>
            </w:r>
          </w:p>
        </w:tc>
        <w:tc>
          <w:tcPr>
            <w:tcW w:w="709" w:type="dxa"/>
            <w:shd w:val="clear" w:color="auto" w:fill="FFFFFF" w:themeFill="background1"/>
            <w:vAlign w:val="center"/>
          </w:tcPr>
          <w:p w14:paraId="5F55FD96" w14:textId="0F730E7D" w:rsidR="002344E0" w:rsidRPr="003A1D43" w:rsidRDefault="001E69E1" w:rsidP="002344E0">
            <w:pPr>
              <w:tabs>
                <w:tab w:val="left" w:pos="0"/>
              </w:tabs>
              <w:jc w:val="center"/>
              <w:rPr>
                <w:sz w:val="28"/>
                <w:szCs w:val="28"/>
              </w:rPr>
            </w:pPr>
            <w:r>
              <w:rPr>
                <w:sz w:val="28"/>
                <w:szCs w:val="28"/>
              </w:rPr>
              <w:t>X</w:t>
            </w:r>
          </w:p>
        </w:tc>
        <w:tc>
          <w:tcPr>
            <w:tcW w:w="709" w:type="dxa"/>
            <w:shd w:val="clear" w:color="auto" w:fill="FFFFFF" w:themeFill="background1"/>
            <w:vAlign w:val="center"/>
          </w:tcPr>
          <w:p w14:paraId="00EE3FA8" w14:textId="0434A142" w:rsidR="002344E0" w:rsidRPr="00F254C3" w:rsidRDefault="00F254C3" w:rsidP="002344E0">
            <w:pPr>
              <w:tabs>
                <w:tab w:val="left" w:pos="0"/>
              </w:tabs>
              <w:jc w:val="center"/>
              <w:rPr>
                <w:sz w:val="28"/>
                <w:szCs w:val="28"/>
                <w:lang w:val="ru-RU"/>
              </w:rPr>
            </w:pPr>
            <w:r>
              <w:rPr>
                <w:sz w:val="28"/>
                <w:szCs w:val="28"/>
                <w:lang w:val="ru-RU"/>
              </w:rPr>
              <w:t>Х</w:t>
            </w:r>
          </w:p>
        </w:tc>
        <w:tc>
          <w:tcPr>
            <w:tcW w:w="709" w:type="dxa"/>
            <w:shd w:val="clear" w:color="auto" w:fill="FFFFFF" w:themeFill="background1"/>
            <w:vAlign w:val="center"/>
          </w:tcPr>
          <w:p w14:paraId="4F0CD38B" w14:textId="63BBC52D" w:rsidR="002344E0" w:rsidRPr="0081116E" w:rsidRDefault="002344E0" w:rsidP="002344E0">
            <w:pPr>
              <w:tabs>
                <w:tab w:val="left" w:pos="0"/>
              </w:tabs>
              <w:jc w:val="center"/>
              <w:rPr>
                <w:sz w:val="28"/>
                <w:szCs w:val="28"/>
              </w:rPr>
            </w:pPr>
          </w:p>
        </w:tc>
        <w:tc>
          <w:tcPr>
            <w:tcW w:w="708" w:type="dxa"/>
            <w:shd w:val="clear" w:color="auto" w:fill="FFFFFF" w:themeFill="background1"/>
            <w:vAlign w:val="center"/>
          </w:tcPr>
          <w:p w14:paraId="3A1C4839" w14:textId="3588382C" w:rsidR="002344E0" w:rsidRPr="003A1D43" w:rsidRDefault="002344E0" w:rsidP="002344E0">
            <w:pPr>
              <w:tabs>
                <w:tab w:val="left" w:pos="0"/>
              </w:tabs>
              <w:jc w:val="center"/>
              <w:rPr>
                <w:sz w:val="28"/>
                <w:szCs w:val="28"/>
              </w:rPr>
            </w:pPr>
          </w:p>
        </w:tc>
      </w:tr>
      <w:tr w:rsidR="002344E0" w:rsidRPr="00CC7FDA" w14:paraId="1AC43D15" w14:textId="77777777" w:rsidTr="00BE1144">
        <w:tc>
          <w:tcPr>
            <w:tcW w:w="3219" w:type="dxa"/>
          </w:tcPr>
          <w:p w14:paraId="20328C12" w14:textId="77777777" w:rsidR="002344E0" w:rsidRPr="003A1D43" w:rsidRDefault="002344E0" w:rsidP="002344E0">
            <w:pPr>
              <w:tabs>
                <w:tab w:val="left" w:pos="0"/>
              </w:tabs>
              <w:jc w:val="center"/>
              <w:rPr>
                <w:sz w:val="28"/>
                <w:szCs w:val="28"/>
              </w:rPr>
            </w:pPr>
            <w:r w:rsidRPr="003A1D43">
              <w:rPr>
                <w:sz w:val="28"/>
                <w:szCs w:val="28"/>
              </w:rPr>
              <w:t>30</w:t>
            </w:r>
          </w:p>
        </w:tc>
        <w:tc>
          <w:tcPr>
            <w:tcW w:w="672" w:type="dxa"/>
            <w:shd w:val="clear" w:color="auto" w:fill="FFFFFF" w:themeFill="background1"/>
            <w:vAlign w:val="center"/>
          </w:tcPr>
          <w:p w14:paraId="4E34495B" w14:textId="0700A647" w:rsidR="002344E0" w:rsidRPr="003A1D43" w:rsidRDefault="00003D82" w:rsidP="002344E0">
            <w:pPr>
              <w:tabs>
                <w:tab w:val="left" w:pos="0"/>
              </w:tabs>
              <w:jc w:val="center"/>
              <w:rPr>
                <w:sz w:val="28"/>
                <w:szCs w:val="28"/>
              </w:rPr>
            </w:pPr>
            <w:r>
              <w:rPr>
                <w:sz w:val="28"/>
                <w:szCs w:val="28"/>
              </w:rPr>
              <w:t>X</w:t>
            </w:r>
          </w:p>
        </w:tc>
        <w:tc>
          <w:tcPr>
            <w:tcW w:w="709" w:type="dxa"/>
            <w:shd w:val="clear" w:color="auto" w:fill="FFFFFF" w:themeFill="background1"/>
            <w:vAlign w:val="center"/>
          </w:tcPr>
          <w:p w14:paraId="46EF1873" w14:textId="6208B59F" w:rsidR="002344E0" w:rsidRPr="00401E6C" w:rsidRDefault="00401E6C" w:rsidP="002344E0">
            <w:pPr>
              <w:tabs>
                <w:tab w:val="left" w:pos="0"/>
              </w:tabs>
              <w:jc w:val="center"/>
              <w:rPr>
                <w:sz w:val="28"/>
                <w:szCs w:val="28"/>
              </w:rPr>
            </w:pPr>
            <w:r>
              <w:rPr>
                <w:sz w:val="28"/>
                <w:szCs w:val="28"/>
              </w:rPr>
              <w:t>X</w:t>
            </w:r>
          </w:p>
        </w:tc>
        <w:tc>
          <w:tcPr>
            <w:tcW w:w="709" w:type="dxa"/>
            <w:shd w:val="clear" w:color="auto" w:fill="FFFFFF" w:themeFill="background1"/>
            <w:vAlign w:val="center"/>
          </w:tcPr>
          <w:p w14:paraId="5D89DF4C" w14:textId="5061BD8D" w:rsidR="002344E0" w:rsidRPr="003A1D43" w:rsidRDefault="00003D82" w:rsidP="002344E0">
            <w:pPr>
              <w:tabs>
                <w:tab w:val="left" w:pos="0"/>
              </w:tabs>
              <w:jc w:val="center"/>
              <w:rPr>
                <w:sz w:val="28"/>
                <w:szCs w:val="28"/>
              </w:rPr>
            </w:pPr>
            <w:r>
              <w:rPr>
                <w:sz w:val="28"/>
                <w:szCs w:val="28"/>
              </w:rPr>
              <w:t>X</w:t>
            </w:r>
          </w:p>
        </w:tc>
        <w:tc>
          <w:tcPr>
            <w:tcW w:w="709" w:type="dxa"/>
            <w:shd w:val="clear" w:color="auto" w:fill="FFFFFF" w:themeFill="background1"/>
            <w:vAlign w:val="center"/>
          </w:tcPr>
          <w:p w14:paraId="0D48598E" w14:textId="12D34484" w:rsidR="002344E0" w:rsidRPr="003A1D43" w:rsidRDefault="002344E0" w:rsidP="002344E0">
            <w:pPr>
              <w:tabs>
                <w:tab w:val="left" w:pos="0"/>
              </w:tabs>
              <w:jc w:val="center"/>
              <w:rPr>
                <w:sz w:val="28"/>
                <w:szCs w:val="28"/>
              </w:rPr>
            </w:pPr>
            <w:r>
              <w:rPr>
                <w:sz w:val="28"/>
                <w:szCs w:val="28"/>
              </w:rPr>
              <w:t>X</w:t>
            </w:r>
          </w:p>
        </w:tc>
        <w:tc>
          <w:tcPr>
            <w:tcW w:w="708" w:type="dxa"/>
            <w:shd w:val="clear" w:color="auto" w:fill="FFFFFF" w:themeFill="background1"/>
            <w:vAlign w:val="center"/>
          </w:tcPr>
          <w:p w14:paraId="2BA04220" w14:textId="26291766" w:rsidR="002344E0" w:rsidRPr="003A1D43" w:rsidRDefault="000F18E4" w:rsidP="002344E0">
            <w:pPr>
              <w:tabs>
                <w:tab w:val="left" w:pos="0"/>
              </w:tabs>
              <w:jc w:val="center"/>
              <w:rPr>
                <w:sz w:val="28"/>
                <w:szCs w:val="28"/>
              </w:rPr>
            </w:pPr>
            <w:r>
              <w:rPr>
                <w:sz w:val="28"/>
                <w:szCs w:val="28"/>
              </w:rPr>
              <w:t>X</w:t>
            </w:r>
          </w:p>
        </w:tc>
        <w:tc>
          <w:tcPr>
            <w:tcW w:w="709" w:type="dxa"/>
            <w:shd w:val="clear" w:color="auto" w:fill="FFFFFF" w:themeFill="background1"/>
            <w:vAlign w:val="center"/>
          </w:tcPr>
          <w:p w14:paraId="3E159F8A" w14:textId="281C404A" w:rsidR="002344E0" w:rsidRPr="003A1D43" w:rsidRDefault="001E69E1" w:rsidP="002344E0">
            <w:pPr>
              <w:tabs>
                <w:tab w:val="left" w:pos="0"/>
              </w:tabs>
              <w:jc w:val="center"/>
              <w:rPr>
                <w:sz w:val="28"/>
                <w:szCs w:val="28"/>
              </w:rPr>
            </w:pPr>
            <w:r>
              <w:rPr>
                <w:sz w:val="28"/>
                <w:szCs w:val="28"/>
              </w:rPr>
              <w:t>X</w:t>
            </w:r>
          </w:p>
        </w:tc>
        <w:tc>
          <w:tcPr>
            <w:tcW w:w="709" w:type="dxa"/>
            <w:shd w:val="clear" w:color="auto" w:fill="FFFFFF" w:themeFill="background1"/>
            <w:vAlign w:val="center"/>
          </w:tcPr>
          <w:p w14:paraId="5E9649C5" w14:textId="5659ED48" w:rsidR="002344E0" w:rsidRPr="00F254C3" w:rsidRDefault="00F254C3" w:rsidP="002344E0">
            <w:pPr>
              <w:tabs>
                <w:tab w:val="left" w:pos="0"/>
              </w:tabs>
              <w:jc w:val="center"/>
              <w:rPr>
                <w:sz w:val="28"/>
                <w:szCs w:val="28"/>
                <w:lang w:val="ru-RU"/>
              </w:rPr>
            </w:pPr>
            <w:r>
              <w:rPr>
                <w:sz w:val="28"/>
                <w:szCs w:val="28"/>
                <w:lang w:val="ru-RU"/>
              </w:rPr>
              <w:t>Х</w:t>
            </w:r>
          </w:p>
        </w:tc>
        <w:tc>
          <w:tcPr>
            <w:tcW w:w="709" w:type="dxa"/>
            <w:shd w:val="clear" w:color="auto" w:fill="FFFFFF" w:themeFill="background1"/>
            <w:vAlign w:val="center"/>
          </w:tcPr>
          <w:p w14:paraId="46990633" w14:textId="45DFCE3E" w:rsidR="002344E0" w:rsidRPr="0081116E" w:rsidRDefault="002344E0" w:rsidP="002344E0">
            <w:pPr>
              <w:tabs>
                <w:tab w:val="left" w:pos="0"/>
              </w:tabs>
              <w:jc w:val="center"/>
              <w:rPr>
                <w:sz w:val="28"/>
                <w:szCs w:val="28"/>
              </w:rPr>
            </w:pPr>
          </w:p>
        </w:tc>
        <w:tc>
          <w:tcPr>
            <w:tcW w:w="708" w:type="dxa"/>
            <w:shd w:val="clear" w:color="auto" w:fill="FFFFFF" w:themeFill="background1"/>
            <w:vAlign w:val="center"/>
          </w:tcPr>
          <w:p w14:paraId="778FA120" w14:textId="35F80DB2" w:rsidR="002344E0" w:rsidRPr="003A1D43" w:rsidRDefault="002344E0" w:rsidP="002344E0">
            <w:pPr>
              <w:tabs>
                <w:tab w:val="left" w:pos="0"/>
              </w:tabs>
              <w:jc w:val="center"/>
              <w:rPr>
                <w:sz w:val="28"/>
                <w:szCs w:val="28"/>
              </w:rPr>
            </w:pPr>
          </w:p>
        </w:tc>
      </w:tr>
      <w:tr w:rsidR="002344E0" w:rsidRPr="00CC7FDA" w14:paraId="358ADBEB" w14:textId="77777777" w:rsidTr="00BE1144">
        <w:tc>
          <w:tcPr>
            <w:tcW w:w="3219" w:type="dxa"/>
          </w:tcPr>
          <w:p w14:paraId="75680B05" w14:textId="77777777" w:rsidR="002344E0" w:rsidRPr="003A1D43" w:rsidRDefault="002344E0" w:rsidP="002344E0">
            <w:pPr>
              <w:tabs>
                <w:tab w:val="left" w:pos="0"/>
              </w:tabs>
              <w:jc w:val="center"/>
              <w:rPr>
                <w:sz w:val="28"/>
                <w:szCs w:val="28"/>
              </w:rPr>
            </w:pPr>
            <w:r w:rsidRPr="003A1D43">
              <w:rPr>
                <w:sz w:val="28"/>
                <w:szCs w:val="28"/>
              </w:rPr>
              <w:t>31</w:t>
            </w:r>
          </w:p>
        </w:tc>
        <w:tc>
          <w:tcPr>
            <w:tcW w:w="672" w:type="dxa"/>
            <w:shd w:val="clear" w:color="auto" w:fill="FFFFFF" w:themeFill="background1"/>
            <w:vAlign w:val="center"/>
          </w:tcPr>
          <w:p w14:paraId="337BA817" w14:textId="5C1B63AC" w:rsidR="002344E0" w:rsidRPr="003A1D43" w:rsidRDefault="00003D82" w:rsidP="002344E0">
            <w:pPr>
              <w:tabs>
                <w:tab w:val="left" w:pos="0"/>
              </w:tabs>
              <w:jc w:val="center"/>
              <w:rPr>
                <w:sz w:val="28"/>
                <w:szCs w:val="28"/>
              </w:rPr>
            </w:pPr>
            <w:r>
              <w:rPr>
                <w:sz w:val="28"/>
                <w:szCs w:val="28"/>
              </w:rPr>
              <w:t>X</w:t>
            </w:r>
          </w:p>
        </w:tc>
        <w:tc>
          <w:tcPr>
            <w:tcW w:w="709" w:type="dxa"/>
            <w:shd w:val="clear" w:color="auto" w:fill="FFFFFF" w:themeFill="background1"/>
            <w:vAlign w:val="center"/>
          </w:tcPr>
          <w:p w14:paraId="29EC5C23" w14:textId="711B0693" w:rsidR="002344E0" w:rsidRPr="00401E6C" w:rsidRDefault="00401E6C" w:rsidP="002344E0">
            <w:pPr>
              <w:tabs>
                <w:tab w:val="left" w:pos="0"/>
              </w:tabs>
              <w:jc w:val="center"/>
              <w:rPr>
                <w:sz w:val="28"/>
                <w:szCs w:val="28"/>
              </w:rPr>
            </w:pPr>
            <w:r>
              <w:rPr>
                <w:sz w:val="28"/>
                <w:szCs w:val="28"/>
              </w:rPr>
              <w:t>X</w:t>
            </w:r>
          </w:p>
        </w:tc>
        <w:tc>
          <w:tcPr>
            <w:tcW w:w="709" w:type="dxa"/>
            <w:shd w:val="clear" w:color="auto" w:fill="FFFFFF" w:themeFill="background1"/>
            <w:vAlign w:val="center"/>
          </w:tcPr>
          <w:p w14:paraId="6B978620" w14:textId="73FD7253" w:rsidR="002344E0" w:rsidRPr="003A1D43" w:rsidRDefault="00003D82" w:rsidP="002344E0">
            <w:pPr>
              <w:tabs>
                <w:tab w:val="left" w:pos="0"/>
              </w:tabs>
              <w:jc w:val="center"/>
              <w:rPr>
                <w:sz w:val="28"/>
                <w:szCs w:val="28"/>
              </w:rPr>
            </w:pPr>
            <w:r>
              <w:rPr>
                <w:sz w:val="28"/>
                <w:szCs w:val="28"/>
              </w:rPr>
              <w:t>X</w:t>
            </w:r>
          </w:p>
        </w:tc>
        <w:tc>
          <w:tcPr>
            <w:tcW w:w="709" w:type="dxa"/>
            <w:shd w:val="clear" w:color="auto" w:fill="FFFFFF" w:themeFill="background1"/>
            <w:vAlign w:val="center"/>
          </w:tcPr>
          <w:p w14:paraId="2F016A8B" w14:textId="3317004E" w:rsidR="002344E0" w:rsidRPr="003A1D43" w:rsidRDefault="002344E0" w:rsidP="002344E0">
            <w:pPr>
              <w:tabs>
                <w:tab w:val="left" w:pos="0"/>
              </w:tabs>
              <w:jc w:val="center"/>
              <w:rPr>
                <w:sz w:val="28"/>
                <w:szCs w:val="28"/>
              </w:rPr>
            </w:pPr>
            <w:r>
              <w:rPr>
                <w:sz w:val="28"/>
                <w:szCs w:val="28"/>
              </w:rPr>
              <w:t>X</w:t>
            </w:r>
          </w:p>
        </w:tc>
        <w:tc>
          <w:tcPr>
            <w:tcW w:w="708" w:type="dxa"/>
            <w:shd w:val="clear" w:color="auto" w:fill="FFFFFF" w:themeFill="background1"/>
            <w:vAlign w:val="center"/>
          </w:tcPr>
          <w:p w14:paraId="64612625" w14:textId="0A305BFD" w:rsidR="002344E0" w:rsidRPr="003A1D43" w:rsidRDefault="000F18E4" w:rsidP="002344E0">
            <w:pPr>
              <w:tabs>
                <w:tab w:val="left" w:pos="0"/>
              </w:tabs>
              <w:jc w:val="center"/>
              <w:rPr>
                <w:sz w:val="28"/>
                <w:szCs w:val="28"/>
              </w:rPr>
            </w:pPr>
            <w:r>
              <w:rPr>
                <w:sz w:val="28"/>
                <w:szCs w:val="28"/>
              </w:rPr>
              <w:t>X</w:t>
            </w:r>
          </w:p>
        </w:tc>
        <w:tc>
          <w:tcPr>
            <w:tcW w:w="709" w:type="dxa"/>
            <w:shd w:val="clear" w:color="auto" w:fill="FFFFFF" w:themeFill="background1"/>
            <w:vAlign w:val="center"/>
          </w:tcPr>
          <w:p w14:paraId="7E013680" w14:textId="446B88F1" w:rsidR="002344E0" w:rsidRPr="003A1D43" w:rsidRDefault="001E69E1" w:rsidP="002344E0">
            <w:pPr>
              <w:tabs>
                <w:tab w:val="left" w:pos="0"/>
              </w:tabs>
              <w:jc w:val="center"/>
              <w:rPr>
                <w:sz w:val="28"/>
                <w:szCs w:val="28"/>
              </w:rPr>
            </w:pPr>
            <w:r>
              <w:rPr>
                <w:sz w:val="28"/>
                <w:szCs w:val="28"/>
              </w:rPr>
              <w:t>X</w:t>
            </w:r>
          </w:p>
        </w:tc>
        <w:tc>
          <w:tcPr>
            <w:tcW w:w="709" w:type="dxa"/>
            <w:shd w:val="clear" w:color="auto" w:fill="FFFFFF" w:themeFill="background1"/>
            <w:vAlign w:val="center"/>
          </w:tcPr>
          <w:p w14:paraId="0F94BD45" w14:textId="07FDD06A" w:rsidR="002344E0" w:rsidRPr="00F254C3" w:rsidRDefault="00F254C3" w:rsidP="002344E0">
            <w:pPr>
              <w:tabs>
                <w:tab w:val="left" w:pos="0"/>
              </w:tabs>
              <w:jc w:val="center"/>
              <w:rPr>
                <w:sz w:val="28"/>
                <w:szCs w:val="28"/>
                <w:lang w:val="ru-RU"/>
              </w:rPr>
            </w:pPr>
            <w:r>
              <w:rPr>
                <w:sz w:val="28"/>
                <w:szCs w:val="28"/>
                <w:lang w:val="ru-RU"/>
              </w:rPr>
              <w:t>Х</w:t>
            </w:r>
          </w:p>
        </w:tc>
        <w:tc>
          <w:tcPr>
            <w:tcW w:w="709" w:type="dxa"/>
            <w:shd w:val="clear" w:color="auto" w:fill="FFFFFF" w:themeFill="background1"/>
            <w:vAlign w:val="center"/>
          </w:tcPr>
          <w:p w14:paraId="582DC1C7" w14:textId="1DBB12F8" w:rsidR="002344E0" w:rsidRPr="0081116E" w:rsidRDefault="00AF7CCD" w:rsidP="002344E0">
            <w:pPr>
              <w:tabs>
                <w:tab w:val="left" w:pos="0"/>
              </w:tabs>
              <w:jc w:val="center"/>
              <w:rPr>
                <w:sz w:val="28"/>
                <w:szCs w:val="28"/>
              </w:rPr>
            </w:pPr>
            <w:r w:rsidRPr="0081116E">
              <w:rPr>
                <w:sz w:val="28"/>
                <w:szCs w:val="28"/>
              </w:rPr>
              <w:t xml:space="preserve">X </w:t>
            </w:r>
          </w:p>
        </w:tc>
        <w:tc>
          <w:tcPr>
            <w:tcW w:w="708" w:type="dxa"/>
            <w:shd w:val="clear" w:color="auto" w:fill="FFFFFF" w:themeFill="background1"/>
            <w:vAlign w:val="center"/>
          </w:tcPr>
          <w:p w14:paraId="6E6FD498" w14:textId="29FE9573" w:rsidR="002344E0" w:rsidRPr="003A1D43" w:rsidRDefault="00290945" w:rsidP="002344E0">
            <w:pPr>
              <w:tabs>
                <w:tab w:val="left" w:pos="0"/>
              </w:tabs>
              <w:jc w:val="center"/>
              <w:rPr>
                <w:sz w:val="28"/>
                <w:szCs w:val="28"/>
              </w:rPr>
            </w:pPr>
            <w:r>
              <w:rPr>
                <w:sz w:val="28"/>
                <w:szCs w:val="28"/>
              </w:rPr>
              <w:t>X</w:t>
            </w:r>
          </w:p>
        </w:tc>
      </w:tr>
      <w:tr w:rsidR="002344E0" w:rsidRPr="00CC7FDA" w14:paraId="1463E6A0" w14:textId="77777777" w:rsidTr="00BE1144">
        <w:tc>
          <w:tcPr>
            <w:tcW w:w="3219" w:type="dxa"/>
          </w:tcPr>
          <w:p w14:paraId="2B238829" w14:textId="77777777" w:rsidR="002344E0" w:rsidRPr="003A1D43" w:rsidRDefault="002344E0" w:rsidP="002344E0">
            <w:pPr>
              <w:tabs>
                <w:tab w:val="left" w:pos="0"/>
              </w:tabs>
              <w:jc w:val="center"/>
              <w:rPr>
                <w:sz w:val="28"/>
                <w:szCs w:val="28"/>
              </w:rPr>
            </w:pPr>
            <w:r w:rsidRPr="003A1D43">
              <w:rPr>
                <w:sz w:val="28"/>
                <w:szCs w:val="28"/>
              </w:rPr>
              <w:t>32</w:t>
            </w:r>
          </w:p>
        </w:tc>
        <w:tc>
          <w:tcPr>
            <w:tcW w:w="672" w:type="dxa"/>
            <w:shd w:val="clear" w:color="auto" w:fill="FFFFFF" w:themeFill="background1"/>
            <w:vAlign w:val="center"/>
          </w:tcPr>
          <w:p w14:paraId="0D2B52CE" w14:textId="5A50435D" w:rsidR="002344E0" w:rsidRPr="003A1D43" w:rsidRDefault="00003D82" w:rsidP="002344E0">
            <w:pPr>
              <w:tabs>
                <w:tab w:val="left" w:pos="0"/>
              </w:tabs>
              <w:jc w:val="center"/>
              <w:rPr>
                <w:sz w:val="28"/>
                <w:szCs w:val="28"/>
              </w:rPr>
            </w:pPr>
            <w:r>
              <w:rPr>
                <w:sz w:val="28"/>
                <w:szCs w:val="28"/>
              </w:rPr>
              <w:t>X</w:t>
            </w:r>
          </w:p>
        </w:tc>
        <w:tc>
          <w:tcPr>
            <w:tcW w:w="709" w:type="dxa"/>
            <w:shd w:val="clear" w:color="auto" w:fill="FFFFFF" w:themeFill="background1"/>
            <w:vAlign w:val="center"/>
          </w:tcPr>
          <w:p w14:paraId="52146E5E" w14:textId="57CC01CC" w:rsidR="002344E0" w:rsidRPr="00401E6C" w:rsidRDefault="00401E6C" w:rsidP="002344E0">
            <w:pPr>
              <w:tabs>
                <w:tab w:val="left" w:pos="0"/>
              </w:tabs>
              <w:jc w:val="center"/>
              <w:rPr>
                <w:sz w:val="28"/>
                <w:szCs w:val="28"/>
              </w:rPr>
            </w:pPr>
            <w:r>
              <w:rPr>
                <w:sz w:val="28"/>
                <w:szCs w:val="28"/>
              </w:rPr>
              <w:t>X</w:t>
            </w:r>
          </w:p>
        </w:tc>
        <w:tc>
          <w:tcPr>
            <w:tcW w:w="709" w:type="dxa"/>
            <w:shd w:val="clear" w:color="auto" w:fill="FFFFFF" w:themeFill="background1"/>
            <w:vAlign w:val="center"/>
          </w:tcPr>
          <w:p w14:paraId="74DAFB90" w14:textId="4F1C5CD6" w:rsidR="002344E0" w:rsidRPr="003A1D43" w:rsidRDefault="00003D82" w:rsidP="002344E0">
            <w:pPr>
              <w:tabs>
                <w:tab w:val="left" w:pos="0"/>
              </w:tabs>
              <w:jc w:val="center"/>
              <w:rPr>
                <w:sz w:val="28"/>
                <w:szCs w:val="28"/>
              </w:rPr>
            </w:pPr>
            <w:r>
              <w:rPr>
                <w:sz w:val="28"/>
                <w:szCs w:val="28"/>
              </w:rPr>
              <w:t>X</w:t>
            </w:r>
          </w:p>
        </w:tc>
        <w:tc>
          <w:tcPr>
            <w:tcW w:w="709" w:type="dxa"/>
            <w:shd w:val="clear" w:color="auto" w:fill="FFFFFF" w:themeFill="background1"/>
            <w:vAlign w:val="center"/>
          </w:tcPr>
          <w:p w14:paraId="0FF1C757" w14:textId="12A23EF0" w:rsidR="002344E0" w:rsidRPr="003A1D43" w:rsidRDefault="002344E0" w:rsidP="002344E0">
            <w:pPr>
              <w:tabs>
                <w:tab w:val="left" w:pos="0"/>
              </w:tabs>
              <w:jc w:val="center"/>
              <w:rPr>
                <w:sz w:val="28"/>
                <w:szCs w:val="28"/>
              </w:rPr>
            </w:pPr>
            <w:r>
              <w:rPr>
                <w:sz w:val="28"/>
                <w:szCs w:val="28"/>
              </w:rPr>
              <w:t>X</w:t>
            </w:r>
          </w:p>
        </w:tc>
        <w:tc>
          <w:tcPr>
            <w:tcW w:w="708" w:type="dxa"/>
            <w:shd w:val="clear" w:color="auto" w:fill="FFFFFF" w:themeFill="background1"/>
            <w:vAlign w:val="center"/>
          </w:tcPr>
          <w:p w14:paraId="49790A2E" w14:textId="5049E3D1" w:rsidR="002344E0" w:rsidRPr="003A1D43" w:rsidRDefault="000F18E4" w:rsidP="002344E0">
            <w:pPr>
              <w:tabs>
                <w:tab w:val="left" w:pos="0"/>
              </w:tabs>
              <w:jc w:val="center"/>
              <w:rPr>
                <w:sz w:val="28"/>
                <w:szCs w:val="28"/>
              </w:rPr>
            </w:pPr>
            <w:r>
              <w:rPr>
                <w:sz w:val="28"/>
                <w:szCs w:val="28"/>
              </w:rPr>
              <w:t>X</w:t>
            </w:r>
          </w:p>
        </w:tc>
        <w:tc>
          <w:tcPr>
            <w:tcW w:w="709" w:type="dxa"/>
            <w:shd w:val="clear" w:color="auto" w:fill="FFFFFF" w:themeFill="background1"/>
            <w:vAlign w:val="center"/>
          </w:tcPr>
          <w:p w14:paraId="43885BAE" w14:textId="3B6E1FB2" w:rsidR="002344E0" w:rsidRPr="003A1D43" w:rsidRDefault="001E69E1" w:rsidP="002344E0">
            <w:pPr>
              <w:tabs>
                <w:tab w:val="left" w:pos="0"/>
              </w:tabs>
              <w:jc w:val="center"/>
              <w:rPr>
                <w:sz w:val="28"/>
                <w:szCs w:val="28"/>
              </w:rPr>
            </w:pPr>
            <w:r>
              <w:rPr>
                <w:sz w:val="28"/>
                <w:szCs w:val="28"/>
              </w:rPr>
              <w:t>X</w:t>
            </w:r>
          </w:p>
        </w:tc>
        <w:tc>
          <w:tcPr>
            <w:tcW w:w="709" w:type="dxa"/>
            <w:shd w:val="clear" w:color="auto" w:fill="FFFFFF" w:themeFill="background1"/>
            <w:vAlign w:val="center"/>
          </w:tcPr>
          <w:p w14:paraId="6131FB4D" w14:textId="303DBD63" w:rsidR="002344E0" w:rsidRPr="00F254C3" w:rsidRDefault="00F254C3" w:rsidP="002344E0">
            <w:pPr>
              <w:tabs>
                <w:tab w:val="left" w:pos="0"/>
              </w:tabs>
              <w:jc w:val="center"/>
              <w:rPr>
                <w:sz w:val="28"/>
                <w:szCs w:val="28"/>
                <w:lang w:val="ru-RU"/>
              </w:rPr>
            </w:pPr>
            <w:r>
              <w:rPr>
                <w:sz w:val="28"/>
                <w:szCs w:val="28"/>
                <w:lang w:val="ru-RU"/>
              </w:rPr>
              <w:t>Х</w:t>
            </w:r>
          </w:p>
        </w:tc>
        <w:tc>
          <w:tcPr>
            <w:tcW w:w="709" w:type="dxa"/>
            <w:shd w:val="clear" w:color="auto" w:fill="FFFFFF" w:themeFill="background1"/>
            <w:vAlign w:val="center"/>
          </w:tcPr>
          <w:p w14:paraId="558291B0" w14:textId="497EB10F" w:rsidR="002344E0" w:rsidRPr="0081116E" w:rsidRDefault="00F53A32" w:rsidP="002344E0">
            <w:pPr>
              <w:tabs>
                <w:tab w:val="left" w:pos="0"/>
              </w:tabs>
              <w:jc w:val="center"/>
              <w:rPr>
                <w:sz w:val="28"/>
                <w:szCs w:val="28"/>
              </w:rPr>
            </w:pPr>
            <w:r w:rsidRPr="0081116E">
              <w:rPr>
                <w:sz w:val="28"/>
                <w:szCs w:val="28"/>
                <w:lang w:val="ru-RU"/>
              </w:rPr>
              <w:t>Х</w:t>
            </w:r>
            <w:r w:rsidRPr="0081116E">
              <w:rPr>
                <w:sz w:val="28"/>
                <w:szCs w:val="28"/>
              </w:rPr>
              <w:t xml:space="preserve"> </w:t>
            </w:r>
          </w:p>
        </w:tc>
        <w:tc>
          <w:tcPr>
            <w:tcW w:w="708" w:type="dxa"/>
            <w:shd w:val="clear" w:color="auto" w:fill="FFFFFF" w:themeFill="background1"/>
            <w:vAlign w:val="center"/>
          </w:tcPr>
          <w:p w14:paraId="0D1BE92D" w14:textId="6869DAC4" w:rsidR="002344E0" w:rsidRPr="003A1D43" w:rsidRDefault="00290945" w:rsidP="002344E0">
            <w:pPr>
              <w:tabs>
                <w:tab w:val="left" w:pos="0"/>
              </w:tabs>
              <w:jc w:val="center"/>
              <w:rPr>
                <w:sz w:val="28"/>
                <w:szCs w:val="28"/>
              </w:rPr>
            </w:pPr>
            <w:r>
              <w:rPr>
                <w:sz w:val="28"/>
                <w:szCs w:val="28"/>
              </w:rPr>
              <w:t>X</w:t>
            </w:r>
          </w:p>
        </w:tc>
      </w:tr>
      <w:tr w:rsidR="002344E0" w:rsidRPr="00CC7FDA" w14:paraId="032A0E45" w14:textId="77777777" w:rsidTr="00BE1144">
        <w:tc>
          <w:tcPr>
            <w:tcW w:w="3219" w:type="dxa"/>
          </w:tcPr>
          <w:p w14:paraId="57933BFA" w14:textId="77777777" w:rsidR="002344E0" w:rsidRPr="003A1D43" w:rsidRDefault="002344E0" w:rsidP="002344E0">
            <w:pPr>
              <w:tabs>
                <w:tab w:val="left" w:pos="0"/>
              </w:tabs>
              <w:jc w:val="center"/>
              <w:rPr>
                <w:sz w:val="28"/>
                <w:szCs w:val="28"/>
              </w:rPr>
            </w:pPr>
            <w:r w:rsidRPr="003A1D43">
              <w:rPr>
                <w:sz w:val="28"/>
                <w:szCs w:val="28"/>
              </w:rPr>
              <w:t>33 (1)</w:t>
            </w:r>
          </w:p>
        </w:tc>
        <w:tc>
          <w:tcPr>
            <w:tcW w:w="672" w:type="dxa"/>
            <w:shd w:val="clear" w:color="auto" w:fill="FFFFFF" w:themeFill="background1"/>
            <w:vAlign w:val="center"/>
          </w:tcPr>
          <w:p w14:paraId="4670CAF9" w14:textId="17E59067" w:rsidR="002344E0" w:rsidRPr="003A1D43" w:rsidRDefault="00003D82" w:rsidP="002344E0">
            <w:pPr>
              <w:tabs>
                <w:tab w:val="left" w:pos="0"/>
              </w:tabs>
              <w:jc w:val="center"/>
              <w:rPr>
                <w:sz w:val="28"/>
                <w:szCs w:val="28"/>
              </w:rPr>
            </w:pPr>
            <w:r>
              <w:rPr>
                <w:sz w:val="28"/>
                <w:szCs w:val="28"/>
              </w:rPr>
              <w:t>X</w:t>
            </w:r>
          </w:p>
        </w:tc>
        <w:tc>
          <w:tcPr>
            <w:tcW w:w="709" w:type="dxa"/>
            <w:shd w:val="clear" w:color="auto" w:fill="FFFFFF" w:themeFill="background1"/>
            <w:vAlign w:val="center"/>
          </w:tcPr>
          <w:p w14:paraId="70279489" w14:textId="227CF72D" w:rsidR="002344E0" w:rsidRPr="00401E6C" w:rsidRDefault="00401E6C" w:rsidP="002344E0">
            <w:pPr>
              <w:tabs>
                <w:tab w:val="left" w:pos="0"/>
              </w:tabs>
              <w:jc w:val="center"/>
              <w:rPr>
                <w:sz w:val="28"/>
                <w:szCs w:val="28"/>
              </w:rPr>
            </w:pPr>
            <w:r>
              <w:rPr>
                <w:sz w:val="28"/>
                <w:szCs w:val="28"/>
              </w:rPr>
              <w:t>X</w:t>
            </w:r>
          </w:p>
        </w:tc>
        <w:tc>
          <w:tcPr>
            <w:tcW w:w="709" w:type="dxa"/>
            <w:shd w:val="clear" w:color="auto" w:fill="FFFFFF" w:themeFill="background1"/>
            <w:vAlign w:val="center"/>
          </w:tcPr>
          <w:p w14:paraId="397A430E" w14:textId="522AA01A" w:rsidR="002344E0" w:rsidRPr="003A1D43" w:rsidRDefault="00003D82" w:rsidP="002344E0">
            <w:pPr>
              <w:tabs>
                <w:tab w:val="left" w:pos="0"/>
              </w:tabs>
              <w:jc w:val="center"/>
              <w:rPr>
                <w:sz w:val="28"/>
                <w:szCs w:val="28"/>
              </w:rPr>
            </w:pPr>
            <w:r>
              <w:rPr>
                <w:sz w:val="28"/>
                <w:szCs w:val="28"/>
              </w:rPr>
              <w:t>X</w:t>
            </w:r>
          </w:p>
        </w:tc>
        <w:tc>
          <w:tcPr>
            <w:tcW w:w="709" w:type="dxa"/>
            <w:shd w:val="clear" w:color="auto" w:fill="FFFFFF" w:themeFill="background1"/>
            <w:vAlign w:val="center"/>
          </w:tcPr>
          <w:p w14:paraId="226B5085" w14:textId="5A2A701B" w:rsidR="002344E0" w:rsidRPr="003A1D43" w:rsidRDefault="002344E0" w:rsidP="002344E0">
            <w:pPr>
              <w:tabs>
                <w:tab w:val="left" w:pos="0"/>
              </w:tabs>
              <w:jc w:val="center"/>
              <w:rPr>
                <w:sz w:val="28"/>
                <w:szCs w:val="28"/>
              </w:rPr>
            </w:pPr>
            <w:r>
              <w:rPr>
                <w:sz w:val="28"/>
                <w:szCs w:val="28"/>
              </w:rPr>
              <w:t>X</w:t>
            </w:r>
          </w:p>
        </w:tc>
        <w:tc>
          <w:tcPr>
            <w:tcW w:w="708" w:type="dxa"/>
            <w:shd w:val="clear" w:color="auto" w:fill="FFFFFF" w:themeFill="background1"/>
            <w:vAlign w:val="center"/>
          </w:tcPr>
          <w:p w14:paraId="09FCCF64" w14:textId="319342A9" w:rsidR="002344E0" w:rsidRPr="003A1D43" w:rsidRDefault="000F18E4" w:rsidP="002344E0">
            <w:pPr>
              <w:tabs>
                <w:tab w:val="left" w:pos="0"/>
              </w:tabs>
              <w:jc w:val="center"/>
              <w:rPr>
                <w:sz w:val="28"/>
                <w:szCs w:val="28"/>
              </w:rPr>
            </w:pPr>
            <w:r>
              <w:rPr>
                <w:sz w:val="28"/>
                <w:szCs w:val="28"/>
              </w:rPr>
              <w:t>X</w:t>
            </w:r>
          </w:p>
        </w:tc>
        <w:tc>
          <w:tcPr>
            <w:tcW w:w="709" w:type="dxa"/>
            <w:shd w:val="clear" w:color="auto" w:fill="FFFFFF" w:themeFill="background1"/>
            <w:vAlign w:val="center"/>
          </w:tcPr>
          <w:p w14:paraId="42ACF756" w14:textId="7F94B9EC" w:rsidR="002344E0" w:rsidRPr="003A1D43" w:rsidRDefault="001E69E1" w:rsidP="002344E0">
            <w:pPr>
              <w:tabs>
                <w:tab w:val="left" w:pos="0"/>
              </w:tabs>
              <w:jc w:val="center"/>
              <w:rPr>
                <w:sz w:val="28"/>
                <w:szCs w:val="28"/>
              </w:rPr>
            </w:pPr>
            <w:r>
              <w:rPr>
                <w:sz w:val="28"/>
                <w:szCs w:val="28"/>
              </w:rPr>
              <w:t>X</w:t>
            </w:r>
          </w:p>
        </w:tc>
        <w:tc>
          <w:tcPr>
            <w:tcW w:w="709" w:type="dxa"/>
            <w:shd w:val="clear" w:color="auto" w:fill="FFFFFF" w:themeFill="background1"/>
            <w:vAlign w:val="center"/>
          </w:tcPr>
          <w:p w14:paraId="00996714" w14:textId="53A61ABF" w:rsidR="002344E0" w:rsidRPr="00F254C3" w:rsidRDefault="00F254C3" w:rsidP="002344E0">
            <w:pPr>
              <w:tabs>
                <w:tab w:val="left" w:pos="0"/>
              </w:tabs>
              <w:jc w:val="center"/>
              <w:rPr>
                <w:sz w:val="28"/>
                <w:szCs w:val="28"/>
                <w:lang w:val="ru-RU"/>
              </w:rPr>
            </w:pPr>
            <w:r>
              <w:rPr>
                <w:sz w:val="28"/>
                <w:szCs w:val="28"/>
                <w:lang w:val="ru-RU"/>
              </w:rPr>
              <w:t>Х</w:t>
            </w:r>
          </w:p>
        </w:tc>
        <w:tc>
          <w:tcPr>
            <w:tcW w:w="709" w:type="dxa"/>
            <w:shd w:val="clear" w:color="auto" w:fill="FFFFFF" w:themeFill="background1"/>
            <w:vAlign w:val="center"/>
          </w:tcPr>
          <w:p w14:paraId="18140CA9" w14:textId="10511BFE" w:rsidR="002344E0" w:rsidRPr="0081116E" w:rsidRDefault="00401E6C" w:rsidP="00401E6C">
            <w:pPr>
              <w:tabs>
                <w:tab w:val="left" w:pos="0"/>
              </w:tabs>
              <w:jc w:val="center"/>
              <w:rPr>
                <w:sz w:val="28"/>
                <w:szCs w:val="28"/>
              </w:rPr>
            </w:pPr>
            <w:r w:rsidRPr="0081116E">
              <w:rPr>
                <w:sz w:val="28"/>
                <w:szCs w:val="28"/>
              </w:rPr>
              <w:t>X</w:t>
            </w:r>
          </w:p>
        </w:tc>
        <w:tc>
          <w:tcPr>
            <w:tcW w:w="708" w:type="dxa"/>
            <w:shd w:val="clear" w:color="auto" w:fill="FFFFFF" w:themeFill="background1"/>
            <w:vAlign w:val="center"/>
          </w:tcPr>
          <w:p w14:paraId="5436712F" w14:textId="44A5AD9C" w:rsidR="002344E0" w:rsidRPr="003A1D43" w:rsidRDefault="00290945" w:rsidP="002344E0">
            <w:pPr>
              <w:tabs>
                <w:tab w:val="left" w:pos="0"/>
              </w:tabs>
              <w:jc w:val="center"/>
              <w:rPr>
                <w:sz w:val="28"/>
                <w:szCs w:val="28"/>
              </w:rPr>
            </w:pPr>
            <w:r>
              <w:rPr>
                <w:sz w:val="28"/>
                <w:szCs w:val="28"/>
              </w:rPr>
              <w:t>X</w:t>
            </w:r>
          </w:p>
        </w:tc>
      </w:tr>
      <w:tr w:rsidR="002344E0" w:rsidRPr="00CC7FDA" w14:paraId="5C3B99AC" w14:textId="77777777" w:rsidTr="00BE1144">
        <w:tc>
          <w:tcPr>
            <w:tcW w:w="3219" w:type="dxa"/>
          </w:tcPr>
          <w:p w14:paraId="7F7226D5" w14:textId="77777777" w:rsidR="002344E0" w:rsidRPr="003A1D43" w:rsidRDefault="002344E0" w:rsidP="002344E0">
            <w:pPr>
              <w:tabs>
                <w:tab w:val="left" w:pos="0"/>
              </w:tabs>
              <w:jc w:val="center"/>
              <w:rPr>
                <w:sz w:val="28"/>
                <w:szCs w:val="28"/>
              </w:rPr>
            </w:pPr>
            <w:r w:rsidRPr="003A1D43">
              <w:rPr>
                <w:sz w:val="28"/>
                <w:szCs w:val="28"/>
              </w:rPr>
              <w:t>33 (2)</w:t>
            </w:r>
          </w:p>
        </w:tc>
        <w:tc>
          <w:tcPr>
            <w:tcW w:w="672" w:type="dxa"/>
            <w:shd w:val="clear" w:color="auto" w:fill="FFFFFF" w:themeFill="background1"/>
            <w:vAlign w:val="center"/>
          </w:tcPr>
          <w:p w14:paraId="5948BB4E" w14:textId="7FBC2F7C" w:rsidR="002344E0" w:rsidRPr="003A1D43" w:rsidRDefault="00003D82" w:rsidP="002344E0">
            <w:pPr>
              <w:tabs>
                <w:tab w:val="left" w:pos="0"/>
              </w:tabs>
              <w:jc w:val="center"/>
              <w:rPr>
                <w:sz w:val="28"/>
                <w:szCs w:val="28"/>
              </w:rPr>
            </w:pPr>
            <w:r>
              <w:rPr>
                <w:sz w:val="28"/>
                <w:szCs w:val="28"/>
              </w:rPr>
              <w:t>X</w:t>
            </w:r>
          </w:p>
        </w:tc>
        <w:tc>
          <w:tcPr>
            <w:tcW w:w="709" w:type="dxa"/>
            <w:shd w:val="clear" w:color="auto" w:fill="FFFFFF" w:themeFill="background1"/>
            <w:vAlign w:val="center"/>
          </w:tcPr>
          <w:p w14:paraId="56468EE7" w14:textId="5647C916" w:rsidR="002344E0" w:rsidRPr="00401E6C" w:rsidRDefault="00401E6C" w:rsidP="002344E0">
            <w:pPr>
              <w:tabs>
                <w:tab w:val="left" w:pos="0"/>
              </w:tabs>
              <w:jc w:val="center"/>
              <w:rPr>
                <w:sz w:val="28"/>
                <w:szCs w:val="28"/>
              </w:rPr>
            </w:pPr>
            <w:r>
              <w:rPr>
                <w:sz w:val="28"/>
                <w:szCs w:val="28"/>
              </w:rPr>
              <w:t>X</w:t>
            </w:r>
          </w:p>
        </w:tc>
        <w:tc>
          <w:tcPr>
            <w:tcW w:w="709" w:type="dxa"/>
            <w:shd w:val="clear" w:color="auto" w:fill="FFFFFF" w:themeFill="background1"/>
            <w:vAlign w:val="center"/>
          </w:tcPr>
          <w:p w14:paraId="6BE51F83" w14:textId="7713750B" w:rsidR="002344E0" w:rsidRPr="003A1D43" w:rsidRDefault="00003D82" w:rsidP="002344E0">
            <w:pPr>
              <w:tabs>
                <w:tab w:val="left" w:pos="0"/>
              </w:tabs>
              <w:jc w:val="center"/>
              <w:rPr>
                <w:sz w:val="28"/>
                <w:szCs w:val="28"/>
              </w:rPr>
            </w:pPr>
            <w:r>
              <w:rPr>
                <w:sz w:val="28"/>
                <w:szCs w:val="28"/>
              </w:rPr>
              <w:t>X</w:t>
            </w:r>
          </w:p>
        </w:tc>
        <w:tc>
          <w:tcPr>
            <w:tcW w:w="709" w:type="dxa"/>
            <w:shd w:val="clear" w:color="auto" w:fill="FFFFFF" w:themeFill="background1"/>
            <w:vAlign w:val="center"/>
          </w:tcPr>
          <w:p w14:paraId="4FF6DE7F" w14:textId="761B20EA" w:rsidR="002344E0" w:rsidRPr="003A1D43" w:rsidRDefault="002344E0" w:rsidP="002344E0">
            <w:pPr>
              <w:tabs>
                <w:tab w:val="left" w:pos="0"/>
              </w:tabs>
              <w:jc w:val="center"/>
              <w:rPr>
                <w:sz w:val="28"/>
                <w:szCs w:val="28"/>
              </w:rPr>
            </w:pPr>
            <w:r>
              <w:rPr>
                <w:sz w:val="28"/>
                <w:szCs w:val="28"/>
              </w:rPr>
              <w:t>X</w:t>
            </w:r>
          </w:p>
        </w:tc>
        <w:tc>
          <w:tcPr>
            <w:tcW w:w="708" w:type="dxa"/>
            <w:shd w:val="clear" w:color="auto" w:fill="FFFFFF" w:themeFill="background1"/>
            <w:vAlign w:val="center"/>
          </w:tcPr>
          <w:p w14:paraId="4CC29C5B" w14:textId="2883CE8C" w:rsidR="002344E0" w:rsidRPr="003A1D43" w:rsidRDefault="000F18E4" w:rsidP="002344E0">
            <w:pPr>
              <w:tabs>
                <w:tab w:val="left" w:pos="0"/>
              </w:tabs>
              <w:jc w:val="center"/>
              <w:rPr>
                <w:sz w:val="28"/>
                <w:szCs w:val="28"/>
              </w:rPr>
            </w:pPr>
            <w:r>
              <w:rPr>
                <w:sz w:val="28"/>
                <w:szCs w:val="28"/>
              </w:rPr>
              <w:t>X</w:t>
            </w:r>
          </w:p>
        </w:tc>
        <w:tc>
          <w:tcPr>
            <w:tcW w:w="709" w:type="dxa"/>
            <w:shd w:val="clear" w:color="auto" w:fill="FFFFFF" w:themeFill="background1"/>
            <w:vAlign w:val="center"/>
          </w:tcPr>
          <w:p w14:paraId="60F53050" w14:textId="643F4117" w:rsidR="002344E0" w:rsidRPr="003A1D43" w:rsidRDefault="001E69E1" w:rsidP="002344E0">
            <w:pPr>
              <w:tabs>
                <w:tab w:val="left" w:pos="0"/>
              </w:tabs>
              <w:jc w:val="center"/>
              <w:rPr>
                <w:sz w:val="28"/>
                <w:szCs w:val="28"/>
              </w:rPr>
            </w:pPr>
            <w:r>
              <w:rPr>
                <w:sz w:val="28"/>
                <w:szCs w:val="28"/>
              </w:rPr>
              <w:t>X</w:t>
            </w:r>
          </w:p>
        </w:tc>
        <w:tc>
          <w:tcPr>
            <w:tcW w:w="709" w:type="dxa"/>
            <w:shd w:val="clear" w:color="auto" w:fill="FFFFFF" w:themeFill="background1"/>
            <w:vAlign w:val="center"/>
          </w:tcPr>
          <w:p w14:paraId="394B646D" w14:textId="455173DD" w:rsidR="002344E0" w:rsidRPr="00F254C3" w:rsidRDefault="00F254C3" w:rsidP="002344E0">
            <w:pPr>
              <w:tabs>
                <w:tab w:val="left" w:pos="0"/>
              </w:tabs>
              <w:jc w:val="center"/>
              <w:rPr>
                <w:sz w:val="28"/>
                <w:szCs w:val="28"/>
                <w:lang w:val="ru-RU"/>
              </w:rPr>
            </w:pPr>
            <w:r>
              <w:rPr>
                <w:sz w:val="28"/>
                <w:szCs w:val="28"/>
                <w:lang w:val="ru-RU"/>
              </w:rPr>
              <w:t>Х</w:t>
            </w:r>
          </w:p>
        </w:tc>
        <w:tc>
          <w:tcPr>
            <w:tcW w:w="709" w:type="dxa"/>
            <w:shd w:val="clear" w:color="auto" w:fill="FFFFFF" w:themeFill="background1"/>
            <w:vAlign w:val="center"/>
          </w:tcPr>
          <w:p w14:paraId="1C586AA3" w14:textId="1D9AAADD" w:rsidR="002344E0" w:rsidRPr="0081116E" w:rsidRDefault="00AF7CCD" w:rsidP="002344E0">
            <w:pPr>
              <w:tabs>
                <w:tab w:val="left" w:pos="0"/>
              </w:tabs>
              <w:jc w:val="center"/>
              <w:rPr>
                <w:sz w:val="28"/>
                <w:szCs w:val="28"/>
              </w:rPr>
            </w:pPr>
            <w:r w:rsidRPr="0081116E">
              <w:rPr>
                <w:sz w:val="28"/>
                <w:szCs w:val="28"/>
              </w:rPr>
              <w:t>X</w:t>
            </w:r>
          </w:p>
        </w:tc>
        <w:tc>
          <w:tcPr>
            <w:tcW w:w="708" w:type="dxa"/>
            <w:shd w:val="clear" w:color="auto" w:fill="FFFFFF" w:themeFill="background1"/>
            <w:vAlign w:val="center"/>
          </w:tcPr>
          <w:p w14:paraId="06FFBC2C" w14:textId="08323218" w:rsidR="002344E0" w:rsidRPr="003A1D43" w:rsidRDefault="002344E0" w:rsidP="002344E0">
            <w:pPr>
              <w:tabs>
                <w:tab w:val="left" w:pos="0"/>
              </w:tabs>
              <w:jc w:val="center"/>
              <w:rPr>
                <w:sz w:val="28"/>
                <w:szCs w:val="28"/>
              </w:rPr>
            </w:pPr>
          </w:p>
        </w:tc>
      </w:tr>
      <w:tr w:rsidR="002344E0" w:rsidRPr="00CC7FDA" w14:paraId="35E2FADC" w14:textId="77777777" w:rsidTr="00BE1144">
        <w:tc>
          <w:tcPr>
            <w:tcW w:w="3219" w:type="dxa"/>
          </w:tcPr>
          <w:p w14:paraId="26FF97D0" w14:textId="77777777" w:rsidR="002344E0" w:rsidRPr="003A1D43" w:rsidRDefault="002344E0" w:rsidP="002344E0">
            <w:pPr>
              <w:tabs>
                <w:tab w:val="left" w:pos="0"/>
              </w:tabs>
              <w:jc w:val="center"/>
              <w:rPr>
                <w:sz w:val="28"/>
                <w:szCs w:val="28"/>
              </w:rPr>
            </w:pPr>
            <w:r w:rsidRPr="003A1D43">
              <w:rPr>
                <w:sz w:val="28"/>
                <w:szCs w:val="28"/>
              </w:rPr>
              <w:t>33 (5)</w:t>
            </w:r>
          </w:p>
        </w:tc>
        <w:tc>
          <w:tcPr>
            <w:tcW w:w="672" w:type="dxa"/>
            <w:shd w:val="clear" w:color="auto" w:fill="FFFFFF" w:themeFill="background1"/>
            <w:vAlign w:val="center"/>
          </w:tcPr>
          <w:p w14:paraId="366FD444" w14:textId="06D6B033" w:rsidR="002344E0" w:rsidRPr="003A1D43" w:rsidRDefault="002344E0" w:rsidP="002344E0">
            <w:pPr>
              <w:tabs>
                <w:tab w:val="left" w:pos="0"/>
              </w:tabs>
              <w:jc w:val="center"/>
              <w:rPr>
                <w:sz w:val="28"/>
                <w:szCs w:val="28"/>
              </w:rPr>
            </w:pPr>
          </w:p>
        </w:tc>
        <w:tc>
          <w:tcPr>
            <w:tcW w:w="709" w:type="dxa"/>
            <w:shd w:val="clear" w:color="auto" w:fill="FFFFFF" w:themeFill="background1"/>
            <w:vAlign w:val="center"/>
          </w:tcPr>
          <w:p w14:paraId="7B2EF60A" w14:textId="753248C0" w:rsidR="002344E0" w:rsidRPr="00401E6C" w:rsidRDefault="002344E0" w:rsidP="002344E0">
            <w:pPr>
              <w:tabs>
                <w:tab w:val="left" w:pos="0"/>
              </w:tabs>
              <w:jc w:val="center"/>
              <w:rPr>
                <w:sz w:val="28"/>
                <w:szCs w:val="28"/>
              </w:rPr>
            </w:pPr>
          </w:p>
        </w:tc>
        <w:tc>
          <w:tcPr>
            <w:tcW w:w="709" w:type="dxa"/>
            <w:shd w:val="clear" w:color="auto" w:fill="FFFFFF" w:themeFill="background1"/>
            <w:vAlign w:val="center"/>
          </w:tcPr>
          <w:p w14:paraId="53A1C675" w14:textId="251DDEBE" w:rsidR="002344E0" w:rsidRPr="003A1D43" w:rsidRDefault="002344E0" w:rsidP="002344E0">
            <w:pPr>
              <w:tabs>
                <w:tab w:val="left" w:pos="0"/>
              </w:tabs>
              <w:jc w:val="center"/>
              <w:rPr>
                <w:sz w:val="28"/>
                <w:szCs w:val="28"/>
              </w:rPr>
            </w:pPr>
          </w:p>
        </w:tc>
        <w:tc>
          <w:tcPr>
            <w:tcW w:w="709" w:type="dxa"/>
            <w:shd w:val="clear" w:color="auto" w:fill="FFFFFF" w:themeFill="background1"/>
            <w:vAlign w:val="center"/>
          </w:tcPr>
          <w:p w14:paraId="004754D8" w14:textId="02CC6949" w:rsidR="002344E0" w:rsidRPr="003A1D43" w:rsidRDefault="002344E0" w:rsidP="002344E0">
            <w:pPr>
              <w:tabs>
                <w:tab w:val="left" w:pos="0"/>
              </w:tabs>
              <w:jc w:val="center"/>
              <w:rPr>
                <w:sz w:val="28"/>
                <w:szCs w:val="28"/>
              </w:rPr>
            </w:pPr>
            <w:r>
              <w:rPr>
                <w:sz w:val="28"/>
                <w:szCs w:val="28"/>
              </w:rPr>
              <w:t>X</w:t>
            </w:r>
          </w:p>
        </w:tc>
        <w:tc>
          <w:tcPr>
            <w:tcW w:w="708" w:type="dxa"/>
            <w:shd w:val="clear" w:color="auto" w:fill="FFFFFF" w:themeFill="background1"/>
            <w:vAlign w:val="center"/>
          </w:tcPr>
          <w:p w14:paraId="4B8E89E1" w14:textId="55BC2CD3" w:rsidR="002344E0" w:rsidRPr="000F18E4" w:rsidRDefault="002344E0" w:rsidP="002344E0">
            <w:pPr>
              <w:tabs>
                <w:tab w:val="left" w:pos="0"/>
              </w:tabs>
              <w:jc w:val="center"/>
              <w:rPr>
                <w:color w:val="FF0000"/>
                <w:sz w:val="28"/>
                <w:szCs w:val="28"/>
              </w:rPr>
            </w:pPr>
          </w:p>
        </w:tc>
        <w:tc>
          <w:tcPr>
            <w:tcW w:w="709" w:type="dxa"/>
            <w:shd w:val="clear" w:color="auto" w:fill="FFFFFF" w:themeFill="background1"/>
            <w:vAlign w:val="center"/>
          </w:tcPr>
          <w:p w14:paraId="364C6B69" w14:textId="2F1076F7" w:rsidR="002344E0" w:rsidRPr="003A1D43" w:rsidRDefault="002344E0" w:rsidP="002344E0">
            <w:pPr>
              <w:tabs>
                <w:tab w:val="left" w:pos="0"/>
              </w:tabs>
              <w:jc w:val="center"/>
              <w:rPr>
                <w:sz w:val="28"/>
                <w:szCs w:val="28"/>
              </w:rPr>
            </w:pPr>
          </w:p>
        </w:tc>
        <w:tc>
          <w:tcPr>
            <w:tcW w:w="709" w:type="dxa"/>
            <w:shd w:val="clear" w:color="auto" w:fill="FFFFFF" w:themeFill="background1"/>
            <w:vAlign w:val="center"/>
          </w:tcPr>
          <w:p w14:paraId="2CC167DF" w14:textId="25B0B32E" w:rsidR="002344E0" w:rsidRPr="00F254C3" w:rsidRDefault="002344E0" w:rsidP="002344E0">
            <w:pPr>
              <w:tabs>
                <w:tab w:val="left" w:pos="0"/>
              </w:tabs>
              <w:jc w:val="center"/>
              <w:rPr>
                <w:sz w:val="28"/>
                <w:szCs w:val="28"/>
                <w:lang w:val="ru-RU"/>
              </w:rPr>
            </w:pPr>
          </w:p>
        </w:tc>
        <w:tc>
          <w:tcPr>
            <w:tcW w:w="709" w:type="dxa"/>
            <w:shd w:val="clear" w:color="auto" w:fill="FFFFFF" w:themeFill="background1"/>
            <w:vAlign w:val="center"/>
          </w:tcPr>
          <w:p w14:paraId="12BAAFDB" w14:textId="6123727F" w:rsidR="002344E0" w:rsidRPr="0081116E" w:rsidRDefault="00AF7CCD" w:rsidP="002344E0">
            <w:pPr>
              <w:tabs>
                <w:tab w:val="left" w:pos="0"/>
              </w:tabs>
              <w:jc w:val="center"/>
              <w:rPr>
                <w:sz w:val="28"/>
                <w:szCs w:val="28"/>
              </w:rPr>
            </w:pPr>
            <w:r w:rsidRPr="0081116E">
              <w:rPr>
                <w:sz w:val="28"/>
                <w:szCs w:val="28"/>
              </w:rPr>
              <w:t>X</w:t>
            </w:r>
          </w:p>
        </w:tc>
        <w:tc>
          <w:tcPr>
            <w:tcW w:w="708" w:type="dxa"/>
            <w:shd w:val="clear" w:color="auto" w:fill="FFFFFF" w:themeFill="background1"/>
            <w:vAlign w:val="center"/>
          </w:tcPr>
          <w:p w14:paraId="1EF90FDF" w14:textId="08B880B0" w:rsidR="002344E0" w:rsidRPr="003A1D43" w:rsidRDefault="002344E0" w:rsidP="002344E0">
            <w:pPr>
              <w:tabs>
                <w:tab w:val="left" w:pos="0"/>
              </w:tabs>
              <w:jc w:val="center"/>
              <w:rPr>
                <w:sz w:val="28"/>
                <w:szCs w:val="28"/>
              </w:rPr>
            </w:pPr>
          </w:p>
        </w:tc>
      </w:tr>
      <w:tr w:rsidR="002344E0" w:rsidRPr="00CC7FDA" w14:paraId="6ED30FE3" w14:textId="77777777" w:rsidTr="00BE1144">
        <w:tc>
          <w:tcPr>
            <w:tcW w:w="3219" w:type="dxa"/>
          </w:tcPr>
          <w:p w14:paraId="5FBE95AC" w14:textId="3E785A05" w:rsidR="002344E0" w:rsidRPr="003A1D43" w:rsidRDefault="002344E0" w:rsidP="002344E0">
            <w:pPr>
              <w:tabs>
                <w:tab w:val="left" w:pos="0"/>
              </w:tabs>
              <w:jc w:val="center"/>
              <w:rPr>
                <w:sz w:val="28"/>
                <w:szCs w:val="28"/>
              </w:rPr>
            </w:pPr>
            <w:r w:rsidRPr="003A1D43">
              <w:rPr>
                <w:sz w:val="28"/>
                <w:szCs w:val="28"/>
              </w:rPr>
              <w:t>34</w:t>
            </w:r>
            <w:r>
              <w:rPr>
                <w:sz w:val="28"/>
                <w:szCs w:val="28"/>
              </w:rPr>
              <w:t xml:space="preserve"> (a)</w:t>
            </w:r>
          </w:p>
        </w:tc>
        <w:tc>
          <w:tcPr>
            <w:tcW w:w="672" w:type="dxa"/>
            <w:shd w:val="clear" w:color="auto" w:fill="FFFFFF" w:themeFill="background1"/>
            <w:vAlign w:val="center"/>
          </w:tcPr>
          <w:p w14:paraId="2D80D9D4" w14:textId="61CE8774" w:rsidR="002344E0" w:rsidRPr="003A1D43" w:rsidRDefault="00003D82" w:rsidP="002344E0">
            <w:pPr>
              <w:tabs>
                <w:tab w:val="left" w:pos="0"/>
              </w:tabs>
              <w:jc w:val="center"/>
              <w:rPr>
                <w:sz w:val="28"/>
                <w:szCs w:val="28"/>
              </w:rPr>
            </w:pPr>
            <w:r>
              <w:rPr>
                <w:sz w:val="28"/>
                <w:szCs w:val="28"/>
              </w:rPr>
              <w:t>X</w:t>
            </w:r>
          </w:p>
        </w:tc>
        <w:tc>
          <w:tcPr>
            <w:tcW w:w="709" w:type="dxa"/>
            <w:shd w:val="clear" w:color="auto" w:fill="FFFFFF" w:themeFill="background1"/>
            <w:vAlign w:val="center"/>
          </w:tcPr>
          <w:p w14:paraId="43315489" w14:textId="55BFD068" w:rsidR="002344E0" w:rsidRPr="00401E6C" w:rsidRDefault="00401E6C" w:rsidP="002344E0">
            <w:pPr>
              <w:tabs>
                <w:tab w:val="left" w:pos="0"/>
              </w:tabs>
              <w:jc w:val="center"/>
              <w:rPr>
                <w:sz w:val="28"/>
                <w:szCs w:val="28"/>
              </w:rPr>
            </w:pPr>
            <w:r>
              <w:rPr>
                <w:sz w:val="28"/>
                <w:szCs w:val="28"/>
              </w:rPr>
              <w:t>X</w:t>
            </w:r>
          </w:p>
        </w:tc>
        <w:tc>
          <w:tcPr>
            <w:tcW w:w="709" w:type="dxa"/>
            <w:shd w:val="clear" w:color="auto" w:fill="FFFFFF" w:themeFill="background1"/>
            <w:vAlign w:val="center"/>
          </w:tcPr>
          <w:p w14:paraId="5684E04A" w14:textId="70D1B255" w:rsidR="002344E0" w:rsidRPr="003A1D43" w:rsidRDefault="00003D82" w:rsidP="002344E0">
            <w:pPr>
              <w:tabs>
                <w:tab w:val="left" w:pos="0"/>
              </w:tabs>
              <w:jc w:val="center"/>
              <w:rPr>
                <w:sz w:val="28"/>
                <w:szCs w:val="28"/>
              </w:rPr>
            </w:pPr>
            <w:r>
              <w:rPr>
                <w:sz w:val="28"/>
                <w:szCs w:val="28"/>
              </w:rPr>
              <w:t>X</w:t>
            </w:r>
          </w:p>
        </w:tc>
        <w:tc>
          <w:tcPr>
            <w:tcW w:w="709" w:type="dxa"/>
            <w:shd w:val="clear" w:color="auto" w:fill="FFFFFF" w:themeFill="background1"/>
            <w:vAlign w:val="center"/>
          </w:tcPr>
          <w:p w14:paraId="429D4C87" w14:textId="553EF0E0" w:rsidR="002344E0" w:rsidRPr="003A1D43" w:rsidRDefault="002344E0" w:rsidP="002344E0">
            <w:pPr>
              <w:tabs>
                <w:tab w:val="left" w:pos="0"/>
              </w:tabs>
              <w:jc w:val="center"/>
              <w:rPr>
                <w:sz w:val="28"/>
                <w:szCs w:val="28"/>
              </w:rPr>
            </w:pPr>
            <w:r>
              <w:rPr>
                <w:sz w:val="28"/>
                <w:szCs w:val="28"/>
              </w:rPr>
              <w:t>X</w:t>
            </w:r>
          </w:p>
        </w:tc>
        <w:tc>
          <w:tcPr>
            <w:tcW w:w="708" w:type="dxa"/>
            <w:shd w:val="clear" w:color="auto" w:fill="FFFFFF" w:themeFill="background1"/>
            <w:vAlign w:val="center"/>
          </w:tcPr>
          <w:p w14:paraId="278DA21F" w14:textId="7B7C395E" w:rsidR="002344E0" w:rsidRPr="000F18E4" w:rsidRDefault="000F18E4" w:rsidP="002344E0">
            <w:pPr>
              <w:tabs>
                <w:tab w:val="left" w:pos="0"/>
              </w:tabs>
              <w:jc w:val="center"/>
              <w:rPr>
                <w:sz w:val="28"/>
                <w:szCs w:val="28"/>
              </w:rPr>
            </w:pPr>
            <w:r w:rsidRPr="000F18E4">
              <w:rPr>
                <w:sz w:val="28"/>
                <w:szCs w:val="28"/>
              </w:rPr>
              <w:t>X</w:t>
            </w:r>
          </w:p>
        </w:tc>
        <w:tc>
          <w:tcPr>
            <w:tcW w:w="709" w:type="dxa"/>
            <w:shd w:val="clear" w:color="auto" w:fill="FFFFFF" w:themeFill="background1"/>
            <w:vAlign w:val="center"/>
          </w:tcPr>
          <w:p w14:paraId="7F91593F" w14:textId="28BAFFAC" w:rsidR="002344E0" w:rsidRPr="003A1D43" w:rsidRDefault="001E69E1" w:rsidP="002344E0">
            <w:pPr>
              <w:tabs>
                <w:tab w:val="left" w:pos="0"/>
              </w:tabs>
              <w:jc w:val="center"/>
              <w:rPr>
                <w:sz w:val="28"/>
                <w:szCs w:val="28"/>
              </w:rPr>
            </w:pPr>
            <w:r>
              <w:rPr>
                <w:sz w:val="28"/>
                <w:szCs w:val="28"/>
              </w:rPr>
              <w:t>X</w:t>
            </w:r>
          </w:p>
        </w:tc>
        <w:tc>
          <w:tcPr>
            <w:tcW w:w="709" w:type="dxa"/>
            <w:shd w:val="clear" w:color="auto" w:fill="FFFFFF" w:themeFill="background1"/>
            <w:vAlign w:val="center"/>
          </w:tcPr>
          <w:p w14:paraId="0619CBDD" w14:textId="6BC75D49" w:rsidR="002344E0" w:rsidRPr="00F254C3" w:rsidRDefault="00F254C3" w:rsidP="002344E0">
            <w:pPr>
              <w:tabs>
                <w:tab w:val="left" w:pos="0"/>
              </w:tabs>
              <w:jc w:val="center"/>
              <w:rPr>
                <w:sz w:val="28"/>
                <w:szCs w:val="28"/>
                <w:lang w:val="ru-RU"/>
              </w:rPr>
            </w:pPr>
            <w:r>
              <w:rPr>
                <w:sz w:val="28"/>
                <w:szCs w:val="28"/>
                <w:lang w:val="ru-RU"/>
              </w:rPr>
              <w:t>Х</w:t>
            </w:r>
          </w:p>
        </w:tc>
        <w:tc>
          <w:tcPr>
            <w:tcW w:w="709" w:type="dxa"/>
            <w:shd w:val="clear" w:color="auto" w:fill="FFFFFF" w:themeFill="background1"/>
            <w:vAlign w:val="center"/>
          </w:tcPr>
          <w:p w14:paraId="26AE8812" w14:textId="6732A17E" w:rsidR="002344E0" w:rsidRPr="0081116E" w:rsidRDefault="00AF7CCD" w:rsidP="002344E0">
            <w:pPr>
              <w:tabs>
                <w:tab w:val="left" w:pos="0"/>
              </w:tabs>
              <w:jc w:val="center"/>
              <w:rPr>
                <w:sz w:val="28"/>
                <w:szCs w:val="28"/>
              </w:rPr>
            </w:pPr>
            <w:r w:rsidRPr="0081116E">
              <w:rPr>
                <w:sz w:val="28"/>
                <w:szCs w:val="28"/>
              </w:rPr>
              <w:t>X</w:t>
            </w:r>
          </w:p>
        </w:tc>
        <w:tc>
          <w:tcPr>
            <w:tcW w:w="708" w:type="dxa"/>
            <w:shd w:val="clear" w:color="auto" w:fill="FFFFFF" w:themeFill="background1"/>
            <w:vAlign w:val="center"/>
          </w:tcPr>
          <w:p w14:paraId="10A6E984" w14:textId="292D9BBB" w:rsidR="002344E0" w:rsidRPr="003A1D43" w:rsidRDefault="002344E0" w:rsidP="002344E0">
            <w:pPr>
              <w:tabs>
                <w:tab w:val="left" w:pos="0"/>
              </w:tabs>
              <w:jc w:val="center"/>
              <w:rPr>
                <w:sz w:val="28"/>
                <w:szCs w:val="28"/>
              </w:rPr>
            </w:pPr>
          </w:p>
        </w:tc>
      </w:tr>
      <w:tr w:rsidR="002344E0" w:rsidRPr="00CC7FDA" w14:paraId="6BDE2333" w14:textId="77777777" w:rsidTr="00BE1144">
        <w:tc>
          <w:tcPr>
            <w:tcW w:w="3219" w:type="dxa"/>
          </w:tcPr>
          <w:p w14:paraId="32155C18" w14:textId="4818A002" w:rsidR="002344E0" w:rsidRPr="003A1D43" w:rsidRDefault="002344E0" w:rsidP="002344E0">
            <w:pPr>
              <w:tabs>
                <w:tab w:val="left" w:pos="0"/>
              </w:tabs>
              <w:jc w:val="center"/>
              <w:rPr>
                <w:sz w:val="28"/>
                <w:szCs w:val="28"/>
              </w:rPr>
            </w:pPr>
            <w:r>
              <w:rPr>
                <w:sz w:val="28"/>
                <w:szCs w:val="28"/>
              </w:rPr>
              <w:t>3</w:t>
            </w:r>
            <w:r w:rsidRPr="003A1D43">
              <w:rPr>
                <w:sz w:val="28"/>
                <w:szCs w:val="28"/>
              </w:rPr>
              <w:t>5</w:t>
            </w:r>
          </w:p>
        </w:tc>
        <w:tc>
          <w:tcPr>
            <w:tcW w:w="672" w:type="dxa"/>
            <w:shd w:val="clear" w:color="auto" w:fill="FFFFFF" w:themeFill="background1"/>
            <w:vAlign w:val="center"/>
          </w:tcPr>
          <w:p w14:paraId="787ADC75" w14:textId="5637B3E0" w:rsidR="002344E0" w:rsidRPr="003A1D43" w:rsidRDefault="00003D82" w:rsidP="002344E0">
            <w:pPr>
              <w:tabs>
                <w:tab w:val="left" w:pos="0"/>
              </w:tabs>
              <w:jc w:val="center"/>
              <w:rPr>
                <w:sz w:val="28"/>
                <w:szCs w:val="28"/>
              </w:rPr>
            </w:pPr>
            <w:r>
              <w:rPr>
                <w:sz w:val="28"/>
                <w:szCs w:val="28"/>
              </w:rPr>
              <w:t>X</w:t>
            </w:r>
          </w:p>
        </w:tc>
        <w:tc>
          <w:tcPr>
            <w:tcW w:w="709" w:type="dxa"/>
            <w:shd w:val="clear" w:color="auto" w:fill="FFFFFF" w:themeFill="background1"/>
            <w:vAlign w:val="center"/>
          </w:tcPr>
          <w:p w14:paraId="1C68693F" w14:textId="4F73CA36" w:rsidR="002344E0" w:rsidRPr="00401E6C" w:rsidRDefault="00401E6C" w:rsidP="002344E0">
            <w:pPr>
              <w:tabs>
                <w:tab w:val="left" w:pos="0"/>
              </w:tabs>
              <w:jc w:val="center"/>
              <w:rPr>
                <w:sz w:val="28"/>
                <w:szCs w:val="28"/>
              </w:rPr>
            </w:pPr>
            <w:r>
              <w:rPr>
                <w:sz w:val="28"/>
                <w:szCs w:val="28"/>
              </w:rPr>
              <w:t>X</w:t>
            </w:r>
          </w:p>
        </w:tc>
        <w:tc>
          <w:tcPr>
            <w:tcW w:w="709" w:type="dxa"/>
            <w:shd w:val="clear" w:color="auto" w:fill="FFFFFF" w:themeFill="background1"/>
            <w:vAlign w:val="center"/>
          </w:tcPr>
          <w:p w14:paraId="6C9A495C" w14:textId="3B0093A9" w:rsidR="002344E0" w:rsidRPr="003A1D43" w:rsidRDefault="00003D82" w:rsidP="002344E0">
            <w:pPr>
              <w:tabs>
                <w:tab w:val="left" w:pos="0"/>
              </w:tabs>
              <w:jc w:val="center"/>
              <w:rPr>
                <w:sz w:val="28"/>
                <w:szCs w:val="28"/>
              </w:rPr>
            </w:pPr>
            <w:r>
              <w:rPr>
                <w:sz w:val="28"/>
                <w:szCs w:val="28"/>
              </w:rPr>
              <w:t>X</w:t>
            </w:r>
          </w:p>
        </w:tc>
        <w:tc>
          <w:tcPr>
            <w:tcW w:w="709" w:type="dxa"/>
            <w:shd w:val="clear" w:color="auto" w:fill="FFFFFF" w:themeFill="background1"/>
            <w:vAlign w:val="center"/>
          </w:tcPr>
          <w:p w14:paraId="75FD4674" w14:textId="642BD50A" w:rsidR="002344E0" w:rsidRPr="003A1D43" w:rsidRDefault="002344E0" w:rsidP="002344E0">
            <w:pPr>
              <w:tabs>
                <w:tab w:val="left" w:pos="0"/>
              </w:tabs>
              <w:jc w:val="center"/>
              <w:rPr>
                <w:sz w:val="28"/>
                <w:szCs w:val="28"/>
              </w:rPr>
            </w:pPr>
            <w:r>
              <w:rPr>
                <w:sz w:val="28"/>
                <w:szCs w:val="28"/>
              </w:rPr>
              <w:t>X</w:t>
            </w:r>
          </w:p>
        </w:tc>
        <w:tc>
          <w:tcPr>
            <w:tcW w:w="708" w:type="dxa"/>
            <w:shd w:val="clear" w:color="auto" w:fill="FFFFFF" w:themeFill="background1"/>
            <w:vAlign w:val="center"/>
          </w:tcPr>
          <w:p w14:paraId="1084D00C" w14:textId="4E38A919" w:rsidR="002344E0" w:rsidRPr="003A1D43" w:rsidRDefault="000F18E4" w:rsidP="002344E0">
            <w:pPr>
              <w:tabs>
                <w:tab w:val="left" w:pos="0"/>
              </w:tabs>
              <w:jc w:val="center"/>
              <w:rPr>
                <w:sz w:val="28"/>
                <w:szCs w:val="28"/>
              </w:rPr>
            </w:pPr>
            <w:r>
              <w:rPr>
                <w:sz w:val="28"/>
                <w:szCs w:val="28"/>
              </w:rPr>
              <w:t>X</w:t>
            </w:r>
          </w:p>
        </w:tc>
        <w:tc>
          <w:tcPr>
            <w:tcW w:w="709" w:type="dxa"/>
            <w:shd w:val="clear" w:color="auto" w:fill="FFFFFF" w:themeFill="background1"/>
            <w:vAlign w:val="center"/>
          </w:tcPr>
          <w:p w14:paraId="522E123B" w14:textId="5F1E6395" w:rsidR="002344E0" w:rsidRPr="003A1D43" w:rsidRDefault="001E69E1" w:rsidP="002344E0">
            <w:pPr>
              <w:tabs>
                <w:tab w:val="left" w:pos="0"/>
              </w:tabs>
              <w:jc w:val="center"/>
              <w:rPr>
                <w:sz w:val="28"/>
                <w:szCs w:val="28"/>
              </w:rPr>
            </w:pPr>
            <w:r>
              <w:rPr>
                <w:sz w:val="28"/>
                <w:szCs w:val="28"/>
              </w:rPr>
              <w:t>X</w:t>
            </w:r>
          </w:p>
        </w:tc>
        <w:tc>
          <w:tcPr>
            <w:tcW w:w="709" w:type="dxa"/>
            <w:shd w:val="clear" w:color="auto" w:fill="FFFFFF" w:themeFill="background1"/>
            <w:vAlign w:val="center"/>
          </w:tcPr>
          <w:p w14:paraId="4C7E5246" w14:textId="0A093C11" w:rsidR="002344E0" w:rsidRPr="00F254C3" w:rsidRDefault="00F254C3" w:rsidP="002344E0">
            <w:pPr>
              <w:tabs>
                <w:tab w:val="left" w:pos="0"/>
              </w:tabs>
              <w:jc w:val="center"/>
              <w:rPr>
                <w:sz w:val="28"/>
                <w:szCs w:val="28"/>
                <w:lang w:val="ru-RU"/>
              </w:rPr>
            </w:pPr>
            <w:r>
              <w:rPr>
                <w:sz w:val="28"/>
                <w:szCs w:val="28"/>
                <w:lang w:val="ru-RU"/>
              </w:rPr>
              <w:t>Х</w:t>
            </w:r>
          </w:p>
        </w:tc>
        <w:tc>
          <w:tcPr>
            <w:tcW w:w="709" w:type="dxa"/>
            <w:shd w:val="clear" w:color="auto" w:fill="FFFFFF" w:themeFill="background1"/>
            <w:vAlign w:val="center"/>
          </w:tcPr>
          <w:p w14:paraId="25273667" w14:textId="3FB251FC" w:rsidR="002344E0" w:rsidRPr="0081116E" w:rsidRDefault="00AF7CCD" w:rsidP="002344E0">
            <w:pPr>
              <w:tabs>
                <w:tab w:val="left" w:pos="0"/>
              </w:tabs>
              <w:jc w:val="center"/>
              <w:rPr>
                <w:sz w:val="28"/>
                <w:szCs w:val="28"/>
              </w:rPr>
            </w:pPr>
            <w:r w:rsidRPr="0081116E">
              <w:rPr>
                <w:sz w:val="28"/>
                <w:szCs w:val="28"/>
              </w:rPr>
              <w:t xml:space="preserve">X </w:t>
            </w:r>
          </w:p>
        </w:tc>
        <w:tc>
          <w:tcPr>
            <w:tcW w:w="708" w:type="dxa"/>
            <w:shd w:val="clear" w:color="auto" w:fill="FFFFFF" w:themeFill="background1"/>
            <w:vAlign w:val="center"/>
          </w:tcPr>
          <w:p w14:paraId="6C5EC144" w14:textId="6497A8B7" w:rsidR="002344E0" w:rsidRPr="003A1D43" w:rsidRDefault="00290945" w:rsidP="002344E0">
            <w:pPr>
              <w:tabs>
                <w:tab w:val="left" w:pos="0"/>
              </w:tabs>
              <w:jc w:val="center"/>
              <w:rPr>
                <w:sz w:val="28"/>
                <w:szCs w:val="28"/>
              </w:rPr>
            </w:pPr>
            <w:r>
              <w:rPr>
                <w:sz w:val="28"/>
                <w:szCs w:val="28"/>
              </w:rPr>
              <w:t>X</w:t>
            </w:r>
          </w:p>
        </w:tc>
      </w:tr>
      <w:tr w:rsidR="002344E0" w:rsidRPr="00CC7FDA" w14:paraId="360EA493" w14:textId="77777777" w:rsidTr="00BE1144">
        <w:tc>
          <w:tcPr>
            <w:tcW w:w="3219" w:type="dxa"/>
          </w:tcPr>
          <w:p w14:paraId="43F958F5" w14:textId="6491F2D6" w:rsidR="002344E0" w:rsidRPr="003A1D43" w:rsidRDefault="002344E0" w:rsidP="002344E0">
            <w:pPr>
              <w:tabs>
                <w:tab w:val="left" w:pos="0"/>
              </w:tabs>
              <w:jc w:val="center"/>
              <w:rPr>
                <w:sz w:val="28"/>
                <w:szCs w:val="28"/>
              </w:rPr>
            </w:pPr>
            <w:r>
              <w:rPr>
                <w:sz w:val="28"/>
                <w:szCs w:val="28"/>
              </w:rPr>
              <w:t>3</w:t>
            </w:r>
            <w:r w:rsidRPr="003A1D43">
              <w:rPr>
                <w:sz w:val="28"/>
                <w:szCs w:val="28"/>
              </w:rPr>
              <w:t>6</w:t>
            </w:r>
          </w:p>
        </w:tc>
        <w:tc>
          <w:tcPr>
            <w:tcW w:w="672" w:type="dxa"/>
            <w:shd w:val="clear" w:color="auto" w:fill="FFFFFF" w:themeFill="background1"/>
            <w:vAlign w:val="center"/>
          </w:tcPr>
          <w:p w14:paraId="4FD68B8A" w14:textId="0DCE55EE" w:rsidR="002344E0" w:rsidRPr="003A1D43" w:rsidRDefault="00003D82" w:rsidP="002344E0">
            <w:pPr>
              <w:tabs>
                <w:tab w:val="left" w:pos="0"/>
              </w:tabs>
              <w:jc w:val="center"/>
              <w:rPr>
                <w:sz w:val="28"/>
                <w:szCs w:val="28"/>
              </w:rPr>
            </w:pPr>
            <w:r>
              <w:rPr>
                <w:sz w:val="28"/>
                <w:szCs w:val="28"/>
              </w:rPr>
              <w:t>X</w:t>
            </w:r>
          </w:p>
        </w:tc>
        <w:tc>
          <w:tcPr>
            <w:tcW w:w="709" w:type="dxa"/>
            <w:shd w:val="clear" w:color="auto" w:fill="FFFFFF" w:themeFill="background1"/>
            <w:vAlign w:val="center"/>
          </w:tcPr>
          <w:p w14:paraId="74B4137B" w14:textId="05F6F592" w:rsidR="002344E0" w:rsidRPr="00401E6C" w:rsidRDefault="002344E0" w:rsidP="002344E0">
            <w:pPr>
              <w:tabs>
                <w:tab w:val="left" w:pos="0"/>
              </w:tabs>
              <w:jc w:val="center"/>
              <w:rPr>
                <w:sz w:val="28"/>
                <w:szCs w:val="28"/>
              </w:rPr>
            </w:pPr>
          </w:p>
        </w:tc>
        <w:tc>
          <w:tcPr>
            <w:tcW w:w="709" w:type="dxa"/>
            <w:shd w:val="clear" w:color="auto" w:fill="FFFFFF" w:themeFill="background1"/>
            <w:vAlign w:val="center"/>
          </w:tcPr>
          <w:p w14:paraId="3B5C5A88" w14:textId="6E378DA5" w:rsidR="002344E0" w:rsidRPr="003A1D43" w:rsidRDefault="00003D82" w:rsidP="00003D82">
            <w:pPr>
              <w:tabs>
                <w:tab w:val="left" w:pos="0"/>
              </w:tabs>
              <w:jc w:val="center"/>
              <w:rPr>
                <w:sz w:val="28"/>
                <w:szCs w:val="28"/>
              </w:rPr>
            </w:pPr>
            <w:r>
              <w:rPr>
                <w:sz w:val="28"/>
                <w:szCs w:val="28"/>
              </w:rPr>
              <w:t xml:space="preserve"> </w:t>
            </w:r>
          </w:p>
        </w:tc>
        <w:tc>
          <w:tcPr>
            <w:tcW w:w="709" w:type="dxa"/>
            <w:shd w:val="clear" w:color="auto" w:fill="FFFFFF" w:themeFill="background1"/>
            <w:vAlign w:val="center"/>
          </w:tcPr>
          <w:p w14:paraId="6109EF31" w14:textId="5FD24CB9" w:rsidR="002344E0" w:rsidRPr="003A1D43" w:rsidRDefault="002344E0" w:rsidP="002344E0">
            <w:pPr>
              <w:tabs>
                <w:tab w:val="left" w:pos="0"/>
              </w:tabs>
              <w:jc w:val="center"/>
              <w:rPr>
                <w:sz w:val="28"/>
                <w:szCs w:val="28"/>
              </w:rPr>
            </w:pPr>
            <w:r>
              <w:rPr>
                <w:sz w:val="28"/>
                <w:szCs w:val="28"/>
              </w:rPr>
              <w:t>X</w:t>
            </w:r>
          </w:p>
        </w:tc>
        <w:tc>
          <w:tcPr>
            <w:tcW w:w="708" w:type="dxa"/>
            <w:shd w:val="clear" w:color="auto" w:fill="FFFFFF" w:themeFill="background1"/>
            <w:vAlign w:val="center"/>
          </w:tcPr>
          <w:p w14:paraId="552A1832" w14:textId="6441E834" w:rsidR="002344E0" w:rsidRPr="003A1D43" w:rsidRDefault="002344E0" w:rsidP="002344E0">
            <w:pPr>
              <w:tabs>
                <w:tab w:val="left" w:pos="0"/>
              </w:tabs>
              <w:jc w:val="center"/>
              <w:rPr>
                <w:sz w:val="28"/>
                <w:szCs w:val="28"/>
              </w:rPr>
            </w:pPr>
          </w:p>
        </w:tc>
        <w:tc>
          <w:tcPr>
            <w:tcW w:w="709" w:type="dxa"/>
            <w:shd w:val="clear" w:color="auto" w:fill="FFFFFF" w:themeFill="background1"/>
            <w:vAlign w:val="center"/>
          </w:tcPr>
          <w:p w14:paraId="4AEF177F" w14:textId="4F75F712" w:rsidR="002344E0" w:rsidRPr="003A1D43" w:rsidRDefault="002344E0" w:rsidP="002344E0">
            <w:pPr>
              <w:tabs>
                <w:tab w:val="left" w:pos="0"/>
              </w:tabs>
              <w:jc w:val="center"/>
              <w:rPr>
                <w:sz w:val="28"/>
                <w:szCs w:val="28"/>
              </w:rPr>
            </w:pPr>
          </w:p>
        </w:tc>
        <w:tc>
          <w:tcPr>
            <w:tcW w:w="709" w:type="dxa"/>
            <w:shd w:val="clear" w:color="auto" w:fill="FFFFFF" w:themeFill="background1"/>
            <w:vAlign w:val="center"/>
          </w:tcPr>
          <w:p w14:paraId="51653B1A" w14:textId="7B9441C1" w:rsidR="002344E0" w:rsidRPr="00F254C3" w:rsidRDefault="002344E0" w:rsidP="002344E0">
            <w:pPr>
              <w:tabs>
                <w:tab w:val="left" w:pos="0"/>
              </w:tabs>
              <w:jc w:val="center"/>
              <w:rPr>
                <w:sz w:val="28"/>
                <w:szCs w:val="28"/>
                <w:lang w:val="ru-RU"/>
              </w:rPr>
            </w:pPr>
          </w:p>
        </w:tc>
        <w:tc>
          <w:tcPr>
            <w:tcW w:w="709" w:type="dxa"/>
            <w:shd w:val="clear" w:color="auto" w:fill="FFFFFF" w:themeFill="background1"/>
            <w:vAlign w:val="center"/>
          </w:tcPr>
          <w:p w14:paraId="339937BA" w14:textId="01AB8F9D" w:rsidR="002344E0" w:rsidRPr="0081116E" w:rsidRDefault="002344E0" w:rsidP="002344E0">
            <w:pPr>
              <w:tabs>
                <w:tab w:val="left" w:pos="0"/>
              </w:tabs>
              <w:jc w:val="center"/>
              <w:rPr>
                <w:sz w:val="28"/>
                <w:szCs w:val="28"/>
              </w:rPr>
            </w:pPr>
          </w:p>
        </w:tc>
        <w:tc>
          <w:tcPr>
            <w:tcW w:w="708" w:type="dxa"/>
            <w:shd w:val="clear" w:color="auto" w:fill="FFFFFF" w:themeFill="background1"/>
            <w:vAlign w:val="center"/>
          </w:tcPr>
          <w:p w14:paraId="17FBA7E6" w14:textId="2DB12F50" w:rsidR="002344E0" w:rsidRPr="003A1D43" w:rsidRDefault="002344E0" w:rsidP="002344E0">
            <w:pPr>
              <w:tabs>
                <w:tab w:val="left" w:pos="0"/>
              </w:tabs>
              <w:jc w:val="center"/>
              <w:rPr>
                <w:sz w:val="28"/>
                <w:szCs w:val="28"/>
              </w:rPr>
            </w:pPr>
          </w:p>
        </w:tc>
      </w:tr>
      <w:tr w:rsidR="002344E0" w:rsidRPr="00CC7FDA" w14:paraId="000E3DD6" w14:textId="77777777" w:rsidTr="00BE1144">
        <w:tc>
          <w:tcPr>
            <w:tcW w:w="3219" w:type="dxa"/>
          </w:tcPr>
          <w:p w14:paraId="6321060B" w14:textId="77777777" w:rsidR="002344E0" w:rsidRPr="003A1D43" w:rsidRDefault="002344E0" w:rsidP="002344E0">
            <w:pPr>
              <w:tabs>
                <w:tab w:val="left" w:pos="0"/>
              </w:tabs>
              <w:jc w:val="center"/>
              <w:rPr>
                <w:sz w:val="28"/>
                <w:szCs w:val="28"/>
              </w:rPr>
            </w:pPr>
            <w:r w:rsidRPr="003A1D43">
              <w:rPr>
                <w:sz w:val="28"/>
                <w:szCs w:val="28"/>
              </w:rPr>
              <w:t>37(1)</w:t>
            </w:r>
          </w:p>
        </w:tc>
        <w:tc>
          <w:tcPr>
            <w:tcW w:w="672" w:type="dxa"/>
            <w:shd w:val="clear" w:color="auto" w:fill="FFFFFF" w:themeFill="background1"/>
            <w:vAlign w:val="center"/>
          </w:tcPr>
          <w:p w14:paraId="04F1B089" w14:textId="571B865C" w:rsidR="002344E0" w:rsidRPr="003A1D43" w:rsidRDefault="00003D82" w:rsidP="002344E0">
            <w:pPr>
              <w:tabs>
                <w:tab w:val="left" w:pos="0"/>
              </w:tabs>
              <w:jc w:val="center"/>
              <w:rPr>
                <w:sz w:val="28"/>
                <w:szCs w:val="28"/>
              </w:rPr>
            </w:pPr>
            <w:r>
              <w:rPr>
                <w:sz w:val="28"/>
                <w:szCs w:val="28"/>
              </w:rPr>
              <w:t>X</w:t>
            </w:r>
          </w:p>
        </w:tc>
        <w:tc>
          <w:tcPr>
            <w:tcW w:w="709" w:type="dxa"/>
            <w:shd w:val="clear" w:color="auto" w:fill="FFFFFF" w:themeFill="background1"/>
            <w:vAlign w:val="center"/>
          </w:tcPr>
          <w:p w14:paraId="470E37C2" w14:textId="3D59FB0B" w:rsidR="002344E0" w:rsidRPr="00401E6C" w:rsidRDefault="00401E6C" w:rsidP="002344E0">
            <w:pPr>
              <w:tabs>
                <w:tab w:val="left" w:pos="0"/>
              </w:tabs>
              <w:jc w:val="center"/>
              <w:rPr>
                <w:sz w:val="28"/>
                <w:szCs w:val="28"/>
              </w:rPr>
            </w:pPr>
            <w:r>
              <w:rPr>
                <w:sz w:val="28"/>
                <w:szCs w:val="28"/>
              </w:rPr>
              <w:t>X</w:t>
            </w:r>
          </w:p>
        </w:tc>
        <w:tc>
          <w:tcPr>
            <w:tcW w:w="709" w:type="dxa"/>
            <w:shd w:val="clear" w:color="auto" w:fill="FFFFFF" w:themeFill="background1"/>
            <w:vAlign w:val="center"/>
          </w:tcPr>
          <w:p w14:paraId="077DEBF7" w14:textId="3EFEBC02" w:rsidR="002344E0" w:rsidRPr="003A1D43" w:rsidRDefault="00003D82" w:rsidP="002344E0">
            <w:pPr>
              <w:tabs>
                <w:tab w:val="left" w:pos="0"/>
              </w:tabs>
              <w:jc w:val="center"/>
              <w:rPr>
                <w:sz w:val="28"/>
                <w:szCs w:val="28"/>
              </w:rPr>
            </w:pPr>
            <w:r>
              <w:rPr>
                <w:sz w:val="28"/>
                <w:szCs w:val="28"/>
              </w:rPr>
              <w:t>X</w:t>
            </w:r>
          </w:p>
        </w:tc>
        <w:tc>
          <w:tcPr>
            <w:tcW w:w="709" w:type="dxa"/>
            <w:shd w:val="clear" w:color="auto" w:fill="FFFFFF" w:themeFill="background1"/>
            <w:vAlign w:val="center"/>
          </w:tcPr>
          <w:p w14:paraId="04D21815" w14:textId="65FB6F97" w:rsidR="002344E0" w:rsidRPr="003A1D43" w:rsidRDefault="002344E0" w:rsidP="002344E0">
            <w:pPr>
              <w:tabs>
                <w:tab w:val="left" w:pos="0"/>
              </w:tabs>
              <w:jc w:val="center"/>
              <w:rPr>
                <w:sz w:val="28"/>
                <w:szCs w:val="28"/>
              </w:rPr>
            </w:pPr>
            <w:r>
              <w:rPr>
                <w:sz w:val="28"/>
                <w:szCs w:val="28"/>
              </w:rPr>
              <w:t>X</w:t>
            </w:r>
          </w:p>
        </w:tc>
        <w:tc>
          <w:tcPr>
            <w:tcW w:w="708" w:type="dxa"/>
            <w:shd w:val="clear" w:color="auto" w:fill="FFFFFF" w:themeFill="background1"/>
            <w:vAlign w:val="center"/>
          </w:tcPr>
          <w:p w14:paraId="0AF29DB2" w14:textId="4BEFBEDD" w:rsidR="002344E0" w:rsidRPr="003A1D43" w:rsidRDefault="000F18E4" w:rsidP="002344E0">
            <w:pPr>
              <w:tabs>
                <w:tab w:val="left" w:pos="0"/>
              </w:tabs>
              <w:jc w:val="center"/>
              <w:rPr>
                <w:sz w:val="28"/>
                <w:szCs w:val="28"/>
              </w:rPr>
            </w:pPr>
            <w:r>
              <w:rPr>
                <w:sz w:val="28"/>
                <w:szCs w:val="28"/>
              </w:rPr>
              <w:t>X</w:t>
            </w:r>
          </w:p>
        </w:tc>
        <w:tc>
          <w:tcPr>
            <w:tcW w:w="709" w:type="dxa"/>
            <w:shd w:val="clear" w:color="auto" w:fill="FFFFFF" w:themeFill="background1"/>
            <w:vAlign w:val="center"/>
          </w:tcPr>
          <w:p w14:paraId="189874C2" w14:textId="1F4B333F" w:rsidR="002344E0" w:rsidRPr="003A1D43" w:rsidRDefault="001E69E1" w:rsidP="002344E0">
            <w:pPr>
              <w:tabs>
                <w:tab w:val="left" w:pos="0"/>
              </w:tabs>
              <w:jc w:val="center"/>
              <w:rPr>
                <w:sz w:val="28"/>
                <w:szCs w:val="28"/>
              </w:rPr>
            </w:pPr>
            <w:r>
              <w:rPr>
                <w:sz w:val="28"/>
                <w:szCs w:val="28"/>
              </w:rPr>
              <w:t>X</w:t>
            </w:r>
          </w:p>
        </w:tc>
        <w:tc>
          <w:tcPr>
            <w:tcW w:w="709" w:type="dxa"/>
            <w:shd w:val="clear" w:color="auto" w:fill="FFFFFF" w:themeFill="background1"/>
            <w:vAlign w:val="center"/>
          </w:tcPr>
          <w:p w14:paraId="2BC3E7B5" w14:textId="61EC4B41" w:rsidR="002344E0" w:rsidRPr="00F254C3" w:rsidRDefault="00F254C3" w:rsidP="002344E0">
            <w:pPr>
              <w:tabs>
                <w:tab w:val="left" w:pos="0"/>
              </w:tabs>
              <w:jc w:val="center"/>
              <w:rPr>
                <w:sz w:val="28"/>
                <w:szCs w:val="28"/>
                <w:lang w:val="ru-RU"/>
              </w:rPr>
            </w:pPr>
            <w:r>
              <w:rPr>
                <w:sz w:val="28"/>
                <w:szCs w:val="28"/>
                <w:lang w:val="ru-RU"/>
              </w:rPr>
              <w:t>Х</w:t>
            </w:r>
          </w:p>
        </w:tc>
        <w:tc>
          <w:tcPr>
            <w:tcW w:w="709" w:type="dxa"/>
            <w:shd w:val="clear" w:color="auto" w:fill="FFFFFF" w:themeFill="background1"/>
            <w:vAlign w:val="center"/>
          </w:tcPr>
          <w:p w14:paraId="159CCB32" w14:textId="4CEF9F37" w:rsidR="002344E0" w:rsidRPr="0081116E" w:rsidRDefault="00F53A32" w:rsidP="002344E0">
            <w:pPr>
              <w:tabs>
                <w:tab w:val="left" w:pos="0"/>
              </w:tabs>
              <w:jc w:val="center"/>
              <w:rPr>
                <w:sz w:val="28"/>
                <w:szCs w:val="28"/>
              </w:rPr>
            </w:pPr>
            <w:r w:rsidRPr="0081116E">
              <w:rPr>
                <w:sz w:val="28"/>
                <w:szCs w:val="28"/>
              </w:rPr>
              <w:t>X</w:t>
            </w:r>
          </w:p>
        </w:tc>
        <w:tc>
          <w:tcPr>
            <w:tcW w:w="708" w:type="dxa"/>
            <w:shd w:val="clear" w:color="auto" w:fill="FFFFFF" w:themeFill="background1"/>
            <w:vAlign w:val="center"/>
          </w:tcPr>
          <w:p w14:paraId="3B2BF8BC" w14:textId="0170C92A" w:rsidR="002344E0" w:rsidRPr="003A1D43" w:rsidRDefault="002344E0" w:rsidP="002344E0">
            <w:pPr>
              <w:tabs>
                <w:tab w:val="left" w:pos="0"/>
              </w:tabs>
              <w:jc w:val="center"/>
              <w:rPr>
                <w:sz w:val="28"/>
                <w:szCs w:val="28"/>
              </w:rPr>
            </w:pPr>
          </w:p>
        </w:tc>
      </w:tr>
      <w:tr w:rsidR="002344E0" w:rsidRPr="00CC7FDA" w14:paraId="4FFB0475" w14:textId="77777777" w:rsidTr="00BE1144">
        <w:tc>
          <w:tcPr>
            <w:tcW w:w="3219" w:type="dxa"/>
          </w:tcPr>
          <w:p w14:paraId="3D66E4B4" w14:textId="77777777" w:rsidR="002344E0" w:rsidRPr="003A1D43" w:rsidRDefault="002344E0" w:rsidP="002344E0">
            <w:pPr>
              <w:tabs>
                <w:tab w:val="left" w:pos="0"/>
              </w:tabs>
              <w:jc w:val="center"/>
              <w:rPr>
                <w:sz w:val="28"/>
                <w:szCs w:val="28"/>
              </w:rPr>
            </w:pPr>
            <w:r w:rsidRPr="003A1D43">
              <w:rPr>
                <w:sz w:val="28"/>
                <w:szCs w:val="28"/>
              </w:rPr>
              <w:t>37(2)</w:t>
            </w:r>
          </w:p>
        </w:tc>
        <w:tc>
          <w:tcPr>
            <w:tcW w:w="672" w:type="dxa"/>
            <w:shd w:val="clear" w:color="auto" w:fill="FFFFFF" w:themeFill="background1"/>
            <w:vAlign w:val="center"/>
          </w:tcPr>
          <w:p w14:paraId="2F609C71" w14:textId="4C3ECA41" w:rsidR="002344E0" w:rsidRPr="003A1D43" w:rsidRDefault="00003D82" w:rsidP="002344E0">
            <w:pPr>
              <w:tabs>
                <w:tab w:val="left" w:pos="0"/>
              </w:tabs>
              <w:jc w:val="center"/>
              <w:rPr>
                <w:sz w:val="28"/>
                <w:szCs w:val="28"/>
              </w:rPr>
            </w:pPr>
            <w:r>
              <w:rPr>
                <w:sz w:val="28"/>
                <w:szCs w:val="28"/>
              </w:rPr>
              <w:t>X</w:t>
            </w:r>
          </w:p>
        </w:tc>
        <w:tc>
          <w:tcPr>
            <w:tcW w:w="709" w:type="dxa"/>
            <w:shd w:val="clear" w:color="auto" w:fill="FFFFFF" w:themeFill="background1"/>
            <w:vAlign w:val="center"/>
          </w:tcPr>
          <w:p w14:paraId="285E745E" w14:textId="149CC932" w:rsidR="002344E0" w:rsidRPr="00401E6C" w:rsidRDefault="00401E6C" w:rsidP="002344E0">
            <w:pPr>
              <w:tabs>
                <w:tab w:val="left" w:pos="0"/>
              </w:tabs>
              <w:jc w:val="center"/>
              <w:rPr>
                <w:sz w:val="28"/>
                <w:szCs w:val="28"/>
              </w:rPr>
            </w:pPr>
            <w:r>
              <w:rPr>
                <w:sz w:val="28"/>
                <w:szCs w:val="28"/>
              </w:rPr>
              <w:t>X</w:t>
            </w:r>
          </w:p>
        </w:tc>
        <w:tc>
          <w:tcPr>
            <w:tcW w:w="709" w:type="dxa"/>
            <w:shd w:val="clear" w:color="auto" w:fill="FFFFFF" w:themeFill="background1"/>
            <w:vAlign w:val="center"/>
          </w:tcPr>
          <w:p w14:paraId="4AA30168" w14:textId="4F7A78F1" w:rsidR="002344E0" w:rsidRPr="003A1D43" w:rsidRDefault="00003D82" w:rsidP="002344E0">
            <w:pPr>
              <w:tabs>
                <w:tab w:val="left" w:pos="0"/>
              </w:tabs>
              <w:jc w:val="center"/>
              <w:rPr>
                <w:sz w:val="28"/>
                <w:szCs w:val="28"/>
              </w:rPr>
            </w:pPr>
            <w:r>
              <w:rPr>
                <w:sz w:val="28"/>
                <w:szCs w:val="28"/>
              </w:rPr>
              <w:t>X</w:t>
            </w:r>
          </w:p>
        </w:tc>
        <w:tc>
          <w:tcPr>
            <w:tcW w:w="709" w:type="dxa"/>
            <w:shd w:val="clear" w:color="auto" w:fill="FFFFFF" w:themeFill="background1"/>
            <w:vAlign w:val="center"/>
          </w:tcPr>
          <w:p w14:paraId="6A79C2A7" w14:textId="08602BBB" w:rsidR="002344E0" w:rsidRPr="003A1D43" w:rsidRDefault="008F4DBB" w:rsidP="002344E0">
            <w:pPr>
              <w:tabs>
                <w:tab w:val="left" w:pos="0"/>
              </w:tabs>
              <w:jc w:val="center"/>
              <w:rPr>
                <w:sz w:val="28"/>
                <w:szCs w:val="28"/>
              </w:rPr>
            </w:pPr>
            <w:r>
              <w:rPr>
                <w:sz w:val="28"/>
                <w:szCs w:val="28"/>
              </w:rPr>
              <w:t>X</w:t>
            </w:r>
          </w:p>
        </w:tc>
        <w:tc>
          <w:tcPr>
            <w:tcW w:w="708" w:type="dxa"/>
            <w:shd w:val="clear" w:color="auto" w:fill="FFFFFF" w:themeFill="background1"/>
            <w:vAlign w:val="center"/>
          </w:tcPr>
          <w:p w14:paraId="5C2D72A2" w14:textId="2EBEA82C" w:rsidR="002344E0" w:rsidRPr="003A1D43" w:rsidRDefault="000F18E4" w:rsidP="002344E0">
            <w:pPr>
              <w:tabs>
                <w:tab w:val="left" w:pos="0"/>
              </w:tabs>
              <w:jc w:val="center"/>
              <w:rPr>
                <w:sz w:val="28"/>
                <w:szCs w:val="28"/>
              </w:rPr>
            </w:pPr>
            <w:r>
              <w:rPr>
                <w:sz w:val="28"/>
                <w:szCs w:val="28"/>
              </w:rPr>
              <w:t>X</w:t>
            </w:r>
          </w:p>
        </w:tc>
        <w:tc>
          <w:tcPr>
            <w:tcW w:w="709" w:type="dxa"/>
            <w:shd w:val="clear" w:color="auto" w:fill="FFFFFF" w:themeFill="background1"/>
            <w:vAlign w:val="center"/>
          </w:tcPr>
          <w:p w14:paraId="56939541" w14:textId="6DF287C0" w:rsidR="002344E0" w:rsidRPr="003A1D43" w:rsidRDefault="001E69E1" w:rsidP="002344E0">
            <w:pPr>
              <w:tabs>
                <w:tab w:val="left" w:pos="0"/>
              </w:tabs>
              <w:jc w:val="center"/>
              <w:rPr>
                <w:sz w:val="28"/>
                <w:szCs w:val="28"/>
              </w:rPr>
            </w:pPr>
            <w:r>
              <w:rPr>
                <w:sz w:val="28"/>
                <w:szCs w:val="28"/>
              </w:rPr>
              <w:t>X</w:t>
            </w:r>
          </w:p>
        </w:tc>
        <w:tc>
          <w:tcPr>
            <w:tcW w:w="709" w:type="dxa"/>
            <w:shd w:val="clear" w:color="auto" w:fill="FFFFFF" w:themeFill="background1"/>
            <w:vAlign w:val="center"/>
          </w:tcPr>
          <w:p w14:paraId="76D1C7BC" w14:textId="774EF3E8" w:rsidR="002344E0" w:rsidRPr="00F254C3" w:rsidRDefault="00F254C3" w:rsidP="002344E0">
            <w:pPr>
              <w:tabs>
                <w:tab w:val="left" w:pos="0"/>
              </w:tabs>
              <w:jc w:val="center"/>
              <w:rPr>
                <w:sz w:val="28"/>
                <w:szCs w:val="28"/>
                <w:lang w:val="ru-RU"/>
              </w:rPr>
            </w:pPr>
            <w:r>
              <w:rPr>
                <w:sz w:val="28"/>
                <w:szCs w:val="28"/>
                <w:lang w:val="ru-RU"/>
              </w:rPr>
              <w:t>Х</w:t>
            </w:r>
          </w:p>
        </w:tc>
        <w:tc>
          <w:tcPr>
            <w:tcW w:w="709" w:type="dxa"/>
            <w:shd w:val="clear" w:color="auto" w:fill="FFFFFF" w:themeFill="background1"/>
            <w:vAlign w:val="center"/>
          </w:tcPr>
          <w:p w14:paraId="68E8716E" w14:textId="72B59BFA" w:rsidR="002344E0" w:rsidRPr="0081116E" w:rsidRDefault="00F53A32" w:rsidP="002344E0">
            <w:pPr>
              <w:tabs>
                <w:tab w:val="left" w:pos="0"/>
              </w:tabs>
              <w:jc w:val="center"/>
              <w:rPr>
                <w:sz w:val="28"/>
                <w:szCs w:val="28"/>
              </w:rPr>
            </w:pPr>
            <w:r w:rsidRPr="0081116E">
              <w:rPr>
                <w:sz w:val="28"/>
                <w:szCs w:val="28"/>
              </w:rPr>
              <w:t>X</w:t>
            </w:r>
          </w:p>
        </w:tc>
        <w:tc>
          <w:tcPr>
            <w:tcW w:w="708" w:type="dxa"/>
            <w:shd w:val="clear" w:color="auto" w:fill="FFFFFF" w:themeFill="background1"/>
            <w:vAlign w:val="center"/>
          </w:tcPr>
          <w:p w14:paraId="385465CC" w14:textId="5EE2041B" w:rsidR="002344E0" w:rsidRPr="003A1D43" w:rsidRDefault="002344E0" w:rsidP="002344E0">
            <w:pPr>
              <w:tabs>
                <w:tab w:val="left" w:pos="0"/>
              </w:tabs>
              <w:jc w:val="center"/>
              <w:rPr>
                <w:sz w:val="28"/>
                <w:szCs w:val="28"/>
              </w:rPr>
            </w:pPr>
          </w:p>
        </w:tc>
      </w:tr>
      <w:tr w:rsidR="002344E0" w:rsidRPr="00CC7FDA" w14:paraId="2BE94B7B" w14:textId="77777777" w:rsidTr="00BE1144">
        <w:tc>
          <w:tcPr>
            <w:tcW w:w="3219" w:type="dxa"/>
          </w:tcPr>
          <w:p w14:paraId="6BE6D9B6" w14:textId="77777777" w:rsidR="002344E0" w:rsidRPr="003A1D43" w:rsidRDefault="002344E0" w:rsidP="002344E0">
            <w:pPr>
              <w:tabs>
                <w:tab w:val="left" w:pos="0"/>
              </w:tabs>
              <w:jc w:val="center"/>
              <w:rPr>
                <w:sz w:val="28"/>
                <w:szCs w:val="28"/>
              </w:rPr>
            </w:pPr>
            <w:r w:rsidRPr="003A1D43">
              <w:rPr>
                <w:sz w:val="28"/>
                <w:szCs w:val="28"/>
              </w:rPr>
              <w:t>38</w:t>
            </w:r>
          </w:p>
        </w:tc>
        <w:tc>
          <w:tcPr>
            <w:tcW w:w="672" w:type="dxa"/>
            <w:shd w:val="clear" w:color="auto" w:fill="FFFFFF" w:themeFill="background1"/>
            <w:vAlign w:val="center"/>
          </w:tcPr>
          <w:p w14:paraId="123B19D3" w14:textId="5E720BA5" w:rsidR="002344E0" w:rsidRPr="003A1D43" w:rsidRDefault="00003D82" w:rsidP="002344E0">
            <w:pPr>
              <w:tabs>
                <w:tab w:val="left" w:pos="0"/>
              </w:tabs>
              <w:jc w:val="center"/>
              <w:rPr>
                <w:sz w:val="28"/>
                <w:szCs w:val="28"/>
              </w:rPr>
            </w:pPr>
            <w:r>
              <w:rPr>
                <w:sz w:val="28"/>
                <w:szCs w:val="28"/>
              </w:rPr>
              <w:t>X</w:t>
            </w:r>
          </w:p>
        </w:tc>
        <w:tc>
          <w:tcPr>
            <w:tcW w:w="709" w:type="dxa"/>
            <w:shd w:val="clear" w:color="auto" w:fill="FFFFFF" w:themeFill="background1"/>
            <w:vAlign w:val="center"/>
          </w:tcPr>
          <w:p w14:paraId="005A6D20" w14:textId="1F81F40E" w:rsidR="002344E0" w:rsidRPr="00401E6C" w:rsidRDefault="00401E6C" w:rsidP="002344E0">
            <w:pPr>
              <w:tabs>
                <w:tab w:val="left" w:pos="0"/>
              </w:tabs>
              <w:jc w:val="center"/>
              <w:rPr>
                <w:sz w:val="28"/>
                <w:szCs w:val="28"/>
              </w:rPr>
            </w:pPr>
            <w:r>
              <w:rPr>
                <w:sz w:val="28"/>
                <w:szCs w:val="28"/>
              </w:rPr>
              <w:t>X</w:t>
            </w:r>
          </w:p>
        </w:tc>
        <w:tc>
          <w:tcPr>
            <w:tcW w:w="709" w:type="dxa"/>
            <w:shd w:val="clear" w:color="auto" w:fill="FFFFFF" w:themeFill="background1"/>
            <w:vAlign w:val="center"/>
          </w:tcPr>
          <w:p w14:paraId="28192451" w14:textId="091A9EB4" w:rsidR="002344E0" w:rsidRPr="003A1D43" w:rsidRDefault="00003D82" w:rsidP="002344E0">
            <w:pPr>
              <w:tabs>
                <w:tab w:val="left" w:pos="0"/>
              </w:tabs>
              <w:jc w:val="center"/>
              <w:rPr>
                <w:sz w:val="28"/>
                <w:szCs w:val="28"/>
              </w:rPr>
            </w:pPr>
            <w:r>
              <w:rPr>
                <w:sz w:val="28"/>
                <w:szCs w:val="28"/>
              </w:rPr>
              <w:t>X</w:t>
            </w:r>
          </w:p>
        </w:tc>
        <w:tc>
          <w:tcPr>
            <w:tcW w:w="709" w:type="dxa"/>
            <w:shd w:val="clear" w:color="auto" w:fill="FFFFFF" w:themeFill="background1"/>
            <w:vAlign w:val="center"/>
          </w:tcPr>
          <w:p w14:paraId="6792FA09" w14:textId="36DAD84A" w:rsidR="002344E0" w:rsidRPr="003A1D43" w:rsidRDefault="008F4DBB" w:rsidP="002344E0">
            <w:pPr>
              <w:tabs>
                <w:tab w:val="left" w:pos="0"/>
              </w:tabs>
              <w:jc w:val="center"/>
              <w:rPr>
                <w:sz w:val="28"/>
                <w:szCs w:val="28"/>
              </w:rPr>
            </w:pPr>
            <w:r>
              <w:rPr>
                <w:sz w:val="28"/>
                <w:szCs w:val="28"/>
              </w:rPr>
              <w:t>X</w:t>
            </w:r>
          </w:p>
        </w:tc>
        <w:tc>
          <w:tcPr>
            <w:tcW w:w="708" w:type="dxa"/>
            <w:shd w:val="clear" w:color="auto" w:fill="FFFFFF" w:themeFill="background1"/>
            <w:vAlign w:val="center"/>
          </w:tcPr>
          <w:p w14:paraId="0C8F25DB" w14:textId="1F52A03A" w:rsidR="002344E0" w:rsidRPr="003A1D43" w:rsidRDefault="000F18E4" w:rsidP="002344E0">
            <w:pPr>
              <w:tabs>
                <w:tab w:val="left" w:pos="0"/>
              </w:tabs>
              <w:jc w:val="center"/>
              <w:rPr>
                <w:sz w:val="28"/>
                <w:szCs w:val="28"/>
              </w:rPr>
            </w:pPr>
            <w:r>
              <w:rPr>
                <w:sz w:val="28"/>
                <w:szCs w:val="28"/>
              </w:rPr>
              <w:t>X</w:t>
            </w:r>
          </w:p>
        </w:tc>
        <w:tc>
          <w:tcPr>
            <w:tcW w:w="709" w:type="dxa"/>
            <w:shd w:val="clear" w:color="auto" w:fill="FFFFFF" w:themeFill="background1"/>
            <w:vAlign w:val="center"/>
          </w:tcPr>
          <w:p w14:paraId="6AABFC53" w14:textId="084C4FDB" w:rsidR="002344E0" w:rsidRPr="003A1D43" w:rsidRDefault="001E69E1" w:rsidP="002344E0">
            <w:pPr>
              <w:tabs>
                <w:tab w:val="left" w:pos="0"/>
              </w:tabs>
              <w:jc w:val="center"/>
              <w:rPr>
                <w:sz w:val="28"/>
                <w:szCs w:val="28"/>
              </w:rPr>
            </w:pPr>
            <w:r>
              <w:rPr>
                <w:sz w:val="28"/>
                <w:szCs w:val="28"/>
              </w:rPr>
              <w:t>X</w:t>
            </w:r>
          </w:p>
        </w:tc>
        <w:tc>
          <w:tcPr>
            <w:tcW w:w="709" w:type="dxa"/>
            <w:shd w:val="clear" w:color="auto" w:fill="FFFFFF" w:themeFill="background1"/>
            <w:vAlign w:val="center"/>
          </w:tcPr>
          <w:p w14:paraId="62FBFE14" w14:textId="3121B0AD" w:rsidR="002344E0" w:rsidRPr="00F254C3" w:rsidRDefault="00F254C3" w:rsidP="002344E0">
            <w:pPr>
              <w:tabs>
                <w:tab w:val="left" w:pos="0"/>
              </w:tabs>
              <w:jc w:val="center"/>
              <w:rPr>
                <w:sz w:val="28"/>
                <w:szCs w:val="28"/>
                <w:lang w:val="ru-RU"/>
              </w:rPr>
            </w:pPr>
            <w:r>
              <w:rPr>
                <w:sz w:val="28"/>
                <w:szCs w:val="28"/>
                <w:lang w:val="ru-RU"/>
              </w:rPr>
              <w:t>Х</w:t>
            </w:r>
          </w:p>
        </w:tc>
        <w:tc>
          <w:tcPr>
            <w:tcW w:w="709" w:type="dxa"/>
            <w:shd w:val="clear" w:color="auto" w:fill="FFFFFF" w:themeFill="background1"/>
            <w:vAlign w:val="center"/>
          </w:tcPr>
          <w:p w14:paraId="784F1DC1" w14:textId="5FDC7CF3" w:rsidR="002344E0" w:rsidRPr="0081116E" w:rsidRDefault="00AF7CCD" w:rsidP="002344E0">
            <w:pPr>
              <w:tabs>
                <w:tab w:val="left" w:pos="0"/>
              </w:tabs>
              <w:jc w:val="center"/>
              <w:rPr>
                <w:sz w:val="28"/>
                <w:szCs w:val="28"/>
              </w:rPr>
            </w:pPr>
            <w:r w:rsidRPr="0081116E">
              <w:rPr>
                <w:sz w:val="28"/>
                <w:szCs w:val="28"/>
              </w:rPr>
              <w:t xml:space="preserve">X </w:t>
            </w:r>
          </w:p>
        </w:tc>
        <w:tc>
          <w:tcPr>
            <w:tcW w:w="708" w:type="dxa"/>
            <w:shd w:val="clear" w:color="auto" w:fill="FFFFFF" w:themeFill="background1"/>
            <w:vAlign w:val="center"/>
          </w:tcPr>
          <w:p w14:paraId="0E3562D0" w14:textId="532CCB96" w:rsidR="002344E0" w:rsidRPr="003A1D43" w:rsidRDefault="00290945" w:rsidP="002344E0">
            <w:pPr>
              <w:tabs>
                <w:tab w:val="left" w:pos="0"/>
              </w:tabs>
              <w:jc w:val="center"/>
              <w:rPr>
                <w:sz w:val="28"/>
                <w:szCs w:val="28"/>
              </w:rPr>
            </w:pPr>
            <w:r>
              <w:rPr>
                <w:sz w:val="28"/>
                <w:szCs w:val="28"/>
              </w:rPr>
              <w:t>X</w:t>
            </w:r>
          </w:p>
        </w:tc>
      </w:tr>
      <w:tr w:rsidR="002344E0" w:rsidRPr="00CC7FDA" w14:paraId="4EB03999" w14:textId="77777777" w:rsidTr="00BE1144">
        <w:tc>
          <w:tcPr>
            <w:tcW w:w="3219" w:type="dxa"/>
          </w:tcPr>
          <w:p w14:paraId="30016C1A" w14:textId="77777777" w:rsidR="002344E0" w:rsidRPr="003A1D43" w:rsidRDefault="002344E0" w:rsidP="002344E0">
            <w:pPr>
              <w:tabs>
                <w:tab w:val="left" w:pos="0"/>
              </w:tabs>
              <w:jc w:val="center"/>
              <w:rPr>
                <w:sz w:val="28"/>
                <w:szCs w:val="28"/>
              </w:rPr>
            </w:pPr>
            <w:r w:rsidRPr="003A1D43">
              <w:rPr>
                <w:sz w:val="28"/>
                <w:szCs w:val="28"/>
              </w:rPr>
              <w:t>39</w:t>
            </w:r>
          </w:p>
        </w:tc>
        <w:tc>
          <w:tcPr>
            <w:tcW w:w="672" w:type="dxa"/>
            <w:shd w:val="clear" w:color="auto" w:fill="FFFFFF" w:themeFill="background1"/>
            <w:vAlign w:val="center"/>
          </w:tcPr>
          <w:p w14:paraId="419CE0AF" w14:textId="1FC47453" w:rsidR="002344E0" w:rsidRPr="003A1D43" w:rsidRDefault="002344E0" w:rsidP="002344E0">
            <w:pPr>
              <w:tabs>
                <w:tab w:val="left" w:pos="0"/>
              </w:tabs>
              <w:jc w:val="center"/>
              <w:rPr>
                <w:sz w:val="28"/>
                <w:szCs w:val="28"/>
              </w:rPr>
            </w:pPr>
          </w:p>
        </w:tc>
        <w:tc>
          <w:tcPr>
            <w:tcW w:w="709" w:type="dxa"/>
            <w:shd w:val="clear" w:color="auto" w:fill="FFFFFF" w:themeFill="background1"/>
            <w:vAlign w:val="center"/>
          </w:tcPr>
          <w:p w14:paraId="3A647F1A" w14:textId="4EAF6466" w:rsidR="002344E0" w:rsidRPr="00401E6C" w:rsidRDefault="002344E0" w:rsidP="002344E0">
            <w:pPr>
              <w:tabs>
                <w:tab w:val="left" w:pos="0"/>
              </w:tabs>
              <w:jc w:val="center"/>
              <w:rPr>
                <w:sz w:val="28"/>
                <w:szCs w:val="28"/>
              </w:rPr>
            </w:pPr>
          </w:p>
        </w:tc>
        <w:tc>
          <w:tcPr>
            <w:tcW w:w="709" w:type="dxa"/>
            <w:shd w:val="clear" w:color="auto" w:fill="FFFFFF" w:themeFill="background1"/>
            <w:vAlign w:val="center"/>
          </w:tcPr>
          <w:p w14:paraId="3C6CE701" w14:textId="39AB8B80" w:rsidR="002344E0" w:rsidRPr="003A1D43" w:rsidRDefault="002344E0" w:rsidP="002344E0">
            <w:pPr>
              <w:tabs>
                <w:tab w:val="left" w:pos="0"/>
              </w:tabs>
              <w:jc w:val="center"/>
              <w:rPr>
                <w:sz w:val="28"/>
                <w:szCs w:val="28"/>
              </w:rPr>
            </w:pPr>
          </w:p>
        </w:tc>
        <w:tc>
          <w:tcPr>
            <w:tcW w:w="709" w:type="dxa"/>
            <w:shd w:val="clear" w:color="auto" w:fill="FFFFFF" w:themeFill="background1"/>
            <w:vAlign w:val="center"/>
          </w:tcPr>
          <w:p w14:paraId="38E6F40B" w14:textId="746E0290" w:rsidR="002344E0" w:rsidRPr="003A1D43" w:rsidRDefault="008F4DBB" w:rsidP="002344E0">
            <w:pPr>
              <w:tabs>
                <w:tab w:val="left" w:pos="0"/>
              </w:tabs>
              <w:jc w:val="center"/>
              <w:rPr>
                <w:sz w:val="28"/>
                <w:szCs w:val="28"/>
              </w:rPr>
            </w:pPr>
            <w:r>
              <w:rPr>
                <w:sz w:val="28"/>
                <w:szCs w:val="28"/>
              </w:rPr>
              <w:t>X</w:t>
            </w:r>
          </w:p>
        </w:tc>
        <w:tc>
          <w:tcPr>
            <w:tcW w:w="708" w:type="dxa"/>
            <w:shd w:val="clear" w:color="auto" w:fill="FFFFFF" w:themeFill="background1"/>
            <w:vAlign w:val="center"/>
          </w:tcPr>
          <w:p w14:paraId="0F2D2C4E" w14:textId="05137D4D" w:rsidR="002344E0" w:rsidRPr="003A1D43" w:rsidRDefault="002344E0" w:rsidP="002344E0">
            <w:pPr>
              <w:tabs>
                <w:tab w:val="left" w:pos="0"/>
              </w:tabs>
              <w:jc w:val="center"/>
              <w:rPr>
                <w:sz w:val="28"/>
                <w:szCs w:val="28"/>
              </w:rPr>
            </w:pPr>
          </w:p>
        </w:tc>
        <w:tc>
          <w:tcPr>
            <w:tcW w:w="709" w:type="dxa"/>
            <w:shd w:val="clear" w:color="auto" w:fill="FFFFFF" w:themeFill="background1"/>
            <w:vAlign w:val="center"/>
          </w:tcPr>
          <w:p w14:paraId="53096BCD" w14:textId="57BAB79B" w:rsidR="002344E0" w:rsidRPr="003A1D43" w:rsidRDefault="002344E0" w:rsidP="002344E0">
            <w:pPr>
              <w:tabs>
                <w:tab w:val="left" w:pos="0"/>
              </w:tabs>
              <w:jc w:val="center"/>
              <w:rPr>
                <w:sz w:val="28"/>
                <w:szCs w:val="28"/>
              </w:rPr>
            </w:pPr>
          </w:p>
        </w:tc>
        <w:tc>
          <w:tcPr>
            <w:tcW w:w="709" w:type="dxa"/>
            <w:shd w:val="clear" w:color="auto" w:fill="FFFFFF" w:themeFill="background1"/>
            <w:vAlign w:val="center"/>
          </w:tcPr>
          <w:p w14:paraId="2B796B8B" w14:textId="31229DD6" w:rsidR="002344E0" w:rsidRPr="00F254C3" w:rsidRDefault="002344E0" w:rsidP="002344E0">
            <w:pPr>
              <w:tabs>
                <w:tab w:val="left" w:pos="0"/>
              </w:tabs>
              <w:jc w:val="center"/>
              <w:rPr>
                <w:sz w:val="28"/>
                <w:szCs w:val="28"/>
                <w:lang w:val="ru-RU"/>
              </w:rPr>
            </w:pPr>
          </w:p>
        </w:tc>
        <w:tc>
          <w:tcPr>
            <w:tcW w:w="709" w:type="dxa"/>
            <w:shd w:val="clear" w:color="auto" w:fill="FFFFFF" w:themeFill="background1"/>
            <w:vAlign w:val="center"/>
          </w:tcPr>
          <w:p w14:paraId="6C1F85B1" w14:textId="180DDD22" w:rsidR="002344E0" w:rsidRPr="0081116E" w:rsidRDefault="002344E0" w:rsidP="002344E0">
            <w:pPr>
              <w:tabs>
                <w:tab w:val="left" w:pos="0"/>
              </w:tabs>
              <w:jc w:val="center"/>
              <w:rPr>
                <w:sz w:val="28"/>
                <w:szCs w:val="28"/>
              </w:rPr>
            </w:pPr>
          </w:p>
        </w:tc>
        <w:tc>
          <w:tcPr>
            <w:tcW w:w="708" w:type="dxa"/>
            <w:shd w:val="clear" w:color="auto" w:fill="FFFFFF" w:themeFill="background1"/>
            <w:vAlign w:val="center"/>
          </w:tcPr>
          <w:p w14:paraId="1058BB1C" w14:textId="66E91247" w:rsidR="002344E0" w:rsidRPr="003A1D43" w:rsidRDefault="002344E0" w:rsidP="002344E0">
            <w:pPr>
              <w:tabs>
                <w:tab w:val="left" w:pos="0"/>
              </w:tabs>
              <w:jc w:val="center"/>
              <w:rPr>
                <w:sz w:val="28"/>
                <w:szCs w:val="28"/>
              </w:rPr>
            </w:pPr>
          </w:p>
        </w:tc>
      </w:tr>
      <w:tr w:rsidR="002344E0" w:rsidRPr="00CC7FDA" w14:paraId="0CDC6ABA" w14:textId="77777777" w:rsidTr="00BE1144">
        <w:tc>
          <w:tcPr>
            <w:tcW w:w="3219" w:type="dxa"/>
          </w:tcPr>
          <w:p w14:paraId="599E7C45" w14:textId="77777777" w:rsidR="002344E0" w:rsidRPr="003A1D43" w:rsidRDefault="002344E0" w:rsidP="002344E0">
            <w:pPr>
              <w:tabs>
                <w:tab w:val="left" w:pos="0"/>
              </w:tabs>
              <w:jc w:val="center"/>
              <w:rPr>
                <w:sz w:val="28"/>
                <w:szCs w:val="28"/>
              </w:rPr>
            </w:pPr>
            <w:r w:rsidRPr="003A1D43">
              <w:rPr>
                <w:sz w:val="28"/>
                <w:szCs w:val="28"/>
              </w:rPr>
              <w:t>40</w:t>
            </w:r>
          </w:p>
        </w:tc>
        <w:tc>
          <w:tcPr>
            <w:tcW w:w="672" w:type="dxa"/>
            <w:shd w:val="clear" w:color="auto" w:fill="FFFFFF" w:themeFill="background1"/>
            <w:vAlign w:val="center"/>
          </w:tcPr>
          <w:p w14:paraId="30124D2B" w14:textId="6A34D2FE" w:rsidR="002344E0" w:rsidRPr="003A1D43" w:rsidRDefault="00003D82" w:rsidP="002344E0">
            <w:pPr>
              <w:tabs>
                <w:tab w:val="left" w:pos="0"/>
              </w:tabs>
              <w:jc w:val="center"/>
              <w:rPr>
                <w:sz w:val="28"/>
                <w:szCs w:val="28"/>
              </w:rPr>
            </w:pPr>
            <w:r>
              <w:rPr>
                <w:sz w:val="28"/>
                <w:szCs w:val="28"/>
              </w:rPr>
              <w:t>X</w:t>
            </w:r>
          </w:p>
        </w:tc>
        <w:tc>
          <w:tcPr>
            <w:tcW w:w="709" w:type="dxa"/>
            <w:shd w:val="clear" w:color="auto" w:fill="FFFFFF" w:themeFill="background1"/>
            <w:vAlign w:val="center"/>
          </w:tcPr>
          <w:p w14:paraId="492725E4" w14:textId="7321E631" w:rsidR="002344E0" w:rsidRPr="00401E6C" w:rsidRDefault="00401E6C" w:rsidP="002344E0">
            <w:pPr>
              <w:tabs>
                <w:tab w:val="left" w:pos="0"/>
              </w:tabs>
              <w:jc w:val="center"/>
              <w:rPr>
                <w:sz w:val="28"/>
                <w:szCs w:val="28"/>
              </w:rPr>
            </w:pPr>
            <w:r>
              <w:rPr>
                <w:sz w:val="28"/>
                <w:szCs w:val="28"/>
              </w:rPr>
              <w:t>X</w:t>
            </w:r>
          </w:p>
        </w:tc>
        <w:tc>
          <w:tcPr>
            <w:tcW w:w="709" w:type="dxa"/>
            <w:shd w:val="clear" w:color="auto" w:fill="FFFFFF" w:themeFill="background1"/>
            <w:vAlign w:val="center"/>
          </w:tcPr>
          <w:p w14:paraId="7DE5694D" w14:textId="70AAA254" w:rsidR="002344E0" w:rsidRPr="003A1D43" w:rsidRDefault="00003D82" w:rsidP="002344E0">
            <w:pPr>
              <w:tabs>
                <w:tab w:val="left" w:pos="0"/>
              </w:tabs>
              <w:jc w:val="center"/>
              <w:rPr>
                <w:sz w:val="28"/>
                <w:szCs w:val="28"/>
              </w:rPr>
            </w:pPr>
            <w:r>
              <w:rPr>
                <w:sz w:val="28"/>
                <w:szCs w:val="28"/>
              </w:rPr>
              <w:t>X</w:t>
            </w:r>
          </w:p>
        </w:tc>
        <w:tc>
          <w:tcPr>
            <w:tcW w:w="709" w:type="dxa"/>
            <w:shd w:val="clear" w:color="auto" w:fill="FFFFFF" w:themeFill="background1"/>
            <w:vAlign w:val="center"/>
          </w:tcPr>
          <w:p w14:paraId="6505A821" w14:textId="433BD35B" w:rsidR="002344E0" w:rsidRPr="003A1D43" w:rsidRDefault="008F4DBB" w:rsidP="002344E0">
            <w:pPr>
              <w:tabs>
                <w:tab w:val="left" w:pos="0"/>
              </w:tabs>
              <w:jc w:val="center"/>
              <w:rPr>
                <w:sz w:val="28"/>
                <w:szCs w:val="28"/>
              </w:rPr>
            </w:pPr>
            <w:r>
              <w:rPr>
                <w:sz w:val="28"/>
                <w:szCs w:val="28"/>
              </w:rPr>
              <w:t>X</w:t>
            </w:r>
          </w:p>
        </w:tc>
        <w:tc>
          <w:tcPr>
            <w:tcW w:w="708" w:type="dxa"/>
            <w:shd w:val="clear" w:color="auto" w:fill="FFFFFF" w:themeFill="background1"/>
            <w:vAlign w:val="center"/>
          </w:tcPr>
          <w:p w14:paraId="250FEF41" w14:textId="7CBADF7D" w:rsidR="002344E0" w:rsidRPr="003A1D43" w:rsidRDefault="000F18E4" w:rsidP="002344E0">
            <w:pPr>
              <w:tabs>
                <w:tab w:val="left" w:pos="0"/>
              </w:tabs>
              <w:jc w:val="center"/>
              <w:rPr>
                <w:sz w:val="28"/>
                <w:szCs w:val="28"/>
              </w:rPr>
            </w:pPr>
            <w:r>
              <w:rPr>
                <w:sz w:val="28"/>
                <w:szCs w:val="28"/>
              </w:rPr>
              <w:t>X</w:t>
            </w:r>
          </w:p>
        </w:tc>
        <w:tc>
          <w:tcPr>
            <w:tcW w:w="709" w:type="dxa"/>
            <w:shd w:val="clear" w:color="auto" w:fill="FFFFFF" w:themeFill="background1"/>
            <w:vAlign w:val="center"/>
          </w:tcPr>
          <w:p w14:paraId="6F5A4E5A" w14:textId="2C6E098E" w:rsidR="002344E0" w:rsidRPr="003A1D43" w:rsidRDefault="001E69E1" w:rsidP="002344E0">
            <w:pPr>
              <w:tabs>
                <w:tab w:val="left" w:pos="0"/>
              </w:tabs>
              <w:jc w:val="center"/>
              <w:rPr>
                <w:sz w:val="28"/>
                <w:szCs w:val="28"/>
              </w:rPr>
            </w:pPr>
            <w:r>
              <w:rPr>
                <w:sz w:val="28"/>
                <w:szCs w:val="28"/>
              </w:rPr>
              <w:t>X</w:t>
            </w:r>
          </w:p>
        </w:tc>
        <w:tc>
          <w:tcPr>
            <w:tcW w:w="709" w:type="dxa"/>
            <w:shd w:val="clear" w:color="auto" w:fill="FFFFFF" w:themeFill="background1"/>
            <w:vAlign w:val="center"/>
          </w:tcPr>
          <w:p w14:paraId="767CC64F" w14:textId="7A34CD86" w:rsidR="002344E0" w:rsidRPr="00F254C3" w:rsidRDefault="00F254C3" w:rsidP="002344E0">
            <w:pPr>
              <w:tabs>
                <w:tab w:val="left" w:pos="0"/>
              </w:tabs>
              <w:jc w:val="center"/>
              <w:rPr>
                <w:sz w:val="28"/>
                <w:szCs w:val="28"/>
                <w:lang w:val="ru-RU"/>
              </w:rPr>
            </w:pPr>
            <w:r>
              <w:rPr>
                <w:sz w:val="28"/>
                <w:szCs w:val="28"/>
                <w:lang w:val="ru-RU"/>
              </w:rPr>
              <w:t>Х</w:t>
            </w:r>
          </w:p>
        </w:tc>
        <w:tc>
          <w:tcPr>
            <w:tcW w:w="709" w:type="dxa"/>
            <w:shd w:val="clear" w:color="auto" w:fill="FFFFFF" w:themeFill="background1"/>
            <w:vAlign w:val="center"/>
          </w:tcPr>
          <w:p w14:paraId="2BD0A908" w14:textId="2BB5C51C" w:rsidR="002344E0" w:rsidRPr="0081116E" w:rsidRDefault="00F53A32" w:rsidP="002344E0">
            <w:pPr>
              <w:tabs>
                <w:tab w:val="left" w:pos="0"/>
              </w:tabs>
              <w:jc w:val="center"/>
              <w:rPr>
                <w:sz w:val="28"/>
                <w:szCs w:val="28"/>
              </w:rPr>
            </w:pPr>
            <w:r w:rsidRPr="0081116E">
              <w:rPr>
                <w:sz w:val="28"/>
                <w:szCs w:val="28"/>
              </w:rPr>
              <w:t>X</w:t>
            </w:r>
          </w:p>
        </w:tc>
        <w:tc>
          <w:tcPr>
            <w:tcW w:w="708" w:type="dxa"/>
            <w:shd w:val="clear" w:color="auto" w:fill="FFFFFF" w:themeFill="background1"/>
            <w:vAlign w:val="center"/>
          </w:tcPr>
          <w:p w14:paraId="7EF153C5" w14:textId="0EDE241C" w:rsidR="002344E0" w:rsidRPr="003A1D43" w:rsidRDefault="00290945" w:rsidP="002344E0">
            <w:pPr>
              <w:tabs>
                <w:tab w:val="left" w:pos="0"/>
              </w:tabs>
              <w:jc w:val="center"/>
              <w:rPr>
                <w:sz w:val="28"/>
                <w:szCs w:val="28"/>
              </w:rPr>
            </w:pPr>
            <w:r>
              <w:rPr>
                <w:sz w:val="28"/>
                <w:szCs w:val="28"/>
              </w:rPr>
              <w:t>X</w:t>
            </w:r>
          </w:p>
        </w:tc>
      </w:tr>
      <w:tr w:rsidR="002344E0" w:rsidRPr="00CC7FDA" w14:paraId="05D02C71" w14:textId="77777777" w:rsidTr="00BE1144">
        <w:tc>
          <w:tcPr>
            <w:tcW w:w="3219" w:type="dxa"/>
          </w:tcPr>
          <w:p w14:paraId="7EF71AF6" w14:textId="77777777" w:rsidR="002344E0" w:rsidRPr="003A1D43" w:rsidRDefault="002344E0" w:rsidP="002344E0">
            <w:pPr>
              <w:tabs>
                <w:tab w:val="left" w:pos="0"/>
              </w:tabs>
              <w:jc w:val="center"/>
              <w:rPr>
                <w:sz w:val="28"/>
                <w:szCs w:val="28"/>
              </w:rPr>
            </w:pPr>
            <w:r w:rsidRPr="003A1D43">
              <w:rPr>
                <w:sz w:val="28"/>
                <w:szCs w:val="28"/>
              </w:rPr>
              <w:t>41</w:t>
            </w:r>
          </w:p>
        </w:tc>
        <w:tc>
          <w:tcPr>
            <w:tcW w:w="672" w:type="dxa"/>
            <w:shd w:val="clear" w:color="auto" w:fill="FFFFFF" w:themeFill="background1"/>
            <w:vAlign w:val="center"/>
          </w:tcPr>
          <w:p w14:paraId="68D254D0" w14:textId="2AE0543B" w:rsidR="002344E0" w:rsidRPr="003A1D43" w:rsidRDefault="00003D82" w:rsidP="002344E0">
            <w:pPr>
              <w:tabs>
                <w:tab w:val="left" w:pos="0"/>
              </w:tabs>
              <w:jc w:val="center"/>
              <w:rPr>
                <w:sz w:val="28"/>
                <w:szCs w:val="28"/>
              </w:rPr>
            </w:pPr>
            <w:r>
              <w:rPr>
                <w:sz w:val="28"/>
                <w:szCs w:val="28"/>
              </w:rPr>
              <w:t>X</w:t>
            </w:r>
          </w:p>
        </w:tc>
        <w:tc>
          <w:tcPr>
            <w:tcW w:w="709" w:type="dxa"/>
            <w:shd w:val="clear" w:color="auto" w:fill="FFFFFF" w:themeFill="background1"/>
            <w:vAlign w:val="center"/>
          </w:tcPr>
          <w:p w14:paraId="680C9CBB" w14:textId="26417C12" w:rsidR="002344E0" w:rsidRPr="00401E6C" w:rsidRDefault="00401E6C" w:rsidP="002344E0">
            <w:pPr>
              <w:tabs>
                <w:tab w:val="left" w:pos="0"/>
              </w:tabs>
              <w:jc w:val="center"/>
              <w:rPr>
                <w:sz w:val="28"/>
                <w:szCs w:val="28"/>
              </w:rPr>
            </w:pPr>
            <w:r>
              <w:rPr>
                <w:sz w:val="28"/>
                <w:szCs w:val="28"/>
              </w:rPr>
              <w:t>X</w:t>
            </w:r>
          </w:p>
        </w:tc>
        <w:tc>
          <w:tcPr>
            <w:tcW w:w="709" w:type="dxa"/>
            <w:shd w:val="clear" w:color="auto" w:fill="FFFFFF" w:themeFill="background1"/>
            <w:vAlign w:val="center"/>
          </w:tcPr>
          <w:p w14:paraId="46E5A4B9" w14:textId="68EB06EC" w:rsidR="002344E0" w:rsidRPr="003A1D43" w:rsidRDefault="00003D82" w:rsidP="002344E0">
            <w:pPr>
              <w:tabs>
                <w:tab w:val="left" w:pos="0"/>
              </w:tabs>
              <w:jc w:val="center"/>
              <w:rPr>
                <w:sz w:val="28"/>
                <w:szCs w:val="28"/>
              </w:rPr>
            </w:pPr>
            <w:r>
              <w:rPr>
                <w:sz w:val="28"/>
                <w:szCs w:val="28"/>
              </w:rPr>
              <w:t>X</w:t>
            </w:r>
          </w:p>
        </w:tc>
        <w:tc>
          <w:tcPr>
            <w:tcW w:w="709" w:type="dxa"/>
            <w:shd w:val="clear" w:color="auto" w:fill="FFFFFF" w:themeFill="background1"/>
            <w:vAlign w:val="center"/>
          </w:tcPr>
          <w:p w14:paraId="72ED3189" w14:textId="60CF01C8" w:rsidR="002344E0" w:rsidRPr="003A1D43" w:rsidRDefault="008F4DBB" w:rsidP="002344E0">
            <w:pPr>
              <w:tabs>
                <w:tab w:val="left" w:pos="0"/>
              </w:tabs>
              <w:jc w:val="center"/>
              <w:rPr>
                <w:sz w:val="28"/>
                <w:szCs w:val="28"/>
              </w:rPr>
            </w:pPr>
            <w:r>
              <w:rPr>
                <w:sz w:val="28"/>
                <w:szCs w:val="28"/>
              </w:rPr>
              <w:t>X</w:t>
            </w:r>
          </w:p>
        </w:tc>
        <w:tc>
          <w:tcPr>
            <w:tcW w:w="708" w:type="dxa"/>
            <w:shd w:val="clear" w:color="auto" w:fill="FFFFFF" w:themeFill="background1"/>
            <w:vAlign w:val="center"/>
          </w:tcPr>
          <w:p w14:paraId="109236EE" w14:textId="137363F6" w:rsidR="002344E0" w:rsidRPr="003A1D43" w:rsidRDefault="000F18E4" w:rsidP="002344E0">
            <w:pPr>
              <w:tabs>
                <w:tab w:val="left" w:pos="0"/>
              </w:tabs>
              <w:jc w:val="center"/>
              <w:rPr>
                <w:sz w:val="28"/>
                <w:szCs w:val="28"/>
              </w:rPr>
            </w:pPr>
            <w:r>
              <w:rPr>
                <w:sz w:val="28"/>
                <w:szCs w:val="28"/>
              </w:rPr>
              <w:t>X</w:t>
            </w:r>
          </w:p>
        </w:tc>
        <w:tc>
          <w:tcPr>
            <w:tcW w:w="709" w:type="dxa"/>
            <w:shd w:val="clear" w:color="auto" w:fill="FFFFFF" w:themeFill="background1"/>
            <w:vAlign w:val="center"/>
          </w:tcPr>
          <w:p w14:paraId="5451FA23" w14:textId="2A059201" w:rsidR="002344E0" w:rsidRPr="003A1D43" w:rsidRDefault="001E69E1" w:rsidP="002344E0">
            <w:pPr>
              <w:tabs>
                <w:tab w:val="left" w:pos="0"/>
              </w:tabs>
              <w:jc w:val="center"/>
              <w:rPr>
                <w:sz w:val="28"/>
                <w:szCs w:val="28"/>
              </w:rPr>
            </w:pPr>
            <w:r>
              <w:rPr>
                <w:sz w:val="28"/>
                <w:szCs w:val="28"/>
              </w:rPr>
              <w:t>X</w:t>
            </w:r>
          </w:p>
        </w:tc>
        <w:tc>
          <w:tcPr>
            <w:tcW w:w="709" w:type="dxa"/>
            <w:shd w:val="clear" w:color="auto" w:fill="FFFFFF" w:themeFill="background1"/>
            <w:vAlign w:val="center"/>
          </w:tcPr>
          <w:p w14:paraId="67F5FAF6" w14:textId="07236F3B" w:rsidR="002344E0" w:rsidRPr="00F254C3" w:rsidRDefault="00F254C3" w:rsidP="002344E0">
            <w:pPr>
              <w:tabs>
                <w:tab w:val="left" w:pos="0"/>
              </w:tabs>
              <w:jc w:val="center"/>
              <w:rPr>
                <w:sz w:val="28"/>
                <w:szCs w:val="28"/>
                <w:lang w:val="ru-RU"/>
              </w:rPr>
            </w:pPr>
            <w:r>
              <w:rPr>
                <w:sz w:val="28"/>
                <w:szCs w:val="28"/>
                <w:lang w:val="ru-RU"/>
              </w:rPr>
              <w:t>Х</w:t>
            </w:r>
          </w:p>
        </w:tc>
        <w:tc>
          <w:tcPr>
            <w:tcW w:w="709" w:type="dxa"/>
            <w:shd w:val="clear" w:color="auto" w:fill="FFFFFF" w:themeFill="background1"/>
            <w:vAlign w:val="center"/>
          </w:tcPr>
          <w:p w14:paraId="62A99EEF" w14:textId="166F1F16" w:rsidR="002344E0" w:rsidRPr="0081116E" w:rsidRDefault="002344E0" w:rsidP="002344E0">
            <w:pPr>
              <w:tabs>
                <w:tab w:val="left" w:pos="0"/>
              </w:tabs>
              <w:jc w:val="center"/>
              <w:rPr>
                <w:sz w:val="28"/>
                <w:szCs w:val="28"/>
              </w:rPr>
            </w:pPr>
          </w:p>
        </w:tc>
        <w:tc>
          <w:tcPr>
            <w:tcW w:w="708" w:type="dxa"/>
            <w:shd w:val="clear" w:color="auto" w:fill="FFFFFF" w:themeFill="background1"/>
            <w:vAlign w:val="center"/>
          </w:tcPr>
          <w:p w14:paraId="2043226C" w14:textId="40085B0B" w:rsidR="002344E0" w:rsidRPr="003A1D43" w:rsidRDefault="002344E0" w:rsidP="002344E0">
            <w:pPr>
              <w:tabs>
                <w:tab w:val="left" w:pos="0"/>
              </w:tabs>
              <w:jc w:val="center"/>
              <w:rPr>
                <w:sz w:val="28"/>
                <w:szCs w:val="28"/>
              </w:rPr>
            </w:pPr>
          </w:p>
        </w:tc>
      </w:tr>
      <w:tr w:rsidR="002344E0" w:rsidRPr="00CC7FDA" w14:paraId="4709D7AF" w14:textId="77777777" w:rsidTr="00BE1144">
        <w:tc>
          <w:tcPr>
            <w:tcW w:w="3219" w:type="dxa"/>
          </w:tcPr>
          <w:p w14:paraId="1E459EFA" w14:textId="77777777" w:rsidR="002344E0" w:rsidRPr="003A1D43" w:rsidRDefault="002344E0" w:rsidP="002344E0">
            <w:pPr>
              <w:tabs>
                <w:tab w:val="left" w:pos="0"/>
              </w:tabs>
              <w:jc w:val="center"/>
              <w:rPr>
                <w:sz w:val="28"/>
                <w:szCs w:val="28"/>
              </w:rPr>
            </w:pPr>
            <w:r w:rsidRPr="003A1D43">
              <w:rPr>
                <w:sz w:val="28"/>
                <w:szCs w:val="28"/>
              </w:rPr>
              <w:t>42</w:t>
            </w:r>
          </w:p>
        </w:tc>
        <w:tc>
          <w:tcPr>
            <w:tcW w:w="672" w:type="dxa"/>
            <w:shd w:val="clear" w:color="auto" w:fill="FFFFFF" w:themeFill="background1"/>
            <w:vAlign w:val="center"/>
          </w:tcPr>
          <w:p w14:paraId="6FF0B1F0" w14:textId="29879A2E" w:rsidR="002344E0" w:rsidRPr="003A1D43" w:rsidRDefault="00003D82" w:rsidP="002344E0">
            <w:pPr>
              <w:tabs>
                <w:tab w:val="left" w:pos="0"/>
              </w:tabs>
              <w:jc w:val="center"/>
              <w:rPr>
                <w:sz w:val="28"/>
                <w:szCs w:val="28"/>
              </w:rPr>
            </w:pPr>
            <w:r>
              <w:rPr>
                <w:sz w:val="28"/>
                <w:szCs w:val="28"/>
              </w:rPr>
              <w:t>X</w:t>
            </w:r>
          </w:p>
        </w:tc>
        <w:tc>
          <w:tcPr>
            <w:tcW w:w="709" w:type="dxa"/>
            <w:shd w:val="clear" w:color="auto" w:fill="FFFFFF" w:themeFill="background1"/>
            <w:vAlign w:val="center"/>
          </w:tcPr>
          <w:p w14:paraId="7FE72B36" w14:textId="20280FFA" w:rsidR="002344E0" w:rsidRPr="00401E6C" w:rsidRDefault="00401E6C" w:rsidP="002344E0">
            <w:pPr>
              <w:tabs>
                <w:tab w:val="left" w:pos="0"/>
              </w:tabs>
              <w:jc w:val="center"/>
              <w:rPr>
                <w:sz w:val="28"/>
                <w:szCs w:val="28"/>
              </w:rPr>
            </w:pPr>
            <w:r>
              <w:rPr>
                <w:sz w:val="28"/>
                <w:szCs w:val="28"/>
              </w:rPr>
              <w:t>X</w:t>
            </w:r>
          </w:p>
        </w:tc>
        <w:tc>
          <w:tcPr>
            <w:tcW w:w="709" w:type="dxa"/>
            <w:shd w:val="clear" w:color="auto" w:fill="FFFFFF" w:themeFill="background1"/>
            <w:vAlign w:val="center"/>
          </w:tcPr>
          <w:p w14:paraId="6271AD87" w14:textId="46ECA319" w:rsidR="002344E0" w:rsidRPr="003A1D43" w:rsidRDefault="00003D82" w:rsidP="002344E0">
            <w:pPr>
              <w:tabs>
                <w:tab w:val="left" w:pos="0"/>
              </w:tabs>
              <w:jc w:val="center"/>
              <w:rPr>
                <w:sz w:val="28"/>
                <w:szCs w:val="28"/>
              </w:rPr>
            </w:pPr>
            <w:r>
              <w:rPr>
                <w:sz w:val="28"/>
                <w:szCs w:val="28"/>
              </w:rPr>
              <w:t>X</w:t>
            </w:r>
          </w:p>
        </w:tc>
        <w:tc>
          <w:tcPr>
            <w:tcW w:w="709" w:type="dxa"/>
            <w:shd w:val="clear" w:color="auto" w:fill="FFFFFF" w:themeFill="background1"/>
            <w:vAlign w:val="center"/>
          </w:tcPr>
          <w:p w14:paraId="3E1AF813" w14:textId="7BBAB071" w:rsidR="002344E0" w:rsidRPr="003A1D43" w:rsidRDefault="008F4DBB" w:rsidP="002344E0">
            <w:pPr>
              <w:tabs>
                <w:tab w:val="left" w:pos="0"/>
              </w:tabs>
              <w:jc w:val="center"/>
              <w:rPr>
                <w:sz w:val="28"/>
                <w:szCs w:val="28"/>
              </w:rPr>
            </w:pPr>
            <w:r>
              <w:rPr>
                <w:sz w:val="28"/>
                <w:szCs w:val="28"/>
              </w:rPr>
              <w:t>X</w:t>
            </w:r>
          </w:p>
        </w:tc>
        <w:tc>
          <w:tcPr>
            <w:tcW w:w="708" w:type="dxa"/>
            <w:shd w:val="clear" w:color="auto" w:fill="FFFFFF" w:themeFill="background1"/>
            <w:vAlign w:val="center"/>
          </w:tcPr>
          <w:p w14:paraId="2BABB730" w14:textId="45F99021" w:rsidR="002344E0" w:rsidRPr="003A1D43" w:rsidRDefault="000F18E4" w:rsidP="002344E0">
            <w:pPr>
              <w:tabs>
                <w:tab w:val="left" w:pos="0"/>
              </w:tabs>
              <w:jc w:val="center"/>
              <w:rPr>
                <w:sz w:val="28"/>
                <w:szCs w:val="28"/>
              </w:rPr>
            </w:pPr>
            <w:r>
              <w:rPr>
                <w:sz w:val="28"/>
                <w:szCs w:val="28"/>
              </w:rPr>
              <w:t>X</w:t>
            </w:r>
          </w:p>
        </w:tc>
        <w:tc>
          <w:tcPr>
            <w:tcW w:w="709" w:type="dxa"/>
            <w:shd w:val="clear" w:color="auto" w:fill="FFFFFF" w:themeFill="background1"/>
            <w:vAlign w:val="center"/>
          </w:tcPr>
          <w:p w14:paraId="759F6E72" w14:textId="4C57E1A3" w:rsidR="002344E0" w:rsidRPr="003A1D43" w:rsidRDefault="001E69E1" w:rsidP="002344E0">
            <w:pPr>
              <w:tabs>
                <w:tab w:val="left" w:pos="0"/>
              </w:tabs>
              <w:jc w:val="center"/>
              <w:rPr>
                <w:sz w:val="28"/>
                <w:szCs w:val="28"/>
              </w:rPr>
            </w:pPr>
            <w:r>
              <w:rPr>
                <w:sz w:val="28"/>
                <w:szCs w:val="28"/>
              </w:rPr>
              <w:t>X</w:t>
            </w:r>
          </w:p>
        </w:tc>
        <w:tc>
          <w:tcPr>
            <w:tcW w:w="709" w:type="dxa"/>
            <w:shd w:val="clear" w:color="auto" w:fill="FFFFFF" w:themeFill="background1"/>
            <w:vAlign w:val="center"/>
          </w:tcPr>
          <w:p w14:paraId="005D0C98" w14:textId="7267AC6F" w:rsidR="002344E0" w:rsidRPr="00F254C3" w:rsidRDefault="00F254C3" w:rsidP="002344E0">
            <w:pPr>
              <w:tabs>
                <w:tab w:val="left" w:pos="0"/>
              </w:tabs>
              <w:jc w:val="center"/>
              <w:rPr>
                <w:sz w:val="28"/>
                <w:szCs w:val="28"/>
                <w:lang w:val="ru-RU"/>
              </w:rPr>
            </w:pPr>
            <w:r>
              <w:rPr>
                <w:sz w:val="28"/>
                <w:szCs w:val="28"/>
                <w:lang w:val="ru-RU"/>
              </w:rPr>
              <w:t>Х</w:t>
            </w:r>
          </w:p>
        </w:tc>
        <w:tc>
          <w:tcPr>
            <w:tcW w:w="709" w:type="dxa"/>
            <w:shd w:val="clear" w:color="auto" w:fill="FFFFFF" w:themeFill="background1"/>
            <w:vAlign w:val="center"/>
          </w:tcPr>
          <w:p w14:paraId="0CB8DC64" w14:textId="1B999CD9" w:rsidR="002344E0" w:rsidRPr="0081116E" w:rsidRDefault="002344E0" w:rsidP="002344E0">
            <w:pPr>
              <w:tabs>
                <w:tab w:val="left" w:pos="0"/>
              </w:tabs>
              <w:jc w:val="center"/>
              <w:rPr>
                <w:sz w:val="28"/>
                <w:szCs w:val="28"/>
              </w:rPr>
            </w:pPr>
          </w:p>
        </w:tc>
        <w:tc>
          <w:tcPr>
            <w:tcW w:w="708" w:type="dxa"/>
            <w:shd w:val="clear" w:color="auto" w:fill="FFFFFF" w:themeFill="background1"/>
            <w:vAlign w:val="center"/>
          </w:tcPr>
          <w:p w14:paraId="2AEBB283" w14:textId="6F23013A" w:rsidR="002344E0" w:rsidRPr="003A1D43" w:rsidRDefault="002344E0" w:rsidP="002344E0">
            <w:pPr>
              <w:tabs>
                <w:tab w:val="left" w:pos="0"/>
              </w:tabs>
              <w:jc w:val="center"/>
              <w:rPr>
                <w:sz w:val="28"/>
                <w:szCs w:val="28"/>
              </w:rPr>
            </w:pPr>
          </w:p>
        </w:tc>
      </w:tr>
      <w:tr w:rsidR="002344E0" w:rsidRPr="00CC7FDA" w14:paraId="1325DE79" w14:textId="77777777" w:rsidTr="00BE1144">
        <w:tc>
          <w:tcPr>
            <w:tcW w:w="3219" w:type="dxa"/>
          </w:tcPr>
          <w:p w14:paraId="5FA41DD1" w14:textId="77777777" w:rsidR="002344E0" w:rsidRPr="003A1D43" w:rsidRDefault="002344E0" w:rsidP="002344E0">
            <w:pPr>
              <w:tabs>
                <w:tab w:val="left" w:pos="0"/>
              </w:tabs>
              <w:jc w:val="center"/>
              <w:rPr>
                <w:sz w:val="28"/>
                <w:szCs w:val="28"/>
              </w:rPr>
            </w:pPr>
            <w:r w:rsidRPr="003A1D43">
              <w:rPr>
                <w:sz w:val="28"/>
                <w:szCs w:val="28"/>
              </w:rPr>
              <w:t>43</w:t>
            </w:r>
          </w:p>
        </w:tc>
        <w:tc>
          <w:tcPr>
            <w:tcW w:w="672" w:type="dxa"/>
            <w:shd w:val="clear" w:color="auto" w:fill="FFFFFF" w:themeFill="background1"/>
            <w:vAlign w:val="center"/>
          </w:tcPr>
          <w:p w14:paraId="3618B6CA" w14:textId="47364F08" w:rsidR="002344E0" w:rsidRPr="003A1D43" w:rsidRDefault="002344E0" w:rsidP="002344E0">
            <w:pPr>
              <w:tabs>
                <w:tab w:val="left" w:pos="0"/>
              </w:tabs>
              <w:jc w:val="center"/>
              <w:rPr>
                <w:sz w:val="28"/>
                <w:szCs w:val="28"/>
              </w:rPr>
            </w:pPr>
          </w:p>
        </w:tc>
        <w:tc>
          <w:tcPr>
            <w:tcW w:w="709" w:type="dxa"/>
            <w:shd w:val="clear" w:color="auto" w:fill="FFFFFF" w:themeFill="background1"/>
            <w:vAlign w:val="center"/>
          </w:tcPr>
          <w:p w14:paraId="6D293161" w14:textId="1E67576A" w:rsidR="002344E0" w:rsidRPr="00401E6C" w:rsidRDefault="002344E0" w:rsidP="002344E0">
            <w:pPr>
              <w:tabs>
                <w:tab w:val="left" w:pos="0"/>
              </w:tabs>
              <w:jc w:val="center"/>
              <w:rPr>
                <w:sz w:val="28"/>
                <w:szCs w:val="28"/>
              </w:rPr>
            </w:pPr>
          </w:p>
        </w:tc>
        <w:tc>
          <w:tcPr>
            <w:tcW w:w="709" w:type="dxa"/>
            <w:shd w:val="clear" w:color="auto" w:fill="FFFFFF" w:themeFill="background1"/>
            <w:vAlign w:val="center"/>
          </w:tcPr>
          <w:p w14:paraId="605859D0" w14:textId="7D9138A0" w:rsidR="002344E0" w:rsidRPr="003A1D43" w:rsidRDefault="002344E0" w:rsidP="002344E0">
            <w:pPr>
              <w:tabs>
                <w:tab w:val="left" w:pos="0"/>
              </w:tabs>
              <w:jc w:val="center"/>
              <w:rPr>
                <w:sz w:val="28"/>
                <w:szCs w:val="28"/>
              </w:rPr>
            </w:pPr>
          </w:p>
        </w:tc>
        <w:tc>
          <w:tcPr>
            <w:tcW w:w="709" w:type="dxa"/>
            <w:shd w:val="clear" w:color="auto" w:fill="FFFFFF" w:themeFill="background1"/>
            <w:vAlign w:val="center"/>
          </w:tcPr>
          <w:p w14:paraId="387A58E7" w14:textId="171FDF99" w:rsidR="002344E0" w:rsidRPr="003A1D43" w:rsidRDefault="008F4DBB" w:rsidP="002344E0">
            <w:pPr>
              <w:tabs>
                <w:tab w:val="left" w:pos="0"/>
              </w:tabs>
              <w:jc w:val="center"/>
              <w:rPr>
                <w:sz w:val="28"/>
                <w:szCs w:val="28"/>
              </w:rPr>
            </w:pPr>
            <w:r>
              <w:rPr>
                <w:sz w:val="28"/>
                <w:szCs w:val="28"/>
              </w:rPr>
              <w:t>X</w:t>
            </w:r>
          </w:p>
        </w:tc>
        <w:tc>
          <w:tcPr>
            <w:tcW w:w="708" w:type="dxa"/>
            <w:shd w:val="clear" w:color="auto" w:fill="FFFFFF" w:themeFill="background1"/>
            <w:vAlign w:val="center"/>
          </w:tcPr>
          <w:p w14:paraId="48B175AD" w14:textId="207BBA62" w:rsidR="002344E0" w:rsidRPr="003A1D43" w:rsidRDefault="000F18E4" w:rsidP="002344E0">
            <w:pPr>
              <w:tabs>
                <w:tab w:val="left" w:pos="0"/>
              </w:tabs>
              <w:jc w:val="center"/>
              <w:rPr>
                <w:sz w:val="28"/>
                <w:szCs w:val="28"/>
              </w:rPr>
            </w:pPr>
            <w:r>
              <w:rPr>
                <w:sz w:val="28"/>
                <w:szCs w:val="28"/>
              </w:rPr>
              <w:t>X</w:t>
            </w:r>
          </w:p>
        </w:tc>
        <w:tc>
          <w:tcPr>
            <w:tcW w:w="709" w:type="dxa"/>
            <w:shd w:val="clear" w:color="auto" w:fill="FFFFFF" w:themeFill="background1"/>
            <w:vAlign w:val="center"/>
          </w:tcPr>
          <w:p w14:paraId="5AFC4CEE" w14:textId="46DFAE84" w:rsidR="002344E0" w:rsidRPr="003A1D43" w:rsidRDefault="001E69E1" w:rsidP="002344E0">
            <w:pPr>
              <w:tabs>
                <w:tab w:val="left" w:pos="0"/>
              </w:tabs>
              <w:jc w:val="center"/>
              <w:rPr>
                <w:sz w:val="28"/>
                <w:szCs w:val="28"/>
              </w:rPr>
            </w:pPr>
            <w:r>
              <w:rPr>
                <w:sz w:val="28"/>
                <w:szCs w:val="28"/>
              </w:rPr>
              <w:t>X</w:t>
            </w:r>
          </w:p>
        </w:tc>
        <w:tc>
          <w:tcPr>
            <w:tcW w:w="709" w:type="dxa"/>
            <w:shd w:val="clear" w:color="auto" w:fill="FFFFFF" w:themeFill="background1"/>
            <w:vAlign w:val="center"/>
          </w:tcPr>
          <w:p w14:paraId="1C20338F" w14:textId="1DEC8A99" w:rsidR="002344E0" w:rsidRPr="00F254C3" w:rsidRDefault="00F254C3" w:rsidP="002344E0">
            <w:pPr>
              <w:tabs>
                <w:tab w:val="left" w:pos="0"/>
              </w:tabs>
              <w:jc w:val="center"/>
              <w:rPr>
                <w:sz w:val="28"/>
                <w:szCs w:val="28"/>
                <w:lang w:val="ru-RU"/>
              </w:rPr>
            </w:pPr>
            <w:r>
              <w:rPr>
                <w:sz w:val="28"/>
                <w:szCs w:val="28"/>
                <w:lang w:val="ru-RU"/>
              </w:rPr>
              <w:t>Х</w:t>
            </w:r>
          </w:p>
        </w:tc>
        <w:tc>
          <w:tcPr>
            <w:tcW w:w="709" w:type="dxa"/>
            <w:shd w:val="clear" w:color="auto" w:fill="FFFFFF" w:themeFill="background1"/>
            <w:vAlign w:val="center"/>
          </w:tcPr>
          <w:p w14:paraId="1A66BA69" w14:textId="2CF30A74" w:rsidR="002344E0" w:rsidRPr="0081116E" w:rsidRDefault="002344E0" w:rsidP="002344E0">
            <w:pPr>
              <w:tabs>
                <w:tab w:val="left" w:pos="0"/>
              </w:tabs>
              <w:jc w:val="center"/>
              <w:rPr>
                <w:sz w:val="28"/>
                <w:szCs w:val="28"/>
              </w:rPr>
            </w:pPr>
          </w:p>
        </w:tc>
        <w:tc>
          <w:tcPr>
            <w:tcW w:w="708" w:type="dxa"/>
            <w:shd w:val="clear" w:color="auto" w:fill="FFFFFF" w:themeFill="background1"/>
            <w:vAlign w:val="center"/>
          </w:tcPr>
          <w:p w14:paraId="720A103B" w14:textId="02E4CBB4" w:rsidR="002344E0" w:rsidRPr="003A1D43" w:rsidRDefault="002344E0" w:rsidP="002344E0">
            <w:pPr>
              <w:tabs>
                <w:tab w:val="left" w:pos="0"/>
              </w:tabs>
              <w:jc w:val="center"/>
              <w:rPr>
                <w:sz w:val="28"/>
                <w:szCs w:val="28"/>
              </w:rPr>
            </w:pPr>
          </w:p>
        </w:tc>
      </w:tr>
      <w:tr w:rsidR="002344E0" w:rsidRPr="00CC7FDA" w14:paraId="5C72596A" w14:textId="77777777" w:rsidTr="00BE1144">
        <w:tc>
          <w:tcPr>
            <w:tcW w:w="3219" w:type="dxa"/>
          </w:tcPr>
          <w:p w14:paraId="2ED4731E" w14:textId="77777777" w:rsidR="002344E0" w:rsidRPr="003A1D43" w:rsidRDefault="002344E0" w:rsidP="002344E0">
            <w:pPr>
              <w:tabs>
                <w:tab w:val="left" w:pos="0"/>
              </w:tabs>
              <w:jc w:val="center"/>
              <w:rPr>
                <w:sz w:val="28"/>
                <w:szCs w:val="28"/>
              </w:rPr>
            </w:pPr>
            <w:r w:rsidRPr="003A1D43">
              <w:rPr>
                <w:sz w:val="28"/>
                <w:szCs w:val="28"/>
              </w:rPr>
              <w:t>44</w:t>
            </w:r>
          </w:p>
        </w:tc>
        <w:tc>
          <w:tcPr>
            <w:tcW w:w="672" w:type="dxa"/>
            <w:shd w:val="clear" w:color="auto" w:fill="FFFFFF" w:themeFill="background1"/>
            <w:vAlign w:val="center"/>
          </w:tcPr>
          <w:p w14:paraId="2751115A" w14:textId="7720D72E" w:rsidR="002344E0" w:rsidRPr="003A1D43" w:rsidRDefault="00003D82" w:rsidP="002344E0">
            <w:pPr>
              <w:tabs>
                <w:tab w:val="left" w:pos="0"/>
              </w:tabs>
              <w:jc w:val="center"/>
              <w:rPr>
                <w:sz w:val="28"/>
                <w:szCs w:val="28"/>
              </w:rPr>
            </w:pPr>
            <w:r>
              <w:rPr>
                <w:sz w:val="28"/>
                <w:szCs w:val="28"/>
              </w:rPr>
              <w:t>X</w:t>
            </w:r>
          </w:p>
        </w:tc>
        <w:tc>
          <w:tcPr>
            <w:tcW w:w="709" w:type="dxa"/>
            <w:shd w:val="clear" w:color="auto" w:fill="FFFFFF" w:themeFill="background1"/>
            <w:vAlign w:val="center"/>
          </w:tcPr>
          <w:p w14:paraId="6C138029" w14:textId="03252894" w:rsidR="002344E0" w:rsidRPr="00401E6C" w:rsidRDefault="00401E6C" w:rsidP="002344E0">
            <w:pPr>
              <w:tabs>
                <w:tab w:val="left" w:pos="0"/>
              </w:tabs>
              <w:jc w:val="center"/>
              <w:rPr>
                <w:sz w:val="28"/>
                <w:szCs w:val="28"/>
              </w:rPr>
            </w:pPr>
            <w:r>
              <w:rPr>
                <w:sz w:val="28"/>
                <w:szCs w:val="28"/>
              </w:rPr>
              <w:t>X</w:t>
            </w:r>
          </w:p>
        </w:tc>
        <w:tc>
          <w:tcPr>
            <w:tcW w:w="709" w:type="dxa"/>
            <w:shd w:val="clear" w:color="auto" w:fill="FFFFFF" w:themeFill="background1"/>
            <w:vAlign w:val="center"/>
          </w:tcPr>
          <w:p w14:paraId="43289643" w14:textId="6D53F825" w:rsidR="002344E0" w:rsidRPr="003A1D43" w:rsidRDefault="00003D82" w:rsidP="002344E0">
            <w:pPr>
              <w:tabs>
                <w:tab w:val="left" w:pos="0"/>
              </w:tabs>
              <w:jc w:val="center"/>
              <w:rPr>
                <w:sz w:val="28"/>
                <w:szCs w:val="28"/>
              </w:rPr>
            </w:pPr>
            <w:r>
              <w:rPr>
                <w:sz w:val="28"/>
                <w:szCs w:val="28"/>
              </w:rPr>
              <w:t>X</w:t>
            </w:r>
          </w:p>
        </w:tc>
        <w:tc>
          <w:tcPr>
            <w:tcW w:w="709" w:type="dxa"/>
            <w:shd w:val="clear" w:color="auto" w:fill="FFFFFF" w:themeFill="background1"/>
            <w:vAlign w:val="center"/>
          </w:tcPr>
          <w:p w14:paraId="07195B70" w14:textId="4332C152" w:rsidR="002344E0" w:rsidRPr="003A1D43" w:rsidRDefault="008F4DBB" w:rsidP="002344E0">
            <w:pPr>
              <w:tabs>
                <w:tab w:val="left" w:pos="0"/>
              </w:tabs>
              <w:jc w:val="center"/>
              <w:rPr>
                <w:sz w:val="28"/>
                <w:szCs w:val="28"/>
              </w:rPr>
            </w:pPr>
            <w:r>
              <w:rPr>
                <w:sz w:val="28"/>
                <w:szCs w:val="28"/>
              </w:rPr>
              <w:t>X</w:t>
            </w:r>
          </w:p>
        </w:tc>
        <w:tc>
          <w:tcPr>
            <w:tcW w:w="708" w:type="dxa"/>
            <w:shd w:val="clear" w:color="auto" w:fill="FFFFFF" w:themeFill="background1"/>
            <w:vAlign w:val="center"/>
          </w:tcPr>
          <w:p w14:paraId="72D59C05" w14:textId="7DB0BD4B" w:rsidR="002344E0" w:rsidRPr="003A1D43" w:rsidRDefault="001E69E1" w:rsidP="002344E0">
            <w:pPr>
              <w:tabs>
                <w:tab w:val="left" w:pos="0"/>
              </w:tabs>
              <w:jc w:val="center"/>
              <w:rPr>
                <w:sz w:val="28"/>
                <w:szCs w:val="28"/>
              </w:rPr>
            </w:pPr>
            <w:r>
              <w:rPr>
                <w:sz w:val="28"/>
                <w:szCs w:val="28"/>
              </w:rPr>
              <w:t>X</w:t>
            </w:r>
          </w:p>
        </w:tc>
        <w:tc>
          <w:tcPr>
            <w:tcW w:w="709" w:type="dxa"/>
            <w:shd w:val="clear" w:color="auto" w:fill="FFFFFF" w:themeFill="background1"/>
            <w:vAlign w:val="center"/>
          </w:tcPr>
          <w:p w14:paraId="07CF5ED6" w14:textId="2FF92629" w:rsidR="002344E0" w:rsidRPr="003A1D43" w:rsidRDefault="001E69E1" w:rsidP="002344E0">
            <w:pPr>
              <w:tabs>
                <w:tab w:val="left" w:pos="0"/>
              </w:tabs>
              <w:jc w:val="center"/>
              <w:rPr>
                <w:sz w:val="28"/>
                <w:szCs w:val="28"/>
              </w:rPr>
            </w:pPr>
            <w:r>
              <w:rPr>
                <w:sz w:val="28"/>
                <w:szCs w:val="28"/>
              </w:rPr>
              <w:t>X</w:t>
            </w:r>
          </w:p>
        </w:tc>
        <w:tc>
          <w:tcPr>
            <w:tcW w:w="709" w:type="dxa"/>
            <w:shd w:val="clear" w:color="auto" w:fill="FFFFFF" w:themeFill="background1"/>
            <w:vAlign w:val="center"/>
          </w:tcPr>
          <w:p w14:paraId="3975E453" w14:textId="77A36CF9" w:rsidR="002344E0" w:rsidRPr="00F254C3" w:rsidRDefault="00F254C3" w:rsidP="002344E0">
            <w:pPr>
              <w:tabs>
                <w:tab w:val="left" w:pos="0"/>
              </w:tabs>
              <w:jc w:val="center"/>
              <w:rPr>
                <w:sz w:val="28"/>
                <w:szCs w:val="28"/>
                <w:lang w:val="ru-RU"/>
              </w:rPr>
            </w:pPr>
            <w:r>
              <w:rPr>
                <w:sz w:val="28"/>
                <w:szCs w:val="28"/>
                <w:lang w:val="ru-RU"/>
              </w:rPr>
              <w:t>Х</w:t>
            </w:r>
          </w:p>
        </w:tc>
        <w:tc>
          <w:tcPr>
            <w:tcW w:w="709" w:type="dxa"/>
            <w:shd w:val="clear" w:color="auto" w:fill="FFFFFF" w:themeFill="background1"/>
            <w:vAlign w:val="center"/>
          </w:tcPr>
          <w:p w14:paraId="7AC520E9" w14:textId="71A70B92" w:rsidR="002344E0" w:rsidRPr="0081116E" w:rsidRDefault="00F53A32" w:rsidP="002344E0">
            <w:pPr>
              <w:tabs>
                <w:tab w:val="left" w:pos="0"/>
              </w:tabs>
              <w:jc w:val="center"/>
              <w:rPr>
                <w:sz w:val="28"/>
                <w:szCs w:val="28"/>
              </w:rPr>
            </w:pPr>
            <w:r w:rsidRPr="0081116E">
              <w:rPr>
                <w:sz w:val="28"/>
                <w:szCs w:val="28"/>
              </w:rPr>
              <w:t>X</w:t>
            </w:r>
          </w:p>
        </w:tc>
        <w:tc>
          <w:tcPr>
            <w:tcW w:w="708" w:type="dxa"/>
            <w:shd w:val="clear" w:color="auto" w:fill="FFFFFF" w:themeFill="background1"/>
            <w:vAlign w:val="center"/>
          </w:tcPr>
          <w:p w14:paraId="778C85E6" w14:textId="106989FC" w:rsidR="002344E0" w:rsidRPr="003A1D43" w:rsidRDefault="00290945" w:rsidP="002344E0">
            <w:pPr>
              <w:tabs>
                <w:tab w:val="left" w:pos="0"/>
              </w:tabs>
              <w:jc w:val="center"/>
              <w:rPr>
                <w:sz w:val="28"/>
                <w:szCs w:val="28"/>
              </w:rPr>
            </w:pPr>
            <w:r>
              <w:rPr>
                <w:sz w:val="28"/>
                <w:szCs w:val="28"/>
              </w:rPr>
              <w:t>X</w:t>
            </w:r>
          </w:p>
        </w:tc>
      </w:tr>
      <w:tr w:rsidR="002344E0" w:rsidRPr="00CC7FDA" w14:paraId="4DF7E01B" w14:textId="77777777" w:rsidTr="00BE1144">
        <w:tc>
          <w:tcPr>
            <w:tcW w:w="3219" w:type="dxa"/>
          </w:tcPr>
          <w:p w14:paraId="7A720126" w14:textId="77777777" w:rsidR="002344E0" w:rsidRPr="003A1D43" w:rsidRDefault="002344E0" w:rsidP="002344E0">
            <w:pPr>
              <w:tabs>
                <w:tab w:val="left" w:pos="0"/>
              </w:tabs>
              <w:jc w:val="center"/>
              <w:rPr>
                <w:sz w:val="28"/>
                <w:szCs w:val="28"/>
              </w:rPr>
            </w:pPr>
            <w:r w:rsidRPr="003A1D43">
              <w:rPr>
                <w:sz w:val="28"/>
                <w:szCs w:val="28"/>
              </w:rPr>
              <w:t>46</w:t>
            </w:r>
          </w:p>
        </w:tc>
        <w:tc>
          <w:tcPr>
            <w:tcW w:w="672" w:type="dxa"/>
            <w:shd w:val="clear" w:color="auto" w:fill="FFFFFF" w:themeFill="background1"/>
            <w:vAlign w:val="center"/>
          </w:tcPr>
          <w:p w14:paraId="02A309EA" w14:textId="3332D3DE" w:rsidR="002344E0" w:rsidRPr="003A1D43" w:rsidRDefault="00003D82" w:rsidP="002344E0">
            <w:pPr>
              <w:tabs>
                <w:tab w:val="left" w:pos="0"/>
              </w:tabs>
              <w:jc w:val="center"/>
              <w:rPr>
                <w:sz w:val="28"/>
                <w:szCs w:val="28"/>
              </w:rPr>
            </w:pPr>
            <w:r>
              <w:rPr>
                <w:sz w:val="28"/>
                <w:szCs w:val="28"/>
              </w:rPr>
              <w:t>X</w:t>
            </w:r>
          </w:p>
        </w:tc>
        <w:tc>
          <w:tcPr>
            <w:tcW w:w="709" w:type="dxa"/>
            <w:shd w:val="clear" w:color="auto" w:fill="FFFFFF" w:themeFill="background1"/>
            <w:vAlign w:val="center"/>
          </w:tcPr>
          <w:p w14:paraId="43C01A45" w14:textId="7851762A" w:rsidR="002344E0" w:rsidRPr="00401E6C" w:rsidRDefault="00401E6C" w:rsidP="002344E0">
            <w:pPr>
              <w:tabs>
                <w:tab w:val="left" w:pos="0"/>
              </w:tabs>
              <w:jc w:val="center"/>
              <w:rPr>
                <w:sz w:val="28"/>
                <w:szCs w:val="28"/>
              </w:rPr>
            </w:pPr>
            <w:r>
              <w:rPr>
                <w:sz w:val="28"/>
                <w:szCs w:val="28"/>
              </w:rPr>
              <w:t>X</w:t>
            </w:r>
          </w:p>
        </w:tc>
        <w:tc>
          <w:tcPr>
            <w:tcW w:w="709" w:type="dxa"/>
            <w:shd w:val="clear" w:color="auto" w:fill="FFFFFF" w:themeFill="background1"/>
            <w:vAlign w:val="center"/>
          </w:tcPr>
          <w:p w14:paraId="3BBC8EC1" w14:textId="53966ECF" w:rsidR="002344E0" w:rsidRPr="003A1D43" w:rsidRDefault="00003D82" w:rsidP="002344E0">
            <w:pPr>
              <w:tabs>
                <w:tab w:val="left" w:pos="0"/>
              </w:tabs>
              <w:jc w:val="center"/>
              <w:rPr>
                <w:sz w:val="28"/>
                <w:szCs w:val="28"/>
              </w:rPr>
            </w:pPr>
            <w:r>
              <w:rPr>
                <w:sz w:val="28"/>
                <w:szCs w:val="28"/>
              </w:rPr>
              <w:t>X</w:t>
            </w:r>
          </w:p>
        </w:tc>
        <w:tc>
          <w:tcPr>
            <w:tcW w:w="709" w:type="dxa"/>
            <w:shd w:val="clear" w:color="auto" w:fill="FFFFFF" w:themeFill="background1"/>
            <w:vAlign w:val="center"/>
          </w:tcPr>
          <w:p w14:paraId="4BBD49BF" w14:textId="1C7290FF" w:rsidR="002344E0" w:rsidRPr="003A1D43" w:rsidRDefault="008F4DBB" w:rsidP="002344E0">
            <w:pPr>
              <w:tabs>
                <w:tab w:val="left" w:pos="0"/>
              </w:tabs>
              <w:jc w:val="center"/>
              <w:rPr>
                <w:sz w:val="28"/>
                <w:szCs w:val="28"/>
              </w:rPr>
            </w:pPr>
            <w:r>
              <w:rPr>
                <w:sz w:val="28"/>
                <w:szCs w:val="28"/>
              </w:rPr>
              <w:t>X</w:t>
            </w:r>
          </w:p>
        </w:tc>
        <w:tc>
          <w:tcPr>
            <w:tcW w:w="708" w:type="dxa"/>
            <w:shd w:val="clear" w:color="auto" w:fill="FFFFFF" w:themeFill="background1"/>
            <w:vAlign w:val="center"/>
          </w:tcPr>
          <w:p w14:paraId="37C2F0BD" w14:textId="0680C042" w:rsidR="002344E0" w:rsidRPr="003A1D43" w:rsidRDefault="001E69E1" w:rsidP="002344E0">
            <w:pPr>
              <w:tabs>
                <w:tab w:val="left" w:pos="0"/>
              </w:tabs>
              <w:jc w:val="center"/>
              <w:rPr>
                <w:sz w:val="28"/>
                <w:szCs w:val="28"/>
              </w:rPr>
            </w:pPr>
            <w:r>
              <w:rPr>
                <w:sz w:val="28"/>
                <w:szCs w:val="28"/>
              </w:rPr>
              <w:t>X</w:t>
            </w:r>
          </w:p>
        </w:tc>
        <w:tc>
          <w:tcPr>
            <w:tcW w:w="709" w:type="dxa"/>
            <w:shd w:val="clear" w:color="auto" w:fill="FFFFFF" w:themeFill="background1"/>
            <w:vAlign w:val="center"/>
          </w:tcPr>
          <w:p w14:paraId="4C9A6005" w14:textId="62BDE6B9" w:rsidR="002344E0" w:rsidRPr="003A1D43" w:rsidRDefault="00F254C3" w:rsidP="002344E0">
            <w:pPr>
              <w:tabs>
                <w:tab w:val="left" w:pos="0"/>
              </w:tabs>
              <w:jc w:val="center"/>
              <w:rPr>
                <w:sz w:val="28"/>
                <w:szCs w:val="28"/>
              </w:rPr>
            </w:pPr>
            <w:r>
              <w:rPr>
                <w:sz w:val="28"/>
                <w:szCs w:val="28"/>
              </w:rPr>
              <w:t>X</w:t>
            </w:r>
          </w:p>
        </w:tc>
        <w:tc>
          <w:tcPr>
            <w:tcW w:w="709" w:type="dxa"/>
            <w:shd w:val="clear" w:color="auto" w:fill="FFFFFF" w:themeFill="background1"/>
            <w:vAlign w:val="center"/>
          </w:tcPr>
          <w:p w14:paraId="59628618" w14:textId="1096B9F2" w:rsidR="002344E0" w:rsidRPr="00F254C3" w:rsidRDefault="00F254C3" w:rsidP="002344E0">
            <w:pPr>
              <w:tabs>
                <w:tab w:val="left" w:pos="0"/>
              </w:tabs>
              <w:jc w:val="center"/>
              <w:rPr>
                <w:sz w:val="28"/>
                <w:szCs w:val="28"/>
                <w:lang w:val="ru-RU"/>
              </w:rPr>
            </w:pPr>
            <w:r>
              <w:rPr>
                <w:sz w:val="28"/>
                <w:szCs w:val="28"/>
                <w:lang w:val="ru-RU"/>
              </w:rPr>
              <w:t>Х</w:t>
            </w:r>
          </w:p>
        </w:tc>
        <w:tc>
          <w:tcPr>
            <w:tcW w:w="709" w:type="dxa"/>
            <w:shd w:val="clear" w:color="auto" w:fill="FFFFFF" w:themeFill="background1"/>
            <w:vAlign w:val="center"/>
          </w:tcPr>
          <w:p w14:paraId="33BF1E3C" w14:textId="52F49D51" w:rsidR="002344E0" w:rsidRPr="0081116E" w:rsidRDefault="002344E0" w:rsidP="002344E0">
            <w:pPr>
              <w:tabs>
                <w:tab w:val="left" w:pos="0"/>
              </w:tabs>
              <w:jc w:val="center"/>
              <w:rPr>
                <w:sz w:val="28"/>
                <w:szCs w:val="28"/>
              </w:rPr>
            </w:pPr>
          </w:p>
        </w:tc>
        <w:tc>
          <w:tcPr>
            <w:tcW w:w="708" w:type="dxa"/>
            <w:shd w:val="clear" w:color="auto" w:fill="FFFFFF" w:themeFill="background1"/>
            <w:vAlign w:val="center"/>
          </w:tcPr>
          <w:p w14:paraId="45F7C3A1" w14:textId="0D441421" w:rsidR="002344E0" w:rsidRPr="003A1D43" w:rsidRDefault="002344E0" w:rsidP="002344E0">
            <w:pPr>
              <w:tabs>
                <w:tab w:val="left" w:pos="0"/>
              </w:tabs>
              <w:jc w:val="center"/>
              <w:rPr>
                <w:sz w:val="28"/>
                <w:szCs w:val="28"/>
              </w:rPr>
            </w:pPr>
          </w:p>
        </w:tc>
      </w:tr>
      <w:tr w:rsidR="002344E0" w:rsidRPr="00CC7FDA" w14:paraId="1E4E9600" w14:textId="77777777" w:rsidTr="00BE1144">
        <w:tc>
          <w:tcPr>
            <w:tcW w:w="3219" w:type="dxa"/>
          </w:tcPr>
          <w:p w14:paraId="395D5801" w14:textId="77777777" w:rsidR="002344E0" w:rsidRPr="003A1D43" w:rsidRDefault="002344E0" w:rsidP="002344E0">
            <w:pPr>
              <w:tabs>
                <w:tab w:val="left" w:pos="0"/>
              </w:tabs>
              <w:jc w:val="center"/>
              <w:rPr>
                <w:sz w:val="28"/>
                <w:szCs w:val="28"/>
              </w:rPr>
            </w:pPr>
            <w:r w:rsidRPr="003A1D43">
              <w:rPr>
                <w:sz w:val="28"/>
                <w:szCs w:val="28"/>
              </w:rPr>
              <w:t>47</w:t>
            </w:r>
          </w:p>
        </w:tc>
        <w:tc>
          <w:tcPr>
            <w:tcW w:w="672" w:type="dxa"/>
            <w:shd w:val="clear" w:color="auto" w:fill="FFFFFF" w:themeFill="background1"/>
            <w:vAlign w:val="center"/>
          </w:tcPr>
          <w:p w14:paraId="4D06034B" w14:textId="0982B7F5" w:rsidR="002344E0" w:rsidRPr="003A1D43" w:rsidRDefault="002344E0" w:rsidP="002344E0">
            <w:pPr>
              <w:tabs>
                <w:tab w:val="left" w:pos="0"/>
              </w:tabs>
              <w:jc w:val="center"/>
              <w:rPr>
                <w:sz w:val="28"/>
                <w:szCs w:val="28"/>
              </w:rPr>
            </w:pPr>
          </w:p>
        </w:tc>
        <w:tc>
          <w:tcPr>
            <w:tcW w:w="709" w:type="dxa"/>
            <w:shd w:val="clear" w:color="auto" w:fill="FFFFFF" w:themeFill="background1"/>
            <w:vAlign w:val="center"/>
          </w:tcPr>
          <w:p w14:paraId="7AB9216B" w14:textId="76D7E181" w:rsidR="002344E0" w:rsidRPr="00401E6C" w:rsidRDefault="002344E0" w:rsidP="002344E0">
            <w:pPr>
              <w:tabs>
                <w:tab w:val="left" w:pos="0"/>
              </w:tabs>
              <w:jc w:val="center"/>
              <w:rPr>
                <w:sz w:val="28"/>
                <w:szCs w:val="28"/>
              </w:rPr>
            </w:pPr>
          </w:p>
        </w:tc>
        <w:tc>
          <w:tcPr>
            <w:tcW w:w="709" w:type="dxa"/>
            <w:shd w:val="clear" w:color="auto" w:fill="FFFFFF" w:themeFill="background1"/>
            <w:vAlign w:val="center"/>
          </w:tcPr>
          <w:p w14:paraId="2B440986" w14:textId="52F31835" w:rsidR="002344E0" w:rsidRPr="003A1D43" w:rsidRDefault="002344E0" w:rsidP="002344E0">
            <w:pPr>
              <w:tabs>
                <w:tab w:val="left" w:pos="0"/>
              </w:tabs>
              <w:jc w:val="center"/>
              <w:rPr>
                <w:sz w:val="28"/>
                <w:szCs w:val="28"/>
              </w:rPr>
            </w:pPr>
          </w:p>
        </w:tc>
        <w:tc>
          <w:tcPr>
            <w:tcW w:w="709" w:type="dxa"/>
            <w:shd w:val="clear" w:color="auto" w:fill="FFFFFF" w:themeFill="background1"/>
            <w:vAlign w:val="center"/>
          </w:tcPr>
          <w:p w14:paraId="6C2E12B3" w14:textId="494EC065" w:rsidR="002344E0" w:rsidRPr="003A1D43" w:rsidRDefault="008F4DBB" w:rsidP="002344E0">
            <w:pPr>
              <w:tabs>
                <w:tab w:val="left" w:pos="0"/>
              </w:tabs>
              <w:jc w:val="center"/>
              <w:rPr>
                <w:sz w:val="28"/>
                <w:szCs w:val="28"/>
              </w:rPr>
            </w:pPr>
            <w:r>
              <w:rPr>
                <w:sz w:val="28"/>
                <w:szCs w:val="28"/>
              </w:rPr>
              <w:t>X</w:t>
            </w:r>
          </w:p>
        </w:tc>
        <w:tc>
          <w:tcPr>
            <w:tcW w:w="708" w:type="dxa"/>
            <w:shd w:val="clear" w:color="auto" w:fill="FFFFFF" w:themeFill="background1"/>
            <w:vAlign w:val="center"/>
          </w:tcPr>
          <w:p w14:paraId="3E903FA2" w14:textId="67B20626" w:rsidR="002344E0" w:rsidRPr="003A1D43" w:rsidRDefault="001E69E1" w:rsidP="002344E0">
            <w:pPr>
              <w:tabs>
                <w:tab w:val="left" w:pos="0"/>
              </w:tabs>
              <w:jc w:val="center"/>
              <w:rPr>
                <w:sz w:val="28"/>
                <w:szCs w:val="28"/>
              </w:rPr>
            </w:pPr>
            <w:r>
              <w:rPr>
                <w:sz w:val="28"/>
                <w:szCs w:val="28"/>
              </w:rPr>
              <w:t>X</w:t>
            </w:r>
          </w:p>
        </w:tc>
        <w:tc>
          <w:tcPr>
            <w:tcW w:w="709" w:type="dxa"/>
            <w:shd w:val="clear" w:color="auto" w:fill="FFFFFF" w:themeFill="background1"/>
            <w:vAlign w:val="center"/>
          </w:tcPr>
          <w:p w14:paraId="3EE60531" w14:textId="3F9A33D6" w:rsidR="002344E0" w:rsidRPr="003A1D43" w:rsidRDefault="00F254C3" w:rsidP="002344E0">
            <w:pPr>
              <w:tabs>
                <w:tab w:val="left" w:pos="0"/>
              </w:tabs>
              <w:jc w:val="center"/>
              <w:rPr>
                <w:sz w:val="28"/>
                <w:szCs w:val="28"/>
              </w:rPr>
            </w:pPr>
            <w:r>
              <w:rPr>
                <w:sz w:val="28"/>
                <w:szCs w:val="28"/>
              </w:rPr>
              <w:t>X</w:t>
            </w:r>
          </w:p>
        </w:tc>
        <w:tc>
          <w:tcPr>
            <w:tcW w:w="709" w:type="dxa"/>
            <w:shd w:val="clear" w:color="auto" w:fill="FFFFFF" w:themeFill="background1"/>
            <w:vAlign w:val="center"/>
          </w:tcPr>
          <w:p w14:paraId="1961EC64" w14:textId="1E1024C8" w:rsidR="002344E0" w:rsidRPr="00F254C3" w:rsidRDefault="00F254C3" w:rsidP="002344E0">
            <w:pPr>
              <w:tabs>
                <w:tab w:val="left" w:pos="0"/>
              </w:tabs>
              <w:jc w:val="center"/>
              <w:rPr>
                <w:sz w:val="28"/>
                <w:szCs w:val="28"/>
                <w:lang w:val="ru-RU"/>
              </w:rPr>
            </w:pPr>
            <w:r>
              <w:rPr>
                <w:sz w:val="28"/>
                <w:szCs w:val="28"/>
                <w:lang w:val="ru-RU"/>
              </w:rPr>
              <w:t>Х</w:t>
            </w:r>
          </w:p>
        </w:tc>
        <w:tc>
          <w:tcPr>
            <w:tcW w:w="709" w:type="dxa"/>
            <w:shd w:val="clear" w:color="auto" w:fill="FFFFFF" w:themeFill="background1"/>
            <w:vAlign w:val="center"/>
          </w:tcPr>
          <w:p w14:paraId="5CB665A9" w14:textId="511C9794" w:rsidR="002344E0" w:rsidRPr="0081116E" w:rsidRDefault="00AF7CCD" w:rsidP="002344E0">
            <w:pPr>
              <w:tabs>
                <w:tab w:val="left" w:pos="0"/>
              </w:tabs>
              <w:jc w:val="center"/>
              <w:rPr>
                <w:sz w:val="28"/>
                <w:szCs w:val="28"/>
              </w:rPr>
            </w:pPr>
            <w:r w:rsidRPr="0081116E">
              <w:rPr>
                <w:sz w:val="28"/>
                <w:szCs w:val="28"/>
              </w:rPr>
              <w:t xml:space="preserve">X </w:t>
            </w:r>
          </w:p>
        </w:tc>
        <w:tc>
          <w:tcPr>
            <w:tcW w:w="708" w:type="dxa"/>
            <w:shd w:val="clear" w:color="auto" w:fill="FFFFFF" w:themeFill="background1"/>
            <w:vAlign w:val="center"/>
          </w:tcPr>
          <w:p w14:paraId="5C66DA1C" w14:textId="07C4F874" w:rsidR="002344E0" w:rsidRPr="003A1D43" w:rsidRDefault="002344E0" w:rsidP="002344E0">
            <w:pPr>
              <w:tabs>
                <w:tab w:val="left" w:pos="0"/>
              </w:tabs>
              <w:jc w:val="center"/>
              <w:rPr>
                <w:sz w:val="28"/>
                <w:szCs w:val="28"/>
              </w:rPr>
            </w:pPr>
          </w:p>
        </w:tc>
      </w:tr>
      <w:tr w:rsidR="002344E0" w:rsidRPr="00CC7FDA" w14:paraId="758F16A2" w14:textId="77777777" w:rsidTr="00BE1144">
        <w:tc>
          <w:tcPr>
            <w:tcW w:w="3219" w:type="dxa"/>
          </w:tcPr>
          <w:p w14:paraId="47DD37C5" w14:textId="77777777" w:rsidR="002344E0" w:rsidRPr="003A1D43" w:rsidRDefault="002344E0" w:rsidP="002344E0">
            <w:pPr>
              <w:tabs>
                <w:tab w:val="left" w:pos="0"/>
              </w:tabs>
              <w:jc w:val="center"/>
              <w:rPr>
                <w:sz w:val="28"/>
                <w:szCs w:val="28"/>
              </w:rPr>
            </w:pPr>
            <w:r w:rsidRPr="003A1D43">
              <w:rPr>
                <w:sz w:val="28"/>
                <w:szCs w:val="28"/>
              </w:rPr>
              <w:t>48</w:t>
            </w:r>
          </w:p>
        </w:tc>
        <w:tc>
          <w:tcPr>
            <w:tcW w:w="672" w:type="dxa"/>
            <w:shd w:val="clear" w:color="auto" w:fill="FFFFFF" w:themeFill="background1"/>
            <w:vAlign w:val="center"/>
          </w:tcPr>
          <w:p w14:paraId="0CB15C22" w14:textId="4C820CDE" w:rsidR="002344E0" w:rsidRPr="003A1D43" w:rsidRDefault="00003D82" w:rsidP="002344E0">
            <w:pPr>
              <w:tabs>
                <w:tab w:val="left" w:pos="0"/>
              </w:tabs>
              <w:jc w:val="center"/>
              <w:rPr>
                <w:sz w:val="28"/>
                <w:szCs w:val="28"/>
              </w:rPr>
            </w:pPr>
            <w:r>
              <w:rPr>
                <w:sz w:val="28"/>
                <w:szCs w:val="28"/>
              </w:rPr>
              <w:t>X</w:t>
            </w:r>
          </w:p>
        </w:tc>
        <w:tc>
          <w:tcPr>
            <w:tcW w:w="709" w:type="dxa"/>
            <w:shd w:val="clear" w:color="auto" w:fill="FFFFFF" w:themeFill="background1"/>
            <w:vAlign w:val="center"/>
          </w:tcPr>
          <w:p w14:paraId="0B28367B" w14:textId="1A9208F2" w:rsidR="002344E0" w:rsidRPr="00401E6C" w:rsidRDefault="00003D82" w:rsidP="002344E0">
            <w:pPr>
              <w:tabs>
                <w:tab w:val="left" w:pos="0"/>
              </w:tabs>
              <w:jc w:val="center"/>
              <w:rPr>
                <w:sz w:val="28"/>
                <w:szCs w:val="28"/>
              </w:rPr>
            </w:pPr>
            <w:r>
              <w:rPr>
                <w:sz w:val="28"/>
                <w:szCs w:val="28"/>
              </w:rPr>
              <w:t>X</w:t>
            </w:r>
          </w:p>
        </w:tc>
        <w:tc>
          <w:tcPr>
            <w:tcW w:w="709" w:type="dxa"/>
            <w:shd w:val="clear" w:color="auto" w:fill="FFFFFF" w:themeFill="background1"/>
            <w:vAlign w:val="center"/>
          </w:tcPr>
          <w:p w14:paraId="20BED404" w14:textId="518DBC3B" w:rsidR="002344E0" w:rsidRPr="003A1D43" w:rsidRDefault="00003D82" w:rsidP="002344E0">
            <w:pPr>
              <w:tabs>
                <w:tab w:val="left" w:pos="0"/>
              </w:tabs>
              <w:jc w:val="center"/>
              <w:rPr>
                <w:sz w:val="28"/>
                <w:szCs w:val="28"/>
              </w:rPr>
            </w:pPr>
            <w:r>
              <w:rPr>
                <w:sz w:val="28"/>
                <w:szCs w:val="28"/>
              </w:rPr>
              <w:t>X</w:t>
            </w:r>
          </w:p>
        </w:tc>
        <w:tc>
          <w:tcPr>
            <w:tcW w:w="709" w:type="dxa"/>
            <w:shd w:val="clear" w:color="auto" w:fill="FFFFFF" w:themeFill="background1"/>
            <w:vAlign w:val="center"/>
          </w:tcPr>
          <w:p w14:paraId="53D8744B" w14:textId="2FD2994D" w:rsidR="002344E0" w:rsidRPr="003A1D43" w:rsidRDefault="008F4DBB" w:rsidP="002344E0">
            <w:pPr>
              <w:tabs>
                <w:tab w:val="left" w:pos="0"/>
              </w:tabs>
              <w:jc w:val="center"/>
              <w:rPr>
                <w:sz w:val="28"/>
                <w:szCs w:val="28"/>
              </w:rPr>
            </w:pPr>
            <w:r>
              <w:rPr>
                <w:sz w:val="28"/>
                <w:szCs w:val="28"/>
              </w:rPr>
              <w:t>X</w:t>
            </w:r>
          </w:p>
        </w:tc>
        <w:tc>
          <w:tcPr>
            <w:tcW w:w="708" w:type="dxa"/>
            <w:shd w:val="clear" w:color="auto" w:fill="FFFFFF" w:themeFill="background1"/>
            <w:vAlign w:val="center"/>
          </w:tcPr>
          <w:p w14:paraId="31F24F18" w14:textId="6B39F71B" w:rsidR="002344E0" w:rsidRPr="003A1D43" w:rsidRDefault="001E69E1" w:rsidP="002344E0">
            <w:pPr>
              <w:tabs>
                <w:tab w:val="left" w:pos="0"/>
              </w:tabs>
              <w:jc w:val="center"/>
              <w:rPr>
                <w:sz w:val="28"/>
                <w:szCs w:val="28"/>
              </w:rPr>
            </w:pPr>
            <w:r>
              <w:rPr>
                <w:sz w:val="28"/>
                <w:szCs w:val="28"/>
              </w:rPr>
              <w:t>X</w:t>
            </w:r>
          </w:p>
        </w:tc>
        <w:tc>
          <w:tcPr>
            <w:tcW w:w="709" w:type="dxa"/>
            <w:shd w:val="clear" w:color="auto" w:fill="FFFFFF" w:themeFill="background1"/>
            <w:vAlign w:val="center"/>
          </w:tcPr>
          <w:p w14:paraId="37D10A23" w14:textId="280739F8" w:rsidR="002344E0" w:rsidRPr="003A1D43" w:rsidRDefault="00F254C3" w:rsidP="002344E0">
            <w:pPr>
              <w:tabs>
                <w:tab w:val="left" w:pos="0"/>
              </w:tabs>
              <w:jc w:val="center"/>
              <w:rPr>
                <w:sz w:val="28"/>
                <w:szCs w:val="28"/>
              </w:rPr>
            </w:pPr>
            <w:r>
              <w:rPr>
                <w:sz w:val="28"/>
                <w:szCs w:val="28"/>
              </w:rPr>
              <w:t>X</w:t>
            </w:r>
          </w:p>
        </w:tc>
        <w:tc>
          <w:tcPr>
            <w:tcW w:w="709" w:type="dxa"/>
            <w:shd w:val="clear" w:color="auto" w:fill="FFFFFF" w:themeFill="background1"/>
            <w:vAlign w:val="center"/>
          </w:tcPr>
          <w:p w14:paraId="697E9FF4" w14:textId="41AED0CB" w:rsidR="002344E0" w:rsidRPr="00F254C3" w:rsidRDefault="00F254C3" w:rsidP="002344E0">
            <w:pPr>
              <w:tabs>
                <w:tab w:val="left" w:pos="0"/>
              </w:tabs>
              <w:jc w:val="center"/>
              <w:rPr>
                <w:sz w:val="28"/>
                <w:szCs w:val="28"/>
                <w:lang w:val="ru-RU"/>
              </w:rPr>
            </w:pPr>
            <w:r>
              <w:rPr>
                <w:sz w:val="28"/>
                <w:szCs w:val="28"/>
                <w:lang w:val="ru-RU"/>
              </w:rPr>
              <w:t>Х</w:t>
            </w:r>
          </w:p>
        </w:tc>
        <w:tc>
          <w:tcPr>
            <w:tcW w:w="709" w:type="dxa"/>
            <w:shd w:val="clear" w:color="auto" w:fill="FFFFFF" w:themeFill="background1"/>
            <w:vAlign w:val="center"/>
          </w:tcPr>
          <w:p w14:paraId="39CB392B" w14:textId="2C4B7B19" w:rsidR="002344E0" w:rsidRPr="0081116E" w:rsidRDefault="00F53A32" w:rsidP="002344E0">
            <w:pPr>
              <w:tabs>
                <w:tab w:val="left" w:pos="0"/>
              </w:tabs>
              <w:jc w:val="center"/>
              <w:rPr>
                <w:sz w:val="28"/>
                <w:szCs w:val="28"/>
              </w:rPr>
            </w:pPr>
            <w:r w:rsidRPr="0081116E">
              <w:rPr>
                <w:sz w:val="28"/>
                <w:szCs w:val="28"/>
              </w:rPr>
              <w:t>X</w:t>
            </w:r>
          </w:p>
        </w:tc>
        <w:tc>
          <w:tcPr>
            <w:tcW w:w="708" w:type="dxa"/>
            <w:shd w:val="clear" w:color="auto" w:fill="FFFFFF" w:themeFill="background1"/>
            <w:vAlign w:val="center"/>
          </w:tcPr>
          <w:p w14:paraId="445D052E" w14:textId="2A7C320A" w:rsidR="002344E0" w:rsidRPr="003A1D43" w:rsidRDefault="002344E0" w:rsidP="002344E0">
            <w:pPr>
              <w:tabs>
                <w:tab w:val="left" w:pos="0"/>
              </w:tabs>
              <w:jc w:val="center"/>
              <w:rPr>
                <w:sz w:val="28"/>
                <w:szCs w:val="28"/>
              </w:rPr>
            </w:pPr>
          </w:p>
        </w:tc>
      </w:tr>
      <w:tr w:rsidR="002344E0" w:rsidRPr="00CC7FDA" w14:paraId="2A1261A6" w14:textId="77777777" w:rsidTr="00BE1144">
        <w:tc>
          <w:tcPr>
            <w:tcW w:w="3219" w:type="dxa"/>
          </w:tcPr>
          <w:p w14:paraId="0D642AAF" w14:textId="77777777" w:rsidR="002344E0" w:rsidRPr="003A1D43" w:rsidRDefault="002344E0" w:rsidP="002344E0">
            <w:pPr>
              <w:tabs>
                <w:tab w:val="left" w:pos="0"/>
              </w:tabs>
              <w:jc w:val="center"/>
              <w:rPr>
                <w:sz w:val="28"/>
                <w:szCs w:val="28"/>
              </w:rPr>
            </w:pPr>
            <w:r w:rsidRPr="003A1D43">
              <w:rPr>
                <w:sz w:val="28"/>
                <w:szCs w:val="28"/>
              </w:rPr>
              <w:t>49</w:t>
            </w:r>
          </w:p>
        </w:tc>
        <w:tc>
          <w:tcPr>
            <w:tcW w:w="672" w:type="dxa"/>
            <w:shd w:val="clear" w:color="auto" w:fill="FFFFFF" w:themeFill="background1"/>
            <w:vAlign w:val="center"/>
          </w:tcPr>
          <w:p w14:paraId="56C6295B" w14:textId="55B3CE02" w:rsidR="002344E0" w:rsidRPr="003A1D43" w:rsidRDefault="00003D82" w:rsidP="002344E0">
            <w:pPr>
              <w:tabs>
                <w:tab w:val="left" w:pos="0"/>
              </w:tabs>
              <w:jc w:val="center"/>
              <w:rPr>
                <w:sz w:val="28"/>
                <w:szCs w:val="28"/>
              </w:rPr>
            </w:pPr>
            <w:r>
              <w:rPr>
                <w:sz w:val="28"/>
                <w:szCs w:val="28"/>
              </w:rPr>
              <w:t>X</w:t>
            </w:r>
          </w:p>
        </w:tc>
        <w:tc>
          <w:tcPr>
            <w:tcW w:w="709" w:type="dxa"/>
            <w:shd w:val="clear" w:color="auto" w:fill="FFFFFF" w:themeFill="background1"/>
            <w:vAlign w:val="center"/>
          </w:tcPr>
          <w:p w14:paraId="0B2D613A" w14:textId="5021DDA3" w:rsidR="002344E0" w:rsidRPr="00401E6C" w:rsidRDefault="00003D82" w:rsidP="002344E0">
            <w:pPr>
              <w:tabs>
                <w:tab w:val="left" w:pos="0"/>
              </w:tabs>
              <w:jc w:val="center"/>
              <w:rPr>
                <w:sz w:val="28"/>
                <w:szCs w:val="28"/>
              </w:rPr>
            </w:pPr>
            <w:r>
              <w:rPr>
                <w:sz w:val="28"/>
                <w:szCs w:val="28"/>
              </w:rPr>
              <w:t>X</w:t>
            </w:r>
          </w:p>
        </w:tc>
        <w:tc>
          <w:tcPr>
            <w:tcW w:w="709" w:type="dxa"/>
            <w:shd w:val="clear" w:color="auto" w:fill="FFFFFF" w:themeFill="background1"/>
            <w:vAlign w:val="center"/>
          </w:tcPr>
          <w:p w14:paraId="66F7A763" w14:textId="29A5BB26" w:rsidR="002344E0" w:rsidRPr="003A1D43" w:rsidRDefault="00003D82" w:rsidP="002344E0">
            <w:pPr>
              <w:tabs>
                <w:tab w:val="left" w:pos="0"/>
              </w:tabs>
              <w:jc w:val="center"/>
              <w:rPr>
                <w:sz w:val="28"/>
                <w:szCs w:val="28"/>
              </w:rPr>
            </w:pPr>
            <w:r>
              <w:rPr>
                <w:sz w:val="28"/>
                <w:szCs w:val="28"/>
              </w:rPr>
              <w:t>X</w:t>
            </w:r>
          </w:p>
        </w:tc>
        <w:tc>
          <w:tcPr>
            <w:tcW w:w="709" w:type="dxa"/>
            <w:shd w:val="clear" w:color="auto" w:fill="FFFFFF" w:themeFill="background1"/>
            <w:vAlign w:val="center"/>
          </w:tcPr>
          <w:p w14:paraId="45DD7F72" w14:textId="07CE54EE" w:rsidR="002344E0" w:rsidRPr="003A1D43" w:rsidRDefault="002344E0" w:rsidP="002344E0">
            <w:pPr>
              <w:tabs>
                <w:tab w:val="left" w:pos="0"/>
              </w:tabs>
              <w:jc w:val="center"/>
              <w:rPr>
                <w:sz w:val="28"/>
                <w:szCs w:val="28"/>
              </w:rPr>
            </w:pPr>
          </w:p>
        </w:tc>
        <w:tc>
          <w:tcPr>
            <w:tcW w:w="708" w:type="dxa"/>
            <w:shd w:val="clear" w:color="auto" w:fill="FFFFFF" w:themeFill="background1"/>
            <w:vAlign w:val="center"/>
          </w:tcPr>
          <w:p w14:paraId="5D6F0344" w14:textId="460DFB1A" w:rsidR="002344E0" w:rsidRPr="003A1D43" w:rsidRDefault="001E69E1" w:rsidP="002344E0">
            <w:pPr>
              <w:tabs>
                <w:tab w:val="left" w:pos="0"/>
              </w:tabs>
              <w:jc w:val="center"/>
              <w:rPr>
                <w:sz w:val="28"/>
                <w:szCs w:val="28"/>
              </w:rPr>
            </w:pPr>
            <w:r>
              <w:rPr>
                <w:sz w:val="28"/>
                <w:szCs w:val="28"/>
              </w:rPr>
              <w:t>X</w:t>
            </w:r>
          </w:p>
        </w:tc>
        <w:tc>
          <w:tcPr>
            <w:tcW w:w="709" w:type="dxa"/>
            <w:shd w:val="clear" w:color="auto" w:fill="FFFFFF" w:themeFill="background1"/>
            <w:vAlign w:val="center"/>
          </w:tcPr>
          <w:p w14:paraId="06DD3327" w14:textId="530FF5A1" w:rsidR="002344E0" w:rsidRPr="003A1D43" w:rsidRDefault="00F254C3" w:rsidP="002344E0">
            <w:pPr>
              <w:tabs>
                <w:tab w:val="left" w:pos="0"/>
              </w:tabs>
              <w:jc w:val="center"/>
              <w:rPr>
                <w:sz w:val="28"/>
                <w:szCs w:val="28"/>
              </w:rPr>
            </w:pPr>
            <w:r>
              <w:rPr>
                <w:sz w:val="28"/>
                <w:szCs w:val="28"/>
              </w:rPr>
              <w:t>X</w:t>
            </w:r>
          </w:p>
        </w:tc>
        <w:tc>
          <w:tcPr>
            <w:tcW w:w="709" w:type="dxa"/>
            <w:shd w:val="clear" w:color="auto" w:fill="FFFFFF" w:themeFill="background1"/>
            <w:vAlign w:val="center"/>
          </w:tcPr>
          <w:p w14:paraId="6F0024C6" w14:textId="1A36E448" w:rsidR="002344E0" w:rsidRPr="00F254C3" w:rsidRDefault="00F254C3" w:rsidP="002344E0">
            <w:pPr>
              <w:tabs>
                <w:tab w:val="left" w:pos="0"/>
              </w:tabs>
              <w:jc w:val="center"/>
              <w:rPr>
                <w:sz w:val="28"/>
                <w:szCs w:val="28"/>
                <w:lang w:val="ru-RU"/>
              </w:rPr>
            </w:pPr>
            <w:r>
              <w:rPr>
                <w:sz w:val="28"/>
                <w:szCs w:val="28"/>
                <w:lang w:val="ru-RU"/>
              </w:rPr>
              <w:t>Х</w:t>
            </w:r>
          </w:p>
        </w:tc>
        <w:tc>
          <w:tcPr>
            <w:tcW w:w="709" w:type="dxa"/>
            <w:shd w:val="clear" w:color="auto" w:fill="FFFFFF" w:themeFill="background1"/>
            <w:vAlign w:val="center"/>
          </w:tcPr>
          <w:p w14:paraId="738FB650" w14:textId="79987070" w:rsidR="002344E0" w:rsidRPr="0081116E" w:rsidRDefault="002344E0" w:rsidP="002344E0">
            <w:pPr>
              <w:tabs>
                <w:tab w:val="left" w:pos="0"/>
              </w:tabs>
              <w:jc w:val="center"/>
              <w:rPr>
                <w:sz w:val="28"/>
                <w:szCs w:val="28"/>
              </w:rPr>
            </w:pPr>
          </w:p>
        </w:tc>
        <w:tc>
          <w:tcPr>
            <w:tcW w:w="708" w:type="dxa"/>
            <w:shd w:val="clear" w:color="auto" w:fill="FFFFFF" w:themeFill="background1"/>
            <w:vAlign w:val="center"/>
          </w:tcPr>
          <w:p w14:paraId="6B521AF6" w14:textId="681E6B7A" w:rsidR="002344E0" w:rsidRPr="003A1D43" w:rsidRDefault="002344E0" w:rsidP="002344E0">
            <w:pPr>
              <w:tabs>
                <w:tab w:val="left" w:pos="0"/>
              </w:tabs>
              <w:jc w:val="center"/>
              <w:rPr>
                <w:sz w:val="28"/>
                <w:szCs w:val="28"/>
              </w:rPr>
            </w:pPr>
          </w:p>
        </w:tc>
      </w:tr>
      <w:tr w:rsidR="002344E0" w:rsidRPr="00CC7FDA" w14:paraId="6F0F866F" w14:textId="77777777" w:rsidTr="00BE1144">
        <w:tc>
          <w:tcPr>
            <w:tcW w:w="3219" w:type="dxa"/>
          </w:tcPr>
          <w:p w14:paraId="1E38ECE2" w14:textId="77777777" w:rsidR="002344E0" w:rsidRPr="003A1D43" w:rsidRDefault="002344E0" w:rsidP="002344E0">
            <w:pPr>
              <w:tabs>
                <w:tab w:val="left" w:pos="0"/>
              </w:tabs>
              <w:jc w:val="center"/>
              <w:rPr>
                <w:sz w:val="28"/>
                <w:szCs w:val="28"/>
              </w:rPr>
            </w:pPr>
            <w:r w:rsidRPr="003A1D43">
              <w:rPr>
                <w:sz w:val="28"/>
                <w:szCs w:val="28"/>
              </w:rPr>
              <w:t>50</w:t>
            </w:r>
          </w:p>
        </w:tc>
        <w:tc>
          <w:tcPr>
            <w:tcW w:w="672" w:type="dxa"/>
            <w:shd w:val="clear" w:color="auto" w:fill="FFFFFF" w:themeFill="background1"/>
            <w:vAlign w:val="center"/>
          </w:tcPr>
          <w:p w14:paraId="08E449D6" w14:textId="4A5103D1" w:rsidR="002344E0" w:rsidRPr="003A1D43" w:rsidRDefault="002344E0" w:rsidP="002344E0">
            <w:pPr>
              <w:tabs>
                <w:tab w:val="left" w:pos="0"/>
              </w:tabs>
              <w:jc w:val="center"/>
              <w:rPr>
                <w:sz w:val="28"/>
                <w:szCs w:val="28"/>
              </w:rPr>
            </w:pPr>
          </w:p>
        </w:tc>
        <w:tc>
          <w:tcPr>
            <w:tcW w:w="709" w:type="dxa"/>
            <w:shd w:val="clear" w:color="auto" w:fill="FFFFFF" w:themeFill="background1"/>
            <w:vAlign w:val="center"/>
          </w:tcPr>
          <w:p w14:paraId="38F13EE8" w14:textId="530A399C" w:rsidR="002344E0" w:rsidRPr="00401E6C" w:rsidRDefault="002344E0" w:rsidP="002344E0">
            <w:pPr>
              <w:tabs>
                <w:tab w:val="left" w:pos="0"/>
              </w:tabs>
              <w:jc w:val="center"/>
              <w:rPr>
                <w:sz w:val="28"/>
                <w:szCs w:val="28"/>
              </w:rPr>
            </w:pPr>
          </w:p>
        </w:tc>
        <w:tc>
          <w:tcPr>
            <w:tcW w:w="709" w:type="dxa"/>
            <w:shd w:val="clear" w:color="auto" w:fill="FFFFFF" w:themeFill="background1"/>
            <w:vAlign w:val="center"/>
          </w:tcPr>
          <w:p w14:paraId="1A070B8C" w14:textId="0E905B46" w:rsidR="002344E0" w:rsidRPr="003A1D43" w:rsidRDefault="002344E0" w:rsidP="002344E0">
            <w:pPr>
              <w:tabs>
                <w:tab w:val="left" w:pos="0"/>
              </w:tabs>
              <w:jc w:val="center"/>
              <w:rPr>
                <w:sz w:val="28"/>
                <w:szCs w:val="28"/>
              </w:rPr>
            </w:pPr>
          </w:p>
        </w:tc>
        <w:tc>
          <w:tcPr>
            <w:tcW w:w="709" w:type="dxa"/>
            <w:shd w:val="clear" w:color="auto" w:fill="FFFFFF" w:themeFill="background1"/>
            <w:vAlign w:val="center"/>
          </w:tcPr>
          <w:p w14:paraId="1B52B55B" w14:textId="6E5D5B9C" w:rsidR="002344E0" w:rsidRPr="003A1D43" w:rsidRDefault="002344E0" w:rsidP="002344E0">
            <w:pPr>
              <w:tabs>
                <w:tab w:val="left" w:pos="0"/>
              </w:tabs>
              <w:jc w:val="center"/>
              <w:rPr>
                <w:sz w:val="28"/>
                <w:szCs w:val="28"/>
              </w:rPr>
            </w:pPr>
          </w:p>
        </w:tc>
        <w:tc>
          <w:tcPr>
            <w:tcW w:w="708" w:type="dxa"/>
            <w:shd w:val="clear" w:color="auto" w:fill="FFFFFF" w:themeFill="background1"/>
            <w:vAlign w:val="center"/>
          </w:tcPr>
          <w:p w14:paraId="4F042013" w14:textId="2FE7E588" w:rsidR="002344E0" w:rsidRPr="003A1D43" w:rsidRDefault="002344E0" w:rsidP="002344E0">
            <w:pPr>
              <w:tabs>
                <w:tab w:val="left" w:pos="0"/>
              </w:tabs>
              <w:jc w:val="center"/>
              <w:rPr>
                <w:sz w:val="28"/>
                <w:szCs w:val="28"/>
              </w:rPr>
            </w:pPr>
          </w:p>
        </w:tc>
        <w:tc>
          <w:tcPr>
            <w:tcW w:w="709" w:type="dxa"/>
            <w:shd w:val="clear" w:color="auto" w:fill="FFFFFF" w:themeFill="background1"/>
            <w:vAlign w:val="center"/>
          </w:tcPr>
          <w:p w14:paraId="6C4F65B2" w14:textId="32C7A3E9" w:rsidR="002344E0" w:rsidRPr="00F254C3" w:rsidRDefault="002344E0" w:rsidP="002344E0">
            <w:pPr>
              <w:tabs>
                <w:tab w:val="left" w:pos="0"/>
              </w:tabs>
              <w:jc w:val="center"/>
              <w:rPr>
                <w:sz w:val="28"/>
                <w:szCs w:val="28"/>
                <w:lang w:val="ru-RU"/>
              </w:rPr>
            </w:pPr>
          </w:p>
        </w:tc>
        <w:tc>
          <w:tcPr>
            <w:tcW w:w="709" w:type="dxa"/>
            <w:shd w:val="clear" w:color="auto" w:fill="FFFFFF" w:themeFill="background1"/>
            <w:vAlign w:val="center"/>
          </w:tcPr>
          <w:p w14:paraId="3CFD53FA" w14:textId="1FE1C177" w:rsidR="002344E0" w:rsidRPr="00F254C3" w:rsidRDefault="002344E0" w:rsidP="002344E0">
            <w:pPr>
              <w:tabs>
                <w:tab w:val="left" w:pos="0"/>
              </w:tabs>
              <w:jc w:val="center"/>
              <w:rPr>
                <w:sz w:val="28"/>
                <w:szCs w:val="28"/>
                <w:lang w:val="ru-RU"/>
              </w:rPr>
            </w:pPr>
          </w:p>
        </w:tc>
        <w:tc>
          <w:tcPr>
            <w:tcW w:w="709" w:type="dxa"/>
            <w:shd w:val="clear" w:color="auto" w:fill="FFFFFF" w:themeFill="background1"/>
            <w:vAlign w:val="center"/>
          </w:tcPr>
          <w:p w14:paraId="5D8B7077" w14:textId="720E0BA6" w:rsidR="002344E0" w:rsidRPr="0081116E" w:rsidRDefault="002344E0" w:rsidP="002344E0">
            <w:pPr>
              <w:tabs>
                <w:tab w:val="left" w:pos="0"/>
              </w:tabs>
              <w:jc w:val="center"/>
              <w:rPr>
                <w:sz w:val="28"/>
                <w:szCs w:val="28"/>
              </w:rPr>
            </w:pPr>
          </w:p>
        </w:tc>
        <w:tc>
          <w:tcPr>
            <w:tcW w:w="708" w:type="dxa"/>
            <w:shd w:val="clear" w:color="auto" w:fill="FFFFFF" w:themeFill="background1"/>
            <w:vAlign w:val="center"/>
          </w:tcPr>
          <w:p w14:paraId="49666C7B" w14:textId="39A4837D" w:rsidR="002344E0" w:rsidRPr="003A1D43" w:rsidRDefault="00290945" w:rsidP="002344E0">
            <w:pPr>
              <w:tabs>
                <w:tab w:val="left" w:pos="0"/>
              </w:tabs>
              <w:jc w:val="center"/>
              <w:rPr>
                <w:sz w:val="28"/>
                <w:szCs w:val="28"/>
              </w:rPr>
            </w:pPr>
            <w:r>
              <w:rPr>
                <w:sz w:val="28"/>
                <w:szCs w:val="28"/>
              </w:rPr>
              <w:t>X</w:t>
            </w:r>
          </w:p>
        </w:tc>
      </w:tr>
      <w:tr w:rsidR="002344E0" w:rsidRPr="00CC7FDA" w14:paraId="0B04A39E" w14:textId="77777777" w:rsidTr="00BE1144">
        <w:tc>
          <w:tcPr>
            <w:tcW w:w="3219" w:type="dxa"/>
          </w:tcPr>
          <w:p w14:paraId="1EE77B2F" w14:textId="77777777" w:rsidR="002344E0" w:rsidRPr="003A1D43" w:rsidRDefault="002344E0" w:rsidP="002344E0">
            <w:pPr>
              <w:tabs>
                <w:tab w:val="left" w:pos="0"/>
              </w:tabs>
              <w:jc w:val="center"/>
              <w:rPr>
                <w:sz w:val="28"/>
                <w:szCs w:val="28"/>
              </w:rPr>
            </w:pPr>
            <w:r w:rsidRPr="003A1D43">
              <w:rPr>
                <w:sz w:val="28"/>
                <w:szCs w:val="28"/>
              </w:rPr>
              <w:t>52</w:t>
            </w:r>
          </w:p>
        </w:tc>
        <w:tc>
          <w:tcPr>
            <w:tcW w:w="672" w:type="dxa"/>
            <w:shd w:val="clear" w:color="auto" w:fill="FFFFFF" w:themeFill="background1"/>
            <w:vAlign w:val="center"/>
          </w:tcPr>
          <w:p w14:paraId="316D72CC" w14:textId="678B0864" w:rsidR="002344E0" w:rsidRPr="003A1D43" w:rsidRDefault="002344E0" w:rsidP="002344E0">
            <w:pPr>
              <w:tabs>
                <w:tab w:val="left" w:pos="0"/>
              </w:tabs>
              <w:jc w:val="center"/>
              <w:rPr>
                <w:sz w:val="28"/>
                <w:szCs w:val="28"/>
              </w:rPr>
            </w:pPr>
          </w:p>
        </w:tc>
        <w:tc>
          <w:tcPr>
            <w:tcW w:w="709" w:type="dxa"/>
            <w:shd w:val="clear" w:color="auto" w:fill="FFFFFF" w:themeFill="background1"/>
            <w:vAlign w:val="center"/>
          </w:tcPr>
          <w:p w14:paraId="4ED9C2D7" w14:textId="21E19E85" w:rsidR="002344E0" w:rsidRPr="00401E6C" w:rsidRDefault="002344E0" w:rsidP="002344E0">
            <w:pPr>
              <w:tabs>
                <w:tab w:val="left" w:pos="0"/>
              </w:tabs>
              <w:jc w:val="center"/>
              <w:rPr>
                <w:sz w:val="28"/>
                <w:szCs w:val="28"/>
              </w:rPr>
            </w:pPr>
          </w:p>
        </w:tc>
        <w:tc>
          <w:tcPr>
            <w:tcW w:w="709" w:type="dxa"/>
            <w:shd w:val="clear" w:color="auto" w:fill="FFFFFF" w:themeFill="background1"/>
            <w:vAlign w:val="center"/>
          </w:tcPr>
          <w:p w14:paraId="13149DEE" w14:textId="3CA1AFCA" w:rsidR="002344E0" w:rsidRPr="003A1D43" w:rsidRDefault="002344E0" w:rsidP="002344E0">
            <w:pPr>
              <w:tabs>
                <w:tab w:val="left" w:pos="0"/>
              </w:tabs>
              <w:jc w:val="center"/>
              <w:rPr>
                <w:sz w:val="28"/>
                <w:szCs w:val="28"/>
              </w:rPr>
            </w:pPr>
          </w:p>
        </w:tc>
        <w:tc>
          <w:tcPr>
            <w:tcW w:w="709" w:type="dxa"/>
            <w:shd w:val="clear" w:color="auto" w:fill="FFFFFF" w:themeFill="background1"/>
            <w:vAlign w:val="center"/>
          </w:tcPr>
          <w:p w14:paraId="18FB758D" w14:textId="4C7B98CC" w:rsidR="002344E0" w:rsidRPr="003A1D43" w:rsidRDefault="002344E0" w:rsidP="002344E0">
            <w:pPr>
              <w:tabs>
                <w:tab w:val="left" w:pos="0"/>
              </w:tabs>
              <w:jc w:val="center"/>
              <w:rPr>
                <w:sz w:val="28"/>
                <w:szCs w:val="28"/>
              </w:rPr>
            </w:pPr>
          </w:p>
        </w:tc>
        <w:tc>
          <w:tcPr>
            <w:tcW w:w="708" w:type="dxa"/>
            <w:shd w:val="clear" w:color="auto" w:fill="FFFFFF" w:themeFill="background1"/>
            <w:vAlign w:val="center"/>
          </w:tcPr>
          <w:p w14:paraId="01D95DA5" w14:textId="5AE98AB8" w:rsidR="002344E0" w:rsidRPr="003A1D43" w:rsidRDefault="002344E0" w:rsidP="002344E0">
            <w:pPr>
              <w:tabs>
                <w:tab w:val="left" w:pos="0"/>
              </w:tabs>
              <w:jc w:val="center"/>
              <w:rPr>
                <w:sz w:val="28"/>
                <w:szCs w:val="28"/>
              </w:rPr>
            </w:pPr>
          </w:p>
        </w:tc>
        <w:tc>
          <w:tcPr>
            <w:tcW w:w="709" w:type="dxa"/>
            <w:shd w:val="clear" w:color="auto" w:fill="FFFFFF" w:themeFill="background1"/>
            <w:vAlign w:val="center"/>
          </w:tcPr>
          <w:p w14:paraId="0AEA37FF" w14:textId="0FA2281D" w:rsidR="002344E0" w:rsidRPr="00F254C3" w:rsidRDefault="002344E0" w:rsidP="002344E0">
            <w:pPr>
              <w:tabs>
                <w:tab w:val="left" w:pos="0"/>
              </w:tabs>
              <w:jc w:val="center"/>
              <w:rPr>
                <w:sz w:val="28"/>
                <w:szCs w:val="28"/>
                <w:lang w:val="ru-RU"/>
              </w:rPr>
            </w:pPr>
          </w:p>
        </w:tc>
        <w:tc>
          <w:tcPr>
            <w:tcW w:w="709" w:type="dxa"/>
            <w:shd w:val="clear" w:color="auto" w:fill="FFFFFF" w:themeFill="background1"/>
            <w:vAlign w:val="center"/>
          </w:tcPr>
          <w:p w14:paraId="5672D5D4" w14:textId="6E7B6A19" w:rsidR="002344E0" w:rsidRPr="00F254C3" w:rsidRDefault="002344E0" w:rsidP="002344E0">
            <w:pPr>
              <w:tabs>
                <w:tab w:val="left" w:pos="0"/>
              </w:tabs>
              <w:jc w:val="center"/>
              <w:rPr>
                <w:sz w:val="28"/>
                <w:szCs w:val="28"/>
                <w:lang w:val="ru-RU"/>
              </w:rPr>
            </w:pPr>
          </w:p>
        </w:tc>
        <w:tc>
          <w:tcPr>
            <w:tcW w:w="709" w:type="dxa"/>
            <w:shd w:val="clear" w:color="auto" w:fill="FFFFFF" w:themeFill="background1"/>
            <w:vAlign w:val="center"/>
          </w:tcPr>
          <w:p w14:paraId="0E820C96" w14:textId="210C4337" w:rsidR="002344E0" w:rsidRPr="0081116E" w:rsidRDefault="002344E0" w:rsidP="002344E0">
            <w:pPr>
              <w:tabs>
                <w:tab w:val="left" w:pos="0"/>
              </w:tabs>
              <w:jc w:val="center"/>
              <w:rPr>
                <w:sz w:val="28"/>
                <w:szCs w:val="28"/>
              </w:rPr>
            </w:pPr>
          </w:p>
        </w:tc>
        <w:tc>
          <w:tcPr>
            <w:tcW w:w="708" w:type="dxa"/>
            <w:shd w:val="clear" w:color="auto" w:fill="FFFFFF" w:themeFill="background1"/>
            <w:vAlign w:val="center"/>
          </w:tcPr>
          <w:p w14:paraId="2E29943C" w14:textId="042B335E" w:rsidR="002344E0" w:rsidRPr="003A1D43" w:rsidRDefault="00290945" w:rsidP="002344E0">
            <w:pPr>
              <w:tabs>
                <w:tab w:val="left" w:pos="0"/>
              </w:tabs>
              <w:jc w:val="center"/>
              <w:rPr>
                <w:sz w:val="28"/>
                <w:szCs w:val="28"/>
              </w:rPr>
            </w:pPr>
            <w:r>
              <w:rPr>
                <w:sz w:val="28"/>
                <w:szCs w:val="28"/>
              </w:rPr>
              <w:t>X</w:t>
            </w:r>
          </w:p>
        </w:tc>
      </w:tr>
      <w:tr w:rsidR="002344E0" w:rsidRPr="00CC7FDA" w14:paraId="6E659E82" w14:textId="77777777" w:rsidTr="00BE1144">
        <w:tc>
          <w:tcPr>
            <w:tcW w:w="3219" w:type="dxa"/>
          </w:tcPr>
          <w:p w14:paraId="4C059939" w14:textId="77777777" w:rsidR="002344E0" w:rsidRPr="003A1D43" w:rsidRDefault="002344E0" w:rsidP="002344E0">
            <w:pPr>
              <w:tabs>
                <w:tab w:val="left" w:pos="0"/>
              </w:tabs>
              <w:jc w:val="center"/>
              <w:rPr>
                <w:sz w:val="28"/>
                <w:szCs w:val="28"/>
              </w:rPr>
            </w:pPr>
            <w:r w:rsidRPr="003A1D43">
              <w:rPr>
                <w:sz w:val="28"/>
                <w:szCs w:val="28"/>
              </w:rPr>
              <w:t>53</w:t>
            </w:r>
          </w:p>
        </w:tc>
        <w:tc>
          <w:tcPr>
            <w:tcW w:w="672" w:type="dxa"/>
            <w:shd w:val="clear" w:color="auto" w:fill="FFFFFF" w:themeFill="background1"/>
            <w:vAlign w:val="center"/>
          </w:tcPr>
          <w:p w14:paraId="0DD3FBB9" w14:textId="224302B0" w:rsidR="002344E0" w:rsidRPr="003A1D43" w:rsidRDefault="002344E0" w:rsidP="002344E0">
            <w:pPr>
              <w:tabs>
                <w:tab w:val="left" w:pos="0"/>
              </w:tabs>
              <w:jc w:val="center"/>
              <w:rPr>
                <w:sz w:val="28"/>
                <w:szCs w:val="28"/>
              </w:rPr>
            </w:pPr>
          </w:p>
        </w:tc>
        <w:tc>
          <w:tcPr>
            <w:tcW w:w="709" w:type="dxa"/>
            <w:shd w:val="clear" w:color="auto" w:fill="FFFFFF" w:themeFill="background1"/>
            <w:vAlign w:val="center"/>
          </w:tcPr>
          <w:p w14:paraId="186C9DC9" w14:textId="20DEE6A5" w:rsidR="002344E0" w:rsidRPr="00401E6C" w:rsidRDefault="002344E0" w:rsidP="002344E0">
            <w:pPr>
              <w:tabs>
                <w:tab w:val="left" w:pos="0"/>
              </w:tabs>
              <w:jc w:val="center"/>
              <w:rPr>
                <w:sz w:val="28"/>
                <w:szCs w:val="28"/>
              </w:rPr>
            </w:pPr>
          </w:p>
        </w:tc>
        <w:tc>
          <w:tcPr>
            <w:tcW w:w="709" w:type="dxa"/>
            <w:shd w:val="clear" w:color="auto" w:fill="FFFFFF" w:themeFill="background1"/>
            <w:vAlign w:val="center"/>
          </w:tcPr>
          <w:p w14:paraId="19EDD6A1" w14:textId="6A00197E" w:rsidR="002344E0" w:rsidRPr="003A1D43" w:rsidRDefault="002344E0" w:rsidP="002344E0">
            <w:pPr>
              <w:tabs>
                <w:tab w:val="left" w:pos="0"/>
              </w:tabs>
              <w:jc w:val="center"/>
              <w:rPr>
                <w:sz w:val="28"/>
                <w:szCs w:val="28"/>
              </w:rPr>
            </w:pPr>
          </w:p>
        </w:tc>
        <w:tc>
          <w:tcPr>
            <w:tcW w:w="709" w:type="dxa"/>
            <w:shd w:val="clear" w:color="auto" w:fill="FFFFFF" w:themeFill="background1"/>
            <w:vAlign w:val="center"/>
          </w:tcPr>
          <w:p w14:paraId="544F9137" w14:textId="6CF7658F" w:rsidR="002344E0" w:rsidRPr="003A1D43" w:rsidRDefault="002344E0" w:rsidP="002344E0">
            <w:pPr>
              <w:tabs>
                <w:tab w:val="left" w:pos="0"/>
              </w:tabs>
              <w:jc w:val="center"/>
              <w:rPr>
                <w:sz w:val="28"/>
                <w:szCs w:val="28"/>
              </w:rPr>
            </w:pPr>
          </w:p>
        </w:tc>
        <w:tc>
          <w:tcPr>
            <w:tcW w:w="708" w:type="dxa"/>
            <w:shd w:val="clear" w:color="auto" w:fill="FFFFFF" w:themeFill="background1"/>
            <w:vAlign w:val="center"/>
          </w:tcPr>
          <w:p w14:paraId="0B82C3B3" w14:textId="34DF1362" w:rsidR="002344E0" w:rsidRPr="003A1D43" w:rsidRDefault="002344E0" w:rsidP="002344E0">
            <w:pPr>
              <w:tabs>
                <w:tab w:val="left" w:pos="0"/>
              </w:tabs>
              <w:jc w:val="center"/>
              <w:rPr>
                <w:sz w:val="28"/>
                <w:szCs w:val="28"/>
              </w:rPr>
            </w:pPr>
          </w:p>
        </w:tc>
        <w:tc>
          <w:tcPr>
            <w:tcW w:w="709" w:type="dxa"/>
            <w:shd w:val="clear" w:color="auto" w:fill="FFFFFF" w:themeFill="background1"/>
            <w:vAlign w:val="center"/>
          </w:tcPr>
          <w:p w14:paraId="329A5FE7" w14:textId="04AE7C31" w:rsidR="002344E0" w:rsidRPr="00F254C3" w:rsidRDefault="002344E0" w:rsidP="002344E0">
            <w:pPr>
              <w:tabs>
                <w:tab w:val="left" w:pos="0"/>
              </w:tabs>
              <w:jc w:val="center"/>
              <w:rPr>
                <w:sz w:val="28"/>
                <w:szCs w:val="28"/>
                <w:lang w:val="ru-RU"/>
              </w:rPr>
            </w:pPr>
          </w:p>
        </w:tc>
        <w:tc>
          <w:tcPr>
            <w:tcW w:w="709" w:type="dxa"/>
            <w:shd w:val="clear" w:color="auto" w:fill="FFFFFF" w:themeFill="background1"/>
            <w:vAlign w:val="center"/>
          </w:tcPr>
          <w:p w14:paraId="675DEB65" w14:textId="0066D964" w:rsidR="002344E0" w:rsidRPr="00F254C3" w:rsidRDefault="002344E0" w:rsidP="002344E0">
            <w:pPr>
              <w:tabs>
                <w:tab w:val="left" w:pos="0"/>
              </w:tabs>
              <w:jc w:val="center"/>
              <w:rPr>
                <w:sz w:val="28"/>
                <w:szCs w:val="28"/>
                <w:lang w:val="ru-RU"/>
              </w:rPr>
            </w:pPr>
          </w:p>
        </w:tc>
        <w:tc>
          <w:tcPr>
            <w:tcW w:w="709" w:type="dxa"/>
            <w:shd w:val="clear" w:color="auto" w:fill="FFFFFF" w:themeFill="background1"/>
            <w:vAlign w:val="center"/>
          </w:tcPr>
          <w:p w14:paraId="191C70AA" w14:textId="5BCDC762" w:rsidR="002344E0" w:rsidRPr="0081116E" w:rsidRDefault="002344E0" w:rsidP="002344E0">
            <w:pPr>
              <w:tabs>
                <w:tab w:val="left" w:pos="0"/>
              </w:tabs>
              <w:jc w:val="center"/>
              <w:rPr>
                <w:sz w:val="28"/>
                <w:szCs w:val="28"/>
              </w:rPr>
            </w:pPr>
          </w:p>
        </w:tc>
        <w:tc>
          <w:tcPr>
            <w:tcW w:w="708" w:type="dxa"/>
            <w:shd w:val="clear" w:color="auto" w:fill="FFFFFF" w:themeFill="background1"/>
            <w:vAlign w:val="center"/>
          </w:tcPr>
          <w:p w14:paraId="731ADD9B" w14:textId="5FCEB417" w:rsidR="002344E0" w:rsidRPr="003A1D43" w:rsidRDefault="00290945" w:rsidP="002344E0">
            <w:pPr>
              <w:tabs>
                <w:tab w:val="left" w:pos="0"/>
              </w:tabs>
              <w:jc w:val="center"/>
              <w:rPr>
                <w:sz w:val="28"/>
                <w:szCs w:val="28"/>
              </w:rPr>
            </w:pPr>
            <w:r>
              <w:rPr>
                <w:sz w:val="28"/>
                <w:szCs w:val="28"/>
              </w:rPr>
              <w:t>X</w:t>
            </w:r>
          </w:p>
        </w:tc>
      </w:tr>
      <w:tr w:rsidR="002344E0" w:rsidRPr="00CC7FDA" w14:paraId="5A526385" w14:textId="77777777" w:rsidTr="00BE1144">
        <w:tc>
          <w:tcPr>
            <w:tcW w:w="3219" w:type="dxa"/>
          </w:tcPr>
          <w:p w14:paraId="4B7EDEA8" w14:textId="77777777" w:rsidR="002344E0" w:rsidRPr="003A1D43" w:rsidRDefault="002344E0" w:rsidP="002344E0">
            <w:pPr>
              <w:tabs>
                <w:tab w:val="left" w:pos="0"/>
              </w:tabs>
              <w:jc w:val="center"/>
              <w:rPr>
                <w:sz w:val="28"/>
                <w:szCs w:val="28"/>
              </w:rPr>
            </w:pPr>
            <w:r w:rsidRPr="003A1D43">
              <w:rPr>
                <w:sz w:val="28"/>
                <w:szCs w:val="28"/>
              </w:rPr>
              <w:t>54</w:t>
            </w:r>
          </w:p>
        </w:tc>
        <w:tc>
          <w:tcPr>
            <w:tcW w:w="672" w:type="dxa"/>
            <w:shd w:val="clear" w:color="auto" w:fill="FFFFFF" w:themeFill="background1"/>
            <w:vAlign w:val="center"/>
          </w:tcPr>
          <w:p w14:paraId="5D30AF91" w14:textId="0B01424E" w:rsidR="002344E0" w:rsidRPr="003A1D43" w:rsidRDefault="00003D82" w:rsidP="002344E0">
            <w:pPr>
              <w:tabs>
                <w:tab w:val="left" w:pos="0"/>
              </w:tabs>
              <w:jc w:val="center"/>
              <w:rPr>
                <w:sz w:val="28"/>
                <w:szCs w:val="28"/>
              </w:rPr>
            </w:pPr>
            <w:r>
              <w:rPr>
                <w:sz w:val="28"/>
                <w:szCs w:val="28"/>
              </w:rPr>
              <w:t>X</w:t>
            </w:r>
          </w:p>
        </w:tc>
        <w:tc>
          <w:tcPr>
            <w:tcW w:w="709" w:type="dxa"/>
            <w:shd w:val="clear" w:color="auto" w:fill="FFFFFF" w:themeFill="background1"/>
            <w:vAlign w:val="center"/>
          </w:tcPr>
          <w:p w14:paraId="2FCC3407" w14:textId="4657AF81" w:rsidR="002344E0" w:rsidRPr="00401E6C" w:rsidRDefault="00003D82" w:rsidP="002344E0">
            <w:pPr>
              <w:tabs>
                <w:tab w:val="left" w:pos="0"/>
              </w:tabs>
              <w:jc w:val="center"/>
              <w:rPr>
                <w:sz w:val="28"/>
                <w:szCs w:val="28"/>
              </w:rPr>
            </w:pPr>
            <w:r>
              <w:rPr>
                <w:sz w:val="28"/>
                <w:szCs w:val="28"/>
              </w:rPr>
              <w:t>X</w:t>
            </w:r>
          </w:p>
        </w:tc>
        <w:tc>
          <w:tcPr>
            <w:tcW w:w="709" w:type="dxa"/>
            <w:shd w:val="clear" w:color="auto" w:fill="FFFFFF" w:themeFill="background1"/>
            <w:vAlign w:val="center"/>
          </w:tcPr>
          <w:p w14:paraId="47F4CF07" w14:textId="72560554" w:rsidR="002344E0" w:rsidRPr="003A1D43" w:rsidRDefault="00003D82" w:rsidP="002344E0">
            <w:pPr>
              <w:tabs>
                <w:tab w:val="left" w:pos="0"/>
              </w:tabs>
              <w:jc w:val="center"/>
              <w:rPr>
                <w:sz w:val="28"/>
                <w:szCs w:val="28"/>
              </w:rPr>
            </w:pPr>
            <w:r>
              <w:rPr>
                <w:sz w:val="28"/>
                <w:szCs w:val="28"/>
              </w:rPr>
              <w:t>X</w:t>
            </w:r>
          </w:p>
        </w:tc>
        <w:tc>
          <w:tcPr>
            <w:tcW w:w="709" w:type="dxa"/>
            <w:shd w:val="clear" w:color="auto" w:fill="FFFFFF" w:themeFill="background1"/>
            <w:vAlign w:val="center"/>
          </w:tcPr>
          <w:p w14:paraId="15B71B42" w14:textId="6E19E984" w:rsidR="002344E0" w:rsidRPr="003A1D43" w:rsidRDefault="008F4DBB" w:rsidP="002344E0">
            <w:pPr>
              <w:tabs>
                <w:tab w:val="left" w:pos="0"/>
              </w:tabs>
              <w:jc w:val="center"/>
              <w:rPr>
                <w:sz w:val="28"/>
                <w:szCs w:val="28"/>
              </w:rPr>
            </w:pPr>
            <w:r>
              <w:rPr>
                <w:sz w:val="28"/>
                <w:szCs w:val="28"/>
              </w:rPr>
              <w:t>X</w:t>
            </w:r>
          </w:p>
        </w:tc>
        <w:tc>
          <w:tcPr>
            <w:tcW w:w="708" w:type="dxa"/>
            <w:shd w:val="clear" w:color="auto" w:fill="FFFFFF" w:themeFill="background1"/>
            <w:vAlign w:val="center"/>
          </w:tcPr>
          <w:p w14:paraId="2C9D730B" w14:textId="1D1F5BC3" w:rsidR="002344E0" w:rsidRPr="003A1D43" w:rsidRDefault="001E69E1" w:rsidP="002344E0">
            <w:pPr>
              <w:tabs>
                <w:tab w:val="left" w:pos="0"/>
              </w:tabs>
              <w:jc w:val="center"/>
              <w:rPr>
                <w:sz w:val="28"/>
                <w:szCs w:val="28"/>
              </w:rPr>
            </w:pPr>
            <w:r>
              <w:rPr>
                <w:sz w:val="28"/>
                <w:szCs w:val="28"/>
              </w:rPr>
              <w:t>X</w:t>
            </w:r>
          </w:p>
        </w:tc>
        <w:tc>
          <w:tcPr>
            <w:tcW w:w="709" w:type="dxa"/>
            <w:shd w:val="clear" w:color="auto" w:fill="FFFFFF" w:themeFill="background1"/>
            <w:vAlign w:val="center"/>
          </w:tcPr>
          <w:p w14:paraId="2F532C16" w14:textId="5138E8BD" w:rsidR="002344E0" w:rsidRPr="00F254C3" w:rsidRDefault="00F254C3" w:rsidP="002344E0">
            <w:pPr>
              <w:tabs>
                <w:tab w:val="left" w:pos="0"/>
              </w:tabs>
              <w:jc w:val="center"/>
              <w:rPr>
                <w:sz w:val="28"/>
                <w:szCs w:val="28"/>
                <w:lang w:val="ru-RU"/>
              </w:rPr>
            </w:pPr>
            <w:r>
              <w:rPr>
                <w:sz w:val="28"/>
                <w:szCs w:val="28"/>
                <w:lang w:val="ru-RU"/>
              </w:rPr>
              <w:t xml:space="preserve">Х </w:t>
            </w:r>
          </w:p>
        </w:tc>
        <w:tc>
          <w:tcPr>
            <w:tcW w:w="709" w:type="dxa"/>
            <w:shd w:val="clear" w:color="auto" w:fill="FFFFFF" w:themeFill="background1"/>
            <w:vAlign w:val="center"/>
          </w:tcPr>
          <w:p w14:paraId="24CF1F96" w14:textId="11C63AD6" w:rsidR="002344E0" w:rsidRPr="00F254C3" w:rsidRDefault="00F254C3" w:rsidP="002344E0">
            <w:pPr>
              <w:tabs>
                <w:tab w:val="left" w:pos="0"/>
              </w:tabs>
              <w:jc w:val="center"/>
              <w:rPr>
                <w:sz w:val="28"/>
                <w:szCs w:val="28"/>
                <w:lang w:val="ru-RU"/>
              </w:rPr>
            </w:pPr>
            <w:r>
              <w:rPr>
                <w:sz w:val="28"/>
                <w:szCs w:val="28"/>
                <w:lang w:val="ru-RU"/>
              </w:rPr>
              <w:t>Х</w:t>
            </w:r>
          </w:p>
        </w:tc>
        <w:tc>
          <w:tcPr>
            <w:tcW w:w="709" w:type="dxa"/>
            <w:shd w:val="clear" w:color="auto" w:fill="FFFFFF" w:themeFill="background1"/>
            <w:vAlign w:val="center"/>
          </w:tcPr>
          <w:p w14:paraId="38FB7DEE" w14:textId="6E60C12D" w:rsidR="002344E0" w:rsidRPr="0081116E" w:rsidRDefault="002344E0" w:rsidP="002344E0">
            <w:pPr>
              <w:tabs>
                <w:tab w:val="left" w:pos="0"/>
              </w:tabs>
              <w:jc w:val="center"/>
              <w:rPr>
                <w:sz w:val="28"/>
                <w:szCs w:val="28"/>
              </w:rPr>
            </w:pPr>
          </w:p>
        </w:tc>
        <w:tc>
          <w:tcPr>
            <w:tcW w:w="708" w:type="dxa"/>
            <w:shd w:val="clear" w:color="auto" w:fill="FFFFFF" w:themeFill="background1"/>
            <w:vAlign w:val="center"/>
          </w:tcPr>
          <w:p w14:paraId="231AF565" w14:textId="7AB6B658" w:rsidR="002344E0" w:rsidRPr="003A1D43" w:rsidRDefault="00290945" w:rsidP="002344E0">
            <w:pPr>
              <w:tabs>
                <w:tab w:val="left" w:pos="0"/>
              </w:tabs>
              <w:jc w:val="center"/>
              <w:rPr>
                <w:sz w:val="28"/>
                <w:szCs w:val="28"/>
              </w:rPr>
            </w:pPr>
            <w:r>
              <w:rPr>
                <w:sz w:val="28"/>
                <w:szCs w:val="28"/>
              </w:rPr>
              <w:t>X</w:t>
            </w:r>
          </w:p>
        </w:tc>
      </w:tr>
      <w:tr w:rsidR="002344E0" w:rsidRPr="00CC7FDA" w14:paraId="6A5542E0" w14:textId="77777777" w:rsidTr="00BE1144">
        <w:tc>
          <w:tcPr>
            <w:tcW w:w="3219" w:type="dxa"/>
          </w:tcPr>
          <w:p w14:paraId="25C0DC01" w14:textId="77777777" w:rsidR="002344E0" w:rsidRPr="003A1D43" w:rsidRDefault="002344E0" w:rsidP="002344E0">
            <w:pPr>
              <w:tabs>
                <w:tab w:val="left" w:pos="0"/>
              </w:tabs>
              <w:jc w:val="center"/>
              <w:rPr>
                <w:sz w:val="28"/>
                <w:szCs w:val="28"/>
              </w:rPr>
            </w:pPr>
            <w:r w:rsidRPr="003A1D43">
              <w:rPr>
                <w:sz w:val="28"/>
                <w:szCs w:val="28"/>
              </w:rPr>
              <w:t>55</w:t>
            </w:r>
          </w:p>
        </w:tc>
        <w:tc>
          <w:tcPr>
            <w:tcW w:w="672" w:type="dxa"/>
            <w:shd w:val="clear" w:color="auto" w:fill="FFFFFF" w:themeFill="background1"/>
            <w:vAlign w:val="center"/>
          </w:tcPr>
          <w:p w14:paraId="72C4E169" w14:textId="277FC2FF" w:rsidR="002344E0" w:rsidRPr="003A1D43" w:rsidRDefault="002344E0" w:rsidP="002344E0">
            <w:pPr>
              <w:tabs>
                <w:tab w:val="left" w:pos="0"/>
              </w:tabs>
              <w:jc w:val="center"/>
              <w:rPr>
                <w:sz w:val="28"/>
                <w:szCs w:val="28"/>
              </w:rPr>
            </w:pPr>
          </w:p>
        </w:tc>
        <w:tc>
          <w:tcPr>
            <w:tcW w:w="709" w:type="dxa"/>
            <w:shd w:val="clear" w:color="auto" w:fill="FFFFFF" w:themeFill="background1"/>
            <w:vAlign w:val="center"/>
          </w:tcPr>
          <w:p w14:paraId="06086B30" w14:textId="2BB70677" w:rsidR="002344E0" w:rsidRPr="00401E6C" w:rsidRDefault="002344E0" w:rsidP="002344E0">
            <w:pPr>
              <w:tabs>
                <w:tab w:val="left" w:pos="0"/>
              </w:tabs>
              <w:jc w:val="center"/>
              <w:rPr>
                <w:sz w:val="28"/>
                <w:szCs w:val="28"/>
              </w:rPr>
            </w:pPr>
          </w:p>
        </w:tc>
        <w:tc>
          <w:tcPr>
            <w:tcW w:w="709" w:type="dxa"/>
            <w:shd w:val="clear" w:color="auto" w:fill="FFFFFF" w:themeFill="background1"/>
            <w:vAlign w:val="center"/>
          </w:tcPr>
          <w:p w14:paraId="0C04D59A" w14:textId="7CB0F514" w:rsidR="002344E0" w:rsidRPr="003A1D43" w:rsidRDefault="002344E0" w:rsidP="002344E0">
            <w:pPr>
              <w:tabs>
                <w:tab w:val="left" w:pos="0"/>
              </w:tabs>
              <w:jc w:val="center"/>
              <w:rPr>
                <w:sz w:val="28"/>
                <w:szCs w:val="28"/>
              </w:rPr>
            </w:pPr>
          </w:p>
        </w:tc>
        <w:tc>
          <w:tcPr>
            <w:tcW w:w="709" w:type="dxa"/>
            <w:shd w:val="clear" w:color="auto" w:fill="FFFFFF" w:themeFill="background1"/>
            <w:vAlign w:val="center"/>
          </w:tcPr>
          <w:p w14:paraId="30831B29" w14:textId="1F0778C6" w:rsidR="002344E0" w:rsidRPr="003A1D43" w:rsidRDefault="002344E0" w:rsidP="002344E0">
            <w:pPr>
              <w:tabs>
                <w:tab w:val="left" w:pos="0"/>
              </w:tabs>
              <w:jc w:val="center"/>
              <w:rPr>
                <w:sz w:val="28"/>
                <w:szCs w:val="28"/>
              </w:rPr>
            </w:pPr>
          </w:p>
        </w:tc>
        <w:tc>
          <w:tcPr>
            <w:tcW w:w="708" w:type="dxa"/>
            <w:shd w:val="clear" w:color="auto" w:fill="FFFFFF" w:themeFill="background1"/>
            <w:vAlign w:val="center"/>
          </w:tcPr>
          <w:p w14:paraId="30B5BFCC" w14:textId="3A02F897" w:rsidR="002344E0" w:rsidRPr="003A1D43" w:rsidRDefault="002344E0" w:rsidP="002344E0">
            <w:pPr>
              <w:tabs>
                <w:tab w:val="left" w:pos="0"/>
              </w:tabs>
              <w:jc w:val="center"/>
              <w:rPr>
                <w:sz w:val="28"/>
                <w:szCs w:val="28"/>
              </w:rPr>
            </w:pPr>
          </w:p>
        </w:tc>
        <w:tc>
          <w:tcPr>
            <w:tcW w:w="709" w:type="dxa"/>
            <w:shd w:val="clear" w:color="auto" w:fill="FFFFFF" w:themeFill="background1"/>
            <w:vAlign w:val="center"/>
          </w:tcPr>
          <w:p w14:paraId="478BCF06" w14:textId="53032082" w:rsidR="002344E0" w:rsidRPr="00F254C3" w:rsidRDefault="002344E0" w:rsidP="002344E0">
            <w:pPr>
              <w:tabs>
                <w:tab w:val="left" w:pos="0"/>
              </w:tabs>
              <w:jc w:val="center"/>
              <w:rPr>
                <w:sz w:val="28"/>
                <w:szCs w:val="28"/>
                <w:lang w:val="ru-RU"/>
              </w:rPr>
            </w:pPr>
          </w:p>
        </w:tc>
        <w:tc>
          <w:tcPr>
            <w:tcW w:w="709" w:type="dxa"/>
            <w:shd w:val="clear" w:color="auto" w:fill="FFFFFF" w:themeFill="background1"/>
            <w:vAlign w:val="center"/>
          </w:tcPr>
          <w:p w14:paraId="5991F1D2" w14:textId="248D1248" w:rsidR="002344E0" w:rsidRPr="00F254C3" w:rsidRDefault="002344E0" w:rsidP="002344E0">
            <w:pPr>
              <w:tabs>
                <w:tab w:val="left" w:pos="0"/>
              </w:tabs>
              <w:jc w:val="center"/>
              <w:rPr>
                <w:sz w:val="28"/>
                <w:szCs w:val="28"/>
                <w:lang w:val="ru-RU"/>
              </w:rPr>
            </w:pPr>
          </w:p>
        </w:tc>
        <w:tc>
          <w:tcPr>
            <w:tcW w:w="709" w:type="dxa"/>
            <w:shd w:val="clear" w:color="auto" w:fill="FFFFFF" w:themeFill="background1"/>
            <w:vAlign w:val="center"/>
          </w:tcPr>
          <w:p w14:paraId="4EF6DA8F" w14:textId="7FCADCFF" w:rsidR="002344E0" w:rsidRPr="0081116E" w:rsidRDefault="002344E0" w:rsidP="002344E0">
            <w:pPr>
              <w:tabs>
                <w:tab w:val="left" w:pos="0"/>
              </w:tabs>
              <w:jc w:val="center"/>
              <w:rPr>
                <w:sz w:val="28"/>
                <w:szCs w:val="28"/>
              </w:rPr>
            </w:pPr>
          </w:p>
        </w:tc>
        <w:tc>
          <w:tcPr>
            <w:tcW w:w="708" w:type="dxa"/>
            <w:shd w:val="clear" w:color="auto" w:fill="FFFFFF" w:themeFill="background1"/>
            <w:vAlign w:val="center"/>
          </w:tcPr>
          <w:p w14:paraId="6F2B6E8C" w14:textId="5FAB4F81" w:rsidR="002344E0" w:rsidRPr="003A1D43" w:rsidRDefault="00290945" w:rsidP="002344E0">
            <w:pPr>
              <w:tabs>
                <w:tab w:val="left" w:pos="0"/>
              </w:tabs>
              <w:jc w:val="center"/>
              <w:rPr>
                <w:sz w:val="28"/>
                <w:szCs w:val="28"/>
              </w:rPr>
            </w:pPr>
            <w:r>
              <w:rPr>
                <w:sz w:val="28"/>
                <w:szCs w:val="28"/>
              </w:rPr>
              <w:t>X</w:t>
            </w:r>
          </w:p>
        </w:tc>
      </w:tr>
      <w:tr w:rsidR="002344E0" w:rsidRPr="00CC7FDA" w14:paraId="1909D766" w14:textId="77777777" w:rsidTr="00BE1144">
        <w:tc>
          <w:tcPr>
            <w:tcW w:w="3219" w:type="dxa"/>
          </w:tcPr>
          <w:p w14:paraId="63F36E34" w14:textId="77777777" w:rsidR="002344E0" w:rsidRPr="003A1D43" w:rsidRDefault="002344E0" w:rsidP="002344E0">
            <w:pPr>
              <w:tabs>
                <w:tab w:val="left" w:pos="0"/>
              </w:tabs>
              <w:jc w:val="center"/>
              <w:rPr>
                <w:sz w:val="28"/>
                <w:szCs w:val="28"/>
              </w:rPr>
            </w:pPr>
            <w:r w:rsidRPr="003A1D43">
              <w:rPr>
                <w:sz w:val="28"/>
                <w:szCs w:val="28"/>
              </w:rPr>
              <w:t>56</w:t>
            </w:r>
          </w:p>
        </w:tc>
        <w:tc>
          <w:tcPr>
            <w:tcW w:w="672" w:type="dxa"/>
            <w:shd w:val="clear" w:color="auto" w:fill="FFFFFF" w:themeFill="background1"/>
            <w:vAlign w:val="center"/>
          </w:tcPr>
          <w:p w14:paraId="0CD7B123" w14:textId="5B5BDE01" w:rsidR="002344E0" w:rsidRPr="003A1D43" w:rsidRDefault="002344E0" w:rsidP="002344E0">
            <w:pPr>
              <w:tabs>
                <w:tab w:val="left" w:pos="0"/>
              </w:tabs>
              <w:jc w:val="center"/>
              <w:rPr>
                <w:sz w:val="28"/>
                <w:szCs w:val="28"/>
              </w:rPr>
            </w:pPr>
          </w:p>
        </w:tc>
        <w:tc>
          <w:tcPr>
            <w:tcW w:w="709" w:type="dxa"/>
            <w:shd w:val="clear" w:color="auto" w:fill="FFFFFF" w:themeFill="background1"/>
            <w:vAlign w:val="center"/>
          </w:tcPr>
          <w:p w14:paraId="49B342F0" w14:textId="74F7A402" w:rsidR="002344E0" w:rsidRPr="00401E6C" w:rsidRDefault="002344E0" w:rsidP="002344E0">
            <w:pPr>
              <w:tabs>
                <w:tab w:val="left" w:pos="0"/>
              </w:tabs>
              <w:jc w:val="center"/>
              <w:rPr>
                <w:sz w:val="28"/>
                <w:szCs w:val="28"/>
              </w:rPr>
            </w:pPr>
          </w:p>
        </w:tc>
        <w:tc>
          <w:tcPr>
            <w:tcW w:w="709" w:type="dxa"/>
            <w:shd w:val="clear" w:color="auto" w:fill="FFFFFF" w:themeFill="background1"/>
            <w:vAlign w:val="center"/>
          </w:tcPr>
          <w:p w14:paraId="7D1BC601" w14:textId="505F5974" w:rsidR="002344E0" w:rsidRPr="003A1D43" w:rsidRDefault="002344E0" w:rsidP="002344E0">
            <w:pPr>
              <w:tabs>
                <w:tab w:val="left" w:pos="0"/>
              </w:tabs>
              <w:jc w:val="center"/>
              <w:rPr>
                <w:sz w:val="28"/>
                <w:szCs w:val="28"/>
              </w:rPr>
            </w:pPr>
          </w:p>
        </w:tc>
        <w:tc>
          <w:tcPr>
            <w:tcW w:w="709" w:type="dxa"/>
            <w:shd w:val="clear" w:color="auto" w:fill="FFFFFF" w:themeFill="background1"/>
            <w:vAlign w:val="center"/>
          </w:tcPr>
          <w:p w14:paraId="2D8805E2" w14:textId="2C944D1F" w:rsidR="002344E0" w:rsidRPr="003A1D43" w:rsidRDefault="002344E0" w:rsidP="002344E0">
            <w:pPr>
              <w:tabs>
                <w:tab w:val="left" w:pos="0"/>
              </w:tabs>
              <w:jc w:val="center"/>
              <w:rPr>
                <w:sz w:val="28"/>
                <w:szCs w:val="28"/>
              </w:rPr>
            </w:pPr>
          </w:p>
        </w:tc>
        <w:tc>
          <w:tcPr>
            <w:tcW w:w="708" w:type="dxa"/>
            <w:shd w:val="clear" w:color="auto" w:fill="FFFFFF" w:themeFill="background1"/>
            <w:vAlign w:val="center"/>
          </w:tcPr>
          <w:p w14:paraId="565669C5" w14:textId="2A4823DB" w:rsidR="002344E0" w:rsidRPr="003A1D43" w:rsidRDefault="002344E0" w:rsidP="002344E0">
            <w:pPr>
              <w:tabs>
                <w:tab w:val="left" w:pos="0"/>
              </w:tabs>
              <w:jc w:val="center"/>
              <w:rPr>
                <w:sz w:val="28"/>
                <w:szCs w:val="28"/>
              </w:rPr>
            </w:pPr>
          </w:p>
        </w:tc>
        <w:tc>
          <w:tcPr>
            <w:tcW w:w="709" w:type="dxa"/>
            <w:shd w:val="clear" w:color="auto" w:fill="FFFFFF" w:themeFill="background1"/>
            <w:vAlign w:val="center"/>
          </w:tcPr>
          <w:p w14:paraId="4C248D06" w14:textId="127B9678" w:rsidR="002344E0" w:rsidRPr="00F254C3" w:rsidRDefault="002344E0" w:rsidP="002344E0">
            <w:pPr>
              <w:tabs>
                <w:tab w:val="left" w:pos="0"/>
              </w:tabs>
              <w:jc w:val="center"/>
              <w:rPr>
                <w:sz w:val="28"/>
                <w:szCs w:val="28"/>
                <w:lang w:val="ru-RU"/>
              </w:rPr>
            </w:pPr>
          </w:p>
        </w:tc>
        <w:tc>
          <w:tcPr>
            <w:tcW w:w="709" w:type="dxa"/>
            <w:shd w:val="clear" w:color="auto" w:fill="FFFFFF" w:themeFill="background1"/>
            <w:vAlign w:val="center"/>
          </w:tcPr>
          <w:p w14:paraId="3142EC95" w14:textId="2225780F" w:rsidR="002344E0" w:rsidRPr="00387122" w:rsidRDefault="002344E0" w:rsidP="002344E0">
            <w:pPr>
              <w:tabs>
                <w:tab w:val="left" w:pos="0"/>
              </w:tabs>
              <w:jc w:val="center"/>
              <w:rPr>
                <w:sz w:val="28"/>
                <w:szCs w:val="28"/>
                <w:lang w:val="ru-RU"/>
              </w:rPr>
            </w:pPr>
          </w:p>
        </w:tc>
        <w:tc>
          <w:tcPr>
            <w:tcW w:w="709" w:type="dxa"/>
            <w:shd w:val="clear" w:color="auto" w:fill="FFFFFF" w:themeFill="background1"/>
            <w:vAlign w:val="center"/>
          </w:tcPr>
          <w:p w14:paraId="6F7ADBF4" w14:textId="6B687A37" w:rsidR="002344E0" w:rsidRPr="0081116E" w:rsidRDefault="002344E0" w:rsidP="002344E0">
            <w:pPr>
              <w:tabs>
                <w:tab w:val="left" w:pos="0"/>
              </w:tabs>
              <w:jc w:val="center"/>
              <w:rPr>
                <w:sz w:val="28"/>
                <w:szCs w:val="28"/>
              </w:rPr>
            </w:pPr>
          </w:p>
        </w:tc>
        <w:tc>
          <w:tcPr>
            <w:tcW w:w="708" w:type="dxa"/>
            <w:shd w:val="clear" w:color="auto" w:fill="FFFFFF" w:themeFill="background1"/>
            <w:vAlign w:val="center"/>
          </w:tcPr>
          <w:p w14:paraId="575518F3" w14:textId="3D768042" w:rsidR="002344E0" w:rsidRPr="003A1D43" w:rsidRDefault="00290945" w:rsidP="002344E0">
            <w:pPr>
              <w:tabs>
                <w:tab w:val="left" w:pos="0"/>
              </w:tabs>
              <w:jc w:val="center"/>
              <w:rPr>
                <w:sz w:val="28"/>
                <w:szCs w:val="28"/>
              </w:rPr>
            </w:pPr>
            <w:r>
              <w:rPr>
                <w:sz w:val="28"/>
                <w:szCs w:val="28"/>
              </w:rPr>
              <w:t>X</w:t>
            </w:r>
          </w:p>
        </w:tc>
      </w:tr>
    </w:tbl>
    <w:p w14:paraId="335993FD" w14:textId="670BDF70" w:rsidR="003F11B5" w:rsidRDefault="003A1D43" w:rsidP="003A1D43">
      <w:pPr>
        <w:pStyle w:val="NormalWeb"/>
        <w:shd w:val="clear" w:color="auto" w:fill="FFFFFF"/>
        <w:tabs>
          <w:tab w:val="left" w:pos="0"/>
        </w:tabs>
        <w:spacing w:before="0" w:beforeAutospacing="0" w:after="0" w:afterAutospacing="0"/>
        <w:ind w:left="720"/>
        <w:jc w:val="both"/>
        <w:rPr>
          <w:bCs/>
          <w:i/>
          <w:iCs/>
          <w:sz w:val="18"/>
          <w:szCs w:val="18"/>
          <w:lang w:val="en-US"/>
        </w:rPr>
      </w:pPr>
      <w:r w:rsidRPr="00092FED">
        <w:rPr>
          <w:bCs/>
          <w:i/>
          <w:iCs/>
          <w:sz w:val="18"/>
          <w:szCs w:val="18"/>
          <w:lang w:val="ro-MD"/>
        </w:rPr>
        <w:t xml:space="preserve"> </w:t>
      </w:r>
      <w:r w:rsidR="00092FED" w:rsidRPr="00092FED">
        <w:rPr>
          <w:bCs/>
          <w:i/>
          <w:iCs/>
          <w:sz w:val="18"/>
          <w:szCs w:val="18"/>
          <w:lang w:val="ro-MD"/>
        </w:rPr>
        <w:t>Legendă</w:t>
      </w:r>
      <w:r w:rsidR="00092FED">
        <w:rPr>
          <w:bCs/>
          <w:i/>
          <w:iCs/>
          <w:sz w:val="18"/>
          <w:szCs w:val="18"/>
          <w:lang w:val="en-US"/>
        </w:rPr>
        <w:t>:</w:t>
      </w:r>
    </w:p>
    <w:p w14:paraId="6D1601F7" w14:textId="2FEBE574" w:rsidR="00092FED" w:rsidRPr="00092FED" w:rsidRDefault="00092FED" w:rsidP="003A1D43">
      <w:pPr>
        <w:pStyle w:val="NormalWeb"/>
        <w:shd w:val="clear" w:color="auto" w:fill="FFFFFF"/>
        <w:tabs>
          <w:tab w:val="left" w:pos="0"/>
        </w:tabs>
        <w:spacing w:before="0" w:beforeAutospacing="0" w:after="0" w:afterAutospacing="0"/>
        <w:ind w:left="720"/>
        <w:jc w:val="both"/>
        <w:rPr>
          <w:bCs/>
          <w:i/>
          <w:iCs/>
          <w:sz w:val="18"/>
          <w:szCs w:val="18"/>
          <w:lang w:val="ro-RO"/>
        </w:rPr>
      </w:pPr>
      <w:r w:rsidRPr="00092FED">
        <w:rPr>
          <w:bCs/>
          <w:i/>
          <w:iCs/>
          <w:sz w:val="18"/>
          <w:szCs w:val="18"/>
          <w:lang w:val="fr-FR"/>
        </w:rPr>
        <w:t>X-informa</w:t>
      </w:r>
      <w:r>
        <w:rPr>
          <w:bCs/>
          <w:i/>
          <w:iCs/>
          <w:sz w:val="18"/>
          <w:szCs w:val="18"/>
          <w:lang w:val="ro-RO"/>
        </w:rPr>
        <w:t>ții c</w:t>
      </w:r>
      <w:r w:rsidR="002A03BE">
        <w:rPr>
          <w:bCs/>
          <w:i/>
          <w:iCs/>
          <w:sz w:val="18"/>
          <w:szCs w:val="18"/>
          <w:lang w:val="ro-RO"/>
        </w:rPr>
        <w:t>a</w:t>
      </w:r>
      <w:r>
        <w:rPr>
          <w:bCs/>
          <w:i/>
          <w:iCs/>
          <w:sz w:val="18"/>
          <w:szCs w:val="18"/>
          <w:lang w:val="ro-RO"/>
        </w:rPr>
        <w:t>re sunt obligatorii de a fi completate</w:t>
      </w:r>
    </w:p>
    <w:p w14:paraId="7D4F129B" w14:textId="77777777" w:rsidR="00092FED" w:rsidRDefault="00092FED" w:rsidP="003A1D43">
      <w:pPr>
        <w:tabs>
          <w:tab w:val="left" w:pos="0"/>
        </w:tabs>
        <w:ind w:right="-1"/>
        <w:jc w:val="right"/>
        <w:rPr>
          <w:b/>
          <w:bCs/>
          <w:color w:val="000000" w:themeColor="text1"/>
          <w:sz w:val="28"/>
          <w:szCs w:val="28"/>
          <w:lang w:val="ro-RO"/>
        </w:rPr>
      </w:pPr>
    </w:p>
    <w:p w14:paraId="634D5947" w14:textId="3689E36A" w:rsidR="003A1D43" w:rsidRPr="00291D99" w:rsidRDefault="002A03BE" w:rsidP="003A1D43">
      <w:pPr>
        <w:tabs>
          <w:tab w:val="left" w:pos="0"/>
        </w:tabs>
        <w:ind w:right="-1"/>
        <w:jc w:val="right"/>
        <w:rPr>
          <w:b/>
          <w:bCs/>
          <w:color w:val="000000" w:themeColor="text1"/>
          <w:sz w:val="28"/>
          <w:szCs w:val="28"/>
          <w:lang w:val="ro-MD"/>
        </w:rPr>
      </w:pPr>
      <w:r>
        <w:rPr>
          <w:b/>
          <w:bCs/>
          <w:color w:val="000000" w:themeColor="text1"/>
          <w:sz w:val="28"/>
          <w:szCs w:val="28"/>
          <w:lang w:val="ro-MD"/>
        </w:rPr>
        <w:t>T</w:t>
      </w:r>
      <w:r w:rsidR="003A1D43" w:rsidRPr="00291D99">
        <w:rPr>
          <w:b/>
          <w:bCs/>
          <w:color w:val="000000" w:themeColor="text1"/>
          <w:sz w:val="28"/>
          <w:szCs w:val="28"/>
          <w:lang w:val="ro-MD"/>
        </w:rPr>
        <w:t>abela nr. 2</w:t>
      </w:r>
    </w:p>
    <w:tbl>
      <w:tblPr>
        <w:tblStyle w:val="TableGrid"/>
        <w:tblW w:w="9596" w:type="dxa"/>
        <w:tblLook w:val="04A0" w:firstRow="1" w:lastRow="0" w:firstColumn="1" w:lastColumn="0" w:noHBand="0" w:noVBand="1"/>
      </w:tblPr>
      <w:tblGrid>
        <w:gridCol w:w="577"/>
        <w:gridCol w:w="6222"/>
        <w:gridCol w:w="2797"/>
      </w:tblGrid>
      <w:tr w:rsidR="003A1D43" w:rsidRPr="00810206" w14:paraId="3270E0B1" w14:textId="77777777" w:rsidTr="003A1D43">
        <w:tc>
          <w:tcPr>
            <w:tcW w:w="6799" w:type="dxa"/>
            <w:gridSpan w:val="2"/>
            <w:vAlign w:val="center"/>
          </w:tcPr>
          <w:p w14:paraId="2966DB7A" w14:textId="77777777" w:rsidR="003A1D43" w:rsidRPr="00810206" w:rsidRDefault="003A1D43" w:rsidP="003A1D43">
            <w:pPr>
              <w:tabs>
                <w:tab w:val="left" w:pos="0"/>
              </w:tabs>
              <w:spacing w:line="252" w:lineRule="auto"/>
              <w:ind w:left="22" w:right="-54"/>
              <w:jc w:val="center"/>
              <w:rPr>
                <w:b/>
                <w:w w:val="105"/>
                <w:sz w:val="24"/>
                <w:szCs w:val="24"/>
              </w:rPr>
            </w:pPr>
            <w:r w:rsidRPr="00810206">
              <w:rPr>
                <w:b/>
                <w:w w:val="105"/>
                <w:sz w:val="24"/>
                <w:szCs w:val="24"/>
              </w:rPr>
              <w:t>Titlurile coloan</w:t>
            </w:r>
            <w:r w:rsidRPr="00810206">
              <w:rPr>
                <w:b/>
                <w:spacing w:val="1"/>
                <w:w w:val="105"/>
                <w:sz w:val="24"/>
                <w:szCs w:val="24"/>
              </w:rPr>
              <w:t>e</w:t>
            </w:r>
            <w:r w:rsidRPr="00810206">
              <w:rPr>
                <w:b/>
                <w:w w:val="105"/>
                <w:sz w:val="24"/>
                <w:szCs w:val="24"/>
              </w:rPr>
              <w:t>lor</w:t>
            </w:r>
          </w:p>
        </w:tc>
        <w:tc>
          <w:tcPr>
            <w:tcW w:w="2797" w:type="dxa"/>
          </w:tcPr>
          <w:p w14:paraId="69FE9343" w14:textId="77777777" w:rsidR="003A1D43" w:rsidRPr="00810206" w:rsidRDefault="003A1D43" w:rsidP="003A1D43">
            <w:pPr>
              <w:tabs>
                <w:tab w:val="left" w:pos="0"/>
              </w:tabs>
              <w:spacing w:line="252" w:lineRule="auto"/>
              <w:ind w:left="-110" w:right="-54"/>
              <w:jc w:val="center"/>
              <w:rPr>
                <w:b/>
                <w:spacing w:val="11"/>
                <w:sz w:val="24"/>
                <w:szCs w:val="24"/>
              </w:rPr>
            </w:pPr>
            <w:r w:rsidRPr="00810206">
              <w:rPr>
                <w:b/>
                <w:w w:val="105"/>
                <w:sz w:val="24"/>
                <w:szCs w:val="24"/>
              </w:rPr>
              <w:t>Codu</w:t>
            </w:r>
            <w:r w:rsidRPr="00810206">
              <w:rPr>
                <w:b/>
                <w:spacing w:val="2"/>
                <w:w w:val="105"/>
                <w:sz w:val="24"/>
                <w:szCs w:val="24"/>
              </w:rPr>
              <w:t>r</w:t>
            </w:r>
            <w:r w:rsidRPr="00810206">
              <w:rPr>
                <w:b/>
                <w:w w:val="105"/>
                <w:sz w:val="24"/>
                <w:szCs w:val="24"/>
              </w:rPr>
              <w:t>ile</w:t>
            </w:r>
            <w:r w:rsidRPr="00810206">
              <w:rPr>
                <w:b/>
                <w:spacing w:val="12"/>
                <w:sz w:val="24"/>
                <w:szCs w:val="24"/>
              </w:rPr>
              <w:t xml:space="preserve"> </w:t>
            </w:r>
            <w:r w:rsidRPr="00810206">
              <w:rPr>
                <w:b/>
                <w:w w:val="105"/>
                <w:sz w:val="24"/>
                <w:szCs w:val="24"/>
              </w:rPr>
              <w:t>utilizate</w:t>
            </w:r>
            <w:r w:rsidRPr="00810206">
              <w:rPr>
                <w:b/>
                <w:spacing w:val="11"/>
                <w:sz w:val="24"/>
                <w:szCs w:val="24"/>
              </w:rPr>
              <w:t xml:space="preserve"> </w:t>
            </w:r>
          </w:p>
          <w:p w14:paraId="6664572A" w14:textId="77777777" w:rsidR="003A1D43" w:rsidRPr="00810206" w:rsidRDefault="003A1D43" w:rsidP="003A1D43">
            <w:pPr>
              <w:tabs>
                <w:tab w:val="left" w:pos="0"/>
              </w:tabs>
              <w:spacing w:line="252" w:lineRule="auto"/>
              <w:ind w:left="-110" w:right="-54"/>
              <w:jc w:val="center"/>
              <w:rPr>
                <w:b/>
                <w:sz w:val="24"/>
                <w:szCs w:val="24"/>
              </w:rPr>
            </w:pPr>
            <w:r w:rsidRPr="00810206">
              <w:rPr>
                <w:b/>
                <w:w w:val="105"/>
                <w:sz w:val="24"/>
                <w:szCs w:val="24"/>
              </w:rPr>
              <w:t>pen</w:t>
            </w:r>
            <w:r w:rsidRPr="00810206">
              <w:rPr>
                <w:b/>
                <w:spacing w:val="1"/>
                <w:w w:val="105"/>
                <w:sz w:val="24"/>
                <w:szCs w:val="24"/>
              </w:rPr>
              <w:t>t</w:t>
            </w:r>
            <w:r w:rsidRPr="00810206">
              <w:rPr>
                <w:b/>
                <w:w w:val="105"/>
                <w:sz w:val="24"/>
                <w:szCs w:val="24"/>
              </w:rPr>
              <w:t>ru</w:t>
            </w:r>
            <w:r w:rsidRPr="00810206">
              <w:rPr>
                <w:b/>
                <w:spacing w:val="13"/>
                <w:sz w:val="24"/>
                <w:szCs w:val="24"/>
              </w:rPr>
              <w:t xml:space="preserve"> </w:t>
            </w:r>
            <w:r w:rsidRPr="00810206">
              <w:rPr>
                <w:b/>
                <w:w w:val="105"/>
                <w:sz w:val="24"/>
                <w:szCs w:val="24"/>
              </w:rPr>
              <w:t>caseta</w:t>
            </w:r>
            <w:r w:rsidRPr="00810206">
              <w:rPr>
                <w:b/>
                <w:spacing w:val="12"/>
                <w:sz w:val="24"/>
                <w:szCs w:val="24"/>
              </w:rPr>
              <w:t xml:space="preserve"> </w:t>
            </w:r>
            <w:r w:rsidRPr="00810206">
              <w:rPr>
                <w:b/>
                <w:w w:val="105"/>
                <w:sz w:val="24"/>
                <w:szCs w:val="24"/>
              </w:rPr>
              <w:t>37,</w:t>
            </w:r>
            <w:r w:rsidRPr="00810206">
              <w:rPr>
                <w:b/>
                <w:spacing w:val="15"/>
                <w:sz w:val="24"/>
                <w:szCs w:val="24"/>
              </w:rPr>
              <w:t xml:space="preserve"> </w:t>
            </w:r>
            <w:r w:rsidRPr="00810206">
              <w:rPr>
                <w:b/>
                <w:w w:val="105"/>
                <w:sz w:val="24"/>
                <w:szCs w:val="24"/>
              </w:rPr>
              <w:t>prima</w:t>
            </w:r>
            <w:r w:rsidRPr="00810206">
              <w:rPr>
                <w:b/>
                <w:sz w:val="24"/>
                <w:szCs w:val="24"/>
              </w:rPr>
              <w:t xml:space="preserve"> </w:t>
            </w:r>
            <w:r w:rsidRPr="00810206">
              <w:rPr>
                <w:b/>
                <w:w w:val="105"/>
                <w:sz w:val="24"/>
                <w:szCs w:val="24"/>
              </w:rPr>
              <w:t>subdivi</w:t>
            </w:r>
            <w:r w:rsidRPr="00810206">
              <w:rPr>
                <w:b/>
                <w:spacing w:val="1"/>
                <w:w w:val="105"/>
                <w:sz w:val="24"/>
                <w:szCs w:val="24"/>
              </w:rPr>
              <w:t>z</w:t>
            </w:r>
            <w:r w:rsidRPr="00810206">
              <w:rPr>
                <w:b/>
                <w:w w:val="105"/>
                <w:sz w:val="24"/>
                <w:szCs w:val="24"/>
              </w:rPr>
              <w:t>iune</w:t>
            </w:r>
          </w:p>
        </w:tc>
      </w:tr>
      <w:tr w:rsidR="003A1D43" w:rsidRPr="00F66B5C" w14:paraId="5699279F" w14:textId="77777777" w:rsidTr="0081116E">
        <w:tc>
          <w:tcPr>
            <w:tcW w:w="577" w:type="dxa"/>
            <w:vAlign w:val="center"/>
          </w:tcPr>
          <w:p w14:paraId="2F68B880" w14:textId="77777777" w:rsidR="003A1D43" w:rsidRPr="00F66B5C" w:rsidRDefault="003A1D43" w:rsidP="0081116E">
            <w:pPr>
              <w:tabs>
                <w:tab w:val="left" w:pos="0"/>
                <w:tab w:val="left" w:pos="1138"/>
              </w:tabs>
              <w:ind w:left="22" w:right="-20"/>
              <w:rPr>
                <w:sz w:val="28"/>
                <w:szCs w:val="28"/>
                <w:lang w:val="ro-MD"/>
              </w:rPr>
            </w:pPr>
            <w:r w:rsidRPr="00F66B5C">
              <w:rPr>
                <w:w w:val="99"/>
                <w:sz w:val="28"/>
                <w:szCs w:val="28"/>
              </w:rPr>
              <w:t>B1</w:t>
            </w:r>
          </w:p>
        </w:tc>
        <w:tc>
          <w:tcPr>
            <w:tcW w:w="6222" w:type="dxa"/>
            <w:vAlign w:val="center"/>
          </w:tcPr>
          <w:p w14:paraId="5F7AC3F1" w14:textId="77777777" w:rsidR="003A1D43" w:rsidRPr="00F66B5C" w:rsidRDefault="003A1D43" w:rsidP="0081116E">
            <w:pPr>
              <w:tabs>
                <w:tab w:val="left" w:pos="0"/>
              </w:tabs>
              <w:ind w:right="-1"/>
              <w:rPr>
                <w:w w:val="99"/>
                <w:sz w:val="28"/>
                <w:szCs w:val="28"/>
                <w:lang w:val="ro-MD"/>
              </w:rPr>
            </w:pPr>
            <w:r w:rsidRPr="00F66B5C">
              <w:rPr>
                <w:w w:val="99"/>
                <w:sz w:val="28"/>
                <w:szCs w:val="28"/>
                <w:lang w:val="ro-MD"/>
              </w:rPr>
              <w:t>Plasarea mărfurilor în regim vamal export și de reexport</w:t>
            </w:r>
          </w:p>
        </w:tc>
        <w:tc>
          <w:tcPr>
            <w:tcW w:w="2797" w:type="dxa"/>
            <w:vAlign w:val="center"/>
          </w:tcPr>
          <w:p w14:paraId="03BBCC4C" w14:textId="77777777" w:rsidR="003A1D43" w:rsidRPr="00F66B5C" w:rsidRDefault="003A1D43" w:rsidP="0081116E">
            <w:pPr>
              <w:tabs>
                <w:tab w:val="left" w:pos="0"/>
              </w:tabs>
              <w:ind w:right="-1"/>
              <w:rPr>
                <w:sz w:val="28"/>
                <w:szCs w:val="28"/>
                <w:lang w:val="ro-MD"/>
              </w:rPr>
            </w:pPr>
            <w:r w:rsidRPr="00F66B5C">
              <w:rPr>
                <w:w w:val="99"/>
                <w:sz w:val="28"/>
                <w:szCs w:val="28"/>
              </w:rPr>
              <w:t>10,</w:t>
            </w:r>
            <w:r w:rsidRPr="00F66B5C">
              <w:rPr>
                <w:spacing w:val="28"/>
                <w:sz w:val="28"/>
                <w:szCs w:val="28"/>
              </w:rPr>
              <w:t xml:space="preserve"> </w:t>
            </w:r>
            <w:r w:rsidRPr="00F66B5C">
              <w:rPr>
                <w:w w:val="99"/>
                <w:sz w:val="28"/>
                <w:szCs w:val="28"/>
              </w:rPr>
              <w:t>11,</w:t>
            </w:r>
            <w:r w:rsidRPr="00F66B5C">
              <w:rPr>
                <w:spacing w:val="27"/>
                <w:sz w:val="28"/>
                <w:szCs w:val="28"/>
              </w:rPr>
              <w:t xml:space="preserve"> </w:t>
            </w:r>
            <w:r w:rsidRPr="00F66B5C">
              <w:rPr>
                <w:w w:val="99"/>
                <w:sz w:val="28"/>
                <w:szCs w:val="28"/>
              </w:rPr>
              <w:t>23, 31</w:t>
            </w:r>
          </w:p>
        </w:tc>
      </w:tr>
      <w:tr w:rsidR="003A1D43" w:rsidRPr="00F66B5C" w14:paraId="7E942633" w14:textId="77777777" w:rsidTr="0081116E">
        <w:tc>
          <w:tcPr>
            <w:tcW w:w="577" w:type="dxa"/>
            <w:vAlign w:val="center"/>
          </w:tcPr>
          <w:p w14:paraId="4C91D873" w14:textId="77777777" w:rsidR="003A1D43" w:rsidRPr="00F66B5C" w:rsidRDefault="003A1D43" w:rsidP="0081116E">
            <w:pPr>
              <w:tabs>
                <w:tab w:val="left" w:pos="0"/>
                <w:tab w:val="left" w:pos="1138"/>
              </w:tabs>
              <w:ind w:left="22" w:right="-20"/>
              <w:rPr>
                <w:strike/>
                <w:w w:val="99"/>
                <w:sz w:val="28"/>
                <w:szCs w:val="28"/>
              </w:rPr>
            </w:pPr>
            <w:r w:rsidRPr="00F66B5C">
              <w:rPr>
                <w:w w:val="99"/>
                <w:sz w:val="28"/>
                <w:szCs w:val="28"/>
              </w:rPr>
              <w:t>B2</w:t>
            </w:r>
          </w:p>
        </w:tc>
        <w:tc>
          <w:tcPr>
            <w:tcW w:w="6222" w:type="dxa"/>
            <w:vAlign w:val="center"/>
          </w:tcPr>
          <w:p w14:paraId="12299DE1" w14:textId="77777777" w:rsidR="003A1D43" w:rsidRPr="00F66B5C" w:rsidRDefault="003A1D43" w:rsidP="0081116E">
            <w:pPr>
              <w:tabs>
                <w:tab w:val="left" w:pos="0"/>
              </w:tabs>
              <w:ind w:right="-1"/>
              <w:rPr>
                <w:w w:val="99"/>
                <w:sz w:val="28"/>
                <w:szCs w:val="28"/>
                <w:lang w:val="ro-MD"/>
              </w:rPr>
            </w:pPr>
            <w:r w:rsidRPr="00F66B5C">
              <w:rPr>
                <w:w w:val="99"/>
                <w:sz w:val="28"/>
                <w:szCs w:val="28"/>
                <w:lang w:val="ro-MD"/>
              </w:rPr>
              <w:t>Plasarea</w:t>
            </w:r>
            <w:r w:rsidRPr="00F66B5C">
              <w:rPr>
                <w:spacing w:val="68"/>
                <w:sz w:val="28"/>
                <w:szCs w:val="28"/>
                <w:lang w:val="ro-MD"/>
              </w:rPr>
              <w:t xml:space="preserve"> </w:t>
            </w:r>
            <w:r w:rsidRPr="00F66B5C">
              <w:rPr>
                <w:w w:val="99"/>
                <w:sz w:val="28"/>
                <w:szCs w:val="28"/>
                <w:lang w:val="ro-MD"/>
              </w:rPr>
              <w:t>mărfurilor</w:t>
            </w:r>
            <w:r w:rsidRPr="00F66B5C">
              <w:rPr>
                <w:spacing w:val="68"/>
                <w:sz w:val="28"/>
                <w:szCs w:val="28"/>
                <w:lang w:val="ro-MD"/>
              </w:rPr>
              <w:t xml:space="preserve"> </w:t>
            </w:r>
            <w:r w:rsidRPr="00F66B5C">
              <w:rPr>
                <w:w w:val="99"/>
                <w:sz w:val="28"/>
                <w:szCs w:val="28"/>
                <w:lang w:val="ro-MD"/>
              </w:rPr>
              <w:t>sub</w:t>
            </w:r>
            <w:r w:rsidRPr="00F66B5C">
              <w:rPr>
                <w:spacing w:val="74"/>
                <w:sz w:val="28"/>
                <w:szCs w:val="28"/>
                <w:lang w:val="ro-MD"/>
              </w:rPr>
              <w:t xml:space="preserve"> </w:t>
            </w:r>
            <w:r w:rsidRPr="00F66B5C">
              <w:rPr>
                <w:w w:val="99"/>
                <w:sz w:val="28"/>
                <w:szCs w:val="28"/>
                <w:lang w:val="ro-MD"/>
              </w:rPr>
              <w:t>regim</w:t>
            </w:r>
            <w:r w:rsidRPr="00F66B5C">
              <w:rPr>
                <w:spacing w:val="71"/>
                <w:sz w:val="28"/>
                <w:szCs w:val="28"/>
                <w:lang w:val="ro-MD"/>
              </w:rPr>
              <w:t xml:space="preserve"> </w:t>
            </w:r>
            <w:r w:rsidRPr="00F66B5C">
              <w:rPr>
                <w:w w:val="99"/>
                <w:sz w:val="28"/>
                <w:szCs w:val="28"/>
                <w:lang w:val="ro-MD"/>
              </w:rPr>
              <w:t>de</w:t>
            </w:r>
            <w:r w:rsidRPr="00F66B5C">
              <w:rPr>
                <w:sz w:val="28"/>
                <w:szCs w:val="28"/>
                <w:lang w:val="ro-MD"/>
              </w:rPr>
              <w:t xml:space="preserve"> p</w:t>
            </w:r>
            <w:r w:rsidRPr="00F66B5C">
              <w:rPr>
                <w:w w:val="99"/>
                <w:sz w:val="28"/>
                <w:szCs w:val="28"/>
                <w:lang w:val="ro-MD"/>
              </w:rPr>
              <w:t>erfe</w:t>
            </w:r>
            <w:r w:rsidRPr="00F66B5C">
              <w:rPr>
                <w:spacing w:val="-3"/>
                <w:w w:val="99"/>
                <w:sz w:val="28"/>
                <w:szCs w:val="28"/>
                <w:lang w:val="ro-MD"/>
              </w:rPr>
              <w:t>c</w:t>
            </w:r>
            <w:r w:rsidRPr="00F66B5C">
              <w:rPr>
                <w:w w:val="99"/>
                <w:sz w:val="28"/>
                <w:szCs w:val="28"/>
                <w:lang w:val="ro-MD"/>
              </w:rPr>
              <w:t>ționare</w:t>
            </w:r>
            <w:r w:rsidRPr="00F66B5C">
              <w:rPr>
                <w:spacing w:val="23"/>
                <w:sz w:val="28"/>
                <w:szCs w:val="28"/>
                <w:lang w:val="ro-MD"/>
              </w:rPr>
              <w:t xml:space="preserve"> </w:t>
            </w:r>
            <w:r w:rsidRPr="00F66B5C">
              <w:rPr>
                <w:w w:val="99"/>
                <w:sz w:val="28"/>
                <w:szCs w:val="28"/>
                <w:lang w:val="ro-MD"/>
              </w:rPr>
              <w:t>pasivă</w:t>
            </w:r>
          </w:p>
        </w:tc>
        <w:tc>
          <w:tcPr>
            <w:tcW w:w="2797" w:type="dxa"/>
            <w:vAlign w:val="center"/>
          </w:tcPr>
          <w:p w14:paraId="619A7C01" w14:textId="33B9EB20" w:rsidR="003A1D43" w:rsidRPr="00F66B5C" w:rsidRDefault="00441D39" w:rsidP="0081116E">
            <w:pPr>
              <w:tabs>
                <w:tab w:val="left" w:pos="0"/>
              </w:tabs>
              <w:ind w:right="-1"/>
              <w:rPr>
                <w:w w:val="99"/>
                <w:sz w:val="28"/>
                <w:szCs w:val="28"/>
              </w:rPr>
            </w:pPr>
            <w:r>
              <w:rPr>
                <w:w w:val="99"/>
                <w:sz w:val="28"/>
                <w:szCs w:val="28"/>
              </w:rPr>
              <w:t>21</w:t>
            </w:r>
          </w:p>
        </w:tc>
      </w:tr>
      <w:tr w:rsidR="003A1D43" w:rsidRPr="00F66B5C" w14:paraId="72E58815" w14:textId="77777777" w:rsidTr="0081116E">
        <w:tc>
          <w:tcPr>
            <w:tcW w:w="577" w:type="dxa"/>
            <w:vAlign w:val="center"/>
          </w:tcPr>
          <w:p w14:paraId="148A6BB0" w14:textId="77777777" w:rsidR="003A1D43" w:rsidRPr="00F66B5C" w:rsidRDefault="003A1D43" w:rsidP="0081116E">
            <w:pPr>
              <w:tabs>
                <w:tab w:val="left" w:pos="0"/>
                <w:tab w:val="left" w:pos="1138"/>
              </w:tabs>
              <w:ind w:left="22" w:right="-20"/>
              <w:rPr>
                <w:w w:val="99"/>
                <w:sz w:val="28"/>
                <w:szCs w:val="28"/>
              </w:rPr>
            </w:pPr>
            <w:r w:rsidRPr="00F66B5C">
              <w:rPr>
                <w:w w:val="99"/>
                <w:sz w:val="28"/>
                <w:szCs w:val="28"/>
              </w:rPr>
              <w:lastRenderedPageBreak/>
              <w:t>B3</w:t>
            </w:r>
          </w:p>
        </w:tc>
        <w:tc>
          <w:tcPr>
            <w:tcW w:w="6222" w:type="dxa"/>
            <w:vAlign w:val="center"/>
          </w:tcPr>
          <w:p w14:paraId="1D520DD7" w14:textId="77777777" w:rsidR="003A1D43" w:rsidRPr="00F66B5C" w:rsidRDefault="003A1D43" w:rsidP="0081116E">
            <w:pPr>
              <w:tabs>
                <w:tab w:val="left" w:pos="0"/>
              </w:tabs>
              <w:ind w:right="-1"/>
              <w:rPr>
                <w:w w:val="99"/>
                <w:sz w:val="28"/>
                <w:szCs w:val="28"/>
                <w:lang w:val="ro-MD"/>
              </w:rPr>
            </w:pPr>
            <w:r w:rsidRPr="00F66B5C">
              <w:rPr>
                <w:w w:val="99"/>
                <w:sz w:val="28"/>
                <w:szCs w:val="28"/>
                <w:lang w:val="ro-MD"/>
              </w:rPr>
              <w:t xml:space="preserve">Plasarea mărfurilor autohtone în regim de antrepozitare vamală  </w:t>
            </w:r>
          </w:p>
        </w:tc>
        <w:tc>
          <w:tcPr>
            <w:tcW w:w="2797" w:type="dxa"/>
            <w:vAlign w:val="center"/>
          </w:tcPr>
          <w:p w14:paraId="6FE9AED8" w14:textId="322175CA" w:rsidR="003A1D43" w:rsidRPr="00F66B5C" w:rsidRDefault="00441D39" w:rsidP="0081116E">
            <w:pPr>
              <w:tabs>
                <w:tab w:val="left" w:pos="0"/>
              </w:tabs>
              <w:ind w:right="-1"/>
              <w:rPr>
                <w:w w:val="99"/>
                <w:sz w:val="28"/>
                <w:szCs w:val="28"/>
              </w:rPr>
            </w:pPr>
            <w:r>
              <w:rPr>
                <w:w w:val="99"/>
                <w:sz w:val="28"/>
                <w:szCs w:val="28"/>
                <w:lang w:val="ro-MD"/>
              </w:rPr>
              <w:t>72</w:t>
            </w:r>
          </w:p>
        </w:tc>
      </w:tr>
      <w:tr w:rsidR="003A1D43" w:rsidRPr="00F66B5C" w14:paraId="7019475E" w14:textId="77777777" w:rsidTr="0081116E">
        <w:tc>
          <w:tcPr>
            <w:tcW w:w="577" w:type="dxa"/>
            <w:vAlign w:val="center"/>
          </w:tcPr>
          <w:p w14:paraId="6AA271F5" w14:textId="77777777" w:rsidR="003A1D43" w:rsidRPr="00F66B5C" w:rsidRDefault="003A1D43" w:rsidP="0081116E">
            <w:pPr>
              <w:tabs>
                <w:tab w:val="left" w:pos="0"/>
                <w:tab w:val="left" w:pos="1138"/>
              </w:tabs>
              <w:ind w:left="22" w:right="-20"/>
              <w:rPr>
                <w:strike/>
                <w:w w:val="99"/>
                <w:sz w:val="28"/>
                <w:szCs w:val="28"/>
              </w:rPr>
            </w:pPr>
            <w:r w:rsidRPr="00F66B5C">
              <w:rPr>
                <w:w w:val="99"/>
                <w:sz w:val="28"/>
                <w:szCs w:val="28"/>
              </w:rPr>
              <w:t>H1</w:t>
            </w:r>
          </w:p>
        </w:tc>
        <w:tc>
          <w:tcPr>
            <w:tcW w:w="6222" w:type="dxa"/>
            <w:vAlign w:val="center"/>
          </w:tcPr>
          <w:p w14:paraId="74FAA63B" w14:textId="1093D697" w:rsidR="003A1D43" w:rsidRPr="00F66B5C" w:rsidRDefault="003A1D43" w:rsidP="0081116E">
            <w:pPr>
              <w:tabs>
                <w:tab w:val="left" w:pos="0"/>
              </w:tabs>
              <w:ind w:right="-1"/>
              <w:rPr>
                <w:w w:val="99"/>
                <w:sz w:val="28"/>
                <w:szCs w:val="28"/>
                <w:lang w:val="ro-MD"/>
              </w:rPr>
            </w:pPr>
            <w:r w:rsidRPr="00F66B5C">
              <w:rPr>
                <w:w w:val="99"/>
                <w:sz w:val="28"/>
                <w:szCs w:val="28"/>
                <w:lang w:val="ro-MD"/>
              </w:rPr>
              <w:t>Punerea mărfurilor</w:t>
            </w:r>
            <w:r w:rsidRPr="00F66B5C">
              <w:rPr>
                <w:spacing w:val="24"/>
                <w:sz w:val="28"/>
                <w:szCs w:val="28"/>
                <w:lang w:val="ro-MD"/>
              </w:rPr>
              <w:t xml:space="preserve"> </w:t>
            </w:r>
            <w:r w:rsidRPr="00F66B5C">
              <w:rPr>
                <w:w w:val="99"/>
                <w:sz w:val="28"/>
                <w:szCs w:val="28"/>
                <w:lang w:val="ro-MD"/>
              </w:rPr>
              <w:t>în</w:t>
            </w:r>
            <w:r w:rsidRPr="00F66B5C">
              <w:rPr>
                <w:spacing w:val="25"/>
                <w:sz w:val="28"/>
                <w:szCs w:val="28"/>
                <w:lang w:val="ro-MD"/>
              </w:rPr>
              <w:t xml:space="preserve"> </w:t>
            </w:r>
            <w:r w:rsidRPr="00F66B5C">
              <w:rPr>
                <w:w w:val="99"/>
                <w:sz w:val="28"/>
                <w:szCs w:val="28"/>
                <w:lang w:val="ro-MD"/>
              </w:rPr>
              <w:t>libe</w:t>
            </w:r>
            <w:r w:rsidRPr="00F66B5C">
              <w:rPr>
                <w:spacing w:val="-1"/>
                <w:w w:val="99"/>
                <w:sz w:val="28"/>
                <w:szCs w:val="28"/>
                <w:lang w:val="ro-MD"/>
              </w:rPr>
              <w:t>r</w:t>
            </w:r>
            <w:r w:rsidRPr="00F66B5C">
              <w:rPr>
                <w:w w:val="99"/>
                <w:sz w:val="28"/>
                <w:szCs w:val="28"/>
                <w:lang w:val="ro-MD"/>
              </w:rPr>
              <w:t>ă</w:t>
            </w:r>
            <w:r w:rsidRPr="00F66B5C">
              <w:rPr>
                <w:spacing w:val="24"/>
                <w:sz w:val="28"/>
                <w:szCs w:val="28"/>
                <w:lang w:val="ro-MD"/>
              </w:rPr>
              <w:t xml:space="preserve"> </w:t>
            </w:r>
            <w:r w:rsidRPr="00F66B5C">
              <w:rPr>
                <w:w w:val="99"/>
                <w:sz w:val="28"/>
                <w:szCs w:val="28"/>
                <w:lang w:val="ro-MD"/>
              </w:rPr>
              <w:t>circul</w:t>
            </w:r>
            <w:r w:rsidRPr="00F66B5C">
              <w:rPr>
                <w:spacing w:val="-2"/>
                <w:w w:val="99"/>
                <w:sz w:val="28"/>
                <w:szCs w:val="28"/>
                <w:lang w:val="ro-MD"/>
              </w:rPr>
              <w:t>aț</w:t>
            </w:r>
            <w:r w:rsidRPr="00F66B5C">
              <w:rPr>
                <w:w w:val="99"/>
                <w:sz w:val="28"/>
                <w:szCs w:val="28"/>
                <w:lang w:val="ro-MD"/>
              </w:rPr>
              <w:t>ie și regim special destinație finală</w:t>
            </w:r>
          </w:p>
        </w:tc>
        <w:tc>
          <w:tcPr>
            <w:tcW w:w="2797" w:type="dxa"/>
            <w:vAlign w:val="center"/>
          </w:tcPr>
          <w:p w14:paraId="4EC82AA8" w14:textId="2E8B2A09" w:rsidR="003A1D43" w:rsidRPr="00F66B5C" w:rsidRDefault="003A1D43" w:rsidP="0081116E">
            <w:pPr>
              <w:tabs>
                <w:tab w:val="left" w:pos="0"/>
              </w:tabs>
              <w:ind w:right="-1"/>
              <w:rPr>
                <w:w w:val="99"/>
                <w:sz w:val="28"/>
                <w:szCs w:val="28"/>
              </w:rPr>
            </w:pPr>
            <w:r w:rsidRPr="00F66B5C">
              <w:rPr>
                <w:w w:val="99"/>
                <w:sz w:val="28"/>
                <w:szCs w:val="28"/>
              </w:rPr>
              <w:t>40,</w:t>
            </w:r>
            <w:r w:rsidRPr="00F66B5C">
              <w:rPr>
                <w:spacing w:val="33"/>
                <w:sz w:val="28"/>
                <w:szCs w:val="28"/>
              </w:rPr>
              <w:t xml:space="preserve"> </w:t>
            </w:r>
            <w:r w:rsidR="00441D39">
              <w:rPr>
                <w:spacing w:val="33"/>
                <w:sz w:val="28"/>
                <w:szCs w:val="28"/>
              </w:rPr>
              <w:t>4</w:t>
            </w:r>
            <w:r w:rsidRPr="00F66B5C">
              <w:rPr>
                <w:w w:val="99"/>
                <w:sz w:val="28"/>
                <w:szCs w:val="28"/>
              </w:rPr>
              <w:t>2,</w:t>
            </w:r>
            <w:r w:rsidRPr="00F66B5C">
              <w:rPr>
                <w:spacing w:val="33"/>
                <w:sz w:val="28"/>
                <w:szCs w:val="28"/>
              </w:rPr>
              <w:t xml:space="preserve"> </w:t>
            </w:r>
            <w:r w:rsidRPr="00F66B5C">
              <w:rPr>
                <w:w w:val="99"/>
                <w:sz w:val="28"/>
                <w:szCs w:val="28"/>
              </w:rPr>
              <w:t>43,</w:t>
            </w:r>
            <w:r w:rsidRPr="00F66B5C">
              <w:rPr>
                <w:spacing w:val="33"/>
                <w:sz w:val="28"/>
                <w:szCs w:val="28"/>
              </w:rPr>
              <w:t xml:space="preserve"> </w:t>
            </w:r>
            <w:r w:rsidR="008A4F4C">
              <w:rPr>
                <w:spacing w:val="33"/>
                <w:sz w:val="28"/>
                <w:szCs w:val="28"/>
              </w:rPr>
              <w:t xml:space="preserve">44, </w:t>
            </w:r>
            <w:r w:rsidRPr="00F66B5C">
              <w:rPr>
                <w:w w:val="99"/>
                <w:sz w:val="28"/>
                <w:szCs w:val="28"/>
              </w:rPr>
              <w:t>48,</w:t>
            </w:r>
            <w:r w:rsidRPr="00F66B5C">
              <w:rPr>
                <w:spacing w:val="33"/>
                <w:sz w:val="28"/>
                <w:szCs w:val="28"/>
              </w:rPr>
              <w:t xml:space="preserve"> </w:t>
            </w:r>
            <w:r w:rsidRPr="00F66B5C">
              <w:rPr>
                <w:w w:val="99"/>
                <w:sz w:val="28"/>
                <w:szCs w:val="28"/>
              </w:rPr>
              <w:t>61,</w:t>
            </w:r>
            <w:r w:rsidRPr="00F66B5C">
              <w:rPr>
                <w:sz w:val="28"/>
                <w:szCs w:val="28"/>
              </w:rPr>
              <w:t xml:space="preserve"> </w:t>
            </w:r>
            <w:r w:rsidR="00441D39">
              <w:rPr>
                <w:w w:val="99"/>
                <w:sz w:val="28"/>
                <w:szCs w:val="28"/>
              </w:rPr>
              <w:t>63</w:t>
            </w:r>
          </w:p>
        </w:tc>
      </w:tr>
      <w:tr w:rsidR="003A1D43" w:rsidRPr="00F66B5C" w14:paraId="1CA68629" w14:textId="77777777" w:rsidTr="0081116E">
        <w:tc>
          <w:tcPr>
            <w:tcW w:w="577" w:type="dxa"/>
            <w:vAlign w:val="center"/>
          </w:tcPr>
          <w:p w14:paraId="14D3E746" w14:textId="77777777" w:rsidR="003A1D43" w:rsidRPr="00F66B5C" w:rsidRDefault="003A1D43" w:rsidP="0081116E">
            <w:pPr>
              <w:tabs>
                <w:tab w:val="left" w:pos="0"/>
                <w:tab w:val="left" w:pos="1138"/>
              </w:tabs>
              <w:ind w:left="22" w:right="-20"/>
              <w:rPr>
                <w:w w:val="99"/>
                <w:sz w:val="28"/>
                <w:szCs w:val="28"/>
              </w:rPr>
            </w:pPr>
            <w:r w:rsidRPr="00F66B5C">
              <w:rPr>
                <w:w w:val="99"/>
                <w:sz w:val="28"/>
                <w:szCs w:val="28"/>
              </w:rPr>
              <w:t>H2</w:t>
            </w:r>
          </w:p>
        </w:tc>
        <w:tc>
          <w:tcPr>
            <w:tcW w:w="6222" w:type="dxa"/>
            <w:vAlign w:val="center"/>
          </w:tcPr>
          <w:p w14:paraId="205C214D" w14:textId="662B7FE9" w:rsidR="003A1D43" w:rsidRPr="00F66B5C" w:rsidRDefault="003A1D43" w:rsidP="0081116E">
            <w:pPr>
              <w:tabs>
                <w:tab w:val="left" w:pos="0"/>
              </w:tabs>
              <w:ind w:right="-1"/>
              <w:rPr>
                <w:w w:val="99"/>
                <w:sz w:val="28"/>
                <w:szCs w:val="28"/>
                <w:lang w:val="ro-MD"/>
              </w:rPr>
            </w:pPr>
            <w:r w:rsidRPr="00F66B5C">
              <w:rPr>
                <w:w w:val="99"/>
                <w:sz w:val="28"/>
                <w:szCs w:val="28"/>
                <w:lang w:val="ro-MD"/>
              </w:rPr>
              <w:t>Plasare mărfurilor în</w:t>
            </w:r>
            <w:r w:rsidRPr="00F66B5C">
              <w:rPr>
                <w:spacing w:val="120"/>
                <w:sz w:val="28"/>
                <w:szCs w:val="28"/>
                <w:lang w:val="ro-MD"/>
              </w:rPr>
              <w:t xml:space="preserve"> </w:t>
            </w:r>
            <w:r w:rsidRPr="00F66B5C">
              <w:rPr>
                <w:w w:val="99"/>
                <w:sz w:val="28"/>
                <w:szCs w:val="28"/>
                <w:lang w:val="ro-MD"/>
              </w:rPr>
              <w:t>regim</w:t>
            </w:r>
            <w:r w:rsidRPr="00F66B5C">
              <w:rPr>
                <w:spacing w:val="119"/>
                <w:sz w:val="28"/>
                <w:szCs w:val="28"/>
                <w:lang w:val="ro-MD"/>
              </w:rPr>
              <w:t xml:space="preserve"> </w:t>
            </w:r>
            <w:r w:rsidRPr="00F66B5C">
              <w:rPr>
                <w:w w:val="99"/>
                <w:sz w:val="28"/>
                <w:szCs w:val="28"/>
                <w:lang w:val="ro-MD"/>
              </w:rPr>
              <w:t>de</w:t>
            </w:r>
            <w:r w:rsidRPr="00F66B5C">
              <w:rPr>
                <w:spacing w:val="120"/>
                <w:sz w:val="28"/>
                <w:szCs w:val="28"/>
                <w:lang w:val="ro-MD"/>
              </w:rPr>
              <w:t xml:space="preserve"> </w:t>
            </w:r>
            <w:r w:rsidRPr="00F66B5C">
              <w:rPr>
                <w:w w:val="99"/>
                <w:sz w:val="28"/>
                <w:szCs w:val="28"/>
                <w:lang w:val="ro-MD"/>
              </w:rPr>
              <w:t>antrepozit</w:t>
            </w:r>
            <w:r w:rsidRPr="00F66B5C">
              <w:rPr>
                <w:sz w:val="28"/>
                <w:szCs w:val="28"/>
                <w:lang w:val="ro-MD"/>
              </w:rPr>
              <w:t xml:space="preserve"> </w:t>
            </w:r>
            <w:r w:rsidRPr="00F66B5C">
              <w:rPr>
                <w:w w:val="99"/>
                <w:sz w:val="28"/>
                <w:szCs w:val="28"/>
                <w:lang w:val="ro-MD"/>
              </w:rPr>
              <w:t>vamal</w:t>
            </w:r>
            <w:r w:rsidR="00441D39">
              <w:rPr>
                <w:w w:val="99"/>
                <w:sz w:val="28"/>
                <w:szCs w:val="28"/>
                <w:lang w:val="ro-MD"/>
              </w:rPr>
              <w:t>, zona liberă, PILG, AILM, Duty-Free</w:t>
            </w:r>
          </w:p>
        </w:tc>
        <w:tc>
          <w:tcPr>
            <w:tcW w:w="2797" w:type="dxa"/>
            <w:vAlign w:val="center"/>
          </w:tcPr>
          <w:p w14:paraId="09765BA5" w14:textId="2D90598C" w:rsidR="003A1D43" w:rsidRPr="00F66B5C" w:rsidRDefault="003A1D43" w:rsidP="0081116E">
            <w:pPr>
              <w:tabs>
                <w:tab w:val="left" w:pos="0"/>
              </w:tabs>
              <w:ind w:right="-1"/>
              <w:rPr>
                <w:w w:val="99"/>
                <w:sz w:val="28"/>
                <w:szCs w:val="28"/>
              </w:rPr>
            </w:pPr>
            <w:r w:rsidRPr="00F66B5C">
              <w:rPr>
                <w:w w:val="99"/>
                <w:sz w:val="28"/>
                <w:szCs w:val="28"/>
              </w:rPr>
              <w:t>71</w:t>
            </w:r>
            <w:r w:rsidR="00441D39">
              <w:rPr>
                <w:w w:val="99"/>
                <w:sz w:val="28"/>
                <w:szCs w:val="28"/>
              </w:rPr>
              <w:t>, 73, 76, 77, 78, 79, 86, 87, 88, 89, 96, 97</w:t>
            </w:r>
          </w:p>
        </w:tc>
      </w:tr>
      <w:tr w:rsidR="003A1D43" w:rsidRPr="00F66B5C" w14:paraId="28DC4D06" w14:textId="77777777" w:rsidTr="0081116E">
        <w:trPr>
          <w:trHeight w:val="557"/>
        </w:trPr>
        <w:tc>
          <w:tcPr>
            <w:tcW w:w="577" w:type="dxa"/>
            <w:vAlign w:val="center"/>
          </w:tcPr>
          <w:p w14:paraId="3B7595BB" w14:textId="77777777" w:rsidR="003A1D43" w:rsidRPr="00F66B5C" w:rsidRDefault="003A1D43" w:rsidP="0081116E">
            <w:pPr>
              <w:tabs>
                <w:tab w:val="left" w:pos="0"/>
                <w:tab w:val="left" w:pos="1138"/>
              </w:tabs>
              <w:ind w:left="22" w:right="-20"/>
              <w:rPr>
                <w:w w:val="99"/>
                <w:sz w:val="28"/>
                <w:szCs w:val="28"/>
              </w:rPr>
            </w:pPr>
            <w:r w:rsidRPr="00F66B5C">
              <w:rPr>
                <w:w w:val="99"/>
                <w:sz w:val="28"/>
                <w:szCs w:val="28"/>
              </w:rPr>
              <w:t>H3</w:t>
            </w:r>
          </w:p>
        </w:tc>
        <w:tc>
          <w:tcPr>
            <w:tcW w:w="6222" w:type="dxa"/>
            <w:vAlign w:val="center"/>
          </w:tcPr>
          <w:p w14:paraId="28FE01AC" w14:textId="77777777" w:rsidR="003A1D43" w:rsidRPr="00F66B5C" w:rsidRDefault="003A1D43" w:rsidP="0081116E">
            <w:pPr>
              <w:tabs>
                <w:tab w:val="left" w:pos="0"/>
              </w:tabs>
              <w:ind w:right="-1"/>
              <w:rPr>
                <w:w w:val="99"/>
                <w:sz w:val="28"/>
                <w:szCs w:val="28"/>
                <w:lang w:val="ro-MD"/>
              </w:rPr>
            </w:pPr>
            <w:r w:rsidRPr="00F66B5C">
              <w:rPr>
                <w:w w:val="99"/>
                <w:sz w:val="28"/>
                <w:szCs w:val="28"/>
                <w:lang w:val="ro-MD"/>
              </w:rPr>
              <w:t>Plasarea</w:t>
            </w:r>
            <w:r w:rsidRPr="00F66B5C">
              <w:rPr>
                <w:spacing w:val="68"/>
                <w:sz w:val="28"/>
                <w:szCs w:val="28"/>
                <w:lang w:val="ro-MD"/>
              </w:rPr>
              <w:t xml:space="preserve"> </w:t>
            </w:r>
            <w:r w:rsidRPr="00F66B5C">
              <w:rPr>
                <w:w w:val="99"/>
                <w:sz w:val="28"/>
                <w:szCs w:val="28"/>
                <w:lang w:val="ro-MD"/>
              </w:rPr>
              <w:t>mărfurilor în</w:t>
            </w:r>
            <w:r w:rsidRPr="00F66B5C">
              <w:rPr>
                <w:spacing w:val="68"/>
                <w:sz w:val="28"/>
                <w:szCs w:val="28"/>
                <w:lang w:val="ro-MD"/>
              </w:rPr>
              <w:t xml:space="preserve"> </w:t>
            </w:r>
            <w:r w:rsidRPr="00F66B5C">
              <w:rPr>
                <w:w w:val="99"/>
                <w:sz w:val="28"/>
                <w:szCs w:val="28"/>
                <w:lang w:val="ro-MD"/>
              </w:rPr>
              <w:t>regim</w:t>
            </w:r>
            <w:r w:rsidRPr="00F66B5C">
              <w:rPr>
                <w:spacing w:val="71"/>
                <w:sz w:val="28"/>
                <w:szCs w:val="28"/>
                <w:lang w:val="ro-MD"/>
              </w:rPr>
              <w:t xml:space="preserve"> </w:t>
            </w:r>
            <w:r w:rsidRPr="00F66B5C">
              <w:rPr>
                <w:w w:val="99"/>
                <w:sz w:val="28"/>
                <w:szCs w:val="28"/>
                <w:lang w:val="ro-MD"/>
              </w:rPr>
              <w:t>de</w:t>
            </w:r>
            <w:r w:rsidRPr="00F66B5C">
              <w:rPr>
                <w:sz w:val="28"/>
                <w:szCs w:val="28"/>
                <w:lang w:val="ro-MD"/>
              </w:rPr>
              <w:t xml:space="preserve"> </w:t>
            </w:r>
            <w:r w:rsidRPr="00F66B5C">
              <w:rPr>
                <w:w w:val="99"/>
                <w:sz w:val="28"/>
                <w:szCs w:val="28"/>
                <w:lang w:val="ro-MD"/>
              </w:rPr>
              <w:t>admitere</w:t>
            </w:r>
            <w:r w:rsidRPr="00F66B5C">
              <w:rPr>
                <w:spacing w:val="21"/>
                <w:sz w:val="28"/>
                <w:szCs w:val="28"/>
                <w:lang w:val="ro-MD"/>
              </w:rPr>
              <w:t xml:space="preserve"> </w:t>
            </w:r>
            <w:r w:rsidRPr="00F66B5C">
              <w:rPr>
                <w:w w:val="99"/>
                <w:sz w:val="28"/>
                <w:szCs w:val="28"/>
                <w:lang w:val="ro-MD"/>
              </w:rPr>
              <w:t>temporară</w:t>
            </w:r>
          </w:p>
        </w:tc>
        <w:tc>
          <w:tcPr>
            <w:tcW w:w="2797" w:type="dxa"/>
            <w:vAlign w:val="center"/>
          </w:tcPr>
          <w:p w14:paraId="3392FC0D" w14:textId="78A76B20" w:rsidR="003A1D43" w:rsidRPr="00F66B5C" w:rsidRDefault="003A1D43" w:rsidP="0081116E">
            <w:pPr>
              <w:tabs>
                <w:tab w:val="left" w:pos="0"/>
              </w:tabs>
              <w:ind w:right="-1"/>
              <w:rPr>
                <w:w w:val="99"/>
                <w:sz w:val="28"/>
                <w:szCs w:val="28"/>
              </w:rPr>
            </w:pPr>
            <w:r w:rsidRPr="00F66B5C">
              <w:rPr>
                <w:w w:val="99"/>
                <w:sz w:val="28"/>
                <w:szCs w:val="28"/>
              </w:rPr>
              <w:t>53</w:t>
            </w:r>
            <w:r w:rsidR="00441D39">
              <w:rPr>
                <w:w w:val="99"/>
                <w:sz w:val="28"/>
                <w:szCs w:val="28"/>
              </w:rPr>
              <w:t>, 54, 57</w:t>
            </w:r>
          </w:p>
        </w:tc>
      </w:tr>
      <w:tr w:rsidR="003A1D43" w:rsidRPr="00F66B5C" w14:paraId="0118FD70" w14:textId="77777777" w:rsidTr="0081116E">
        <w:trPr>
          <w:trHeight w:val="563"/>
        </w:trPr>
        <w:tc>
          <w:tcPr>
            <w:tcW w:w="577" w:type="dxa"/>
            <w:vAlign w:val="center"/>
          </w:tcPr>
          <w:p w14:paraId="2683B1E7" w14:textId="77777777" w:rsidR="003A1D43" w:rsidRPr="00F66B5C" w:rsidRDefault="003A1D43" w:rsidP="0081116E">
            <w:pPr>
              <w:tabs>
                <w:tab w:val="left" w:pos="0"/>
                <w:tab w:val="left" w:pos="1138"/>
              </w:tabs>
              <w:ind w:left="22" w:right="-20"/>
              <w:rPr>
                <w:w w:val="99"/>
                <w:sz w:val="28"/>
                <w:szCs w:val="28"/>
              </w:rPr>
            </w:pPr>
            <w:r w:rsidRPr="00F66B5C">
              <w:rPr>
                <w:w w:val="99"/>
                <w:sz w:val="28"/>
                <w:szCs w:val="28"/>
              </w:rPr>
              <w:t>H4</w:t>
            </w:r>
          </w:p>
        </w:tc>
        <w:tc>
          <w:tcPr>
            <w:tcW w:w="6222" w:type="dxa"/>
            <w:vAlign w:val="center"/>
          </w:tcPr>
          <w:p w14:paraId="254CB2C7" w14:textId="77777777" w:rsidR="003A1D43" w:rsidRPr="00F66B5C" w:rsidRDefault="003A1D43" w:rsidP="0081116E">
            <w:pPr>
              <w:tabs>
                <w:tab w:val="left" w:pos="0"/>
              </w:tabs>
              <w:ind w:right="-1"/>
              <w:rPr>
                <w:w w:val="99"/>
                <w:sz w:val="28"/>
                <w:szCs w:val="28"/>
                <w:lang w:val="ro-MD"/>
              </w:rPr>
            </w:pPr>
            <w:r w:rsidRPr="00F66B5C">
              <w:rPr>
                <w:w w:val="99"/>
                <w:sz w:val="28"/>
                <w:szCs w:val="28"/>
                <w:lang w:val="ro-MD"/>
              </w:rPr>
              <w:t>Plasarea</w:t>
            </w:r>
            <w:r w:rsidRPr="00F66B5C">
              <w:rPr>
                <w:spacing w:val="68"/>
                <w:sz w:val="28"/>
                <w:szCs w:val="28"/>
                <w:lang w:val="ro-MD"/>
              </w:rPr>
              <w:t xml:space="preserve"> </w:t>
            </w:r>
            <w:r w:rsidRPr="00F66B5C">
              <w:rPr>
                <w:w w:val="99"/>
                <w:sz w:val="28"/>
                <w:szCs w:val="28"/>
                <w:lang w:val="ro-MD"/>
              </w:rPr>
              <w:t>mărfurilor în regim</w:t>
            </w:r>
            <w:r w:rsidRPr="00F66B5C">
              <w:rPr>
                <w:spacing w:val="71"/>
                <w:sz w:val="28"/>
                <w:szCs w:val="28"/>
                <w:lang w:val="ro-MD"/>
              </w:rPr>
              <w:t xml:space="preserve"> </w:t>
            </w:r>
            <w:r w:rsidRPr="00F66B5C">
              <w:rPr>
                <w:w w:val="99"/>
                <w:sz w:val="28"/>
                <w:szCs w:val="28"/>
                <w:lang w:val="ro-MD"/>
              </w:rPr>
              <w:t>de</w:t>
            </w:r>
            <w:r w:rsidRPr="00F66B5C">
              <w:rPr>
                <w:sz w:val="28"/>
                <w:szCs w:val="28"/>
                <w:lang w:val="ro-MD"/>
              </w:rPr>
              <w:t xml:space="preserve"> </w:t>
            </w:r>
            <w:r w:rsidRPr="00F66B5C">
              <w:rPr>
                <w:w w:val="99"/>
                <w:sz w:val="28"/>
                <w:szCs w:val="28"/>
                <w:lang w:val="ro-MD"/>
              </w:rPr>
              <w:t>perfe</w:t>
            </w:r>
            <w:r w:rsidRPr="00F66B5C">
              <w:rPr>
                <w:spacing w:val="-3"/>
                <w:w w:val="99"/>
                <w:sz w:val="28"/>
                <w:szCs w:val="28"/>
                <w:lang w:val="ro-MD"/>
              </w:rPr>
              <w:t>c</w:t>
            </w:r>
            <w:r w:rsidRPr="00F66B5C">
              <w:rPr>
                <w:w w:val="99"/>
                <w:sz w:val="28"/>
                <w:szCs w:val="28"/>
                <w:lang w:val="ro-MD"/>
              </w:rPr>
              <w:t>ționare</w:t>
            </w:r>
            <w:r w:rsidRPr="00F66B5C">
              <w:rPr>
                <w:sz w:val="28"/>
                <w:szCs w:val="28"/>
                <w:lang w:val="ro-MD"/>
              </w:rPr>
              <w:t xml:space="preserve"> </w:t>
            </w:r>
            <w:r w:rsidRPr="00F66B5C">
              <w:rPr>
                <w:w w:val="99"/>
                <w:sz w:val="28"/>
                <w:szCs w:val="28"/>
                <w:lang w:val="ro-MD"/>
              </w:rPr>
              <w:t>acti</w:t>
            </w:r>
            <w:r w:rsidRPr="00F66B5C">
              <w:rPr>
                <w:spacing w:val="-2"/>
                <w:w w:val="99"/>
                <w:sz w:val="28"/>
                <w:szCs w:val="28"/>
                <w:lang w:val="ro-MD"/>
              </w:rPr>
              <w:t>v</w:t>
            </w:r>
            <w:r w:rsidRPr="00F66B5C">
              <w:rPr>
                <w:w w:val="99"/>
                <w:sz w:val="28"/>
                <w:szCs w:val="28"/>
                <w:lang w:val="ro-MD"/>
              </w:rPr>
              <w:t xml:space="preserve">ă </w:t>
            </w:r>
          </w:p>
        </w:tc>
        <w:tc>
          <w:tcPr>
            <w:tcW w:w="2797" w:type="dxa"/>
            <w:vAlign w:val="center"/>
          </w:tcPr>
          <w:p w14:paraId="0A733731" w14:textId="2D69A0FD" w:rsidR="003A1D43" w:rsidRPr="00F66B5C" w:rsidRDefault="003A1D43" w:rsidP="0081116E">
            <w:pPr>
              <w:tabs>
                <w:tab w:val="left" w:pos="0"/>
              </w:tabs>
              <w:ind w:right="-1"/>
              <w:rPr>
                <w:w w:val="99"/>
                <w:sz w:val="28"/>
                <w:szCs w:val="28"/>
              </w:rPr>
            </w:pPr>
            <w:r w:rsidRPr="00F66B5C">
              <w:rPr>
                <w:w w:val="99"/>
                <w:sz w:val="28"/>
                <w:szCs w:val="28"/>
              </w:rPr>
              <w:t>51</w:t>
            </w:r>
            <w:r w:rsidR="00441D39">
              <w:rPr>
                <w:w w:val="99"/>
                <w:sz w:val="28"/>
                <w:szCs w:val="28"/>
              </w:rPr>
              <w:t>, 55, 57</w:t>
            </w:r>
          </w:p>
        </w:tc>
      </w:tr>
      <w:tr w:rsidR="003A1D43" w:rsidRPr="00F66B5C" w14:paraId="1F3D8656" w14:textId="77777777" w:rsidTr="0081116E">
        <w:tc>
          <w:tcPr>
            <w:tcW w:w="577" w:type="dxa"/>
            <w:vAlign w:val="center"/>
          </w:tcPr>
          <w:p w14:paraId="36BF72BA" w14:textId="77777777" w:rsidR="003A1D43" w:rsidRPr="00F66B5C" w:rsidRDefault="003A1D43" w:rsidP="0081116E">
            <w:pPr>
              <w:tabs>
                <w:tab w:val="left" w:pos="0"/>
                <w:tab w:val="left" w:pos="1138"/>
              </w:tabs>
              <w:ind w:left="22" w:right="-20"/>
              <w:rPr>
                <w:strike/>
                <w:w w:val="99"/>
                <w:sz w:val="28"/>
                <w:szCs w:val="28"/>
              </w:rPr>
            </w:pPr>
            <w:r w:rsidRPr="00F66B5C">
              <w:rPr>
                <w:w w:val="99"/>
                <w:sz w:val="28"/>
                <w:szCs w:val="28"/>
              </w:rPr>
              <w:t>H6</w:t>
            </w:r>
          </w:p>
        </w:tc>
        <w:tc>
          <w:tcPr>
            <w:tcW w:w="6222" w:type="dxa"/>
            <w:vAlign w:val="center"/>
          </w:tcPr>
          <w:p w14:paraId="69A11685" w14:textId="77777777" w:rsidR="003A1D43" w:rsidRPr="00F66B5C" w:rsidRDefault="003A1D43" w:rsidP="0081116E">
            <w:pPr>
              <w:tabs>
                <w:tab w:val="left" w:pos="0"/>
              </w:tabs>
              <w:ind w:right="-1"/>
              <w:rPr>
                <w:w w:val="99"/>
                <w:sz w:val="28"/>
                <w:szCs w:val="28"/>
                <w:lang w:val="ro-MD"/>
              </w:rPr>
            </w:pPr>
            <w:r w:rsidRPr="00F66B5C">
              <w:rPr>
                <w:w w:val="99"/>
                <w:sz w:val="28"/>
                <w:szCs w:val="28"/>
                <w:lang w:val="ro-MD"/>
              </w:rPr>
              <w:t>Plasarea mărfurilor în traficul poștal pentru punere în liberă circulație</w:t>
            </w:r>
          </w:p>
        </w:tc>
        <w:tc>
          <w:tcPr>
            <w:tcW w:w="2797" w:type="dxa"/>
            <w:vAlign w:val="center"/>
          </w:tcPr>
          <w:p w14:paraId="63E9E686" w14:textId="5EB386FF" w:rsidR="003A1D43" w:rsidRPr="00F66B5C" w:rsidRDefault="003A1D43" w:rsidP="0081116E">
            <w:pPr>
              <w:tabs>
                <w:tab w:val="left" w:pos="0"/>
              </w:tabs>
              <w:ind w:right="-1"/>
              <w:rPr>
                <w:w w:val="99"/>
                <w:sz w:val="28"/>
                <w:szCs w:val="28"/>
              </w:rPr>
            </w:pPr>
            <w:r w:rsidRPr="00F66B5C">
              <w:rPr>
                <w:w w:val="99"/>
                <w:sz w:val="28"/>
                <w:szCs w:val="28"/>
                <w:lang w:val="ro-MD"/>
              </w:rPr>
              <w:t>40</w:t>
            </w:r>
            <w:r w:rsidR="00441D39">
              <w:rPr>
                <w:w w:val="99"/>
                <w:sz w:val="28"/>
                <w:szCs w:val="28"/>
                <w:lang w:val="ro-MD"/>
              </w:rPr>
              <w:t>, 42</w:t>
            </w:r>
          </w:p>
        </w:tc>
      </w:tr>
      <w:tr w:rsidR="003A1D43" w:rsidRPr="00F66B5C" w14:paraId="0E0EAF9F" w14:textId="77777777" w:rsidTr="0081116E">
        <w:trPr>
          <w:trHeight w:val="621"/>
        </w:trPr>
        <w:tc>
          <w:tcPr>
            <w:tcW w:w="577" w:type="dxa"/>
            <w:vAlign w:val="center"/>
          </w:tcPr>
          <w:p w14:paraId="16575B0D" w14:textId="77777777" w:rsidR="003A1D43" w:rsidRPr="00F66B5C" w:rsidRDefault="003A1D43" w:rsidP="0081116E">
            <w:pPr>
              <w:tabs>
                <w:tab w:val="left" w:pos="0"/>
                <w:tab w:val="left" w:pos="1138"/>
              </w:tabs>
              <w:ind w:left="22" w:right="-20"/>
              <w:rPr>
                <w:w w:val="99"/>
                <w:sz w:val="28"/>
                <w:szCs w:val="28"/>
              </w:rPr>
            </w:pPr>
            <w:r w:rsidRPr="00F66B5C">
              <w:rPr>
                <w:w w:val="99"/>
                <w:sz w:val="28"/>
                <w:szCs w:val="28"/>
              </w:rPr>
              <w:t>T1</w:t>
            </w:r>
          </w:p>
        </w:tc>
        <w:tc>
          <w:tcPr>
            <w:tcW w:w="6222" w:type="dxa"/>
            <w:vAlign w:val="center"/>
          </w:tcPr>
          <w:p w14:paraId="304CB1FA" w14:textId="3DD273CA" w:rsidR="003A1D43" w:rsidRPr="00F66B5C" w:rsidRDefault="003A1D43" w:rsidP="0081116E">
            <w:pPr>
              <w:tabs>
                <w:tab w:val="left" w:pos="0"/>
              </w:tabs>
              <w:ind w:right="-1"/>
              <w:rPr>
                <w:w w:val="99"/>
                <w:sz w:val="28"/>
                <w:szCs w:val="28"/>
                <w:lang w:val="ro-MD"/>
              </w:rPr>
            </w:pPr>
            <w:r w:rsidRPr="00F66B5C">
              <w:rPr>
                <w:w w:val="99"/>
                <w:sz w:val="28"/>
                <w:szCs w:val="28"/>
                <w:lang w:val="ro-MD"/>
              </w:rPr>
              <w:t>Plasarea mărfu</w:t>
            </w:r>
            <w:r w:rsidR="00441D39">
              <w:rPr>
                <w:w w:val="99"/>
                <w:sz w:val="28"/>
                <w:szCs w:val="28"/>
                <w:lang w:val="ro-MD"/>
              </w:rPr>
              <w:t>rilor în regim vamal de tranzit</w:t>
            </w:r>
          </w:p>
        </w:tc>
        <w:tc>
          <w:tcPr>
            <w:tcW w:w="2797" w:type="dxa"/>
            <w:vAlign w:val="center"/>
          </w:tcPr>
          <w:p w14:paraId="09549CC4" w14:textId="77777777" w:rsidR="003A1D43" w:rsidRPr="00F66B5C" w:rsidRDefault="003A1D43" w:rsidP="0081116E">
            <w:pPr>
              <w:tabs>
                <w:tab w:val="left" w:pos="0"/>
              </w:tabs>
              <w:ind w:right="-1"/>
              <w:rPr>
                <w:w w:val="99"/>
                <w:sz w:val="28"/>
                <w:szCs w:val="28"/>
                <w:lang w:val="ro-MD"/>
              </w:rPr>
            </w:pPr>
            <w:r w:rsidRPr="00F66B5C">
              <w:rPr>
                <w:w w:val="99"/>
                <w:sz w:val="28"/>
                <w:szCs w:val="28"/>
                <w:lang w:val="ro-MD"/>
              </w:rPr>
              <w:t>-</w:t>
            </w:r>
          </w:p>
        </w:tc>
      </w:tr>
    </w:tbl>
    <w:p w14:paraId="314B617C" w14:textId="588EAD7E" w:rsidR="0081116E" w:rsidRPr="00CD00ED" w:rsidRDefault="0081116E" w:rsidP="00CD00ED">
      <w:pPr>
        <w:pStyle w:val="NormalWeb"/>
        <w:numPr>
          <w:ilvl w:val="0"/>
          <w:numId w:val="1"/>
        </w:numPr>
        <w:shd w:val="clear" w:color="auto" w:fill="FFFFFF"/>
        <w:tabs>
          <w:tab w:val="left" w:pos="0"/>
        </w:tabs>
        <w:spacing w:before="240" w:beforeAutospacing="0" w:after="120" w:afterAutospacing="0"/>
        <w:jc w:val="both"/>
        <w:rPr>
          <w:sz w:val="28"/>
          <w:szCs w:val="28"/>
          <w:lang w:val="ro-MD"/>
        </w:rPr>
      </w:pPr>
      <w:r w:rsidRPr="0091099D">
        <w:rPr>
          <w:sz w:val="28"/>
          <w:szCs w:val="28"/>
          <w:lang w:val="ro-MD"/>
        </w:rPr>
        <w:t xml:space="preserve">Rubricile declarației vamale indicate prin litere </w:t>
      </w:r>
      <w:r>
        <w:rPr>
          <w:sz w:val="28"/>
          <w:szCs w:val="28"/>
          <w:lang w:val="ro-MD"/>
        </w:rPr>
        <w:t xml:space="preserve">A, </w:t>
      </w:r>
      <w:r w:rsidRPr="0091099D">
        <w:rPr>
          <w:sz w:val="28"/>
          <w:szCs w:val="28"/>
          <w:lang w:val="ro-MD"/>
        </w:rPr>
        <w:t xml:space="preserve">B, C, D, E, F, G, H, I şi J sunt </w:t>
      </w:r>
      <w:r w:rsidRPr="00CD00ED">
        <w:rPr>
          <w:sz w:val="28"/>
          <w:szCs w:val="28"/>
          <w:lang w:val="ro-MD"/>
        </w:rPr>
        <w:t xml:space="preserve">rezervate uzului oficial al autorităţii vamale şi se completează corespunzător: </w:t>
      </w:r>
    </w:p>
    <w:p w14:paraId="13576040" w14:textId="3775725C" w:rsidR="00E908D8" w:rsidRPr="00F66B5C" w:rsidRDefault="00E908D8" w:rsidP="00411D01">
      <w:pPr>
        <w:tabs>
          <w:tab w:val="left" w:pos="0"/>
        </w:tabs>
        <w:spacing w:before="240"/>
        <w:ind w:right="-57"/>
        <w:jc w:val="both"/>
        <w:rPr>
          <w:b/>
          <w:sz w:val="28"/>
          <w:szCs w:val="28"/>
          <w:lang w:val="ro-MD"/>
        </w:rPr>
      </w:pPr>
      <w:r>
        <w:rPr>
          <w:b/>
          <w:sz w:val="28"/>
          <w:szCs w:val="28"/>
          <w:lang w:val="ro-MD"/>
        </w:rPr>
        <w:tab/>
        <w:t>RUBRICA A</w:t>
      </w:r>
    </w:p>
    <w:p w14:paraId="1A14215D" w14:textId="3DF1FACE" w:rsidR="00E908D8" w:rsidRPr="00F66B5C" w:rsidRDefault="00E908D8" w:rsidP="00E908D8">
      <w:pPr>
        <w:tabs>
          <w:tab w:val="left" w:pos="0"/>
          <w:tab w:val="left" w:pos="426"/>
        </w:tabs>
        <w:spacing w:before="133"/>
        <w:ind w:right="-57"/>
        <w:jc w:val="both"/>
        <w:rPr>
          <w:sz w:val="28"/>
          <w:szCs w:val="28"/>
          <w:lang w:val="ro-MD"/>
        </w:rPr>
      </w:pPr>
      <w:r w:rsidRPr="00F66B5C">
        <w:rPr>
          <w:sz w:val="28"/>
          <w:szCs w:val="28"/>
          <w:lang w:val="ro-MD"/>
        </w:rPr>
        <w:tab/>
      </w:r>
      <w:r w:rsidRPr="00F66B5C">
        <w:rPr>
          <w:sz w:val="28"/>
          <w:szCs w:val="28"/>
          <w:lang w:val="ro-MD"/>
        </w:rPr>
        <w:tab/>
        <w:t xml:space="preserve">Codul și denumirea postului vamal se introduc de către declarant sau reprezentant vamal în conformitate cu Nomenclatorul codurilor subdiviziunilor Serviciului Vamal,  </w:t>
      </w:r>
      <w:r w:rsidR="009539D4">
        <w:rPr>
          <w:sz w:val="28"/>
          <w:szCs w:val="28"/>
          <w:lang w:val="ro-MD"/>
        </w:rPr>
        <w:t xml:space="preserve">conform anexei nr. </w:t>
      </w:r>
      <w:r w:rsidRPr="00F66B5C">
        <w:rPr>
          <w:sz w:val="28"/>
          <w:szCs w:val="28"/>
          <w:lang w:val="ro-MD"/>
        </w:rPr>
        <w:t xml:space="preserve">1. </w:t>
      </w:r>
    </w:p>
    <w:p w14:paraId="1150A369" w14:textId="13EC8C8F" w:rsidR="00E908D8" w:rsidRPr="00F66B5C" w:rsidRDefault="00E908D8" w:rsidP="00E908D8">
      <w:pPr>
        <w:tabs>
          <w:tab w:val="left" w:pos="0"/>
        </w:tabs>
        <w:spacing w:before="133"/>
        <w:jc w:val="both"/>
        <w:rPr>
          <w:sz w:val="28"/>
          <w:szCs w:val="28"/>
          <w:shd w:val="clear" w:color="auto" w:fill="FFFFFF"/>
          <w:lang w:val="ro-MD"/>
        </w:rPr>
      </w:pPr>
      <w:r w:rsidRPr="00F66B5C">
        <w:rPr>
          <w:rStyle w:val="Emphasis"/>
          <w:i w:val="0"/>
          <w:sz w:val="28"/>
          <w:szCs w:val="28"/>
          <w:shd w:val="clear" w:color="auto" w:fill="FFFFFF"/>
          <w:lang w:val="ro-MD"/>
        </w:rPr>
        <w:tab/>
        <w:t>Număr de referință principal (MRN)</w:t>
      </w:r>
      <w:r w:rsidR="00AE65C3">
        <w:rPr>
          <w:rStyle w:val="Emphasis"/>
          <w:i w:val="0"/>
          <w:sz w:val="28"/>
          <w:szCs w:val="28"/>
          <w:shd w:val="clear" w:color="auto" w:fill="FFFFFF"/>
          <w:lang w:val="ro-MD"/>
        </w:rPr>
        <w:t xml:space="preserve"> </w:t>
      </w:r>
      <w:r w:rsidRPr="00F66B5C">
        <w:rPr>
          <w:sz w:val="28"/>
          <w:szCs w:val="28"/>
          <w:shd w:val="clear" w:color="auto" w:fill="FFFFFF"/>
          <w:lang w:val="ro-MD"/>
        </w:rPr>
        <w:t xml:space="preserve">– numărul de înregistrare atribuit în mod automat de către sistemul informațional. MRN este vizualizat pe declarația vamală și </w:t>
      </w:r>
      <w:r w:rsidR="00A705BC">
        <w:rPr>
          <w:sz w:val="28"/>
          <w:szCs w:val="28"/>
          <w:shd w:val="clear" w:color="auto" w:fill="FFFFFF"/>
          <w:lang w:val="ro-MD"/>
        </w:rPr>
        <w:t>cele complementare</w:t>
      </w:r>
      <w:r w:rsidRPr="00F66B5C">
        <w:rPr>
          <w:sz w:val="28"/>
          <w:szCs w:val="28"/>
          <w:lang w:val="ro-MD"/>
        </w:rPr>
        <w:t xml:space="preserve"> sub forma de cod de bare din 18 caractere cu descifrarea </w:t>
      </w:r>
      <w:r w:rsidRPr="001D60A2">
        <w:rPr>
          <w:sz w:val="28"/>
          <w:szCs w:val="28"/>
          <w:lang w:val="ro-MD"/>
        </w:rPr>
        <w:t>alfanumerică, cu excepția cazurilor în care aceste formulare sunt utilizate în contextul ,,PA”, caz în</w:t>
      </w:r>
      <w:r w:rsidRPr="00F66B5C">
        <w:rPr>
          <w:sz w:val="28"/>
          <w:szCs w:val="28"/>
          <w:lang w:val="ro-MD"/>
        </w:rPr>
        <w:t xml:space="preserve"> care nu se alocă nici un număr MRN</w:t>
      </w:r>
      <w:r w:rsidRPr="00F66B5C">
        <w:rPr>
          <w:i/>
          <w:sz w:val="28"/>
          <w:szCs w:val="28"/>
          <w:lang w:val="ro-MD"/>
        </w:rPr>
        <w:t>.</w:t>
      </w:r>
      <w:r w:rsidRPr="00F66B5C">
        <w:rPr>
          <w:sz w:val="28"/>
          <w:szCs w:val="28"/>
          <w:lang w:val="ro-MD"/>
        </w:rPr>
        <w:t xml:space="preserve"> </w:t>
      </w:r>
    </w:p>
    <w:p w14:paraId="0318DA3B" w14:textId="6B99B273" w:rsidR="00BB3E7D" w:rsidRPr="00411D01" w:rsidRDefault="00876452" w:rsidP="00411D01">
      <w:pPr>
        <w:tabs>
          <w:tab w:val="left" w:pos="0"/>
        </w:tabs>
        <w:spacing w:before="240" w:after="120"/>
        <w:ind w:right="-57"/>
        <w:jc w:val="both"/>
        <w:rPr>
          <w:b/>
          <w:sz w:val="28"/>
          <w:szCs w:val="28"/>
          <w:lang w:val="ro-MD"/>
        </w:rPr>
      </w:pPr>
      <w:r w:rsidRPr="00411D01">
        <w:rPr>
          <w:b/>
          <w:sz w:val="28"/>
          <w:szCs w:val="28"/>
          <w:lang w:val="ro-MD"/>
        </w:rPr>
        <w:tab/>
      </w:r>
      <w:r w:rsidR="00BB3E7D" w:rsidRPr="00411D01">
        <w:rPr>
          <w:b/>
          <w:sz w:val="28"/>
          <w:szCs w:val="28"/>
          <w:lang w:val="ro-MD"/>
        </w:rPr>
        <w:t>RUBRICA B</w:t>
      </w:r>
      <w:r w:rsidRPr="00411D01">
        <w:rPr>
          <w:b/>
          <w:sz w:val="28"/>
          <w:szCs w:val="28"/>
          <w:lang w:val="ro-MD"/>
        </w:rPr>
        <w:t xml:space="preserve">: </w:t>
      </w:r>
      <w:r w:rsidR="00BB3E7D" w:rsidRPr="00411D01">
        <w:rPr>
          <w:b/>
          <w:sz w:val="28"/>
          <w:szCs w:val="28"/>
          <w:lang w:val="ro-MD"/>
        </w:rPr>
        <w:t>INFORMAŢII CONTABILE</w:t>
      </w:r>
    </w:p>
    <w:p w14:paraId="6B78B291" w14:textId="379CCEA5" w:rsidR="000276BC" w:rsidRDefault="00876452" w:rsidP="0081116E">
      <w:pPr>
        <w:pStyle w:val="NormalWeb"/>
        <w:shd w:val="clear" w:color="auto" w:fill="FFFFFF"/>
        <w:tabs>
          <w:tab w:val="left" w:pos="0"/>
        </w:tabs>
        <w:spacing w:before="0" w:beforeAutospacing="0" w:after="240" w:afterAutospacing="0"/>
        <w:jc w:val="both"/>
        <w:rPr>
          <w:sz w:val="28"/>
          <w:szCs w:val="28"/>
          <w:shd w:val="clear" w:color="auto" w:fill="FFFFFF"/>
          <w:lang w:val="ro-MD"/>
        </w:rPr>
      </w:pPr>
      <w:r w:rsidRPr="00F66B5C">
        <w:rPr>
          <w:sz w:val="28"/>
          <w:szCs w:val="28"/>
          <w:shd w:val="clear" w:color="auto" w:fill="FFFFFF"/>
          <w:lang w:val="ro-MD"/>
        </w:rPr>
        <w:tab/>
      </w:r>
      <w:r w:rsidR="00A705BC" w:rsidRPr="00F66B5C">
        <w:rPr>
          <w:sz w:val="28"/>
          <w:szCs w:val="28"/>
          <w:shd w:val="clear" w:color="auto" w:fill="FFFFFF"/>
          <w:lang w:val="ro-MD"/>
        </w:rPr>
        <w:t>Î</w:t>
      </w:r>
      <w:r w:rsidR="00BB3E7D" w:rsidRPr="00F66B5C">
        <w:rPr>
          <w:sz w:val="28"/>
          <w:szCs w:val="28"/>
          <w:shd w:val="clear" w:color="auto" w:fill="FFFFFF"/>
          <w:lang w:val="ro-MD"/>
        </w:rPr>
        <w:t>n</w:t>
      </w:r>
      <w:r w:rsidR="00A705BC">
        <w:rPr>
          <w:sz w:val="28"/>
          <w:szCs w:val="28"/>
          <w:shd w:val="clear" w:color="auto" w:fill="FFFFFF"/>
          <w:lang w:val="ro-MD"/>
        </w:rPr>
        <w:t xml:space="preserve"> </w:t>
      </w:r>
      <w:r w:rsidR="00BB3E7D" w:rsidRPr="00F66B5C">
        <w:rPr>
          <w:sz w:val="28"/>
          <w:szCs w:val="28"/>
          <w:shd w:val="clear" w:color="auto" w:fill="FFFFFF"/>
          <w:lang w:val="ro-MD"/>
        </w:rPr>
        <w:t>această rubrică se vor indica datele referitoare la:</w:t>
      </w:r>
    </w:p>
    <w:p w14:paraId="58C8BF19" w14:textId="77777777" w:rsidR="0081116E" w:rsidRDefault="0014548A" w:rsidP="00CD00ED">
      <w:pPr>
        <w:pStyle w:val="NormalWeb"/>
        <w:numPr>
          <w:ilvl w:val="0"/>
          <w:numId w:val="17"/>
        </w:numPr>
        <w:shd w:val="clear" w:color="auto" w:fill="FFFFFF"/>
        <w:tabs>
          <w:tab w:val="left" w:pos="0"/>
        </w:tabs>
        <w:spacing w:before="0" w:beforeAutospacing="0" w:after="240" w:afterAutospacing="0"/>
        <w:jc w:val="both"/>
        <w:rPr>
          <w:sz w:val="28"/>
          <w:szCs w:val="28"/>
          <w:shd w:val="clear" w:color="auto" w:fill="FFFFFF"/>
          <w:lang w:val="ro-MD"/>
        </w:rPr>
      </w:pPr>
      <w:r w:rsidRPr="0081116E">
        <w:rPr>
          <w:b/>
          <w:bCs/>
          <w:sz w:val="28"/>
          <w:szCs w:val="28"/>
          <w:shd w:val="clear" w:color="auto" w:fill="FFFFFF"/>
          <w:lang w:val="ro-MD"/>
        </w:rPr>
        <w:t>mod de plată</w:t>
      </w:r>
      <w:r w:rsidRPr="0081116E">
        <w:rPr>
          <w:sz w:val="28"/>
          <w:szCs w:val="28"/>
          <w:shd w:val="clear" w:color="auto" w:fill="FFFFFF"/>
          <w:lang w:val="ro-MD"/>
        </w:rPr>
        <w:t>: se inscrie modul de plată declarat de către declarant sau reprezentant vamal;</w:t>
      </w:r>
    </w:p>
    <w:p w14:paraId="3B95B016" w14:textId="77777777" w:rsidR="0081116E" w:rsidRDefault="00BB3E7D" w:rsidP="00CD00ED">
      <w:pPr>
        <w:pStyle w:val="NormalWeb"/>
        <w:numPr>
          <w:ilvl w:val="0"/>
          <w:numId w:val="17"/>
        </w:numPr>
        <w:shd w:val="clear" w:color="auto" w:fill="FFFFFF"/>
        <w:tabs>
          <w:tab w:val="left" w:pos="0"/>
        </w:tabs>
        <w:spacing w:before="0" w:beforeAutospacing="0" w:after="240" w:afterAutospacing="0"/>
        <w:jc w:val="both"/>
        <w:rPr>
          <w:sz w:val="28"/>
          <w:szCs w:val="28"/>
          <w:shd w:val="clear" w:color="auto" w:fill="FFFFFF"/>
          <w:lang w:val="ro-MD"/>
        </w:rPr>
      </w:pPr>
      <w:r w:rsidRPr="0081116E">
        <w:rPr>
          <w:b/>
          <w:bCs/>
          <w:sz w:val="28"/>
          <w:szCs w:val="28"/>
          <w:shd w:val="clear" w:color="auto" w:fill="FFFFFF"/>
          <w:lang w:val="ro-MD"/>
        </w:rPr>
        <w:t xml:space="preserve">numărul de validare </w:t>
      </w:r>
      <w:r w:rsidR="0014548A" w:rsidRPr="0081116E">
        <w:rPr>
          <w:b/>
          <w:bCs/>
          <w:sz w:val="28"/>
          <w:szCs w:val="28"/>
          <w:shd w:val="clear" w:color="auto" w:fill="FFFFFF"/>
          <w:lang w:val="ro-MD"/>
        </w:rPr>
        <w:t>şi data</w:t>
      </w:r>
      <w:r w:rsidR="0014548A" w:rsidRPr="0081116E">
        <w:rPr>
          <w:sz w:val="28"/>
          <w:szCs w:val="28"/>
          <w:shd w:val="clear" w:color="auto" w:fill="FFFFFF"/>
          <w:lang w:val="ro-MD"/>
        </w:rPr>
        <w:t>:</w:t>
      </w:r>
      <w:r w:rsidRPr="0081116E">
        <w:rPr>
          <w:sz w:val="28"/>
          <w:szCs w:val="28"/>
          <w:shd w:val="clear" w:color="auto" w:fill="FFFFFF"/>
          <w:lang w:val="ro-MD"/>
        </w:rPr>
        <w:t xml:space="preserve"> numărul</w:t>
      </w:r>
      <w:r w:rsidR="001F25E8" w:rsidRPr="0081116E">
        <w:rPr>
          <w:sz w:val="28"/>
          <w:szCs w:val="28"/>
          <w:shd w:val="clear" w:color="auto" w:fill="FFFFFF"/>
          <w:lang w:val="ro-MD"/>
        </w:rPr>
        <w:t xml:space="preserve"> are următoarea</w:t>
      </w:r>
      <w:r w:rsidRPr="0081116E">
        <w:rPr>
          <w:sz w:val="28"/>
          <w:szCs w:val="28"/>
          <w:shd w:val="clear" w:color="auto" w:fill="FFFFFF"/>
          <w:lang w:val="ro-MD"/>
        </w:rPr>
        <w:t xml:space="preserve"> form</w:t>
      </w:r>
      <w:r w:rsidR="001F25E8" w:rsidRPr="0081116E">
        <w:rPr>
          <w:sz w:val="28"/>
          <w:szCs w:val="28"/>
          <w:shd w:val="clear" w:color="auto" w:fill="FFFFFF"/>
          <w:lang w:val="ro-MD"/>
        </w:rPr>
        <w:t xml:space="preserve">ă </w:t>
      </w:r>
      <w:r w:rsidRPr="0081116E">
        <w:rPr>
          <w:sz w:val="28"/>
          <w:szCs w:val="28"/>
          <w:shd w:val="clear" w:color="auto" w:fill="FFFFFF"/>
          <w:lang w:val="ro-MD"/>
        </w:rPr>
        <w:t>Vxxxxxx,</w:t>
      </w:r>
      <w:r w:rsidR="0014548A" w:rsidRPr="0081116E">
        <w:rPr>
          <w:sz w:val="28"/>
          <w:szCs w:val="28"/>
          <w:shd w:val="clear" w:color="auto" w:fill="FFFFFF"/>
          <w:lang w:val="ro-MD"/>
        </w:rPr>
        <w:t xml:space="preserve"> </w:t>
      </w:r>
      <w:r w:rsidRPr="0081116E">
        <w:rPr>
          <w:sz w:val="28"/>
          <w:szCs w:val="28"/>
          <w:shd w:val="clear" w:color="auto" w:fill="FFFFFF"/>
          <w:lang w:val="ro-MD"/>
        </w:rPr>
        <w:t xml:space="preserve">unde xxxxxx este un număr secvenţial atribuit de către sistemul </w:t>
      </w:r>
      <w:r w:rsidR="00094454" w:rsidRPr="0081116E">
        <w:rPr>
          <w:sz w:val="28"/>
          <w:szCs w:val="28"/>
          <w:shd w:val="clear" w:color="auto" w:fill="FFFFFF"/>
          <w:lang w:val="ro-MD"/>
        </w:rPr>
        <w:t>informatic pe declaraţia vamală.</w:t>
      </w:r>
    </w:p>
    <w:p w14:paraId="4108AB5E" w14:textId="77777777" w:rsidR="0081116E" w:rsidRDefault="0014548A" w:rsidP="00CD00ED">
      <w:pPr>
        <w:pStyle w:val="NormalWeb"/>
        <w:numPr>
          <w:ilvl w:val="0"/>
          <w:numId w:val="17"/>
        </w:numPr>
        <w:shd w:val="clear" w:color="auto" w:fill="FFFFFF"/>
        <w:tabs>
          <w:tab w:val="left" w:pos="0"/>
        </w:tabs>
        <w:spacing w:before="0" w:beforeAutospacing="0" w:after="240" w:afterAutospacing="0"/>
        <w:jc w:val="both"/>
        <w:rPr>
          <w:sz w:val="28"/>
          <w:szCs w:val="28"/>
          <w:shd w:val="clear" w:color="auto" w:fill="FFFFFF"/>
          <w:lang w:val="ro-MD"/>
        </w:rPr>
      </w:pPr>
      <w:r w:rsidRPr="0081116E">
        <w:rPr>
          <w:b/>
          <w:bCs/>
          <w:sz w:val="28"/>
          <w:szCs w:val="28"/>
          <w:shd w:val="clear" w:color="auto" w:fill="FFFFFF"/>
          <w:lang w:val="ro-MD"/>
        </w:rPr>
        <w:t>număr borderou</w:t>
      </w:r>
      <w:r w:rsidRPr="0081116E">
        <w:rPr>
          <w:sz w:val="28"/>
          <w:szCs w:val="28"/>
          <w:shd w:val="clear" w:color="auto" w:fill="FFFFFF"/>
          <w:lang w:val="ro-MD"/>
        </w:rPr>
        <w:t xml:space="preserve">: </w:t>
      </w:r>
      <w:r w:rsidR="00B9772F" w:rsidRPr="0081116E">
        <w:rPr>
          <w:sz w:val="28"/>
          <w:szCs w:val="28"/>
          <w:shd w:val="clear" w:color="auto" w:fill="FFFFFF"/>
          <w:lang w:val="ro-MD"/>
        </w:rPr>
        <w:t xml:space="preserve">       </w:t>
      </w:r>
    </w:p>
    <w:p w14:paraId="7C8A3BFA" w14:textId="77777777" w:rsidR="0081116E" w:rsidRDefault="0014548A" w:rsidP="00CD00ED">
      <w:pPr>
        <w:pStyle w:val="NormalWeb"/>
        <w:numPr>
          <w:ilvl w:val="0"/>
          <w:numId w:val="17"/>
        </w:numPr>
        <w:shd w:val="clear" w:color="auto" w:fill="FFFFFF"/>
        <w:tabs>
          <w:tab w:val="left" w:pos="0"/>
        </w:tabs>
        <w:spacing w:before="0" w:beforeAutospacing="0" w:after="240" w:afterAutospacing="0"/>
        <w:jc w:val="both"/>
        <w:rPr>
          <w:sz w:val="28"/>
          <w:szCs w:val="28"/>
          <w:shd w:val="clear" w:color="auto" w:fill="FFFFFF"/>
          <w:lang w:val="ro-MD"/>
        </w:rPr>
      </w:pPr>
      <w:r w:rsidRPr="0081116E">
        <w:rPr>
          <w:b/>
          <w:bCs/>
          <w:sz w:val="28"/>
          <w:szCs w:val="28"/>
          <w:shd w:val="clear" w:color="auto" w:fill="FFFFFF"/>
          <w:lang w:val="ro-MD"/>
        </w:rPr>
        <w:t>garanție</w:t>
      </w:r>
      <w:r w:rsidRPr="0081116E">
        <w:rPr>
          <w:sz w:val="28"/>
          <w:szCs w:val="28"/>
          <w:shd w:val="clear" w:color="auto" w:fill="FFFFFF"/>
          <w:lang w:val="ro-MD"/>
        </w:rPr>
        <w:t>: se înscrie suma datoriei vamale garantate prin document justificativ de garantare.</w:t>
      </w:r>
    </w:p>
    <w:p w14:paraId="2919D780" w14:textId="77777777" w:rsidR="0081116E" w:rsidRDefault="00094454" w:rsidP="00CD00ED">
      <w:pPr>
        <w:pStyle w:val="NormalWeb"/>
        <w:numPr>
          <w:ilvl w:val="0"/>
          <w:numId w:val="17"/>
        </w:numPr>
        <w:shd w:val="clear" w:color="auto" w:fill="FFFFFF"/>
        <w:tabs>
          <w:tab w:val="left" w:pos="0"/>
        </w:tabs>
        <w:spacing w:before="0" w:beforeAutospacing="0" w:after="240" w:afterAutospacing="0"/>
        <w:jc w:val="both"/>
        <w:rPr>
          <w:sz w:val="28"/>
          <w:szCs w:val="28"/>
          <w:shd w:val="clear" w:color="auto" w:fill="FFFFFF"/>
          <w:lang w:val="ro-MD"/>
        </w:rPr>
      </w:pPr>
      <w:r w:rsidRPr="0081116E">
        <w:rPr>
          <w:b/>
          <w:bCs/>
          <w:sz w:val="28"/>
          <w:szCs w:val="28"/>
          <w:shd w:val="clear" w:color="auto" w:fill="FFFFFF"/>
          <w:lang w:val="ro-MD"/>
        </w:rPr>
        <w:t>total cheltuieli</w:t>
      </w:r>
      <w:r w:rsidR="00E908D8" w:rsidRPr="0081116E">
        <w:rPr>
          <w:sz w:val="28"/>
          <w:szCs w:val="28"/>
          <w:shd w:val="clear" w:color="auto" w:fill="FFFFFF"/>
          <w:lang w:val="ro-MD"/>
        </w:rPr>
        <w:t>:</w:t>
      </w:r>
    </w:p>
    <w:p w14:paraId="56DD675B" w14:textId="3BEA5DB6" w:rsidR="00EE75B7" w:rsidRPr="0081116E" w:rsidRDefault="00094454" w:rsidP="00CD00ED">
      <w:pPr>
        <w:pStyle w:val="NormalWeb"/>
        <w:numPr>
          <w:ilvl w:val="0"/>
          <w:numId w:val="17"/>
        </w:numPr>
        <w:shd w:val="clear" w:color="auto" w:fill="FFFFFF"/>
        <w:tabs>
          <w:tab w:val="left" w:pos="0"/>
        </w:tabs>
        <w:spacing w:before="0" w:beforeAutospacing="0" w:after="240" w:afterAutospacing="0"/>
        <w:jc w:val="both"/>
        <w:rPr>
          <w:sz w:val="28"/>
          <w:szCs w:val="28"/>
          <w:shd w:val="clear" w:color="auto" w:fill="FFFFFF"/>
          <w:lang w:val="ro-MD"/>
        </w:rPr>
      </w:pPr>
      <w:r w:rsidRPr="0081116E">
        <w:rPr>
          <w:b/>
          <w:bCs/>
          <w:sz w:val="28"/>
          <w:szCs w:val="28"/>
          <w:shd w:val="clear" w:color="auto" w:fill="FFFFFF"/>
          <w:lang w:val="ro-MD"/>
        </w:rPr>
        <w:t>total declarație</w:t>
      </w:r>
      <w:r w:rsidRPr="0081116E">
        <w:rPr>
          <w:sz w:val="28"/>
          <w:szCs w:val="28"/>
          <w:shd w:val="clear" w:color="auto" w:fill="FFFFFF"/>
          <w:lang w:val="ro-MD"/>
        </w:rPr>
        <w:t xml:space="preserve">: se înscrie </w:t>
      </w:r>
      <w:r w:rsidR="00BB3E7D" w:rsidRPr="0081116E">
        <w:rPr>
          <w:sz w:val="28"/>
          <w:szCs w:val="28"/>
          <w:shd w:val="clear" w:color="auto" w:fill="FFFFFF"/>
          <w:lang w:val="ro-MD"/>
        </w:rPr>
        <w:t>cuantumul plăţii drepturilor vamale de import</w:t>
      </w:r>
      <w:r w:rsidR="00817913" w:rsidRPr="0081116E">
        <w:rPr>
          <w:sz w:val="28"/>
          <w:szCs w:val="28"/>
          <w:shd w:val="clear" w:color="auto" w:fill="FFFFFF"/>
          <w:lang w:val="ro-MD"/>
        </w:rPr>
        <w:t>/export</w:t>
      </w:r>
      <w:r w:rsidRPr="0081116E">
        <w:rPr>
          <w:sz w:val="28"/>
          <w:szCs w:val="28"/>
          <w:shd w:val="clear" w:color="auto" w:fill="FFFFFF"/>
          <w:lang w:val="ro-MD"/>
        </w:rPr>
        <w:t xml:space="preserve"> incasate în bugetul de stat.</w:t>
      </w:r>
      <w:r w:rsidR="00BB3E7D" w:rsidRPr="0081116E">
        <w:rPr>
          <w:sz w:val="28"/>
          <w:szCs w:val="28"/>
          <w:shd w:val="clear" w:color="auto" w:fill="FFFFFF"/>
          <w:lang w:val="ro-MD"/>
        </w:rPr>
        <w:t xml:space="preserve"> </w:t>
      </w:r>
    </w:p>
    <w:p w14:paraId="44E80D07" w14:textId="2CA731D9" w:rsidR="00CC2D40" w:rsidRPr="00F66B5C" w:rsidRDefault="00094454" w:rsidP="0081116E">
      <w:pPr>
        <w:pStyle w:val="NormalWeb"/>
        <w:shd w:val="clear" w:color="auto" w:fill="FFFFFF"/>
        <w:tabs>
          <w:tab w:val="left" w:pos="0"/>
        </w:tabs>
        <w:spacing w:before="0" w:beforeAutospacing="0" w:after="240" w:afterAutospacing="0"/>
        <w:jc w:val="both"/>
        <w:rPr>
          <w:sz w:val="28"/>
          <w:szCs w:val="28"/>
          <w:shd w:val="clear" w:color="auto" w:fill="FFFFFF"/>
          <w:lang w:val="ro-MD"/>
        </w:rPr>
      </w:pPr>
      <w:r w:rsidRPr="00F66B5C">
        <w:rPr>
          <w:sz w:val="28"/>
          <w:szCs w:val="28"/>
          <w:shd w:val="clear" w:color="auto" w:fill="FFFFFF"/>
          <w:lang w:val="ro-MD"/>
        </w:rPr>
        <w:lastRenderedPageBreak/>
        <w:tab/>
      </w:r>
      <w:r w:rsidR="00C07366" w:rsidRPr="00F66B5C">
        <w:rPr>
          <w:sz w:val="28"/>
          <w:szCs w:val="28"/>
          <w:shd w:val="clear" w:color="auto" w:fill="FFFFFF"/>
          <w:lang w:val="ro-MD"/>
        </w:rPr>
        <w:t>Datele se autentifică de către funcționarul vamal desemnat cu utilizarea semnăturii electronice</w:t>
      </w:r>
      <w:r w:rsidR="00CC2D40" w:rsidRPr="00F66B5C">
        <w:rPr>
          <w:sz w:val="28"/>
          <w:szCs w:val="28"/>
          <w:shd w:val="clear" w:color="auto" w:fill="FFFFFF"/>
          <w:lang w:val="ro-MD"/>
        </w:rPr>
        <w:t>, în cazul procedurii ,,P</w:t>
      </w:r>
      <w:r w:rsidR="001D60A2">
        <w:rPr>
          <w:sz w:val="28"/>
          <w:szCs w:val="28"/>
          <w:shd w:val="clear" w:color="auto" w:fill="FFFFFF"/>
          <w:lang w:val="ro-MD"/>
        </w:rPr>
        <w:t>A</w:t>
      </w:r>
      <w:r w:rsidR="00CC2D40" w:rsidRPr="00F66B5C">
        <w:rPr>
          <w:sz w:val="28"/>
          <w:szCs w:val="28"/>
          <w:shd w:val="clear" w:color="auto" w:fill="FFFFFF"/>
          <w:lang w:val="ro-MD"/>
        </w:rPr>
        <w:t>” – semnăturii olografe.</w:t>
      </w:r>
    </w:p>
    <w:p w14:paraId="06EC6214" w14:textId="798BA989" w:rsidR="000276BC" w:rsidRPr="00BA745F" w:rsidRDefault="00876452" w:rsidP="00411D01">
      <w:pPr>
        <w:tabs>
          <w:tab w:val="left" w:pos="0"/>
        </w:tabs>
        <w:spacing w:before="240" w:after="120"/>
        <w:ind w:right="-57"/>
        <w:jc w:val="both"/>
        <w:rPr>
          <w:b/>
          <w:bCs/>
          <w:sz w:val="28"/>
          <w:lang w:val="fr-FR"/>
        </w:rPr>
      </w:pPr>
      <w:r w:rsidRPr="00BA745F">
        <w:rPr>
          <w:b/>
          <w:bCs/>
          <w:sz w:val="28"/>
          <w:lang w:val="ro-MD"/>
        </w:rPr>
        <w:tab/>
      </w:r>
      <w:r w:rsidR="00BB3E7D" w:rsidRPr="00BA745F">
        <w:rPr>
          <w:b/>
          <w:bCs/>
          <w:sz w:val="28"/>
          <w:lang w:val="fr-FR"/>
        </w:rPr>
        <w:t>RUBRICA C</w:t>
      </w:r>
      <w:r w:rsidRPr="00BA745F">
        <w:rPr>
          <w:b/>
          <w:bCs/>
          <w:sz w:val="28"/>
          <w:lang w:val="fr-FR"/>
        </w:rPr>
        <w:t xml:space="preserve">: </w:t>
      </w:r>
      <w:r w:rsidR="00BB3E7D" w:rsidRPr="00BA745F">
        <w:rPr>
          <w:b/>
          <w:bCs/>
          <w:sz w:val="28"/>
          <w:lang w:val="fr-FR"/>
        </w:rPr>
        <w:t>BIROU VAMAL DE PLECARE</w:t>
      </w:r>
    </w:p>
    <w:p w14:paraId="357B5356" w14:textId="4A497BBF" w:rsidR="000276BC" w:rsidRPr="00F66B5C" w:rsidRDefault="00876452" w:rsidP="00CD00ED">
      <w:pPr>
        <w:pStyle w:val="NormalWeb"/>
        <w:shd w:val="clear" w:color="auto" w:fill="FFFFFF"/>
        <w:tabs>
          <w:tab w:val="left" w:pos="0"/>
        </w:tabs>
        <w:spacing w:before="0" w:beforeAutospacing="0" w:after="240" w:afterAutospacing="0"/>
        <w:jc w:val="both"/>
        <w:rPr>
          <w:sz w:val="28"/>
          <w:szCs w:val="28"/>
          <w:shd w:val="clear" w:color="auto" w:fill="FFFFFF"/>
          <w:lang w:val="ro-MD"/>
        </w:rPr>
      </w:pPr>
      <w:r w:rsidRPr="00F66B5C">
        <w:rPr>
          <w:sz w:val="28"/>
          <w:szCs w:val="28"/>
          <w:shd w:val="clear" w:color="auto" w:fill="FFFFFF"/>
          <w:lang w:val="ro-MD"/>
        </w:rPr>
        <w:tab/>
      </w:r>
      <w:r w:rsidR="00BB3E7D" w:rsidRPr="00F66B5C">
        <w:rPr>
          <w:sz w:val="28"/>
          <w:szCs w:val="28"/>
          <w:shd w:val="clear" w:color="auto" w:fill="FFFFFF"/>
          <w:lang w:val="ro-MD"/>
        </w:rPr>
        <w:t xml:space="preserve">Se utilizează numai în cazul </w:t>
      </w:r>
      <w:r w:rsidR="00EE75B7" w:rsidRPr="00F66B5C">
        <w:rPr>
          <w:sz w:val="28"/>
          <w:szCs w:val="28"/>
          <w:shd w:val="clear" w:color="auto" w:fill="FFFFFF"/>
          <w:lang w:val="ro-MD"/>
        </w:rPr>
        <w:t xml:space="preserve">regimului de </w:t>
      </w:r>
      <w:r w:rsidR="00BB3E7D" w:rsidRPr="00F66B5C">
        <w:rPr>
          <w:sz w:val="28"/>
          <w:szCs w:val="28"/>
          <w:shd w:val="clear" w:color="auto" w:fill="FFFFFF"/>
          <w:lang w:val="ro-MD"/>
        </w:rPr>
        <w:t>tranzit</w:t>
      </w:r>
      <w:r w:rsidRPr="00F66B5C">
        <w:rPr>
          <w:sz w:val="28"/>
          <w:szCs w:val="28"/>
          <w:shd w:val="clear" w:color="auto" w:fill="FFFFFF"/>
          <w:lang w:val="ro-MD"/>
        </w:rPr>
        <w:t xml:space="preserve"> perfectat conform procedurii ,,P</w:t>
      </w:r>
      <w:r w:rsidR="001D60A2">
        <w:rPr>
          <w:sz w:val="28"/>
          <w:szCs w:val="28"/>
          <w:shd w:val="clear" w:color="auto" w:fill="FFFFFF"/>
          <w:lang w:val="ro-MD"/>
        </w:rPr>
        <w:t>A</w:t>
      </w:r>
      <w:r w:rsidRPr="00F66B5C">
        <w:rPr>
          <w:sz w:val="28"/>
          <w:szCs w:val="28"/>
          <w:shd w:val="clear" w:color="auto" w:fill="FFFFFF"/>
          <w:lang w:val="ro-MD"/>
        </w:rPr>
        <w:t>”.</w:t>
      </w:r>
    </w:p>
    <w:p w14:paraId="3B427A6F" w14:textId="421EB631" w:rsidR="000276BC" w:rsidRPr="00F66B5C" w:rsidRDefault="00876452" w:rsidP="00CD00ED">
      <w:pPr>
        <w:pStyle w:val="NormalWeb"/>
        <w:shd w:val="clear" w:color="auto" w:fill="FFFFFF"/>
        <w:tabs>
          <w:tab w:val="left" w:pos="0"/>
        </w:tabs>
        <w:spacing w:before="0" w:beforeAutospacing="0" w:after="240" w:afterAutospacing="0"/>
        <w:jc w:val="both"/>
        <w:rPr>
          <w:sz w:val="28"/>
          <w:szCs w:val="28"/>
          <w:shd w:val="clear" w:color="auto" w:fill="FFFFFF"/>
          <w:lang w:val="ro-MD"/>
        </w:rPr>
      </w:pPr>
      <w:r w:rsidRPr="00F66B5C">
        <w:rPr>
          <w:sz w:val="28"/>
          <w:szCs w:val="28"/>
          <w:shd w:val="clear" w:color="auto" w:fill="FFFFFF"/>
          <w:lang w:val="ro-MD"/>
        </w:rPr>
        <w:tab/>
      </w:r>
      <w:r w:rsidR="00BB3E7D" w:rsidRPr="00F66B5C">
        <w:rPr>
          <w:sz w:val="28"/>
          <w:szCs w:val="28"/>
          <w:shd w:val="clear" w:color="auto" w:fill="FFFFFF"/>
          <w:lang w:val="ro-MD"/>
        </w:rPr>
        <w:t>Se înscrie codul şi denumirea biroului vamal de plecare, numărul şi data declaraţie</w:t>
      </w:r>
      <w:r w:rsidR="0039007C" w:rsidRPr="00F66B5C">
        <w:rPr>
          <w:sz w:val="28"/>
          <w:szCs w:val="28"/>
          <w:shd w:val="clear" w:color="auto" w:fill="FFFFFF"/>
          <w:lang w:val="ro-MD"/>
        </w:rPr>
        <w:t>i vamale</w:t>
      </w:r>
      <w:r w:rsidR="00BB3E7D" w:rsidRPr="00F66B5C">
        <w:rPr>
          <w:sz w:val="28"/>
          <w:szCs w:val="28"/>
          <w:shd w:val="clear" w:color="auto" w:fill="FFFFFF"/>
          <w:lang w:val="ro-MD"/>
        </w:rPr>
        <w:t xml:space="preserve"> de către</w:t>
      </w:r>
      <w:r w:rsidR="00EE75B7" w:rsidRPr="00F66B5C">
        <w:rPr>
          <w:sz w:val="28"/>
          <w:szCs w:val="28"/>
          <w:shd w:val="clear" w:color="auto" w:fill="FFFFFF"/>
          <w:lang w:val="ro-MD"/>
        </w:rPr>
        <w:t xml:space="preserve"> funcționarul</w:t>
      </w:r>
      <w:r w:rsidR="00BB3E7D" w:rsidRPr="00F66B5C">
        <w:rPr>
          <w:sz w:val="28"/>
          <w:szCs w:val="28"/>
          <w:shd w:val="clear" w:color="auto" w:fill="FFFFFF"/>
          <w:lang w:val="ro-MD"/>
        </w:rPr>
        <w:t xml:space="preserve"> vamal desemnat să proce</w:t>
      </w:r>
      <w:r w:rsidR="00EE75B7" w:rsidRPr="00F66B5C">
        <w:rPr>
          <w:sz w:val="28"/>
          <w:szCs w:val="28"/>
          <w:shd w:val="clear" w:color="auto" w:fill="FFFFFF"/>
          <w:lang w:val="ro-MD"/>
        </w:rPr>
        <w:t>seze</w:t>
      </w:r>
      <w:r w:rsidR="00BB3E7D" w:rsidRPr="00F66B5C">
        <w:rPr>
          <w:sz w:val="28"/>
          <w:szCs w:val="28"/>
          <w:shd w:val="clear" w:color="auto" w:fill="FFFFFF"/>
          <w:lang w:val="ro-MD"/>
        </w:rPr>
        <w:t xml:space="preserve"> acceptarea declaraţiei vamale în conformitate cu ordinea stabilită.</w:t>
      </w:r>
    </w:p>
    <w:p w14:paraId="73E87049" w14:textId="3F2AE2D7" w:rsidR="000276BC" w:rsidRPr="00BA745F" w:rsidRDefault="00876452" w:rsidP="00411D01">
      <w:pPr>
        <w:tabs>
          <w:tab w:val="left" w:pos="0"/>
        </w:tabs>
        <w:spacing w:before="240" w:after="120"/>
        <w:ind w:right="-57"/>
        <w:jc w:val="both"/>
        <w:rPr>
          <w:b/>
          <w:sz w:val="28"/>
          <w:lang w:val="fr-FR"/>
        </w:rPr>
      </w:pPr>
      <w:r w:rsidRPr="00BA745F">
        <w:rPr>
          <w:b/>
          <w:sz w:val="28"/>
          <w:lang w:val="ro-MD"/>
        </w:rPr>
        <w:tab/>
      </w:r>
      <w:r w:rsidR="00BB3E7D" w:rsidRPr="00BA745F">
        <w:rPr>
          <w:b/>
          <w:sz w:val="28"/>
          <w:lang w:val="fr-FR"/>
        </w:rPr>
        <w:t>RUBRICA D</w:t>
      </w:r>
      <w:r w:rsidRPr="00BA745F">
        <w:rPr>
          <w:b/>
          <w:sz w:val="28"/>
          <w:lang w:val="fr-FR"/>
        </w:rPr>
        <w:t xml:space="preserve">: </w:t>
      </w:r>
      <w:r w:rsidR="00BB3E7D" w:rsidRPr="00BA745F">
        <w:rPr>
          <w:b/>
          <w:sz w:val="28"/>
          <w:lang w:val="fr-FR"/>
        </w:rPr>
        <w:t>CONTROLAT LA BIROUL VAMAL DE PLECARE</w:t>
      </w:r>
    </w:p>
    <w:p w14:paraId="7A831423" w14:textId="006446D6" w:rsidR="00C07366" w:rsidRPr="00F66B5C" w:rsidRDefault="00876452" w:rsidP="00CD00ED">
      <w:pPr>
        <w:pStyle w:val="NormalWeb"/>
        <w:shd w:val="clear" w:color="auto" w:fill="FFFFFF"/>
        <w:tabs>
          <w:tab w:val="left" w:pos="0"/>
        </w:tabs>
        <w:spacing w:before="0" w:beforeAutospacing="0" w:after="240" w:afterAutospacing="0"/>
        <w:jc w:val="both"/>
        <w:rPr>
          <w:sz w:val="28"/>
          <w:szCs w:val="28"/>
          <w:shd w:val="clear" w:color="auto" w:fill="FFFFFF"/>
          <w:lang w:val="ro-MD"/>
        </w:rPr>
      </w:pPr>
      <w:r w:rsidRPr="00F66B5C">
        <w:rPr>
          <w:sz w:val="28"/>
          <w:szCs w:val="28"/>
          <w:shd w:val="clear" w:color="auto" w:fill="FFFFFF"/>
          <w:lang w:val="ro-MD"/>
        </w:rPr>
        <w:tab/>
      </w:r>
      <w:r w:rsidR="00094454" w:rsidRPr="00F66B5C">
        <w:rPr>
          <w:sz w:val="28"/>
          <w:szCs w:val="28"/>
          <w:shd w:val="clear" w:color="auto" w:fill="FFFFFF"/>
          <w:lang w:val="ro-MD"/>
        </w:rPr>
        <w:t>Î</w:t>
      </w:r>
      <w:r w:rsidR="00BB3E7D" w:rsidRPr="00F66B5C">
        <w:rPr>
          <w:sz w:val="28"/>
          <w:szCs w:val="28"/>
          <w:shd w:val="clear" w:color="auto" w:fill="FFFFFF"/>
          <w:lang w:val="ro-MD"/>
        </w:rPr>
        <w:t>n</w:t>
      </w:r>
      <w:r w:rsidR="00094454" w:rsidRPr="00F66B5C">
        <w:rPr>
          <w:sz w:val="28"/>
          <w:szCs w:val="28"/>
          <w:shd w:val="clear" w:color="auto" w:fill="FFFFFF"/>
          <w:lang w:val="ro-MD"/>
        </w:rPr>
        <w:t xml:space="preserve"> </w:t>
      </w:r>
      <w:r w:rsidR="00BB3E7D" w:rsidRPr="00F66B5C">
        <w:rPr>
          <w:sz w:val="28"/>
          <w:szCs w:val="28"/>
          <w:shd w:val="clear" w:color="auto" w:fill="FFFFFF"/>
          <w:lang w:val="ro-MD"/>
        </w:rPr>
        <w:t xml:space="preserve">cazul </w:t>
      </w:r>
      <w:r w:rsidR="00094454" w:rsidRPr="00F66B5C">
        <w:rPr>
          <w:sz w:val="28"/>
          <w:szCs w:val="28"/>
          <w:shd w:val="clear" w:color="auto" w:fill="FFFFFF"/>
          <w:lang w:val="ro-MD"/>
        </w:rPr>
        <w:t xml:space="preserve">regimului vamal de </w:t>
      </w:r>
      <w:r w:rsidR="00BB3E7D" w:rsidRPr="00F66B5C">
        <w:rPr>
          <w:sz w:val="28"/>
          <w:szCs w:val="28"/>
          <w:shd w:val="clear" w:color="auto" w:fill="FFFFFF"/>
          <w:lang w:val="ro-MD"/>
        </w:rPr>
        <w:t>tranzit</w:t>
      </w:r>
      <w:r w:rsidR="00094454" w:rsidRPr="00F66B5C">
        <w:rPr>
          <w:sz w:val="28"/>
          <w:szCs w:val="28"/>
          <w:shd w:val="clear" w:color="auto" w:fill="FFFFFF"/>
          <w:lang w:val="ro-MD"/>
        </w:rPr>
        <w:t xml:space="preserve"> se completează </w:t>
      </w:r>
      <w:r w:rsidR="00BB3E7D" w:rsidRPr="00F66B5C">
        <w:rPr>
          <w:sz w:val="28"/>
          <w:szCs w:val="28"/>
          <w:shd w:val="clear" w:color="auto" w:fill="FFFFFF"/>
          <w:lang w:val="ro-MD"/>
        </w:rPr>
        <w:t xml:space="preserve">de către </w:t>
      </w:r>
      <w:r w:rsidR="00EE75B7" w:rsidRPr="00F66B5C">
        <w:rPr>
          <w:sz w:val="28"/>
          <w:szCs w:val="28"/>
          <w:shd w:val="clear" w:color="auto" w:fill="FFFFFF"/>
          <w:lang w:val="ro-MD"/>
        </w:rPr>
        <w:t>funcționarul</w:t>
      </w:r>
      <w:r w:rsidR="00094454" w:rsidRPr="00F66B5C">
        <w:rPr>
          <w:sz w:val="28"/>
          <w:szCs w:val="28"/>
          <w:shd w:val="clear" w:color="auto" w:fill="FFFFFF"/>
          <w:lang w:val="ro-MD"/>
        </w:rPr>
        <w:t xml:space="preserve"> vamal desemnat în acest sens cu</w:t>
      </w:r>
      <w:r w:rsidR="00BB3E7D" w:rsidRPr="00F66B5C">
        <w:rPr>
          <w:sz w:val="28"/>
          <w:szCs w:val="28"/>
          <w:shd w:val="clear" w:color="auto" w:fill="FFFFFF"/>
          <w:lang w:val="ro-MD"/>
        </w:rPr>
        <w:t xml:space="preserve"> </w:t>
      </w:r>
      <w:r w:rsidR="00094454" w:rsidRPr="00F66B5C">
        <w:rPr>
          <w:sz w:val="28"/>
          <w:szCs w:val="28"/>
          <w:shd w:val="clear" w:color="auto" w:fill="FFFFFF"/>
          <w:lang w:val="ro-MD"/>
        </w:rPr>
        <w:t xml:space="preserve">rezultatele controlului efectuat, </w:t>
      </w:r>
      <w:r w:rsidR="00BB3E7D" w:rsidRPr="00F66B5C">
        <w:rPr>
          <w:sz w:val="28"/>
          <w:szCs w:val="28"/>
          <w:shd w:val="clear" w:color="auto" w:fill="FFFFFF"/>
          <w:lang w:val="ro-MD"/>
        </w:rPr>
        <w:t>numărul</w:t>
      </w:r>
      <w:r w:rsidR="00217EED">
        <w:rPr>
          <w:sz w:val="28"/>
          <w:szCs w:val="28"/>
          <w:shd w:val="clear" w:color="auto" w:fill="FFFFFF"/>
          <w:lang w:val="ro-MD"/>
        </w:rPr>
        <w:t xml:space="preserve"> şi seria</w:t>
      </w:r>
      <w:r w:rsidR="00BB3E7D" w:rsidRPr="00F66B5C">
        <w:rPr>
          <w:sz w:val="28"/>
          <w:szCs w:val="28"/>
          <w:shd w:val="clear" w:color="auto" w:fill="FFFFFF"/>
          <w:lang w:val="ro-MD"/>
        </w:rPr>
        <w:t xml:space="preserve"> sigiliilor vamale aplicate</w:t>
      </w:r>
      <w:r w:rsidR="00094454" w:rsidRPr="00F66B5C">
        <w:rPr>
          <w:sz w:val="28"/>
          <w:szCs w:val="28"/>
          <w:shd w:val="clear" w:color="auto" w:fill="FFFFFF"/>
          <w:lang w:val="ro-MD"/>
        </w:rPr>
        <w:t xml:space="preserve"> și</w:t>
      </w:r>
      <w:r w:rsidR="00BB3E7D" w:rsidRPr="00F66B5C">
        <w:rPr>
          <w:sz w:val="28"/>
          <w:szCs w:val="28"/>
          <w:shd w:val="clear" w:color="auto" w:fill="FFFFFF"/>
          <w:lang w:val="ro-MD"/>
        </w:rPr>
        <w:t xml:space="preserve"> termenul-limită de încheiere a tranzitului</w:t>
      </w:r>
      <w:r w:rsidR="00217EED">
        <w:rPr>
          <w:sz w:val="28"/>
          <w:szCs w:val="28"/>
          <w:shd w:val="clear" w:color="auto" w:fill="FFFFFF"/>
          <w:lang w:val="ro-MD"/>
        </w:rPr>
        <w:t>.</w:t>
      </w:r>
    </w:p>
    <w:p w14:paraId="5ACF251B" w14:textId="497785FB" w:rsidR="00C07366" w:rsidRPr="00F66B5C" w:rsidRDefault="00C07366" w:rsidP="00CD00ED">
      <w:pPr>
        <w:pStyle w:val="NormalWeb"/>
        <w:shd w:val="clear" w:color="auto" w:fill="FFFFFF"/>
        <w:tabs>
          <w:tab w:val="left" w:pos="0"/>
        </w:tabs>
        <w:spacing w:before="0" w:beforeAutospacing="0" w:after="240" w:afterAutospacing="0"/>
        <w:jc w:val="both"/>
        <w:rPr>
          <w:sz w:val="28"/>
          <w:szCs w:val="28"/>
          <w:shd w:val="clear" w:color="auto" w:fill="FFFFFF"/>
          <w:lang w:val="ro-MD"/>
        </w:rPr>
      </w:pPr>
      <w:r w:rsidRPr="00F66B5C">
        <w:rPr>
          <w:sz w:val="28"/>
          <w:szCs w:val="28"/>
          <w:shd w:val="clear" w:color="auto" w:fill="FFFFFF"/>
          <w:lang w:val="ro-MD"/>
        </w:rPr>
        <w:tab/>
        <w:t>Datele se autentifică de către funcționarul vamal desemnat cu utilizarea semnăturii electronice, în cazul procedurii ,,P</w:t>
      </w:r>
      <w:r w:rsidR="001D60A2">
        <w:rPr>
          <w:sz w:val="28"/>
          <w:szCs w:val="28"/>
          <w:shd w:val="clear" w:color="auto" w:fill="FFFFFF"/>
          <w:lang w:val="ro-MD"/>
        </w:rPr>
        <w:t>A</w:t>
      </w:r>
      <w:r w:rsidRPr="00F66B5C">
        <w:rPr>
          <w:sz w:val="28"/>
          <w:szCs w:val="28"/>
          <w:shd w:val="clear" w:color="auto" w:fill="FFFFFF"/>
          <w:lang w:val="ro-MD"/>
        </w:rPr>
        <w:t>” – semnăturii olografe.</w:t>
      </w:r>
    </w:p>
    <w:p w14:paraId="297B622D" w14:textId="77777777" w:rsidR="00876452" w:rsidRPr="001D60A2" w:rsidRDefault="00BB3E7D" w:rsidP="00411D01">
      <w:pPr>
        <w:pStyle w:val="NormalWeb"/>
        <w:shd w:val="clear" w:color="auto" w:fill="FFFFFF"/>
        <w:spacing w:before="240" w:beforeAutospacing="0" w:after="120" w:afterAutospacing="0"/>
        <w:ind w:left="709"/>
        <w:jc w:val="both"/>
        <w:rPr>
          <w:rStyle w:val="Strong"/>
          <w:sz w:val="28"/>
          <w:szCs w:val="28"/>
          <w:shd w:val="clear" w:color="auto" w:fill="FFFFFF"/>
          <w:lang w:val="ro-MD"/>
        </w:rPr>
      </w:pPr>
      <w:r w:rsidRPr="001D60A2">
        <w:rPr>
          <w:rStyle w:val="Strong"/>
          <w:sz w:val="28"/>
          <w:szCs w:val="28"/>
          <w:shd w:val="clear" w:color="auto" w:fill="FFFFFF"/>
          <w:lang w:val="ro-MD"/>
        </w:rPr>
        <w:t>RUBRICA E</w:t>
      </w:r>
      <w:r w:rsidR="00876452" w:rsidRPr="001D60A2">
        <w:rPr>
          <w:rStyle w:val="Strong"/>
          <w:sz w:val="28"/>
          <w:szCs w:val="28"/>
          <w:shd w:val="clear" w:color="auto" w:fill="FFFFFF"/>
          <w:lang w:val="ro-MD"/>
        </w:rPr>
        <w:t xml:space="preserve">: </w:t>
      </w:r>
      <w:r w:rsidRPr="001D60A2">
        <w:rPr>
          <w:rStyle w:val="Strong"/>
          <w:sz w:val="28"/>
          <w:szCs w:val="28"/>
          <w:shd w:val="clear" w:color="auto" w:fill="FFFFFF"/>
          <w:lang w:val="ro-MD"/>
        </w:rPr>
        <w:t>CONTROLAT LA BIR</w:t>
      </w:r>
      <w:r w:rsidR="00876452" w:rsidRPr="001D60A2">
        <w:rPr>
          <w:rStyle w:val="Strong"/>
          <w:sz w:val="28"/>
          <w:szCs w:val="28"/>
          <w:shd w:val="clear" w:color="auto" w:fill="FFFFFF"/>
          <w:lang w:val="ro-MD"/>
        </w:rPr>
        <w:t>OUL VAMAL DE EXPEDIŢIE/ EXPORT</w:t>
      </w:r>
    </w:p>
    <w:p w14:paraId="10ECB128" w14:textId="485E5B8C" w:rsidR="00E20338" w:rsidRPr="001D60A2" w:rsidRDefault="00BB3E7D" w:rsidP="00876452">
      <w:pPr>
        <w:pStyle w:val="NormalWeb"/>
        <w:shd w:val="clear" w:color="auto" w:fill="FFFFFF"/>
        <w:spacing w:before="0" w:beforeAutospacing="0" w:after="0" w:afterAutospacing="0"/>
        <w:ind w:firstLine="709"/>
        <w:jc w:val="both"/>
        <w:rPr>
          <w:sz w:val="28"/>
          <w:szCs w:val="28"/>
          <w:shd w:val="clear" w:color="auto" w:fill="FFFFFF"/>
          <w:lang w:val="ro-MD"/>
        </w:rPr>
      </w:pPr>
      <w:r w:rsidRPr="001D60A2">
        <w:rPr>
          <w:sz w:val="28"/>
          <w:szCs w:val="28"/>
          <w:shd w:val="clear" w:color="auto" w:fill="FFFFFF"/>
          <w:lang w:val="ro-MD"/>
        </w:rPr>
        <w:t xml:space="preserve">Cuprinde menţiunile </w:t>
      </w:r>
      <w:r w:rsidR="00E20338" w:rsidRPr="001D60A2">
        <w:rPr>
          <w:sz w:val="28"/>
          <w:szCs w:val="28"/>
          <w:shd w:val="clear" w:color="auto" w:fill="FFFFFF"/>
          <w:lang w:val="ro-MD"/>
        </w:rPr>
        <w:t>funcționa</w:t>
      </w:r>
      <w:r w:rsidRPr="001D60A2">
        <w:rPr>
          <w:sz w:val="28"/>
          <w:szCs w:val="28"/>
          <w:shd w:val="clear" w:color="auto" w:fill="FFFFFF"/>
          <w:lang w:val="ro-MD"/>
        </w:rPr>
        <w:t>r</w:t>
      </w:r>
      <w:r w:rsidR="00E20338" w:rsidRPr="001D60A2">
        <w:rPr>
          <w:sz w:val="28"/>
          <w:szCs w:val="28"/>
          <w:shd w:val="clear" w:color="auto" w:fill="FFFFFF"/>
          <w:lang w:val="ro-MD"/>
        </w:rPr>
        <w:t>ilor</w:t>
      </w:r>
      <w:r w:rsidRPr="001D60A2">
        <w:rPr>
          <w:sz w:val="28"/>
          <w:szCs w:val="28"/>
          <w:shd w:val="clear" w:color="auto" w:fill="FFFFFF"/>
          <w:lang w:val="ro-MD"/>
        </w:rPr>
        <w:t xml:space="preserve"> vamali desemnaţi să realizeze validarea declaraţiei vamale la biroul vamal de plecare </w:t>
      </w:r>
      <w:r w:rsidR="00E20338" w:rsidRPr="001D60A2">
        <w:rPr>
          <w:sz w:val="28"/>
          <w:szCs w:val="28"/>
          <w:shd w:val="clear" w:color="auto" w:fill="FFFFFF"/>
          <w:lang w:val="ro-MD"/>
        </w:rPr>
        <w:t>autentificând prin</w:t>
      </w:r>
      <w:r w:rsidRPr="001D60A2">
        <w:rPr>
          <w:sz w:val="28"/>
          <w:szCs w:val="28"/>
          <w:shd w:val="clear" w:color="auto" w:fill="FFFFFF"/>
          <w:lang w:val="ro-MD"/>
        </w:rPr>
        <w:t xml:space="preserve"> semnătur</w:t>
      </w:r>
      <w:r w:rsidR="00E20338" w:rsidRPr="001D60A2">
        <w:rPr>
          <w:sz w:val="28"/>
          <w:szCs w:val="28"/>
          <w:shd w:val="clear" w:color="auto" w:fill="FFFFFF"/>
          <w:lang w:val="ro-MD"/>
        </w:rPr>
        <w:t xml:space="preserve">ă </w:t>
      </w:r>
      <w:r w:rsidR="001E3D93">
        <w:rPr>
          <w:sz w:val="28"/>
          <w:szCs w:val="28"/>
          <w:shd w:val="clear" w:color="auto" w:fill="FFFFFF"/>
          <w:lang w:val="ro-MD"/>
        </w:rPr>
        <w:t>electronică sau prin</w:t>
      </w:r>
      <w:r w:rsidRPr="001D60A2">
        <w:rPr>
          <w:sz w:val="28"/>
          <w:szCs w:val="28"/>
          <w:shd w:val="clear" w:color="auto" w:fill="FFFFFF"/>
          <w:lang w:val="ro-MD"/>
        </w:rPr>
        <w:t xml:space="preserve"> aplic</w:t>
      </w:r>
      <w:r w:rsidR="00217EED">
        <w:rPr>
          <w:sz w:val="28"/>
          <w:szCs w:val="28"/>
          <w:shd w:val="clear" w:color="auto" w:fill="FFFFFF"/>
          <w:lang w:val="ro-MD"/>
        </w:rPr>
        <w:t>a</w:t>
      </w:r>
      <w:r w:rsidRPr="001D60A2">
        <w:rPr>
          <w:sz w:val="28"/>
          <w:szCs w:val="28"/>
          <w:shd w:val="clear" w:color="auto" w:fill="FFFFFF"/>
          <w:lang w:val="ro-MD"/>
        </w:rPr>
        <w:t>r</w:t>
      </w:r>
      <w:r w:rsidR="00E20338" w:rsidRPr="001D60A2">
        <w:rPr>
          <w:sz w:val="28"/>
          <w:szCs w:val="28"/>
          <w:shd w:val="clear" w:color="auto" w:fill="FFFFFF"/>
          <w:lang w:val="ro-MD"/>
        </w:rPr>
        <w:t>ea</w:t>
      </w:r>
      <w:r w:rsidRPr="001D60A2">
        <w:rPr>
          <w:sz w:val="28"/>
          <w:szCs w:val="28"/>
          <w:shd w:val="clear" w:color="auto" w:fill="FFFFFF"/>
          <w:lang w:val="ro-MD"/>
        </w:rPr>
        <w:t xml:space="preserve"> ştampile</w:t>
      </w:r>
      <w:r w:rsidR="001E3D93">
        <w:rPr>
          <w:sz w:val="28"/>
          <w:szCs w:val="28"/>
          <w:shd w:val="clear" w:color="auto" w:fill="FFFFFF"/>
          <w:lang w:val="ro-MD"/>
        </w:rPr>
        <w:t xml:space="preserve">i personale </w:t>
      </w:r>
      <w:r w:rsidRPr="001D60A2">
        <w:rPr>
          <w:sz w:val="28"/>
          <w:szCs w:val="28"/>
          <w:shd w:val="clear" w:color="auto" w:fill="FFFFFF"/>
          <w:lang w:val="ro-MD"/>
        </w:rPr>
        <w:t xml:space="preserve">vamale </w:t>
      </w:r>
      <w:r w:rsidR="001E3D93">
        <w:rPr>
          <w:sz w:val="28"/>
          <w:szCs w:val="28"/>
          <w:shd w:val="clear" w:color="auto" w:fill="FFFFFF"/>
          <w:lang w:val="ro-MD"/>
        </w:rPr>
        <w:t xml:space="preserve">și a semnăturii olografe </w:t>
      </w:r>
      <w:r w:rsidR="00E20338" w:rsidRPr="001D60A2">
        <w:rPr>
          <w:sz w:val="28"/>
          <w:szCs w:val="28"/>
          <w:shd w:val="clear" w:color="auto" w:fill="FFFFFF"/>
          <w:lang w:val="ro-MD"/>
        </w:rPr>
        <w:t xml:space="preserve">în cazul </w:t>
      </w:r>
      <w:r w:rsidR="00217EED">
        <w:rPr>
          <w:sz w:val="28"/>
          <w:szCs w:val="28"/>
          <w:shd w:val="clear" w:color="auto" w:fill="FFFFFF"/>
          <w:lang w:val="ro-MD"/>
        </w:rPr>
        <w:t>PA</w:t>
      </w:r>
      <w:r w:rsidR="00E20338" w:rsidRPr="001D60A2">
        <w:rPr>
          <w:sz w:val="28"/>
          <w:szCs w:val="28"/>
          <w:shd w:val="clear" w:color="auto" w:fill="FFFFFF"/>
          <w:lang w:val="ro-MD"/>
        </w:rPr>
        <w:t xml:space="preserve">. </w:t>
      </w:r>
    </w:p>
    <w:p w14:paraId="5E22C122" w14:textId="3E205DBF" w:rsidR="000276BC" w:rsidRPr="00BA745F" w:rsidRDefault="00BB3E7D" w:rsidP="00411D01">
      <w:pPr>
        <w:pStyle w:val="NormalWeb"/>
        <w:shd w:val="clear" w:color="auto" w:fill="FFFFFF"/>
        <w:spacing w:before="240" w:beforeAutospacing="0" w:after="120" w:afterAutospacing="0"/>
        <w:ind w:left="709"/>
        <w:jc w:val="both"/>
        <w:rPr>
          <w:rStyle w:val="Strong"/>
          <w:shd w:val="clear" w:color="auto" w:fill="FFFFFF"/>
          <w:lang w:val="ro-MD"/>
        </w:rPr>
      </w:pPr>
      <w:r w:rsidRPr="001D60A2">
        <w:rPr>
          <w:rStyle w:val="Strong"/>
          <w:sz w:val="28"/>
          <w:szCs w:val="28"/>
          <w:shd w:val="clear" w:color="auto" w:fill="FFFFFF"/>
          <w:lang w:val="ro-MD"/>
        </w:rPr>
        <w:t>RUBRICA F</w:t>
      </w:r>
      <w:r w:rsidR="006B147C" w:rsidRPr="001D60A2">
        <w:rPr>
          <w:rStyle w:val="Strong"/>
          <w:sz w:val="28"/>
          <w:szCs w:val="28"/>
          <w:shd w:val="clear" w:color="auto" w:fill="FFFFFF"/>
          <w:lang w:val="ro-MD"/>
        </w:rPr>
        <w:t>: VIZA AUTORITĂŢILOR COMPETENTE</w:t>
      </w:r>
    </w:p>
    <w:p w14:paraId="70C87AAB" w14:textId="77777777" w:rsidR="009539D4" w:rsidRDefault="006B147C" w:rsidP="00593FC8">
      <w:pPr>
        <w:pStyle w:val="NormalWeb"/>
        <w:shd w:val="clear" w:color="auto" w:fill="FFFFFF"/>
        <w:tabs>
          <w:tab w:val="left" w:pos="0"/>
        </w:tabs>
        <w:spacing w:before="0" w:beforeAutospacing="0" w:after="0" w:afterAutospacing="0"/>
        <w:jc w:val="both"/>
        <w:rPr>
          <w:sz w:val="28"/>
          <w:szCs w:val="28"/>
          <w:shd w:val="clear" w:color="auto" w:fill="FFFFFF"/>
          <w:lang w:val="ro-MD"/>
        </w:rPr>
      </w:pPr>
      <w:r w:rsidRPr="001D60A2">
        <w:rPr>
          <w:sz w:val="28"/>
          <w:szCs w:val="28"/>
          <w:shd w:val="clear" w:color="auto" w:fill="FFFFFF"/>
          <w:lang w:val="ro-MD"/>
        </w:rPr>
        <w:tab/>
      </w:r>
      <w:r w:rsidR="00BB3E7D" w:rsidRPr="001D60A2">
        <w:rPr>
          <w:sz w:val="28"/>
          <w:szCs w:val="28"/>
          <w:shd w:val="clear" w:color="auto" w:fill="FFFFFF"/>
          <w:lang w:val="ro-MD"/>
        </w:rPr>
        <w:t xml:space="preserve">Se utilizează în cazul transbordării mărfurilor de pe un mijloc de transport pe altul, în timpul operaţiunii de tranzit. Se înscrie numărul permisului de transbordare şi data emiterii, numărul şi seria noilor sigilii vamale aplicate. Aceste date se </w:t>
      </w:r>
      <w:r w:rsidR="00E20338" w:rsidRPr="001D60A2">
        <w:rPr>
          <w:sz w:val="28"/>
          <w:szCs w:val="28"/>
          <w:shd w:val="clear" w:color="auto" w:fill="FFFFFF"/>
          <w:lang w:val="ro-MD"/>
        </w:rPr>
        <w:t>autentifică conform prodedurii stabilite,</w:t>
      </w:r>
      <w:r w:rsidR="00BB3E7D" w:rsidRPr="001D60A2">
        <w:rPr>
          <w:sz w:val="28"/>
          <w:szCs w:val="28"/>
          <w:shd w:val="clear" w:color="auto" w:fill="FFFFFF"/>
          <w:lang w:val="ro-MD"/>
        </w:rPr>
        <w:t xml:space="preserve"> de către </w:t>
      </w:r>
      <w:r w:rsidR="00E20338" w:rsidRPr="001D60A2">
        <w:rPr>
          <w:sz w:val="28"/>
          <w:szCs w:val="28"/>
          <w:shd w:val="clear" w:color="auto" w:fill="FFFFFF"/>
          <w:lang w:val="ro-MD"/>
        </w:rPr>
        <w:t>funcționarul</w:t>
      </w:r>
      <w:r w:rsidR="00BB3E7D" w:rsidRPr="001D60A2">
        <w:rPr>
          <w:sz w:val="28"/>
          <w:szCs w:val="28"/>
          <w:shd w:val="clear" w:color="auto" w:fill="FFFFFF"/>
          <w:lang w:val="ro-MD"/>
        </w:rPr>
        <w:t xml:space="preserve"> vamal sub supravegherea căruia </w:t>
      </w:r>
    </w:p>
    <w:p w14:paraId="76580E37" w14:textId="0423E9AE" w:rsidR="000276BC" w:rsidRPr="001D60A2" w:rsidRDefault="00BB3E7D" w:rsidP="00593FC8">
      <w:pPr>
        <w:pStyle w:val="NormalWeb"/>
        <w:shd w:val="clear" w:color="auto" w:fill="FFFFFF"/>
        <w:tabs>
          <w:tab w:val="left" w:pos="0"/>
        </w:tabs>
        <w:spacing w:before="0" w:beforeAutospacing="0" w:after="0" w:afterAutospacing="0"/>
        <w:jc w:val="both"/>
        <w:rPr>
          <w:sz w:val="28"/>
          <w:szCs w:val="28"/>
          <w:shd w:val="clear" w:color="auto" w:fill="FFFFFF"/>
          <w:lang w:val="ro-MD"/>
        </w:rPr>
      </w:pPr>
      <w:r w:rsidRPr="001D60A2">
        <w:rPr>
          <w:sz w:val="28"/>
          <w:szCs w:val="28"/>
          <w:shd w:val="clear" w:color="auto" w:fill="FFFFFF"/>
          <w:lang w:val="ro-MD"/>
        </w:rPr>
        <w:t>s-a efectuat operaţiunea de transbordare.</w:t>
      </w:r>
    </w:p>
    <w:p w14:paraId="752B46D7" w14:textId="78D29518" w:rsidR="000276BC" w:rsidRPr="001D60A2" w:rsidRDefault="00BB3E7D" w:rsidP="00411D01">
      <w:pPr>
        <w:pStyle w:val="NormalWeb"/>
        <w:shd w:val="clear" w:color="auto" w:fill="FFFFFF"/>
        <w:spacing w:before="240" w:beforeAutospacing="0" w:after="120" w:afterAutospacing="0"/>
        <w:ind w:left="709"/>
        <w:jc w:val="both"/>
        <w:rPr>
          <w:rStyle w:val="Strong"/>
          <w:sz w:val="28"/>
          <w:szCs w:val="28"/>
          <w:shd w:val="clear" w:color="auto" w:fill="FFFFFF"/>
          <w:lang w:val="ro-MD"/>
        </w:rPr>
      </w:pPr>
      <w:r w:rsidRPr="001D60A2">
        <w:rPr>
          <w:rStyle w:val="Strong"/>
          <w:sz w:val="28"/>
          <w:szCs w:val="28"/>
          <w:shd w:val="clear" w:color="auto" w:fill="FFFFFF"/>
          <w:lang w:val="ro-MD"/>
        </w:rPr>
        <w:t>RUBRICA G</w:t>
      </w:r>
      <w:r w:rsidR="006B147C" w:rsidRPr="001D60A2">
        <w:rPr>
          <w:rStyle w:val="Strong"/>
          <w:sz w:val="28"/>
          <w:szCs w:val="28"/>
          <w:shd w:val="clear" w:color="auto" w:fill="FFFFFF"/>
          <w:lang w:val="ro-MD"/>
        </w:rPr>
        <w:t>: VIZA AUTORITĂŢILOR COMPETENTE</w:t>
      </w:r>
    </w:p>
    <w:p w14:paraId="18499CCB" w14:textId="75DA7FC6" w:rsidR="000276BC" w:rsidRPr="001D60A2" w:rsidRDefault="006B147C" w:rsidP="00593FC8">
      <w:pPr>
        <w:pStyle w:val="NormalWeb"/>
        <w:shd w:val="clear" w:color="auto" w:fill="FFFFFF"/>
        <w:tabs>
          <w:tab w:val="left" w:pos="0"/>
        </w:tabs>
        <w:spacing w:before="0" w:beforeAutospacing="0" w:after="0" w:afterAutospacing="0"/>
        <w:jc w:val="both"/>
        <w:rPr>
          <w:sz w:val="28"/>
          <w:szCs w:val="28"/>
          <w:shd w:val="clear" w:color="auto" w:fill="FFFFFF"/>
          <w:lang w:val="ro-MD"/>
        </w:rPr>
      </w:pPr>
      <w:r w:rsidRPr="001D60A2">
        <w:rPr>
          <w:sz w:val="28"/>
          <w:szCs w:val="28"/>
          <w:shd w:val="clear" w:color="auto" w:fill="FFFFFF"/>
          <w:lang w:val="ro-MD"/>
        </w:rPr>
        <w:tab/>
      </w:r>
      <w:r w:rsidR="00BB3E7D" w:rsidRPr="001D60A2">
        <w:rPr>
          <w:sz w:val="28"/>
          <w:szCs w:val="28"/>
          <w:shd w:val="clear" w:color="auto" w:fill="FFFFFF"/>
          <w:lang w:val="ro-MD"/>
        </w:rPr>
        <w:t>În cazul în care rubrica 56 cuprinde menţiuni</w:t>
      </w:r>
      <w:r w:rsidR="00E20338" w:rsidRPr="001D60A2">
        <w:rPr>
          <w:sz w:val="28"/>
          <w:szCs w:val="28"/>
          <w:shd w:val="clear" w:color="auto" w:fill="FFFFFF"/>
          <w:lang w:val="ro-MD"/>
        </w:rPr>
        <w:t>le corespunzătoare</w:t>
      </w:r>
      <w:r w:rsidR="00BB3E7D" w:rsidRPr="001D60A2">
        <w:rPr>
          <w:sz w:val="28"/>
          <w:szCs w:val="28"/>
          <w:shd w:val="clear" w:color="auto" w:fill="FFFFFF"/>
          <w:lang w:val="ro-MD"/>
        </w:rPr>
        <w:t xml:space="preserve">, autoritatea vamală </w:t>
      </w:r>
      <w:r w:rsidR="00E20338" w:rsidRPr="001D60A2">
        <w:rPr>
          <w:sz w:val="28"/>
          <w:szCs w:val="28"/>
          <w:shd w:val="clear" w:color="auto" w:fill="FFFFFF"/>
          <w:lang w:val="ro-MD"/>
        </w:rPr>
        <w:t xml:space="preserve">autentifică </w:t>
      </w:r>
      <w:r w:rsidR="00BB3E7D" w:rsidRPr="001D60A2">
        <w:rPr>
          <w:sz w:val="28"/>
          <w:szCs w:val="28"/>
          <w:shd w:val="clear" w:color="auto" w:fill="FFFFFF"/>
          <w:lang w:val="ro-MD"/>
        </w:rPr>
        <w:t>datele din această rubrică, numai dacă operaţiunea de transbordare a fost efectuată sub supraveghere vamală.</w:t>
      </w:r>
    </w:p>
    <w:p w14:paraId="3272EBCA" w14:textId="0FAFBF98" w:rsidR="000276BC" w:rsidRPr="001D60A2" w:rsidRDefault="00BB3E7D" w:rsidP="00411D01">
      <w:pPr>
        <w:pStyle w:val="NormalWeb"/>
        <w:shd w:val="clear" w:color="auto" w:fill="FFFFFF"/>
        <w:spacing w:before="240" w:beforeAutospacing="0" w:after="120" w:afterAutospacing="0"/>
        <w:ind w:left="709"/>
        <w:jc w:val="both"/>
        <w:rPr>
          <w:rStyle w:val="Strong"/>
          <w:sz w:val="28"/>
          <w:szCs w:val="28"/>
          <w:shd w:val="clear" w:color="auto" w:fill="FFFFFF"/>
          <w:lang w:val="ro-MD"/>
        </w:rPr>
      </w:pPr>
      <w:r w:rsidRPr="001D60A2">
        <w:rPr>
          <w:rStyle w:val="Strong"/>
          <w:sz w:val="28"/>
          <w:szCs w:val="28"/>
          <w:shd w:val="clear" w:color="auto" w:fill="FFFFFF"/>
          <w:lang w:val="ro-MD"/>
        </w:rPr>
        <w:t>RUBRICA H</w:t>
      </w:r>
      <w:r w:rsidR="006B147C" w:rsidRPr="001D60A2">
        <w:rPr>
          <w:rStyle w:val="Strong"/>
          <w:sz w:val="28"/>
          <w:szCs w:val="28"/>
          <w:shd w:val="clear" w:color="auto" w:fill="FFFFFF"/>
          <w:lang w:val="ro-MD"/>
        </w:rPr>
        <w:t>: CONTROL ULTERIOR</w:t>
      </w:r>
    </w:p>
    <w:p w14:paraId="7DCC6963" w14:textId="77777777" w:rsidR="000276BC" w:rsidRPr="001D60A2" w:rsidRDefault="00BB3E7D" w:rsidP="00593FC8">
      <w:pPr>
        <w:pStyle w:val="NormalWeb"/>
        <w:shd w:val="clear" w:color="auto" w:fill="FFFFFF"/>
        <w:tabs>
          <w:tab w:val="left" w:pos="0"/>
        </w:tabs>
        <w:spacing w:before="0" w:beforeAutospacing="0" w:after="0" w:afterAutospacing="0"/>
        <w:jc w:val="both"/>
        <w:rPr>
          <w:sz w:val="28"/>
          <w:szCs w:val="28"/>
          <w:shd w:val="clear" w:color="auto" w:fill="FFFFFF"/>
          <w:lang w:val="ro-MD"/>
        </w:rPr>
      </w:pPr>
      <w:r w:rsidRPr="001D60A2">
        <w:rPr>
          <w:sz w:val="28"/>
          <w:szCs w:val="28"/>
          <w:shd w:val="clear" w:color="auto" w:fill="FFFFFF"/>
          <w:lang w:val="ro-MD"/>
        </w:rPr>
        <w:t>Nu se utilizează.</w:t>
      </w:r>
    </w:p>
    <w:p w14:paraId="1DA3BF07" w14:textId="61239F6C" w:rsidR="000276BC" w:rsidRPr="001D60A2" w:rsidRDefault="00BB3E7D" w:rsidP="00411D01">
      <w:pPr>
        <w:pStyle w:val="NormalWeb"/>
        <w:shd w:val="clear" w:color="auto" w:fill="FFFFFF"/>
        <w:spacing w:before="240" w:beforeAutospacing="0" w:after="120" w:afterAutospacing="0"/>
        <w:ind w:left="709"/>
        <w:jc w:val="both"/>
        <w:rPr>
          <w:rStyle w:val="Strong"/>
          <w:sz w:val="28"/>
          <w:szCs w:val="28"/>
          <w:shd w:val="clear" w:color="auto" w:fill="FFFFFF"/>
          <w:lang w:val="ro-MD"/>
        </w:rPr>
      </w:pPr>
      <w:r w:rsidRPr="001D60A2">
        <w:rPr>
          <w:rStyle w:val="Strong"/>
          <w:sz w:val="28"/>
          <w:szCs w:val="28"/>
          <w:shd w:val="clear" w:color="auto" w:fill="FFFFFF"/>
          <w:lang w:val="ro-MD"/>
        </w:rPr>
        <w:t>RUBRICA I</w:t>
      </w:r>
      <w:r w:rsidR="006B147C" w:rsidRPr="001D60A2">
        <w:rPr>
          <w:rStyle w:val="Strong"/>
          <w:sz w:val="28"/>
          <w:szCs w:val="28"/>
          <w:shd w:val="clear" w:color="auto" w:fill="FFFFFF"/>
          <w:lang w:val="ro-MD"/>
        </w:rPr>
        <w:t>:</w:t>
      </w:r>
      <w:r w:rsidR="001E3D93">
        <w:rPr>
          <w:rStyle w:val="Strong"/>
          <w:sz w:val="28"/>
          <w:szCs w:val="28"/>
          <w:shd w:val="clear" w:color="auto" w:fill="FFFFFF"/>
          <w:lang w:val="ro-MD"/>
        </w:rPr>
        <w:t xml:space="preserve"> </w:t>
      </w:r>
      <w:r w:rsidRPr="001D60A2">
        <w:rPr>
          <w:rStyle w:val="Strong"/>
          <w:sz w:val="28"/>
          <w:szCs w:val="28"/>
          <w:shd w:val="clear" w:color="auto" w:fill="FFFFFF"/>
          <w:lang w:val="ro-MD"/>
        </w:rPr>
        <w:t>CONTROLAT DE BIROU</w:t>
      </w:r>
      <w:r w:rsidR="006B147C" w:rsidRPr="001D60A2">
        <w:rPr>
          <w:rStyle w:val="Strong"/>
          <w:sz w:val="28"/>
          <w:szCs w:val="28"/>
          <w:shd w:val="clear" w:color="auto" w:fill="FFFFFF"/>
          <w:lang w:val="ro-MD"/>
        </w:rPr>
        <w:t xml:space="preserve">L VAMAL DE DESTINAŢIE (TRANZIT) </w:t>
      </w:r>
    </w:p>
    <w:p w14:paraId="2DE42259" w14:textId="65E70DD9" w:rsidR="000276BC" w:rsidRPr="001D60A2" w:rsidRDefault="006B147C" w:rsidP="00CD00ED">
      <w:pPr>
        <w:pStyle w:val="NormalWeb"/>
        <w:shd w:val="clear" w:color="auto" w:fill="FFFFFF"/>
        <w:tabs>
          <w:tab w:val="left" w:pos="0"/>
        </w:tabs>
        <w:spacing w:before="0" w:beforeAutospacing="0" w:after="240" w:afterAutospacing="0"/>
        <w:jc w:val="both"/>
        <w:rPr>
          <w:sz w:val="28"/>
          <w:szCs w:val="28"/>
          <w:shd w:val="clear" w:color="auto" w:fill="FFFFFF"/>
          <w:lang w:val="ro-MD"/>
        </w:rPr>
      </w:pPr>
      <w:r w:rsidRPr="001D60A2">
        <w:rPr>
          <w:sz w:val="28"/>
          <w:szCs w:val="28"/>
          <w:shd w:val="clear" w:color="auto" w:fill="FFFFFF"/>
          <w:lang w:val="ro-MD"/>
        </w:rPr>
        <w:tab/>
      </w:r>
      <w:r w:rsidR="00BB3E7D" w:rsidRPr="001D60A2">
        <w:rPr>
          <w:sz w:val="28"/>
          <w:szCs w:val="28"/>
          <w:shd w:val="clear" w:color="auto" w:fill="FFFFFF"/>
          <w:lang w:val="ro-MD"/>
        </w:rPr>
        <w:t xml:space="preserve">Se utilizează numai în cazul </w:t>
      </w:r>
      <w:r w:rsidR="00C07366" w:rsidRPr="001D60A2">
        <w:rPr>
          <w:sz w:val="28"/>
          <w:szCs w:val="28"/>
          <w:shd w:val="clear" w:color="auto" w:fill="FFFFFF"/>
          <w:lang w:val="ro-MD"/>
        </w:rPr>
        <w:t xml:space="preserve">regimului vamal de </w:t>
      </w:r>
      <w:r w:rsidR="00BB3E7D" w:rsidRPr="001D60A2">
        <w:rPr>
          <w:sz w:val="28"/>
          <w:szCs w:val="28"/>
          <w:shd w:val="clear" w:color="auto" w:fill="FFFFFF"/>
          <w:lang w:val="ro-MD"/>
        </w:rPr>
        <w:t xml:space="preserve">tranzit înscriindu-se data şi ora sosirii, menţiunile privind </w:t>
      </w:r>
      <w:r w:rsidR="009539D4">
        <w:rPr>
          <w:sz w:val="28"/>
          <w:szCs w:val="28"/>
          <w:shd w:val="clear" w:color="auto" w:fill="FFFFFF"/>
          <w:lang w:val="ro-MD"/>
        </w:rPr>
        <w:t xml:space="preserve">rezultatul </w:t>
      </w:r>
      <w:r w:rsidR="00BB3E7D" w:rsidRPr="001D60A2">
        <w:rPr>
          <w:sz w:val="28"/>
          <w:szCs w:val="28"/>
          <w:shd w:val="clear" w:color="auto" w:fill="FFFFFF"/>
          <w:lang w:val="ro-MD"/>
        </w:rPr>
        <w:t>controlul</w:t>
      </w:r>
      <w:r w:rsidR="007B0A23">
        <w:rPr>
          <w:sz w:val="28"/>
          <w:szCs w:val="28"/>
          <w:shd w:val="clear" w:color="auto" w:fill="FFFFFF"/>
          <w:lang w:val="ro-MD"/>
        </w:rPr>
        <w:t>ui</w:t>
      </w:r>
      <w:r w:rsidR="00BB3E7D" w:rsidRPr="001D60A2">
        <w:rPr>
          <w:sz w:val="28"/>
          <w:szCs w:val="28"/>
          <w:shd w:val="clear" w:color="auto" w:fill="FFFFFF"/>
          <w:lang w:val="ro-MD"/>
        </w:rPr>
        <w:t xml:space="preserve"> sigiliilor “intact” sau după caz “deteriorate”, precum şi obsevaţiile avute care se înscriu conform Normelor metodologice privind </w:t>
      </w:r>
      <w:r w:rsidR="001E3D93">
        <w:rPr>
          <w:sz w:val="28"/>
          <w:szCs w:val="28"/>
          <w:shd w:val="clear" w:color="auto" w:fill="FFFFFF"/>
          <w:lang w:val="ro-MD"/>
        </w:rPr>
        <w:t>prelucrarea declarației de tranzit</w:t>
      </w:r>
      <w:r w:rsidR="001E3D93" w:rsidRPr="001D60A2">
        <w:rPr>
          <w:sz w:val="28"/>
          <w:szCs w:val="28"/>
          <w:shd w:val="clear" w:color="auto" w:fill="FFFFFF"/>
          <w:lang w:val="ro-MD"/>
        </w:rPr>
        <w:t>.</w:t>
      </w:r>
    </w:p>
    <w:p w14:paraId="251003C9" w14:textId="0A8EC2D1" w:rsidR="000276BC" w:rsidRPr="001D60A2" w:rsidRDefault="006B147C" w:rsidP="00CD00ED">
      <w:pPr>
        <w:pStyle w:val="NormalWeb"/>
        <w:shd w:val="clear" w:color="auto" w:fill="FFFFFF"/>
        <w:tabs>
          <w:tab w:val="left" w:pos="0"/>
        </w:tabs>
        <w:spacing w:before="0" w:beforeAutospacing="0" w:after="240" w:afterAutospacing="0"/>
        <w:jc w:val="both"/>
        <w:rPr>
          <w:sz w:val="28"/>
          <w:szCs w:val="28"/>
          <w:shd w:val="clear" w:color="auto" w:fill="FFFFFF"/>
          <w:lang w:val="ro-MD"/>
        </w:rPr>
      </w:pPr>
      <w:r w:rsidRPr="001D60A2">
        <w:rPr>
          <w:sz w:val="28"/>
          <w:szCs w:val="28"/>
          <w:shd w:val="clear" w:color="auto" w:fill="FFFFFF"/>
          <w:lang w:val="ro-MD"/>
        </w:rPr>
        <w:lastRenderedPageBreak/>
        <w:tab/>
      </w:r>
      <w:r w:rsidR="00BB3E7D" w:rsidRPr="001D60A2">
        <w:rPr>
          <w:sz w:val="28"/>
          <w:szCs w:val="28"/>
          <w:shd w:val="clear" w:color="auto" w:fill="FFFFFF"/>
          <w:lang w:val="ro-MD"/>
        </w:rPr>
        <w:t xml:space="preserve">Datele se </w:t>
      </w:r>
      <w:r w:rsidR="007B6A71" w:rsidRPr="001D60A2">
        <w:rPr>
          <w:sz w:val="28"/>
          <w:szCs w:val="28"/>
          <w:shd w:val="clear" w:color="auto" w:fill="FFFFFF"/>
          <w:lang w:val="ro-MD"/>
        </w:rPr>
        <w:t>autentifică conform procedurii stabilite, de către funcționarul</w:t>
      </w:r>
      <w:r w:rsidR="00BB3E7D" w:rsidRPr="001D60A2">
        <w:rPr>
          <w:sz w:val="28"/>
          <w:szCs w:val="28"/>
          <w:shd w:val="clear" w:color="auto" w:fill="FFFFFF"/>
          <w:lang w:val="ro-MD"/>
        </w:rPr>
        <w:t xml:space="preserve"> vamal desemnat să efectueze validarea declaraţiei vamale la </w:t>
      </w:r>
      <w:r w:rsidR="00C07366" w:rsidRPr="001D60A2">
        <w:rPr>
          <w:sz w:val="28"/>
          <w:szCs w:val="28"/>
          <w:shd w:val="clear" w:color="auto" w:fill="FFFFFF"/>
          <w:lang w:val="ro-MD"/>
        </w:rPr>
        <w:t xml:space="preserve">postul </w:t>
      </w:r>
      <w:r w:rsidR="00BB3E7D" w:rsidRPr="001D60A2">
        <w:rPr>
          <w:sz w:val="28"/>
          <w:szCs w:val="28"/>
          <w:shd w:val="clear" w:color="auto" w:fill="FFFFFF"/>
          <w:lang w:val="ro-MD"/>
        </w:rPr>
        <w:t>vamal de destinaţie.</w:t>
      </w:r>
    </w:p>
    <w:p w14:paraId="726E00DF" w14:textId="6691C957" w:rsidR="000276BC" w:rsidRPr="001D60A2" w:rsidRDefault="00BB3E7D" w:rsidP="00411D01">
      <w:pPr>
        <w:pStyle w:val="NormalWeb"/>
        <w:shd w:val="clear" w:color="auto" w:fill="FFFFFF"/>
        <w:spacing w:before="240" w:beforeAutospacing="0" w:after="120" w:afterAutospacing="0"/>
        <w:ind w:left="709"/>
        <w:jc w:val="both"/>
        <w:rPr>
          <w:rStyle w:val="Strong"/>
          <w:sz w:val="28"/>
          <w:szCs w:val="28"/>
          <w:shd w:val="clear" w:color="auto" w:fill="FFFFFF"/>
          <w:lang w:val="ro-MD"/>
        </w:rPr>
      </w:pPr>
      <w:r w:rsidRPr="001D60A2">
        <w:rPr>
          <w:rStyle w:val="Strong"/>
          <w:sz w:val="28"/>
          <w:szCs w:val="28"/>
          <w:shd w:val="clear" w:color="auto" w:fill="FFFFFF"/>
          <w:lang w:val="ro-MD"/>
        </w:rPr>
        <w:t>RUBRICA J</w:t>
      </w:r>
      <w:r w:rsidR="006B147C" w:rsidRPr="001D60A2">
        <w:rPr>
          <w:rStyle w:val="Strong"/>
          <w:sz w:val="28"/>
          <w:szCs w:val="28"/>
          <w:shd w:val="clear" w:color="auto" w:fill="FFFFFF"/>
          <w:lang w:val="ro-MD"/>
        </w:rPr>
        <w:t xml:space="preserve">: </w:t>
      </w:r>
      <w:r w:rsidRPr="001D60A2">
        <w:rPr>
          <w:rStyle w:val="Strong"/>
          <w:sz w:val="28"/>
          <w:szCs w:val="28"/>
          <w:shd w:val="clear" w:color="auto" w:fill="FFFFFF"/>
          <w:lang w:val="ro-MD"/>
        </w:rPr>
        <w:t>CONTROLAT LA BIROUL VAMAL DE DESTINAŢIE</w:t>
      </w:r>
    </w:p>
    <w:p w14:paraId="6A15B2A0" w14:textId="442FF00C" w:rsidR="000276BC" w:rsidRPr="001D60A2" w:rsidRDefault="006B147C" w:rsidP="00593FC8">
      <w:pPr>
        <w:pStyle w:val="NormalWeb"/>
        <w:shd w:val="clear" w:color="auto" w:fill="FFFFFF"/>
        <w:tabs>
          <w:tab w:val="left" w:pos="0"/>
        </w:tabs>
        <w:spacing w:before="0" w:beforeAutospacing="0" w:after="0" w:afterAutospacing="0"/>
        <w:jc w:val="both"/>
        <w:rPr>
          <w:sz w:val="28"/>
          <w:szCs w:val="28"/>
          <w:shd w:val="clear" w:color="auto" w:fill="FFFFFF"/>
          <w:lang w:val="ro-MD"/>
        </w:rPr>
      </w:pPr>
      <w:r w:rsidRPr="001D60A2">
        <w:rPr>
          <w:sz w:val="28"/>
          <w:szCs w:val="28"/>
          <w:shd w:val="clear" w:color="auto" w:fill="FFFFFF"/>
          <w:lang w:val="ro-MD"/>
        </w:rPr>
        <w:tab/>
      </w:r>
      <w:r w:rsidR="00BB3E7D" w:rsidRPr="001D60A2">
        <w:rPr>
          <w:sz w:val="28"/>
          <w:szCs w:val="28"/>
          <w:shd w:val="clear" w:color="auto" w:fill="FFFFFF"/>
          <w:lang w:val="ro-MD"/>
        </w:rPr>
        <w:t xml:space="preserve">Confirmarea validării se realizează </w:t>
      </w:r>
      <w:r w:rsidR="007B6A71" w:rsidRPr="001D60A2">
        <w:rPr>
          <w:sz w:val="28"/>
          <w:szCs w:val="28"/>
          <w:shd w:val="clear" w:color="auto" w:fill="FFFFFF"/>
          <w:lang w:val="ro-MD"/>
        </w:rPr>
        <w:t>c</w:t>
      </w:r>
      <w:r w:rsidR="001E3D93">
        <w:rPr>
          <w:sz w:val="28"/>
          <w:szCs w:val="28"/>
          <w:shd w:val="clear" w:color="auto" w:fill="FFFFFF"/>
          <w:lang w:val="ro-MD"/>
        </w:rPr>
        <w:t xml:space="preserve">onform ordinii și procedurii </w:t>
      </w:r>
      <w:r w:rsidR="007B6A71" w:rsidRPr="001D60A2">
        <w:rPr>
          <w:sz w:val="28"/>
          <w:szCs w:val="28"/>
          <w:shd w:val="clear" w:color="auto" w:fill="FFFFFF"/>
          <w:lang w:val="ro-MD"/>
        </w:rPr>
        <w:t>stabilite.</w:t>
      </w:r>
    </w:p>
    <w:p w14:paraId="65A5258A" w14:textId="5C53043B" w:rsidR="003C45E8" w:rsidRDefault="006B147C" w:rsidP="00CC2D40">
      <w:pPr>
        <w:pStyle w:val="NormalWeb"/>
        <w:shd w:val="clear" w:color="auto" w:fill="FFFFFF"/>
        <w:tabs>
          <w:tab w:val="left" w:pos="0"/>
        </w:tabs>
        <w:spacing w:before="0" w:beforeAutospacing="0" w:after="0" w:afterAutospacing="0"/>
        <w:jc w:val="both"/>
        <w:rPr>
          <w:sz w:val="28"/>
          <w:szCs w:val="28"/>
          <w:shd w:val="clear" w:color="auto" w:fill="FFFFFF"/>
          <w:lang w:val="ro-MD"/>
        </w:rPr>
      </w:pPr>
      <w:r w:rsidRPr="001D60A2">
        <w:rPr>
          <w:sz w:val="28"/>
          <w:szCs w:val="28"/>
          <w:shd w:val="clear" w:color="auto" w:fill="FFFFFF"/>
          <w:lang w:val="ro-MD"/>
        </w:rPr>
        <w:tab/>
      </w:r>
      <w:r w:rsidR="00CC2D40" w:rsidRPr="001D60A2">
        <w:rPr>
          <w:sz w:val="28"/>
          <w:szCs w:val="28"/>
          <w:shd w:val="clear" w:color="auto" w:fill="FFFFFF"/>
          <w:lang w:val="ro-MD"/>
        </w:rPr>
        <w:t>Funcționarul vamal desemnat confirmă, că toate etapele vămuirii au fost îndeplinite, prin utilizarea semnăturii electronice, în cazul procedurii ,,P</w:t>
      </w:r>
      <w:r w:rsidR="001D60A2" w:rsidRPr="001D60A2">
        <w:rPr>
          <w:sz w:val="28"/>
          <w:szCs w:val="28"/>
          <w:shd w:val="clear" w:color="auto" w:fill="FFFFFF"/>
          <w:lang w:val="ro-MD"/>
        </w:rPr>
        <w:t>A</w:t>
      </w:r>
      <w:r w:rsidR="00CC2D40" w:rsidRPr="001D60A2">
        <w:rPr>
          <w:sz w:val="28"/>
          <w:szCs w:val="28"/>
          <w:shd w:val="clear" w:color="auto" w:fill="FFFFFF"/>
          <w:lang w:val="ro-MD"/>
        </w:rPr>
        <w:t>” – semnăturii olografe</w:t>
      </w:r>
      <w:r w:rsidR="001E3D93">
        <w:rPr>
          <w:sz w:val="28"/>
          <w:szCs w:val="28"/>
          <w:shd w:val="clear" w:color="auto" w:fill="FFFFFF"/>
          <w:lang w:val="ro-MD"/>
        </w:rPr>
        <w:t xml:space="preserve"> și </w:t>
      </w:r>
      <w:r w:rsidR="001E3D93" w:rsidRPr="001D60A2">
        <w:rPr>
          <w:sz w:val="28"/>
          <w:szCs w:val="28"/>
          <w:shd w:val="clear" w:color="auto" w:fill="FFFFFF"/>
          <w:lang w:val="ro-MD"/>
        </w:rPr>
        <w:t>ştampile</w:t>
      </w:r>
      <w:r w:rsidR="001E3D93">
        <w:rPr>
          <w:sz w:val="28"/>
          <w:szCs w:val="28"/>
          <w:shd w:val="clear" w:color="auto" w:fill="FFFFFF"/>
          <w:lang w:val="ro-MD"/>
        </w:rPr>
        <w:t xml:space="preserve">i personale </w:t>
      </w:r>
      <w:r w:rsidR="001E3D93" w:rsidRPr="001D60A2">
        <w:rPr>
          <w:sz w:val="28"/>
          <w:szCs w:val="28"/>
          <w:shd w:val="clear" w:color="auto" w:fill="FFFFFF"/>
          <w:lang w:val="ro-MD"/>
        </w:rPr>
        <w:t>vamale</w:t>
      </w:r>
      <w:r w:rsidR="00CC2D40" w:rsidRPr="001D60A2">
        <w:rPr>
          <w:sz w:val="28"/>
          <w:szCs w:val="28"/>
          <w:shd w:val="clear" w:color="auto" w:fill="FFFFFF"/>
          <w:lang w:val="ro-MD"/>
        </w:rPr>
        <w:t>.</w:t>
      </w:r>
    </w:p>
    <w:p w14:paraId="7D07621C" w14:textId="77777777" w:rsidR="0081116E" w:rsidRPr="00F66B5C" w:rsidRDefault="0081116E" w:rsidP="00CC2D40">
      <w:pPr>
        <w:pStyle w:val="NormalWeb"/>
        <w:shd w:val="clear" w:color="auto" w:fill="FFFFFF"/>
        <w:tabs>
          <w:tab w:val="left" w:pos="0"/>
        </w:tabs>
        <w:spacing w:before="0" w:beforeAutospacing="0" w:after="0" w:afterAutospacing="0"/>
        <w:jc w:val="both"/>
        <w:rPr>
          <w:sz w:val="28"/>
          <w:szCs w:val="28"/>
          <w:lang w:val="ro-MD"/>
        </w:rPr>
      </w:pPr>
    </w:p>
    <w:p w14:paraId="02A66620" w14:textId="77777777" w:rsidR="00CD4B79" w:rsidRPr="00F66B5C" w:rsidRDefault="00CD4B79" w:rsidP="00593FC8">
      <w:pPr>
        <w:tabs>
          <w:tab w:val="left" w:pos="0"/>
        </w:tabs>
        <w:ind w:right="-1"/>
        <w:jc w:val="both"/>
        <w:rPr>
          <w:i/>
          <w:sz w:val="28"/>
          <w:szCs w:val="28"/>
          <w:lang w:val="ro-MD"/>
        </w:rPr>
      </w:pPr>
    </w:p>
    <w:p w14:paraId="44A894AB" w14:textId="7FB67017" w:rsidR="002E5D08" w:rsidRPr="00F66B5C" w:rsidRDefault="0091099D" w:rsidP="00593FC8">
      <w:pPr>
        <w:tabs>
          <w:tab w:val="left" w:pos="0"/>
        </w:tabs>
        <w:spacing w:before="133"/>
        <w:ind w:right="-1"/>
        <w:jc w:val="center"/>
        <w:rPr>
          <w:b/>
          <w:i/>
          <w:iCs/>
          <w:sz w:val="28"/>
          <w:szCs w:val="28"/>
          <w:lang w:val="ro-MD"/>
        </w:rPr>
      </w:pPr>
      <w:r>
        <w:rPr>
          <w:b/>
          <w:i/>
          <w:iCs/>
          <w:sz w:val="28"/>
          <w:szCs w:val="28"/>
          <w:lang w:val="ro-MD"/>
        </w:rPr>
        <w:t>CAPITOLUL</w:t>
      </w:r>
      <w:r w:rsidR="002E5D08" w:rsidRPr="00F66B5C">
        <w:rPr>
          <w:b/>
          <w:i/>
          <w:iCs/>
          <w:sz w:val="28"/>
          <w:szCs w:val="28"/>
          <w:lang w:val="ro-MD"/>
        </w:rPr>
        <w:t xml:space="preserve"> II</w:t>
      </w:r>
    </w:p>
    <w:p w14:paraId="125C4310" w14:textId="4044E86C" w:rsidR="002E5D08" w:rsidRPr="00F66B5C" w:rsidRDefault="007B0A23" w:rsidP="007B0A23">
      <w:pPr>
        <w:tabs>
          <w:tab w:val="left" w:pos="0"/>
        </w:tabs>
        <w:spacing w:before="133"/>
        <w:ind w:right="-1"/>
        <w:jc w:val="center"/>
        <w:rPr>
          <w:b/>
          <w:i/>
          <w:sz w:val="28"/>
          <w:szCs w:val="28"/>
          <w:lang w:val="ro-MD"/>
        </w:rPr>
      </w:pPr>
      <w:r>
        <w:rPr>
          <w:b/>
          <w:i/>
          <w:sz w:val="28"/>
          <w:szCs w:val="28"/>
          <w:lang w:val="ro-MD"/>
        </w:rPr>
        <w:t xml:space="preserve">INSTRUCȚIUNI PRIVIND COMPLETAREA RUBRICILOR </w:t>
      </w:r>
      <w:r w:rsidR="002E5D08" w:rsidRPr="00F66B5C">
        <w:rPr>
          <w:b/>
          <w:i/>
          <w:sz w:val="28"/>
          <w:szCs w:val="28"/>
          <w:lang w:val="ro-MD"/>
        </w:rPr>
        <w:t xml:space="preserve"> DECLARAȚIEI VAMALE</w:t>
      </w:r>
    </w:p>
    <w:p w14:paraId="6949F995" w14:textId="77777777" w:rsidR="00E14A2E" w:rsidRPr="00F66B5C" w:rsidRDefault="00E14A2E" w:rsidP="00593FC8">
      <w:pPr>
        <w:tabs>
          <w:tab w:val="left" w:pos="0"/>
        </w:tabs>
        <w:spacing w:before="133"/>
        <w:ind w:right="-1"/>
        <w:jc w:val="center"/>
        <w:rPr>
          <w:b/>
          <w:i/>
          <w:sz w:val="28"/>
          <w:szCs w:val="28"/>
          <w:lang w:val="ro-MD"/>
        </w:rPr>
      </w:pPr>
    </w:p>
    <w:p w14:paraId="79B0E532" w14:textId="69DEB2D9" w:rsidR="00E14A2E" w:rsidRPr="00F66B5C" w:rsidRDefault="00375A68" w:rsidP="0031593F">
      <w:pPr>
        <w:pStyle w:val="ListParagraph"/>
        <w:numPr>
          <w:ilvl w:val="0"/>
          <w:numId w:val="9"/>
        </w:numPr>
        <w:tabs>
          <w:tab w:val="left" w:pos="0"/>
        </w:tabs>
        <w:ind w:left="0" w:firstLine="0"/>
        <w:jc w:val="center"/>
        <w:rPr>
          <w:b/>
          <w:i/>
          <w:sz w:val="28"/>
          <w:szCs w:val="28"/>
          <w:lang w:val="ro-MD"/>
        </w:rPr>
      </w:pPr>
      <w:r>
        <w:rPr>
          <w:b/>
          <w:i/>
          <w:sz w:val="28"/>
          <w:szCs w:val="28"/>
          <w:lang w:val="ro-MD"/>
        </w:rPr>
        <w:t xml:space="preserve">ÎN CAZUL </w:t>
      </w:r>
      <w:r w:rsidR="002E5D08" w:rsidRPr="00F66B5C">
        <w:rPr>
          <w:b/>
          <w:i/>
          <w:sz w:val="28"/>
          <w:szCs w:val="28"/>
          <w:lang w:val="ro-MD"/>
        </w:rPr>
        <w:t>FORMALITĂŢI</w:t>
      </w:r>
      <w:r>
        <w:rPr>
          <w:b/>
          <w:i/>
          <w:sz w:val="28"/>
          <w:szCs w:val="28"/>
          <w:lang w:val="ro-MD"/>
        </w:rPr>
        <w:t>LOR</w:t>
      </w:r>
      <w:r w:rsidR="002E5D08" w:rsidRPr="00F66B5C">
        <w:rPr>
          <w:b/>
          <w:i/>
          <w:sz w:val="28"/>
          <w:szCs w:val="28"/>
          <w:lang w:val="ro-MD"/>
        </w:rPr>
        <w:t xml:space="preserve"> PRIVIND EXPORTUL/EXPEDIEREA,</w:t>
      </w:r>
    </w:p>
    <w:p w14:paraId="7885663F" w14:textId="76E52927" w:rsidR="002E5D08" w:rsidRPr="00F66B5C" w:rsidRDefault="002E5D08" w:rsidP="00593FC8">
      <w:pPr>
        <w:pStyle w:val="ListParagraph"/>
        <w:tabs>
          <w:tab w:val="left" w:pos="0"/>
        </w:tabs>
        <w:ind w:left="0" w:firstLine="0"/>
        <w:jc w:val="center"/>
        <w:rPr>
          <w:b/>
          <w:i/>
          <w:sz w:val="28"/>
          <w:szCs w:val="28"/>
          <w:lang w:val="ro-MD"/>
        </w:rPr>
      </w:pPr>
      <w:r w:rsidRPr="00F66B5C">
        <w:rPr>
          <w:b/>
          <w:i/>
          <w:sz w:val="28"/>
          <w:szCs w:val="28"/>
          <w:lang w:val="ro-MD"/>
        </w:rPr>
        <w:t>REEXPORTUL,</w:t>
      </w:r>
      <w:r w:rsidR="00E14A2E" w:rsidRPr="00F66B5C">
        <w:rPr>
          <w:b/>
          <w:i/>
          <w:sz w:val="28"/>
          <w:szCs w:val="28"/>
          <w:lang w:val="ro-MD"/>
        </w:rPr>
        <w:t xml:space="preserve"> </w:t>
      </w:r>
      <w:r w:rsidRPr="00F66B5C">
        <w:rPr>
          <w:b/>
          <w:i/>
          <w:sz w:val="28"/>
          <w:szCs w:val="28"/>
          <w:lang w:val="ro-MD"/>
        </w:rPr>
        <w:t>PLASAREA</w:t>
      </w:r>
      <w:r w:rsidR="0085768A" w:rsidRPr="00F66B5C">
        <w:rPr>
          <w:b/>
          <w:i/>
          <w:sz w:val="28"/>
          <w:szCs w:val="28"/>
          <w:lang w:val="ro-MD"/>
        </w:rPr>
        <w:t xml:space="preserve"> MĂRFURILOR</w:t>
      </w:r>
      <w:r w:rsidRPr="00F66B5C">
        <w:rPr>
          <w:b/>
          <w:i/>
          <w:sz w:val="28"/>
          <w:szCs w:val="28"/>
          <w:lang w:val="ro-MD"/>
        </w:rPr>
        <w:t xml:space="preserve"> ÎN</w:t>
      </w:r>
      <w:r w:rsidR="00134658" w:rsidRPr="00F66B5C">
        <w:rPr>
          <w:b/>
          <w:i/>
          <w:sz w:val="28"/>
          <w:szCs w:val="28"/>
          <w:lang w:val="ro-MD"/>
        </w:rPr>
        <w:t xml:space="preserve"> </w:t>
      </w:r>
      <w:r w:rsidRPr="00F66B5C">
        <w:rPr>
          <w:b/>
          <w:i/>
          <w:sz w:val="28"/>
          <w:szCs w:val="28"/>
          <w:lang w:val="ro-MD"/>
        </w:rPr>
        <w:t>PERFECŢIONAREA PASIVĂ</w:t>
      </w:r>
      <w:r w:rsidR="00E14A2E" w:rsidRPr="00F66B5C">
        <w:rPr>
          <w:b/>
          <w:i/>
          <w:sz w:val="28"/>
          <w:szCs w:val="28"/>
          <w:lang w:val="ro-MD"/>
        </w:rPr>
        <w:t xml:space="preserve"> ȘI </w:t>
      </w:r>
      <w:r w:rsidR="00954671">
        <w:rPr>
          <w:b/>
          <w:i/>
          <w:sz w:val="28"/>
          <w:szCs w:val="28"/>
          <w:lang w:val="ro-MD"/>
        </w:rPr>
        <w:t>TRANZIT</w:t>
      </w:r>
    </w:p>
    <w:p w14:paraId="58A07051" w14:textId="2E955160" w:rsidR="002E5D08" w:rsidRPr="00F66B5C" w:rsidRDefault="00825EB7" w:rsidP="00310119">
      <w:pPr>
        <w:tabs>
          <w:tab w:val="left" w:pos="0"/>
        </w:tabs>
        <w:spacing w:before="240"/>
        <w:ind w:right="-57" w:firstLine="709"/>
        <w:jc w:val="both"/>
        <w:rPr>
          <w:b/>
          <w:sz w:val="28"/>
          <w:szCs w:val="28"/>
          <w:lang w:val="ro-MD"/>
        </w:rPr>
      </w:pPr>
      <w:r w:rsidRPr="00F66B5C">
        <w:rPr>
          <w:b/>
          <w:sz w:val="28"/>
          <w:szCs w:val="28"/>
          <w:lang w:val="ro-MD"/>
        </w:rPr>
        <w:t xml:space="preserve">Rubrica </w:t>
      </w:r>
      <w:r w:rsidR="002E5D08" w:rsidRPr="00F66B5C">
        <w:rPr>
          <w:b/>
          <w:sz w:val="28"/>
          <w:szCs w:val="28"/>
          <w:lang w:val="ro-MD"/>
        </w:rPr>
        <w:t>1: Declarație</w:t>
      </w:r>
    </w:p>
    <w:p w14:paraId="08571B3E" w14:textId="53083B0D" w:rsidR="00FB38F5" w:rsidRPr="00F66B5C" w:rsidRDefault="00BD7793" w:rsidP="00BD7793">
      <w:pPr>
        <w:tabs>
          <w:tab w:val="left" w:pos="0"/>
        </w:tabs>
        <w:spacing w:before="133"/>
        <w:ind w:right="-57"/>
        <w:jc w:val="both"/>
        <w:rPr>
          <w:sz w:val="28"/>
          <w:szCs w:val="28"/>
          <w:lang w:val="ro-MD"/>
        </w:rPr>
      </w:pPr>
      <w:r w:rsidRPr="00F66B5C">
        <w:rPr>
          <w:sz w:val="28"/>
          <w:szCs w:val="28"/>
          <w:lang w:val="ro-MD"/>
        </w:rPr>
        <w:tab/>
      </w:r>
      <w:r w:rsidR="00593FC8" w:rsidRPr="0081116E">
        <w:rPr>
          <w:b/>
          <w:bCs/>
          <w:i/>
          <w:iCs/>
          <w:sz w:val="28"/>
          <w:szCs w:val="28"/>
          <w:lang w:val="ro-MD"/>
        </w:rPr>
        <w:t>În c</w:t>
      </w:r>
      <w:r w:rsidR="00825EB7" w:rsidRPr="0081116E">
        <w:rPr>
          <w:b/>
          <w:bCs/>
          <w:i/>
          <w:iCs/>
          <w:sz w:val="28"/>
          <w:szCs w:val="28"/>
          <w:lang w:val="ro-MD"/>
        </w:rPr>
        <w:t>aseta</w:t>
      </w:r>
      <w:r w:rsidR="00624638" w:rsidRPr="0081116E">
        <w:rPr>
          <w:b/>
          <w:bCs/>
          <w:i/>
          <w:iCs/>
          <w:sz w:val="28"/>
          <w:szCs w:val="28"/>
          <w:lang w:val="ro-MD"/>
        </w:rPr>
        <w:t xml:space="preserve"> 1</w:t>
      </w:r>
      <w:r w:rsidR="00593FC8" w:rsidRPr="00F66B5C">
        <w:rPr>
          <w:sz w:val="28"/>
          <w:szCs w:val="28"/>
          <w:lang w:val="ro-MD"/>
        </w:rPr>
        <w:t xml:space="preserve"> s</w:t>
      </w:r>
      <w:r w:rsidR="00FB38F5" w:rsidRPr="00F66B5C">
        <w:rPr>
          <w:sz w:val="28"/>
          <w:szCs w:val="28"/>
          <w:lang w:val="ro-MD"/>
        </w:rPr>
        <w:t xml:space="preserve">e introduce codul relevant tranzacției economice externe conform anexei nr. </w:t>
      </w:r>
      <w:r w:rsidR="00C55837" w:rsidRPr="00F66B5C">
        <w:rPr>
          <w:sz w:val="28"/>
          <w:szCs w:val="28"/>
          <w:lang w:val="ro-MD"/>
        </w:rPr>
        <w:t>2</w:t>
      </w:r>
      <w:r w:rsidR="00FB38F5" w:rsidRPr="00F66B5C">
        <w:rPr>
          <w:sz w:val="28"/>
          <w:szCs w:val="28"/>
          <w:lang w:val="ro-MD"/>
        </w:rPr>
        <w:t xml:space="preserve">. </w:t>
      </w:r>
    </w:p>
    <w:p w14:paraId="622417FB" w14:textId="7DCE4A78" w:rsidR="00FB38F5" w:rsidRPr="00F66B5C" w:rsidRDefault="00BD7793" w:rsidP="00BD7793">
      <w:pPr>
        <w:pStyle w:val="BodyText"/>
        <w:tabs>
          <w:tab w:val="left" w:pos="0"/>
        </w:tabs>
        <w:spacing w:before="133" w:line="235" w:lineRule="auto"/>
        <w:jc w:val="both"/>
        <w:rPr>
          <w:sz w:val="28"/>
          <w:szCs w:val="28"/>
          <w:lang w:val="ro-MD"/>
        </w:rPr>
      </w:pPr>
      <w:r w:rsidRPr="00F66B5C">
        <w:rPr>
          <w:sz w:val="28"/>
          <w:szCs w:val="28"/>
          <w:lang w:val="ro-MD"/>
        </w:rPr>
        <w:tab/>
      </w:r>
      <w:r w:rsidR="00593FC8" w:rsidRPr="0081116E">
        <w:rPr>
          <w:b/>
          <w:bCs/>
          <w:i/>
          <w:iCs/>
          <w:sz w:val="28"/>
          <w:szCs w:val="28"/>
          <w:lang w:val="ro-MD"/>
        </w:rPr>
        <w:t>În c</w:t>
      </w:r>
      <w:r w:rsidR="00FB38F5" w:rsidRPr="0081116E">
        <w:rPr>
          <w:b/>
          <w:bCs/>
          <w:i/>
          <w:iCs/>
          <w:sz w:val="28"/>
          <w:szCs w:val="28"/>
          <w:lang w:val="ro-MD"/>
        </w:rPr>
        <w:t>aseta 2</w:t>
      </w:r>
      <w:r w:rsidR="00593FC8" w:rsidRPr="00F66B5C">
        <w:rPr>
          <w:sz w:val="28"/>
          <w:szCs w:val="28"/>
          <w:lang w:val="ro-MD"/>
        </w:rPr>
        <w:t xml:space="preserve"> s</w:t>
      </w:r>
      <w:r w:rsidR="00FB38F5" w:rsidRPr="00F66B5C">
        <w:rPr>
          <w:sz w:val="28"/>
          <w:szCs w:val="28"/>
          <w:lang w:val="ro-MD"/>
        </w:rPr>
        <w:t>e introduce codul relevant conform anexei nr.</w:t>
      </w:r>
      <w:r w:rsidR="00C55837" w:rsidRPr="00F66B5C">
        <w:rPr>
          <w:sz w:val="28"/>
          <w:szCs w:val="28"/>
          <w:lang w:val="ro-MD"/>
        </w:rPr>
        <w:t xml:space="preserve"> 3</w:t>
      </w:r>
      <w:r w:rsidR="00FB38F5" w:rsidRPr="00F66B5C">
        <w:rPr>
          <w:sz w:val="28"/>
          <w:szCs w:val="28"/>
          <w:lang w:val="ro-MD"/>
        </w:rPr>
        <w:t xml:space="preserve">. </w:t>
      </w:r>
    </w:p>
    <w:p w14:paraId="104B7B1A" w14:textId="6E0BDB3F" w:rsidR="00FB38F5" w:rsidRPr="00F66B5C" w:rsidRDefault="00BD7793" w:rsidP="00BD7793">
      <w:pPr>
        <w:pStyle w:val="BodyText"/>
        <w:tabs>
          <w:tab w:val="left" w:pos="0"/>
        </w:tabs>
        <w:spacing w:before="133" w:line="235" w:lineRule="auto"/>
        <w:jc w:val="both"/>
        <w:rPr>
          <w:sz w:val="28"/>
          <w:szCs w:val="28"/>
          <w:lang w:val="ro-MD"/>
        </w:rPr>
      </w:pPr>
      <w:r w:rsidRPr="00F66B5C">
        <w:rPr>
          <w:sz w:val="28"/>
          <w:szCs w:val="28"/>
          <w:lang w:val="ro-MD"/>
        </w:rPr>
        <w:tab/>
      </w:r>
      <w:r w:rsidRPr="0081116E">
        <w:rPr>
          <w:b/>
          <w:bCs/>
          <w:i/>
          <w:iCs/>
          <w:sz w:val="28"/>
          <w:szCs w:val="28"/>
          <w:lang w:val="ro-MD"/>
        </w:rPr>
        <w:t>În c</w:t>
      </w:r>
      <w:r w:rsidR="00FB38F5" w:rsidRPr="0081116E">
        <w:rPr>
          <w:b/>
          <w:bCs/>
          <w:i/>
          <w:iCs/>
          <w:sz w:val="28"/>
          <w:szCs w:val="28"/>
          <w:lang w:val="ro-MD"/>
        </w:rPr>
        <w:t>aseta 3</w:t>
      </w:r>
      <w:r w:rsidRPr="00F66B5C">
        <w:rPr>
          <w:sz w:val="28"/>
          <w:szCs w:val="28"/>
          <w:lang w:val="ro-MD"/>
        </w:rPr>
        <w:t xml:space="preserve"> s</w:t>
      </w:r>
      <w:r w:rsidR="00FB38F5" w:rsidRPr="00F66B5C">
        <w:rPr>
          <w:sz w:val="28"/>
          <w:szCs w:val="28"/>
          <w:lang w:val="ro-MD"/>
        </w:rPr>
        <w:t>e introduce codul relevant conform anexei nr.</w:t>
      </w:r>
      <w:r w:rsidR="00C55837" w:rsidRPr="00F66B5C">
        <w:rPr>
          <w:sz w:val="28"/>
          <w:szCs w:val="28"/>
          <w:lang w:val="ro-MD"/>
        </w:rPr>
        <w:t xml:space="preserve"> 4</w:t>
      </w:r>
      <w:r w:rsidR="00FB38F5" w:rsidRPr="00F66B5C">
        <w:rPr>
          <w:sz w:val="28"/>
          <w:szCs w:val="28"/>
          <w:lang w:val="ro-MD"/>
        </w:rPr>
        <w:t xml:space="preserve">. </w:t>
      </w:r>
    </w:p>
    <w:p w14:paraId="7C3BC749" w14:textId="2C821079" w:rsidR="00F0437E" w:rsidRPr="00F66B5C" w:rsidRDefault="00FF2658" w:rsidP="00310119">
      <w:pPr>
        <w:tabs>
          <w:tab w:val="left" w:pos="0"/>
        </w:tabs>
        <w:spacing w:before="240"/>
        <w:ind w:right="-57" w:firstLine="709"/>
        <w:jc w:val="both"/>
        <w:rPr>
          <w:b/>
          <w:sz w:val="28"/>
          <w:szCs w:val="28"/>
          <w:lang w:val="ro-MD"/>
        </w:rPr>
      </w:pPr>
      <w:r w:rsidRPr="00F66B5C">
        <w:rPr>
          <w:b/>
          <w:sz w:val="28"/>
          <w:szCs w:val="28"/>
          <w:lang w:val="ro-MD"/>
        </w:rPr>
        <w:t xml:space="preserve">Rubrica </w:t>
      </w:r>
      <w:r w:rsidR="00F0437E" w:rsidRPr="00F66B5C">
        <w:rPr>
          <w:b/>
          <w:sz w:val="28"/>
          <w:szCs w:val="28"/>
          <w:lang w:val="ro-MD"/>
        </w:rPr>
        <w:t>2: Expeditor/Exportator</w:t>
      </w:r>
    </w:p>
    <w:p w14:paraId="0A27DFC1" w14:textId="5CBF391E" w:rsidR="00593FC8" w:rsidRPr="00F66B5C" w:rsidRDefault="00593FC8" w:rsidP="00593FC8">
      <w:pPr>
        <w:tabs>
          <w:tab w:val="left" w:pos="0"/>
        </w:tabs>
        <w:spacing w:before="133" w:line="235" w:lineRule="auto"/>
        <w:jc w:val="both"/>
        <w:rPr>
          <w:sz w:val="28"/>
          <w:szCs w:val="28"/>
          <w:lang w:val="ro-MD"/>
        </w:rPr>
      </w:pPr>
      <w:r w:rsidRPr="00F66B5C">
        <w:rPr>
          <w:sz w:val="28"/>
          <w:szCs w:val="28"/>
          <w:lang w:val="ro-MD"/>
        </w:rPr>
        <w:tab/>
      </w:r>
      <w:r w:rsidR="003B34A9" w:rsidRPr="00F66B5C">
        <w:rPr>
          <w:sz w:val="28"/>
          <w:szCs w:val="28"/>
          <w:lang w:val="ro-MD"/>
        </w:rPr>
        <w:t xml:space="preserve">Exportatorul trebuie înțeles în sensul prevăzut de </w:t>
      </w:r>
      <w:r w:rsidR="00FF2658" w:rsidRPr="00F66B5C">
        <w:rPr>
          <w:sz w:val="28"/>
          <w:szCs w:val="28"/>
          <w:lang w:val="ro-MD"/>
        </w:rPr>
        <w:t xml:space="preserve">art. 5 pct. 24 </w:t>
      </w:r>
      <w:r w:rsidR="003B34A9" w:rsidRPr="00F66B5C">
        <w:rPr>
          <w:sz w:val="28"/>
          <w:szCs w:val="28"/>
          <w:lang w:val="ro-MD"/>
        </w:rPr>
        <w:t>din</w:t>
      </w:r>
      <w:r w:rsidR="00375A68">
        <w:rPr>
          <w:sz w:val="28"/>
          <w:szCs w:val="28"/>
          <w:lang w:val="ro-MD"/>
        </w:rPr>
        <w:t xml:space="preserve"> Codul Vamal</w:t>
      </w:r>
      <w:r w:rsidR="00FF2658" w:rsidRPr="00F66B5C">
        <w:rPr>
          <w:sz w:val="28"/>
          <w:szCs w:val="28"/>
          <w:lang w:val="ro-MD"/>
        </w:rPr>
        <w:t>.</w:t>
      </w:r>
      <w:r w:rsidRPr="00F66B5C">
        <w:rPr>
          <w:sz w:val="28"/>
          <w:szCs w:val="28"/>
          <w:lang w:val="ro-MD"/>
        </w:rPr>
        <w:t xml:space="preserve"> </w:t>
      </w:r>
    </w:p>
    <w:p w14:paraId="29D48964" w14:textId="378DD760" w:rsidR="00593FC8" w:rsidRPr="00F66B5C" w:rsidRDefault="00593FC8" w:rsidP="00593FC8">
      <w:pPr>
        <w:tabs>
          <w:tab w:val="left" w:pos="0"/>
        </w:tabs>
        <w:spacing w:before="133" w:line="235" w:lineRule="auto"/>
        <w:jc w:val="both"/>
        <w:rPr>
          <w:sz w:val="28"/>
          <w:szCs w:val="28"/>
          <w:lang w:val="ro-MD"/>
        </w:rPr>
      </w:pPr>
      <w:r w:rsidRPr="00F66B5C">
        <w:rPr>
          <w:sz w:val="28"/>
          <w:szCs w:val="28"/>
          <w:lang w:val="ro-MD"/>
        </w:rPr>
        <w:tab/>
      </w:r>
      <w:r w:rsidR="007850FD" w:rsidRPr="00F66B5C">
        <w:rPr>
          <w:sz w:val="28"/>
          <w:szCs w:val="28"/>
          <w:lang w:val="ro-MD"/>
        </w:rPr>
        <w:t>Sub expeditor trebuie înțele</w:t>
      </w:r>
      <w:r w:rsidR="00BF37CB" w:rsidRPr="00F66B5C">
        <w:rPr>
          <w:sz w:val="28"/>
          <w:szCs w:val="28"/>
          <w:lang w:val="ro-MD"/>
        </w:rPr>
        <w:t>a</w:t>
      </w:r>
      <w:r w:rsidR="007850FD" w:rsidRPr="00F66B5C">
        <w:rPr>
          <w:sz w:val="28"/>
          <w:szCs w:val="28"/>
          <w:lang w:val="ro-MD"/>
        </w:rPr>
        <w:t>s</w:t>
      </w:r>
      <w:r w:rsidR="00BF37CB" w:rsidRPr="00F66B5C">
        <w:rPr>
          <w:sz w:val="28"/>
          <w:szCs w:val="28"/>
          <w:lang w:val="ro-MD"/>
        </w:rPr>
        <w:t>ă</w:t>
      </w:r>
      <w:r w:rsidR="007850FD" w:rsidRPr="00F66B5C">
        <w:rPr>
          <w:sz w:val="28"/>
          <w:szCs w:val="28"/>
          <w:lang w:val="ro-MD"/>
        </w:rPr>
        <w:t xml:space="preserve"> persoana care expediază mărfurile, după cum se indică în contractul de transport de către partea care a comandat transportul. Informația dată este furnizată atunci c</w:t>
      </w:r>
      <w:r w:rsidRPr="00F66B5C">
        <w:rPr>
          <w:sz w:val="28"/>
          <w:szCs w:val="28"/>
          <w:lang w:val="ro-MD"/>
        </w:rPr>
        <w:t>ând este diferită de declarant.</w:t>
      </w:r>
    </w:p>
    <w:p w14:paraId="0F432D6C" w14:textId="49820834" w:rsidR="001901D5" w:rsidRPr="00F66B5C" w:rsidRDefault="00593FC8" w:rsidP="00593FC8">
      <w:pPr>
        <w:tabs>
          <w:tab w:val="left" w:pos="0"/>
        </w:tabs>
        <w:spacing w:before="133" w:line="235" w:lineRule="auto"/>
        <w:jc w:val="both"/>
        <w:rPr>
          <w:sz w:val="28"/>
          <w:szCs w:val="28"/>
          <w:lang w:val="ro-MD"/>
        </w:rPr>
      </w:pPr>
      <w:r w:rsidRPr="00F66B5C">
        <w:rPr>
          <w:sz w:val="28"/>
          <w:szCs w:val="28"/>
          <w:lang w:val="ro-MD"/>
        </w:rPr>
        <w:tab/>
      </w:r>
      <w:r w:rsidR="003B34A9" w:rsidRPr="00F66B5C">
        <w:rPr>
          <w:sz w:val="28"/>
          <w:szCs w:val="28"/>
          <w:lang w:val="ro-MD"/>
        </w:rPr>
        <w:t>La completare</w:t>
      </w:r>
      <w:r w:rsidR="00BF37CB" w:rsidRPr="00F66B5C">
        <w:rPr>
          <w:sz w:val="28"/>
          <w:szCs w:val="28"/>
          <w:lang w:val="ro-MD"/>
        </w:rPr>
        <w:t>a</w:t>
      </w:r>
      <w:r w:rsidR="003B34A9" w:rsidRPr="00F66B5C">
        <w:rPr>
          <w:sz w:val="28"/>
          <w:szCs w:val="28"/>
          <w:lang w:val="ro-MD"/>
        </w:rPr>
        <w:t xml:space="preserve"> declarației vamale </w:t>
      </w:r>
      <w:r w:rsidR="00812D45" w:rsidRPr="00F66B5C">
        <w:rPr>
          <w:sz w:val="28"/>
          <w:szCs w:val="28"/>
          <w:lang w:val="ro-MD"/>
        </w:rPr>
        <w:t xml:space="preserve">se </w:t>
      </w:r>
      <w:r w:rsidR="004B1496">
        <w:rPr>
          <w:sz w:val="28"/>
          <w:szCs w:val="28"/>
          <w:lang w:val="ro-MD"/>
        </w:rPr>
        <w:t>indic</w:t>
      </w:r>
      <w:r w:rsidR="004B1496" w:rsidRPr="00F66B5C">
        <w:rPr>
          <w:sz w:val="28"/>
          <w:szCs w:val="28"/>
          <w:lang w:val="ro-MD"/>
        </w:rPr>
        <w:t>ă</w:t>
      </w:r>
      <w:r w:rsidRPr="00F66B5C">
        <w:rPr>
          <w:sz w:val="28"/>
          <w:szCs w:val="28"/>
          <w:lang w:val="ro-MD"/>
        </w:rPr>
        <w:t xml:space="preserve"> numărul </w:t>
      </w:r>
      <w:r w:rsidRPr="00F66B5C">
        <w:rPr>
          <w:spacing w:val="-4"/>
          <w:w w:val="105"/>
          <w:sz w:val="28"/>
          <w:szCs w:val="28"/>
          <w:lang w:val="ro-MD"/>
        </w:rPr>
        <w:t>de identificare de stat unic al persoanei juridice</w:t>
      </w:r>
      <w:r w:rsidR="00BD7793" w:rsidRPr="00F66B5C">
        <w:rPr>
          <w:spacing w:val="-4"/>
          <w:w w:val="105"/>
          <w:sz w:val="28"/>
          <w:szCs w:val="28"/>
          <w:lang w:val="ro-MD"/>
        </w:rPr>
        <w:t xml:space="preserve"> (IDNO)</w:t>
      </w:r>
      <w:r w:rsidRPr="00F66B5C">
        <w:rPr>
          <w:spacing w:val="-4"/>
          <w:w w:val="105"/>
          <w:sz w:val="28"/>
          <w:szCs w:val="28"/>
          <w:lang w:val="ro-MD"/>
        </w:rPr>
        <w:t xml:space="preserve"> sau numărul de identificare de stat unic al persoanei fizice</w:t>
      </w:r>
      <w:r w:rsidR="00BD7793" w:rsidRPr="00F66B5C">
        <w:rPr>
          <w:spacing w:val="-4"/>
          <w:w w:val="105"/>
          <w:sz w:val="28"/>
          <w:szCs w:val="28"/>
          <w:lang w:val="ro-MD"/>
        </w:rPr>
        <w:t xml:space="preserve"> (IDNP)</w:t>
      </w:r>
      <w:r w:rsidRPr="00F66B5C">
        <w:rPr>
          <w:spacing w:val="-4"/>
          <w:w w:val="105"/>
          <w:sz w:val="28"/>
          <w:szCs w:val="28"/>
          <w:lang w:val="ro-MD"/>
        </w:rPr>
        <w:t>.</w:t>
      </w:r>
    </w:p>
    <w:p w14:paraId="7FFB5256" w14:textId="312821BA" w:rsidR="0055649D" w:rsidRPr="00F66B5C" w:rsidRDefault="00593FC8" w:rsidP="00310119">
      <w:pPr>
        <w:tabs>
          <w:tab w:val="left" w:pos="0"/>
        </w:tabs>
        <w:spacing w:before="240"/>
        <w:ind w:right="-57" w:firstLine="709"/>
        <w:jc w:val="both"/>
        <w:rPr>
          <w:b/>
          <w:sz w:val="28"/>
          <w:szCs w:val="28"/>
          <w:lang w:val="ro-MD"/>
        </w:rPr>
      </w:pPr>
      <w:r w:rsidRPr="00411D01">
        <w:rPr>
          <w:b/>
          <w:sz w:val="28"/>
          <w:szCs w:val="28"/>
          <w:lang w:val="ro-MD"/>
        </w:rPr>
        <w:t xml:space="preserve"> </w:t>
      </w:r>
      <w:r w:rsidR="00FF2658" w:rsidRPr="00F66B5C">
        <w:rPr>
          <w:b/>
          <w:sz w:val="28"/>
          <w:szCs w:val="28"/>
          <w:lang w:val="ro-MD"/>
        </w:rPr>
        <w:t xml:space="preserve">Rubrica </w:t>
      </w:r>
      <w:r w:rsidR="0055649D" w:rsidRPr="00F66B5C">
        <w:rPr>
          <w:b/>
          <w:sz w:val="28"/>
          <w:szCs w:val="28"/>
          <w:lang w:val="ro-MD"/>
        </w:rPr>
        <w:t>3: Formulare</w:t>
      </w:r>
    </w:p>
    <w:p w14:paraId="006B27B8" w14:textId="2BEC3B4D" w:rsidR="0055649D" w:rsidRPr="00F66B5C" w:rsidRDefault="00593FC8" w:rsidP="00411D01">
      <w:pPr>
        <w:tabs>
          <w:tab w:val="left" w:pos="0"/>
        </w:tabs>
        <w:spacing w:before="120"/>
        <w:jc w:val="both"/>
        <w:rPr>
          <w:sz w:val="28"/>
          <w:szCs w:val="28"/>
          <w:lang w:val="ro-MD"/>
        </w:rPr>
      </w:pPr>
      <w:r w:rsidRPr="00F66B5C">
        <w:rPr>
          <w:sz w:val="28"/>
          <w:szCs w:val="28"/>
          <w:lang w:val="ro-MD"/>
        </w:rPr>
        <w:tab/>
      </w:r>
      <w:r w:rsidR="00FF2658" w:rsidRPr="00F66B5C">
        <w:rPr>
          <w:sz w:val="28"/>
          <w:szCs w:val="28"/>
          <w:lang w:val="ro-MD"/>
        </w:rPr>
        <w:t>S</w:t>
      </w:r>
      <w:r w:rsidR="00AB7C31" w:rsidRPr="00F66B5C">
        <w:rPr>
          <w:sz w:val="28"/>
          <w:szCs w:val="28"/>
          <w:lang w:val="ro-MD"/>
        </w:rPr>
        <w:t>e</w:t>
      </w:r>
      <w:r w:rsidR="00FF2658" w:rsidRPr="00F66B5C">
        <w:rPr>
          <w:sz w:val="28"/>
          <w:szCs w:val="28"/>
          <w:lang w:val="ro-MD"/>
        </w:rPr>
        <w:t xml:space="preserve"> </w:t>
      </w:r>
      <w:r w:rsidR="0055649D" w:rsidRPr="00F66B5C">
        <w:rPr>
          <w:sz w:val="28"/>
          <w:szCs w:val="28"/>
          <w:lang w:val="ro-MD"/>
        </w:rPr>
        <w:t xml:space="preserve">precizează numărul de ordine al subsetului de acte din numărul total de </w:t>
      </w:r>
      <w:r w:rsidR="00AB7C31" w:rsidRPr="00F66B5C">
        <w:rPr>
          <w:sz w:val="28"/>
          <w:szCs w:val="28"/>
          <w:lang w:val="ro-MD"/>
        </w:rPr>
        <w:t xml:space="preserve">formulare </w:t>
      </w:r>
      <w:r w:rsidR="0055649D" w:rsidRPr="00F66B5C">
        <w:rPr>
          <w:sz w:val="28"/>
          <w:szCs w:val="28"/>
          <w:lang w:val="ro-MD"/>
        </w:rPr>
        <w:t xml:space="preserve">folosite (atât </w:t>
      </w:r>
      <w:r w:rsidR="00AB7C31" w:rsidRPr="00F66B5C">
        <w:rPr>
          <w:sz w:val="28"/>
          <w:szCs w:val="28"/>
          <w:lang w:val="ro-MD"/>
        </w:rPr>
        <w:t>declarația vamală</w:t>
      </w:r>
      <w:r w:rsidR="0055649D" w:rsidRPr="00F66B5C">
        <w:rPr>
          <w:sz w:val="28"/>
          <w:szCs w:val="28"/>
          <w:lang w:val="ro-MD"/>
        </w:rPr>
        <w:t xml:space="preserve">, cât și </w:t>
      </w:r>
      <w:r w:rsidR="00AB7C31" w:rsidRPr="00F66B5C">
        <w:rPr>
          <w:sz w:val="28"/>
          <w:szCs w:val="28"/>
          <w:lang w:val="ro-MD"/>
        </w:rPr>
        <w:t>declarația vamală</w:t>
      </w:r>
      <w:r w:rsidR="0055649D" w:rsidRPr="00F66B5C">
        <w:rPr>
          <w:sz w:val="28"/>
          <w:szCs w:val="28"/>
          <w:lang w:val="ro-MD"/>
        </w:rPr>
        <w:t xml:space="preserve"> </w:t>
      </w:r>
      <w:r w:rsidR="0081116E">
        <w:rPr>
          <w:sz w:val="28"/>
          <w:szCs w:val="28"/>
          <w:lang w:val="ro-MD"/>
        </w:rPr>
        <w:t>complimentară</w:t>
      </w:r>
      <w:r w:rsidR="0055649D" w:rsidRPr="00F66B5C">
        <w:rPr>
          <w:sz w:val="28"/>
          <w:szCs w:val="28"/>
          <w:lang w:val="ro-MD"/>
        </w:rPr>
        <w:t>). De exemplu, dacă un formular EX și două formulare EX/c sunt prezentate, se precizează 1/3 pe formularul EX, 2/3 pe primul formular EX/c și 3/3 pe al doilea formular EX/c.</w:t>
      </w:r>
    </w:p>
    <w:p w14:paraId="2BBE3D6B" w14:textId="01C2FD04" w:rsidR="0055649D" w:rsidRPr="00F66B5C" w:rsidRDefault="00FF2658" w:rsidP="00310119">
      <w:pPr>
        <w:tabs>
          <w:tab w:val="left" w:pos="0"/>
        </w:tabs>
        <w:spacing w:before="240"/>
        <w:ind w:right="-57" w:firstLine="709"/>
        <w:jc w:val="both"/>
        <w:rPr>
          <w:b/>
          <w:sz w:val="28"/>
          <w:szCs w:val="28"/>
          <w:lang w:val="ro-MD"/>
        </w:rPr>
      </w:pPr>
      <w:r w:rsidRPr="00F66B5C">
        <w:rPr>
          <w:b/>
          <w:sz w:val="28"/>
          <w:szCs w:val="28"/>
          <w:lang w:val="ro-MD"/>
        </w:rPr>
        <w:t>Rubrica</w:t>
      </w:r>
      <w:r w:rsidR="0055649D" w:rsidRPr="00F66B5C">
        <w:rPr>
          <w:b/>
          <w:sz w:val="28"/>
          <w:szCs w:val="28"/>
          <w:lang w:val="ro-MD"/>
        </w:rPr>
        <w:t xml:space="preserve"> 5: Articole</w:t>
      </w:r>
    </w:p>
    <w:p w14:paraId="0BF25E4B" w14:textId="60635A57" w:rsidR="00CC3135" w:rsidRPr="00F66B5C" w:rsidRDefault="00593FC8" w:rsidP="00411D01">
      <w:pPr>
        <w:tabs>
          <w:tab w:val="left" w:pos="0"/>
        </w:tabs>
        <w:spacing w:before="120"/>
        <w:jc w:val="both"/>
        <w:rPr>
          <w:sz w:val="28"/>
          <w:szCs w:val="28"/>
          <w:lang w:val="ro-MD"/>
        </w:rPr>
      </w:pPr>
      <w:r w:rsidRPr="00F66B5C">
        <w:rPr>
          <w:sz w:val="28"/>
          <w:szCs w:val="28"/>
          <w:lang w:val="ro-MD"/>
        </w:rPr>
        <w:tab/>
      </w:r>
      <w:r w:rsidR="00CC3135" w:rsidRPr="00F66B5C">
        <w:rPr>
          <w:sz w:val="28"/>
          <w:szCs w:val="28"/>
          <w:lang w:val="ro-MD"/>
        </w:rPr>
        <w:t>Se precizează în cifre numărul total de articole declarate de către declarant</w:t>
      </w:r>
      <w:r w:rsidR="00FF2658" w:rsidRPr="00F66B5C">
        <w:rPr>
          <w:sz w:val="28"/>
          <w:szCs w:val="28"/>
          <w:lang w:val="ro-MD"/>
        </w:rPr>
        <w:t xml:space="preserve"> sau reprezentant vamal</w:t>
      </w:r>
      <w:r w:rsidR="00CC3135" w:rsidRPr="00F66B5C">
        <w:rPr>
          <w:sz w:val="28"/>
          <w:szCs w:val="28"/>
          <w:lang w:val="ro-MD"/>
        </w:rPr>
        <w:t xml:space="preserve"> în declarația vamală și declarațiile vamale </w:t>
      </w:r>
      <w:r w:rsidR="001E3D93">
        <w:rPr>
          <w:sz w:val="28"/>
          <w:szCs w:val="28"/>
          <w:lang w:val="ro-MD"/>
        </w:rPr>
        <w:t>complementare</w:t>
      </w:r>
      <w:r w:rsidR="00CC3135" w:rsidRPr="00F66B5C">
        <w:rPr>
          <w:sz w:val="28"/>
          <w:szCs w:val="28"/>
          <w:lang w:val="ro-MD"/>
        </w:rPr>
        <w:t xml:space="preserve">. Numărul de articole corespunde numărului de </w:t>
      </w:r>
      <w:r w:rsidR="005F4272" w:rsidRPr="00F66B5C">
        <w:rPr>
          <w:sz w:val="28"/>
          <w:szCs w:val="28"/>
          <w:lang w:val="ro-MD"/>
        </w:rPr>
        <w:t>rubrici</w:t>
      </w:r>
      <w:r w:rsidR="00CC3135" w:rsidRPr="00F66B5C">
        <w:rPr>
          <w:sz w:val="28"/>
          <w:szCs w:val="28"/>
          <w:lang w:val="ro-MD"/>
        </w:rPr>
        <w:t xml:space="preserve"> 31 care se completează.</w:t>
      </w:r>
      <w:r w:rsidR="00BD7793" w:rsidRPr="00F66B5C">
        <w:rPr>
          <w:sz w:val="28"/>
          <w:szCs w:val="28"/>
          <w:lang w:val="ro-MD"/>
        </w:rPr>
        <w:t xml:space="preserve"> </w:t>
      </w:r>
    </w:p>
    <w:p w14:paraId="78BDB104" w14:textId="37EE8839" w:rsidR="00BD7793" w:rsidRPr="00F66B5C" w:rsidRDefault="00BD7793" w:rsidP="00411D01">
      <w:pPr>
        <w:tabs>
          <w:tab w:val="left" w:pos="0"/>
        </w:tabs>
        <w:spacing w:before="120"/>
        <w:jc w:val="both"/>
        <w:rPr>
          <w:sz w:val="28"/>
          <w:szCs w:val="28"/>
          <w:lang w:val="ro-MD"/>
        </w:rPr>
      </w:pPr>
      <w:r w:rsidRPr="00F66B5C">
        <w:rPr>
          <w:sz w:val="28"/>
          <w:szCs w:val="28"/>
          <w:lang w:val="ro-MD"/>
        </w:rPr>
        <w:lastRenderedPageBreak/>
        <w:tab/>
        <w:t>Numărul total al articolelor declarate în declarația vamală poate fi 999.</w:t>
      </w:r>
    </w:p>
    <w:p w14:paraId="746E7A64" w14:textId="1C4C9250" w:rsidR="00682F6E" w:rsidRPr="00F66B5C" w:rsidRDefault="00FF2658" w:rsidP="00310119">
      <w:pPr>
        <w:tabs>
          <w:tab w:val="left" w:pos="0"/>
        </w:tabs>
        <w:spacing w:before="240"/>
        <w:ind w:right="-57" w:firstLine="709"/>
        <w:jc w:val="both"/>
        <w:rPr>
          <w:b/>
          <w:sz w:val="28"/>
          <w:szCs w:val="28"/>
          <w:lang w:val="ro-MD"/>
        </w:rPr>
      </w:pPr>
      <w:r w:rsidRPr="00F66B5C">
        <w:rPr>
          <w:b/>
          <w:sz w:val="28"/>
          <w:szCs w:val="28"/>
          <w:lang w:val="ro-MD"/>
        </w:rPr>
        <w:t xml:space="preserve">Rubrica </w:t>
      </w:r>
      <w:r w:rsidR="0055649D" w:rsidRPr="00F66B5C">
        <w:rPr>
          <w:b/>
          <w:sz w:val="28"/>
          <w:szCs w:val="28"/>
          <w:lang w:val="ro-MD"/>
        </w:rPr>
        <w:t>6: Total colete</w:t>
      </w:r>
    </w:p>
    <w:p w14:paraId="34000318" w14:textId="791FAC25" w:rsidR="00F66B5C" w:rsidRPr="00F66B5C" w:rsidRDefault="001D60A2" w:rsidP="00411D01">
      <w:pPr>
        <w:tabs>
          <w:tab w:val="left" w:pos="0"/>
        </w:tabs>
        <w:spacing w:before="120"/>
        <w:jc w:val="both"/>
        <w:rPr>
          <w:sz w:val="28"/>
          <w:szCs w:val="28"/>
          <w:lang w:val="ro-MD"/>
        </w:rPr>
      </w:pPr>
      <w:r>
        <w:rPr>
          <w:sz w:val="28"/>
          <w:szCs w:val="28"/>
          <w:lang w:val="ro-MD" w:eastAsia="ru-RU"/>
        </w:rPr>
        <w:tab/>
      </w:r>
      <w:r w:rsidR="00F66B5C" w:rsidRPr="00F66B5C">
        <w:rPr>
          <w:sz w:val="28"/>
          <w:szCs w:val="28"/>
          <w:lang w:val="ro-MD" w:eastAsia="ru-RU"/>
        </w:rPr>
        <w:t>Se înscrie numărul total al coletelor (cartoane, lăzi etc.) în care sunt ambalate mărfurile ce fac obiectul declarării.</w:t>
      </w:r>
    </w:p>
    <w:p w14:paraId="1A00B0EE" w14:textId="154B71DB" w:rsidR="00F66B5C" w:rsidRDefault="001D60A2" w:rsidP="00411D01">
      <w:pPr>
        <w:tabs>
          <w:tab w:val="left" w:pos="0"/>
        </w:tabs>
        <w:spacing w:before="120"/>
        <w:jc w:val="both"/>
        <w:rPr>
          <w:sz w:val="28"/>
          <w:szCs w:val="28"/>
          <w:lang w:val="ro-MD" w:eastAsia="ru-RU"/>
        </w:rPr>
      </w:pPr>
      <w:r>
        <w:rPr>
          <w:sz w:val="28"/>
          <w:szCs w:val="28"/>
          <w:lang w:val="ro-MD" w:eastAsia="ru-RU"/>
        </w:rPr>
        <w:tab/>
      </w:r>
      <w:r w:rsidR="00F66B5C" w:rsidRPr="001D60A2">
        <w:rPr>
          <w:sz w:val="28"/>
          <w:szCs w:val="28"/>
          <w:lang w:val="ro-MD" w:eastAsia="ru-RU"/>
        </w:rPr>
        <w:t>Numărul coletelor poate să diferă cu numărul coletelor din documentele de transport (CMR, factura de transport feroviar sau aerian) sau carnetul TIR. De exemplu, în cazurile, când într-un colet s</w:t>
      </w:r>
      <w:r w:rsidR="007C186B">
        <w:rPr>
          <w:sz w:val="28"/>
          <w:szCs w:val="28"/>
          <w:lang w:val="ro-MD" w:eastAsia="ru-RU"/>
        </w:rPr>
        <w:t>u</w:t>
      </w:r>
      <w:r w:rsidR="00F66B5C" w:rsidRPr="001D60A2">
        <w:rPr>
          <w:sz w:val="28"/>
          <w:szCs w:val="28"/>
          <w:lang w:val="ro-MD" w:eastAsia="ru-RU"/>
        </w:rPr>
        <w:t>nt ambalate mărfuri, ce se clasifică la poziții tarifare diferite. În astfel de cazuri, se va indica numărul de unități al mărfurilor sau numărul de ambalaje în care se află mărfurile.</w:t>
      </w:r>
    </w:p>
    <w:p w14:paraId="5FAB185D" w14:textId="6CC08533" w:rsidR="0091099D" w:rsidRPr="00F66B5C" w:rsidRDefault="0091099D" w:rsidP="00411D01">
      <w:pPr>
        <w:tabs>
          <w:tab w:val="left" w:pos="0"/>
        </w:tabs>
        <w:spacing w:before="120"/>
        <w:jc w:val="both"/>
        <w:rPr>
          <w:b/>
          <w:sz w:val="28"/>
          <w:szCs w:val="28"/>
          <w:lang w:val="ro-MD" w:eastAsia="ru-RU"/>
        </w:rPr>
      </w:pPr>
      <w:r>
        <w:rPr>
          <w:sz w:val="28"/>
          <w:szCs w:val="28"/>
          <w:lang w:val="ro-MD" w:eastAsia="ru-RU"/>
        </w:rPr>
        <w:tab/>
      </w:r>
      <w:r w:rsidRPr="0091099D">
        <w:rPr>
          <w:sz w:val="28"/>
          <w:szCs w:val="28"/>
          <w:lang w:val="ro-MD" w:eastAsia="ru-RU"/>
        </w:rPr>
        <w:t xml:space="preserve">În cazul mărfurilor neambalate, în dependență de caz, se va indica numărul acestora sau se va menționa cifra 1, urmând ca în rubrica 31 să se indice codul la tipul </w:t>
      </w:r>
      <w:r>
        <w:rPr>
          <w:sz w:val="28"/>
          <w:szCs w:val="28"/>
          <w:lang w:val="ro-MD" w:eastAsia="ru-RU"/>
        </w:rPr>
        <w:t>ambalajului</w:t>
      </w:r>
      <w:r w:rsidRPr="0091099D">
        <w:rPr>
          <w:sz w:val="28"/>
          <w:szCs w:val="28"/>
          <w:lang w:val="ro-MD" w:eastAsia="ru-RU"/>
        </w:rPr>
        <w:t>, având astfel reprezentarea de o unitate de cantitate “în vrac”.</w:t>
      </w:r>
    </w:p>
    <w:p w14:paraId="56E80290" w14:textId="46287D27" w:rsidR="00F66B5C" w:rsidRPr="00F66B5C" w:rsidRDefault="001D60A2" w:rsidP="00411D01">
      <w:pPr>
        <w:tabs>
          <w:tab w:val="left" w:pos="0"/>
        </w:tabs>
        <w:spacing w:before="120"/>
        <w:jc w:val="both"/>
        <w:rPr>
          <w:sz w:val="28"/>
          <w:szCs w:val="28"/>
          <w:lang w:val="ro-MD"/>
        </w:rPr>
      </w:pPr>
      <w:r w:rsidRPr="001D60A2">
        <w:rPr>
          <w:sz w:val="28"/>
          <w:szCs w:val="28"/>
          <w:lang w:val="ro-MD" w:eastAsia="ru-RU"/>
        </w:rPr>
        <w:tab/>
      </w:r>
      <w:r w:rsidR="00F66B5C" w:rsidRPr="001D60A2">
        <w:rPr>
          <w:sz w:val="28"/>
          <w:szCs w:val="28"/>
          <w:lang w:val="ro-MD" w:eastAsia="ru-RU"/>
        </w:rPr>
        <w:t>Pentru tranzacțiile comerciale cu băuturi alcoolice (vin din struguri, vermuturi, băuturi fermentate, lichioruri, rachiuri, divinuri ş.a.) transportate în sticle, numărul</w:t>
      </w:r>
      <w:r w:rsidR="00F66B5C" w:rsidRPr="00F66B5C">
        <w:rPr>
          <w:sz w:val="28"/>
          <w:szCs w:val="28"/>
          <w:lang w:val="ro-MD" w:eastAsia="ru-RU"/>
        </w:rPr>
        <w:t xml:space="preserve"> total al coletelor va fi egal cu numărul sticlelor.</w:t>
      </w:r>
    </w:p>
    <w:p w14:paraId="12B62627" w14:textId="0DA861BF" w:rsidR="0055649D" w:rsidRPr="00F66B5C" w:rsidRDefault="00DE6F68" w:rsidP="00310119">
      <w:pPr>
        <w:tabs>
          <w:tab w:val="left" w:pos="0"/>
        </w:tabs>
        <w:spacing w:before="240"/>
        <w:ind w:right="-57" w:firstLine="709"/>
        <w:jc w:val="both"/>
        <w:rPr>
          <w:b/>
          <w:sz w:val="28"/>
          <w:szCs w:val="28"/>
          <w:lang w:val="ro-MD"/>
        </w:rPr>
      </w:pPr>
      <w:r w:rsidRPr="00F66B5C">
        <w:rPr>
          <w:b/>
          <w:sz w:val="28"/>
          <w:szCs w:val="28"/>
          <w:lang w:val="ro-MD"/>
        </w:rPr>
        <w:t xml:space="preserve">Rubrica </w:t>
      </w:r>
      <w:r w:rsidR="0055649D" w:rsidRPr="00F66B5C">
        <w:rPr>
          <w:b/>
          <w:sz w:val="28"/>
          <w:szCs w:val="28"/>
          <w:lang w:val="ro-MD"/>
        </w:rPr>
        <w:t>7: Num</w:t>
      </w:r>
      <w:r w:rsidR="0055649D" w:rsidRPr="00411D01">
        <w:rPr>
          <w:b/>
          <w:sz w:val="28"/>
          <w:szCs w:val="28"/>
          <w:lang w:val="ro-MD"/>
        </w:rPr>
        <w:t>ă</w:t>
      </w:r>
      <w:r w:rsidR="0055649D" w:rsidRPr="00F66B5C">
        <w:rPr>
          <w:b/>
          <w:sz w:val="28"/>
          <w:szCs w:val="28"/>
          <w:lang w:val="ro-MD"/>
        </w:rPr>
        <w:t xml:space="preserve">r de </w:t>
      </w:r>
      <w:r w:rsidR="00A8753F" w:rsidRPr="00F66B5C">
        <w:rPr>
          <w:b/>
          <w:sz w:val="28"/>
          <w:szCs w:val="28"/>
          <w:lang w:val="ro-MD"/>
        </w:rPr>
        <w:t>referință unic</w:t>
      </w:r>
    </w:p>
    <w:p w14:paraId="121EF3EF" w14:textId="48CBD134" w:rsidR="00DE6F68" w:rsidRPr="00F66B5C" w:rsidRDefault="00BD7793" w:rsidP="00310119">
      <w:pPr>
        <w:tabs>
          <w:tab w:val="left" w:pos="0"/>
        </w:tabs>
        <w:spacing w:before="120"/>
        <w:ind w:right="57"/>
        <w:jc w:val="both"/>
        <w:rPr>
          <w:sz w:val="28"/>
          <w:szCs w:val="28"/>
          <w:lang w:val="ro-MD"/>
        </w:rPr>
      </w:pPr>
      <w:r w:rsidRPr="00F66B5C">
        <w:rPr>
          <w:sz w:val="28"/>
          <w:szCs w:val="28"/>
          <w:lang w:val="ro-MD"/>
        </w:rPr>
        <w:tab/>
      </w:r>
      <w:r w:rsidR="00A8753F" w:rsidRPr="00F66B5C">
        <w:rPr>
          <w:sz w:val="28"/>
          <w:szCs w:val="28"/>
          <w:lang w:val="ro-MD"/>
        </w:rPr>
        <w:t>Numărul de referință unic (LRN) este atribuit de către declarant</w:t>
      </w:r>
      <w:r w:rsidR="00DE6F68" w:rsidRPr="00F66B5C">
        <w:rPr>
          <w:sz w:val="28"/>
          <w:szCs w:val="28"/>
          <w:lang w:val="ro-MD"/>
        </w:rPr>
        <w:t xml:space="preserve"> sau reprezentant vamal.</w:t>
      </w:r>
    </w:p>
    <w:p w14:paraId="70E2736B" w14:textId="34721289" w:rsidR="00A8753F" w:rsidRPr="00F66B5C" w:rsidRDefault="00BD7793" w:rsidP="00310119">
      <w:pPr>
        <w:tabs>
          <w:tab w:val="left" w:pos="0"/>
        </w:tabs>
        <w:spacing w:before="120"/>
        <w:jc w:val="both"/>
        <w:rPr>
          <w:sz w:val="28"/>
          <w:szCs w:val="28"/>
          <w:lang w:val="ro-MD"/>
        </w:rPr>
      </w:pPr>
      <w:r w:rsidRPr="00F66B5C">
        <w:rPr>
          <w:sz w:val="28"/>
          <w:szCs w:val="28"/>
          <w:lang w:val="ro-MD"/>
        </w:rPr>
        <w:tab/>
      </w:r>
      <w:r w:rsidR="00A8753F" w:rsidRPr="00F66B5C">
        <w:rPr>
          <w:sz w:val="28"/>
          <w:szCs w:val="28"/>
          <w:lang w:val="ro-MD"/>
        </w:rPr>
        <w:t>LRN permite identificarea declarației vamale stocate și/sau depuse pe se</w:t>
      </w:r>
      <w:r w:rsidR="001E69E4" w:rsidRPr="00F66B5C">
        <w:rPr>
          <w:sz w:val="28"/>
          <w:szCs w:val="28"/>
          <w:lang w:val="ro-MD"/>
        </w:rPr>
        <w:t>rverul sistemului informațional.</w:t>
      </w:r>
    </w:p>
    <w:p w14:paraId="3A72B420" w14:textId="12E61FB4" w:rsidR="00A8753F" w:rsidRPr="00F66B5C" w:rsidRDefault="00BD7793" w:rsidP="00310119">
      <w:pPr>
        <w:tabs>
          <w:tab w:val="left" w:pos="0"/>
        </w:tabs>
        <w:spacing w:before="120"/>
        <w:jc w:val="both"/>
        <w:rPr>
          <w:sz w:val="28"/>
          <w:szCs w:val="28"/>
          <w:shd w:val="clear" w:color="auto" w:fill="FFFFFF"/>
          <w:lang w:val="ro-MD"/>
        </w:rPr>
      </w:pPr>
      <w:r w:rsidRPr="00F66B5C">
        <w:rPr>
          <w:sz w:val="28"/>
          <w:szCs w:val="28"/>
          <w:shd w:val="clear" w:color="auto" w:fill="FFFFFF"/>
          <w:lang w:val="ro-MD"/>
        </w:rPr>
        <w:tab/>
      </w:r>
      <w:r w:rsidR="001E69E4" w:rsidRPr="00F66B5C">
        <w:rPr>
          <w:sz w:val="28"/>
          <w:szCs w:val="28"/>
          <w:shd w:val="clear" w:color="auto" w:fill="FFFFFF"/>
          <w:lang w:val="ro-MD"/>
        </w:rPr>
        <w:t>N</w:t>
      </w:r>
      <w:r w:rsidR="00A8753F" w:rsidRPr="00F66B5C">
        <w:rPr>
          <w:sz w:val="28"/>
          <w:szCs w:val="28"/>
          <w:shd w:val="clear" w:color="auto" w:fill="FFFFFF"/>
          <w:lang w:val="ro-MD"/>
        </w:rPr>
        <w:t xml:space="preserve">umărul LRN este </w:t>
      </w:r>
      <w:r w:rsidR="001901D5" w:rsidRPr="00F66B5C">
        <w:rPr>
          <w:sz w:val="28"/>
          <w:szCs w:val="28"/>
          <w:shd w:val="clear" w:color="auto" w:fill="FFFFFF"/>
          <w:lang w:val="ro-MD"/>
        </w:rPr>
        <w:t>structurat</w:t>
      </w:r>
      <w:r w:rsidR="00A8753F" w:rsidRPr="00F66B5C">
        <w:rPr>
          <w:sz w:val="28"/>
          <w:szCs w:val="28"/>
          <w:shd w:val="clear" w:color="auto" w:fill="FFFFFF"/>
          <w:lang w:val="ro-MD"/>
        </w:rPr>
        <w:t xml:space="preserve"> din 18 caractere</w:t>
      </w:r>
      <w:r w:rsidR="001E69E4" w:rsidRPr="00F66B5C">
        <w:rPr>
          <w:sz w:val="28"/>
          <w:szCs w:val="28"/>
          <w:shd w:val="clear" w:color="auto" w:fill="FFFFFF"/>
          <w:lang w:val="ro-MD"/>
        </w:rPr>
        <w:t xml:space="preserve"> alfanumerice</w:t>
      </w:r>
      <w:r w:rsidR="00A8753F" w:rsidRPr="00F66B5C">
        <w:rPr>
          <w:sz w:val="28"/>
          <w:szCs w:val="28"/>
          <w:shd w:val="clear" w:color="auto" w:fill="FFFFFF"/>
          <w:lang w:val="ro-MD"/>
        </w:rPr>
        <w:t xml:space="preserve"> și conține următoarele elemente:</w:t>
      </w:r>
    </w:p>
    <w:p w14:paraId="5D750AF6" w14:textId="15001391" w:rsidR="00013597" w:rsidRPr="00F66B5C" w:rsidRDefault="00BD7793" w:rsidP="00310119">
      <w:pPr>
        <w:tabs>
          <w:tab w:val="left" w:pos="0"/>
        </w:tabs>
        <w:spacing w:before="120"/>
        <w:rPr>
          <w:spacing w:val="-6"/>
          <w:w w:val="105"/>
          <w:sz w:val="28"/>
          <w:szCs w:val="28"/>
          <w:lang w:val="ro-MD"/>
        </w:rPr>
      </w:pPr>
      <w:r w:rsidRPr="00F66B5C">
        <w:rPr>
          <w:spacing w:val="-6"/>
          <w:w w:val="105"/>
          <w:sz w:val="28"/>
          <w:szCs w:val="28"/>
          <w:lang w:val="ro-MD"/>
        </w:rPr>
        <w:tab/>
      </w:r>
      <w:r w:rsidR="00013597" w:rsidRPr="00F66B5C">
        <w:rPr>
          <w:spacing w:val="-6"/>
          <w:w w:val="105"/>
          <w:sz w:val="28"/>
          <w:szCs w:val="28"/>
          <w:lang w:val="ro-MD"/>
        </w:rPr>
        <w:t>XXXX – a</w:t>
      </w:r>
      <w:r w:rsidR="00A8753F" w:rsidRPr="00F66B5C">
        <w:rPr>
          <w:spacing w:val="-6"/>
          <w:w w:val="105"/>
          <w:sz w:val="28"/>
          <w:szCs w:val="28"/>
          <w:lang w:val="ro-MD"/>
        </w:rPr>
        <w:t>n</w:t>
      </w:r>
      <w:r w:rsidR="00013597" w:rsidRPr="00F66B5C">
        <w:rPr>
          <w:spacing w:val="-6"/>
          <w:w w:val="105"/>
          <w:sz w:val="28"/>
          <w:szCs w:val="28"/>
          <w:lang w:val="ro-MD"/>
        </w:rPr>
        <w:t>ul</w:t>
      </w:r>
    </w:p>
    <w:p w14:paraId="6E326950" w14:textId="4F4A4D39" w:rsidR="00013597" w:rsidRPr="00F66B5C" w:rsidRDefault="00013597" w:rsidP="00310119">
      <w:pPr>
        <w:pStyle w:val="ListParagraph"/>
        <w:tabs>
          <w:tab w:val="left" w:pos="0"/>
        </w:tabs>
        <w:spacing w:before="120"/>
        <w:ind w:left="720" w:firstLine="0"/>
        <w:rPr>
          <w:sz w:val="28"/>
          <w:szCs w:val="28"/>
          <w:shd w:val="clear" w:color="auto" w:fill="FFFFFF"/>
          <w:lang w:val="ro-MD"/>
        </w:rPr>
      </w:pPr>
      <w:r w:rsidRPr="00F66B5C">
        <w:rPr>
          <w:w w:val="105"/>
          <w:sz w:val="28"/>
          <w:szCs w:val="28"/>
          <w:lang w:val="ro-MD"/>
        </w:rPr>
        <w:t>YYYYYYYYZZZZZZ</w:t>
      </w:r>
      <w:r w:rsidR="00BD7793" w:rsidRPr="00F66B5C">
        <w:rPr>
          <w:w w:val="105"/>
          <w:sz w:val="28"/>
          <w:szCs w:val="28"/>
          <w:lang w:val="ro-MD"/>
        </w:rPr>
        <w:t>:</w:t>
      </w:r>
      <w:r w:rsidR="00A8753F" w:rsidRPr="00F66B5C">
        <w:rPr>
          <w:w w:val="105"/>
          <w:sz w:val="28"/>
          <w:szCs w:val="28"/>
          <w:lang w:val="ro-MD"/>
        </w:rPr>
        <w:t xml:space="preserve"> </w:t>
      </w:r>
      <w:r w:rsidRPr="00F66B5C">
        <w:rPr>
          <w:w w:val="105"/>
          <w:sz w:val="28"/>
          <w:szCs w:val="28"/>
          <w:lang w:val="ro-MD"/>
        </w:rPr>
        <w:t>unde YYYYYYYY – codul de autorizare</w:t>
      </w:r>
      <w:r w:rsidR="00B041AD">
        <w:rPr>
          <w:w w:val="105"/>
          <w:sz w:val="28"/>
          <w:szCs w:val="28"/>
          <w:lang w:val="ro-MD"/>
        </w:rPr>
        <w:t xml:space="preserve"> a</w:t>
      </w:r>
      <w:r w:rsidRPr="00F66B5C">
        <w:rPr>
          <w:w w:val="105"/>
          <w:sz w:val="28"/>
          <w:szCs w:val="28"/>
          <w:lang w:val="ro-MD"/>
        </w:rPr>
        <w:t xml:space="preserve"> declarantului sau </w:t>
      </w:r>
      <w:r w:rsidR="00BE39D4" w:rsidRPr="00F66B5C">
        <w:rPr>
          <w:sz w:val="28"/>
          <w:szCs w:val="28"/>
          <w:lang w:val="ro-MD"/>
        </w:rPr>
        <w:t>reprezentantului vamal</w:t>
      </w:r>
      <w:r w:rsidRPr="00F66B5C">
        <w:rPr>
          <w:spacing w:val="-3"/>
          <w:w w:val="105"/>
          <w:sz w:val="28"/>
          <w:szCs w:val="28"/>
          <w:lang w:val="ro-MD"/>
        </w:rPr>
        <w:t xml:space="preserve"> în sistemul informațional, iar ZZZZZZ – un număr de ordine.</w:t>
      </w:r>
    </w:p>
    <w:p w14:paraId="43AFF829" w14:textId="7168BAA5" w:rsidR="000874EA" w:rsidRPr="00F66B5C" w:rsidRDefault="007850FD" w:rsidP="00310119">
      <w:pPr>
        <w:tabs>
          <w:tab w:val="left" w:pos="0"/>
        </w:tabs>
        <w:spacing w:before="240"/>
        <w:ind w:right="-57" w:firstLine="709"/>
        <w:jc w:val="both"/>
        <w:rPr>
          <w:b/>
          <w:sz w:val="28"/>
          <w:szCs w:val="28"/>
          <w:lang w:val="ro-MD"/>
        </w:rPr>
      </w:pPr>
      <w:r w:rsidRPr="00F66B5C">
        <w:rPr>
          <w:b/>
          <w:sz w:val="28"/>
          <w:szCs w:val="28"/>
          <w:lang w:val="ro-MD"/>
        </w:rPr>
        <w:t>Rubrica 8</w:t>
      </w:r>
      <w:r w:rsidR="000874EA" w:rsidRPr="00F66B5C">
        <w:rPr>
          <w:b/>
          <w:sz w:val="28"/>
          <w:szCs w:val="28"/>
          <w:lang w:val="ro-MD"/>
        </w:rPr>
        <w:t>: Destinatar</w:t>
      </w:r>
    </w:p>
    <w:p w14:paraId="12062477" w14:textId="471AC683" w:rsidR="00BF37CB" w:rsidRPr="00F66B5C" w:rsidRDefault="00EE229B" w:rsidP="00310119">
      <w:pPr>
        <w:tabs>
          <w:tab w:val="left" w:pos="0"/>
        </w:tabs>
        <w:spacing w:before="120"/>
        <w:ind w:right="-1"/>
        <w:jc w:val="both"/>
        <w:rPr>
          <w:sz w:val="28"/>
          <w:szCs w:val="28"/>
          <w:lang w:val="ro-MD"/>
        </w:rPr>
      </w:pPr>
      <w:r w:rsidRPr="00F66B5C">
        <w:rPr>
          <w:b/>
          <w:sz w:val="28"/>
          <w:szCs w:val="28"/>
          <w:lang w:val="ro-MD"/>
        </w:rPr>
        <w:tab/>
      </w:r>
      <w:r w:rsidR="000874EA" w:rsidRPr="00F66B5C">
        <w:rPr>
          <w:sz w:val="28"/>
          <w:szCs w:val="28"/>
          <w:lang w:val="ro-MD"/>
        </w:rPr>
        <w:t>Se precizează numele și prenumele sau denumirea companiei și adresa completă ale persoanei căr</w:t>
      </w:r>
      <w:r w:rsidR="00A773BC" w:rsidRPr="00F66B5C">
        <w:rPr>
          <w:sz w:val="28"/>
          <w:szCs w:val="28"/>
          <w:lang w:val="ro-MD"/>
        </w:rPr>
        <w:t>ei</w:t>
      </w:r>
      <w:r w:rsidR="000874EA" w:rsidRPr="00F66B5C">
        <w:rPr>
          <w:sz w:val="28"/>
          <w:szCs w:val="28"/>
          <w:lang w:val="ro-MD"/>
        </w:rPr>
        <w:t xml:space="preserve"> se livrează</w:t>
      </w:r>
      <w:r w:rsidR="007C186B">
        <w:rPr>
          <w:sz w:val="28"/>
          <w:szCs w:val="28"/>
          <w:lang w:val="ro-MD"/>
        </w:rPr>
        <w:t xml:space="preserve"> efectiv</w:t>
      </w:r>
      <w:r w:rsidR="000874EA" w:rsidRPr="00F66B5C">
        <w:rPr>
          <w:sz w:val="28"/>
          <w:szCs w:val="28"/>
          <w:lang w:val="ro-MD"/>
        </w:rPr>
        <w:t xml:space="preserve"> mărfurile.</w:t>
      </w:r>
      <w:r w:rsidR="00BF37CB" w:rsidRPr="00F66B5C">
        <w:rPr>
          <w:sz w:val="28"/>
          <w:szCs w:val="28"/>
          <w:lang w:val="ro-MD"/>
        </w:rPr>
        <w:t xml:space="preserve"> </w:t>
      </w:r>
    </w:p>
    <w:p w14:paraId="784127F0" w14:textId="6B25320F" w:rsidR="00BF37CB" w:rsidRPr="00F66B5C" w:rsidRDefault="00EE229B" w:rsidP="00310119">
      <w:pPr>
        <w:tabs>
          <w:tab w:val="left" w:pos="0"/>
        </w:tabs>
        <w:spacing w:before="120"/>
        <w:ind w:right="-1"/>
        <w:jc w:val="both"/>
        <w:rPr>
          <w:sz w:val="28"/>
          <w:szCs w:val="28"/>
          <w:lang w:val="ro-MD"/>
        </w:rPr>
      </w:pPr>
      <w:r w:rsidRPr="00F66B5C">
        <w:rPr>
          <w:sz w:val="28"/>
          <w:szCs w:val="28"/>
          <w:lang w:val="ro-MD"/>
        </w:rPr>
        <w:tab/>
      </w:r>
      <w:r w:rsidR="00BF37CB" w:rsidRPr="00F66B5C">
        <w:rPr>
          <w:sz w:val="28"/>
          <w:szCs w:val="28"/>
          <w:lang w:val="ro-MD"/>
        </w:rPr>
        <w:t>În cazul unor grupaje de trimiteri</w:t>
      </w:r>
      <w:r w:rsidR="004B1496">
        <w:rPr>
          <w:sz w:val="28"/>
          <w:szCs w:val="28"/>
          <w:lang w:val="ro-MD"/>
        </w:rPr>
        <w:t xml:space="preserve"> postale sau expres</w:t>
      </w:r>
      <w:r w:rsidR="00BF37CB" w:rsidRPr="00F66B5C">
        <w:rPr>
          <w:sz w:val="28"/>
          <w:szCs w:val="28"/>
          <w:lang w:val="ro-MD"/>
        </w:rPr>
        <w:t>, se va indica mențiunea „Diverse”, iar la declarația vamală se atașează lista destinatarilor.</w:t>
      </w:r>
    </w:p>
    <w:p w14:paraId="367D3E8D" w14:textId="1E1B2856" w:rsidR="00EE229B" w:rsidRPr="00F66B5C" w:rsidRDefault="00EE229B" w:rsidP="00310119">
      <w:pPr>
        <w:tabs>
          <w:tab w:val="left" w:pos="0"/>
        </w:tabs>
        <w:spacing w:before="120" w:line="235" w:lineRule="auto"/>
        <w:jc w:val="both"/>
        <w:rPr>
          <w:spacing w:val="-4"/>
          <w:w w:val="105"/>
          <w:sz w:val="28"/>
          <w:szCs w:val="28"/>
          <w:lang w:val="ro-MD"/>
        </w:rPr>
      </w:pPr>
      <w:r w:rsidRPr="00F66B5C">
        <w:rPr>
          <w:sz w:val="28"/>
          <w:szCs w:val="28"/>
          <w:lang w:val="ro-MD"/>
        </w:rPr>
        <w:tab/>
      </w:r>
      <w:r w:rsidR="004B1496">
        <w:rPr>
          <w:sz w:val="28"/>
          <w:szCs w:val="28"/>
          <w:lang w:val="ro-MD"/>
        </w:rPr>
        <w:t>S</w:t>
      </w:r>
      <w:r w:rsidRPr="00F66B5C">
        <w:rPr>
          <w:sz w:val="28"/>
          <w:szCs w:val="28"/>
          <w:lang w:val="ro-MD"/>
        </w:rPr>
        <w:t xml:space="preserve">e va utiliza numărul </w:t>
      </w:r>
      <w:r w:rsidRPr="00F66B5C">
        <w:rPr>
          <w:spacing w:val="-4"/>
          <w:w w:val="105"/>
          <w:sz w:val="28"/>
          <w:szCs w:val="28"/>
          <w:lang w:val="ro-MD"/>
        </w:rPr>
        <w:t>de identificare de stat unic al persoanei juridice (IDNO) sau numărul de identificare de stat unic al persoanei fizice (IDNP).</w:t>
      </w:r>
    </w:p>
    <w:p w14:paraId="2E35A0A7" w14:textId="270C4293" w:rsidR="00A56916" w:rsidRPr="00310119" w:rsidRDefault="00A56916" w:rsidP="00310119">
      <w:pPr>
        <w:tabs>
          <w:tab w:val="left" w:pos="0"/>
        </w:tabs>
        <w:spacing w:before="240"/>
        <w:ind w:right="-57" w:firstLine="709"/>
        <w:jc w:val="both"/>
        <w:rPr>
          <w:b/>
          <w:sz w:val="28"/>
          <w:szCs w:val="28"/>
          <w:lang w:val="ro-MD"/>
        </w:rPr>
      </w:pPr>
      <w:r w:rsidRPr="00310119">
        <w:rPr>
          <w:b/>
          <w:sz w:val="28"/>
          <w:szCs w:val="28"/>
          <w:lang w:val="ro-MD"/>
        </w:rPr>
        <w:t>Rubrica: Numerotare tranzit</w:t>
      </w:r>
    </w:p>
    <w:p w14:paraId="76D351EE" w14:textId="3726ADE5" w:rsidR="00A56916" w:rsidRPr="00F66B5C" w:rsidRDefault="00A56916" w:rsidP="00310119">
      <w:pPr>
        <w:tabs>
          <w:tab w:val="left" w:pos="0"/>
        </w:tabs>
        <w:spacing w:before="120" w:line="235" w:lineRule="auto"/>
        <w:jc w:val="both"/>
        <w:rPr>
          <w:sz w:val="28"/>
          <w:szCs w:val="28"/>
          <w:lang w:val="ro-MD"/>
        </w:rPr>
      </w:pPr>
      <w:r w:rsidRPr="00F66B5C">
        <w:rPr>
          <w:spacing w:val="-4"/>
          <w:w w:val="105"/>
          <w:sz w:val="28"/>
          <w:szCs w:val="28"/>
          <w:lang w:val="ro-MD"/>
        </w:rPr>
        <w:tab/>
        <w:t xml:space="preserve">Se înscrie numărul de înregistrare și data </w:t>
      </w:r>
      <w:r w:rsidR="007C186B">
        <w:rPr>
          <w:spacing w:val="-4"/>
          <w:w w:val="105"/>
          <w:sz w:val="28"/>
          <w:szCs w:val="28"/>
          <w:lang w:val="ro-MD"/>
        </w:rPr>
        <w:t xml:space="preserve">declarației de </w:t>
      </w:r>
      <w:r w:rsidRPr="00F66B5C">
        <w:rPr>
          <w:spacing w:val="-4"/>
          <w:w w:val="105"/>
          <w:sz w:val="28"/>
          <w:szCs w:val="28"/>
          <w:lang w:val="ro-MD"/>
        </w:rPr>
        <w:t>tranzit.</w:t>
      </w:r>
    </w:p>
    <w:p w14:paraId="67350024" w14:textId="43F91E42" w:rsidR="005A6F16" w:rsidRPr="00F66B5C" w:rsidRDefault="005A6F16" w:rsidP="00310119">
      <w:pPr>
        <w:tabs>
          <w:tab w:val="left" w:pos="0"/>
        </w:tabs>
        <w:spacing w:before="240"/>
        <w:ind w:right="-57" w:firstLine="709"/>
        <w:jc w:val="both"/>
        <w:rPr>
          <w:b/>
          <w:sz w:val="28"/>
          <w:szCs w:val="28"/>
          <w:lang w:val="ro-MD"/>
        </w:rPr>
      </w:pPr>
      <w:r w:rsidRPr="00F66B5C">
        <w:rPr>
          <w:b/>
          <w:sz w:val="28"/>
          <w:szCs w:val="28"/>
          <w:lang w:val="ro-MD"/>
        </w:rPr>
        <w:t>Rubrica 11: Țara de Tranzacție</w:t>
      </w:r>
    </w:p>
    <w:p w14:paraId="6F68C732" w14:textId="6418E5F8" w:rsidR="005A6F16" w:rsidRPr="00F66B5C" w:rsidRDefault="00EE229B" w:rsidP="00310119">
      <w:pPr>
        <w:pStyle w:val="BodyText"/>
        <w:tabs>
          <w:tab w:val="left" w:pos="0"/>
        </w:tabs>
        <w:spacing w:before="120"/>
        <w:jc w:val="both"/>
        <w:rPr>
          <w:sz w:val="28"/>
          <w:szCs w:val="28"/>
          <w:lang w:val="ro-MD"/>
        </w:rPr>
      </w:pPr>
      <w:r w:rsidRPr="00F66B5C">
        <w:rPr>
          <w:b/>
          <w:sz w:val="28"/>
          <w:szCs w:val="28"/>
          <w:lang w:val="ro-MD"/>
        </w:rPr>
        <w:tab/>
      </w:r>
      <w:r w:rsidR="006A31BF" w:rsidRPr="00F66B5C">
        <w:rPr>
          <w:sz w:val="28"/>
          <w:szCs w:val="28"/>
          <w:lang w:val="ro-MD"/>
        </w:rPr>
        <w:t>P</w:t>
      </w:r>
      <w:r w:rsidR="005A6F16" w:rsidRPr="00F66B5C">
        <w:rPr>
          <w:sz w:val="28"/>
          <w:szCs w:val="28"/>
          <w:lang w:val="ro-MD"/>
        </w:rPr>
        <w:t>rima</w:t>
      </w:r>
      <w:r w:rsidR="006A31BF" w:rsidRPr="00F66B5C">
        <w:rPr>
          <w:sz w:val="28"/>
          <w:szCs w:val="28"/>
          <w:lang w:val="ro-MD"/>
        </w:rPr>
        <w:t xml:space="preserve"> </w:t>
      </w:r>
      <w:r w:rsidR="005A6F16" w:rsidRPr="00F66B5C">
        <w:rPr>
          <w:sz w:val="28"/>
          <w:szCs w:val="28"/>
          <w:lang w:val="ro-MD"/>
        </w:rPr>
        <w:t xml:space="preserve">caseta </w:t>
      </w:r>
      <w:r w:rsidR="006A31BF" w:rsidRPr="00F66B5C">
        <w:rPr>
          <w:sz w:val="28"/>
          <w:szCs w:val="28"/>
          <w:lang w:val="ro-MD"/>
        </w:rPr>
        <w:t xml:space="preserve">se completează </w:t>
      </w:r>
      <w:r w:rsidR="005A6F16" w:rsidRPr="00F66B5C">
        <w:rPr>
          <w:sz w:val="28"/>
          <w:szCs w:val="28"/>
          <w:lang w:val="ro-MD"/>
        </w:rPr>
        <w:t>cu codul țării cumpărătorului, care este exprimat prin 2 caractere alfabetice</w:t>
      </w:r>
      <w:r w:rsidR="005A22E7" w:rsidRPr="00F66B5C">
        <w:rPr>
          <w:sz w:val="28"/>
          <w:szCs w:val="28"/>
          <w:lang w:val="ro-MD"/>
        </w:rPr>
        <w:t xml:space="preserve"> în baza Listei codurilor țărilor conform standardului ISO </w:t>
      </w:r>
      <w:r w:rsidR="005A22E7" w:rsidRPr="00F66B5C">
        <w:rPr>
          <w:sz w:val="28"/>
          <w:szCs w:val="28"/>
          <w:lang w:val="ro-MD"/>
        </w:rPr>
        <w:lastRenderedPageBreak/>
        <w:t>3166-1</w:t>
      </w:r>
      <w:r w:rsidRPr="00F66B5C">
        <w:rPr>
          <w:sz w:val="28"/>
          <w:szCs w:val="28"/>
          <w:lang w:val="ro-MD"/>
        </w:rPr>
        <w:t xml:space="preserve">, </w:t>
      </w:r>
      <w:r w:rsidR="005B4E8C">
        <w:rPr>
          <w:sz w:val="28"/>
          <w:szCs w:val="28"/>
          <w:lang w:val="ro-MD"/>
        </w:rPr>
        <w:t xml:space="preserve">conform anexei </w:t>
      </w:r>
      <w:r w:rsidR="005A22E7" w:rsidRPr="00F66B5C">
        <w:rPr>
          <w:sz w:val="28"/>
          <w:szCs w:val="28"/>
          <w:lang w:val="ro-MD"/>
        </w:rPr>
        <w:t xml:space="preserve">nr. </w:t>
      </w:r>
      <w:r w:rsidRPr="00F66B5C">
        <w:rPr>
          <w:sz w:val="28"/>
          <w:szCs w:val="28"/>
          <w:lang w:val="ro-MD"/>
        </w:rPr>
        <w:t>5</w:t>
      </w:r>
      <w:r w:rsidR="006A31BF" w:rsidRPr="00F66B5C">
        <w:rPr>
          <w:sz w:val="28"/>
          <w:szCs w:val="28"/>
          <w:lang w:val="ro-MD"/>
        </w:rPr>
        <w:t>.</w:t>
      </w:r>
    </w:p>
    <w:p w14:paraId="606C2426" w14:textId="7DF8787F" w:rsidR="006A31BF" w:rsidRPr="00F66B5C" w:rsidRDefault="00EE229B" w:rsidP="00310119">
      <w:pPr>
        <w:pStyle w:val="BodyText"/>
        <w:tabs>
          <w:tab w:val="left" w:pos="0"/>
        </w:tabs>
        <w:spacing w:before="120"/>
        <w:jc w:val="both"/>
        <w:rPr>
          <w:sz w:val="28"/>
          <w:szCs w:val="28"/>
          <w:lang w:val="ro-MD"/>
        </w:rPr>
      </w:pPr>
      <w:r w:rsidRPr="00BA745F">
        <w:rPr>
          <w:sz w:val="28"/>
          <w:szCs w:val="28"/>
          <w:lang w:val="ro-MD"/>
        </w:rPr>
        <w:tab/>
      </w:r>
      <w:r w:rsidR="006A31BF" w:rsidRPr="00BA745F">
        <w:rPr>
          <w:sz w:val="28"/>
          <w:szCs w:val="28"/>
          <w:lang w:val="ro-MD"/>
        </w:rPr>
        <w:t>Sub ț</w:t>
      </w:r>
      <w:r w:rsidR="006A31BF" w:rsidRPr="00F66B5C">
        <w:rPr>
          <w:sz w:val="28"/>
          <w:szCs w:val="28"/>
          <w:lang w:val="ro-MD"/>
        </w:rPr>
        <w:t xml:space="preserve">ara de tranzacție se înțelege țara, pe teritoriul căreia se află reprezentanța, organizația cu care a fost încheiat contractul. </w:t>
      </w:r>
    </w:p>
    <w:p w14:paraId="2E253313" w14:textId="2A089582" w:rsidR="00B041AD" w:rsidRPr="00F26F8C" w:rsidRDefault="00EE229B" w:rsidP="00310119">
      <w:pPr>
        <w:pStyle w:val="BodyText"/>
        <w:tabs>
          <w:tab w:val="left" w:pos="0"/>
        </w:tabs>
        <w:spacing w:before="120"/>
        <w:jc w:val="both"/>
        <w:rPr>
          <w:sz w:val="28"/>
          <w:szCs w:val="28"/>
          <w:lang w:val="ro-MD"/>
        </w:rPr>
      </w:pPr>
      <w:r w:rsidRPr="00F66B5C">
        <w:rPr>
          <w:sz w:val="28"/>
          <w:szCs w:val="28"/>
          <w:lang w:val="ro-MD"/>
        </w:rPr>
        <w:tab/>
      </w:r>
      <w:r w:rsidR="006A31BF" w:rsidRPr="00F66B5C">
        <w:rPr>
          <w:sz w:val="28"/>
          <w:szCs w:val="28"/>
          <w:lang w:val="ro-MD"/>
        </w:rPr>
        <w:t>În cazul când livrarea se efectuează periodic la diverși destinatari se înscrie codul ,,XX”.</w:t>
      </w:r>
    </w:p>
    <w:p w14:paraId="4B44602B" w14:textId="4A21B1D2" w:rsidR="000874EA" w:rsidRPr="00F66B5C" w:rsidRDefault="00F65B92" w:rsidP="00310119">
      <w:pPr>
        <w:tabs>
          <w:tab w:val="left" w:pos="0"/>
        </w:tabs>
        <w:spacing w:before="240"/>
        <w:ind w:right="-57" w:firstLine="709"/>
        <w:jc w:val="both"/>
        <w:rPr>
          <w:b/>
          <w:sz w:val="28"/>
          <w:szCs w:val="28"/>
          <w:lang w:val="ro-MD"/>
        </w:rPr>
      </w:pPr>
      <w:r w:rsidRPr="00F66B5C">
        <w:rPr>
          <w:b/>
          <w:sz w:val="28"/>
          <w:szCs w:val="28"/>
          <w:lang w:val="ro-MD"/>
        </w:rPr>
        <w:t xml:space="preserve">Rubrica </w:t>
      </w:r>
      <w:r w:rsidR="000874EA" w:rsidRPr="00F66B5C">
        <w:rPr>
          <w:b/>
          <w:sz w:val="28"/>
          <w:szCs w:val="28"/>
          <w:lang w:val="ro-MD"/>
        </w:rPr>
        <w:t>14: Decla</w:t>
      </w:r>
      <w:r w:rsidR="00EE229B" w:rsidRPr="00F66B5C">
        <w:rPr>
          <w:b/>
          <w:sz w:val="28"/>
          <w:szCs w:val="28"/>
          <w:lang w:val="ro-MD"/>
        </w:rPr>
        <w:t>rant/Reprezentant</w:t>
      </w:r>
    </w:p>
    <w:p w14:paraId="192A34FB" w14:textId="770281C2" w:rsidR="00AA4233" w:rsidRPr="00F66B5C" w:rsidRDefault="00EE229B" w:rsidP="00310119">
      <w:pPr>
        <w:pStyle w:val="BodyText"/>
        <w:shd w:val="clear" w:color="auto" w:fill="FFFFFF" w:themeFill="background1"/>
        <w:tabs>
          <w:tab w:val="left" w:pos="0"/>
        </w:tabs>
        <w:spacing w:before="120"/>
        <w:jc w:val="both"/>
        <w:rPr>
          <w:sz w:val="28"/>
          <w:szCs w:val="28"/>
          <w:lang w:val="ro-MD"/>
        </w:rPr>
      </w:pPr>
      <w:r w:rsidRPr="00F66B5C">
        <w:rPr>
          <w:b/>
          <w:sz w:val="28"/>
          <w:szCs w:val="28"/>
          <w:lang w:val="ro-MD"/>
        </w:rPr>
        <w:tab/>
      </w:r>
      <w:r w:rsidR="00BF37CB" w:rsidRPr="00F66B5C">
        <w:rPr>
          <w:sz w:val="28"/>
          <w:szCs w:val="28"/>
          <w:lang w:val="ro-MD"/>
        </w:rPr>
        <w:t>S</w:t>
      </w:r>
      <w:r w:rsidR="000874EA" w:rsidRPr="00F66B5C">
        <w:rPr>
          <w:sz w:val="28"/>
          <w:szCs w:val="28"/>
          <w:lang w:val="ro-MD"/>
        </w:rPr>
        <w:t>e</w:t>
      </w:r>
      <w:r w:rsidR="00BF37CB" w:rsidRPr="00F66B5C">
        <w:rPr>
          <w:sz w:val="28"/>
          <w:szCs w:val="28"/>
          <w:lang w:val="ro-MD"/>
        </w:rPr>
        <w:t xml:space="preserve"> înscrie </w:t>
      </w:r>
      <w:r w:rsidR="00AA4233" w:rsidRPr="00F66B5C">
        <w:rPr>
          <w:sz w:val="28"/>
          <w:szCs w:val="28"/>
          <w:lang w:val="ro-MD"/>
        </w:rPr>
        <w:t xml:space="preserve">codul personal al </w:t>
      </w:r>
      <w:r w:rsidR="00BF37CB" w:rsidRPr="00F66B5C">
        <w:rPr>
          <w:sz w:val="28"/>
          <w:szCs w:val="28"/>
          <w:lang w:val="ro-MD"/>
        </w:rPr>
        <w:t>declarantului sau reprezentantului vamal, care vor utiliza Sistemului I</w:t>
      </w:r>
      <w:r w:rsidR="00AA4233" w:rsidRPr="00F66B5C">
        <w:rPr>
          <w:sz w:val="28"/>
          <w:szCs w:val="28"/>
          <w:lang w:val="ro-MD"/>
        </w:rPr>
        <w:t>nformațional</w:t>
      </w:r>
      <w:r w:rsidR="00BF37CB" w:rsidRPr="00F66B5C">
        <w:rPr>
          <w:sz w:val="28"/>
          <w:szCs w:val="28"/>
          <w:lang w:val="ro-MD"/>
        </w:rPr>
        <w:t xml:space="preserve"> ,,ASYCUDA World”</w:t>
      </w:r>
      <w:r w:rsidR="00F65B92" w:rsidRPr="00F66B5C">
        <w:rPr>
          <w:sz w:val="28"/>
          <w:szCs w:val="28"/>
          <w:lang w:val="ro-MD"/>
        </w:rPr>
        <w:t xml:space="preserve">, </w:t>
      </w:r>
      <w:r w:rsidR="00AA4233" w:rsidRPr="00F66B5C">
        <w:rPr>
          <w:sz w:val="28"/>
          <w:szCs w:val="28"/>
          <w:lang w:val="ro-MD"/>
        </w:rPr>
        <w:t xml:space="preserve">numele și prenumele utilizatorului, denumirea și adresa </w:t>
      </w:r>
      <w:r w:rsidR="00F65B92" w:rsidRPr="00F66B5C">
        <w:rPr>
          <w:sz w:val="28"/>
          <w:szCs w:val="28"/>
          <w:lang w:val="ro-MD"/>
        </w:rPr>
        <w:t>operatorului economic</w:t>
      </w:r>
      <w:r w:rsidR="00AA4233" w:rsidRPr="00F66B5C">
        <w:rPr>
          <w:sz w:val="28"/>
          <w:szCs w:val="28"/>
          <w:lang w:val="ro-MD"/>
        </w:rPr>
        <w:t>.</w:t>
      </w:r>
    </w:p>
    <w:p w14:paraId="3CE34361" w14:textId="4817A439" w:rsidR="00F65B92" w:rsidRPr="00F66B5C" w:rsidRDefault="00EE229B" w:rsidP="00310119">
      <w:pPr>
        <w:pStyle w:val="BodyText"/>
        <w:shd w:val="clear" w:color="auto" w:fill="FFFFFF" w:themeFill="background1"/>
        <w:tabs>
          <w:tab w:val="left" w:pos="0"/>
        </w:tabs>
        <w:spacing w:before="120"/>
        <w:ind w:right="-1"/>
        <w:jc w:val="both"/>
        <w:rPr>
          <w:sz w:val="28"/>
          <w:szCs w:val="28"/>
          <w:lang w:val="ro-MD"/>
        </w:rPr>
      </w:pPr>
      <w:r w:rsidRPr="00F66B5C">
        <w:rPr>
          <w:sz w:val="28"/>
          <w:szCs w:val="28"/>
          <w:lang w:val="ro-MD"/>
        </w:rPr>
        <w:tab/>
      </w:r>
      <w:r w:rsidR="0093065D" w:rsidRPr="00F66B5C">
        <w:rPr>
          <w:sz w:val="28"/>
          <w:szCs w:val="28"/>
          <w:lang w:val="ro-MD"/>
        </w:rPr>
        <w:t xml:space="preserve">Codurile </w:t>
      </w:r>
      <w:r w:rsidR="007B6A04" w:rsidRPr="00F66B5C">
        <w:rPr>
          <w:sz w:val="28"/>
          <w:szCs w:val="28"/>
          <w:lang w:val="ro-MD"/>
        </w:rPr>
        <w:t>personal</w:t>
      </w:r>
      <w:r w:rsidR="0093065D" w:rsidRPr="00F66B5C">
        <w:rPr>
          <w:sz w:val="28"/>
          <w:szCs w:val="28"/>
          <w:lang w:val="ro-MD"/>
        </w:rPr>
        <w:t>e</w:t>
      </w:r>
      <w:r w:rsidR="007B6A04" w:rsidRPr="00F66B5C">
        <w:rPr>
          <w:sz w:val="28"/>
          <w:szCs w:val="28"/>
          <w:lang w:val="ro-MD"/>
        </w:rPr>
        <w:t xml:space="preserve"> al</w:t>
      </w:r>
      <w:r w:rsidR="0093065D" w:rsidRPr="00F66B5C">
        <w:rPr>
          <w:sz w:val="28"/>
          <w:szCs w:val="28"/>
          <w:lang w:val="ro-MD"/>
        </w:rPr>
        <w:t>e</w:t>
      </w:r>
      <w:r w:rsidR="007B6A04" w:rsidRPr="00F66B5C">
        <w:rPr>
          <w:sz w:val="28"/>
          <w:szCs w:val="28"/>
          <w:lang w:val="ro-MD"/>
        </w:rPr>
        <w:t xml:space="preserve"> declarantului </w:t>
      </w:r>
      <w:r w:rsidR="0093065D" w:rsidRPr="00F66B5C">
        <w:rPr>
          <w:sz w:val="28"/>
          <w:szCs w:val="28"/>
          <w:lang w:val="ro-MD"/>
        </w:rPr>
        <w:t>și</w:t>
      </w:r>
      <w:r w:rsidR="007B6A04" w:rsidRPr="00F66B5C">
        <w:rPr>
          <w:sz w:val="28"/>
          <w:szCs w:val="28"/>
          <w:lang w:val="ro-MD"/>
        </w:rPr>
        <w:t xml:space="preserve"> reprezentantului vamal </w:t>
      </w:r>
      <w:r w:rsidR="0093065D" w:rsidRPr="00F66B5C">
        <w:rPr>
          <w:sz w:val="28"/>
          <w:szCs w:val="28"/>
          <w:lang w:val="ro-MD"/>
        </w:rPr>
        <w:t>sunt structurate din 8 caractere alfanumerice</w:t>
      </w:r>
      <w:r w:rsidR="00C319D1" w:rsidRPr="00F66B5C">
        <w:rPr>
          <w:sz w:val="28"/>
          <w:szCs w:val="28"/>
          <w:lang w:val="ro-MD"/>
        </w:rPr>
        <w:t xml:space="preserve"> XXXYYYZZ</w:t>
      </w:r>
      <w:r w:rsidR="0093065D" w:rsidRPr="00F66B5C">
        <w:rPr>
          <w:sz w:val="28"/>
          <w:szCs w:val="28"/>
          <w:lang w:val="ro-MD"/>
        </w:rPr>
        <w:t xml:space="preserve"> și conțin următoarele elemente: </w:t>
      </w:r>
    </w:p>
    <w:p w14:paraId="713E6DB6" w14:textId="6B7D22E2" w:rsidR="00C319D1" w:rsidRPr="00F66B5C" w:rsidRDefault="0093065D" w:rsidP="00310119">
      <w:pPr>
        <w:pStyle w:val="BodyText"/>
        <w:shd w:val="clear" w:color="auto" w:fill="FFFFFF" w:themeFill="background1"/>
        <w:tabs>
          <w:tab w:val="left" w:pos="0"/>
        </w:tabs>
        <w:spacing w:before="120"/>
        <w:ind w:right="-1"/>
        <w:jc w:val="both"/>
        <w:rPr>
          <w:sz w:val="28"/>
          <w:szCs w:val="28"/>
          <w:lang w:val="ro-MD"/>
        </w:rPr>
      </w:pPr>
      <w:r w:rsidRPr="00F66B5C">
        <w:rPr>
          <w:sz w:val="28"/>
          <w:szCs w:val="28"/>
          <w:lang w:val="ro-MD"/>
        </w:rPr>
        <w:t>XXX:</w:t>
      </w:r>
      <w:r w:rsidR="00C319D1" w:rsidRPr="00F66B5C">
        <w:rPr>
          <w:sz w:val="28"/>
          <w:szCs w:val="28"/>
          <w:lang w:val="ro-MD"/>
        </w:rPr>
        <w:tab/>
      </w:r>
      <w:r w:rsidRPr="00F66B5C">
        <w:rPr>
          <w:sz w:val="28"/>
          <w:szCs w:val="28"/>
          <w:lang w:val="ro-MD"/>
        </w:rPr>
        <w:t>BRK – în cazul companiei de broker vamal;</w:t>
      </w:r>
      <w:r w:rsidR="00C319D1" w:rsidRPr="00F66B5C">
        <w:rPr>
          <w:sz w:val="28"/>
          <w:szCs w:val="28"/>
          <w:lang w:val="ro-MD"/>
        </w:rPr>
        <w:t xml:space="preserve"> </w:t>
      </w:r>
    </w:p>
    <w:p w14:paraId="045049EA" w14:textId="5B9456CA" w:rsidR="0093065D" w:rsidRDefault="00EE229B" w:rsidP="00310119">
      <w:pPr>
        <w:pStyle w:val="BodyText"/>
        <w:shd w:val="clear" w:color="auto" w:fill="FFFFFF" w:themeFill="background1"/>
        <w:tabs>
          <w:tab w:val="left" w:pos="0"/>
        </w:tabs>
        <w:spacing w:before="120"/>
        <w:ind w:right="-1"/>
        <w:jc w:val="both"/>
        <w:rPr>
          <w:sz w:val="28"/>
          <w:szCs w:val="28"/>
          <w:lang w:val="ro-MD"/>
        </w:rPr>
      </w:pPr>
      <w:r w:rsidRPr="00F66B5C">
        <w:rPr>
          <w:sz w:val="28"/>
          <w:szCs w:val="28"/>
          <w:lang w:val="ro-MD"/>
        </w:rPr>
        <w:tab/>
      </w:r>
      <w:r w:rsidR="00C319D1" w:rsidRPr="00F66B5C">
        <w:rPr>
          <w:sz w:val="28"/>
          <w:szCs w:val="28"/>
          <w:lang w:val="ro-MD"/>
        </w:rPr>
        <w:t>D</w:t>
      </w:r>
      <w:r w:rsidR="0093065D" w:rsidRPr="00F66B5C">
        <w:rPr>
          <w:sz w:val="28"/>
          <w:szCs w:val="28"/>
          <w:lang w:val="ro-MD"/>
        </w:rPr>
        <w:t>EC – în cazul declarantului.</w:t>
      </w:r>
    </w:p>
    <w:p w14:paraId="64D259A0" w14:textId="234DE199" w:rsidR="004B1496" w:rsidRPr="00F66B5C" w:rsidRDefault="004B1496" w:rsidP="00310119">
      <w:pPr>
        <w:pStyle w:val="BodyText"/>
        <w:shd w:val="clear" w:color="auto" w:fill="FFFFFF" w:themeFill="background1"/>
        <w:tabs>
          <w:tab w:val="left" w:pos="0"/>
        </w:tabs>
        <w:spacing w:before="120"/>
        <w:ind w:right="-1"/>
        <w:jc w:val="both"/>
        <w:rPr>
          <w:sz w:val="28"/>
          <w:szCs w:val="28"/>
          <w:lang w:val="ro-MD"/>
        </w:rPr>
      </w:pPr>
      <w:r>
        <w:rPr>
          <w:sz w:val="28"/>
          <w:szCs w:val="28"/>
          <w:lang w:val="ro-MD"/>
        </w:rPr>
        <w:tab/>
        <w:t>PVD - in cazul vamuirii la domiciliu</w:t>
      </w:r>
    </w:p>
    <w:p w14:paraId="7745F49A" w14:textId="30F63FC8" w:rsidR="0093065D" w:rsidRPr="00F66B5C" w:rsidRDefault="0093065D" w:rsidP="00310119">
      <w:pPr>
        <w:pStyle w:val="BodyText"/>
        <w:shd w:val="clear" w:color="auto" w:fill="FFFFFF" w:themeFill="background1"/>
        <w:tabs>
          <w:tab w:val="left" w:pos="0"/>
        </w:tabs>
        <w:spacing w:before="120"/>
        <w:ind w:right="-1"/>
        <w:jc w:val="both"/>
        <w:rPr>
          <w:sz w:val="28"/>
          <w:szCs w:val="28"/>
          <w:lang w:val="ro-MD"/>
        </w:rPr>
      </w:pPr>
      <w:r w:rsidRPr="00F66B5C">
        <w:rPr>
          <w:sz w:val="28"/>
          <w:szCs w:val="28"/>
          <w:lang w:val="ro-MD"/>
        </w:rPr>
        <w:t>YYY: codul personalizat atribuit companiei de broker vamal sau declarantului.</w:t>
      </w:r>
    </w:p>
    <w:p w14:paraId="23F15078" w14:textId="022823E0" w:rsidR="0093065D" w:rsidRPr="00F66B5C" w:rsidRDefault="0093065D" w:rsidP="00310119">
      <w:pPr>
        <w:pStyle w:val="BodyText"/>
        <w:shd w:val="clear" w:color="auto" w:fill="FFFFFF" w:themeFill="background1"/>
        <w:tabs>
          <w:tab w:val="left" w:pos="0"/>
        </w:tabs>
        <w:spacing w:before="120"/>
        <w:ind w:right="-1"/>
        <w:jc w:val="both"/>
        <w:rPr>
          <w:sz w:val="28"/>
          <w:szCs w:val="28"/>
          <w:lang w:val="ro-MD"/>
        </w:rPr>
      </w:pPr>
      <w:r w:rsidRPr="00F66B5C">
        <w:rPr>
          <w:sz w:val="28"/>
          <w:szCs w:val="28"/>
          <w:lang w:val="ro-MD"/>
        </w:rPr>
        <w:t>ZZ: codul personalizat atribuit angajatului din cadrul companiei de broker vamal sau declarantului.</w:t>
      </w:r>
    </w:p>
    <w:p w14:paraId="29FF52A3" w14:textId="67B566D3" w:rsidR="003D0358" w:rsidRPr="00F66B5C" w:rsidRDefault="00EE229B" w:rsidP="00310119">
      <w:pPr>
        <w:tabs>
          <w:tab w:val="left" w:pos="0"/>
          <w:tab w:val="left" w:pos="709"/>
        </w:tabs>
        <w:spacing w:before="120" w:line="235" w:lineRule="auto"/>
        <w:ind w:right="-1"/>
        <w:jc w:val="both"/>
        <w:rPr>
          <w:sz w:val="28"/>
          <w:szCs w:val="28"/>
          <w:lang w:val="ro-MD"/>
        </w:rPr>
      </w:pPr>
      <w:r w:rsidRPr="00F66B5C">
        <w:rPr>
          <w:sz w:val="28"/>
          <w:szCs w:val="28"/>
          <w:lang w:val="ro-MD"/>
        </w:rPr>
        <w:tab/>
      </w:r>
      <w:r w:rsidR="003D0358" w:rsidRPr="00F66B5C">
        <w:rPr>
          <w:sz w:val="28"/>
          <w:szCs w:val="28"/>
          <w:lang w:val="ro-MD"/>
        </w:rPr>
        <w:t>Pentru a desemna declarantul sau statutul reprezentantului</w:t>
      </w:r>
      <w:r w:rsidR="00BF37CB" w:rsidRPr="00F66B5C">
        <w:rPr>
          <w:sz w:val="28"/>
          <w:szCs w:val="28"/>
          <w:lang w:val="ro-MD"/>
        </w:rPr>
        <w:t xml:space="preserve"> vamal</w:t>
      </w:r>
      <w:r w:rsidR="003D0358" w:rsidRPr="00F66B5C">
        <w:rPr>
          <w:sz w:val="28"/>
          <w:szCs w:val="28"/>
          <w:lang w:val="ro-MD"/>
        </w:rPr>
        <w:t>, se inserează unul dintre următoarele coduri:</w:t>
      </w:r>
    </w:p>
    <w:p w14:paraId="26C932E7" w14:textId="4341AABB" w:rsidR="003D0358" w:rsidRPr="00F66B5C" w:rsidRDefault="00EE229B" w:rsidP="00310119">
      <w:pPr>
        <w:tabs>
          <w:tab w:val="left" w:pos="0"/>
          <w:tab w:val="left" w:pos="1570"/>
        </w:tabs>
        <w:spacing w:before="120"/>
        <w:ind w:right="-1"/>
        <w:rPr>
          <w:sz w:val="28"/>
          <w:szCs w:val="28"/>
          <w:lang w:val="ro-MD"/>
        </w:rPr>
      </w:pPr>
      <w:r w:rsidRPr="00F66B5C">
        <w:rPr>
          <w:sz w:val="28"/>
          <w:szCs w:val="28"/>
          <w:lang w:val="ro-MD"/>
        </w:rPr>
        <w:t>1-</w:t>
      </w:r>
      <w:r w:rsidR="003D0358" w:rsidRPr="00F66B5C">
        <w:rPr>
          <w:sz w:val="28"/>
          <w:szCs w:val="28"/>
          <w:lang w:val="ro-MD"/>
        </w:rPr>
        <w:t>Declarant</w:t>
      </w:r>
      <w:r w:rsidR="008F5634">
        <w:rPr>
          <w:sz w:val="28"/>
          <w:szCs w:val="28"/>
          <w:lang w:val="ro-MD"/>
        </w:rPr>
        <w:t xml:space="preserve"> (pentru DEC si PVD)</w:t>
      </w:r>
      <w:r w:rsidR="007C186B">
        <w:rPr>
          <w:sz w:val="28"/>
          <w:szCs w:val="28"/>
          <w:lang w:val="ro-MD"/>
        </w:rPr>
        <w:t>.</w:t>
      </w:r>
    </w:p>
    <w:p w14:paraId="0FB282AA" w14:textId="166B3895" w:rsidR="003D0358" w:rsidRPr="00F66B5C" w:rsidRDefault="00EE229B" w:rsidP="00310119">
      <w:pPr>
        <w:tabs>
          <w:tab w:val="left" w:pos="0"/>
          <w:tab w:val="left" w:pos="1570"/>
        </w:tabs>
        <w:spacing w:before="120" w:line="235" w:lineRule="auto"/>
        <w:ind w:right="-1"/>
        <w:jc w:val="both"/>
        <w:rPr>
          <w:sz w:val="28"/>
          <w:szCs w:val="28"/>
          <w:lang w:val="ro-MD"/>
        </w:rPr>
      </w:pPr>
      <w:r w:rsidRPr="00F66B5C">
        <w:rPr>
          <w:sz w:val="28"/>
          <w:szCs w:val="28"/>
          <w:lang w:val="ro-MD"/>
        </w:rPr>
        <w:t>2-</w:t>
      </w:r>
      <w:r w:rsidR="003D0358" w:rsidRPr="00F66B5C">
        <w:rPr>
          <w:sz w:val="28"/>
          <w:szCs w:val="28"/>
          <w:lang w:val="ro-MD"/>
        </w:rPr>
        <w:t>Reprezentant (reprezentare directă în sensul art</w:t>
      </w:r>
      <w:r w:rsidR="005B4E8C">
        <w:rPr>
          <w:sz w:val="28"/>
          <w:szCs w:val="28"/>
          <w:lang w:val="ro-MD"/>
        </w:rPr>
        <w:t>.</w:t>
      </w:r>
      <w:r w:rsidR="003D0358" w:rsidRPr="00F66B5C">
        <w:rPr>
          <w:sz w:val="28"/>
          <w:szCs w:val="28"/>
          <w:lang w:val="ro-MD"/>
        </w:rPr>
        <w:t xml:space="preserve"> 1</w:t>
      </w:r>
      <w:r w:rsidR="00AA4233" w:rsidRPr="00F66B5C">
        <w:rPr>
          <w:sz w:val="28"/>
          <w:szCs w:val="28"/>
          <w:lang w:val="ro-MD"/>
        </w:rPr>
        <w:t>2</w:t>
      </w:r>
      <w:r w:rsidR="003D0358" w:rsidRPr="00F66B5C">
        <w:rPr>
          <w:sz w:val="28"/>
          <w:szCs w:val="28"/>
          <w:lang w:val="ro-MD"/>
        </w:rPr>
        <w:t xml:space="preserve"> alin</w:t>
      </w:r>
      <w:r w:rsidR="005B4E8C">
        <w:rPr>
          <w:sz w:val="28"/>
          <w:szCs w:val="28"/>
          <w:lang w:val="ro-MD"/>
        </w:rPr>
        <w:t>.</w:t>
      </w:r>
      <w:r w:rsidR="003D0358" w:rsidRPr="00F66B5C">
        <w:rPr>
          <w:sz w:val="28"/>
          <w:szCs w:val="28"/>
          <w:lang w:val="ro-MD"/>
        </w:rPr>
        <w:t xml:space="preserve"> (</w:t>
      </w:r>
      <w:r w:rsidR="00AA4233" w:rsidRPr="00F66B5C">
        <w:rPr>
          <w:sz w:val="28"/>
          <w:szCs w:val="28"/>
          <w:lang w:val="ro-MD"/>
        </w:rPr>
        <w:t>2</w:t>
      </w:r>
      <w:r w:rsidR="003D0358" w:rsidRPr="00F66B5C">
        <w:rPr>
          <w:sz w:val="28"/>
          <w:szCs w:val="28"/>
          <w:lang w:val="ro-MD"/>
        </w:rPr>
        <w:t>) din</w:t>
      </w:r>
      <w:r w:rsidR="003D0358" w:rsidRPr="00F66B5C">
        <w:rPr>
          <w:spacing w:val="-14"/>
          <w:sz w:val="28"/>
          <w:szCs w:val="28"/>
          <w:lang w:val="ro-MD"/>
        </w:rPr>
        <w:t xml:space="preserve"> </w:t>
      </w:r>
      <w:r w:rsidR="005B4E8C">
        <w:rPr>
          <w:spacing w:val="-14"/>
          <w:sz w:val="28"/>
          <w:szCs w:val="28"/>
          <w:lang w:val="ro-MD"/>
        </w:rPr>
        <w:t>Codul Vamal</w:t>
      </w:r>
      <w:r w:rsidR="007C186B">
        <w:rPr>
          <w:sz w:val="28"/>
          <w:szCs w:val="28"/>
          <w:lang w:val="ro-MD"/>
        </w:rPr>
        <w:t>)</w:t>
      </w:r>
      <w:r w:rsidR="00F65B92" w:rsidRPr="00F66B5C">
        <w:rPr>
          <w:sz w:val="28"/>
          <w:szCs w:val="28"/>
          <w:lang w:val="ro-MD"/>
        </w:rPr>
        <w:t>.</w:t>
      </w:r>
    </w:p>
    <w:p w14:paraId="4E4B76D1" w14:textId="2E8A24AC" w:rsidR="003D0358" w:rsidRPr="00F66B5C" w:rsidRDefault="00EE229B" w:rsidP="00310119">
      <w:pPr>
        <w:tabs>
          <w:tab w:val="left" w:pos="0"/>
          <w:tab w:val="left" w:pos="1570"/>
        </w:tabs>
        <w:spacing w:before="120" w:line="237" w:lineRule="auto"/>
        <w:ind w:right="-1"/>
        <w:jc w:val="both"/>
        <w:rPr>
          <w:sz w:val="28"/>
          <w:szCs w:val="28"/>
          <w:lang w:val="ro-MD"/>
        </w:rPr>
      </w:pPr>
      <w:r w:rsidRPr="00F66B5C">
        <w:rPr>
          <w:sz w:val="28"/>
          <w:szCs w:val="28"/>
          <w:lang w:val="ro-MD"/>
        </w:rPr>
        <w:t>3-</w:t>
      </w:r>
      <w:r w:rsidR="003D0358" w:rsidRPr="00F66B5C">
        <w:rPr>
          <w:sz w:val="28"/>
          <w:szCs w:val="28"/>
          <w:lang w:val="ro-MD"/>
        </w:rPr>
        <w:t>Reprezentant (reprezentare indirectă în sensul art</w:t>
      </w:r>
      <w:r w:rsidR="005B4E8C">
        <w:rPr>
          <w:sz w:val="28"/>
          <w:szCs w:val="28"/>
          <w:lang w:val="ro-MD"/>
        </w:rPr>
        <w:t>.</w:t>
      </w:r>
      <w:r w:rsidR="003D0358" w:rsidRPr="00F66B5C">
        <w:rPr>
          <w:sz w:val="28"/>
          <w:szCs w:val="28"/>
          <w:lang w:val="ro-MD"/>
        </w:rPr>
        <w:t xml:space="preserve"> 1</w:t>
      </w:r>
      <w:r w:rsidR="00AA4233" w:rsidRPr="00F66B5C">
        <w:rPr>
          <w:sz w:val="28"/>
          <w:szCs w:val="28"/>
          <w:lang w:val="ro-MD"/>
        </w:rPr>
        <w:t>2</w:t>
      </w:r>
      <w:r w:rsidR="003D0358" w:rsidRPr="00F66B5C">
        <w:rPr>
          <w:sz w:val="28"/>
          <w:szCs w:val="28"/>
          <w:lang w:val="ro-MD"/>
        </w:rPr>
        <w:t xml:space="preserve"> alin</w:t>
      </w:r>
      <w:r w:rsidR="005B4E8C">
        <w:rPr>
          <w:sz w:val="28"/>
          <w:szCs w:val="28"/>
          <w:lang w:val="ro-MD"/>
        </w:rPr>
        <w:t>.</w:t>
      </w:r>
      <w:r w:rsidR="003D0358" w:rsidRPr="00F66B5C">
        <w:rPr>
          <w:sz w:val="28"/>
          <w:szCs w:val="28"/>
          <w:lang w:val="ro-MD"/>
        </w:rPr>
        <w:t xml:space="preserve"> (</w:t>
      </w:r>
      <w:r w:rsidR="00AA4233" w:rsidRPr="00F66B5C">
        <w:rPr>
          <w:sz w:val="28"/>
          <w:szCs w:val="28"/>
          <w:lang w:val="ro-MD"/>
        </w:rPr>
        <w:t>3</w:t>
      </w:r>
      <w:r w:rsidR="003D0358" w:rsidRPr="00F66B5C">
        <w:rPr>
          <w:sz w:val="28"/>
          <w:szCs w:val="28"/>
          <w:lang w:val="ro-MD"/>
        </w:rPr>
        <w:t>) din</w:t>
      </w:r>
      <w:r w:rsidR="003D0358" w:rsidRPr="00F66B5C">
        <w:rPr>
          <w:spacing w:val="-14"/>
          <w:sz w:val="28"/>
          <w:szCs w:val="28"/>
          <w:lang w:val="ro-MD"/>
        </w:rPr>
        <w:t xml:space="preserve"> </w:t>
      </w:r>
      <w:r w:rsidR="005B4E8C">
        <w:rPr>
          <w:sz w:val="28"/>
          <w:szCs w:val="28"/>
          <w:lang w:val="ro-MD"/>
        </w:rPr>
        <w:t>Codul Vamal</w:t>
      </w:r>
      <w:r w:rsidR="007C186B">
        <w:rPr>
          <w:sz w:val="28"/>
          <w:szCs w:val="28"/>
          <w:lang w:val="ro-MD"/>
        </w:rPr>
        <w:t>)</w:t>
      </w:r>
      <w:r w:rsidR="00F65B92" w:rsidRPr="00F66B5C">
        <w:rPr>
          <w:sz w:val="28"/>
          <w:szCs w:val="28"/>
          <w:lang w:val="ro-MD"/>
        </w:rPr>
        <w:t>.</w:t>
      </w:r>
    </w:p>
    <w:p w14:paraId="72D8F417" w14:textId="66FE62A0" w:rsidR="000D1D37" w:rsidRPr="00F66B5C" w:rsidRDefault="005A6F16" w:rsidP="00B041AD">
      <w:pPr>
        <w:tabs>
          <w:tab w:val="left" w:pos="0"/>
        </w:tabs>
        <w:spacing w:before="240" w:after="240"/>
        <w:ind w:right="-57" w:firstLine="709"/>
        <w:jc w:val="both"/>
        <w:rPr>
          <w:b/>
          <w:sz w:val="28"/>
          <w:szCs w:val="28"/>
          <w:lang w:val="ro-MD"/>
        </w:rPr>
      </w:pPr>
      <w:r w:rsidRPr="00F66B5C">
        <w:rPr>
          <w:b/>
          <w:sz w:val="28"/>
          <w:szCs w:val="28"/>
          <w:lang w:val="ro-MD"/>
        </w:rPr>
        <w:t xml:space="preserve">Rubrica </w:t>
      </w:r>
      <w:r w:rsidR="00B9772F" w:rsidRPr="00F66B5C">
        <w:rPr>
          <w:b/>
          <w:sz w:val="28"/>
          <w:szCs w:val="28"/>
          <w:lang w:val="ro-MD"/>
        </w:rPr>
        <w:t>15</w:t>
      </w:r>
      <w:r w:rsidR="000D1D37" w:rsidRPr="00F66B5C">
        <w:rPr>
          <w:b/>
          <w:sz w:val="28"/>
          <w:szCs w:val="28"/>
          <w:lang w:val="ro-MD"/>
        </w:rPr>
        <w:t xml:space="preserve">: </w:t>
      </w:r>
      <w:r w:rsidR="00B9772F" w:rsidRPr="00F66B5C">
        <w:rPr>
          <w:b/>
          <w:sz w:val="28"/>
          <w:szCs w:val="28"/>
          <w:lang w:val="ro-MD"/>
        </w:rPr>
        <w:t>Ța</w:t>
      </w:r>
      <w:r w:rsidR="00936F47" w:rsidRPr="00F66B5C">
        <w:rPr>
          <w:b/>
          <w:sz w:val="28"/>
          <w:szCs w:val="28"/>
          <w:lang w:val="ro-MD"/>
        </w:rPr>
        <w:t>r</w:t>
      </w:r>
      <w:r w:rsidR="00B9772F" w:rsidRPr="00F66B5C">
        <w:rPr>
          <w:b/>
          <w:sz w:val="28"/>
          <w:szCs w:val="28"/>
          <w:lang w:val="ro-MD"/>
        </w:rPr>
        <w:t>a</w:t>
      </w:r>
      <w:r w:rsidR="000D1D37" w:rsidRPr="00F66B5C">
        <w:rPr>
          <w:b/>
          <w:sz w:val="28"/>
          <w:szCs w:val="28"/>
          <w:lang w:val="ro-MD"/>
        </w:rPr>
        <w:t xml:space="preserve"> de expediere/export</w:t>
      </w:r>
    </w:p>
    <w:p w14:paraId="0818FD3C" w14:textId="2BD75303" w:rsidR="00805E09" w:rsidRPr="00F66B5C" w:rsidRDefault="00EE229B" w:rsidP="00B041AD">
      <w:pPr>
        <w:pStyle w:val="BodyText"/>
        <w:tabs>
          <w:tab w:val="left" w:pos="0"/>
        </w:tabs>
        <w:spacing w:before="240"/>
        <w:ind w:right="-1"/>
        <w:jc w:val="both"/>
        <w:rPr>
          <w:sz w:val="28"/>
          <w:szCs w:val="28"/>
          <w:lang w:val="ro-MD"/>
        </w:rPr>
      </w:pPr>
      <w:r w:rsidRPr="00F66B5C">
        <w:rPr>
          <w:sz w:val="28"/>
          <w:szCs w:val="28"/>
          <w:lang w:val="ro-MD"/>
        </w:rPr>
        <w:tab/>
      </w:r>
      <w:r w:rsidR="00805E09" w:rsidRPr="00F66B5C">
        <w:rPr>
          <w:sz w:val="28"/>
          <w:szCs w:val="28"/>
          <w:lang w:val="ro-MD"/>
        </w:rPr>
        <w:t>Se înscrie denumirea țării de expediție/export: Republica Moldova.</w:t>
      </w:r>
    </w:p>
    <w:p w14:paraId="41B7A969" w14:textId="51C21DB5" w:rsidR="005D6BE4" w:rsidRPr="00F66B5C" w:rsidRDefault="00EE229B" w:rsidP="00B041AD">
      <w:pPr>
        <w:pStyle w:val="BodyText"/>
        <w:tabs>
          <w:tab w:val="left" w:pos="0"/>
        </w:tabs>
        <w:spacing w:before="240"/>
        <w:ind w:right="-1"/>
        <w:jc w:val="both"/>
        <w:rPr>
          <w:sz w:val="28"/>
          <w:szCs w:val="28"/>
          <w:lang w:val="ro-MD"/>
        </w:rPr>
      </w:pPr>
      <w:r w:rsidRPr="00F66B5C">
        <w:rPr>
          <w:sz w:val="28"/>
          <w:szCs w:val="28"/>
          <w:lang w:val="ro-MD"/>
        </w:rPr>
        <w:tab/>
      </w:r>
      <w:r w:rsidR="00C83530" w:rsidRPr="00F66B5C">
        <w:rPr>
          <w:sz w:val="28"/>
          <w:szCs w:val="28"/>
          <w:lang w:val="ro-MD"/>
        </w:rPr>
        <w:t xml:space="preserve">În caseta (a) </w:t>
      </w:r>
      <w:r w:rsidR="002C62E5" w:rsidRPr="00F66B5C">
        <w:rPr>
          <w:sz w:val="28"/>
          <w:szCs w:val="28"/>
          <w:lang w:val="ro-MD"/>
        </w:rPr>
        <w:t xml:space="preserve">se introduce codul </w:t>
      </w:r>
      <w:r w:rsidR="00C83530" w:rsidRPr="00F66B5C">
        <w:rPr>
          <w:sz w:val="28"/>
          <w:szCs w:val="28"/>
          <w:lang w:val="ro-MD"/>
        </w:rPr>
        <w:t xml:space="preserve">internațional al Republicii Moldova, </w:t>
      </w:r>
      <w:r w:rsidR="00AD19F8" w:rsidRPr="00F66B5C">
        <w:rPr>
          <w:sz w:val="28"/>
          <w:szCs w:val="28"/>
          <w:lang w:val="ro-MD"/>
        </w:rPr>
        <w:t xml:space="preserve">specificat în </w:t>
      </w:r>
      <w:r w:rsidRPr="00F66B5C">
        <w:rPr>
          <w:sz w:val="28"/>
          <w:szCs w:val="28"/>
          <w:lang w:val="ro-MD"/>
        </w:rPr>
        <w:t>a</w:t>
      </w:r>
      <w:r w:rsidR="005A22E7" w:rsidRPr="00F66B5C">
        <w:rPr>
          <w:sz w:val="28"/>
          <w:szCs w:val="28"/>
          <w:lang w:val="ro-MD"/>
        </w:rPr>
        <w:t xml:space="preserve">nexa nr. </w:t>
      </w:r>
      <w:r w:rsidR="005C0B06" w:rsidRPr="00F66B5C">
        <w:rPr>
          <w:sz w:val="28"/>
          <w:szCs w:val="28"/>
          <w:lang w:val="ro-MD"/>
        </w:rPr>
        <w:t>5</w:t>
      </w:r>
      <w:r w:rsidR="00C83530" w:rsidRPr="00F66B5C">
        <w:rPr>
          <w:sz w:val="28"/>
          <w:szCs w:val="28"/>
          <w:lang w:val="ro-MD"/>
        </w:rPr>
        <w:t xml:space="preserve">. </w:t>
      </w:r>
    </w:p>
    <w:p w14:paraId="3DEAE6FA" w14:textId="0B6B9164" w:rsidR="005D6BE4" w:rsidRPr="00F66B5C" w:rsidRDefault="00EE229B" w:rsidP="00B041AD">
      <w:pPr>
        <w:pStyle w:val="BodyText"/>
        <w:tabs>
          <w:tab w:val="left" w:pos="0"/>
        </w:tabs>
        <w:spacing w:before="240"/>
        <w:ind w:right="-1"/>
        <w:jc w:val="both"/>
        <w:rPr>
          <w:sz w:val="28"/>
          <w:szCs w:val="28"/>
          <w:lang w:val="ro-MD"/>
        </w:rPr>
      </w:pPr>
      <w:r w:rsidRPr="00F66B5C">
        <w:rPr>
          <w:sz w:val="28"/>
          <w:szCs w:val="28"/>
          <w:lang w:val="ro-MD"/>
        </w:rPr>
        <w:tab/>
      </w:r>
      <w:r w:rsidR="00805E09" w:rsidRPr="00F66B5C">
        <w:rPr>
          <w:sz w:val="28"/>
          <w:szCs w:val="28"/>
          <w:lang w:val="ro-MD"/>
        </w:rPr>
        <w:t xml:space="preserve">În caseta (b) se indică codul teritorial, în care își are sediul expeditorul mărfurilor reflectat în rubrica 2 a declarației vamale. Codul teritorial este constituit din patru cifre. </w:t>
      </w:r>
    </w:p>
    <w:p w14:paraId="55CD6099" w14:textId="35F772A6" w:rsidR="00DD71DF" w:rsidRPr="00F66B5C" w:rsidRDefault="00DD71DF" w:rsidP="00310119">
      <w:pPr>
        <w:tabs>
          <w:tab w:val="left" w:pos="0"/>
        </w:tabs>
        <w:spacing w:before="240"/>
        <w:ind w:right="-57" w:firstLine="709"/>
        <w:jc w:val="both"/>
        <w:rPr>
          <w:b/>
          <w:sz w:val="28"/>
          <w:szCs w:val="28"/>
          <w:lang w:val="ro-MD"/>
        </w:rPr>
      </w:pPr>
      <w:r w:rsidRPr="00F66B5C">
        <w:rPr>
          <w:b/>
          <w:sz w:val="28"/>
          <w:szCs w:val="28"/>
          <w:lang w:val="ro-MD"/>
        </w:rPr>
        <w:t>Rubrica 16: Țara de origine</w:t>
      </w:r>
    </w:p>
    <w:p w14:paraId="4C505F6E" w14:textId="0B3C6310" w:rsidR="00DC295D" w:rsidRPr="00F66B5C" w:rsidRDefault="00DD71DF" w:rsidP="00310119">
      <w:pPr>
        <w:pStyle w:val="BodyText"/>
        <w:tabs>
          <w:tab w:val="left" w:pos="0"/>
        </w:tabs>
        <w:spacing w:before="120"/>
        <w:jc w:val="both"/>
        <w:rPr>
          <w:b/>
          <w:sz w:val="28"/>
          <w:szCs w:val="28"/>
          <w:lang w:val="ro-MD"/>
        </w:rPr>
      </w:pPr>
      <w:r w:rsidRPr="00BA745F">
        <w:rPr>
          <w:sz w:val="28"/>
          <w:szCs w:val="28"/>
          <w:lang w:val="fr-FR"/>
        </w:rPr>
        <w:tab/>
        <w:t>Se înscrie denumirea</w:t>
      </w:r>
      <w:r w:rsidR="00314BB7" w:rsidRPr="00BA745F">
        <w:rPr>
          <w:sz w:val="28"/>
          <w:szCs w:val="28"/>
          <w:lang w:val="fr-FR"/>
        </w:rPr>
        <w:t xml:space="preserve"> complete a</w:t>
      </w:r>
      <w:r w:rsidRPr="00BA745F">
        <w:rPr>
          <w:sz w:val="28"/>
          <w:szCs w:val="28"/>
          <w:lang w:val="fr-FR"/>
        </w:rPr>
        <w:t xml:space="preserve"> ţării de origine atunci c</w:t>
      </w:r>
      <w:r w:rsidR="00B041AD" w:rsidRPr="00BA745F">
        <w:rPr>
          <w:sz w:val="28"/>
          <w:szCs w:val="28"/>
          <w:lang w:val="fr-FR"/>
        </w:rPr>
        <w:t>â</w:t>
      </w:r>
      <w:r w:rsidRPr="00BA745F">
        <w:rPr>
          <w:sz w:val="28"/>
          <w:szCs w:val="28"/>
          <w:lang w:val="fr-FR"/>
        </w:rPr>
        <w:t>nd aceasta se cunoaşte şi poate fi probată cu documente ce atestă originea mărfurilor, emise în baza unor acorduri la care Republica Moldova este parte.</w:t>
      </w:r>
    </w:p>
    <w:p w14:paraId="0EF6169D" w14:textId="40FCF97D" w:rsidR="00DD71DF" w:rsidRPr="00F66B5C" w:rsidRDefault="00DD71DF" w:rsidP="00310119">
      <w:pPr>
        <w:pStyle w:val="BodyText"/>
        <w:tabs>
          <w:tab w:val="left" w:pos="0"/>
        </w:tabs>
        <w:spacing w:before="120"/>
        <w:jc w:val="both"/>
        <w:rPr>
          <w:b/>
          <w:sz w:val="28"/>
          <w:szCs w:val="28"/>
          <w:lang w:val="ro-MD"/>
        </w:rPr>
      </w:pPr>
      <w:r w:rsidRPr="00F66B5C">
        <w:rPr>
          <w:sz w:val="28"/>
          <w:szCs w:val="28"/>
          <w:lang w:val="ro-MD"/>
        </w:rPr>
        <w:tab/>
      </w:r>
      <w:r w:rsidRPr="00BA745F">
        <w:rPr>
          <w:sz w:val="28"/>
          <w:szCs w:val="28"/>
          <w:lang w:val="fr-FR"/>
        </w:rPr>
        <w:t xml:space="preserve">Ţara de origine se determină în baza datelor înscrise în certificatele de origine eliberate potrivit regulilor stabilite prin convenţiile sau protocoalele internaţionale la care Republica Moldova este parte. În cazul în care certificatul de origine lipseşte, pot fi utilizate la stabilirea originii mărfurilor alte acte cu relevanţă pentru tranzacţia </w:t>
      </w:r>
      <w:r w:rsidRPr="00BA745F">
        <w:rPr>
          <w:sz w:val="28"/>
          <w:szCs w:val="28"/>
          <w:lang w:val="fr-FR"/>
        </w:rPr>
        <w:lastRenderedPageBreak/>
        <w:t xml:space="preserve">respectivă sau informaţiile tehnice cu referire la marfa dată. Dacă declaraţia cuprinde mai multe articole de origine diferită, se înscrie menţiunea “diferit”. </w:t>
      </w:r>
    </w:p>
    <w:p w14:paraId="057B6C01" w14:textId="7EBB6C00" w:rsidR="00DD71DF" w:rsidRDefault="00DD71DF" w:rsidP="00310119">
      <w:pPr>
        <w:pStyle w:val="BodyText"/>
        <w:tabs>
          <w:tab w:val="left" w:pos="0"/>
        </w:tabs>
        <w:spacing w:before="120"/>
        <w:jc w:val="both"/>
        <w:rPr>
          <w:sz w:val="28"/>
          <w:szCs w:val="28"/>
          <w:lang w:val="ro-MD"/>
        </w:rPr>
      </w:pPr>
      <w:r w:rsidRPr="00F66B5C">
        <w:rPr>
          <w:sz w:val="28"/>
          <w:szCs w:val="28"/>
          <w:lang w:val="ro-MD"/>
        </w:rPr>
        <w:tab/>
        <w:t>Doar în cazul în care, în documentele care atestă originea preferenţială a mărfurilor nu se face referire la o ţară exactă, ci la un grup de ţări sau o uniune vamală potrivit acordurilor de comerţ liber, se înscrie sintagma corespunzătoare pentru grupul de ţări sau uniunea vamală.</w:t>
      </w:r>
    </w:p>
    <w:p w14:paraId="4BEBBAA7" w14:textId="18653E8C" w:rsidR="00BC79C7" w:rsidRPr="00F66B5C" w:rsidRDefault="00AD19F8" w:rsidP="00310119">
      <w:pPr>
        <w:tabs>
          <w:tab w:val="left" w:pos="0"/>
        </w:tabs>
        <w:spacing w:before="240"/>
        <w:ind w:right="-57" w:firstLine="709"/>
        <w:jc w:val="both"/>
        <w:rPr>
          <w:b/>
          <w:sz w:val="28"/>
          <w:szCs w:val="28"/>
          <w:lang w:val="ro-MD"/>
        </w:rPr>
      </w:pPr>
      <w:r w:rsidRPr="00F66B5C">
        <w:rPr>
          <w:b/>
          <w:sz w:val="28"/>
          <w:szCs w:val="28"/>
          <w:lang w:val="ro-MD"/>
        </w:rPr>
        <w:t xml:space="preserve">Rubrica </w:t>
      </w:r>
      <w:r w:rsidR="00BC79C7" w:rsidRPr="00F66B5C">
        <w:rPr>
          <w:b/>
          <w:sz w:val="28"/>
          <w:szCs w:val="28"/>
          <w:lang w:val="ro-MD"/>
        </w:rPr>
        <w:t>17: Ţara de destinaţie</w:t>
      </w:r>
    </w:p>
    <w:p w14:paraId="2D646C11" w14:textId="303E6A0D" w:rsidR="00CE4B7A" w:rsidRPr="00BA745F" w:rsidRDefault="005C0B06" w:rsidP="00310119">
      <w:pPr>
        <w:pStyle w:val="BodyText"/>
        <w:tabs>
          <w:tab w:val="left" w:pos="0"/>
        </w:tabs>
        <w:spacing w:before="120"/>
        <w:jc w:val="both"/>
        <w:rPr>
          <w:sz w:val="28"/>
          <w:szCs w:val="28"/>
          <w:lang w:val="fr-FR"/>
        </w:rPr>
      </w:pPr>
      <w:r w:rsidRPr="00BA745F">
        <w:rPr>
          <w:sz w:val="28"/>
          <w:szCs w:val="28"/>
          <w:lang w:val="fr-FR"/>
        </w:rPr>
        <w:tab/>
      </w:r>
      <w:r w:rsidR="00BC79C7" w:rsidRPr="00BA745F">
        <w:rPr>
          <w:sz w:val="28"/>
          <w:szCs w:val="28"/>
          <w:lang w:val="fr-FR"/>
        </w:rPr>
        <w:t xml:space="preserve">În </w:t>
      </w:r>
      <w:r w:rsidR="00CE4B7A" w:rsidRPr="00BA745F">
        <w:rPr>
          <w:sz w:val="28"/>
          <w:szCs w:val="28"/>
          <w:lang w:val="fr-FR"/>
        </w:rPr>
        <w:t xml:space="preserve">prima parte a </w:t>
      </w:r>
      <w:r w:rsidR="00BC79C7" w:rsidRPr="00BA745F">
        <w:rPr>
          <w:sz w:val="28"/>
          <w:szCs w:val="28"/>
          <w:lang w:val="fr-FR"/>
        </w:rPr>
        <w:t>caset</w:t>
      </w:r>
      <w:r w:rsidR="00CE4B7A" w:rsidRPr="00BA745F">
        <w:rPr>
          <w:sz w:val="28"/>
          <w:szCs w:val="28"/>
          <w:lang w:val="fr-FR"/>
        </w:rPr>
        <w:t>ei se înscrie denumirea completă a țării de destinație</w:t>
      </w:r>
      <w:r w:rsidRPr="00BA745F">
        <w:rPr>
          <w:sz w:val="28"/>
          <w:szCs w:val="28"/>
          <w:lang w:val="fr-FR"/>
        </w:rPr>
        <w:t>.</w:t>
      </w:r>
      <w:r w:rsidR="00BC79C7" w:rsidRPr="00BA745F">
        <w:rPr>
          <w:sz w:val="28"/>
          <w:szCs w:val="28"/>
          <w:lang w:val="fr-FR"/>
        </w:rPr>
        <w:t xml:space="preserve"> </w:t>
      </w:r>
    </w:p>
    <w:p w14:paraId="7BF707F7" w14:textId="7333AB52" w:rsidR="00AD19F8" w:rsidRPr="00BA745F" w:rsidRDefault="005C0B06" w:rsidP="00310119">
      <w:pPr>
        <w:pStyle w:val="BodyText"/>
        <w:tabs>
          <w:tab w:val="left" w:pos="0"/>
        </w:tabs>
        <w:spacing w:before="120"/>
        <w:jc w:val="both"/>
        <w:rPr>
          <w:sz w:val="28"/>
          <w:szCs w:val="28"/>
          <w:lang w:val="fr-FR"/>
        </w:rPr>
      </w:pPr>
      <w:r w:rsidRPr="00BA745F">
        <w:rPr>
          <w:sz w:val="28"/>
          <w:szCs w:val="28"/>
          <w:lang w:val="fr-FR"/>
        </w:rPr>
        <w:tab/>
      </w:r>
      <w:r w:rsidR="00CE4B7A" w:rsidRPr="00BA745F">
        <w:rPr>
          <w:sz w:val="28"/>
          <w:szCs w:val="28"/>
          <w:lang w:val="fr-FR"/>
        </w:rPr>
        <w:t xml:space="preserve">În caseta </w:t>
      </w:r>
      <w:r w:rsidR="00BC79C7" w:rsidRPr="00BA745F">
        <w:rPr>
          <w:sz w:val="28"/>
          <w:szCs w:val="28"/>
          <w:lang w:val="fr-FR"/>
        </w:rPr>
        <w:t>17a</w:t>
      </w:r>
      <w:r w:rsidR="00B60E1C" w:rsidRPr="00BA745F">
        <w:rPr>
          <w:sz w:val="28"/>
          <w:szCs w:val="28"/>
          <w:lang w:val="fr-FR"/>
        </w:rPr>
        <w:t xml:space="preserve"> </w:t>
      </w:r>
      <w:r w:rsidR="00AD19F8" w:rsidRPr="00BA745F">
        <w:rPr>
          <w:sz w:val="28"/>
          <w:szCs w:val="28"/>
          <w:lang w:val="fr-FR"/>
        </w:rPr>
        <w:t xml:space="preserve">se precizează </w:t>
      </w:r>
      <w:r w:rsidR="00B60E1C" w:rsidRPr="00BA745F">
        <w:rPr>
          <w:sz w:val="28"/>
          <w:szCs w:val="28"/>
          <w:lang w:val="fr-FR"/>
        </w:rPr>
        <w:t>ț</w:t>
      </w:r>
      <w:r w:rsidR="00AD19F8" w:rsidRPr="00BA745F">
        <w:rPr>
          <w:sz w:val="28"/>
          <w:szCs w:val="28"/>
          <w:lang w:val="fr-FR"/>
        </w:rPr>
        <w:t>ara</w:t>
      </w:r>
      <w:r w:rsidR="00B60E1C" w:rsidRPr="00BA745F">
        <w:rPr>
          <w:sz w:val="28"/>
          <w:szCs w:val="28"/>
          <w:lang w:val="fr-FR"/>
        </w:rPr>
        <w:t xml:space="preserve"> de destinație</w:t>
      </w:r>
      <w:r w:rsidR="00AD19F8" w:rsidRPr="00BA745F">
        <w:rPr>
          <w:sz w:val="28"/>
          <w:szCs w:val="28"/>
          <w:lang w:val="fr-FR"/>
        </w:rPr>
        <w:t>,</w:t>
      </w:r>
      <w:r w:rsidR="00B60E1C" w:rsidRPr="00BA745F">
        <w:rPr>
          <w:sz w:val="28"/>
          <w:szCs w:val="28"/>
          <w:lang w:val="fr-FR"/>
        </w:rPr>
        <w:t xml:space="preserve"> </w:t>
      </w:r>
      <w:r w:rsidR="00BC79C7" w:rsidRPr="00BA745F">
        <w:rPr>
          <w:sz w:val="28"/>
          <w:szCs w:val="28"/>
          <w:lang w:val="fr-FR"/>
        </w:rPr>
        <w:t>cătr</w:t>
      </w:r>
      <w:r w:rsidR="00CE4B7A" w:rsidRPr="00BA745F">
        <w:rPr>
          <w:sz w:val="28"/>
          <w:szCs w:val="28"/>
          <w:lang w:val="fr-FR"/>
        </w:rPr>
        <w:t>e care sunt exportate mărfurile</w:t>
      </w:r>
      <w:r w:rsidR="00AD19F8" w:rsidRPr="00BA745F">
        <w:rPr>
          <w:sz w:val="28"/>
          <w:szCs w:val="28"/>
          <w:lang w:val="fr-FR"/>
        </w:rPr>
        <w:t xml:space="preserve">. Se utilizează lista codurilor țărilor specificată </w:t>
      </w:r>
      <w:r w:rsidR="00007C07" w:rsidRPr="00BA745F">
        <w:rPr>
          <w:sz w:val="28"/>
          <w:szCs w:val="28"/>
          <w:lang w:val="fr-FR"/>
        </w:rPr>
        <w:t>în</w:t>
      </w:r>
      <w:r w:rsidR="00AD19F8" w:rsidRPr="00BA745F">
        <w:rPr>
          <w:sz w:val="28"/>
          <w:szCs w:val="28"/>
          <w:lang w:val="fr-FR"/>
        </w:rPr>
        <w:t xml:space="preserve"> </w:t>
      </w:r>
      <w:r w:rsidRPr="00BA745F">
        <w:rPr>
          <w:sz w:val="28"/>
          <w:szCs w:val="28"/>
          <w:lang w:val="fr-FR"/>
        </w:rPr>
        <w:t>a</w:t>
      </w:r>
      <w:r w:rsidR="005A22E7" w:rsidRPr="00BA745F">
        <w:rPr>
          <w:sz w:val="28"/>
          <w:szCs w:val="28"/>
          <w:lang w:val="fr-FR"/>
        </w:rPr>
        <w:t xml:space="preserve">nexa nr. </w:t>
      </w:r>
      <w:r w:rsidRPr="00BA745F">
        <w:rPr>
          <w:sz w:val="28"/>
          <w:szCs w:val="28"/>
          <w:lang w:val="fr-FR"/>
        </w:rPr>
        <w:t>5</w:t>
      </w:r>
      <w:r w:rsidR="005A22E7" w:rsidRPr="00BA745F">
        <w:rPr>
          <w:sz w:val="28"/>
          <w:szCs w:val="28"/>
          <w:lang w:val="fr-FR"/>
        </w:rPr>
        <w:t>.</w:t>
      </w:r>
      <w:r w:rsidR="00AD19F8" w:rsidRPr="00BA745F">
        <w:rPr>
          <w:sz w:val="28"/>
          <w:szCs w:val="28"/>
          <w:lang w:val="fr-FR"/>
        </w:rPr>
        <w:t xml:space="preserve"> </w:t>
      </w:r>
    </w:p>
    <w:p w14:paraId="24DF7D2E" w14:textId="6F408CED" w:rsidR="001D60A2" w:rsidRDefault="004E42E9" w:rsidP="00310119">
      <w:pPr>
        <w:tabs>
          <w:tab w:val="left" w:pos="0"/>
        </w:tabs>
        <w:spacing w:before="240"/>
        <w:ind w:right="-57" w:firstLine="709"/>
        <w:jc w:val="both"/>
        <w:rPr>
          <w:b/>
          <w:sz w:val="28"/>
          <w:szCs w:val="28"/>
          <w:lang w:val="ro-MD"/>
        </w:rPr>
      </w:pPr>
      <w:r w:rsidRPr="00F66B5C">
        <w:rPr>
          <w:b/>
          <w:sz w:val="28"/>
          <w:szCs w:val="28"/>
          <w:lang w:val="ro-MD"/>
        </w:rPr>
        <w:t xml:space="preserve">Rubrica </w:t>
      </w:r>
      <w:r w:rsidR="00BC79C7" w:rsidRPr="00F66B5C">
        <w:rPr>
          <w:b/>
          <w:sz w:val="28"/>
          <w:szCs w:val="28"/>
          <w:lang w:val="ro-MD"/>
        </w:rPr>
        <w:t>18: Identitatea și naționalitatea mijlocului de transport la plecare</w:t>
      </w:r>
      <w:r w:rsidR="00673B2A" w:rsidRPr="00F66B5C">
        <w:rPr>
          <w:b/>
          <w:sz w:val="28"/>
          <w:szCs w:val="28"/>
          <w:lang w:val="ro-MD"/>
        </w:rPr>
        <w:t xml:space="preserve"> </w:t>
      </w:r>
    </w:p>
    <w:p w14:paraId="778981D6" w14:textId="0B76FF0F" w:rsidR="00D92962" w:rsidRPr="00BA745F" w:rsidRDefault="001D60A2" w:rsidP="00310119">
      <w:pPr>
        <w:pStyle w:val="BodyText"/>
        <w:tabs>
          <w:tab w:val="left" w:pos="0"/>
        </w:tabs>
        <w:spacing w:before="120"/>
        <w:jc w:val="both"/>
        <w:rPr>
          <w:sz w:val="28"/>
          <w:szCs w:val="28"/>
          <w:lang w:val="fr-FR"/>
        </w:rPr>
      </w:pPr>
      <w:r w:rsidRPr="00BA745F">
        <w:rPr>
          <w:sz w:val="28"/>
          <w:szCs w:val="28"/>
          <w:lang w:val="fr-FR"/>
        </w:rPr>
        <w:tab/>
      </w:r>
      <w:r w:rsidR="0041232A" w:rsidRPr="00BA745F">
        <w:rPr>
          <w:sz w:val="28"/>
          <w:szCs w:val="28"/>
          <w:lang w:val="fr-FR"/>
        </w:rPr>
        <w:t>În prima casetă s</w:t>
      </w:r>
      <w:r w:rsidR="00BC79C7" w:rsidRPr="00BA745F">
        <w:rPr>
          <w:sz w:val="28"/>
          <w:szCs w:val="28"/>
          <w:lang w:val="fr-FR"/>
        </w:rPr>
        <w:t>e precizează identitatea mijlocului/mijloacelor de transport în care sunt încărcate direct mărfurile cu ocazia formalităților de export sau de tranzit</w:t>
      </w:r>
      <w:r w:rsidR="00D92962" w:rsidRPr="00BA745F">
        <w:rPr>
          <w:sz w:val="28"/>
          <w:szCs w:val="28"/>
          <w:lang w:val="fr-FR"/>
        </w:rPr>
        <w:t>.</w:t>
      </w:r>
    </w:p>
    <w:p w14:paraId="743D2902" w14:textId="47EA5EC0" w:rsidR="00A4251C" w:rsidRPr="00BA745F" w:rsidRDefault="00A4251C" w:rsidP="00310119">
      <w:pPr>
        <w:pStyle w:val="BodyText"/>
        <w:tabs>
          <w:tab w:val="left" w:pos="0"/>
        </w:tabs>
        <w:spacing w:before="120"/>
        <w:jc w:val="both"/>
        <w:rPr>
          <w:sz w:val="28"/>
          <w:szCs w:val="28"/>
          <w:lang w:val="fr-FR"/>
        </w:rPr>
      </w:pPr>
      <w:r w:rsidRPr="00BA745F">
        <w:rPr>
          <w:sz w:val="28"/>
          <w:szCs w:val="28"/>
          <w:lang w:val="fr-FR"/>
        </w:rPr>
        <w:tab/>
        <w:t>În funcție de mijlocul de transport respectiv, vor putea fi făcute următoarele mențiuni în ceea ce privește identitatea:</w:t>
      </w:r>
    </w:p>
    <w:tbl>
      <w:tblPr>
        <w:tblStyle w:val="TableGrid"/>
        <w:tblpPr w:leftFromText="180" w:rightFromText="180" w:vertAnchor="text" w:horzAnchor="margin" w:tblpY="120"/>
        <w:tblW w:w="0" w:type="auto"/>
        <w:tblLook w:val="04A0" w:firstRow="1" w:lastRow="0" w:firstColumn="1" w:lastColumn="0" w:noHBand="0" w:noVBand="1"/>
      </w:tblPr>
      <w:tblGrid>
        <w:gridCol w:w="4785"/>
        <w:gridCol w:w="4786"/>
      </w:tblGrid>
      <w:tr w:rsidR="009B6B96" w:rsidRPr="00F66B5C" w14:paraId="79CD0D35" w14:textId="77777777" w:rsidTr="00A4251C">
        <w:tc>
          <w:tcPr>
            <w:tcW w:w="4785" w:type="dxa"/>
          </w:tcPr>
          <w:p w14:paraId="37B85A8C" w14:textId="77777777" w:rsidR="00A4251C" w:rsidRPr="00B041AD" w:rsidRDefault="00A4251C" w:rsidP="00A4251C">
            <w:pPr>
              <w:tabs>
                <w:tab w:val="left" w:pos="0"/>
              </w:tabs>
              <w:autoSpaceDE/>
              <w:autoSpaceDN/>
              <w:spacing w:line="235" w:lineRule="auto"/>
              <w:ind w:right="-57"/>
              <w:jc w:val="center"/>
              <w:rPr>
                <w:b/>
                <w:bCs/>
                <w:sz w:val="28"/>
                <w:szCs w:val="28"/>
                <w:lang w:val="ro-MD"/>
              </w:rPr>
            </w:pPr>
            <w:r w:rsidRPr="00B041AD">
              <w:rPr>
                <w:b/>
                <w:bCs/>
                <w:sz w:val="28"/>
                <w:szCs w:val="28"/>
                <w:lang w:val="ro-MD"/>
              </w:rPr>
              <w:t>mijloace de transport</w:t>
            </w:r>
          </w:p>
        </w:tc>
        <w:tc>
          <w:tcPr>
            <w:tcW w:w="4786" w:type="dxa"/>
          </w:tcPr>
          <w:p w14:paraId="36767757" w14:textId="77777777" w:rsidR="00A4251C" w:rsidRPr="00B041AD" w:rsidRDefault="00A4251C" w:rsidP="00A4251C">
            <w:pPr>
              <w:tabs>
                <w:tab w:val="left" w:pos="0"/>
              </w:tabs>
              <w:autoSpaceDE/>
              <w:autoSpaceDN/>
              <w:spacing w:line="235" w:lineRule="auto"/>
              <w:ind w:right="-57"/>
              <w:jc w:val="center"/>
              <w:rPr>
                <w:b/>
                <w:bCs/>
                <w:sz w:val="28"/>
                <w:szCs w:val="28"/>
                <w:lang w:val="ro-MD"/>
              </w:rPr>
            </w:pPr>
            <w:r w:rsidRPr="00B041AD">
              <w:rPr>
                <w:b/>
                <w:bCs/>
                <w:sz w:val="28"/>
                <w:szCs w:val="28"/>
                <w:lang w:val="ro-MD"/>
              </w:rPr>
              <w:t>metoda de identitate</w:t>
            </w:r>
          </w:p>
        </w:tc>
      </w:tr>
      <w:tr w:rsidR="009B6B96" w:rsidRPr="00F66B5C" w14:paraId="705DD530" w14:textId="77777777" w:rsidTr="00B041AD">
        <w:tc>
          <w:tcPr>
            <w:tcW w:w="4785" w:type="dxa"/>
            <w:vAlign w:val="center"/>
          </w:tcPr>
          <w:p w14:paraId="4A80AAD5" w14:textId="4CC5061E" w:rsidR="00A4251C" w:rsidRPr="00F66B5C" w:rsidRDefault="00A4251C" w:rsidP="00B041AD">
            <w:pPr>
              <w:tabs>
                <w:tab w:val="left" w:pos="0"/>
              </w:tabs>
              <w:autoSpaceDE/>
              <w:autoSpaceDN/>
              <w:spacing w:line="235" w:lineRule="auto"/>
              <w:ind w:right="-57"/>
              <w:rPr>
                <w:sz w:val="28"/>
                <w:szCs w:val="28"/>
                <w:lang w:val="ro-MD"/>
              </w:rPr>
            </w:pPr>
            <w:r w:rsidRPr="00F66B5C">
              <w:rPr>
                <w:sz w:val="28"/>
                <w:szCs w:val="28"/>
                <w:lang w:val="ro-MD"/>
              </w:rPr>
              <w:t>Transport m</w:t>
            </w:r>
            <w:r w:rsidR="008F5634">
              <w:rPr>
                <w:sz w:val="28"/>
                <w:szCs w:val="28"/>
                <w:lang w:val="ro-MD"/>
              </w:rPr>
              <w:t>a</w:t>
            </w:r>
            <w:r w:rsidRPr="00F66B5C">
              <w:rPr>
                <w:sz w:val="28"/>
                <w:szCs w:val="28"/>
                <w:lang w:val="ro-MD"/>
              </w:rPr>
              <w:t>ritim și pe căi navigabile interioare</w:t>
            </w:r>
          </w:p>
        </w:tc>
        <w:tc>
          <w:tcPr>
            <w:tcW w:w="4786" w:type="dxa"/>
            <w:vAlign w:val="center"/>
          </w:tcPr>
          <w:p w14:paraId="45267B87" w14:textId="77777777" w:rsidR="00A4251C" w:rsidRPr="00F66B5C" w:rsidRDefault="00A4251C" w:rsidP="00B041AD">
            <w:pPr>
              <w:tabs>
                <w:tab w:val="left" w:pos="0"/>
              </w:tabs>
              <w:autoSpaceDE/>
              <w:autoSpaceDN/>
              <w:spacing w:line="235" w:lineRule="auto"/>
              <w:ind w:right="-57"/>
              <w:rPr>
                <w:sz w:val="28"/>
                <w:szCs w:val="28"/>
                <w:lang w:val="ro-MD"/>
              </w:rPr>
            </w:pPr>
            <w:r w:rsidRPr="00F66B5C">
              <w:rPr>
                <w:sz w:val="28"/>
                <w:szCs w:val="28"/>
                <w:lang w:val="ro-MD"/>
              </w:rPr>
              <w:t>Denumirea navei</w:t>
            </w:r>
          </w:p>
        </w:tc>
      </w:tr>
      <w:tr w:rsidR="009B6B96" w:rsidRPr="00BA745F" w14:paraId="4E2FDDB9" w14:textId="77777777" w:rsidTr="00B041AD">
        <w:tc>
          <w:tcPr>
            <w:tcW w:w="4785" w:type="dxa"/>
            <w:vAlign w:val="center"/>
          </w:tcPr>
          <w:p w14:paraId="5AC888E6" w14:textId="77777777" w:rsidR="00A4251C" w:rsidRPr="00F66B5C" w:rsidRDefault="00A4251C" w:rsidP="00B041AD">
            <w:pPr>
              <w:tabs>
                <w:tab w:val="left" w:pos="0"/>
              </w:tabs>
              <w:autoSpaceDE/>
              <w:autoSpaceDN/>
              <w:spacing w:line="235" w:lineRule="auto"/>
              <w:ind w:right="-57"/>
              <w:rPr>
                <w:sz w:val="28"/>
                <w:szCs w:val="28"/>
                <w:lang w:val="ro-MD"/>
              </w:rPr>
            </w:pPr>
            <w:r w:rsidRPr="00F66B5C">
              <w:rPr>
                <w:sz w:val="28"/>
                <w:szCs w:val="28"/>
                <w:lang w:val="ro-MD"/>
              </w:rPr>
              <w:t>Transport aerian</w:t>
            </w:r>
          </w:p>
        </w:tc>
        <w:tc>
          <w:tcPr>
            <w:tcW w:w="4786" w:type="dxa"/>
            <w:vAlign w:val="center"/>
          </w:tcPr>
          <w:p w14:paraId="5A38C023" w14:textId="77777777" w:rsidR="00A4251C" w:rsidRPr="00F66B5C" w:rsidRDefault="00A4251C" w:rsidP="00B041AD">
            <w:pPr>
              <w:tabs>
                <w:tab w:val="left" w:pos="0"/>
              </w:tabs>
              <w:autoSpaceDE/>
              <w:autoSpaceDN/>
              <w:spacing w:line="235" w:lineRule="auto"/>
              <w:ind w:right="-57"/>
              <w:rPr>
                <w:sz w:val="28"/>
                <w:szCs w:val="28"/>
                <w:lang w:val="ro-MD"/>
              </w:rPr>
            </w:pPr>
            <w:r w:rsidRPr="00F66B5C">
              <w:rPr>
                <w:sz w:val="28"/>
                <w:szCs w:val="28"/>
                <w:lang w:val="ro-MD"/>
              </w:rPr>
              <w:t>Numărul și data cursei (în cazul în care nu există un munăr al cursei, se indică numărul de înmatriculareal aeronavei)</w:t>
            </w:r>
          </w:p>
        </w:tc>
      </w:tr>
      <w:tr w:rsidR="009B6B96" w:rsidRPr="00BA745F" w14:paraId="46E7045D" w14:textId="77777777" w:rsidTr="00B041AD">
        <w:tc>
          <w:tcPr>
            <w:tcW w:w="4785" w:type="dxa"/>
            <w:vAlign w:val="center"/>
          </w:tcPr>
          <w:p w14:paraId="1D59E856" w14:textId="77777777" w:rsidR="00A4251C" w:rsidRPr="00F66B5C" w:rsidRDefault="00A4251C" w:rsidP="00B041AD">
            <w:pPr>
              <w:tabs>
                <w:tab w:val="left" w:pos="0"/>
              </w:tabs>
              <w:autoSpaceDE/>
              <w:autoSpaceDN/>
              <w:spacing w:line="235" w:lineRule="auto"/>
              <w:ind w:right="-57"/>
              <w:rPr>
                <w:sz w:val="28"/>
                <w:szCs w:val="28"/>
                <w:lang w:val="ro-MD"/>
              </w:rPr>
            </w:pPr>
            <w:r w:rsidRPr="00F66B5C">
              <w:rPr>
                <w:sz w:val="28"/>
                <w:szCs w:val="28"/>
                <w:lang w:val="ro-MD"/>
              </w:rPr>
              <w:t>Transport rutier</w:t>
            </w:r>
          </w:p>
        </w:tc>
        <w:tc>
          <w:tcPr>
            <w:tcW w:w="4786" w:type="dxa"/>
            <w:vAlign w:val="center"/>
          </w:tcPr>
          <w:p w14:paraId="1D32F4D3" w14:textId="77777777" w:rsidR="00A4251C" w:rsidRPr="00F66B5C" w:rsidRDefault="00A4251C" w:rsidP="00B041AD">
            <w:pPr>
              <w:tabs>
                <w:tab w:val="left" w:pos="0"/>
              </w:tabs>
              <w:autoSpaceDE/>
              <w:autoSpaceDN/>
              <w:spacing w:line="235" w:lineRule="auto"/>
              <w:ind w:right="-57"/>
              <w:rPr>
                <w:sz w:val="28"/>
                <w:szCs w:val="28"/>
                <w:lang w:val="ro-MD"/>
              </w:rPr>
            </w:pPr>
            <w:r w:rsidRPr="00F66B5C">
              <w:rPr>
                <w:sz w:val="28"/>
                <w:szCs w:val="28"/>
                <w:lang w:val="ro-MD"/>
              </w:rPr>
              <w:t>Numărul de înmatriculare al vehiculului</w:t>
            </w:r>
          </w:p>
        </w:tc>
      </w:tr>
      <w:tr w:rsidR="00F66B5C" w:rsidRPr="00F66B5C" w14:paraId="04D058C6" w14:textId="77777777" w:rsidTr="00B041AD">
        <w:tc>
          <w:tcPr>
            <w:tcW w:w="4785" w:type="dxa"/>
            <w:vAlign w:val="center"/>
          </w:tcPr>
          <w:p w14:paraId="279F4917" w14:textId="77777777" w:rsidR="00A4251C" w:rsidRPr="00F66B5C" w:rsidRDefault="00A4251C" w:rsidP="00B041AD">
            <w:pPr>
              <w:tabs>
                <w:tab w:val="left" w:pos="0"/>
              </w:tabs>
              <w:autoSpaceDE/>
              <w:autoSpaceDN/>
              <w:spacing w:line="235" w:lineRule="auto"/>
              <w:ind w:right="-57"/>
              <w:rPr>
                <w:sz w:val="28"/>
                <w:szCs w:val="28"/>
                <w:lang w:val="ro-MD"/>
              </w:rPr>
            </w:pPr>
            <w:r w:rsidRPr="00F66B5C">
              <w:rPr>
                <w:sz w:val="28"/>
                <w:szCs w:val="28"/>
                <w:lang w:val="ro-MD"/>
              </w:rPr>
              <w:t>Transport feroviar</w:t>
            </w:r>
          </w:p>
        </w:tc>
        <w:tc>
          <w:tcPr>
            <w:tcW w:w="4786" w:type="dxa"/>
            <w:vAlign w:val="center"/>
          </w:tcPr>
          <w:p w14:paraId="24C3C103" w14:textId="2FFB64E0" w:rsidR="00A4251C" w:rsidRPr="00F66B5C" w:rsidRDefault="00A4251C" w:rsidP="00B041AD">
            <w:pPr>
              <w:tabs>
                <w:tab w:val="left" w:pos="0"/>
              </w:tabs>
              <w:autoSpaceDE/>
              <w:autoSpaceDN/>
              <w:spacing w:line="235" w:lineRule="auto"/>
              <w:ind w:right="-57"/>
              <w:rPr>
                <w:sz w:val="28"/>
                <w:szCs w:val="28"/>
                <w:lang w:val="ro-MD"/>
              </w:rPr>
            </w:pPr>
            <w:r w:rsidRPr="00F66B5C">
              <w:rPr>
                <w:sz w:val="28"/>
                <w:szCs w:val="28"/>
                <w:lang w:val="ro-MD"/>
              </w:rPr>
              <w:t xml:space="preserve">Numărul </w:t>
            </w:r>
            <w:r w:rsidR="00202629">
              <w:rPr>
                <w:sz w:val="28"/>
                <w:szCs w:val="28"/>
                <w:lang w:val="ro-MD"/>
              </w:rPr>
              <w:t>vagonului</w:t>
            </w:r>
          </w:p>
        </w:tc>
      </w:tr>
    </w:tbl>
    <w:p w14:paraId="7EAB7ADE" w14:textId="570BE8B1" w:rsidR="00062F4D" w:rsidRPr="00310119" w:rsidRDefault="00A4251C" w:rsidP="00310119">
      <w:pPr>
        <w:pStyle w:val="BodyText"/>
        <w:tabs>
          <w:tab w:val="left" w:pos="0"/>
        </w:tabs>
        <w:spacing w:before="120"/>
        <w:jc w:val="both"/>
        <w:rPr>
          <w:sz w:val="28"/>
          <w:szCs w:val="28"/>
        </w:rPr>
      </w:pPr>
      <w:r w:rsidRPr="00310119">
        <w:rPr>
          <w:sz w:val="28"/>
          <w:szCs w:val="28"/>
        </w:rPr>
        <w:tab/>
        <w:t xml:space="preserve">În cazul transportului rutier, pentru utilizarea unui vehicul tractor și a unei remorci care au numere de înmatriculare diferite, în secțiunea întâi a primei casete se precizează numărul de înmatriculare al vehiculului tractor, iar în a doua secțiune cel al remorcii/semiremorcii. </w:t>
      </w:r>
      <w:r w:rsidRPr="00310119">
        <w:rPr>
          <w:sz w:val="28"/>
          <w:szCs w:val="28"/>
        </w:rPr>
        <w:tab/>
      </w:r>
    </w:p>
    <w:p w14:paraId="25633051" w14:textId="00AD09CA" w:rsidR="00D00154" w:rsidRPr="00310119" w:rsidRDefault="00A4251C" w:rsidP="00310119">
      <w:pPr>
        <w:pStyle w:val="BodyText"/>
        <w:tabs>
          <w:tab w:val="left" w:pos="0"/>
        </w:tabs>
        <w:spacing w:before="120"/>
        <w:jc w:val="both"/>
        <w:rPr>
          <w:sz w:val="28"/>
          <w:szCs w:val="28"/>
        </w:rPr>
      </w:pPr>
      <w:r w:rsidRPr="00310119">
        <w:rPr>
          <w:sz w:val="28"/>
          <w:szCs w:val="28"/>
        </w:rPr>
        <w:tab/>
      </w:r>
      <w:r w:rsidR="00D00154" w:rsidRPr="00310119">
        <w:rPr>
          <w:sz w:val="28"/>
          <w:szCs w:val="28"/>
        </w:rPr>
        <w:t>În cazul trimiterilor poștale</w:t>
      </w:r>
      <w:r w:rsidR="008F5634" w:rsidRPr="00310119">
        <w:rPr>
          <w:sz w:val="28"/>
          <w:szCs w:val="28"/>
        </w:rPr>
        <w:t xml:space="preserve"> sau expres</w:t>
      </w:r>
      <w:r w:rsidR="00D00154" w:rsidRPr="00310119">
        <w:rPr>
          <w:sz w:val="28"/>
          <w:szCs w:val="28"/>
        </w:rPr>
        <w:t xml:space="preserve"> în secțiunea întâi se înscrie cuvântul ,,posta”, i</w:t>
      </w:r>
      <w:r w:rsidR="008F5634" w:rsidRPr="00310119">
        <w:rPr>
          <w:sz w:val="28"/>
          <w:szCs w:val="28"/>
        </w:rPr>
        <w:t>ar în a doua secțiune - denumir</w:t>
      </w:r>
      <w:r w:rsidR="00D00154" w:rsidRPr="00310119">
        <w:rPr>
          <w:sz w:val="28"/>
          <w:szCs w:val="28"/>
        </w:rPr>
        <w:t>ea operatorului poștal</w:t>
      </w:r>
      <w:r w:rsidR="008F5634" w:rsidRPr="00310119">
        <w:rPr>
          <w:sz w:val="28"/>
          <w:szCs w:val="28"/>
        </w:rPr>
        <w:t xml:space="preserve"> sau expres</w:t>
      </w:r>
      <w:r w:rsidR="00D00154" w:rsidRPr="00310119">
        <w:rPr>
          <w:sz w:val="28"/>
          <w:szCs w:val="28"/>
        </w:rPr>
        <w:t xml:space="preserve">. </w:t>
      </w:r>
    </w:p>
    <w:p w14:paraId="69414CF8" w14:textId="11C4864B" w:rsidR="00D00154" w:rsidRPr="00BA745F" w:rsidRDefault="00D00154" w:rsidP="00310119">
      <w:pPr>
        <w:pStyle w:val="BodyText"/>
        <w:tabs>
          <w:tab w:val="left" w:pos="0"/>
        </w:tabs>
        <w:spacing w:before="120"/>
        <w:jc w:val="both"/>
        <w:rPr>
          <w:sz w:val="28"/>
          <w:szCs w:val="28"/>
          <w:lang w:val="fr-FR"/>
        </w:rPr>
      </w:pPr>
      <w:r w:rsidRPr="00310119">
        <w:rPr>
          <w:sz w:val="28"/>
          <w:szCs w:val="28"/>
        </w:rPr>
        <w:tab/>
      </w:r>
      <w:r w:rsidRPr="00BA745F">
        <w:rPr>
          <w:sz w:val="28"/>
          <w:szCs w:val="28"/>
          <w:lang w:val="fr-FR"/>
        </w:rPr>
        <w:t xml:space="preserve">În cazul instalațiilor </w:t>
      </w:r>
      <w:r w:rsidR="007C186B" w:rsidRPr="00BA745F">
        <w:rPr>
          <w:sz w:val="28"/>
          <w:szCs w:val="28"/>
          <w:lang w:val="fr-FR"/>
        </w:rPr>
        <w:t xml:space="preserve">de transport </w:t>
      </w:r>
      <w:r w:rsidRPr="00BA745F">
        <w:rPr>
          <w:sz w:val="28"/>
          <w:szCs w:val="28"/>
          <w:lang w:val="fr-FR"/>
        </w:rPr>
        <w:t>fixe (conducte de gaz, rețele electrice) în secțiunea întâi se înscrie cuvântul ,,conducta”.</w:t>
      </w:r>
    </w:p>
    <w:p w14:paraId="0932B31E" w14:textId="77777777" w:rsidR="00D00154" w:rsidRPr="00BA745F" w:rsidRDefault="00D00154" w:rsidP="00310119">
      <w:pPr>
        <w:pStyle w:val="BodyText"/>
        <w:tabs>
          <w:tab w:val="left" w:pos="0"/>
        </w:tabs>
        <w:spacing w:before="120"/>
        <w:jc w:val="both"/>
        <w:rPr>
          <w:sz w:val="28"/>
          <w:szCs w:val="28"/>
          <w:lang w:val="fr-FR"/>
        </w:rPr>
      </w:pPr>
      <w:r w:rsidRPr="00BA745F">
        <w:rPr>
          <w:sz w:val="28"/>
          <w:szCs w:val="28"/>
          <w:lang w:val="fr-FR"/>
        </w:rPr>
        <w:tab/>
        <w:t xml:space="preserve">În cazul transportului feroviar în secțiunea întâi se înscrie numărul trenului (ex. 35689), iar în a doua secțiune cantitatea vagoanelor (ex. 8 vagoane). </w:t>
      </w:r>
    </w:p>
    <w:p w14:paraId="56ADCB36" w14:textId="55A833F8" w:rsidR="00800036" w:rsidRPr="00BA745F" w:rsidRDefault="00800036" w:rsidP="00310119">
      <w:pPr>
        <w:pStyle w:val="BodyText"/>
        <w:tabs>
          <w:tab w:val="left" w:pos="0"/>
        </w:tabs>
        <w:spacing w:before="120"/>
        <w:jc w:val="both"/>
        <w:rPr>
          <w:sz w:val="28"/>
          <w:szCs w:val="28"/>
          <w:lang w:val="fr-FR"/>
        </w:rPr>
      </w:pPr>
      <w:r w:rsidRPr="00BA745F">
        <w:rPr>
          <w:sz w:val="28"/>
          <w:szCs w:val="28"/>
          <w:lang w:val="fr-FR"/>
        </w:rPr>
        <w:tab/>
        <w:t>În a doua casetă se precizează naționalitatea mijloacelor de transport prin utilizarea codului internațional al statului din anexa nr. 5.</w:t>
      </w:r>
    </w:p>
    <w:p w14:paraId="7D01694B" w14:textId="0245EA08" w:rsidR="00800036" w:rsidRPr="00BA745F" w:rsidRDefault="00800036" w:rsidP="00310119">
      <w:pPr>
        <w:pStyle w:val="BodyText"/>
        <w:tabs>
          <w:tab w:val="left" w:pos="0"/>
        </w:tabs>
        <w:spacing w:before="120"/>
        <w:jc w:val="both"/>
        <w:rPr>
          <w:sz w:val="28"/>
          <w:szCs w:val="28"/>
          <w:lang w:val="fr-FR"/>
        </w:rPr>
      </w:pPr>
      <w:r w:rsidRPr="00BA745F">
        <w:rPr>
          <w:sz w:val="28"/>
          <w:szCs w:val="28"/>
          <w:lang w:val="fr-FR"/>
        </w:rPr>
        <w:tab/>
        <w:t>În cazul transportului rutier, în situația utilizării unui vehicul tractor și a unei remorci care au numere de înmatriculare în diferite țări, se precizează codul țării de înmatriculare al vehiculului tractor.</w:t>
      </w:r>
    </w:p>
    <w:p w14:paraId="68EEFB5E" w14:textId="1BBCD222" w:rsidR="00BC79C7" w:rsidRPr="00F66B5C" w:rsidRDefault="00062107" w:rsidP="00310119">
      <w:pPr>
        <w:tabs>
          <w:tab w:val="left" w:pos="0"/>
        </w:tabs>
        <w:spacing w:before="240"/>
        <w:ind w:right="-57" w:firstLine="709"/>
        <w:jc w:val="both"/>
        <w:rPr>
          <w:b/>
          <w:sz w:val="28"/>
          <w:szCs w:val="28"/>
          <w:lang w:val="ro-MD"/>
        </w:rPr>
      </w:pPr>
      <w:r w:rsidRPr="00F66B5C">
        <w:rPr>
          <w:b/>
          <w:sz w:val="28"/>
          <w:szCs w:val="28"/>
          <w:lang w:val="ro-MD"/>
        </w:rPr>
        <w:t xml:space="preserve">Rubrica </w:t>
      </w:r>
      <w:r w:rsidR="00BC79C7" w:rsidRPr="00F66B5C">
        <w:rPr>
          <w:b/>
          <w:sz w:val="28"/>
          <w:szCs w:val="28"/>
          <w:lang w:val="ro-MD"/>
        </w:rPr>
        <w:t>19: Container (Ctr)</w:t>
      </w:r>
    </w:p>
    <w:p w14:paraId="7836C8D5" w14:textId="54472562" w:rsidR="00007C07" w:rsidRPr="00F66B5C" w:rsidRDefault="005C0B06" w:rsidP="00593FC8">
      <w:pPr>
        <w:pStyle w:val="ListParagraph"/>
        <w:tabs>
          <w:tab w:val="left" w:pos="0"/>
        </w:tabs>
        <w:spacing w:before="124"/>
        <w:ind w:left="0" w:right="-1" w:firstLine="0"/>
        <w:rPr>
          <w:sz w:val="28"/>
          <w:szCs w:val="28"/>
          <w:lang w:val="ro-MD"/>
        </w:rPr>
      </w:pPr>
      <w:r w:rsidRPr="00F66B5C">
        <w:rPr>
          <w:b/>
          <w:sz w:val="28"/>
          <w:szCs w:val="28"/>
          <w:lang w:val="ro-MD"/>
        </w:rPr>
        <w:tab/>
      </w:r>
      <w:r w:rsidR="00936F47" w:rsidRPr="00F66B5C">
        <w:rPr>
          <w:sz w:val="28"/>
          <w:szCs w:val="28"/>
          <w:lang w:val="ro-MD"/>
        </w:rPr>
        <w:t xml:space="preserve">În cazul procedurii informatice de perfectare a declarației vamale, caseta se </w:t>
      </w:r>
      <w:r w:rsidR="00936F47" w:rsidRPr="00F66B5C">
        <w:rPr>
          <w:sz w:val="28"/>
          <w:szCs w:val="28"/>
          <w:lang w:val="ro-MD"/>
        </w:rPr>
        <w:lastRenderedPageBreak/>
        <w:t xml:space="preserve">bifează – când marfa este </w:t>
      </w:r>
      <w:r w:rsidR="00835024" w:rsidRPr="00F66B5C">
        <w:rPr>
          <w:sz w:val="28"/>
          <w:szCs w:val="28"/>
          <w:lang w:val="ro-MD"/>
        </w:rPr>
        <w:t>transportată în container și se lasă liberă în caz contrar.</w:t>
      </w:r>
      <w:r w:rsidR="00007C07" w:rsidRPr="00F66B5C">
        <w:rPr>
          <w:sz w:val="28"/>
          <w:szCs w:val="28"/>
          <w:lang w:val="ro-MD"/>
        </w:rPr>
        <w:t xml:space="preserve"> </w:t>
      </w:r>
    </w:p>
    <w:p w14:paraId="6B24E4A5" w14:textId="6141E2E9" w:rsidR="0024499E" w:rsidRPr="00F66B5C" w:rsidRDefault="005C0B06" w:rsidP="00593FC8">
      <w:pPr>
        <w:pStyle w:val="ListParagraph"/>
        <w:tabs>
          <w:tab w:val="left" w:pos="0"/>
        </w:tabs>
        <w:spacing w:before="124"/>
        <w:ind w:left="0" w:right="-1" w:firstLine="0"/>
        <w:rPr>
          <w:sz w:val="28"/>
          <w:szCs w:val="28"/>
          <w:lang w:val="ro-MD"/>
        </w:rPr>
      </w:pPr>
      <w:r w:rsidRPr="00F66B5C">
        <w:rPr>
          <w:sz w:val="28"/>
          <w:szCs w:val="28"/>
          <w:lang w:val="ro-MD"/>
        </w:rPr>
        <w:tab/>
      </w:r>
      <w:r w:rsidR="0024499E" w:rsidRPr="00F66B5C">
        <w:rPr>
          <w:sz w:val="28"/>
          <w:szCs w:val="28"/>
          <w:lang w:val="ro-MD"/>
        </w:rPr>
        <w:t>P</w:t>
      </w:r>
      <w:r w:rsidR="00E21FDF" w:rsidRPr="00F66B5C">
        <w:rPr>
          <w:sz w:val="28"/>
          <w:szCs w:val="28"/>
          <w:lang w:val="ro-MD"/>
        </w:rPr>
        <w:t>arametr</w:t>
      </w:r>
      <w:r w:rsidR="003D3676">
        <w:rPr>
          <w:sz w:val="28"/>
          <w:szCs w:val="28"/>
          <w:lang w:val="ro-MD"/>
        </w:rPr>
        <w:t>ii</w:t>
      </w:r>
      <w:r w:rsidR="0024499E" w:rsidRPr="00F66B5C">
        <w:rPr>
          <w:sz w:val="28"/>
          <w:szCs w:val="28"/>
          <w:lang w:val="ro-MD"/>
        </w:rPr>
        <w:t xml:space="preserve"> </w:t>
      </w:r>
      <w:r w:rsidR="00007C07" w:rsidRPr="00F66B5C">
        <w:rPr>
          <w:sz w:val="28"/>
          <w:szCs w:val="28"/>
          <w:lang w:val="ro-MD"/>
        </w:rPr>
        <w:t>tehnic</w:t>
      </w:r>
      <w:r w:rsidR="003D3676">
        <w:rPr>
          <w:sz w:val="28"/>
          <w:szCs w:val="28"/>
          <w:lang w:val="ro-MD"/>
        </w:rPr>
        <w:t>i</w:t>
      </w:r>
      <w:r w:rsidR="00007C07" w:rsidRPr="00F66B5C">
        <w:rPr>
          <w:sz w:val="28"/>
          <w:szCs w:val="28"/>
          <w:lang w:val="ro-MD"/>
        </w:rPr>
        <w:t xml:space="preserve"> a</w:t>
      </w:r>
      <w:r w:rsidRPr="00F66B5C">
        <w:rPr>
          <w:sz w:val="28"/>
          <w:szCs w:val="28"/>
          <w:lang w:val="ro-MD"/>
        </w:rPr>
        <w:t>le</w:t>
      </w:r>
      <w:r w:rsidR="00007C07" w:rsidRPr="00F66B5C">
        <w:rPr>
          <w:sz w:val="28"/>
          <w:szCs w:val="28"/>
          <w:lang w:val="ro-MD"/>
        </w:rPr>
        <w:t xml:space="preserve"> containerului se </w:t>
      </w:r>
      <w:r w:rsidR="0024499E" w:rsidRPr="00F66B5C">
        <w:rPr>
          <w:sz w:val="28"/>
          <w:szCs w:val="28"/>
          <w:lang w:val="ro-MD"/>
        </w:rPr>
        <w:t xml:space="preserve">înscriu conform </w:t>
      </w:r>
      <w:r w:rsidR="00E21FDF" w:rsidRPr="00F66B5C">
        <w:rPr>
          <w:sz w:val="28"/>
          <w:szCs w:val="28"/>
          <w:lang w:val="ro-MD"/>
        </w:rPr>
        <w:t xml:space="preserve">anexei nr. </w:t>
      </w:r>
      <w:r w:rsidRPr="00F66B5C">
        <w:rPr>
          <w:sz w:val="28"/>
          <w:szCs w:val="28"/>
          <w:lang w:val="ro-MD"/>
        </w:rPr>
        <w:t>6</w:t>
      </w:r>
      <w:r w:rsidR="0097142B" w:rsidRPr="00F66B5C">
        <w:rPr>
          <w:sz w:val="28"/>
          <w:szCs w:val="28"/>
          <w:lang w:val="ro-MD"/>
        </w:rPr>
        <w:t xml:space="preserve"> în modulul ,,Containere”.</w:t>
      </w:r>
      <w:r w:rsidR="0024499E" w:rsidRPr="00F66B5C">
        <w:rPr>
          <w:sz w:val="28"/>
          <w:szCs w:val="28"/>
          <w:lang w:val="ro-MD"/>
        </w:rPr>
        <w:t xml:space="preserve"> </w:t>
      </w:r>
    </w:p>
    <w:p w14:paraId="0D44CC1E" w14:textId="439FA3C4" w:rsidR="00BC79C7" w:rsidRPr="00F66B5C" w:rsidRDefault="005C0B06" w:rsidP="00593FC8">
      <w:pPr>
        <w:tabs>
          <w:tab w:val="left" w:pos="0"/>
        </w:tabs>
        <w:spacing w:before="124"/>
        <w:ind w:right="-1"/>
        <w:jc w:val="both"/>
        <w:rPr>
          <w:sz w:val="28"/>
          <w:szCs w:val="28"/>
          <w:lang w:val="ro-MD"/>
        </w:rPr>
      </w:pPr>
      <w:r w:rsidRPr="00F66B5C">
        <w:rPr>
          <w:sz w:val="28"/>
          <w:szCs w:val="28"/>
          <w:lang w:val="ro-MD"/>
        </w:rPr>
        <w:tab/>
      </w:r>
      <w:r w:rsidR="00936F47" w:rsidRPr="00F66B5C">
        <w:rPr>
          <w:sz w:val="28"/>
          <w:szCs w:val="28"/>
          <w:lang w:val="ro-MD"/>
        </w:rPr>
        <w:t>În cazul perfectării declarației vamale conform procedurii ,,P</w:t>
      </w:r>
      <w:r w:rsidR="00545357">
        <w:rPr>
          <w:sz w:val="28"/>
          <w:szCs w:val="28"/>
          <w:lang w:val="ro-MD"/>
        </w:rPr>
        <w:t>A</w:t>
      </w:r>
      <w:r w:rsidR="00936F47" w:rsidRPr="00F66B5C">
        <w:rPr>
          <w:sz w:val="28"/>
          <w:szCs w:val="28"/>
          <w:lang w:val="ro-MD"/>
        </w:rPr>
        <w:t>” s</w:t>
      </w:r>
      <w:r w:rsidR="00CE4B7A" w:rsidRPr="00F66B5C">
        <w:rPr>
          <w:sz w:val="28"/>
          <w:szCs w:val="28"/>
          <w:lang w:val="ro-MD"/>
        </w:rPr>
        <w:t>e completează prin înscrierea unuia din următoarele coduri:</w:t>
      </w:r>
    </w:p>
    <w:p w14:paraId="2357545F" w14:textId="279C279F" w:rsidR="00CE4B7A" w:rsidRPr="00F66B5C" w:rsidRDefault="00CE4B7A" w:rsidP="007C186B">
      <w:pPr>
        <w:pStyle w:val="ListParagraph"/>
        <w:tabs>
          <w:tab w:val="left" w:pos="0"/>
        </w:tabs>
        <w:spacing w:before="124"/>
        <w:ind w:left="993" w:right="-1" w:hanging="284"/>
        <w:rPr>
          <w:sz w:val="28"/>
          <w:szCs w:val="28"/>
          <w:lang w:val="ro-MD"/>
        </w:rPr>
      </w:pPr>
      <w:r w:rsidRPr="00F66B5C">
        <w:rPr>
          <w:sz w:val="28"/>
          <w:szCs w:val="28"/>
          <w:lang w:val="ro-MD"/>
        </w:rPr>
        <w:t>1</w:t>
      </w:r>
      <w:r w:rsidR="007C186B">
        <w:rPr>
          <w:sz w:val="28"/>
          <w:szCs w:val="28"/>
          <w:lang w:val="ro-MD"/>
        </w:rPr>
        <w:t xml:space="preserve"> </w:t>
      </w:r>
      <w:r w:rsidRPr="00F66B5C">
        <w:rPr>
          <w:sz w:val="28"/>
          <w:szCs w:val="28"/>
          <w:lang w:val="ro-MD"/>
        </w:rPr>
        <w:t>-</w:t>
      </w:r>
      <w:r w:rsidR="007C186B">
        <w:rPr>
          <w:sz w:val="28"/>
          <w:szCs w:val="28"/>
          <w:lang w:val="ro-MD"/>
        </w:rPr>
        <w:t xml:space="preserve"> </w:t>
      </w:r>
      <w:r w:rsidRPr="00F66B5C">
        <w:rPr>
          <w:sz w:val="28"/>
          <w:szCs w:val="28"/>
          <w:lang w:val="ro-MD"/>
        </w:rPr>
        <w:t>Mărfuri transportate în</w:t>
      </w:r>
      <w:r w:rsidRPr="00F66B5C">
        <w:rPr>
          <w:spacing w:val="-16"/>
          <w:sz w:val="28"/>
          <w:szCs w:val="28"/>
          <w:lang w:val="ro-MD"/>
        </w:rPr>
        <w:t xml:space="preserve"> </w:t>
      </w:r>
      <w:r w:rsidRPr="00F66B5C">
        <w:rPr>
          <w:sz w:val="28"/>
          <w:szCs w:val="28"/>
          <w:lang w:val="ro-MD"/>
        </w:rPr>
        <w:t>container,</w:t>
      </w:r>
    </w:p>
    <w:p w14:paraId="684C8033" w14:textId="3599EBCE" w:rsidR="00BC79C7" w:rsidRPr="00F66B5C" w:rsidRDefault="00CE4B7A" w:rsidP="007C186B">
      <w:pPr>
        <w:pStyle w:val="ListParagraph"/>
        <w:tabs>
          <w:tab w:val="left" w:pos="0"/>
        </w:tabs>
        <w:spacing w:before="124"/>
        <w:ind w:left="993" w:right="-1" w:hanging="284"/>
        <w:rPr>
          <w:sz w:val="28"/>
          <w:szCs w:val="28"/>
          <w:lang w:val="ro-MD"/>
        </w:rPr>
      </w:pPr>
      <w:r w:rsidRPr="00F66B5C">
        <w:rPr>
          <w:sz w:val="28"/>
          <w:szCs w:val="28"/>
          <w:lang w:val="ro-MD"/>
        </w:rPr>
        <w:t>0</w:t>
      </w:r>
      <w:r w:rsidR="007C186B">
        <w:rPr>
          <w:sz w:val="28"/>
          <w:szCs w:val="28"/>
          <w:lang w:val="ro-MD"/>
        </w:rPr>
        <w:t xml:space="preserve"> </w:t>
      </w:r>
      <w:r w:rsidRPr="00F66B5C">
        <w:rPr>
          <w:sz w:val="28"/>
          <w:szCs w:val="28"/>
          <w:lang w:val="ro-MD"/>
        </w:rPr>
        <w:t>-</w:t>
      </w:r>
      <w:r w:rsidR="007C186B">
        <w:rPr>
          <w:sz w:val="28"/>
          <w:szCs w:val="28"/>
          <w:lang w:val="ro-MD"/>
        </w:rPr>
        <w:t xml:space="preserve"> </w:t>
      </w:r>
      <w:r w:rsidRPr="00F66B5C">
        <w:rPr>
          <w:sz w:val="28"/>
          <w:szCs w:val="28"/>
          <w:lang w:val="ro-MD"/>
        </w:rPr>
        <w:t>M</w:t>
      </w:r>
      <w:r w:rsidR="00BC79C7" w:rsidRPr="00F66B5C">
        <w:rPr>
          <w:sz w:val="28"/>
          <w:szCs w:val="28"/>
          <w:lang w:val="ro-MD"/>
        </w:rPr>
        <w:t xml:space="preserve">ărfuri care nu sunt </w:t>
      </w:r>
      <w:r w:rsidR="00835024" w:rsidRPr="00F66B5C">
        <w:rPr>
          <w:sz w:val="28"/>
          <w:szCs w:val="28"/>
          <w:lang w:val="ro-MD"/>
        </w:rPr>
        <w:t xml:space="preserve">transportate </w:t>
      </w:r>
      <w:r w:rsidR="00BC79C7" w:rsidRPr="00F66B5C">
        <w:rPr>
          <w:sz w:val="28"/>
          <w:szCs w:val="28"/>
          <w:lang w:val="ro-MD"/>
        </w:rPr>
        <w:t>în</w:t>
      </w:r>
      <w:r w:rsidR="00BC79C7" w:rsidRPr="00F66B5C">
        <w:rPr>
          <w:spacing w:val="15"/>
          <w:sz w:val="28"/>
          <w:szCs w:val="28"/>
          <w:lang w:val="ro-MD"/>
        </w:rPr>
        <w:t xml:space="preserve"> </w:t>
      </w:r>
      <w:r w:rsidR="00BC79C7" w:rsidRPr="00F66B5C">
        <w:rPr>
          <w:sz w:val="28"/>
          <w:szCs w:val="28"/>
          <w:lang w:val="ro-MD"/>
        </w:rPr>
        <w:t>container</w:t>
      </w:r>
      <w:r w:rsidRPr="00F66B5C">
        <w:rPr>
          <w:sz w:val="28"/>
          <w:szCs w:val="28"/>
          <w:lang w:val="ro-MD"/>
        </w:rPr>
        <w:t>.</w:t>
      </w:r>
      <w:r w:rsidR="00007C07" w:rsidRPr="00F66B5C">
        <w:rPr>
          <w:sz w:val="28"/>
          <w:szCs w:val="28"/>
          <w:lang w:val="ro-MD"/>
        </w:rPr>
        <w:t xml:space="preserve"> </w:t>
      </w:r>
    </w:p>
    <w:p w14:paraId="5D15D3B2" w14:textId="794A6516" w:rsidR="000820B1" w:rsidRPr="00F66B5C" w:rsidRDefault="00062107" w:rsidP="00310119">
      <w:pPr>
        <w:tabs>
          <w:tab w:val="left" w:pos="0"/>
        </w:tabs>
        <w:spacing w:before="240"/>
        <w:ind w:right="-57" w:firstLine="709"/>
        <w:jc w:val="both"/>
        <w:rPr>
          <w:b/>
          <w:sz w:val="28"/>
          <w:szCs w:val="28"/>
          <w:lang w:val="ro-MD"/>
        </w:rPr>
      </w:pPr>
      <w:r w:rsidRPr="00F66B5C">
        <w:rPr>
          <w:b/>
          <w:sz w:val="28"/>
          <w:szCs w:val="28"/>
          <w:lang w:val="ro-MD"/>
        </w:rPr>
        <w:t xml:space="preserve">Rubrica </w:t>
      </w:r>
      <w:r w:rsidR="000820B1" w:rsidRPr="00F66B5C">
        <w:rPr>
          <w:b/>
          <w:sz w:val="28"/>
          <w:szCs w:val="28"/>
          <w:lang w:val="ro-MD"/>
        </w:rPr>
        <w:t xml:space="preserve">20: </w:t>
      </w:r>
      <w:r w:rsidR="00EF1DF2" w:rsidRPr="00F66B5C">
        <w:rPr>
          <w:b/>
          <w:sz w:val="28"/>
          <w:szCs w:val="28"/>
          <w:lang w:val="ro-MD"/>
        </w:rPr>
        <w:t>Condiții</w:t>
      </w:r>
      <w:r w:rsidR="000820B1" w:rsidRPr="00F66B5C">
        <w:rPr>
          <w:b/>
          <w:sz w:val="28"/>
          <w:szCs w:val="28"/>
          <w:lang w:val="ro-MD"/>
        </w:rPr>
        <w:t xml:space="preserve"> de livrare</w:t>
      </w:r>
    </w:p>
    <w:p w14:paraId="7B171FAC" w14:textId="0BDDFD18" w:rsidR="0094324B" w:rsidRPr="00F66B5C" w:rsidRDefault="005C0B06" w:rsidP="00593FC8">
      <w:pPr>
        <w:tabs>
          <w:tab w:val="left" w:pos="0"/>
        </w:tabs>
        <w:spacing w:before="126" w:line="237" w:lineRule="auto"/>
        <w:ind w:right="-1"/>
        <w:jc w:val="both"/>
        <w:rPr>
          <w:sz w:val="28"/>
          <w:szCs w:val="28"/>
          <w:lang w:val="ro-MD"/>
        </w:rPr>
      </w:pPr>
      <w:r w:rsidRPr="00F66B5C">
        <w:rPr>
          <w:b/>
          <w:sz w:val="28"/>
          <w:szCs w:val="28"/>
          <w:lang w:val="ro-MD"/>
        </w:rPr>
        <w:tab/>
      </w:r>
      <w:r w:rsidR="0094324B" w:rsidRPr="00F66B5C">
        <w:rPr>
          <w:sz w:val="28"/>
          <w:szCs w:val="28"/>
          <w:lang w:val="ro-MD"/>
        </w:rPr>
        <w:t>În p</w:t>
      </w:r>
      <w:r w:rsidR="0094324B" w:rsidRPr="00F66B5C">
        <w:rPr>
          <w:bCs/>
          <w:sz w:val="28"/>
          <w:szCs w:val="28"/>
          <w:lang w:val="ro-MD"/>
        </w:rPr>
        <w:t xml:space="preserve">rima casetă </w:t>
      </w:r>
      <w:r w:rsidR="0094324B" w:rsidRPr="00F66B5C">
        <w:rPr>
          <w:sz w:val="28"/>
          <w:szCs w:val="28"/>
          <w:lang w:val="ro-MD"/>
        </w:rPr>
        <w:t xml:space="preserve">se înscriu 3 caractere alfabetice reprezentând codificările condiţiilor de livrare, potrivit regulilor INCOTERMS, specificate în </w:t>
      </w:r>
      <w:r w:rsidRPr="00F66B5C">
        <w:rPr>
          <w:sz w:val="28"/>
          <w:szCs w:val="28"/>
          <w:lang w:val="ro-MD"/>
        </w:rPr>
        <w:t>a</w:t>
      </w:r>
      <w:r w:rsidR="005A22E7" w:rsidRPr="00F66B5C">
        <w:rPr>
          <w:sz w:val="28"/>
          <w:szCs w:val="28"/>
          <w:lang w:val="ro-MD"/>
        </w:rPr>
        <w:t xml:space="preserve">nexa nr. </w:t>
      </w:r>
      <w:r w:rsidRPr="00F66B5C">
        <w:rPr>
          <w:sz w:val="28"/>
          <w:szCs w:val="28"/>
          <w:lang w:val="ro-MD"/>
        </w:rPr>
        <w:t>7</w:t>
      </w:r>
      <w:r w:rsidR="005A22E7" w:rsidRPr="00F66B5C">
        <w:rPr>
          <w:sz w:val="28"/>
          <w:szCs w:val="28"/>
          <w:lang w:val="ro-MD"/>
        </w:rPr>
        <w:t>.</w:t>
      </w:r>
      <w:r w:rsidR="0094324B" w:rsidRPr="00F66B5C">
        <w:rPr>
          <w:sz w:val="28"/>
          <w:szCs w:val="28"/>
          <w:lang w:val="ro-MD"/>
        </w:rPr>
        <w:t xml:space="preserve"> </w:t>
      </w:r>
    </w:p>
    <w:p w14:paraId="11EEBEBF" w14:textId="265C697B" w:rsidR="0094324B" w:rsidRPr="00F26F8C" w:rsidRDefault="005C0B06" w:rsidP="00F26F8C">
      <w:pPr>
        <w:tabs>
          <w:tab w:val="left" w:pos="0"/>
        </w:tabs>
        <w:spacing w:before="126" w:line="237" w:lineRule="auto"/>
        <w:ind w:right="-1"/>
        <w:jc w:val="both"/>
        <w:rPr>
          <w:i/>
          <w:sz w:val="28"/>
          <w:szCs w:val="28"/>
          <w:lang w:val="ro-MD"/>
        </w:rPr>
      </w:pPr>
      <w:r w:rsidRPr="00F66B5C">
        <w:rPr>
          <w:sz w:val="28"/>
          <w:szCs w:val="28"/>
          <w:lang w:val="ro-MD"/>
        </w:rPr>
        <w:tab/>
      </w:r>
      <w:r w:rsidR="0094324B" w:rsidRPr="00F66B5C">
        <w:rPr>
          <w:sz w:val="28"/>
          <w:szCs w:val="28"/>
          <w:lang w:val="ro-MD"/>
        </w:rPr>
        <w:t>În a</w:t>
      </w:r>
      <w:r w:rsidR="0094324B" w:rsidRPr="00F66B5C">
        <w:rPr>
          <w:bCs/>
          <w:sz w:val="28"/>
          <w:szCs w:val="28"/>
          <w:lang w:val="ro-MD"/>
        </w:rPr>
        <w:t xml:space="preserve"> doua </w:t>
      </w:r>
      <w:r w:rsidR="00673B2A" w:rsidRPr="00F66B5C">
        <w:rPr>
          <w:bCs/>
          <w:sz w:val="28"/>
          <w:szCs w:val="28"/>
          <w:lang w:val="ro-MD"/>
        </w:rPr>
        <w:t xml:space="preserve">caseta </w:t>
      </w:r>
      <w:r w:rsidR="0094324B" w:rsidRPr="00F66B5C">
        <w:rPr>
          <w:sz w:val="28"/>
          <w:szCs w:val="28"/>
          <w:lang w:val="ro-MD"/>
        </w:rPr>
        <w:t>se indică locul convenit pentru livrarea mărfii, prevăzut în factura comercială.</w:t>
      </w:r>
      <w:r w:rsidR="0094324B" w:rsidRPr="00F66B5C">
        <w:rPr>
          <w:i/>
          <w:sz w:val="28"/>
          <w:szCs w:val="28"/>
          <w:lang w:val="ro-MD"/>
        </w:rPr>
        <w:t xml:space="preserve">  </w:t>
      </w:r>
    </w:p>
    <w:p w14:paraId="362F4534" w14:textId="0FB0076D" w:rsidR="00E8218E" w:rsidRPr="00F66B5C" w:rsidRDefault="007B71DD" w:rsidP="00310119">
      <w:pPr>
        <w:tabs>
          <w:tab w:val="left" w:pos="0"/>
        </w:tabs>
        <w:spacing w:before="240"/>
        <w:ind w:right="-57" w:firstLine="709"/>
        <w:jc w:val="both"/>
        <w:rPr>
          <w:b/>
          <w:sz w:val="28"/>
          <w:szCs w:val="28"/>
          <w:lang w:val="ro-MD"/>
        </w:rPr>
      </w:pPr>
      <w:r w:rsidRPr="00F66B5C">
        <w:rPr>
          <w:b/>
          <w:sz w:val="28"/>
          <w:szCs w:val="28"/>
          <w:lang w:val="ro-MD"/>
        </w:rPr>
        <w:t xml:space="preserve">Rubrica </w:t>
      </w:r>
      <w:r w:rsidR="00E8218E" w:rsidRPr="00F66B5C">
        <w:rPr>
          <w:b/>
          <w:sz w:val="28"/>
          <w:szCs w:val="28"/>
          <w:lang w:val="ro-MD"/>
        </w:rPr>
        <w:t>21: Identitatea și naționalitatea mijlocului de transport activ care trece frontiera</w:t>
      </w:r>
      <w:r w:rsidR="00673B2A" w:rsidRPr="00F66B5C">
        <w:rPr>
          <w:b/>
          <w:sz w:val="28"/>
          <w:szCs w:val="28"/>
          <w:lang w:val="ro-MD"/>
        </w:rPr>
        <w:t xml:space="preserve"> </w:t>
      </w:r>
    </w:p>
    <w:p w14:paraId="6F5EE979" w14:textId="104E5D53" w:rsidR="00C660EB" w:rsidRPr="00BA745F" w:rsidRDefault="00E4328E" w:rsidP="00310119">
      <w:pPr>
        <w:pStyle w:val="BodyText"/>
        <w:tabs>
          <w:tab w:val="left" w:pos="0"/>
        </w:tabs>
        <w:spacing w:before="120"/>
        <w:jc w:val="both"/>
        <w:rPr>
          <w:sz w:val="28"/>
          <w:szCs w:val="28"/>
          <w:lang w:val="fr-FR"/>
        </w:rPr>
      </w:pPr>
      <w:r w:rsidRPr="00BA745F">
        <w:rPr>
          <w:sz w:val="28"/>
          <w:szCs w:val="28"/>
          <w:lang w:val="fr-FR"/>
        </w:rPr>
        <w:tab/>
      </w:r>
      <w:r w:rsidR="00E8218E" w:rsidRPr="00BA745F">
        <w:rPr>
          <w:sz w:val="28"/>
          <w:szCs w:val="28"/>
          <w:lang w:val="fr-FR"/>
        </w:rPr>
        <w:t xml:space="preserve">Se precizează </w:t>
      </w:r>
      <w:r w:rsidR="009B6B96" w:rsidRPr="00BA745F">
        <w:rPr>
          <w:sz w:val="28"/>
          <w:szCs w:val="28"/>
          <w:lang w:val="fr-FR"/>
        </w:rPr>
        <w:t xml:space="preserve">identitatea și </w:t>
      </w:r>
      <w:r w:rsidR="00E8218E" w:rsidRPr="00BA745F">
        <w:rPr>
          <w:sz w:val="28"/>
          <w:szCs w:val="28"/>
          <w:lang w:val="fr-FR"/>
        </w:rPr>
        <w:t xml:space="preserve">naționalitatea mijlocului de transport activ care trece frontiera </w:t>
      </w:r>
      <w:r w:rsidR="009B6B96" w:rsidRPr="00BA745F">
        <w:rPr>
          <w:sz w:val="28"/>
          <w:szCs w:val="28"/>
          <w:lang w:val="fr-FR"/>
        </w:rPr>
        <w:t>de stat</w:t>
      </w:r>
      <w:r w:rsidR="00E8218E" w:rsidRPr="00BA745F">
        <w:rPr>
          <w:sz w:val="28"/>
          <w:szCs w:val="28"/>
          <w:lang w:val="fr-FR"/>
        </w:rPr>
        <w:t>, așa cum este ea cunoscută la momentul îndeplinirii formalităţilor</w:t>
      </w:r>
      <w:r w:rsidR="00E26A2F" w:rsidRPr="00BA745F">
        <w:rPr>
          <w:sz w:val="28"/>
          <w:szCs w:val="28"/>
          <w:lang w:val="fr-FR"/>
        </w:rPr>
        <w:t>.</w:t>
      </w:r>
      <w:r w:rsidR="00E8218E" w:rsidRPr="00BA745F">
        <w:rPr>
          <w:sz w:val="28"/>
          <w:szCs w:val="28"/>
          <w:lang w:val="fr-FR"/>
        </w:rPr>
        <w:t xml:space="preserve"> </w:t>
      </w:r>
    </w:p>
    <w:p w14:paraId="6BA28820" w14:textId="22A0B0BF" w:rsidR="00E8218E" w:rsidRPr="00BA745F" w:rsidRDefault="009B6B96" w:rsidP="00310119">
      <w:pPr>
        <w:pStyle w:val="BodyText"/>
        <w:tabs>
          <w:tab w:val="left" w:pos="0"/>
        </w:tabs>
        <w:spacing w:before="120"/>
        <w:jc w:val="both"/>
        <w:rPr>
          <w:sz w:val="28"/>
          <w:szCs w:val="28"/>
          <w:lang w:val="fr-FR"/>
        </w:rPr>
      </w:pPr>
      <w:r w:rsidRPr="00BA745F">
        <w:rPr>
          <w:sz w:val="28"/>
          <w:szCs w:val="28"/>
          <w:lang w:val="fr-FR"/>
        </w:rPr>
        <w:tab/>
      </w:r>
      <w:r w:rsidR="00EC3257" w:rsidRPr="00BA745F">
        <w:rPr>
          <w:sz w:val="28"/>
          <w:szCs w:val="28"/>
          <w:lang w:val="fr-FR"/>
        </w:rPr>
        <w:t>În prima casetă secțiunea întâi s</w:t>
      </w:r>
      <w:r w:rsidR="00E8218E" w:rsidRPr="00BA745F">
        <w:rPr>
          <w:sz w:val="28"/>
          <w:szCs w:val="28"/>
          <w:lang w:val="fr-FR"/>
        </w:rPr>
        <w:t>e precizează că, în cazul transportului combinat sau dacă există mai multe mijloace de transport, mijlocul de transport activ este acela care asigură propulsarea întregului ansamblu. Dacă este vorba de un vehicul tractor și de o remorcă, mijlocul activ este vehiculul tractor.</w:t>
      </w:r>
    </w:p>
    <w:p w14:paraId="74C1CCE1" w14:textId="5C2EA0F7" w:rsidR="009B6B96" w:rsidRPr="00BA745F" w:rsidRDefault="009B6B96" w:rsidP="00310119">
      <w:pPr>
        <w:pStyle w:val="BodyText"/>
        <w:tabs>
          <w:tab w:val="left" w:pos="0"/>
        </w:tabs>
        <w:spacing w:before="120"/>
        <w:jc w:val="both"/>
        <w:rPr>
          <w:sz w:val="28"/>
          <w:szCs w:val="28"/>
          <w:lang w:val="fr-FR"/>
        </w:rPr>
      </w:pPr>
      <w:r w:rsidRPr="00BA745F">
        <w:rPr>
          <w:sz w:val="28"/>
          <w:szCs w:val="28"/>
          <w:lang w:val="fr-FR"/>
        </w:rPr>
        <w:tab/>
        <w:t>În funcție de mijlocul de transport respectiv, vor putea fi făcute următoarele mențiuni în ceea ce privește identitatea:</w:t>
      </w:r>
    </w:p>
    <w:tbl>
      <w:tblPr>
        <w:tblStyle w:val="TableGrid"/>
        <w:tblpPr w:leftFromText="180" w:rightFromText="180" w:vertAnchor="text" w:horzAnchor="margin" w:tblpY="120"/>
        <w:tblW w:w="9634" w:type="dxa"/>
        <w:tblLook w:val="04A0" w:firstRow="1" w:lastRow="0" w:firstColumn="1" w:lastColumn="0" w:noHBand="0" w:noVBand="1"/>
      </w:tblPr>
      <w:tblGrid>
        <w:gridCol w:w="2972"/>
        <w:gridCol w:w="6662"/>
      </w:tblGrid>
      <w:tr w:rsidR="009B6B96" w:rsidRPr="00F66B5C" w14:paraId="08385892" w14:textId="77777777" w:rsidTr="000A4433">
        <w:tc>
          <w:tcPr>
            <w:tcW w:w="2972" w:type="dxa"/>
          </w:tcPr>
          <w:p w14:paraId="49DDC87A" w14:textId="77777777" w:rsidR="009B6B96" w:rsidRPr="00B041AD" w:rsidRDefault="009B6B96" w:rsidP="00A257B9">
            <w:pPr>
              <w:tabs>
                <w:tab w:val="left" w:pos="0"/>
              </w:tabs>
              <w:autoSpaceDE/>
              <w:autoSpaceDN/>
              <w:spacing w:line="235" w:lineRule="auto"/>
              <w:ind w:right="-57"/>
              <w:jc w:val="center"/>
              <w:rPr>
                <w:b/>
                <w:bCs/>
                <w:sz w:val="28"/>
                <w:szCs w:val="28"/>
                <w:lang w:val="ro-MD"/>
              </w:rPr>
            </w:pPr>
            <w:r w:rsidRPr="00B041AD">
              <w:rPr>
                <w:b/>
                <w:bCs/>
                <w:sz w:val="28"/>
                <w:szCs w:val="28"/>
                <w:lang w:val="ro-MD"/>
              </w:rPr>
              <w:t>mijloace de transport</w:t>
            </w:r>
          </w:p>
        </w:tc>
        <w:tc>
          <w:tcPr>
            <w:tcW w:w="6662" w:type="dxa"/>
          </w:tcPr>
          <w:p w14:paraId="5C60CA28" w14:textId="77777777" w:rsidR="009B6B96" w:rsidRPr="00B041AD" w:rsidRDefault="009B6B96" w:rsidP="00A257B9">
            <w:pPr>
              <w:tabs>
                <w:tab w:val="left" w:pos="0"/>
              </w:tabs>
              <w:autoSpaceDE/>
              <w:autoSpaceDN/>
              <w:spacing w:line="235" w:lineRule="auto"/>
              <w:ind w:right="-57"/>
              <w:jc w:val="center"/>
              <w:rPr>
                <w:b/>
                <w:bCs/>
                <w:sz w:val="28"/>
                <w:szCs w:val="28"/>
                <w:lang w:val="ro-MD"/>
              </w:rPr>
            </w:pPr>
            <w:r w:rsidRPr="00B041AD">
              <w:rPr>
                <w:b/>
                <w:bCs/>
                <w:sz w:val="28"/>
                <w:szCs w:val="28"/>
                <w:lang w:val="ro-MD"/>
              </w:rPr>
              <w:t>metoda de identitate</w:t>
            </w:r>
          </w:p>
        </w:tc>
      </w:tr>
      <w:tr w:rsidR="002D74EC" w:rsidRPr="00F66B5C" w14:paraId="2E4FD92C" w14:textId="77777777" w:rsidTr="000A4433">
        <w:tc>
          <w:tcPr>
            <w:tcW w:w="2972" w:type="dxa"/>
            <w:vAlign w:val="center"/>
          </w:tcPr>
          <w:p w14:paraId="74AA8C10" w14:textId="312D875A" w:rsidR="009B6B96" w:rsidRPr="00F66B5C" w:rsidRDefault="003D3676" w:rsidP="00A257B9">
            <w:pPr>
              <w:tabs>
                <w:tab w:val="left" w:pos="0"/>
              </w:tabs>
              <w:autoSpaceDE/>
              <w:autoSpaceDN/>
              <w:spacing w:line="235" w:lineRule="auto"/>
              <w:ind w:right="-57"/>
              <w:jc w:val="both"/>
              <w:rPr>
                <w:sz w:val="28"/>
                <w:szCs w:val="28"/>
                <w:lang w:val="ro-MD"/>
              </w:rPr>
            </w:pPr>
            <w:r>
              <w:rPr>
                <w:sz w:val="28"/>
                <w:szCs w:val="28"/>
                <w:lang w:val="ro-MD"/>
              </w:rPr>
              <w:t>Transport ma</w:t>
            </w:r>
            <w:r w:rsidR="009B6B96" w:rsidRPr="00F66B5C">
              <w:rPr>
                <w:sz w:val="28"/>
                <w:szCs w:val="28"/>
                <w:lang w:val="ro-MD"/>
              </w:rPr>
              <w:t>ritim și pe căi navigabile interioare</w:t>
            </w:r>
          </w:p>
        </w:tc>
        <w:tc>
          <w:tcPr>
            <w:tcW w:w="6662" w:type="dxa"/>
            <w:vAlign w:val="center"/>
          </w:tcPr>
          <w:p w14:paraId="4DCC3667" w14:textId="77777777" w:rsidR="009B6B96" w:rsidRPr="00F66B5C" w:rsidRDefault="009B6B96" w:rsidP="00A257B9">
            <w:pPr>
              <w:tabs>
                <w:tab w:val="left" w:pos="0"/>
              </w:tabs>
              <w:autoSpaceDE/>
              <w:autoSpaceDN/>
              <w:spacing w:line="235" w:lineRule="auto"/>
              <w:ind w:right="-57"/>
              <w:jc w:val="both"/>
              <w:rPr>
                <w:sz w:val="28"/>
                <w:szCs w:val="28"/>
                <w:lang w:val="ro-MD"/>
              </w:rPr>
            </w:pPr>
            <w:r w:rsidRPr="00F66B5C">
              <w:rPr>
                <w:sz w:val="28"/>
                <w:szCs w:val="28"/>
                <w:lang w:val="ro-MD"/>
              </w:rPr>
              <w:t>Denumirea navei</w:t>
            </w:r>
          </w:p>
        </w:tc>
      </w:tr>
      <w:tr w:rsidR="009B6B96" w:rsidRPr="00BA745F" w14:paraId="71C369C4" w14:textId="77777777" w:rsidTr="000A4433">
        <w:tc>
          <w:tcPr>
            <w:tcW w:w="2972" w:type="dxa"/>
            <w:vAlign w:val="center"/>
          </w:tcPr>
          <w:p w14:paraId="484B38F6" w14:textId="77777777" w:rsidR="009B6B96" w:rsidRPr="00F66B5C" w:rsidRDefault="009B6B96" w:rsidP="00A257B9">
            <w:pPr>
              <w:tabs>
                <w:tab w:val="left" w:pos="0"/>
              </w:tabs>
              <w:autoSpaceDE/>
              <w:autoSpaceDN/>
              <w:spacing w:line="235" w:lineRule="auto"/>
              <w:ind w:right="-57"/>
              <w:jc w:val="both"/>
              <w:rPr>
                <w:sz w:val="28"/>
                <w:szCs w:val="28"/>
                <w:lang w:val="ro-MD"/>
              </w:rPr>
            </w:pPr>
            <w:r w:rsidRPr="00F66B5C">
              <w:rPr>
                <w:sz w:val="28"/>
                <w:szCs w:val="28"/>
                <w:lang w:val="ro-MD"/>
              </w:rPr>
              <w:t>Transport aerian</w:t>
            </w:r>
          </w:p>
        </w:tc>
        <w:tc>
          <w:tcPr>
            <w:tcW w:w="6662" w:type="dxa"/>
            <w:vAlign w:val="center"/>
          </w:tcPr>
          <w:p w14:paraId="08D51641" w14:textId="47FEF3D0" w:rsidR="009B6B96" w:rsidRPr="00F66B5C" w:rsidRDefault="009B6B96" w:rsidP="003D3676">
            <w:pPr>
              <w:tabs>
                <w:tab w:val="left" w:pos="0"/>
              </w:tabs>
              <w:autoSpaceDE/>
              <w:autoSpaceDN/>
              <w:spacing w:line="235" w:lineRule="auto"/>
              <w:ind w:right="-57"/>
              <w:jc w:val="both"/>
              <w:rPr>
                <w:sz w:val="28"/>
                <w:szCs w:val="28"/>
                <w:lang w:val="ro-MD"/>
              </w:rPr>
            </w:pPr>
            <w:r w:rsidRPr="00F66B5C">
              <w:rPr>
                <w:sz w:val="28"/>
                <w:szCs w:val="28"/>
                <w:lang w:val="ro-MD"/>
              </w:rPr>
              <w:t>Numărul și data cursei (în cazul în care nu ex</w:t>
            </w:r>
            <w:r w:rsidR="003D3676">
              <w:rPr>
                <w:sz w:val="28"/>
                <w:szCs w:val="28"/>
                <w:lang w:val="ro-MD"/>
              </w:rPr>
              <w:t>istă un n</w:t>
            </w:r>
            <w:r w:rsidRPr="00F66B5C">
              <w:rPr>
                <w:sz w:val="28"/>
                <w:szCs w:val="28"/>
                <w:lang w:val="ro-MD"/>
              </w:rPr>
              <w:t>u</w:t>
            </w:r>
            <w:r w:rsidR="003D3676">
              <w:rPr>
                <w:sz w:val="28"/>
                <w:szCs w:val="28"/>
                <w:lang w:val="ro-MD"/>
              </w:rPr>
              <w:t>m</w:t>
            </w:r>
            <w:r w:rsidRPr="00F66B5C">
              <w:rPr>
                <w:sz w:val="28"/>
                <w:szCs w:val="28"/>
                <w:lang w:val="ro-MD"/>
              </w:rPr>
              <w:t>ăr al cursei, se indică numărul de înmatriculare</w:t>
            </w:r>
            <w:r w:rsidR="003D3676">
              <w:rPr>
                <w:sz w:val="28"/>
                <w:szCs w:val="28"/>
                <w:lang w:val="ro-MD"/>
              </w:rPr>
              <w:t xml:space="preserve"> </w:t>
            </w:r>
            <w:r w:rsidRPr="00F66B5C">
              <w:rPr>
                <w:sz w:val="28"/>
                <w:szCs w:val="28"/>
                <w:lang w:val="ro-MD"/>
              </w:rPr>
              <w:t>al aeronavei)</w:t>
            </w:r>
          </w:p>
        </w:tc>
      </w:tr>
      <w:tr w:rsidR="009B6B96" w:rsidRPr="00BA745F" w14:paraId="77960098" w14:textId="77777777" w:rsidTr="000A4433">
        <w:tc>
          <w:tcPr>
            <w:tcW w:w="2972" w:type="dxa"/>
            <w:vAlign w:val="center"/>
          </w:tcPr>
          <w:p w14:paraId="70BD8035" w14:textId="77777777" w:rsidR="009B6B96" w:rsidRPr="00F66B5C" w:rsidRDefault="009B6B96" w:rsidP="00A257B9">
            <w:pPr>
              <w:tabs>
                <w:tab w:val="left" w:pos="0"/>
              </w:tabs>
              <w:autoSpaceDE/>
              <w:autoSpaceDN/>
              <w:spacing w:line="235" w:lineRule="auto"/>
              <w:ind w:right="-57"/>
              <w:jc w:val="both"/>
              <w:rPr>
                <w:sz w:val="28"/>
                <w:szCs w:val="28"/>
                <w:lang w:val="ro-MD"/>
              </w:rPr>
            </w:pPr>
            <w:r w:rsidRPr="00F66B5C">
              <w:rPr>
                <w:sz w:val="28"/>
                <w:szCs w:val="28"/>
                <w:lang w:val="ro-MD"/>
              </w:rPr>
              <w:t>Transport rutier</w:t>
            </w:r>
          </w:p>
        </w:tc>
        <w:tc>
          <w:tcPr>
            <w:tcW w:w="6662" w:type="dxa"/>
            <w:vAlign w:val="center"/>
          </w:tcPr>
          <w:p w14:paraId="30EC62C6" w14:textId="77777777" w:rsidR="009B6B96" w:rsidRPr="00F66B5C" w:rsidRDefault="009B6B96" w:rsidP="00A257B9">
            <w:pPr>
              <w:tabs>
                <w:tab w:val="left" w:pos="0"/>
              </w:tabs>
              <w:autoSpaceDE/>
              <w:autoSpaceDN/>
              <w:spacing w:line="235" w:lineRule="auto"/>
              <w:ind w:right="-57"/>
              <w:jc w:val="both"/>
              <w:rPr>
                <w:sz w:val="28"/>
                <w:szCs w:val="28"/>
                <w:lang w:val="ro-MD"/>
              </w:rPr>
            </w:pPr>
            <w:r w:rsidRPr="00F66B5C">
              <w:rPr>
                <w:sz w:val="28"/>
                <w:szCs w:val="28"/>
                <w:lang w:val="ro-MD"/>
              </w:rPr>
              <w:t>Numărul de înmatriculare al vehiculului</w:t>
            </w:r>
          </w:p>
        </w:tc>
      </w:tr>
      <w:tr w:rsidR="009B6B96" w:rsidRPr="00F66B5C" w14:paraId="04502DD8" w14:textId="77777777" w:rsidTr="000A4433">
        <w:tc>
          <w:tcPr>
            <w:tcW w:w="2972" w:type="dxa"/>
            <w:vAlign w:val="center"/>
          </w:tcPr>
          <w:p w14:paraId="50A1D00A" w14:textId="77777777" w:rsidR="009B6B96" w:rsidRPr="00F66B5C" w:rsidRDefault="009B6B96" w:rsidP="00A257B9">
            <w:pPr>
              <w:tabs>
                <w:tab w:val="left" w:pos="0"/>
              </w:tabs>
              <w:autoSpaceDE/>
              <w:autoSpaceDN/>
              <w:spacing w:line="235" w:lineRule="auto"/>
              <w:ind w:right="-57"/>
              <w:jc w:val="both"/>
              <w:rPr>
                <w:sz w:val="28"/>
                <w:szCs w:val="28"/>
                <w:lang w:val="ro-MD"/>
              </w:rPr>
            </w:pPr>
            <w:r w:rsidRPr="00F66B5C">
              <w:rPr>
                <w:sz w:val="28"/>
                <w:szCs w:val="28"/>
                <w:lang w:val="ro-MD"/>
              </w:rPr>
              <w:t>Transport feroviar</w:t>
            </w:r>
          </w:p>
        </w:tc>
        <w:tc>
          <w:tcPr>
            <w:tcW w:w="6662" w:type="dxa"/>
            <w:vAlign w:val="center"/>
          </w:tcPr>
          <w:p w14:paraId="6AB6DD2E" w14:textId="55C964FE" w:rsidR="009B6B96" w:rsidRPr="00F66B5C" w:rsidRDefault="009B6B96" w:rsidP="00202629">
            <w:pPr>
              <w:tabs>
                <w:tab w:val="left" w:pos="0"/>
              </w:tabs>
              <w:autoSpaceDE/>
              <w:autoSpaceDN/>
              <w:spacing w:line="235" w:lineRule="auto"/>
              <w:ind w:right="-57"/>
              <w:jc w:val="both"/>
              <w:rPr>
                <w:sz w:val="28"/>
                <w:szCs w:val="28"/>
                <w:lang w:val="ro-MD"/>
              </w:rPr>
            </w:pPr>
            <w:r w:rsidRPr="00F66B5C">
              <w:rPr>
                <w:sz w:val="28"/>
                <w:szCs w:val="28"/>
                <w:lang w:val="ro-MD"/>
              </w:rPr>
              <w:t xml:space="preserve">Numărul </w:t>
            </w:r>
            <w:r w:rsidR="00202629">
              <w:rPr>
                <w:sz w:val="28"/>
                <w:szCs w:val="28"/>
                <w:lang w:val="ro-MD"/>
              </w:rPr>
              <w:t>vagonului</w:t>
            </w:r>
          </w:p>
        </w:tc>
      </w:tr>
    </w:tbl>
    <w:p w14:paraId="72D5A7BE" w14:textId="7AFC0439" w:rsidR="009B6B96" w:rsidRPr="00310119" w:rsidRDefault="002D74EC" w:rsidP="00310119">
      <w:pPr>
        <w:pStyle w:val="BodyText"/>
        <w:tabs>
          <w:tab w:val="left" w:pos="0"/>
        </w:tabs>
        <w:spacing w:before="120"/>
        <w:jc w:val="both"/>
        <w:rPr>
          <w:sz w:val="28"/>
          <w:szCs w:val="28"/>
        </w:rPr>
      </w:pPr>
      <w:r w:rsidRPr="00310119">
        <w:rPr>
          <w:sz w:val="28"/>
          <w:szCs w:val="28"/>
        </w:rPr>
        <w:tab/>
        <w:t>În cazul transportului feroviar toate vagoanele din garnitura de tren se înscriu în modulul ,,Mod de transport”</w:t>
      </w:r>
      <w:r w:rsidR="00A257B9" w:rsidRPr="00310119">
        <w:rPr>
          <w:sz w:val="28"/>
          <w:szCs w:val="28"/>
        </w:rPr>
        <w:t xml:space="preserve">, cu anexarea la declarația vamală listei de vagoane/cisterne, în care se indică: numărul de ordine a vagoanelor, numărul fiecărui vagon/cisternă, numărul documentului de expediere la fiecare vagon și denumirea mărfii și greutatea mărfurilor pentru fiecare vagon/cisternă.  </w:t>
      </w:r>
    </w:p>
    <w:p w14:paraId="07BD8955" w14:textId="7A8BB78A" w:rsidR="00A257B9" w:rsidRPr="00BA745F" w:rsidRDefault="00A257B9" w:rsidP="00310119">
      <w:pPr>
        <w:pStyle w:val="BodyText"/>
        <w:tabs>
          <w:tab w:val="left" w:pos="0"/>
        </w:tabs>
        <w:spacing w:before="120"/>
        <w:jc w:val="both"/>
        <w:rPr>
          <w:sz w:val="28"/>
          <w:szCs w:val="28"/>
          <w:lang w:val="fr-FR"/>
        </w:rPr>
      </w:pPr>
      <w:r w:rsidRPr="00310119">
        <w:rPr>
          <w:sz w:val="28"/>
          <w:szCs w:val="28"/>
        </w:rPr>
        <w:tab/>
      </w:r>
      <w:r w:rsidRPr="00BA745F">
        <w:rPr>
          <w:sz w:val="28"/>
          <w:szCs w:val="28"/>
          <w:lang w:val="fr-FR"/>
        </w:rPr>
        <w:t>În a doua casetă se precizează naționalitatea mijloacelor de transport care trec frontiera de stat, prin utilizarea codului internațional al statului din anexa nr. 5.</w:t>
      </w:r>
    </w:p>
    <w:p w14:paraId="45114F97" w14:textId="77777777" w:rsidR="00F26F8C" w:rsidRPr="00BA745F" w:rsidRDefault="00F26F8C" w:rsidP="00310119">
      <w:pPr>
        <w:pStyle w:val="BodyText"/>
        <w:tabs>
          <w:tab w:val="left" w:pos="0"/>
        </w:tabs>
        <w:spacing w:before="120"/>
        <w:jc w:val="both"/>
        <w:rPr>
          <w:sz w:val="28"/>
          <w:szCs w:val="28"/>
          <w:lang w:val="fr-FR"/>
        </w:rPr>
      </w:pPr>
    </w:p>
    <w:p w14:paraId="1DCFB821" w14:textId="5B15951B" w:rsidR="00B963B7" w:rsidRPr="00F66B5C" w:rsidRDefault="007B71DD" w:rsidP="00310119">
      <w:pPr>
        <w:tabs>
          <w:tab w:val="left" w:pos="0"/>
        </w:tabs>
        <w:spacing w:before="240"/>
        <w:ind w:right="-57" w:firstLine="709"/>
        <w:jc w:val="both"/>
        <w:rPr>
          <w:b/>
          <w:sz w:val="28"/>
          <w:szCs w:val="28"/>
          <w:lang w:val="ro-MD"/>
        </w:rPr>
      </w:pPr>
      <w:r w:rsidRPr="00F66B5C">
        <w:rPr>
          <w:b/>
          <w:sz w:val="28"/>
          <w:szCs w:val="28"/>
          <w:lang w:val="ro-MD"/>
        </w:rPr>
        <w:t xml:space="preserve">Rubrica </w:t>
      </w:r>
      <w:r w:rsidR="00B963B7" w:rsidRPr="00F66B5C">
        <w:rPr>
          <w:b/>
          <w:sz w:val="28"/>
          <w:szCs w:val="28"/>
          <w:lang w:val="ro-MD"/>
        </w:rPr>
        <w:t>22: Moneda și valoarea totală facturată</w:t>
      </w:r>
    </w:p>
    <w:p w14:paraId="5EC780B9" w14:textId="419E6346" w:rsidR="00E4328E" w:rsidRPr="00F66B5C" w:rsidRDefault="00E4328E" w:rsidP="00E4328E">
      <w:pPr>
        <w:pStyle w:val="BodyText"/>
        <w:tabs>
          <w:tab w:val="left" w:pos="0"/>
        </w:tabs>
        <w:spacing w:before="126" w:line="237" w:lineRule="auto"/>
        <w:ind w:right="-1"/>
        <w:jc w:val="both"/>
        <w:rPr>
          <w:sz w:val="28"/>
          <w:szCs w:val="28"/>
          <w:lang w:val="ro-MD"/>
        </w:rPr>
      </w:pPr>
      <w:r w:rsidRPr="00F66B5C">
        <w:rPr>
          <w:b/>
          <w:sz w:val="28"/>
          <w:szCs w:val="28"/>
          <w:lang w:val="ro-MD"/>
        </w:rPr>
        <w:tab/>
      </w:r>
      <w:r w:rsidR="00B963B7" w:rsidRPr="00F66B5C">
        <w:rPr>
          <w:sz w:val="28"/>
          <w:szCs w:val="28"/>
          <w:lang w:val="ro-MD"/>
        </w:rPr>
        <w:t xml:space="preserve">Prima </w:t>
      </w:r>
      <w:r w:rsidR="003D3676" w:rsidRPr="00BA745F">
        <w:rPr>
          <w:sz w:val="28"/>
          <w:szCs w:val="28"/>
          <w:lang w:val="ro-MD"/>
        </w:rPr>
        <w:t xml:space="preserve">casetă </w:t>
      </w:r>
      <w:r w:rsidR="00B963B7" w:rsidRPr="00F66B5C">
        <w:rPr>
          <w:sz w:val="28"/>
          <w:szCs w:val="28"/>
          <w:lang w:val="ro-MD"/>
        </w:rPr>
        <w:t xml:space="preserve">a acestei </w:t>
      </w:r>
      <w:r w:rsidR="007B71DD" w:rsidRPr="00F66B5C">
        <w:rPr>
          <w:sz w:val="28"/>
          <w:szCs w:val="28"/>
          <w:lang w:val="ro-MD"/>
        </w:rPr>
        <w:t xml:space="preserve">rubrici </w:t>
      </w:r>
      <w:r w:rsidR="00B963B7" w:rsidRPr="00F66B5C">
        <w:rPr>
          <w:sz w:val="28"/>
          <w:szCs w:val="28"/>
          <w:lang w:val="ro-MD"/>
        </w:rPr>
        <w:t xml:space="preserve">include precizarea monedei în care este întocmită </w:t>
      </w:r>
      <w:r w:rsidR="00B963B7" w:rsidRPr="00F66B5C">
        <w:rPr>
          <w:sz w:val="28"/>
          <w:szCs w:val="28"/>
          <w:lang w:val="ro-MD"/>
        </w:rPr>
        <w:lastRenderedPageBreak/>
        <w:t xml:space="preserve">factura, utilizând codul relevant prevăzut în </w:t>
      </w:r>
      <w:r w:rsidR="007B71DD" w:rsidRPr="00F66B5C">
        <w:rPr>
          <w:sz w:val="28"/>
          <w:szCs w:val="28"/>
          <w:lang w:val="ro-MD"/>
        </w:rPr>
        <w:t>Nomenclatorul unități</w:t>
      </w:r>
      <w:r w:rsidR="005A22E7" w:rsidRPr="00F66B5C">
        <w:rPr>
          <w:sz w:val="28"/>
          <w:szCs w:val="28"/>
          <w:lang w:val="ro-MD"/>
        </w:rPr>
        <w:t>lor</w:t>
      </w:r>
      <w:r w:rsidR="006025D6" w:rsidRPr="00F66B5C">
        <w:rPr>
          <w:sz w:val="28"/>
          <w:szCs w:val="28"/>
          <w:lang w:val="ro-MD"/>
        </w:rPr>
        <w:t xml:space="preserve"> monetare agreate de Banca Naț</w:t>
      </w:r>
      <w:r w:rsidR="007B71DD" w:rsidRPr="00F66B5C">
        <w:rPr>
          <w:sz w:val="28"/>
          <w:szCs w:val="28"/>
          <w:lang w:val="ro-MD"/>
        </w:rPr>
        <w:t>ională a Moldovei</w:t>
      </w:r>
      <w:r w:rsidR="005A22E7" w:rsidRPr="00F66B5C">
        <w:rPr>
          <w:sz w:val="28"/>
          <w:szCs w:val="28"/>
          <w:lang w:val="ro-MD"/>
        </w:rPr>
        <w:t xml:space="preserve">, anexa nr. </w:t>
      </w:r>
      <w:r w:rsidRPr="00F66B5C">
        <w:rPr>
          <w:sz w:val="28"/>
          <w:szCs w:val="28"/>
          <w:lang w:val="ro-MD"/>
        </w:rPr>
        <w:t>8</w:t>
      </w:r>
      <w:r w:rsidR="005A22E7" w:rsidRPr="00F66B5C">
        <w:rPr>
          <w:sz w:val="28"/>
          <w:szCs w:val="28"/>
          <w:lang w:val="ro-MD"/>
        </w:rPr>
        <w:t xml:space="preserve"> la Norme tehnice</w:t>
      </w:r>
      <w:r w:rsidR="007B71DD" w:rsidRPr="00F66B5C">
        <w:rPr>
          <w:sz w:val="28"/>
          <w:szCs w:val="28"/>
          <w:lang w:val="ro-MD"/>
        </w:rPr>
        <w:t xml:space="preserve">. </w:t>
      </w:r>
      <w:r w:rsidR="00B963B7" w:rsidRPr="00F66B5C">
        <w:rPr>
          <w:sz w:val="28"/>
          <w:szCs w:val="28"/>
          <w:lang w:val="ro-MD"/>
        </w:rPr>
        <w:t>Indicatorul monedei de facturare este format din codul monetar ISO 4217</w:t>
      </w:r>
      <w:r w:rsidR="005A22E7" w:rsidRPr="00F66B5C">
        <w:rPr>
          <w:sz w:val="28"/>
          <w:szCs w:val="28"/>
          <w:lang w:val="ro-MD"/>
        </w:rPr>
        <w:t>.</w:t>
      </w:r>
      <w:r w:rsidRPr="00F66B5C">
        <w:rPr>
          <w:sz w:val="28"/>
          <w:szCs w:val="28"/>
          <w:lang w:val="ro-MD"/>
        </w:rPr>
        <w:t xml:space="preserve"> </w:t>
      </w:r>
    </w:p>
    <w:p w14:paraId="71CD986C" w14:textId="44272FDE" w:rsidR="00B041AD" w:rsidRPr="00F66B5C" w:rsidRDefault="00E4328E" w:rsidP="00E4328E">
      <w:pPr>
        <w:pStyle w:val="BodyText"/>
        <w:tabs>
          <w:tab w:val="left" w:pos="0"/>
        </w:tabs>
        <w:spacing w:before="126" w:line="237" w:lineRule="auto"/>
        <w:ind w:right="-1"/>
        <w:jc w:val="both"/>
        <w:rPr>
          <w:sz w:val="28"/>
          <w:szCs w:val="28"/>
          <w:lang w:val="ro-MD"/>
        </w:rPr>
      </w:pPr>
      <w:r w:rsidRPr="00F66B5C">
        <w:rPr>
          <w:sz w:val="28"/>
          <w:szCs w:val="28"/>
          <w:lang w:val="ro-MD"/>
        </w:rPr>
        <w:tab/>
      </w:r>
      <w:r w:rsidR="00B963B7" w:rsidRPr="00F66B5C">
        <w:rPr>
          <w:sz w:val="28"/>
          <w:szCs w:val="28"/>
          <w:lang w:val="ro-MD"/>
        </w:rPr>
        <w:t xml:space="preserve">A doua </w:t>
      </w:r>
      <w:r w:rsidR="003D3676" w:rsidRPr="00BA745F">
        <w:rPr>
          <w:sz w:val="28"/>
          <w:szCs w:val="28"/>
          <w:lang w:val="ro-MD"/>
        </w:rPr>
        <w:t xml:space="preserve">casetă </w:t>
      </w:r>
      <w:r w:rsidR="00B963B7" w:rsidRPr="00F66B5C">
        <w:rPr>
          <w:sz w:val="28"/>
          <w:szCs w:val="28"/>
          <w:lang w:val="ro-MD"/>
        </w:rPr>
        <w:t>include valoarea facturată p</w:t>
      </w:r>
      <w:r w:rsidR="00A93C72" w:rsidRPr="00F66B5C">
        <w:rPr>
          <w:sz w:val="28"/>
          <w:szCs w:val="28"/>
          <w:lang w:val="ro-MD"/>
        </w:rPr>
        <w:t>entru toate mărfurile declarate, cu două caractere numerice după virgulă.</w:t>
      </w:r>
    </w:p>
    <w:p w14:paraId="4A0337EB" w14:textId="48F16E03" w:rsidR="00B963B7" w:rsidRPr="00F66B5C" w:rsidRDefault="003E386D" w:rsidP="00310119">
      <w:pPr>
        <w:tabs>
          <w:tab w:val="left" w:pos="0"/>
        </w:tabs>
        <w:spacing w:before="240"/>
        <w:ind w:right="-57" w:firstLine="709"/>
        <w:jc w:val="both"/>
        <w:rPr>
          <w:b/>
          <w:sz w:val="28"/>
          <w:szCs w:val="28"/>
          <w:lang w:val="ro-MD"/>
        </w:rPr>
      </w:pPr>
      <w:r w:rsidRPr="00F66B5C">
        <w:rPr>
          <w:b/>
          <w:sz w:val="28"/>
          <w:szCs w:val="28"/>
          <w:lang w:val="ro-MD"/>
        </w:rPr>
        <w:t>Rubrica 23</w:t>
      </w:r>
      <w:r w:rsidR="00B963B7" w:rsidRPr="00F66B5C">
        <w:rPr>
          <w:b/>
          <w:sz w:val="28"/>
          <w:szCs w:val="28"/>
          <w:lang w:val="ro-MD"/>
        </w:rPr>
        <w:t xml:space="preserve">: </w:t>
      </w:r>
      <w:r w:rsidR="00A93C72" w:rsidRPr="00F66B5C">
        <w:rPr>
          <w:b/>
          <w:sz w:val="28"/>
          <w:szCs w:val="28"/>
          <w:lang w:val="ro-MD"/>
        </w:rPr>
        <w:t xml:space="preserve">Curs </w:t>
      </w:r>
      <w:r w:rsidR="00B963B7" w:rsidRPr="00F66B5C">
        <w:rPr>
          <w:b/>
          <w:sz w:val="28"/>
          <w:szCs w:val="28"/>
          <w:lang w:val="ro-MD"/>
        </w:rPr>
        <w:t>de schimb</w:t>
      </w:r>
    </w:p>
    <w:p w14:paraId="78850BD5" w14:textId="6754733D" w:rsidR="00B963B7" w:rsidRPr="00F66B5C" w:rsidRDefault="0099155D" w:rsidP="00E3592F">
      <w:pPr>
        <w:tabs>
          <w:tab w:val="left" w:pos="0"/>
        </w:tabs>
        <w:spacing w:before="133"/>
        <w:ind w:right="-1"/>
        <w:jc w:val="both"/>
        <w:rPr>
          <w:sz w:val="28"/>
          <w:szCs w:val="28"/>
          <w:lang w:val="ro-MD"/>
        </w:rPr>
      </w:pPr>
      <w:r w:rsidRPr="00F66B5C">
        <w:rPr>
          <w:sz w:val="28"/>
          <w:szCs w:val="28"/>
          <w:lang w:val="ro-MD"/>
        </w:rPr>
        <w:tab/>
      </w:r>
      <w:r w:rsidR="00B963B7" w:rsidRPr="00F66B5C">
        <w:rPr>
          <w:sz w:val="28"/>
          <w:szCs w:val="28"/>
          <w:lang w:val="ro-MD"/>
        </w:rPr>
        <w:t>Această casetă cuprinde rata de schimb</w:t>
      </w:r>
      <w:r w:rsidR="00E3592F">
        <w:rPr>
          <w:sz w:val="28"/>
          <w:szCs w:val="28"/>
          <w:lang w:val="ro-MD"/>
        </w:rPr>
        <w:t xml:space="preserve"> di</w:t>
      </w:r>
      <w:r w:rsidR="00B963B7" w:rsidRPr="00F66B5C">
        <w:rPr>
          <w:sz w:val="28"/>
          <w:szCs w:val="28"/>
          <w:lang w:val="ro-MD"/>
        </w:rPr>
        <w:t>ntre moneda de facturare și moneda Republicii Moldova</w:t>
      </w:r>
      <w:r w:rsidR="00E3592F">
        <w:rPr>
          <w:sz w:val="28"/>
          <w:szCs w:val="28"/>
          <w:lang w:val="ro-MD"/>
        </w:rPr>
        <w:t xml:space="preserve">, </w:t>
      </w:r>
      <w:r w:rsidR="00E3592F" w:rsidRPr="00F66B5C">
        <w:rPr>
          <w:sz w:val="28"/>
          <w:szCs w:val="28"/>
          <w:lang w:val="ro-MD"/>
        </w:rPr>
        <w:t>în vigoare</w:t>
      </w:r>
      <w:r w:rsidR="00E3592F">
        <w:rPr>
          <w:sz w:val="28"/>
          <w:szCs w:val="28"/>
          <w:lang w:val="ro-MD"/>
        </w:rPr>
        <w:t xml:space="preserve"> la data depunerii declaratiei vamale</w:t>
      </w:r>
      <w:r w:rsidR="00B963B7" w:rsidRPr="00F66B5C">
        <w:rPr>
          <w:sz w:val="28"/>
          <w:szCs w:val="28"/>
          <w:lang w:val="ro-MD"/>
        </w:rPr>
        <w:t>.</w:t>
      </w:r>
    </w:p>
    <w:p w14:paraId="3338EFE5" w14:textId="07ACFD64" w:rsidR="00B963B7" w:rsidRPr="00F66B5C" w:rsidRDefault="003E386D" w:rsidP="00310119">
      <w:pPr>
        <w:tabs>
          <w:tab w:val="left" w:pos="0"/>
        </w:tabs>
        <w:spacing w:before="240"/>
        <w:ind w:right="-57" w:firstLine="709"/>
        <w:jc w:val="both"/>
        <w:rPr>
          <w:b/>
          <w:sz w:val="28"/>
          <w:szCs w:val="28"/>
          <w:lang w:val="ro-MD"/>
        </w:rPr>
      </w:pPr>
      <w:r w:rsidRPr="00F66B5C">
        <w:rPr>
          <w:b/>
          <w:sz w:val="28"/>
          <w:szCs w:val="28"/>
          <w:lang w:val="ro-MD"/>
        </w:rPr>
        <w:t xml:space="preserve">Rubrica </w:t>
      </w:r>
      <w:r w:rsidR="00B963B7" w:rsidRPr="00F66B5C">
        <w:rPr>
          <w:b/>
          <w:sz w:val="28"/>
          <w:szCs w:val="28"/>
          <w:lang w:val="ro-MD"/>
        </w:rPr>
        <w:t>24: Natura tranzacției</w:t>
      </w:r>
      <w:r w:rsidR="00004AB5" w:rsidRPr="00F66B5C">
        <w:rPr>
          <w:b/>
          <w:sz w:val="28"/>
          <w:szCs w:val="28"/>
          <w:lang w:val="ro-MD"/>
        </w:rPr>
        <w:t xml:space="preserve"> </w:t>
      </w:r>
    </w:p>
    <w:p w14:paraId="79DB85D7" w14:textId="641C3CD6" w:rsidR="00CA45F7" w:rsidRPr="00F66B5C" w:rsidRDefault="00E4328E" w:rsidP="00310119">
      <w:pPr>
        <w:tabs>
          <w:tab w:val="left" w:pos="0"/>
        </w:tabs>
        <w:spacing w:before="120"/>
        <w:ind w:right="-1"/>
        <w:jc w:val="both"/>
        <w:rPr>
          <w:sz w:val="28"/>
          <w:szCs w:val="28"/>
          <w:lang w:val="ro-MD"/>
        </w:rPr>
      </w:pPr>
      <w:r w:rsidRPr="00F66B5C">
        <w:rPr>
          <w:b/>
          <w:sz w:val="28"/>
          <w:szCs w:val="28"/>
          <w:lang w:val="ro-MD"/>
        </w:rPr>
        <w:tab/>
      </w:r>
      <w:r w:rsidR="006E5557" w:rsidRPr="00F66B5C">
        <w:rPr>
          <w:sz w:val="28"/>
          <w:szCs w:val="28"/>
          <w:lang w:val="ro-MD"/>
        </w:rPr>
        <w:t>Se înscrie codul tranzacției comerciale în conformitate cu Lista codurilor</w:t>
      </w:r>
      <w:r w:rsidR="007A2346" w:rsidRPr="00F66B5C">
        <w:rPr>
          <w:sz w:val="28"/>
          <w:szCs w:val="28"/>
          <w:lang w:val="ro-MD"/>
        </w:rPr>
        <w:t xml:space="preserve"> privind</w:t>
      </w:r>
      <w:r w:rsidR="006E5557" w:rsidRPr="00F66B5C">
        <w:rPr>
          <w:sz w:val="28"/>
          <w:szCs w:val="28"/>
          <w:lang w:val="ro-MD"/>
        </w:rPr>
        <w:t xml:space="preserve"> </w:t>
      </w:r>
      <w:r w:rsidR="007A2346" w:rsidRPr="00F66B5C">
        <w:rPr>
          <w:sz w:val="28"/>
          <w:szCs w:val="28"/>
          <w:lang w:val="ro-MD"/>
        </w:rPr>
        <w:t>natura tranzacției</w:t>
      </w:r>
      <w:r w:rsidR="00D41E73" w:rsidRPr="00F66B5C">
        <w:rPr>
          <w:sz w:val="28"/>
          <w:szCs w:val="28"/>
          <w:lang w:val="ro-MD"/>
        </w:rPr>
        <w:t xml:space="preserve">, </w:t>
      </w:r>
      <w:r w:rsidR="00CA45F7" w:rsidRPr="00F66B5C">
        <w:rPr>
          <w:sz w:val="28"/>
          <w:szCs w:val="28"/>
          <w:lang w:val="ro-MD"/>
        </w:rPr>
        <w:t xml:space="preserve">specificate în </w:t>
      </w:r>
      <w:r w:rsidR="00D41E73" w:rsidRPr="00F66B5C">
        <w:rPr>
          <w:sz w:val="28"/>
          <w:szCs w:val="28"/>
          <w:lang w:val="ro-MD"/>
        </w:rPr>
        <w:t xml:space="preserve">anexa nr. </w:t>
      </w:r>
      <w:r w:rsidR="00CA45F7" w:rsidRPr="00F66B5C">
        <w:rPr>
          <w:sz w:val="28"/>
          <w:szCs w:val="28"/>
          <w:lang w:val="ro-MD"/>
        </w:rPr>
        <w:t>9</w:t>
      </w:r>
      <w:r w:rsidR="006E5557" w:rsidRPr="00F66B5C">
        <w:rPr>
          <w:sz w:val="28"/>
          <w:szCs w:val="28"/>
          <w:lang w:val="ro-MD"/>
        </w:rPr>
        <w:t>.</w:t>
      </w:r>
    </w:p>
    <w:p w14:paraId="74B654C9" w14:textId="035A6DB9" w:rsidR="006E5557" w:rsidRPr="00BA745F" w:rsidRDefault="00CA45F7" w:rsidP="00310119">
      <w:pPr>
        <w:pStyle w:val="NormalWeb"/>
        <w:shd w:val="clear" w:color="auto" w:fill="FFFFFF"/>
        <w:tabs>
          <w:tab w:val="left" w:pos="0"/>
        </w:tabs>
        <w:spacing w:before="120" w:beforeAutospacing="0" w:after="0" w:afterAutospacing="0"/>
        <w:jc w:val="both"/>
        <w:rPr>
          <w:sz w:val="28"/>
          <w:szCs w:val="28"/>
          <w:lang w:val="fr-FR"/>
        </w:rPr>
      </w:pPr>
      <w:r w:rsidRPr="00F66B5C">
        <w:rPr>
          <w:sz w:val="28"/>
          <w:szCs w:val="28"/>
          <w:lang w:val="ro-MD"/>
        </w:rPr>
        <w:tab/>
      </w:r>
      <w:r w:rsidR="006E5557" w:rsidRPr="00BA745F">
        <w:rPr>
          <w:sz w:val="28"/>
          <w:szCs w:val="28"/>
          <w:lang w:val="fr-FR"/>
        </w:rPr>
        <w:t>În prima casetă se înscrie codul general al tranzacției.</w:t>
      </w:r>
    </w:p>
    <w:p w14:paraId="2C0E33D2" w14:textId="775D62DD" w:rsidR="006E5557" w:rsidRPr="00BA745F" w:rsidRDefault="00CA45F7" w:rsidP="00310119">
      <w:pPr>
        <w:pStyle w:val="NormalWeb"/>
        <w:shd w:val="clear" w:color="auto" w:fill="FFFFFF"/>
        <w:tabs>
          <w:tab w:val="left" w:pos="0"/>
        </w:tabs>
        <w:spacing w:before="120" w:beforeAutospacing="0" w:after="0" w:afterAutospacing="0"/>
        <w:jc w:val="both"/>
        <w:rPr>
          <w:sz w:val="28"/>
          <w:szCs w:val="28"/>
          <w:lang w:val="fr-FR"/>
        </w:rPr>
      </w:pPr>
      <w:r w:rsidRPr="00BA745F">
        <w:rPr>
          <w:sz w:val="28"/>
          <w:szCs w:val="28"/>
          <w:lang w:val="fr-FR"/>
        </w:rPr>
        <w:tab/>
      </w:r>
      <w:r w:rsidR="006E5557" w:rsidRPr="00BA745F">
        <w:rPr>
          <w:sz w:val="28"/>
          <w:szCs w:val="28"/>
          <w:lang w:val="fr-FR"/>
        </w:rPr>
        <w:t>În a doua casetă se înscrie codul particular al tranzacției.</w:t>
      </w:r>
    </w:p>
    <w:p w14:paraId="52EC0997" w14:textId="29767ACA" w:rsidR="00B963B7" w:rsidRPr="00F66B5C" w:rsidRDefault="008032F0" w:rsidP="00310119">
      <w:pPr>
        <w:tabs>
          <w:tab w:val="left" w:pos="0"/>
        </w:tabs>
        <w:spacing w:before="240"/>
        <w:ind w:right="-57" w:firstLine="709"/>
        <w:jc w:val="both"/>
        <w:rPr>
          <w:b/>
          <w:sz w:val="28"/>
          <w:szCs w:val="28"/>
          <w:lang w:val="ro-MD"/>
        </w:rPr>
      </w:pPr>
      <w:r w:rsidRPr="00F66B5C">
        <w:rPr>
          <w:b/>
          <w:sz w:val="28"/>
          <w:szCs w:val="28"/>
          <w:lang w:val="ro-MD"/>
        </w:rPr>
        <w:t xml:space="preserve">Rubrica </w:t>
      </w:r>
      <w:r w:rsidR="00B963B7" w:rsidRPr="00F66B5C">
        <w:rPr>
          <w:b/>
          <w:sz w:val="28"/>
          <w:szCs w:val="28"/>
          <w:lang w:val="ro-MD"/>
        </w:rPr>
        <w:t>25: Modul de transport la frontieră</w:t>
      </w:r>
    </w:p>
    <w:p w14:paraId="1E274C6D" w14:textId="0CB2E294" w:rsidR="00F66B5C" w:rsidRPr="00310119" w:rsidRDefault="00CA45F7" w:rsidP="002B4D07">
      <w:pPr>
        <w:tabs>
          <w:tab w:val="left" w:pos="0"/>
        </w:tabs>
        <w:spacing w:before="120"/>
        <w:jc w:val="both"/>
        <w:rPr>
          <w:sz w:val="28"/>
          <w:szCs w:val="28"/>
          <w:lang w:val="ro-MD"/>
        </w:rPr>
      </w:pPr>
      <w:r w:rsidRPr="00F66B5C">
        <w:rPr>
          <w:b/>
          <w:sz w:val="28"/>
          <w:szCs w:val="28"/>
          <w:lang w:val="ro-MD"/>
        </w:rPr>
        <w:tab/>
      </w:r>
      <w:r w:rsidR="00B963B7" w:rsidRPr="00310119">
        <w:rPr>
          <w:sz w:val="28"/>
          <w:szCs w:val="28"/>
          <w:lang w:val="ro-MD"/>
        </w:rPr>
        <w:t>Se indică modul de transport</w:t>
      </w:r>
      <w:r w:rsidRPr="00310119">
        <w:rPr>
          <w:sz w:val="28"/>
          <w:szCs w:val="28"/>
          <w:lang w:val="ro-MD"/>
        </w:rPr>
        <w:t xml:space="preserve">, specificat în </w:t>
      </w:r>
      <w:r w:rsidR="00D41E73" w:rsidRPr="00310119">
        <w:rPr>
          <w:sz w:val="28"/>
          <w:szCs w:val="28"/>
          <w:lang w:val="ro-MD"/>
        </w:rPr>
        <w:t xml:space="preserve">anexa nr. </w:t>
      </w:r>
      <w:r w:rsidRPr="00310119">
        <w:rPr>
          <w:sz w:val="28"/>
          <w:szCs w:val="28"/>
          <w:lang w:val="ro-MD"/>
        </w:rPr>
        <w:t>10</w:t>
      </w:r>
      <w:r w:rsidR="00D41E73" w:rsidRPr="00310119">
        <w:rPr>
          <w:sz w:val="28"/>
          <w:szCs w:val="28"/>
          <w:lang w:val="ro-MD"/>
        </w:rPr>
        <w:t>,</w:t>
      </w:r>
      <w:r w:rsidR="00B963B7" w:rsidRPr="00310119">
        <w:rPr>
          <w:sz w:val="28"/>
          <w:szCs w:val="28"/>
          <w:lang w:val="ro-MD"/>
        </w:rPr>
        <w:t xml:space="preserve"> care corespunde mijlocului de transport activ cu care se preconizează că mărfurile părăsesc teritori</w:t>
      </w:r>
      <w:r w:rsidR="00F66B5C" w:rsidRPr="00310119">
        <w:rPr>
          <w:sz w:val="28"/>
          <w:szCs w:val="28"/>
          <w:lang w:val="ro-MD"/>
        </w:rPr>
        <w:t>ul vamal al Republicii Moldova.</w:t>
      </w:r>
    </w:p>
    <w:p w14:paraId="1F229C00" w14:textId="50D621C4" w:rsidR="00D8783C" w:rsidRPr="00310119" w:rsidRDefault="008032F0" w:rsidP="00310119">
      <w:pPr>
        <w:tabs>
          <w:tab w:val="left" w:pos="0"/>
        </w:tabs>
        <w:spacing w:before="240"/>
        <w:ind w:right="-57" w:firstLine="709"/>
        <w:jc w:val="both"/>
        <w:rPr>
          <w:b/>
          <w:sz w:val="28"/>
          <w:szCs w:val="28"/>
          <w:lang w:val="ro-MD"/>
        </w:rPr>
      </w:pPr>
      <w:r w:rsidRPr="00F66B5C">
        <w:rPr>
          <w:b/>
          <w:sz w:val="28"/>
          <w:szCs w:val="28"/>
          <w:lang w:val="ro-MD"/>
        </w:rPr>
        <w:t xml:space="preserve">Rubrica </w:t>
      </w:r>
      <w:r w:rsidR="00D8783C" w:rsidRPr="00F66B5C">
        <w:rPr>
          <w:b/>
          <w:sz w:val="28"/>
          <w:szCs w:val="28"/>
          <w:lang w:val="ro-MD"/>
        </w:rPr>
        <w:t>26: Modul de transport intern</w:t>
      </w:r>
    </w:p>
    <w:p w14:paraId="0DC762ED" w14:textId="42045BA1" w:rsidR="00D8783C" w:rsidRPr="00F66B5C" w:rsidRDefault="00643F2C" w:rsidP="00310119">
      <w:pPr>
        <w:pStyle w:val="BodyText"/>
        <w:tabs>
          <w:tab w:val="left" w:pos="0"/>
        </w:tabs>
        <w:spacing w:before="120"/>
        <w:jc w:val="both"/>
        <w:rPr>
          <w:sz w:val="28"/>
          <w:szCs w:val="28"/>
          <w:lang w:val="ro-MD"/>
        </w:rPr>
      </w:pPr>
      <w:r w:rsidRPr="00F66B5C">
        <w:rPr>
          <w:b/>
          <w:sz w:val="28"/>
          <w:szCs w:val="28"/>
          <w:lang w:val="ro-MD"/>
        </w:rPr>
        <w:tab/>
      </w:r>
      <w:r w:rsidR="00D8783C" w:rsidRPr="00F66B5C">
        <w:rPr>
          <w:sz w:val="28"/>
          <w:szCs w:val="28"/>
          <w:lang w:val="ro-MD"/>
        </w:rPr>
        <w:t>Se introduce modul de transport la plecare</w:t>
      </w:r>
      <w:r w:rsidR="00030A26" w:rsidRPr="00F66B5C">
        <w:rPr>
          <w:sz w:val="28"/>
          <w:szCs w:val="28"/>
          <w:lang w:val="ro-MD"/>
        </w:rPr>
        <w:t xml:space="preserve">, conform anexei </w:t>
      </w:r>
      <w:r w:rsidR="00D41E73" w:rsidRPr="00F66B5C">
        <w:rPr>
          <w:sz w:val="28"/>
          <w:szCs w:val="28"/>
          <w:lang w:val="ro-MD"/>
        </w:rPr>
        <w:t xml:space="preserve">nr. </w:t>
      </w:r>
      <w:r w:rsidRPr="00F66B5C">
        <w:rPr>
          <w:sz w:val="28"/>
          <w:szCs w:val="28"/>
          <w:lang w:val="ro-MD"/>
        </w:rPr>
        <w:t>10.</w:t>
      </w:r>
    </w:p>
    <w:p w14:paraId="352AD70B" w14:textId="40082F06" w:rsidR="00D8783C" w:rsidRPr="005D4D2E" w:rsidRDefault="008032F0" w:rsidP="00310119">
      <w:pPr>
        <w:tabs>
          <w:tab w:val="left" w:pos="0"/>
        </w:tabs>
        <w:spacing w:before="240"/>
        <w:ind w:right="-57" w:firstLine="709"/>
        <w:jc w:val="both"/>
        <w:rPr>
          <w:b/>
          <w:sz w:val="28"/>
          <w:szCs w:val="28"/>
          <w:lang w:val="ro-MD"/>
        </w:rPr>
      </w:pPr>
      <w:r w:rsidRPr="005D4D2E">
        <w:rPr>
          <w:b/>
          <w:sz w:val="28"/>
          <w:szCs w:val="28"/>
          <w:lang w:val="ro-MD"/>
        </w:rPr>
        <w:t xml:space="preserve">Rubrica </w:t>
      </w:r>
      <w:r w:rsidR="00D8783C" w:rsidRPr="005D4D2E">
        <w:rPr>
          <w:b/>
          <w:sz w:val="28"/>
          <w:szCs w:val="28"/>
          <w:lang w:val="ro-MD"/>
        </w:rPr>
        <w:t>27: Locul de încărcare</w:t>
      </w:r>
    </w:p>
    <w:p w14:paraId="47889CA2" w14:textId="159ECB03" w:rsidR="00D8783C" w:rsidRPr="00310119" w:rsidRDefault="00643F2C" w:rsidP="00310119">
      <w:pPr>
        <w:pStyle w:val="BodyText"/>
        <w:tabs>
          <w:tab w:val="left" w:pos="0"/>
        </w:tabs>
        <w:spacing w:before="120"/>
        <w:jc w:val="both"/>
        <w:rPr>
          <w:sz w:val="28"/>
          <w:szCs w:val="28"/>
          <w:lang w:val="ro-MD"/>
        </w:rPr>
      </w:pPr>
      <w:r w:rsidRPr="00310119">
        <w:rPr>
          <w:sz w:val="28"/>
          <w:szCs w:val="28"/>
          <w:lang w:val="ro-MD"/>
        </w:rPr>
        <w:tab/>
      </w:r>
      <w:r w:rsidR="00D8783C" w:rsidRPr="00310119">
        <w:rPr>
          <w:sz w:val="28"/>
          <w:szCs w:val="28"/>
          <w:lang w:val="ro-MD"/>
        </w:rPr>
        <w:t>Se precizează, dacă este cazul, sub formă de cod atunci când este prevăzut acest lucru, locul de încărcare a mărfurilor, așa cum este acesta cunoscut la momentul îndeplinirii formalităților, în mijlocul de transport activ cu care acestea trebuie să trea</w:t>
      </w:r>
      <w:r w:rsidR="00153032" w:rsidRPr="00310119">
        <w:rPr>
          <w:sz w:val="28"/>
          <w:szCs w:val="28"/>
          <w:lang w:val="ro-MD"/>
        </w:rPr>
        <w:t>că frontiera Republicii Moldova</w:t>
      </w:r>
      <w:r w:rsidR="00526F76" w:rsidRPr="00310119">
        <w:rPr>
          <w:sz w:val="28"/>
          <w:szCs w:val="28"/>
          <w:lang w:val="ro-MD"/>
        </w:rPr>
        <w:t xml:space="preserve">. </w:t>
      </w:r>
    </w:p>
    <w:p w14:paraId="64AA0A45" w14:textId="54EE2D6A" w:rsidR="00D8783C" w:rsidRPr="00F66B5C" w:rsidRDefault="00526F76" w:rsidP="00310119">
      <w:pPr>
        <w:tabs>
          <w:tab w:val="left" w:pos="0"/>
        </w:tabs>
        <w:spacing w:before="240"/>
        <w:ind w:right="-57" w:firstLine="709"/>
        <w:jc w:val="both"/>
        <w:rPr>
          <w:b/>
          <w:sz w:val="28"/>
          <w:szCs w:val="28"/>
          <w:lang w:val="ro-MD"/>
        </w:rPr>
      </w:pPr>
      <w:r w:rsidRPr="00F66B5C">
        <w:rPr>
          <w:b/>
          <w:sz w:val="28"/>
          <w:szCs w:val="28"/>
          <w:lang w:val="ro-MD"/>
        </w:rPr>
        <w:t>Rubrica 29: Biroul de ieșire</w:t>
      </w:r>
    </w:p>
    <w:p w14:paraId="374270A2" w14:textId="5A4265FE" w:rsidR="00526F76" w:rsidRPr="00F66B5C" w:rsidRDefault="00643F2C" w:rsidP="00310119">
      <w:pPr>
        <w:pStyle w:val="BodyText"/>
        <w:tabs>
          <w:tab w:val="left" w:pos="0"/>
        </w:tabs>
        <w:spacing w:before="120"/>
        <w:jc w:val="both"/>
        <w:rPr>
          <w:sz w:val="28"/>
          <w:szCs w:val="28"/>
          <w:lang w:val="ro-MD"/>
        </w:rPr>
      </w:pPr>
      <w:r w:rsidRPr="00F66B5C">
        <w:rPr>
          <w:sz w:val="28"/>
          <w:szCs w:val="28"/>
          <w:lang w:val="ro-MD"/>
        </w:rPr>
        <w:tab/>
      </w:r>
      <w:r w:rsidR="00FD2042" w:rsidRPr="00F66B5C">
        <w:rPr>
          <w:sz w:val="28"/>
          <w:szCs w:val="28"/>
          <w:lang w:val="ro-MD"/>
        </w:rPr>
        <w:t xml:space="preserve">Se introduce </w:t>
      </w:r>
      <w:r w:rsidR="00D546CB" w:rsidRPr="00F66B5C">
        <w:rPr>
          <w:sz w:val="28"/>
          <w:szCs w:val="28"/>
          <w:lang w:val="ro-MD"/>
        </w:rPr>
        <w:t xml:space="preserve">codul </w:t>
      </w:r>
      <w:r w:rsidR="00A41270" w:rsidRPr="00F66B5C">
        <w:rPr>
          <w:sz w:val="28"/>
          <w:szCs w:val="28"/>
          <w:lang w:val="ro-MD"/>
        </w:rPr>
        <w:t>postul</w:t>
      </w:r>
      <w:r w:rsidR="00FD2042" w:rsidRPr="00F66B5C">
        <w:rPr>
          <w:sz w:val="28"/>
          <w:szCs w:val="28"/>
          <w:lang w:val="ro-MD"/>
        </w:rPr>
        <w:t xml:space="preserve"> vamal</w:t>
      </w:r>
      <w:r w:rsidR="00D546CB" w:rsidRPr="00F66B5C">
        <w:rPr>
          <w:sz w:val="28"/>
          <w:szCs w:val="28"/>
          <w:lang w:val="ro-MD"/>
        </w:rPr>
        <w:t>,</w:t>
      </w:r>
      <w:r w:rsidR="00FD2042" w:rsidRPr="00F66B5C">
        <w:rPr>
          <w:sz w:val="28"/>
          <w:szCs w:val="28"/>
          <w:lang w:val="ro-MD"/>
        </w:rPr>
        <w:t xml:space="preserve"> </w:t>
      </w:r>
      <w:r w:rsidR="00D546CB" w:rsidRPr="00F66B5C">
        <w:rPr>
          <w:sz w:val="28"/>
          <w:szCs w:val="28"/>
          <w:lang w:val="ro-MD"/>
        </w:rPr>
        <w:t xml:space="preserve">conform anexei nr. 1, </w:t>
      </w:r>
      <w:r w:rsidR="00FD2042" w:rsidRPr="00F66B5C">
        <w:rPr>
          <w:sz w:val="28"/>
          <w:szCs w:val="28"/>
          <w:lang w:val="ro-MD"/>
        </w:rPr>
        <w:t>prin care este prevăzut ca mărfurile să părăsească teritoriul vamal al Republicii Moldova</w:t>
      </w:r>
      <w:r w:rsidR="00D41E73" w:rsidRPr="00F66B5C">
        <w:rPr>
          <w:sz w:val="28"/>
          <w:szCs w:val="28"/>
          <w:lang w:val="ro-MD"/>
        </w:rPr>
        <w:t xml:space="preserve">. </w:t>
      </w:r>
    </w:p>
    <w:p w14:paraId="3B1E0F1D" w14:textId="0D596C21" w:rsidR="009743F7" w:rsidRPr="00F66B5C" w:rsidRDefault="00454EDA" w:rsidP="002B4D07">
      <w:pPr>
        <w:tabs>
          <w:tab w:val="left" w:pos="0"/>
        </w:tabs>
        <w:spacing w:before="240"/>
        <w:ind w:right="-57" w:firstLine="709"/>
        <w:jc w:val="both"/>
        <w:rPr>
          <w:b/>
          <w:sz w:val="28"/>
          <w:szCs w:val="28"/>
          <w:lang w:val="ro-MD"/>
        </w:rPr>
      </w:pPr>
      <w:r w:rsidRPr="00F66B5C">
        <w:rPr>
          <w:b/>
          <w:sz w:val="28"/>
          <w:szCs w:val="28"/>
          <w:lang w:val="ro-MD"/>
        </w:rPr>
        <w:t xml:space="preserve">Rubrica </w:t>
      </w:r>
      <w:r w:rsidR="009743F7" w:rsidRPr="00F66B5C">
        <w:rPr>
          <w:b/>
          <w:sz w:val="28"/>
          <w:szCs w:val="28"/>
          <w:lang w:val="ro-MD"/>
        </w:rPr>
        <w:t>30: Locația mărfurilor</w:t>
      </w:r>
    </w:p>
    <w:p w14:paraId="0B369498" w14:textId="073739F7" w:rsidR="009743F7" w:rsidRPr="00E3592F" w:rsidRDefault="00E549A9" w:rsidP="00310119">
      <w:pPr>
        <w:pStyle w:val="BodyText"/>
        <w:tabs>
          <w:tab w:val="left" w:pos="0"/>
        </w:tabs>
        <w:spacing w:before="120"/>
        <w:jc w:val="both"/>
        <w:rPr>
          <w:sz w:val="28"/>
          <w:szCs w:val="28"/>
          <w:lang w:val="ro-MD"/>
        </w:rPr>
      </w:pPr>
      <w:r w:rsidRPr="00310119">
        <w:rPr>
          <w:sz w:val="28"/>
          <w:szCs w:val="28"/>
          <w:lang w:val="ro-MD"/>
        </w:rPr>
        <w:tab/>
      </w:r>
      <w:r w:rsidR="009743F7" w:rsidRPr="00E3592F">
        <w:rPr>
          <w:sz w:val="28"/>
          <w:szCs w:val="28"/>
          <w:lang w:val="ro-MD"/>
        </w:rPr>
        <w:t>Se precizează locul exact u</w:t>
      </w:r>
      <w:r w:rsidR="00B044B0" w:rsidRPr="00E3592F">
        <w:rPr>
          <w:sz w:val="28"/>
          <w:szCs w:val="28"/>
          <w:lang w:val="ro-MD"/>
        </w:rPr>
        <w:t>nde pot fi verificate mărfurile</w:t>
      </w:r>
      <w:r w:rsidR="00D41E73" w:rsidRPr="00E3592F">
        <w:rPr>
          <w:sz w:val="28"/>
          <w:szCs w:val="28"/>
          <w:lang w:val="ro-MD"/>
        </w:rPr>
        <w:t xml:space="preserve"> conform anexei nr. </w:t>
      </w:r>
      <w:r w:rsidRPr="00E3592F">
        <w:rPr>
          <w:sz w:val="28"/>
          <w:szCs w:val="28"/>
          <w:lang w:val="ro-MD"/>
        </w:rPr>
        <w:t>1</w:t>
      </w:r>
      <w:r w:rsidR="00E3592F" w:rsidRPr="00E3592F">
        <w:rPr>
          <w:sz w:val="28"/>
          <w:szCs w:val="28"/>
          <w:lang w:val="ro-MD"/>
        </w:rPr>
        <w:t>1</w:t>
      </w:r>
      <w:r w:rsidR="00454EDA" w:rsidRPr="00E3592F">
        <w:rPr>
          <w:sz w:val="28"/>
          <w:szCs w:val="28"/>
          <w:lang w:val="ro-MD"/>
        </w:rPr>
        <w:t>.</w:t>
      </w:r>
    </w:p>
    <w:p w14:paraId="2ACB490F" w14:textId="59CBA3AB" w:rsidR="009743F7" w:rsidRPr="00F66B5C" w:rsidRDefault="003C175F" w:rsidP="002B4D07">
      <w:pPr>
        <w:tabs>
          <w:tab w:val="left" w:pos="0"/>
        </w:tabs>
        <w:spacing w:before="240"/>
        <w:ind w:right="-57" w:firstLine="709"/>
        <w:jc w:val="both"/>
        <w:rPr>
          <w:b/>
          <w:sz w:val="28"/>
          <w:szCs w:val="28"/>
          <w:lang w:val="ro-MD"/>
        </w:rPr>
      </w:pPr>
      <w:r w:rsidRPr="00F66B5C">
        <w:rPr>
          <w:b/>
          <w:sz w:val="28"/>
          <w:szCs w:val="28"/>
          <w:lang w:val="ro-MD"/>
        </w:rPr>
        <w:t xml:space="preserve">Rubrica </w:t>
      </w:r>
      <w:r w:rsidR="009743F7" w:rsidRPr="00F66B5C">
        <w:rPr>
          <w:b/>
          <w:sz w:val="28"/>
          <w:szCs w:val="28"/>
          <w:lang w:val="ro-MD"/>
        </w:rPr>
        <w:t>31: Colete și descrierea mărfurilor</w:t>
      </w:r>
      <w:r w:rsidR="001642F3" w:rsidRPr="00F66B5C">
        <w:rPr>
          <w:b/>
          <w:sz w:val="28"/>
          <w:szCs w:val="28"/>
          <w:lang w:val="ro-MD"/>
        </w:rPr>
        <w:t>, mărci,</w:t>
      </w:r>
      <w:r w:rsidR="009743F7" w:rsidRPr="00F66B5C">
        <w:rPr>
          <w:b/>
          <w:sz w:val="28"/>
          <w:szCs w:val="28"/>
          <w:lang w:val="ro-MD"/>
        </w:rPr>
        <w:t xml:space="preserve"> marcaje și numere</w:t>
      </w:r>
      <w:r w:rsidR="001642F3" w:rsidRPr="00F66B5C">
        <w:rPr>
          <w:b/>
          <w:sz w:val="28"/>
          <w:szCs w:val="28"/>
          <w:lang w:val="ro-MD"/>
        </w:rPr>
        <w:t>,</w:t>
      </w:r>
      <w:r w:rsidR="009743F7" w:rsidRPr="00F66B5C">
        <w:rPr>
          <w:b/>
          <w:sz w:val="28"/>
          <w:szCs w:val="28"/>
          <w:lang w:val="ro-MD"/>
        </w:rPr>
        <w:t xml:space="preserve"> numărul containerului – număr și tip</w:t>
      </w:r>
    </w:p>
    <w:p w14:paraId="72435F0E" w14:textId="2A55C619" w:rsidR="00872DA3" w:rsidRPr="00310119" w:rsidRDefault="00310119" w:rsidP="00310119">
      <w:pPr>
        <w:pStyle w:val="BodyText"/>
        <w:tabs>
          <w:tab w:val="left" w:pos="0"/>
        </w:tabs>
        <w:spacing w:before="120"/>
        <w:jc w:val="both"/>
        <w:rPr>
          <w:sz w:val="28"/>
          <w:szCs w:val="28"/>
          <w:lang w:val="ro-MD"/>
        </w:rPr>
      </w:pPr>
      <w:r>
        <w:rPr>
          <w:sz w:val="28"/>
          <w:szCs w:val="28"/>
          <w:lang w:val="ro-MD"/>
        </w:rPr>
        <w:tab/>
      </w:r>
      <w:r w:rsidR="00872DA3" w:rsidRPr="00310119">
        <w:rPr>
          <w:sz w:val="28"/>
          <w:szCs w:val="28"/>
          <w:lang w:val="ro-MD"/>
        </w:rPr>
        <w:t>Pe primele două rânduri se înscrie marca comercială a mărfii declarate.</w:t>
      </w:r>
    </w:p>
    <w:p w14:paraId="1DA2A249" w14:textId="5263D5B3" w:rsidR="00872DA3" w:rsidRPr="00310119" w:rsidRDefault="00B041AD" w:rsidP="00310119">
      <w:pPr>
        <w:pStyle w:val="BodyText"/>
        <w:tabs>
          <w:tab w:val="left" w:pos="0"/>
        </w:tabs>
        <w:spacing w:before="120"/>
        <w:jc w:val="both"/>
        <w:rPr>
          <w:sz w:val="28"/>
          <w:szCs w:val="28"/>
          <w:lang w:val="ro-MD"/>
        </w:rPr>
      </w:pPr>
      <w:r>
        <w:rPr>
          <w:sz w:val="28"/>
          <w:szCs w:val="28"/>
          <w:lang w:val="ro-MD"/>
        </w:rPr>
        <w:tab/>
      </w:r>
      <w:r w:rsidR="00872DA3" w:rsidRPr="00310119">
        <w:rPr>
          <w:sz w:val="28"/>
          <w:szCs w:val="28"/>
          <w:lang w:val="ro-MD"/>
        </w:rPr>
        <w:t>În cazul în care marfa nu este purtătoare de marcă, se va înscrie mențiunea – F</w:t>
      </w:r>
      <w:r>
        <w:rPr>
          <w:sz w:val="28"/>
          <w:szCs w:val="28"/>
          <w:lang w:val="ro-MD"/>
        </w:rPr>
        <w:t>Ă</w:t>
      </w:r>
      <w:r w:rsidR="00872DA3" w:rsidRPr="00310119">
        <w:rPr>
          <w:sz w:val="28"/>
          <w:szCs w:val="28"/>
          <w:lang w:val="ro-MD"/>
        </w:rPr>
        <w:t>RĂ MARCĂ.</w:t>
      </w:r>
    </w:p>
    <w:p w14:paraId="03388A4A" w14:textId="1956F84D" w:rsidR="00872DA3" w:rsidRPr="00310119" w:rsidRDefault="00B041AD" w:rsidP="00310119">
      <w:pPr>
        <w:pStyle w:val="BodyText"/>
        <w:tabs>
          <w:tab w:val="left" w:pos="0"/>
        </w:tabs>
        <w:spacing w:before="120"/>
        <w:jc w:val="both"/>
        <w:rPr>
          <w:sz w:val="28"/>
          <w:szCs w:val="28"/>
          <w:lang w:val="ro-MD"/>
        </w:rPr>
      </w:pPr>
      <w:r>
        <w:rPr>
          <w:sz w:val="28"/>
          <w:szCs w:val="28"/>
          <w:lang w:val="ro-MD"/>
        </w:rPr>
        <w:tab/>
      </w:r>
      <w:r w:rsidR="00872DA3" w:rsidRPr="00310119">
        <w:rPr>
          <w:sz w:val="28"/>
          <w:szCs w:val="28"/>
          <w:lang w:val="ro-MD"/>
        </w:rPr>
        <w:t>În cazul în care mărfurile care fac obiectul declarației vamale suntu uzate, se va înscrie mențiunea – SECOND HAND.</w:t>
      </w:r>
    </w:p>
    <w:p w14:paraId="2B1DDC1A" w14:textId="38805812" w:rsidR="00872DA3" w:rsidRPr="00310119" w:rsidRDefault="00B041AD" w:rsidP="00310119">
      <w:pPr>
        <w:pStyle w:val="BodyText"/>
        <w:tabs>
          <w:tab w:val="left" w:pos="0"/>
        </w:tabs>
        <w:spacing w:before="120"/>
        <w:jc w:val="both"/>
        <w:rPr>
          <w:sz w:val="28"/>
          <w:szCs w:val="28"/>
          <w:lang w:val="ro-MD"/>
        </w:rPr>
      </w:pPr>
      <w:r>
        <w:rPr>
          <w:sz w:val="28"/>
          <w:szCs w:val="28"/>
          <w:lang w:val="ro-MD"/>
        </w:rPr>
        <w:lastRenderedPageBreak/>
        <w:tab/>
      </w:r>
      <w:r w:rsidR="00872DA3" w:rsidRPr="00310119">
        <w:rPr>
          <w:sz w:val="28"/>
          <w:szCs w:val="28"/>
          <w:lang w:val="ro-MD"/>
        </w:rPr>
        <w:t>Pe rândul trei se înscrie codul ambalajelor, numărul şi felul acestora în funcţie de modul de prezentare, utilizând codificarea din anexa nr. 12; pentru mărfurile în vrac se utilizează cifra 1 (ca și cantitate) şi codul corespunzător pentru tipul de ambalaj. Pentru tranzacţiile comerciale cu băuturi alcoolice (vin din struguri, vermuturi, băuturi fermentate, lichioruri, rachiuri, divinuri ş.a.) transportate în sticle -se va indica numărul sticlelor.</w:t>
      </w:r>
    </w:p>
    <w:p w14:paraId="33919329" w14:textId="2EBF89ED" w:rsidR="00872DA3" w:rsidRDefault="00B041AD" w:rsidP="00310119">
      <w:pPr>
        <w:pStyle w:val="BodyText"/>
        <w:tabs>
          <w:tab w:val="left" w:pos="0"/>
        </w:tabs>
        <w:spacing w:before="120"/>
        <w:jc w:val="both"/>
        <w:rPr>
          <w:sz w:val="28"/>
          <w:szCs w:val="28"/>
          <w:lang w:val="ro-MD"/>
        </w:rPr>
      </w:pPr>
      <w:r>
        <w:rPr>
          <w:sz w:val="28"/>
          <w:szCs w:val="28"/>
          <w:lang w:val="ro-MD"/>
        </w:rPr>
        <w:tab/>
      </w:r>
      <w:r w:rsidR="00872DA3" w:rsidRPr="001829D4">
        <w:rPr>
          <w:sz w:val="28"/>
          <w:szCs w:val="28"/>
          <w:lang w:val="ro-MD"/>
        </w:rPr>
        <w:t xml:space="preserve">Pe rândurile ce urmează se notifică elementele particulare necesare identificării mărfurilor, model, în termeni suficienţi de precişi pentru a permite identificarea mărfurilor şi clasificarea lor imediată şi sigură. </w:t>
      </w:r>
      <w:r w:rsidR="00872DA3">
        <w:rPr>
          <w:sz w:val="28"/>
          <w:szCs w:val="28"/>
          <w:lang w:val="ro-MD"/>
        </w:rPr>
        <w:t>Citarea textului din Nomenclatura combinată a mărfuriloir este permisă numai în cazul în care corespunde în totalitate cu descrierea mărfii.</w:t>
      </w:r>
    </w:p>
    <w:p w14:paraId="72C761D6" w14:textId="051B0558" w:rsidR="00872DA3" w:rsidRPr="001829D4" w:rsidRDefault="00B041AD" w:rsidP="00310119">
      <w:pPr>
        <w:pStyle w:val="BodyText"/>
        <w:tabs>
          <w:tab w:val="left" w:pos="0"/>
        </w:tabs>
        <w:spacing w:before="120"/>
        <w:jc w:val="both"/>
        <w:rPr>
          <w:sz w:val="28"/>
          <w:szCs w:val="28"/>
          <w:lang w:val="ro-MD"/>
        </w:rPr>
      </w:pPr>
      <w:r>
        <w:rPr>
          <w:sz w:val="28"/>
          <w:szCs w:val="28"/>
          <w:lang w:val="ro-MD"/>
        </w:rPr>
        <w:tab/>
      </w:r>
      <w:r w:rsidR="00872DA3" w:rsidRPr="001829D4">
        <w:rPr>
          <w:sz w:val="28"/>
          <w:szCs w:val="28"/>
          <w:lang w:val="ro-MD"/>
        </w:rPr>
        <w:t>De asemenea se face înscrierea că produsul constituie/nu constituie sau conţine/nu conţine organisme modificate genetic.</w:t>
      </w:r>
    </w:p>
    <w:p w14:paraId="660135B1" w14:textId="77777777" w:rsidR="00872DA3" w:rsidRPr="001829D4" w:rsidRDefault="00872DA3" w:rsidP="00647571">
      <w:pPr>
        <w:widowControl/>
        <w:shd w:val="clear" w:color="auto" w:fill="FFFFFF"/>
        <w:autoSpaceDE/>
        <w:spacing w:before="120"/>
        <w:ind w:firstLine="709"/>
        <w:jc w:val="both"/>
        <w:rPr>
          <w:sz w:val="28"/>
          <w:szCs w:val="28"/>
          <w:lang w:val="ro-MD" w:eastAsia="ru-RU"/>
        </w:rPr>
      </w:pPr>
      <w:r w:rsidRPr="001829D4">
        <w:rPr>
          <w:sz w:val="28"/>
          <w:szCs w:val="28"/>
          <w:lang w:val="ro-MD" w:eastAsia="ru-RU"/>
        </w:rPr>
        <w:t>În cazul transportării mărfurilor cu utilizarea containerelor, se însciu datele despre parametr</w:t>
      </w:r>
      <w:r>
        <w:rPr>
          <w:sz w:val="28"/>
          <w:szCs w:val="28"/>
          <w:lang w:val="ro-MD" w:eastAsia="ru-RU"/>
        </w:rPr>
        <w:t>ii</w:t>
      </w:r>
      <w:r w:rsidRPr="001829D4">
        <w:rPr>
          <w:sz w:val="28"/>
          <w:szCs w:val="28"/>
          <w:lang w:val="ro-MD" w:eastAsia="ru-RU"/>
        </w:rPr>
        <w:t xml:space="preserve"> tehnic</w:t>
      </w:r>
      <w:r>
        <w:rPr>
          <w:sz w:val="28"/>
          <w:szCs w:val="28"/>
          <w:lang w:val="ro-MD" w:eastAsia="ru-RU"/>
        </w:rPr>
        <w:t>i</w:t>
      </w:r>
      <w:r w:rsidRPr="001829D4">
        <w:rPr>
          <w:sz w:val="28"/>
          <w:szCs w:val="28"/>
          <w:lang w:val="ro-MD" w:eastAsia="ru-RU"/>
        </w:rPr>
        <w:t xml:space="preserve"> ale acestora, conform anexei nr. 6, în modulu</w:t>
      </w:r>
      <w:r>
        <w:rPr>
          <w:sz w:val="28"/>
          <w:szCs w:val="28"/>
          <w:lang w:val="ro-MD" w:eastAsia="ru-RU"/>
        </w:rPr>
        <w:t>l</w:t>
      </w:r>
      <w:r w:rsidRPr="001829D4">
        <w:rPr>
          <w:sz w:val="28"/>
          <w:szCs w:val="28"/>
          <w:lang w:val="ro-MD" w:eastAsia="ru-RU"/>
        </w:rPr>
        <w:t xml:space="preserve"> ,,Containere”.</w:t>
      </w:r>
    </w:p>
    <w:p w14:paraId="53060BAC" w14:textId="77777777" w:rsidR="00AC7EF2" w:rsidRPr="00BA745F" w:rsidRDefault="00AC7EF2" w:rsidP="00647571">
      <w:pPr>
        <w:widowControl/>
        <w:shd w:val="clear" w:color="auto" w:fill="FFFFFF"/>
        <w:autoSpaceDE/>
        <w:autoSpaceDN/>
        <w:spacing w:before="120"/>
        <w:ind w:firstLine="709"/>
        <w:jc w:val="both"/>
        <w:rPr>
          <w:sz w:val="28"/>
          <w:szCs w:val="28"/>
          <w:lang w:val="fr-FR" w:eastAsia="ru-RU"/>
        </w:rPr>
      </w:pPr>
      <w:r w:rsidRPr="00BA745F">
        <w:rPr>
          <w:sz w:val="28"/>
          <w:szCs w:val="28"/>
          <w:lang w:val="fr-FR" w:eastAsia="ru-RU"/>
        </w:rPr>
        <w:t>Pentru operaţiunile de tranzit al mărfurilor sensibile se va înscrie şi menţiunea “Mărfuri sensibile”.</w:t>
      </w:r>
    </w:p>
    <w:p w14:paraId="7EA878DB" w14:textId="5774DFE1" w:rsidR="00C34703" w:rsidRPr="00BA745F" w:rsidRDefault="00BA2CE0" w:rsidP="00647571">
      <w:pPr>
        <w:widowControl/>
        <w:shd w:val="clear" w:color="auto" w:fill="FFFFFF"/>
        <w:autoSpaceDE/>
        <w:autoSpaceDN/>
        <w:spacing w:before="120"/>
        <w:ind w:firstLine="709"/>
        <w:jc w:val="both"/>
        <w:rPr>
          <w:sz w:val="28"/>
          <w:szCs w:val="28"/>
          <w:lang w:val="fr-FR" w:eastAsia="ru-RU"/>
        </w:rPr>
      </w:pPr>
      <w:r w:rsidRPr="00BA745F">
        <w:rPr>
          <w:sz w:val="28"/>
          <w:szCs w:val="28"/>
          <w:lang w:val="fr-FR" w:eastAsia="ru-RU"/>
        </w:rPr>
        <w:t xml:space="preserve">În cazul declarării </w:t>
      </w:r>
      <w:r w:rsidR="00524805" w:rsidRPr="00BA745F">
        <w:rPr>
          <w:sz w:val="28"/>
          <w:szCs w:val="28"/>
          <w:lang w:val="fr-FR" w:eastAsia="ru-RU"/>
        </w:rPr>
        <w:t xml:space="preserve">mărfurilor transportate prin instalații </w:t>
      </w:r>
      <w:r w:rsidR="007C186B">
        <w:rPr>
          <w:sz w:val="28"/>
          <w:szCs w:val="28"/>
          <w:lang w:val="ro-MD"/>
        </w:rPr>
        <w:t xml:space="preserve">de transport </w:t>
      </w:r>
      <w:r w:rsidR="00524805" w:rsidRPr="00BA745F">
        <w:rPr>
          <w:sz w:val="28"/>
          <w:szCs w:val="28"/>
          <w:lang w:val="fr-FR" w:eastAsia="ru-RU"/>
        </w:rPr>
        <w:t>fixe</w:t>
      </w:r>
      <w:r w:rsidRPr="00BA745F">
        <w:rPr>
          <w:sz w:val="28"/>
          <w:szCs w:val="28"/>
          <w:lang w:val="fr-FR" w:eastAsia="ru-RU"/>
        </w:rPr>
        <w:t xml:space="preserve"> se </w:t>
      </w:r>
      <w:r w:rsidR="00DB68BC" w:rsidRPr="00BA745F">
        <w:rPr>
          <w:sz w:val="28"/>
          <w:szCs w:val="28"/>
          <w:lang w:val="fr-FR" w:eastAsia="ru-RU"/>
        </w:rPr>
        <w:t xml:space="preserve">înscrie </w:t>
      </w:r>
      <w:r w:rsidRPr="00BA745F">
        <w:rPr>
          <w:sz w:val="28"/>
          <w:szCs w:val="28"/>
          <w:lang w:val="fr-FR" w:eastAsia="ru-RU"/>
        </w:rPr>
        <w:t>cantitatea tranzacționată/comercializată și (după caz) soldul contului de echilibrare operațională (contul OBA)” (</w:t>
      </w:r>
      <w:r w:rsidRPr="00BA745F">
        <w:rPr>
          <w:i/>
          <w:iCs/>
          <w:sz w:val="28"/>
          <w:szCs w:val="28"/>
          <w:lang w:val="fr-FR" w:eastAsia="ru-RU"/>
        </w:rPr>
        <w:t>De exemplu: Cantitatea tranzacționată/comercializată - X m</w:t>
      </w:r>
      <w:r w:rsidRPr="00BA745F">
        <w:rPr>
          <w:i/>
          <w:iCs/>
          <w:sz w:val="28"/>
          <w:szCs w:val="28"/>
          <w:vertAlign w:val="superscript"/>
          <w:lang w:val="fr-FR" w:eastAsia="ru-RU"/>
        </w:rPr>
        <w:t>3</w:t>
      </w:r>
      <w:r w:rsidRPr="00BA745F">
        <w:rPr>
          <w:i/>
          <w:iCs/>
          <w:sz w:val="28"/>
          <w:szCs w:val="28"/>
          <w:lang w:val="fr-FR" w:eastAsia="ru-RU"/>
        </w:rPr>
        <w:t>; Soldul Contului OBA - Y m</w:t>
      </w:r>
      <w:r w:rsidRPr="00BA745F">
        <w:rPr>
          <w:i/>
          <w:iCs/>
          <w:sz w:val="28"/>
          <w:szCs w:val="28"/>
          <w:vertAlign w:val="superscript"/>
          <w:lang w:val="fr-FR" w:eastAsia="ru-RU"/>
        </w:rPr>
        <w:t>3</w:t>
      </w:r>
      <w:r w:rsidRPr="00BA745F">
        <w:rPr>
          <w:sz w:val="28"/>
          <w:szCs w:val="28"/>
          <w:lang w:val="fr-FR" w:eastAsia="ru-RU"/>
        </w:rPr>
        <w:t>).</w:t>
      </w:r>
    </w:p>
    <w:p w14:paraId="27F30C66" w14:textId="4C824980" w:rsidR="00153032" w:rsidRPr="00F66B5C" w:rsidRDefault="005F4272" w:rsidP="00310119">
      <w:pPr>
        <w:tabs>
          <w:tab w:val="left" w:pos="0"/>
        </w:tabs>
        <w:spacing w:before="240"/>
        <w:ind w:right="-57" w:firstLine="709"/>
        <w:jc w:val="both"/>
        <w:rPr>
          <w:b/>
          <w:sz w:val="28"/>
          <w:szCs w:val="28"/>
          <w:lang w:val="ro-MD"/>
        </w:rPr>
      </w:pPr>
      <w:r w:rsidRPr="00F66B5C">
        <w:rPr>
          <w:b/>
          <w:sz w:val="28"/>
          <w:szCs w:val="28"/>
          <w:lang w:val="ro-MD"/>
        </w:rPr>
        <w:t xml:space="preserve">Rubrica </w:t>
      </w:r>
      <w:r w:rsidR="00153032" w:rsidRPr="00F66B5C">
        <w:rPr>
          <w:b/>
          <w:sz w:val="28"/>
          <w:szCs w:val="28"/>
          <w:lang w:val="ro-MD"/>
        </w:rPr>
        <w:t>32: Articol număr</w:t>
      </w:r>
    </w:p>
    <w:p w14:paraId="322F6006" w14:textId="6928AA91" w:rsidR="00153032" w:rsidRPr="00F66B5C" w:rsidRDefault="001245A7" w:rsidP="00647571">
      <w:pPr>
        <w:tabs>
          <w:tab w:val="left" w:pos="0"/>
        </w:tabs>
        <w:spacing w:before="120"/>
        <w:jc w:val="both"/>
        <w:rPr>
          <w:sz w:val="28"/>
          <w:szCs w:val="28"/>
          <w:lang w:val="ro-MD"/>
        </w:rPr>
      </w:pPr>
      <w:r w:rsidRPr="00F66B5C">
        <w:rPr>
          <w:b/>
          <w:sz w:val="28"/>
          <w:szCs w:val="28"/>
          <w:lang w:val="ro-MD"/>
        </w:rPr>
        <w:tab/>
      </w:r>
      <w:r w:rsidR="00153032" w:rsidRPr="00F66B5C">
        <w:rPr>
          <w:sz w:val="28"/>
          <w:szCs w:val="28"/>
          <w:lang w:val="ro-MD"/>
        </w:rPr>
        <w:t xml:space="preserve">Se precizează numărul de ordine al articolului respectiv față de numărul total de articole declarate în </w:t>
      </w:r>
      <w:r w:rsidRPr="00F66B5C">
        <w:rPr>
          <w:sz w:val="28"/>
          <w:szCs w:val="28"/>
          <w:lang w:val="ro-MD"/>
        </w:rPr>
        <w:t xml:space="preserve">declarație vamală </w:t>
      </w:r>
      <w:r w:rsidR="00153032" w:rsidRPr="00F66B5C">
        <w:rPr>
          <w:sz w:val="28"/>
          <w:szCs w:val="28"/>
          <w:lang w:val="ro-MD"/>
        </w:rPr>
        <w:t xml:space="preserve">și în formularele de continuare folosite, așa cum sunt acestea descrise în nota la </w:t>
      </w:r>
      <w:r w:rsidR="005F4272" w:rsidRPr="00F66B5C">
        <w:rPr>
          <w:sz w:val="28"/>
          <w:szCs w:val="28"/>
          <w:lang w:val="ro-MD"/>
        </w:rPr>
        <w:t xml:space="preserve">rubrica </w:t>
      </w:r>
      <w:r w:rsidR="00153032" w:rsidRPr="00F66B5C">
        <w:rPr>
          <w:sz w:val="28"/>
          <w:szCs w:val="28"/>
          <w:lang w:val="ro-MD"/>
        </w:rPr>
        <w:t>5.</w:t>
      </w:r>
    </w:p>
    <w:p w14:paraId="702B8A88" w14:textId="12DB698F" w:rsidR="00D95667" w:rsidRPr="00F66B5C" w:rsidRDefault="005F4272" w:rsidP="00310119">
      <w:pPr>
        <w:tabs>
          <w:tab w:val="left" w:pos="0"/>
        </w:tabs>
        <w:spacing w:before="240"/>
        <w:ind w:right="-57" w:firstLine="709"/>
        <w:jc w:val="both"/>
        <w:rPr>
          <w:b/>
          <w:sz w:val="28"/>
          <w:szCs w:val="28"/>
          <w:lang w:val="ro-MD"/>
        </w:rPr>
      </w:pPr>
      <w:r w:rsidRPr="00F66B5C">
        <w:rPr>
          <w:b/>
          <w:sz w:val="28"/>
          <w:szCs w:val="28"/>
          <w:lang w:val="ro-MD"/>
        </w:rPr>
        <w:t xml:space="preserve">Rubrica </w:t>
      </w:r>
      <w:r w:rsidR="00D95667" w:rsidRPr="00F66B5C">
        <w:rPr>
          <w:b/>
          <w:sz w:val="28"/>
          <w:szCs w:val="28"/>
          <w:lang w:val="ro-MD"/>
        </w:rPr>
        <w:t>33: Codul mărfurilor</w:t>
      </w:r>
    </w:p>
    <w:p w14:paraId="4608D7BA" w14:textId="0005AF96" w:rsidR="005F02FC" w:rsidRPr="00BA745F" w:rsidRDefault="001245A7" w:rsidP="00647571">
      <w:pPr>
        <w:pStyle w:val="NormalWeb"/>
        <w:shd w:val="clear" w:color="auto" w:fill="FFFFFF"/>
        <w:tabs>
          <w:tab w:val="left" w:pos="0"/>
        </w:tabs>
        <w:spacing w:before="120" w:beforeAutospacing="0" w:after="0" w:afterAutospacing="0"/>
        <w:jc w:val="both"/>
        <w:rPr>
          <w:sz w:val="28"/>
          <w:szCs w:val="28"/>
          <w:lang w:val="ro-MD"/>
        </w:rPr>
      </w:pPr>
      <w:r w:rsidRPr="00BA745F">
        <w:rPr>
          <w:sz w:val="28"/>
          <w:szCs w:val="28"/>
          <w:lang w:val="ro-MD"/>
        </w:rPr>
        <w:tab/>
      </w:r>
      <w:r w:rsidR="005F02FC" w:rsidRPr="00BA745F">
        <w:rPr>
          <w:sz w:val="28"/>
          <w:szCs w:val="28"/>
          <w:lang w:val="ro-MD"/>
        </w:rPr>
        <w:t>Se completează în conformitate cu Nomencl</w:t>
      </w:r>
      <w:r w:rsidR="00524805" w:rsidRPr="00BA745F">
        <w:rPr>
          <w:sz w:val="28"/>
          <w:szCs w:val="28"/>
          <w:lang w:val="ro-MD"/>
        </w:rPr>
        <w:t xml:space="preserve">atura combinată a mărfurilor a </w:t>
      </w:r>
      <w:r w:rsidR="005F02FC" w:rsidRPr="00BA745F">
        <w:rPr>
          <w:sz w:val="28"/>
          <w:szCs w:val="28"/>
          <w:lang w:val="ro-MD"/>
        </w:rPr>
        <w:t>Republicii Moldova.</w:t>
      </w:r>
    </w:p>
    <w:p w14:paraId="5C48E45E" w14:textId="2B9F35BE" w:rsidR="005F02FC" w:rsidRPr="00BA745F" w:rsidRDefault="001245A7" w:rsidP="00647571">
      <w:pPr>
        <w:pStyle w:val="NormalWeb"/>
        <w:shd w:val="clear" w:color="auto" w:fill="FFFFFF"/>
        <w:tabs>
          <w:tab w:val="left" w:pos="0"/>
        </w:tabs>
        <w:spacing w:before="120" w:beforeAutospacing="0" w:after="0" w:afterAutospacing="0"/>
        <w:jc w:val="both"/>
        <w:rPr>
          <w:sz w:val="28"/>
          <w:szCs w:val="28"/>
          <w:lang w:val="ro-MD"/>
        </w:rPr>
      </w:pPr>
      <w:r w:rsidRPr="00BA745F">
        <w:rPr>
          <w:sz w:val="28"/>
          <w:szCs w:val="28"/>
          <w:lang w:val="ro-MD"/>
        </w:rPr>
        <w:tab/>
      </w:r>
      <w:r w:rsidR="0041704A" w:rsidRPr="00BA745F">
        <w:rPr>
          <w:i/>
          <w:sz w:val="28"/>
          <w:szCs w:val="28"/>
          <w:lang w:val="ro-MD"/>
        </w:rPr>
        <w:t>P</w:t>
      </w:r>
      <w:r w:rsidR="005F02FC" w:rsidRPr="00BA745F">
        <w:rPr>
          <w:i/>
          <w:sz w:val="28"/>
          <w:szCs w:val="28"/>
          <w:lang w:val="ro-MD"/>
        </w:rPr>
        <w:t>rima</w:t>
      </w:r>
      <w:r w:rsidR="0041704A" w:rsidRPr="00BA745F">
        <w:rPr>
          <w:i/>
          <w:sz w:val="28"/>
          <w:szCs w:val="28"/>
          <w:lang w:val="ro-MD"/>
        </w:rPr>
        <w:t xml:space="preserve"> </w:t>
      </w:r>
      <w:r w:rsidR="005F02FC" w:rsidRPr="00BA745F">
        <w:rPr>
          <w:i/>
          <w:sz w:val="28"/>
          <w:szCs w:val="28"/>
          <w:lang w:val="ro-MD"/>
        </w:rPr>
        <w:t>casetă</w:t>
      </w:r>
      <w:r w:rsidR="005F02FC" w:rsidRPr="00BA745F">
        <w:rPr>
          <w:sz w:val="28"/>
          <w:szCs w:val="28"/>
          <w:lang w:val="ro-MD"/>
        </w:rPr>
        <w:t xml:space="preserve"> – se înscriu primele 8 din 9 caractere numerice aferent codului mărfii în cauză</w:t>
      </w:r>
      <w:r w:rsidR="00C450CE" w:rsidRPr="00BA745F">
        <w:rPr>
          <w:sz w:val="28"/>
          <w:szCs w:val="28"/>
          <w:lang w:val="ro-MD"/>
        </w:rPr>
        <w:t>,</w:t>
      </w:r>
      <w:r w:rsidR="005F02FC" w:rsidRPr="00BA745F">
        <w:rPr>
          <w:sz w:val="28"/>
          <w:szCs w:val="28"/>
          <w:lang w:val="ro-MD"/>
        </w:rPr>
        <w:t xml:space="preserve"> conform Nomenclaturii combinate a mărfurilor. </w:t>
      </w:r>
    </w:p>
    <w:p w14:paraId="736DD644" w14:textId="0A6947C6" w:rsidR="005F02FC" w:rsidRPr="00BA745F" w:rsidRDefault="001245A7" w:rsidP="00647571">
      <w:pPr>
        <w:pStyle w:val="NormalWeb"/>
        <w:shd w:val="clear" w:color="auto" w:fill="FFFFFF"/>
        <w:tabs>
          <w:tab w:val="left" w:pos="0"/>
        </w:tabs>
        <w:spacing w:before="120" w:beforeAutospacing="0" w:after="0" w:afterAutospacing="0"/>
        <w:jc w:val="both"/>
        <w:rPr>
          <w:sz w:val="28"/>
          <w:szCs w:val="28"/>
          <w:lang w:val="ro-MD"/>
        </w:rPr>
      </w:pPr>
      <w:r w:rsidRPr="00BA745F">
        <w:rPr>
          <w:sz w:val="28"/>
          <w:szCs w:val="28"/>
          <w:lang w:val="ro-MD"/>
        </w:rPr>
        <w:tab/>
      </w:r>
      <w:r w:rsidR="005F02FC" w:rsidRPr="00BA745F">
        <w:rPr>
          <w:i/>
          <w:sz w:val="28"/>
          <w:szCs w:val="28"/>
          <w:lang w:val="ro-MD"/>
        </w:rPr>
        <w:t>A doua casetă</w:t>
      </w:r>
      <w:r w:rsidR="005F02FC" w:rsidRPr="00BA745F">
        <w:rPr>
          <w:sz w:val="28"/>
          <w:szCs w:val="28"/>
          <w:lang w:val="ro-MD"/>
        </w:rPr>
        <w:t xml:space="preserve"> – se completează prin înscrierea a trei caractere numerice:</w:t>
      </w:r>
    </w:p>
    <w:p w14:paraId="57C1F306" w14:textId="7E18E618" w:rsidR="005F02FC" w:rsidRPr="00BA745F" w:rsidRDefault="00E7035B" w:rsidP="00647571">
      <w:pPr>
        <w:pStyle w:val="NormalWeb"/>
        <w:shd w:val="clear" w:color="auto" w:fill="FFFFFF"/>
        <w:tabs>
          <w:tab w:val="left" w:pos="0"/>
        </w:tabs>
        <w:spacing w:before="120" w:beforeAutospacing="0" w:after="0" w:afterAutospacing="0"/>
        <w:jc w:val="both"/>
        <w:rPr>
          <w:sz w:val="28"/>
          <w:szCs w:val="28"/>
          <w:lang w:val="ro-MD"/>
        </w:rPr>
      </w:pPr>
      <w:r w:rsidRPr="00BA745F">
        <w:rPr>
          <w:sz w:val="28"/>
          <w:szCs w:val="28"/>
          <w:lang w:val="ro-MD"/>
        </w:rPr>
        <w:tab/>
      </w:r>
      <w:r w:rsidR="001245A7" w:rsidRPr="00BA745F">
        <w:rPr>
          <w:sz w:val="28"/>
          <w:szCs w:val="28"/>
          <w:lang w:val="ro-MD"/>
        </w:rPr>
        <w:t>P</w:t>
      </w:r>
      <w:r w:rsidR="005F02FC" w:rsidRPr="00BA745F">
        <w:rPr>
          <w:sz w:val="28"/>
          <w:szCs w:val="28"/>
          <w:lang w:val="ro-MD"/>
        </w:rPr>
        <w:t>rimul</w:t>
      </w:r>
      <w:r w:rsidR="001245A7" w:rsidRPr="00BA745F">
        <w:rPr>
          <w:sz w:val="28"/>
          <w:szCs w:val="28"/>
          <w:lang w:val="ro-MD"/>
        </w:rPr>
        <w:t xml:space="preserve"> -</w:t>
      </w:r>
      <w:r w:rsidR="005F02FC" w:rsidRPr="00BA745F">
        <w:rPr>
          <w:sz w:val="28"/>
          <w:szCs w:val="28"/>
          <w:lang w:val="ro-MD"/>
        </w:rPr>
        <w:t xml:space="preserve"> corespunzător ultimului din 9 caractere numerice aferent codului mărfii în cauză conform Nomenclatur</w:t>
      </w:r>
      <w:r w:rsidR="0041704A" w:rsidRPr="00BA745F">
        <w:rPr>
          <w:sz w:val="28"/>
          <w:szCs w:val="28"/>
          <w:lang w:val="ro-MD"/>
        </w:rPr>
        <w:t>ii</w:t>
      </w:r>
      <w:r w:rsidR="005F02FC" w:rsidRPr="00BA745F">
        <w:rPr>
          <w:sz w:val="28"/>
          <w:szCs w:val="28"/>
          <w:lang w:val="ro-MD"/>
        </w:rPr>
        <w:t xml:space="preserve"> combinat</w:t>
      </w:r>
      <w:r w:rsidR="0041704A" w:rsidRPr="00BA745F">
        <w:rPr>
          <w:sz w:val="28"/>
          <w:szCs w:val="28"/>
          <w:lang w:val="ro-MD"/>
        </w:rPr>
        <w:t>e</w:t>
      </w:r>
      <w:r w:rsidR="005F02FC" w:rsidRPr="00BA745F">
        <w:rPr>
          <w:sz w:val="28"/>
          <w:szCs w:val="28"/>
          <w:lang w:val="ro-MD"/>
        </w:rPr>
        <w:t xml:space="preserve"> a mărfurilor.</w:t>
      </w:r>
    </w:p>
    <w:p w14:paraId="469524FD" w14:textId="7F1D525A" w:rsidR="005F02FC" w:rsidRPr="00BA745F" w:rsidRDefault="00E7035B" w:rsidP="00647571">
      <w:pPr>
        <w:pStyle w:val="NormalWeb"/>
        <w:shd w:val="clear" w:color="auto" w:fill="FFFFFF"/>
        <w:tabs>
          <w:tab w:val="left" w:pos="0"/>
        </w:tabs>
        <w:spacing w:before="120" w:beforeAutospacing="0" w:after="0" w:afterAutospacing="0"/>
        <w:jc w:val="both"/>
        <w:rPr>
          <w:sz w:val="28"/>
          <w:szCs w:val="28"/>
          <w:lang w:val="fr-FR"/>
        </w:rPr>
      </w:pPr>
      <w:r w:rsidRPr="00BA745F">
        <w:rPr>
          <w:sz w:val="28"/>
          <w:szCs w:val="28"/>
          <w:lang w:val="ro-MD"/>
        </w:rPr>
        <w:tab/>
      </w:r>
      <w:r w:rsidR="001245A7" w:rsidRPr="00BA745F">
        <w:rPr>
          <w:sz w:val="28"/>
          <w:szCs w:val="28"/>
          <w:lang w:val="fr-FR"/>
        </w:rPr>
        <w:t>A</w:t>
      </w:r>
      <w:r w:rsidR="005F02FC" w:rsidRPr="00BA745F">
        <w:rPr>
          <w:sz w:val="28"/>
          <w:szCs w:val="28"/>
          <w:lang w:val="fr-FR"/>
        </w:rPr>
        <w:t>l doilea și al treilea caracter se va înscrie:</w:t>
      </w:r>
    </w:p>
    <w:p w14:paraId="62B8E8C2" w14:textId="77777777" w:rsidR="005F02FC" w:rsidRPr="00F66B5C" w:rsidRDefault="005F02FC" w:rsidP="00647571">
      <w:pPr>
        <w:pStyle w:val="NormalWeb"/>
        <w:shd w:val="clear" w:color="auto" w:fill="FFFFFF"/>
        <w:tabs>
          <w:tab w:val="left" w:pos="0"/>
        </w:tabs>
        <w:spacing w:before="120" w:beforeAutospacing="0" w:after="0" w:afterAutospacing="0"/>
        <w:jc w:val="both"/>
        <w:rPr>
          <w:sz w:val="28"/>
          <w:szCs w:val="28"/>
          <w:lang w:val="en-US"/>
        </w:rPr>
      </w:pPr>
      <w:r w:rsidRPr="00F66B5C">
        <w:rPr>
          <w:sz w:val="28"/>
          <w:szCs w:val="28"/>
          <w:lang w:val="en-US"/>
        </w:rPr>
        <w:t>00 – pentru mărfurile neaccizate,</w:t>
      </w:r>
    </w:p>
    <w:p w14:paraId="6AC63510" w14:textId="1B2FB304" w:rsidR="005F02FC" w:rsidRPr="00F66B5C" w:rsidRDefault="005F02FC" w:rsidP="00647571">
      <w:pPr>
        <w:pStyle w:val="NormalWeb"/>
        <w:shd w:val="clear" w:color="auto" w:fill="FFFFFF"/>
        <w:tabs>
          <w:tab w:val="left" w:pos="0"/>
        </w:tabs>
        <w:spacing w:before="120" w:beforeAutospacing="0" w:after="0" w:afterAutospacing="0"/>
        <w:jc w:val="both"/>
        <w:rPr>
          <w:sz w:val="28"/>
          <w:szCs w:val="28"/>
          <w:lang w:val="en-US"/>
        </w:rPr>
      </w:pPr>
      <w:r w:rsidRPr="00F66B5C">
        <w:rPr>
          <w:sz w:val="28"/>
          <w:szCs w:val="28"/>
          <w:lang w:val="en-US"/>
        </w:rPr>
        <w:t>01-99 – pentru detalierea diferitor cote ale accizului</w:t>
      </w:r>
      <w:r w:rsidR="0041704A" w:rsidRPr="00F66B5C">
        <w:rPr>
          <w:sz w:val="28"/>
          <w:szCs w:val="28"/>
          <w:lang w:val="en-US"/>
        </w:rPr>
        <w:t xml:space="preserve">. </w:t>
      </w:r>
    </w:p>
    <w:p w14:paraId="0FF36218" w14:textId="0211FB33" w:rsidR="00B9772F" w:rsidRPr="00BA745F" w:rsidRDefault="00B9772F" w:rsidP="00647571">
      <w:pPr>
        <w:pStyle w:val="NormalWeb"/>
        <w:shd w:val="clear" w:color="auto" w:fill="FFFFFF"/>
        <w:tabs>
          <w:tab w:val="left" w:pos="0"/>
        </w:tabs>
        <w:spacing w:before="120" w:beforeAutospacing="0" w:after="0" w:afterAutospacing="0"/>
        <w:jc w:val="both"/>
        <w:rPr>
          <w:sz w:val="28"/>
          <w:szCs w:val="28"/>
          <w:lang w:val="fr-FR"/>
        </w:rPr>
      </w:pPr>
      <w:r w:rsidRPr="00F66B5C">
        <w:rPr>
          <w:sz w:val="28"/>
          <w:szCs w:val="28"/>
          <w:lang w:val="en-US"/>
        </w:rPr>
        <w:tab/>
      </w:r>
      <w:r w:rsidRPr="00BA745F">
        <w:rPr>
          <w:i/>
          <w:sz w:val="28"/>
          <w:szCs w:val="28"/>
          <w:lang w:val="fr-FR"/>
        </w:rPr>
        <w:t>A cincea casetă</w:t>
      </w:r>
      <w:r w:rsidRPr="00BA745F">
        <w:rPr>
          <w:sz w:val="28"/>
          <w:szCs w:val="28"/>
          <w:lang w:val="fr-FR"/>
        </w:rPr>
        <w:t xml:space="preserve"> – </w:t>
      </w:r>
      <w:r w:rsidR="00524805" w:rsidRPr="00BA745F">
        <w:rPr>
          <w:sz w:val="28"/>
          <w:szCs w:val="28"/>
          <w:lang w:val="fr-FR"/>
        </w:rPr>
        <w:t>nu se utilizează</w:t>
      </w:r>
      <w:r w:rsidRPr="00BA745F">
        <w:rPr>
          <w:sz w:val="28"/>
          <w:szCs w:val="28"/>
          <w:lang w:val="fr-FR"/>
        </w:rPr>
        <w:t>.</w:t>
      </w:r>
    </w:p>
    <w:p w14:paraId="4EEA2E8C" w14:textId="360D319A" w:rsidR="0041704A" w:rsidRPr="00BA745F" w:rsidRDefault="005C3023" w:rsidP="00647571">
      <w:pPr>
        <w:pStyle w:val="BodyText"/>
        <w:tabs>
          <w:tab w:val="left" w:pos="0"/>
        </w:tabs>
        <w:spacing w:before="120"/>
        <w:ind w:right="-1"/>
        <w:jc w:val="both"/>
        <w:rPr>
          <w:sz w:val="28"/>
          <w:szCs w:val="28"/>
          <w:lang w:val="fr-FR"/>
        </w:rPr>
      </w:pPr>
      <w:r w:rsidRPr="00BA745F">
        <w:rPr>
          <w:sz w:val="28"/>
          <w:szCs w:val="28"/>
          <w:lang w:val="fr-FR"/>
        </w:rPr>
        <w:tab/>
      </w:r>
      <w:r w:rsidR="005F02FC" w:rsidRPr="00BA745F">
        <w:rPr>
          <w:sz w:val="28"/>
          <w:szCs w:val="28"/>
          <w:lang w:val="fr-FR"/>
        </w:rPr>
        <w:t>În cazul regimului vamal de tran</w:t>
      </w:r>
      <w:r w:rsidR="0041704A" w:rsidRPr="00BA745F">
        <w:rPr>
          <w:sz w:val="28"/>
          <w:szCs w:val="28"/>
          <w:lang w:val="fr-FR"/>
        </w:rPr>
        <w:t>z</w:t>
      </w:r>
      <w:r w:rsidR="005F02FC" w:rsidRPr="00BA745F">
        <w:rPr>
          <w:sz w:val="28"/>
          <w:szCs w:val="28"/>
          <w:lang w:val="fr-FR"/>
        </w:rPr>
        <w:t xml:space="preserve">it se completează numai prima casetă la nivel de </w:t>
      </w:r>
      <w:r w:rsidR="00524805" w:rsidRPr="00BA745F">
        <w:rPr>
          <w:sz w:val="28"/>
          <w:szCs w:val="28"/>
          <w:lang w:val="fr-FR"/>
        </w:rPr>
        <w:t xml:space="preserve">minim </w:t>
      </w:r>
      <w:r w:rsidR="00B9772F" w:rsidRPr="00BA745F">
        <w:rPr>
          <w:sz w:val="28"/>
          <w:szCs w:val="28"/>
          <w:lang w:val="fr-FR"/>
        </w:rPr>
        <w:t>4</w:t>
      </w:r>
      <w:r w:rsidR="005F02FC" w:rsidRPr="00BA745F">
        <w:rPr>
          <w:sz w:val="28"/>
          <w:szCs w:val="28"/>
          <w:lang w:val="fr-FR"/>
        </w:rPr>
        <w:t xml:space="preserve"> </w:t>
      </w:r>
      <w:r w:rsidR="0041704A" w:rsidRPr="00BA745F">
        <w:rPr>
          <w:sz w:val="28"/>
          <w:szCs w:val="28"/>
          <w:lang w:val="fr-FR"/>
        </w:rPr>
        <w:t xml:space="preserve">caractere a </w:t>
      </w:r>
      <w:r w:rsidR="00524805" w:rsidRPr="00BA745F">
        <w:rPr>
          <w:sz w:val="28"/>
          <w:szCs w:val="28"/>
          <w:lang w:val="fr-FR"/>
        </w:rPr>
        <w:t>codului mărfii</w:t>
      </w:r>
      <w:r w:rsidR="0041704A" w:rsidRPr="00BA745F">
        <w:rPr>
          <w:sz w:val="28"/>
          <w:szCs w:val="28"/>
          <w:lang w:val="fr-FR"/>
        </w:rPr>
        <w:t xml:space="preserve">. </w:t>
      </w:r>
    </w:p>
    <w:p w14:paraId="35A08B7A" w14:textId="283FC4DF" w:rsidR="00D95667" w:rsidRPr="00F66B5C" w:rsidRDefault="0041704A" w:rsidP="00647571">
      <w:pPr>
        <w:tabs>
          <w:tab w:val="left" w:pos="0"/>
        </w:tabs>
        <w:spacing w:before="240"/>
        <w:ind w:right="-57" w:firstLine="709"/>
        <w:jc w:val="both"/>
        <w:rPr>
          <w:b/>
          <w:sz w:val="28"/>
          <w:szCs w:val="28"/>
          <w:lang w:val="ro-MD"/>
        </w:rPr>
      </w:pPr>
      <w:r w:rsidRPr="00F66B5C">
        <w:rPr>
          <w:b/>
          <w:sz w:val="28"/>
          <w:szCs w:val="28"/>
          <w:lang w:val="ro-MD"/>
        </w:rPr>
        <w:lastRenderedPageBreak/>
        <w:t xml:space="preserve">Rubrica </w:t>
      </w:r>
      <w:r w:rsidR="00524805">
        <w:rPr>
          <w:b/>
          <w:sz w:val="28"/>
          <w:szCs w:val="28"/>
          <w:lang w:val="ro-MD"/>
        </w:rPr>
        <w:t>34</w:t>
      </w:r>
      <w:r w:rsidR="00D95667" w:rsidRPr="00F66B5C">
        <w:rPr>
          <w:b/>
          <w:sz w:val="28"/>
          <w:szCs w:val="28"/>
          <w:lang w:val="ro-MD"/>
        </w:rPr>
        <w:t>a: Codul ţării de origine</w:t>
      </w:r>
    </w:p>
    <w:p w14:paraId="0961F01B" w14:textId="47000789" w:rsidR="0041704A" w:rsidRPr="00BA745F" w:rsidRDefault="008808A8" w:rsidP="00647571">
      <w:pPr>
        <w:pStyle w:val="NormalWeb"/>
        <w:shd w:val="clear" w:color="auto" w:fill="FFFFFF"/>
        <w:tabs>
          <w:tab w:val="left" w:pos="0"/>
        </w:tabs>
        <w:spacing w:before="120" w:beforeAutospacing="0" w:after="0" w:afterAutospacing="0"/>
        <w:jc w:val="both"/>
        <w:rPr>
          <w:sz w:val="28"/>
          <w:szCs w:val="28"/>
          <w:lang w:val="fr-FR"/>
        </w:rPr>
      </w:pPr>
      <w:r w:rsidRPr="00BA745F">
        <w:rPr>
          <w:sz w:val="28"/>
          <w:szCs w:val="28"/>
          <w:lang w:val="fr-FR"/>
        </w:rPr>
        <w:tab/>
      </w:r>
      <w:r w:rsidR="0041704A" w:rsidRPr="00BA745F">
        <w:rPr>
          <w:sz w:val="28"/>
          <w:szCs w:val="28"/>
          <w:lang w:val="fr-FR"/>
        </w:rPr>
        <w:t xml:space="preserve">Prima caseta se complerează cu </w:t>
      </w:r>
      <w:r w:rsidR="00D95667" w:rsidRPr="00BA745F">
        <w:rPr>
          <w:sz w:val="28"/>
          <w:szCs w:val="28"/>
          <w:lang w:val="fr-FR"/>
        </w:rPr>
        <w:t>cod</w:t>
      </w:r>
      <w:r w:rsidR="0041704A" w:rsidRPr="00BA745F">
        <w:rPr>
          <w:sz w:val="28"/>
          <w:szCs w:val="28"/>
          <w:lang w:val="fr-FR"/>
        </w:rPr>
        <w:t>ul</w:t>
      </w:r>
      <w:r w:rsidR="00D95667" w:rsidRPr="00BA745F">
        <w:rPr>
          <w:sz w:val="28"/>
          <w:szCs w:val="28"/>
          <w:lang w:val="fr-FR"/>
        </w:rPr>
        <w:t xml:space="preserve"> ţări</w:t>
      </w:r>
      <w:r w:rsidR="0041704A" w:rsidRPr="00BA745F">
        <w:rPr>
          <w:sz w:val="28"/>
          <w:szCs w:val="28"/>
          <w:lang w:val="fr-FR"/>
        </w:rPr>
        <w:t xml:space="preserve">i de origine, grupului de țări sau uniunii vamale, utilizând Lista codurilor țărilor din </w:t>
      </w:r>
      <w:r w:rsidR="00D41E73" w:rsidRPr="00BA745F">
        <w:rPr>
          <w:sz w:val="28"/>
          <w:szCs w:val="28"/>
          <w:lang w:val="fr-FR"/>
        </w:rPr>
        <w:t xml:space="preserve">anexa nr. </w:t>
      </w:r>
      <w:r w:rsidRPr="00BA745F">
        <w:rPr>
          <w:sz w:val="28"/>
          <w:szCs w:val="28"/>
          <w:lang w:val="fr-FR"/>
        </w:rPr>
        <w:t>5</w:t>
      </w:r>
      <w:r w:rsidR="00D41E73" w:rsidRPr="00BA745F">
        <w:rPr>
          <w:sz w:val="28"/>
          <w:szCs w:val="28"/>
          <w:lang w:val="fr-FR"/>
        </w:rPr>
        <w:t>.</w:t>
      </w:r>
    </w:p>
    <w:p w14:paraId="2A89EF95" w14:textId="6E0EB2D0" w:rsidR="00A5083A" w:rsidRPr="00F66B5C" w:rsidRDefault="004D102F" w:rsidP="00647571">
      <w:pPr>
        <w:tabs>
          <w:tab w:val="left" w:pos="0"/>
        </w:tabs>
        <w:spacing w:before="240"/>
        <w:ind w:right="-57" w:firstLine="709"/>
        <w:jc w:val="both"/>
        <w:rPr>
          <w:b/>
          <w:sz w:val="28"/>
          <w:szCs w:val="28"/>
          <w:lang w:val="ro-MD"/>
        </w:rPr>
      </w:pPr>
      <w:r w:rsidRPr="00F66B5C">
        <w:rPr>
          <w:b/>
          <w:sz w:val="28"/>
          <w:szCs w:val="28"/>
          <w:lang w:val="ro-MD"/>
        </w:rPr>
        <w:t xml:space="preserve">Rubrica </w:t>
      </w:r>
      <w:r w:rsidR="00A5083A" w:rsidRPr="00F66B5C">
        <w:rPr>
          <w:b/>
          <w:sz w:val="28"/>
          <w:szCs w:val="28"/>
          <w:lang w:val="ro-MD"/>
        </w:rPr>
        <w:t>35: Masă brută (kg)</w:t>
      </w:r>
    </w:p>
    <w:p w14:paraId="08B8F8A8" w14:textId="79B43099" w:rsidR="002500BD" w:rsidRPr="00CD00ED" w:rsidRDefault="008808A8" w:rsidP="00B041AD">
      <w:pPr>
        <w:tabs>
          <w:tab w:val="left" w:pos="0"/>
        </w:tabs>
        <w:spacing w:before="80" w:line="233" w:lineRule="auto"/>
        <w:jc w:val="both"/>
        <w:rPr>
          <w:sz w:val="28"/>
          <w:szCs w:val="28"/>
          <w:lang w:val="ro-MD"/>
        </w:rPr>
      </w:pPr>
      <w:r w:rsidRPr="00F66B5C">
        <w:rPr>
          <w:b/>
          <w:w w:val="99"/>
          <w:sz w:val="28"/>
          <w:szCs w:val="28"/>
          <w:lang w:val="ro-MD"/>
        </w:rPr>
        <w:tab/>
      </w:r>
      <w:r w:rsidR="002500BD" w:rsidRPr="00CD00ED">
        <w:rPr>
          <w:sz w:val="28"/>
          <w:szCs w:val="28"/>
          <w:lang w:val="ro-MD"/>
        </w:rPr>
        <w:t>Se precizează masa brută, exprimată în kilograme, a mărfurilor descrise în</w:t>
      </w:r>
      <w:r w:rsidR="004D102F" w:rsidRPr="00CD00ED">
        <w:rPr>
          <w:sz w:val="28"/>
          <w:szCs w:val="28"/>
          <w:lang w:val="ro-MD"/>
        </w:rPr>
        <w:t xml:space="preserve"> rubrica </w:t>
      </w:r>
      <w:r w:rsidR="002500BD" w:rsidRPr="00CD00ED">
        <w:rPr>
          <w:sz w:val="28"/>
          <w:szCs w:val="28"/>
          <w:lang w:val="ro-MD"/>
        </w:rPr>
        <w:t>31. Masa brută este masa totală a mărfurilor cu ambalajul lor, cu excepţia containerelor și a altor echipamente pentru transport.</w:t>
      </w:r>
    </w:p>
    <w:p w14:paraId="054D7DBC" w14:textId="622024F1" w:rsidR="002500BD" w:rsidRPr="00CD00ED" w:rsidRDefault="008808A8" w:rsidP="00B041AD">
      <w:pPr>
        <w:tabs>
          <w:tab w:val="left" w:pos="0"/>
        </w:tabs>
        <w:spacing w:before="80" w:line="233" w:lineRule="auto"/>
        <w:jc w:val="both"/>
        <w:rPr>
          <w:sz w:val="28"/>
          <w:szCs w:val="28"/>
          <w:lang w:val="ro-MD"/>
        </w:rPr>
      </w:pPr>
      <w:r w:rsidRPr="00CD00ED">
        <w:rPr>
          <w:sz w:val="28"/>
          <w:szCs w:val="28"/>
          <w:lang w:val="ro-MD"/>
        </w:rPr>
        <w:tab/>
      </w:r>
      <w:r w:rsidR="002500BD" w:rsidRPr="00CD00ED">
        <w:rPr>
          <w:sz w:val="28"/>
          <w:szCs w:val="28"/>
          <w:lang w:val="ro-MD"/>
        </w:rPr>
        <w:t>În cazul în care masa brută este mai mare de 1 kg și are o fracţiune o unitate (kg), este permisă următoarea rotunjire:</w:t>
      </w:r>
    </w:p>
    <w:p w14:paraId="08DD39F1" w14:textId="77777777" w:rsidR="002500BD" w:rsidRPr="00CD00ED" w:rsidRDefault="002500BD" w:rsidP="00B041AD">
      <w:pPr>
        <w:tabs>
          <w:tab w:val="left" w:pos="0"/>
        </w:tabs>
        <w:spacing w:before="80" w:line="233" w:lineRule="auto"/>
        <w:jc w:val="both"/>
        <w:rPr>
          <w:sz w:val="28"/>
          <w:szCs w:val="28"/>
          <w:lang w:val="ro-MD"/>
        </w:rPr>
      </w:pPr>
      <w:r w:rsidRPr="00CD00ED">
        <w:rPr>
          <w:sz w:val="28"/>
          <w:szCs w:val="28"/>
          <w:lang w:val="ro-MD"/>
        </w:rPr>
        <w:t>— de la 0,001 la 0,499: rotunjire la unitatea inferioară (kg);</w:t>
      </w:r>
    </w:p>
    <w:p w14:paraId="2A047F36" w14:textId="77777777" w:rsidR="002500BD" w:rsidRPr="00CD00ED" w:rsidRDefault="002500BD" w:rsidP="00B041AD">
      <w:pPr>
        <w:tabs>
          <w:tab w:val="left" w:pos="0"/>
        </w:tabs>
        <w:spacing w:before="80" w:line="233" w:lineRule="auto"/>
        <w:jc w:val="both"/>
        <w:rPr>
          <w:sz w:val="28"/>
          <w:szCs w:val="28"/>
          <w:lang w:val="ro-MD"/>
        </w:rPr>
      </w:pPr>
      <w:r w:rsidRPr="00CD00ED">
        <w:rPr>
          <w:sz w:val="28"/>
          <w:szCs w:val="28"/>
          <w:lang w:val="ro-MD"/>
        </w:rPr>
        <w:t>— de la 0,5 la 0,999: rotunjire la unitatea superioară (kg).</w:t>
      </w:r>
    </w:p>
    <w:p w14:paraId="0990F7FD" w14:textId="5292506F" w:rsidR="002500BD" w:rsidRPr="00CD00ED" w:rsidRDefault="008808A8" w:rsidP="00B041AD">
      <w:pPr>
        <w:tabs>
          <w:tab w:val="left" w:pos="0"/>
        </w:tabs>
        <w:spacing w:before="80" w:line="233" w:lineRule="auto"/>
        <w:jc w:val="both"/>
        <w:rPr>
          <w:sz w:val="28"/>
          <w:szCs w:val="28"/>
          <w:lang w:val="ro-MD"/>
        </w:rPr>
      </w:pPr>
      <w:r w:rsidRPr="00CD00ED">
        <w:rPr>
          <w:sz w:val="28"/>
          <w:szCs w:val="28"/>
          <w:lang w:val="ro-MD"/>
        </w:rPr>
        <w:tab/>
      </w:r>
      <w:r w:rsidR="002500BD" w:rsidRPr="00CD00ED">
        <w:rPr>
          <w:sz w:val="28"/>
          <w:szCs w:val="28"/>
          <w:lang w:val="ro-MD"/>
        </w:rPr>
        <w:t>În cazul în care masa brută este mai mică de 1 kg, este necesar ca acest lucru să fie indicat sub forma „0,xyz” (ex: „0,654” pentru un pachet de 654 de grame).</w:t>
      </w:r>
    </w:p>
    <w:p w14:paraId="5125FCD5" w14:textId="40B5391A" w:rsidR="00D95667" w:rsidRPr="00F66B5C" w:rsidRDefault="004D102F" w:rsidP="00647571">
      <w:pPr>
        <w:tabs>
          <w:tab w:val="left" w:pos="0"/>
        </w:tabs>
        <w:spacing w:before="240"/>
        <w:ind w:right="-57" w:firstLine="709"/>
        <w:jc w:val="both"/>
        <w:rPr>
          <w:b/>
          <w:sz w:val="28"/>
          <w:szCs w:val="28"/>
          <w:lang w:val="ro-MD"/>
        </w:rPr>
      </w:pPr>
      <w:r w:rsidRPr="00F66B5C">
        <w:rPr>
          <w:b/>
          <w:sz w:val="28"/>
          <w:szCs w:val="28"/>
          <w:lang w:val="ro-MD"/>
        </w:rPr>
        <w:t xml:space="preserve">Rubrica </w:t>
      </w:r>
      <w:r w:rsidR="00D95667" w:rsidRPr="00F66B5C">
        <w:rPr>
          <w:b/>
          <w:sz w:val="28"/>
          <w:szCs w:val="28"/>
          <w:lang w:val="ro-MD"/>
        </w:rPr>
        <w:t xml:space="preserve">36: </w:t>
      </w:r>
      <w:r w:rsidR="00C242C3" w:rsidRPr="00F66B5C">
        <w:rPr>
          <w:b/>
          <w:sz w:val="28"/>
          <w:szCs w:val="28"/>
          <w:lang w:val="ro-MD"/>
        </w:rPr>
        <w:t>Preferință</w:t>
      </w:r>
    </w:p>
    <w:p w14:paraId="7E3A5FDD" w14:textId="435D9572" w:rsidR="00D95667" w:rsidRPr="00CD00ED" w:rsidRDefault="008808A8" w:rsidP="00676BD9">
      <w:pPr>
        <w:tabs>
          <w:tab w:val="left" w:pos="0"/>
        </w:tabs>
        <w:spacing w:before="80" w:line="233" w:lineRule="auto"/>
        <w:jc w:val="both"/>
        <w:rPr>
          <w:sz w:val="28"/>
          <w:szCs w:val="28"/>
          <w:lang w:val="ro-MD"/>
        </w:rPr>
      </w:pPr>
      <w:r w:rsidRPr="00647571">
        <w:rPr>
          <w:w w:val="99"/>
          <w:sz w:val="28"/>
          <w:szCs w:val="28"/>
          <w:lang w:val="ro-MD"/>
        </w:rPr>
        <w:tab/>
      </w:r>
      <w:r w:rsidR="004D102F" w:rsidRPr="00CD00ED">
        <w:rPr>
          <w:sz w:val="28"/>
          <w:szCs w:val="28"/>
          <w:lang w:val="ro-MD"/>
        </w:rPr>
        <w:t xml:space="preserve">Se completează numai în cazurile de export/reexport pentru care se emite un certificat de origine preferenţială a mărfurilor sau se întocmeşte o declaraţie de origine pe factură, înscriindu-se codurile aferente preferinţelor tarifare. </w:t>
      </w:r>
    </w:p>
    <w:p w14:paraId="0BD9E671" w14:textId="73D3DA58" w:rsidR="00D41E73" w:rsidRPr="00CD00ED" w:rsidRDefault="008808A8" w:rsidP="00676BD9">
      <w:pPr>
        <w:tabs>
          <w:tab w:val="left" w:pos="0"/>
        </w:tabs>
        <w:spacing w:before="80" w:line="233" w:lineRule="auto"/>
        <w:jc w:val="both"/>
        <w:rPr>
          <w:sz w:val="28"/>
          <w:szCs w:val="28"/>
          <w:lang w:val="ro-MD"/>
        </w:rPr>
      </w:pPr>
      <w:r w:rsidRPr="00CD00ED">
        <w:rPr>
          <w:sz w:val="28"/>
          <w:szCs w:val="28"/>
          <w:lang w:val="ro-MD"/>
        </w:rPr>
        <w:tab/>
      </w:r>
      <w:r w:rsidR="004D102F" w:rsidRPr="00CD00ED">
        <w:rPr>
          <w:sz w:val="28"/>
          <w:szCs w:val="28"/>
          <w:lang w:val="ro-MD"/>
        </w:rPr>
        <w:t xml:space="preserve">Lista codurilor preferințelor tarifare </w:t>
      </w:r>
      <w:r w:rsidR="00D41E73" w:rsidRPr="00CD00ED">
        <w:rPr>
          <w:sz w:val="28"/>
          <w:szCs w:val="28"/>
          <w:lang w:val="ro-MD"/>
        </w:rPr>
        <w:t xml:space="preserve">sunt stipulate în anexa nr. </w:t>
      </w:r>
      <w:r w:rsidRPr="00CD00ED">
        <w:rPr>
          <w:sz w:val="28"/>
          <w:szCs w:val="28"/>
          <w:lang w:val="ro-MD"/>
        </w:rPr>
        <w:t>1</w:t>
      </w:r>
      <w:r w:rsidR="003C4743" w:rsidRPr="00CD00ED">
        <w:rPr>
          <w:sz w:val="28"/>
          <w:szCs w:val="28"/>
          <w:lang w:val="ro-MD"/>
        </w:rPr>
        <w:t>3</w:t>
      </w:r>
      <w:r w:rsidR="00D41E73" w:rsidRPr="00CD00ED">
        <w:rPr>
          <w:sz w:val="28"/>
          <w:szCs w:val="28"/>
          <w:lang w:val="ro-MD"/>
        </w:rPr>
        <w:t>.</w:t>
      </w:r>
    </w:p>
    <w:p w14:paraId="207C8BD6" w14:textId="5726644C" w:rsidR="00D95667" w:rsidRPr="0091099D" w:rsidRDefault="00D41E73" w:rsidP="002B4D07">
      <w:pPr>
        <w:tabs>
          <w:tab w:val="left" w:pos="0"/>
        </w:tabs>
        <w:spacing w:before="240"/>
        <w:ind w:right="-57" w:firstLine="709"/>
        <w:jc w:val="both"/>
        <w:rPr>
          <w:b/>
          <w:sz w:val="28"/>
          <w:szCs w:val="28"/>
          <w:lang w:val="ro-MD"/>
        </w:rPr>
      </w:pPr>
      <w:r w:rsidRPr="002B4D07">
        <w:rPr>
          <w:b/>
          <w:sz w:val="28"/>
          <w:szCs w:val="28"/>
          <w:lang w:val="ro-MD"/>
        </w:rPr>
        <w:t xml:space="preserve"> </w:t>
      </w:r>
      <w:r w:rsidR="00C86623" w:rsidRPr="0091099D">
        <w:rPr>
          <w:b/>
          <w:sz w:val="28"/>
          <w:szCs w:val="28"/>
          <w:lang w:val="ro-MD"/>
        </w:rPr>
        <w:t xml:space="preserve">Rubrica </w:t>
      </w:r>
      <w:r w:rsidR="00D95667" w:rsidRPr="0091099D">
        <w:rPr>
          <w:b/>
          <w:sz w:val="28"/>
          <w:szCs w:val="28"/>
          <w:lang w:val="ro-MD"/>
        </w:rPr>
        <w:t>37: Regim</w:t>
      </w:r>
    </w:p>
    <w:p w14:paraId="6EE142F5" w14:textId="66389D36" w:rsidR="00D72005" w:rsidRPr="0091099D" w:rsidRDefault="00CE7D5F" w:rsidP="002B4D07">
      <w:pPr>
        <w:pStyle w:val="ListParagraph"/>
        <w:tabs>
          <w:tab w:val="left" w:pos="0"/>
        </w:tabs>
        <w:spacing w:before="80"/>
        <w:ind w:left="0" w:firstLine="0"/>
        <w:rPr>
          <w:sz w:val="28"/>
          <w:szCs w:val="28"/>
          <w:lang w:val="ro-MD"/>
        </w:rPr>
      </w:pPr>
      <w:r w:rsidRPr="0091099D">
        <w:rPr>
          <w:b/>
          <w:sz w:val="28"/>
          <w:szCs w:val="28"/>
          <w:lang w:val="ro-MD"/>
        </w:rPr>
        <w:tab/>
      </w:r>
      <w:r w:rsidR="00D95667" w:rsidRPr="0091099D">
        <w:rPr>
          <w:sz w:val="28"/>
          <w:szCs w:val="28"/>
          <w:lang w:val="ro-MD"/>
        </w:rPr>
        <w:t>Prima</w:t>
      </w:r>
      <w:r w:rsidR="00C86623" w:rsidRPr="0091099D">
        <w:rPr>
          <w:sz w:val="28"/>
          <w:szCs w:val="28"/>
          <w:lang w:val="ro-MD"/>
        </w:rPr>
        <w:t xml:space="preserve"> casetă </w:t>
      </w:r>
      <w:r w:rsidR="00D72005" w:rsidRPr="0091099D">
        <w:rPr>
          <w:sz w:val="28"/>
          <w:szCs w:val="28"/>
          <w:lang w:val="ro-MD"/>
        </w:rPr>
        <w:t>se completează cu c</w:t>
      </w:r>
      <w:r w:rsidR="00D95667" w:rsidRPr="0091099D">
        <w:rPr>
          <w:sz w:val="28"/>
          <w:szCs w:val="28"/>
          <w:lang w:val="ro-MD"/>
        </w:rPr>
        <w:t>odurile de patru cifre, formate dintr-un cod de două cifre care reprezintă regimul solicitat, urmat de un al doilea cod de două cifre care reprezintă regimul precedent. Lista</w:t>
      </w:r>
      <w:r w:rsidR="00D95667" w:rsidRPr="0091099D">
        <w:rPr>
          <w:spacing w:val="22"/>
          <w:sz w:val="28"/>
          <w:szCs w:val="28"/>
          <w:lang w:val="ro-MD"/>
        </w:rPr>
        <w:t xml:space="preserve"> </w:t>
      </w:r>
      <w:r w:rsidR="00D95667" w:rsidRPr="0091099D">
        <w:rPr>
          <w:sz w:val="28"/>
          <w:szCs w:val="28"/>
          <w:lang w:val="ro-MD"/>
        </w:rPr>
        <w:t>codurilor</w:t>
      </w:r>
      <w:r w:rsidR="00D95667" w:rsidRPr="0091099D">
        <w:rPr>
          <w:spacing w:val="23"/>
          <w:sz w:val="28"/>
          <w:szCs w:val="28"/>
          <w:lang w:val="ro-MD"/>
        </w:rPr>
        <w:t xml:space="preserve"> </w:t>
      </w:r>
      <w:r w:rsidR="00D95667" w:rsidRPr="0091099D">
        <w:rPr>
          <w:sz w:val="28"/>
          <w:szCs w:val="28"/>
          <w:lang w:val="ro-MD"/>
        </w:rPr>
        <w:t>de</w:t>
      </w:r>
      <w:r w:rsidR="00D95667" w:rsidRPr="0091099D">
        <w:rPr>
          <w:spacing w:val="25"/>
          <w:sz w:val="28"/>
          <w:szCs w:val="28"/>
          <w:lang w:val="ro-MD"/>
        </w:rPr>
        <w:t xml:space="preserve"> </w:t>
      </w:r>
      <w:r w:rsidR="00D95667" w:rsidRPr="0091099D">
        <w:rPr>
          <w:sz w:val="28"/>
          <w:szCs w:val="28"/>
          <w:lang w:val="ro-MD"/>
        </w:rPr>
        <w:t>două</w:t>
      </w:r>
      <w:r w:rsidR="00D95667" w:rsidRPr="0091099D">
        <w:rPr>
          <w:spacing w:val="24"/>
          <w:sz w:val="28"/>
          <w:szCs w:val="28"/>
          <w:lang w:val="ro-MD"/>
        </w:rPr>
        <w:t xml:space="preserve"> </w:t>
      </w:r>
      <w:r w:rsidR="00D95667" w:rsidRPr="0091099D">
        <w:rPr>
          <w:sz w:val="28"/>
          <w:szCs w:val="28"/>
          <w:lang w:val="ro-MD"/>
        </w:rPr>
        <w:t>cifre</w:t>
      </w:r>
      <w:r w:rsidR="008808A8" w:rsidRPr="0091099D">
        <w:rPr>
          <w:sz w:val="28"/>
          <w:szCs w:val="28"/>
          <w:lang w:val="ro-MD"/>
        </w:rPr>
        <w:t xml:space="preserve"> sunt stipulate în anexa </w:t>
      </w:r>
      <w:r w:rsidR="002B4D07">
        <w:rPr>
          <w:sz w:val="28"/>
          <w:szCs w:val="28"/>
          <w:lang w:val="ro-MD"/>
        </w:rPr>
        <w:t>nr.</w:t>
      </w:r>
      <w:r w:rsidR="008808A8" w:rsidRPr="0091099D">
        <w:rPr>
          <w:sz w:val="28"/>
          <w:szCs w:val="28"/>
          <w:lang w:val="ro-MD"/>
        </w:rPr>
        <w:t>1</w:t>
      </w:r>
      <w:r w:rsidR="00621286">
        <w:rPr>
          <w:sz w:val="28"/>
          <w:szCs w:val="28"/>
          <w:lang w:val="ro-MD"/>
        </w:rPr>
        <w:t>4</w:t>
      </w:r>
      <w:r w:rsidR="008808A8" w:rsidRPr="0091099D">
        <w:rPr>
          <w:sz w:val="28"/>
          <w:szCs w:val="28"/>
          <w:lang w:val="ro-MD"/>
        </w:rPr>
        <w:t>.</w:t>
      </w:r>
      <w:r w:rsidRPr="0091099D">
        <w:rPr>
          <w:sz w:val="28"/>
          <w:szCs w:val="28"/>
          <w:lang w:val="ro-MD"/>
        </w:rPr>
        <w:t xml:space="preserve"> </w:t>
      </w:r>
    </w:p>
    <w:p w14:paraId="3DDDED40" w14:textId="70FC4293" w:rsidR="00CE7D5F" w:rsidRPr="0091099D" w:rsidRDefault="00D72005" w:rsidP="002B4D07">
      <w:pPr>
        <w:pStyle w:val="ListParagraph"/>
        <w:tabs>
          <w:tab w:val="left" w:pos="0"/>
        </w:tabs>
        <w:spacing w:before="80"/>
        <w:ind w:left="0" w:firstLine="0"/>
        <w:rPr>
          <w:sz w:val="28"/>
          <w:szCs w:val="28"/>
          <w:lang w:val="ro-MD"/>
        </w:rPr>
      </w:pPr>
      <w:r w:rsidRPr="0091099D">
        <w:rPr>
          <w:sz w:val="28"/>
          <w:szCs w:val="28"/>
          <w:lang w:val="ro-MD"/>
        </w:rPr>
        <w:tab/>
      </w:r>
      <w:r w:rsidR="00CE7D5F" w:rsidRPr="0091099D">
        <w:rPr>
          <w:sz w:val="28"/>
          <w:szCs w:val="28"/>
          <w:lang w:val="ro-MD"/>
        </w:rPr>
        <w:t>Codificarea regimului vamal este unic</w:t>
      </w:r>
      <w:r w:rsidR="003C4743">
        <w:rPr>
          <w:sz w:val="28"/>
          <w:szCs w:val="28"/>
          <w:lang w:val="ro-MD"/>
        </w:rPr>
        <w:t>ă</w:t>
      </w:r>
      <w:r w:rsidR="00CE7D5F" w:rsidRPr="0091099D">
        <w:rPr>
          <w:sz w:val="28"/>
          <w:szCs w:val="28"/>
          <w:lang w:val="ro-MD"/>
        </w:rPr>
        <w:t xml:space="preserve"> pentru toate articolele declarate într-o declarație vamală. </w:t>
      </w:r>
    </w:p>
    <w:p w14:paraId="7C32EF83" w14:textId="3D1FCB99" w:rsidR="00D95667" w:rsidRPr="0091099D" w:rsidRDefault="00D72005" w:rsidP="002B4D07">
      <w:pPr>
        <w:pStyle w:val="BodyText"/>
        <w:tabs>
          <w:tab w:val="left" w:pos="0"/>
        </w:tabs>
        <w:spacing w:before="80"/>
        <w:jc w:val="both"/>
        <w:rPr>
          <w:sz w:val="28"/>
          <w:szCs w:val="28"/>
          <w:lang w:val="ro-MD"/>
        </w:rPr>
      </w:pPr>
      <w:r w:rsidRPr="0091099D">
        <w:rPr>
          <w:sz w:val="28"/>
          <w:szCs w:val="28"/>
          <w:lang w:val="ro-MD"/>
        </w:rPr>
        <w:tab/>
      </w:r>
      <w:r w:rsidR="00D95667" w:rsidRPr="0091099D">
        <w:rPr>
          <w:sz w:val="28"/>
          <w:szCs w:val="28"/>
          <w:lang w:val="ro-MD"/>
        </w:rPr>
        <w:t>Prin „regim precedent” se înţelege regimul sub care au fost plasate mărfurile înainte de a fi plasate sub regimul solicitat.</w:t>
      </w:r>
    </w:p>
    <w:p w14:paraId="65D0263B" w14:textId="24A7C137" w:rsidR="008808A8" w:rsidRPr="00BA745F" w:rsidRDefault="00D72005" w:rsidP="002B4D07">
      <w:pPr>
        <w:pStyle w:val="BodyText"/>
        <w:tabs>
          <w:tab w:val="left" w:pos="0"/>
        </w:tabs>
        <w:spacing w:before="80"/>
        <w:jc w:val="both"/>
        <w:rPr>
          <w:sz w:val="28"/>
          <w:szCs w:val="28"/>
          <w:shd w:val="clear" w:color="auto" w:fill="FFFFFF"/>
          <w:lang w:val="ro-MD"/>
        </w:rPr>
      </w:pPr>
      <w:r w:rsidRPr="0091099D">
        <w:rPr>
          <w:sz w:val="28"/>
          <w:szCs w:val="28"/>
          <w:lang w:val="ro-MD"/>
        </w:rPr>
        <w:tab/>
      </w:r>
      <w:r w:rsidR="005F2979" w:rsidRPr="0091099D">
        <w:rPr>
          <w:sz w:val="28"/>
          <w:szCs w:val="28"/>
          <w:lang w:val="ro-MD"/>
        </w:rPr>
        <w:t xml:space="preserve">A doua casetă </w:t>
      </w:r>
      <w:r w:rsidR="005F2979" w:rsidRPr="00BA745F">
        <w:rPr>
          <w:sz w:val="28"/>
          <w:szCs w:val="28"/>
          <w:shd w:val="clear" w:color="auto" w:fill="FFFFFF"/>
          <w:lang w:val="ro-MD"/>
        </w:rPr>
        <w:t xml:space="preserve">se completează cu un cod </w:t>
      </w:r>
      <w:r w:rsidR="00A17DDF" w:rsidRPr="00BA745F">
        <w:rPr>
          <w:sz w:val="28"/>
          <w:szCs w:val="28"/>
          <w:shd w:val="clear" w:color="auto" w:fill="FFFFFF"/>
          <w:lang w:val="ro-MD"/>
        </w:rPr>
        <w:t xml:space="preserve">format </w:t>
      </w:r>
      <w:r w:rsidR="005F2979" w:rsidRPr="00BA745F">
        <w:rPr>
          <w:sz w:val="28"/>
          <w:szCs w:val="28"/>
          <w:shd w:val="clear" w:color="auto" w:fill="FFFFFF"/>
          <w:lang w:val="ro-MD"/>
        </w:rPr>
        <w:t>d</w:t>
      </w:r>
      <w:r w:rsidR="00A17DDF" w:rsidRPr="00BA745F">
        <w:rPr>
          <w:sz w:val="28"/>
          <w:szCs w:val="28"/>
          <w:shd w:val="clear" w:color="auto" w:fill="FFFFFF"/>
          <w:lang w:val="ro-MD"/>
        </w:rPr>
        <w:t xml:space="preserve">in trei cifre, ce corespunde </w:t>
      </w:r>
      <w:r w:rsidR="005F2979" w:rsidRPr="00BA745F">
        <w:rPr>
          <w:sz w:val="28"/>
          <w:szCs w:val="28"/>
          <w:shd w:val="clear" w:color="auto" w:fill="FFFFFF"/>
          <w:lang w:val="ro-MD"/>
        </w:rPr>
        <w:t xml:space="preserve">actului normativ care constituie temeiul legal al acordării oricărui fel de </w:t>
      </w:r>
      <w:r w:rsidR="005C3AEB" w:rsidRPr="00BA745F">
        <w:rPr>
          <w:sz w:val="28"/>
          <w:szCs w:val="28"/>
          <w:shd w:val="clear" w:color="auto" w:fill="FFFFFF"/>
          <w:lang w:val="ro-MD"/>
        </w:rPr>
        <w:t>facilități</w:t>
      </w:r>
      <w:r w:rsidR="005F2979" w:rsidRPr="00BA745F">
        <w:rPr>
          <w:sz w:val="28"/>
          <w:szCs w:val="28"/>
          <w:shd w:val="clear" w:color="auto" w:fill="FFFFFF"/>
          <w:lang w:val="ro-MD"/>
        </w:rPr>
        <w:t xml:space="preserve"> </w:t>
      </w:r>
      <w:r w:rsidR="005C3AEB" w:rsidRPr="00BA745F">
        <w:rPr>
          <w:sz w:val="28"/>
          <w:szCs w:val="28"/>
          <w:shd w:val="clear" w:color="auto" w:fill="FFFFFF"/>
          <w:lang w:val="ro-MD"/>
        </w:rPr>
        <w:t>fiscale și vamale</w:t>
      </w:r>
      <w:r w:rsidR="005F2979" w:rsidRPr="00BA745F">
        <w:rPr>
          <w:sz w:val="28"/>
          <w:szCs w:val="28"/>
          <w:shd w:val="clear" w:color="auto" w:fill="FFFFFF"/>
          <w:lang w:val="ro-MD"/>
        </w:rPr>
        <w:t xml:space="preserve"> pentru operaţiunea în cauză în conformitate cu anexa nr. 1</w:t>
      </w:r>
      <w:r w:rsidR="00621286" w:rsidRPr="00BA745F">
        <w:rPr>
          <w:sz w:val="28"/>
          <w:szCs w:val="28"/>
          <w:shd w:val="clear" w:color="auto" w:fill="FFFFFF"/>
          <w:lang w:val="ro-MD"/>
        </w:rPr>
        <w:t>5</w:t>
      </w:r>
      <w:r w:rsidR="00A17DDF" w:rsidRPr="00BA745F">
        <w:rPr>
          <w:sz w:val="28"/>
          <w:szCs w:val="28"/>
          <w:shd w:val="clear" w:color="auto" w:fill="FFFFFF"/>
          <w:lang w:val="ro-MD"/>
        </w:rPr>
        <w:t xml:space="preserve">. </w:t>
      </w:r>
    </w:p>
    <w:p w14:paraId="04EAE5BA" w14:textId="648DD08B" w:rsidR="002500BD" w:rsidRPr="00F66B5C" w:rsidRDefault="00C86623" w:rsidP="00647571">
      <w:pPr>
        <w:tabs>
          <w:tab w:val="left" w:pos="0"/>
        </w:tabs>
        <w:spacing w:before="240"/>
        <w:ind w:right="-57" w:firstLine="709"/>
        <w:jc w:val="both"/>
        <w:rPr>
          <w:b/>
          <w:sz w:val="28"/>
          <w:szCs w:val="28"/>
          <w:lang w:val="ro-MD"/>
        </w:rPr>
      </w:pPr>
      <w:r w:rsidRPr="00F66B5C">
        <w:rPr>
          <w:b/>
          <w:sz w:val="28"/>
          <w:szCs w:val="28"/>
          <w:lang w:val="ro-MD"/>
        </w:rPr>
        <w:t xml:space="preserve">Rubrica </w:t>
      </w:r>
      <w:r w:rsidR="002500BD" w:rsidRPr="00F66B5C">
        <w:rPr>
          <w:b/>
          <w:sz w:val="28"/>
          <w:szCs w:val="28"/>
          <w:lang w:val="ro-MD"/>
        </w:rPr>
        <w:t xml:space="preserve">38 </w:t>
      </w:r>
      <w:r w:rsidR="004F1A41" w:rsidRPr="00F66B5C">
        <w:rPr>
          <w:b/>
          <w:sz w:val="28"/>
          <w:szCs w:val="28"/>
          <w:lang w:val="ro-MD"/>
        </w:rPr>
        <w:t>Masa netă (kg)</w:t>
      </w:r>
    </w:p>
    <w:p w14:paraId="2821E8C0" w14:textId="5640B04F" w:rsidR="00E7035B" w:rsidRPr="00CD00ED" w:rsidRDefault="00A17DDF" w:rsidP="00F26F8C">
      <w:pPr>
        <w:pStyle w:val="BodyText"/>
        <w:tabs>
          <w:tab w:val="left" w:pos="0"/>
        </w:tabs>
        <w:spacing w:before="80" w:after="240"/>
        <w:jc w:val="both"/>
        <w:rPr>
          <w:color w:val="FF0000"/>
          <w:sz w:val="28"/>
          <w:szCs w:val="28"/>
          <w:lang w:val="ro-MD"/>
        </w:rPr>
      </w:pPr>
      <w:r w:rsidRPr="00F66B5C">
        <w:rPr>
          <w:w w:val="99"/>
          <w:sz w:val="28"/>
          <w:szCs w:val="28"/>
          <w:lang w:val="ro-MD"/>
        </w:rPr>
        <w:tab/>
      </w:r>
      <w:r w:rsidR="004F1A41" w:rsidRPr="00CD00ED">
        <w:rPr>
          <w:sz w:val="28"/>
          <w:szCs w:val="28"/>
          <w:lang w:val="ro-MD"/>
        </w:rPr>
        <w:t>Se</w:t>
      </w:r>
      <w:r w:rsidR="004F1A41" w:rsidRPr="00CD00ED">
        <w:rPr>
          <w:spacing w:val="34"/>
          <w:sz w:val="28"/>
          <w:szCs w:val="28"/>
          <w:lang w:val="ro-MD"/>
        </w:rPr>
        <w:t xml:space="preserve"> </w:t>
      </w:r>
      <w:r w:rsidR="004F1A41" w:rsidRPr="00CD00ED">
        <w:rPr>
          <w:sz w:val="28"/>
          <w:szCs w:val="28"/>
          <w:lang w:val="ro-MD"/>
        </w:rPr>
        <w:t>precizea</w:t>
      </w:r>
      <w:r w:rsidR="004F1A41" w:rsidRPr="00CD00ED">
        <w:rPr>
          <w:spacing w:val="-3"/>
          <w:sz w:val="28"/>
          <w:szCs w:val="28"/>
          <w:lang w:val="ro-MD"/>
        </w:rPr>
        <w:t>z</w:t>
      </w:r>
      <w:r w:rsidR="004F1A41" w:rsidRPr="00CD00ED">
        <w:rPr>
          <w:sz w:val="28"/>
          <w:szCs w:val="28"/>
          <w:lang w:val="ro-MD"/>
        </w:rPr>
        <w:t>ă</w:t>
      </w:r>
      <w:r w:rsidR="004F1A41" w:rsidRPr="00CD00ED">
        <w:rPr>
          <w:spacing w:val="33"/>
          <w:sz w:val="28"/>
          <w:szCs w:val="28"/>
          <w:lang w:val="ro-MD"/>
        </w:rPr>
        <w:t xml:space="preserve"> </w:t>
      </w:r>
      <w:r w:rsidR="004F1A41" w:rsidRPr="00CD00ED">
        <w:rPr>
          <w:sz w:val="28"/>
          <w:szCs w:val="28"/>
          <w:lang w:val="ro-MD"/>
        </w:rPr>
        <w:t>masa</w:t>
      </w:r>
      <w:r w:rsidR="004F1A41" w:rsidRPr="00CD00ED">
        <w:rPr>
          <w:spacing w:val="34"/>
          <w:sz w:val="28"/>
          <w:szCs w:val="28"/>
          <w:lang w:val="ro-MD"/>
        </w:rPr>
        <w:t xml:space="preserve"> </w:t>
      </w:r>
      <w:r w:rsidR="004F1A41" w:rsidRPr="00CD00ED">
        <w:rPr>
          <w:sz w:val="28"/>
          <w:szCs w:val="28"/>
          <w:lang w:val="ro-MD"/>
        </w:rPr>
        <w:t>netă,</w:t>
      </w:r>
      <w:r w:rsidR="004F1A41" w:rsidRPr="00CD00ED">
        <w:rPr>
          <w:spacing w:val="35"/>
          <w:sz w:val="28"/>
          <w:szCs w:val="28"/>
          <w:lang w:val="ro-MD"/>
        </w:rPr>
        <w:t xml:space="preserve"> </w:t>
      </w:r>
      <w:r w:rsidR="004F1A41" w:rsidRPr="00CD00ED">
        <w:rPr>
          <w:sz w:val="28"/>
          <w:szCs w:val="28"/>
          <w:lang w:val="ro-MD"/>
        </w:rPr>
        <w:t>exprimată</w:t>
      </w:r>
      <w:r w:rsidR="004F1A41" w:rsidRPr="00CD00ED">
        <w:rPr>
          <w:spacing w:val="33"/>
          <w:sz w:val="28"/>
          <w:szCs w:val="28"/>
          <w:lang w:val="ro-MD"/>
        </w:rPr>
        <w:t xml:space="preserve"> </w:t>
      </w:r>
      <w:r w:rsidR="004F1A41" w:rsidRPr="00CD00ED">
        <w:rPr>
          <w:sz w:val="28"/>
          <w:szCs w:val="28"/>
          <w:lang w:val="ro-MD"/>
        </w:rPr>
        <w:t>în</w:t>
      </w:r>
      <w:r w:rsidR="004F1A41" w:rsidRPr="00CD00ED">
        <w:rPr>
          <w:spacing w:val="36"/>
          <w:sz w:val="28"/>
          <w:szCs w:val="28"/>
          <w:lang w:val="ro-MD"/>
        </w:rPr>
        <w:t xml:space="preserve"> </w:t>
      </w:r>
      <w:r w:rsidR="004F1A41" w:rsidRPr="00CD00ED">
        <w:rPr>
          <w:sz w:val="28"/>
          <w:szCs w:val="28"/>
          <w:lang w:val="ro-MD"/>
        </w:rPr>
        <w:t>kilograme,</w:t>
      </w:r>
      <w:r w:rsidR="004F1A41" w:rsidRPr="00CD00ED">
        <w:rPr>
          <w:spacing w:val="35"/>
          <w:sz w:val="28"/>
          <w:szCs w:val="28"/>
          <w:lang w:val="ro-MD"/>
        </w:rPr>
        <w:t xml:space="preserve"> </w:t>
      </w:r>
      <w:r w:rsidR="004F1A41" w:rsidRPr="00CD00ED">
        <w:rPr>
          <w:sz w:val="28"/>
          <w:szCs w:val="28"/>
          <w:lang w:val="ro-MD"/>
        </w:rPr>
        <w:t>a</w:t>
      </w:r>
      <w:r w:rsidR="004F1A41" w:rsidRPr="00CD00ED">
        <w:rPr>
          <w:spacing w:val="35"/>
          <w:sz w:val="28"/>
          <w:szCs w:val="28"/>
          <w:lang w:val="ro-MD"/>
        </w:rPr>
        <w:t xml:space="preserve"> </w:t>
      </w:r>
      <w:r w:rsidR="004F1A41" w:rsidRPr="00CD00ED">
        <w:rPr>
          <w:sz w:val="28"/>
          <w:szCs w:val="28"/>
          <w:lang w:val="ro-MD"/>
        </w:rPr>
        <w:t>mărfurilor</w:t>
      </w:r>
      <w:r w:rsidR="004F1A41" w:rsidRPr="00CD00ED">
        <w:rPr>
          <w:spacing w:val="30"/>
          <w:sz w:val="28"/>
          <w:szCs w:val="28"/>
          <w:lang w:val="ro-MD"/>
        </w:rPr>
        <w:t xml:space="preserve"> </w:t>
      </w:r>
      <w:r w:rsidR="004F1A41" w:rsidRPr="00CD00ED">
        <w:rPr>
          <w:sz w:val="28"/>
          <w:szCs w:val="28"/>
          <w:lang w:val="ro-MD"/>
        </w:rPr>
        <w:t>descrise</w:t>
      </w:r>
      <w:r w:rsidR="004F1A41" w:rsidRPr="00CD00ED">
        <w:rPr>
          <w:spacing w:val="33"/>
          <w:sz w:val="28"/>
          <w:szCs w:val="28"/>
          <w:lang w:val="ro-MD"/>
        </w:rPr>
        <w:t xml:space="preserve"> </w:t>
      </w:r>
      <w:r w:rsidR="004F1A41" w:rsidRPr="00CD00ED">
        <w:rPr>
          <w:sz w:val="28"/>
          <w:szCs w:val="28"/>
          <w:lang w:val="ro-MD"/>
        </w:rPr>
        <w:t xml:space="preserve">în </w:t>
      </w:r>
      <w:r w:rsidR="00C86623" w:rsidRPr="00CD00ED">
        <w:rPr>
          <w:sz w:val="28"/>
          <w:szCs w:val="28"/>
          <w:lang w:val="ro-MD"/>
        </w:rPr>
        <w:t xml:space="preserve">rubrica </w:t>
      </w:r>
      <w:r w:rsidR="004F1A41" w:rsidRPr="00CD00ED">
        <w:rPr>
          <w:sz w:val="28"/>
          <w:szCs w:val="28"/>
          <w:lang w:val="ro-MD"/>
        </w:rPr>
        <w:t>31.</w:t>
      </w:r>
      <w:r w:rsidR="004F1A41" w:rsidRPr="00CD00ED">
        <w:rPr>
          <w:spacing w:val="15"/>
          <w:sz w:val="28"/>
          <w:szCs w:val="28"/>
          <w:lang w:val="ro-MD"/>
        </w:rPr>
        <w:t xml:space="preserve"> </w:t>
      </w:r>
      <w:r w:rsidR="004F1A41" w:rsidRPr="00CD00ED">
        <w:rPr>
          <w:sz w:val="28"/>
          <w:szCs w:val="28"/>
          <w:lang w:val="ro-MD"/>
        </w:rPr>
        <w:t>Masa</w:t>
      </w:r>
      <w:r w:rsidR="004F1A41" w:rsidRPr="00CD00ED">
        <w:rPr>
          <w:spacing w:val="18"/>
          <w:sz w:val="28"/>
          <w:szCs w:val="28"/>
          <w:lang w:val="ro-MD"/>
        </w:rPr>
        <w:t xml:space="preserve"> </w:t>
      </w:r>
      <w:r w:rsidR="004F1A41" w:rsidRPr="00CD00ED">
        <w:rPr>
          <w:sz w:val="28"/>
          <w:szCs w:val="28"/>
          <w:lang w:val="ro-MD"/>
        </w:rPr>
        <w:t>ne</w:t>
      </w:r>
      <w:r w:rsidR="004F1A41" w:rsidRPr="00CD00ED">
        <w:rPr>
          <w:spacing w:val="-1"/>
          <w:sz w:val="28"/>
          <w:szCs w:val="28"/>
          <w:lang w:val="ro-MD"/>
        </w:rPr>
        <w:t>t</w:t>
      </w:r>
      <w:r w:rsidR="004F1A41" w:rsidRPr="00CD00ED">
        <w:rPr>
          <w:sz w:val="28"/>
          <w:szCs w:val="28"/>
          <w:lang w:val="ro-MD"/>
        </w:rPr>
        <w:t>ă</w:t>
      </w:r>
      <w:r w:rsidR="004F1A41" w:rsidRPr="00CD00ED">
        <w:rPr>
          <w:spacing w:val="18"/>
          <w:sz w:val="28"/>
          <w:szCs w:val="28"/>
          <w:lang w:val="ro-MD"/>
        </w:rPr>
        <w:t xml:space="preserve"> </w:t>
      </w:r>
      <w:r w:rsidR="004F1A41" w:rsidRPr="00CD00ED">
        <w:rPr>
          <w:sz w:val="28"/>
          <w:szCs w:val="28"/>
          <w:lang w:val="ro-MD"/>
        </w:rPr>
        <w:t>corespunde</w:t>
      </w:r>
      <w:r w:rsidR="004F1A41" w:rsidRPr="00CD00ED">
        <w:rPr>
          <w:spacing w:val="19"/>
          <w:sz w:val="28"/>
          <w:szCs w:val="28"/>
          <w:lang w:val="ro-MD"/>
        </w:rPr>
        <w:t xml:space="preserve"> </w:t>
      </w:r>
      <w:r w:rsidR="004F1A41" w:rsidRPr="00CD00ED">
        <w:rPr>
          <w:sz w:val="28"/>
          <w:szCs w:val="28"/>
          <w:lang w:val="ro-MD"/>
        </w:rPr>
        <w:t>masei</w:t>
      </w:r>
      <w:r w:rsidR="004F1A41" w:rsidRPr="00CD00ED">
        <w:rPr>
          <w:spacing w:val="15"/>
          <w:sz w:val="28"/>
          <w:szCs w:val="28"/>
          <w:lang w:val="ro-MD"/>
        </w:rPr>
        <w:t xml:space="preserve"> </w:t>
      </w:r>
      <w:r w:rsidR="004F1A41" w:rsidRPr="00CD00ED">
        <w:rPr>
          <w:sz w:val="28"/>
          <w:szCs w:val="28"/>
          <w:lang w:val="ro-MD"/>
        </w:rPr>
        <w:t>proprii</w:t>
      </w:r>
      <w:r w:rsidR="004F1A41" w:rsidRPr="00CD00ED">
        <w:rPr>
          <w:spacing w:val="17"/>
          <w:sz w:val="28"/>
          <w:szCs w:val="28"/>
          <w:lang w:val="ro-MD"/>
        </w:rPr>
        <w:t xml:space="preserve"> </w:t>
      </w:r>
      <w:r w:rsidR="004F1A41" w:rsidRPr="00CD00ED">
        <w:rPr>
          <w:sz w:val="28"/>
          <w:szCs w:val="28"/>
          <w:lang w:val="ro-MD"/>
        </w:rPr>
        <w:t>a</w:t>
      </w:r>
      <w:r w:rsidR="004F1A41" w:rsidRPr="00CD00ED">
        <w:rPr>
          <w:spacing w:val="17"/>
          <w:sz w:val="28"/>
          <w:szCs w:val="28"/>
          <w:lang w:val="ro-MD"/>
        </w:rPr>
        <w:t xml:space="preserve"> </w:t>
      </w:r>
      <w:r w:rsidR="004F1A41" w:rsidRPr="00CD00ED">
        <w:rPr>
          <w:sz w:val="28"/>
          <w:szCs w:val="28"/>
          <w:lang w:val="ro-MD"/>
        </w:rPr>
        <w:t>mărfurilor fă</w:t>
      </w:r>
      <w:r w:rsidR="004F1A41" w:rsidRPr="00CD00ED">
        <w:rPr>
          <w:spacing w:val="-2"/>
          <w:sz w:val="28"/>
          <w:szCs w:val="28"/>
          <w:lang w:val="ro-MD"/>
        </w:rPr>
        <w:t>r</w:t>
      </w:r>
      <w:r w:rsidR="004F1A41" w:rsidRPr="00CD00ED">
        <w:rPr>
          <w:sz w:val="28"/>
          <w:szCs w:val="28"/>
          <w:lang w:val="ro-MD"/>
        </w:rPr>
        <w:t>ă</w:t>
      </w:r>
      <w:r w:rsidR="004F1A41" w:rsidRPr="00CD00ED">
        <w:rPr>
          <w:spacing w:val="25"/>
          <w:sz w:val="28"/>
          <w:szCs w:val="28"/>
          <w:lang w:val="ro-MD"/>
        </w:rPr>
        <w:t xml:space="preserve"> </w:t>
      </w:r>
      <w:r w:rsidR="004F1A41" w:rsidRPr="00CD00ED">
        <w:rPr>
          <w:sz w:val="28"/>
          <w:szCs w:val="28"/>
          <w:lang w:val="ro-MD"/>
        </w:rPr>
        <w:t>ambalaje și este exprimată în numere cu patru caractere după virgulă.</w:t>
      </w:r>
      <w:r w:rsidR="00A2040F" w:rsidRPr="00CD00ED">
        <w:rPr>
          <w:sz w:val="28"/>
          <w:szCs w:val="28"/>
          <w:lang w:val="ro-MD"/>
        </w:rPr>
        <w:t xml:space="preserve"> </w:t>
      </w:r>
    </w:p>
    <w:p w14:paraId="1244E966" w14:textId="77777777" w:rsidR="003D1CA6" w:rsidRPr="00CD00ED" w:rsidRDefault="003D1CA6" w:rsidP="00F26F8C">
      <w:pPr>
        <w:spacing w:before="80" w:after="240"/>
        <w:ind w:firstLine="708"/>
        <w:jc w:val="both"/>
        <w:rPr>
          <w:sz w:val="28"/>
          <w:szCs w:val="28"/>
          <w:lang w:val="ro-MD"/>
        </w:rPr>
      </w:pPr>
      <w:r w:rsidRPr="00CD00ED">
        <w:rPr>
          <w:sz w:val="28"/>
          <w:szCs w:val="28"/>
          <w:lang w:val="ro-MD"/>
        </w:rPr>
        <w:t>Se</w:t>
      </w:r>
      <w:r w:rsidRPr="00CD00ED">
        <w:rPr>
          <w:spacing w:val="34"/>
          <w:sz w:val="28"/>
          <w:szCs w:val="28"/>
          <w:lang w:val="ro-MD"/>
        </w:rPr>
        <w:t xml:space="preserve"> </w:t>
      </w:r>
      <w:r w:rsidRPr="00CD00ED">
        <w:rPr>
          <w:sz w:val="28"/>
          <w:szCs w:val="28"/>
          <w:lang w:val="ro-MD"/>
        </w:rPr>
        <w:t>introduce masa</w:t>
      </w:r>
      <w:r w:rsidRPr="00CD00ED">
        <w:rPr>
          <w:spacing w:val="34"/>
          <w:sz w:val="28"/>
          <w:szCs w:val="28"/>
          <w:lang w:val="ro-MD"/>
        </w:rPr>
        <w:t xml:space="preserve"> </w:t>
      </w:r>
      <w:r w:rsidRPr="00CD00ED">
        <w:rPr>
          <w:sz w:val="28"/>
          <w:szCs w:val="28"/>
          <w:lang w:val="ro-MD"/>
        </w:rPr>
        <w:t>netă,</w:t>
      </w:r>
      <w:r w:rsidRPr="00CD00ED">
        <w:rPr>
          <w:spacing w:val="35"/>
          <w:sz w:val="28"/>
          <w:szCs w:val="28"/>
          <w:lang w:val="ro-MD"/>
        </w:rPr>
        <w:t xml:space="preserve"> </w:t>
      </w:r>
      <w:r w:rsidRPr="00CD00ED">
        <w:rPr>
          <w:sz w:val="28"/>
          <w:szCs w:val="28"/>
          <w:lang w:val="ro-MD"/>
        </w:rPr>
        <w:t>exprimată</w:t>
      </w:r>
      <w:r w:rsidRPr="00CD00ED">
        <w:rPr>
          <w:spacing w:val="33"/>
          <w:sz w:val="28"/>
          <w:szCs w:val="28"/>
          <w:lang w:val="ro-MD"/>
        </w:rPr>
        <w:t xml:space="preserve"> </w:t>
      </w:r>
      <w:r w:rsidRPr="00CD00ED">
        <w:rPr>
          <w:sz w:val="28"/>
          <w:szCs w:val="28"/>
          <w:lang w:val="ro-MD"/>
        </w:rPr>
        <w:t>în</w:t>
      </w:r>
      <w:r w:rsidRPr="00CD00ED">
        <w:rPr>
          <w:spacing w:val="36"/>
          <w:sz w:val="28"/>
          <w:szCs w:val="28"/>
          <w:lang w:val="ro-MD"/>
        </w:rPr>
        <w:t xml:space="preserve"> </w:t>
      </w:r>
      <w:r w:rsidRPr="00CD00ED">
        <w:rPr>
          <w:sz w:val="28"/>
          <w:szCs w:val="28"/>
          <w:lang w:val="ro-MD"/>
        </w:rPr>
        <w:t>kilograme,</w:t>
      </w:r>
      <w:r w:rsidRPr="00CD00ED">
        <w:rPr>
          <w:spacing w:val="35"/>
          <w:sz w:val="28"/>
          <w:szCs w:val="28"/>
          <w:lang w:val="ro-MD"/>
        </w:rPr>
        <w:t xml:space="preserve"> </w:t>
      </w:r>
      <w:r w:rsidRPr="00CD00ED">
        <w:rPr>
          <w:sz w:val="28"/>
          <w:szCs w:val="28"/>
          <w:lang w:val="ro-MD"/>
        </w:rPr>
        <w:t>a</w:t>
      </w:r>
      <w:r w:rsidRPr="00CD00ED">
        <w:rPr>
          <w:spacing w:val="35"/>
          <w:sz w:val="28"/>
          <w:szCs w:val="28"/>
          <w:lang w:val="ro-MD"/>
        </w:rPr>
        <w:t xml:space="preserve"> </w:t>
      </w:r>
      <w:r w:rsidRPr="00CD00ED">
        <w:rPr>
          <w:sz w:val="28"/>
          <w:szCs w:val="28"/>
          <w:lang w:val="ro-MD"/>
        </w:rPr>
        <w:t>mărfurilor</w:t>
      </w:r>
      <w:r w:rsidRPr="00CD00ED">
        <w:rPr>
          <w:spacing w:val="30"/>
          <w:sz w:val="28"/>
          <w:szCs w:val="28"/>
          <w:lang w:val="ro-MD"/>
        </w:rPr>
        <w:t xml:space="preserve"> </w:t>
      </w:r>
      <w:r w:rsidRPr="00CD00ED">
        <w:rPr>
          <w:sz w:val="28"/>
          <w:szCs w:val="28"/>
          <w:lang w:val="ro-MD"/>
        </w:rPr>
        <w:t>descrise</w:t>
      </w:r>
      <w:r w:rsidRPr="00CD00ED">
        <w:rPr>
          <w:spacing w:val="33"/>
          <w:sz w:val="28"/>
          <w:szCs w:val="28"/>
          <w:lang w:val="ro-MD"/>
        </w:rPr>
        <w:t xml:space="preserve"> </w:t>
      </w:r>
      <w:r w:rsidRPr="00CD00ED">
        <w:rPr>
          <w:sz w:val="28"/>
          <w:szCs w:val="28"/>
          <w:lang w:val="ro-MD"/>
        </w:rPr>
        <w:t>în caseta</w:t>
      </w:r>
      <w:r w:rsidRPr="00CD00ED">
        <w:rPr>
          <w:spacing w:val="16"/>
          <w:sz w:val="28"/>
          <w:szCs w:val="28"/>
          <w:lang w:val="ro-MD"/>
        </w:rPr>
        <w:t xml:space="preserve"> </w:t>
      </w:r>
      <w:r w:rsidRPr="00CD00ED">
        <w:rPr>
          <w:sz w:val="28"/>
          <w:szCs w:val="28"/>
          <w:lang w:val="ro-MD"/>
        </w:rPr>
        <w:t>31.</w:t>
      </w:r>
      <w:r w:rsidRPr="00CD00ED">
        <w:rPr>
          <w:spacing w:val="15"/>
          <w:sz w:val="28"/>
          <w:szCs w:val="28"/>
          <w:lang w:val="ro-MD"/>
        </w:rPr>
        <w:t xml:space="preserve"> </w:t>
      </w:r>
      <w:r w:rsidRPr="00CD00ED">
        <w:rPr>
          <w:sz w:val="28"/>
          <w:szCs w:val="28"/>
          <w:lang w:val="ro-MD"/>
        </w:rPr>
        <w:t>Masa</w:t>
      </w:r>
      <w:r w:rsidRPr="00CD00ED">
        <w:rPr>
          <w:spacing w:val="18"/>
          <w:sz w:val="28"/>
          <w:szCs w:val="28"/>
          <w:lang w:val="ro-MD"/>
        </w:rPr>
        <w:t xml:space="preserve"> </w:t>
      </w:r>
      <w:r w:rsidRPr="00CD00ED">
        <w:rPr>
          <w:sz w:val="28"/>
          <w:szCs w:val="28"/>
          <w:lang w:val="ro-MD"/>
        </w:rPr>
        <w:t>ne</w:t>
      </w:r>
      <w:r w:rsidRPr="00CD00ED">
        <w:rPr>
          <w:spacing w:val="-1"/>
          <w:sz w:val="28"/>
          <w:szCs w:val="28"/>
          <w:lang w:val="ro-MD"/>
        </w:rPr>
        <w:t>t</w:t>
      </w:r>
      <w:r w:rsidRPr="00CD00ED">
        <w:rPr>
          <w:sz w:val="28"/>
          <w:szCs w:val="28"/>
          <w:lang w:val="ro-MD"/>
        </w:rPr>
        <w:t>ă</w:t>
      </w:r>
      <w:r w:rsidRPr="00CD00ED">
        <w:rPr>
          <w:spacing w:val="18"/>
          <w:sz w:val="28"/>
          <w:szCs w:val="28"/>
          <w:lang w:val="ro-MD"/>
        </w:rPr>
        <w:t xml:space="preserve"> </w:t>
      </w:r>
      <w:r w:rsidRPr="00CD00ED">
        <w:rPr>
          <w:sz w:val="28"/>
          <w:szCs w:val="28"/>
          <w:lang w:val="ro-MD"/>
        </w:rPr>
        <w:t>corespunde</w:t>
      </w:r>
      <w:r w:rsidRPr="00CD00ED">
        <w:rPr>
          <w:spacing w:val="19"/>
          <w:sz w:val="28"/>
          <w:szCs w:val="28"/>
          <w:lang w:val="ro-MD"/>
        </w:rPr>
        <w:t xml:space="preserve"> </w:t>
      </w:r>
      <w:r w:rsidRPr="00CD00ED">
        <w:rPr>
          <w:sz w:val="28"/>
          <w:szCs w:val="28"/>
          <w:lang w:val="ro-MD"/>
        </w:rPr>
        <w:t>masei</w:t>
      </w:r>
      <w:r w:rsidRPr="00CD00ED">
        <w:rPr>
          <w:spacing w:val="15"/>
          <w:sz w:val="28"/>
          <w:szCs w:val="28"/>
          <w:lang w:val="ro-MD"/>
        </w:rPr>
        <w:t xml:space="preserve"> </w:t>
      </w:r>
      <w:r w:rsidRPr="00CD00ED">
        <w:rPr>
          <w:sz w:val="28"/>
          <w:szCs w:val="28"/>
          <w:lang w:val="ro-MD"/>
        </w:rPr>
        <w:t>proprii</w:t>
      </w:r>
      <w:r w:rsidRPr="00CD00ED">
        <w:rPr>
          <w:spacing w:val="17"/>
          <w:sz w:val="28"/>
          <w:szCs w:val="28"/>
          <w:lang w:val="ro-MD"/>
        </w:rPr>
        <w:t xml:space="preserve"> </w:t>
      </w:r>
      <w:r w:rsidRPr="00CD00ED">
        <w:rPr>
          <w:sz w:val="28"/>
          <w:szCs w:val="28"/>
          <w:lang w:val="ro-MD"/>
        </w:rPr>
        <w:t>a</w:t>
      </w:r>
      <w:r w:rsidRPr="00CD00ED">
        <w:rPr>
          <w:spacing w:val="17"/>
          <w:sz w:val="28"/>
          <w:szCs w:val="28"/>
          <w:lang w:val="ro-MD"/>
        </w:rPr>
        <w:t xml:space="preserve"> </w:t>
      </w:r>
      <w:r w:rsidRPr="00CD00ED">
        <w:rPr>
          <w:sz w:val="28"/>
          <w:szCs w:val="28"/>
          <w:lang w:val="ro-MD"/>
        </w:rPr>
        <w:t>mărfurilor fă</w:t>
      </w:r>
      <w:r w:rsidRPr="00CD00ED">
        <w:rPr>
          <w:spacing w:val="-2"/>
          <w:sz w:val="28"/>
          <w:szCs w:val="28"/>
          <w:lang w:val="ro-MD"/>
        </w:rPr>
        <w:t>r</w:t>
      </w:r>
      <w:r w:rsidRPr="00CD00ED">
        <w:rPr>
          <w:sz w:val="28"/>
          <w:szCs w:val="28"/>
          <w:lang w:val="ro-MD"/>
        </w:rPr>
        <w:t>ă</w:t>
      </w:r>
      <w:r w:rsidRPr="00CD00ED">
        <w:rPr>
          <w:spacing w:val="25"/>
          <w:sz w:val="28"/>
          <w:szCs w:val="28"/>
          <w:lang w:val="ro-MD"/>
        </w:rPr>
        <w:t xml:space="preserve"> </w:t>
      </w:r>
      <w:r w:rsidRPr="00CD00ED">
        <w:rPr>
          <w:sz w:val="28"/>
          <w:szCs w:val="28"/>
          <w:lang w:val="ro-MD"/>
        </w:rPr>
        <w:t xml:space="preserve">ambalaje și este exprimată în cifre cu patru caractere după virgulă. </w:t>
      </w:r>
    </w:p>
    <w:p w14:paraId="78BA9ED4" w14:textId="77777777" w:rsidR="003D1CA6" w:rsidRPr="00CD00ED" w:rsidRDefault="003D1CA6" w:rsidP="00676BD9">
      <w:pPr>
        <w:spacing w:before="80"/>
        <w:jc w:val="both"/>
        <w:rPr>
          <w:sz w:val="28"/>
          <w:szCs w:val="28"/>
          <w:lang w:val="ro-MD"/>
        </w:rPr>
      </w:pPr>
      <w:r w:rsidRPr="00CD00ED">
        <w:rPr>
          <w:sz w:val="28"/>
          <w:szCs w:val="28"/>
          <w:lang w:val="ro-MD"/>
        </w:rPr>
        <w:t>În cazul în care mărfurile sunt transportate în ambalaje, se înscrie:</w:t>
      </w:r>
    </w:p>
    <w:p w14:paraId="2A6C34BC" w14:textId="77777777" w:rsidR="003D1CA6" w:rsidRDefault="003D1CA6" w:rsidP="00676BD9">
      <w:pPr>
        <w:pStyle w:val="ListParagraph"/>
        <w:numPr>
          <w:ilvl w:val="0"/>
          <w:numId w:val="10"/>
        </w:numPr>
        <w:spacing w:before="80"/>
        <w:ind w:left="426"/>
        <w:rPr>
          <w:sz w:val="28"/>
          <w:szCs w:val="28"/>
          <w:lang w:val="ro-MD"/>
        </w:rPr>
      </w:pPr>
      <w:r w:rsidRPr="00BE50C8">
        <w:rPr>
          <w:sz w:val="28"/>
          <w:szCs w:val="28"/>
          <w:lang w:val="ro-MD"/>
        </w:rPr>
        <w:t xml:space="preserve">masa mărfurilor declarate, luând în considerare numai ambalajul primar, dacă în </w:t>
      </w:r>
      <w:r w:rsidRPr="00BE50C8">
        <w:rPr>
          <w:sz w:val="28"/>
          <w:szCs w:val="28"/>
          <w:lang w:val="ro-MD"/>
        </w:rPr>
        <w:lastRenderedPageBreak/>
        <w:t>acest ambalaj, pe baza proprietăților sale de consum, mărfurile sunt furnizate pentru vânzarea cu amănuntul și (sau) ambalajul primar, care contribuie la conservarea mărfurilor în momentul vânzării, nu poate fi separat de mărfuri înainte de consum fără a încălca proprietățile de consum ale acestora;</w:t>
      </w:r>
    </w:p>
    <w:p w14:paraId="142FE4BE" w14:textId="77777777" w:rsidR="003D1CA6" w:rsidRPr="00BE50C8" w:rsidRDefault="003D1CA6" w:rsidP="00676BD9">
      <w:pPr>
        <w:pStyle w:val="ListParagraph"/>
        <w:numPr>
          <w:ilvl w:val="0"/>
          <w:numId w:val="10"/>
        </w:numPr>
        <w:spacing w:before="80"/>
        <w:ind w:left="426"/>
        <w:rPr>
          <w:sz w:val="28"/>
          <w:szCs w:val="28"/>
          <w:lang w:val="ro-MD"/>
        </w:rPr>
      </w:pPr>
      <w:r w:rsidRPr="00BE50C8">
        <w:rPr>
          <w:sz w:val="28"/>
          <w:szCs w:val="28"/>
          <w:lang w:val="ro-MD"/>
        </w:rPr>
        <w:t>masa mărfurilor declarate, fără a lua în considerare ambalajele în alte cazuri.</w:t>
      </w:r>
    </w:p>
    <w:p w14:paraId="0C671BB4" w14:textId="77777777" w:rsidR="003D1CA6" w:rsidRPr="00BE50C8" w:rsidRDefault="003D1CA6" w:rsidP="00F26F8C">
      <w:pPr>
        <w:spacing w:before="80"/>
        <w:ind w:firstLine="709"/>
        <w:jc w:val="both"/>
        <w:rPr>
          <w:sz w:val="28"/>
          <w:szCs w:val="28"/>
          <w:lang w:val="ro-MD"/>
        </w:rPr>
      </w:pPr>
      <w:r w:rsidRPr="00BE50C8">
        <w:rPr>
          <w:sz w:val="28"/>
          <w:szCs w:val="28"/>
          <w:lang w:val="ro-MD"/>
        </w:rPr>
        <w:t>Pentru mărfurile tra</w:t>
      </w:r>
      <w:r>
        <w:rPr>
          <w:sz w:val="28"/>
          <w:szCs w:val="28"/>
          <w:lang w:val="ro-MD"/>
        </w:rPr>
        <w:t>nsportate fără ambalaj (în vrac</w:t>
      </w:r>
      <w:r w:rsidRPr="00BE50C8">
        <w:rPr>
          <w:sz w:val="28"/>
          <w:szCs w:val="28"/>
          <w:lang w:val="ro-MD"/>
        </w:rPr>
        <w:t>), se indică greutatea totală a mărfurilor.</w:t>
      </w:r>
    </w:p>
    <w:p w14:paraId="6A9E7139" w14:textId="77777777" w:rsidR="003D1CA6" w:rsidRPr="0073247B" w:rsidRDefault="003D1CA6" w:rsidP="00F26F8C">
      <w:pPr>
        <w:spacing w:before="80"/>
        <w:ind w:firstLine="709"/>
        <w:jc w:val="both"/>
        <w:rPr>
          <w:sz w:val="28"/>
          <w:szCs w:val="28"/>
          <w:lang w:val="ro-MD"/>
        </w:rPr>
      </w:pPr>
      <w:r w:rsidRPr="0073247B">
        <w:rPr>
          <w:sz w:val="28"/>
          <w:szCs w:val="28"/>
          <w:lang w:val="ro-MD"/>
        </w:rPr>
        <w:t>Greutatea este rotunjită la trei zecimale, iar dacă greutatea totală a produsului este mai mică de 1 gram, la șase zecimale.</w:t>
      </w:r>
    </w:p>
    <w:p w14:paraId="4FFF5126" w14:textId="2BB219E2" w:rsidR="00D95667" w:rsidRPr="00F66B5C" w:rsidRDefault="00C86623" w:rsidP="00647571">
      <w:pPr>
        <w:tabs>
          <w:tab w:val="left" w:pos="0"/>
        </w:tabs>
        <w:spacing w:before="240"/>
        <w:ind w:right="-57" w:firstLine="709"/>
        <w:jc w:val="both"/>
        <w:rPr>
          <w:b/>
          <w:sz w:val="28"/>
          <w:szCs w:val="28"/>
          <w:lang w:val="ro-MD"/>
        </w:rPr>
      </w:pPr>
      <w:r w:rsidRPr="00F66B5C">
        <w:rPr>
          <w:b/>
          <w:sz w:val="28"/>
          <w:szCs w:val="28"/>
          <w:lang w:val="ro-MD"/>
        </w:rPr>
        <w:t xml:space="preserve">Rubrica </w:t>
      </w:r>
      <w:r w:rsidR="00D95667" w:rsidRPr="00F66B5C">
        <w:rPr>
          <w:b/>
          <w:sz w:val="28"/>
          <w:szCs w:val="28"/>
          <w:lang w:val="ro-MD"/>
        </w:rPr>
        <w:t>40: Declaraţie sumară/Document anterior</w:t>
      </w:r>
    </w:p>
    <w:p w14:paraId="73EA3AAD" w14:textId="61C74231" w:rsidR="00972A32" w:rsidRPr="00F66B5C" w:rsidRDefault="00A46838" w:rsidP="00593FC8">
      <w:pPr>
        <w:pStyle w:val="BodyText"/>
        <w:tabs>
          <w:tab w:val="left" w:pos="0"/>
        </w:tabs>
        <w:spacing w:before="128" w:line="235" w:lineRule="auto"/>
        <w:ind w:right="-1"/>
        <w:rPr>
          <w:sz w:val="28"/>
          <w:szCs w:val="28"/>
          <w:lang w:val="ro-MD"/>
        </w:rPr>
      </w:pPr>
      <w:r w:rsidRPr="00F66B5C">
        <w:rPr>
          <w:sz w:val="28"/>
          <w:szCs w:val="28"/>
          <w:lang w:val="ro-MD"/>
        </w:rPr>
        <w:tab/>
      </w:r>
      <w:r w:rsidR="00972A32" w:rsidRPr="00F66B5C">
        <w:rPr>
          <w:sz w:val="28"/>
          <w:szCs w:val="28"/>
          <w:lang w:val="ro-MD"/>
        </w:rPr>
        <w:t>Se completează  prin înscrierea numărului documentului vamal precedent.</w:t>
      </w:r>
    </w:p>
    <w:p w14:paraId="0E283CF6" w14:textId="0A888EDF" w:rsidR="00201A8F" w:rsidRPr="00F66B5C" w:rsidRDefault="00BB10E4" w:rsidP="00647571">
      <w:pPr>
        <w:tabs>
          <w:tab w:val="left" w:pos="0"/>
        </w:tabs>
        <w:spacing w:before="240"/>
        <w:ind w:right="-57" w:firstLine="709"/>
        <w:jc w:val="both"/>
        <w:rPr>
          <w:b/>
          <w:sz w:val="28"/>
          <w:szCs w:val="28"/>
          <w:lang w:val="ro-MD"/>
        </w:rPr>
      </w:pPr>
      <w:r w:rsidRPr="00F66B5C">
        <w:rPr>
          <w:b/>
          <w:sz w:val="28"/>
          <w:szCs w:val="28"/>
          <w:lang w:val="ro-MD"/>
        </w:rPr>
        <w:t xml:space="preserve">Rubrica </w:t>
      </w:r>
      <w:r w:rsidR="00201A8F" w:rsidRPr="00F66B5C">
        <w:rPr>
          <w:b/>
          <w:sz w:val="28"/>
          <w:szCs w:val="28"/>
          <w:lang w:val="ro-MD"/>
        </w:rPr>
        <w:t>41: Unități de măsură suplimentare</w:t>
      </w:r>
    </w:p>
    <w:p w14:paraId="6C66482A" w14:textId="1A1CCE47" w:rsidR="00C21091" w:rsidRPr="00F66B5C" w:rsidRDefault="00A46838" w:rsidP="00A46838">
      <w:pPr>
        <w:pStyle w:val="BodyText"/>
        <w:tabs>
          <w:tab w:val="left" w:pos="0"/>
        </w:tabs>
        <w:spacing w:before="133"/>
        <w:jc w:val="both"/>
        <w:rPr>
          <w:sz w:val="28"/>
          <w:szCs w:val="28"/>
          <w:shd w:val="clear" w:color="auto" w:fill="FFFFFF"/>
          <w:lang w:val="ro-MD"/>
        </w:rPr>
      </w:pPr>
      <w:r w:rsidRPr="00F66B5C">
        <w:rPr>
          <w:sz w:val="28"/>
          <w:szCs w:val="28"/>
          <w:shd w:val="clear" w:color="auto" w:fill="FFFFFF"/>
          <w:lang w:val="ro-MD"/>
        </w:rPr>
        <w:tab/>
      </w:r>
      <w:r w:rsidR="00C21091" w:rsidRPr="00F66B5C">
        <w:rPr>
          <w:sz w:val="28"/>
          <w:szCs w:val="28"/>
          <w:shd w:val="clear" w:color="auto" w:fill="FFFFFF"/>
          <w:lang w:val="ro-MD"/>
        </w:rPr>
        <w:t>Se înscrie cantitatea aferentă poziției tarifare în cauză, conform cerinţelor Nomenclaturii combinate a mărfurilor exprimată în unitatea de măsură suplimentară</w:t>
      </w:r>
      <w:r w:rsidR="00BB10E4" w:rsidRPr="00F66B5C">
        <w:rPr>
          <w:sz w:val="28"/>
          <w:szCs w:val="28"/>
          <w:shd w:val="clear" w:color="auto" w:fill="FFFFFF"/>
          <w:lang w:val="ro-MD"/>
        </w:rPr>
        <w:t>.</w:t>
      </w:r>
    </w:p>
    <w:p w14:paraId="3408E8B6" w14:textId="617B78FD" w:rsidR="00BB10E4" w:rsidRDefault="00BB10E4" w:rsidP="00A46838">
      <w:pPr>
        <w:pStyle w:val="BodyText"/>
        <w:tabs>
          <w:tab w:val="left" w:pos="0"/>
        </w:tabs>
        <w:spacing w:before="133"/>
        <w:jc w:val="both"/>
        <w:rPr>
          <w:sz w:val="28"/>
          <w:szCs w:val="28"/>
          <w:shd w:val="clear" w:color="auto" w:fill="FFFFFF"/>
          <w:lang w:val="ro-MD"/>
        </w:rPr>
      </w:pPr>
      <w:r w:rsidRPr="00F66B5C">
        <w:rPr>
          <w:sz w:val="28"/>
          <w:szCs w:val="28"/>
          <w:shd w:val="clear" w:color="auto" w:fill="FFFFFF"/>
          <w:lang w:val="ro-MD"/>
        </w:rPr>
        <w:t>Lista codurilor u</w:t>
      </w:r>
      <w:r w:rsidR="00D41E73" w:rsidRPr="00F66B5C">
        <w:rPr>
          <w:sz w:val="28"/>
          <w:szCs w:val="28"/>
          <w:shd w:val="clear" w:color="auto" w:fill="FFFFFF"/>
          <w:lang w:val="ro-MD"/>
        </w:rPr>
        <w:t>n</w:t>
      </w:r>
      <w:r w:rsidRPr="00F66B5C">
        <w:rPr>
          <w:sz w:val="28"/>
          <w:szCs w:val="28"/>
          <w:shd w:val="clear" w:color="auto" w:fill="FFFFFF"/>
          <w:lang w:val="ro-MD"/>
        </w:rPr>
        <w:t>ităților de măsură suplimentară</w:t>
      </w:r>
      <w:r w:rsidR="00A46838" w:rsidRPr="00F66B5C">
        <w:rPr>
          <w:sz w:val="28"/>
          <w:szCs w:val="28"/>
          <w:shd w:val="clear" w:color="auto" w:fill="FFFFFF"/>
          <w:lang w:val="ro-MD"/>
        </w:rPr>
        <w:t xml:space="preserve"> este prevăzută în anexa nr. 1</w:t>
      </w:r>
      <w:r w:rsidR="00621286">
        <w:rPr>
          <w:sz w:val="28"/>
          <w:szCs w:val="28"/>
          <w:shd w:val="clear" w:color="auto" w:fill="FFFFFF"/>
          <w:lang w:val="ro-MD"/>
        </w:rPr>
        <w:t>7</w:t>
      </w:r>
      <w:r w:rsidR="00D41E73" w:rsidRPr="00F66B5C">
        <w:rPr>
          <w:sz w:val="28"/>
          <w:szCs w:val="28"/>
          <w:shd w:val="clear" w:color="auto" w:fill="FFFFFF"/>
          <w:lang w:val="ro-MD"/>
        </w:rPr>
        <w:t xml:space="preserve">. </w:t>
      </w:r>
    </w:p>
    <w:p w14:paraId="1B0C8223" w14:textId="77777777" w:rsidR="00D95E11" w:rsidRPr="00647571" w:rsidRDefault="00D95E11" w:rsidP="00647571">
      <w:pPr>
        <w:tabs>
          <w:tab w:val="left" w:pos="0"/>
        </w:tabs>
        <w:spacing w:before="240"/>
        <w:ind w:right="-57" w:firstLine="709"/>
        <w:jc w:val="both"/>
        <w:rPr>
          <w:b/>
          <w:sz w:val="28"/>
          <w:szCs w:val="28"/>
          <w:lang w:val="ro-MD"/>
        </w:rPr>
      </w:pPr>
      <w:r w:rsidRPr="00647571">
        <w:rPr>
          <w:b/>
          <w:sz w:val="28"/>
          <w:szCs w:val="28"/>
          <w:lang w:val="ro-MD"/>
        </w:rPr>
        <w:t>Rubrica 42: Preţul articolului</w:t>
      </w:r>
    </w:p>
    <w:p w14:paraId="22C61FC0" w14:textId="0705AD7D" w:rsidR="00D95E11" w:rsidRPr="00F66B5C" w:rsidRDefault="00D95E11" w:rsidP="00D95E11">
      <w:pPr>
        <w:pStyle w:val="BodyText"/>
        <w:tabs>
          <w:tab w:val="left" w:pos="0"/>
        </w:tabs>
        <w:spacing w:before="133"/>
        <w:jc w:val="both"/>
        <w:rPr>
          <w:sz w:val="28"/>
          <w:szCs w:val="28"/>
          <w:lang w:val="ro-MD"/>
        </w:rPr>
      </w:pPr>
      <w:r w:rsidRPr="00F66B5C">
        <w:rPr>
          <w:sz w:val="28"/>
          <w:szCs w:val="28"/>
          <w:lang w:val="ro-MD"/>
        </w:rPr>
        <w:tab/>
        <w:t>Se completează în cazul expedierii/exportului.</w:t>
      </w:r>
      <w:r w:rsidRPr="00F66B5C">
        <w:rPr>
          <w:sz w:val="28"/>
          <w:szCs w:val="28"/>
          <w:lang w:val="ro-MD"/>
        </w:rPr>
        <w:tab/>
      </w:r>
    </w:p>
    <w:p w14:paraId="40EA1C7A" w14:textId="2E72C6EB" w:rsidR="00D41E73" w:rsidRPr="00F66B5C" w:rsidRDefault="00CD00ED" w:rsidP="00D95E11">
      <w:pPr>
        <w:pStyle w:val="BodyText"/>
        <w:tabs>
          <w:tab w:val="left" w:pos="0"/>
        </w:tabs>
        <w:spacing w:before="133"/>
        <w:jc w:val="both"/>
        <w:rPr>
          <w:sz w:val="28"/>
          <w:szCs w:val="28"/>
          <w:lang w:val="ro-MD"/>
        </w:rPr>
      </w:pPr>
      <w:r>
        <w:rPr>
          <w:sz w:val="28"/>
          <w:szCs w:val="28"/>
          <w:lang w:val="ro-MD"/>
        </w:rPr>
        <w:tab/>
      </w:r>
      <w:r w:rsidR="00D95E11" w:rsidRPr="00F66B5C">
        <w:rPr>
          <w:sz w:val="28"/>
          <w:szCs w:val="28"/>
          <w:lang w:val="ro-MD"/>
        </w:rPr>
        <w:t>Se înscrie costul fiecărui produs, care este o componentă a valorii totale pe factură a tuturor mărfurilor declarate într-o singură declarație vamală, declarată în rubrica 22. Prețul este exprimat în cifre cu două caractere după virgulă.</w:t>
      </w:r>
    </w:p>
    <w:p w14:paraId="5D819AA2" w14:textId="24CF97B6" w:rsidR="00D95667" w:rsidRPr="00F66B5C" w:rsidRDefault="00CD2112" w:rsidP="00647571">
      <w:pPr>
        <w:tabs>
          <w:tab w:val="left" w:pos="0"/>
        </w:tabs>
        <w:spacing w:before="240"/>
        <w:ind w:right="-57" w:firstLine="709"/>
        <w:jc w:val="both"/>
        <w:rPr>
          <w:b/>
          <w:sz w:val="28"/>
          <w:szCs w:val="28"/>
          <w:lang w:val="ro-MD"/>
        </w:rPr>
      </w:pPr>
      <w:r w:rsidRPr="00F66B5C">
        <w:rPr>
          <w:b/>
          <w:sz w:val="28"/>
          <w:szCs w:val="28"/>
          <w:lang w:val="ro-MD"/>
        </w:rPr>
        <w:t>Rubrica</w:t>
      </w:r>
      <w:r w:rsidR="00D95667" w:rsidRPr="00F66B5C">
        <w:rPr>
          <w:b/>
          <w:sz w:val="28"/>
          <w:szCs w:val="28"/>
          <w:lang w:val="ro-MD"/>
        </w:rPr>
        <w:t xml:space="preserve">: </w:t>
      </w:r>
      <w:r w:rsidR="00C50A84" w:rsidRPr="00F66B5C">
        <w:rPr>
          <w:b/>
          <w:sz w:val="28"/>
          <w:szCs w:val="28"/>
          <w:lang w:val="ro-MD"/>
        </w:rPr>
        <w:t xml:space="preserve">44 </w:t>
      </w:r>
      <w:r w:rsidR="00D95667" w:rsidRPr="00F66B5C">
        <w:rPr>
          <w:b/>
          <w:sz w:val="28"/>
          <w:szCs w:val="28"/>
          <w:lang w:val="ro-MD"/>
        </w:rPr>
        <w:t>Menţiuni speciale</w:t>
      </w:r>
      <w:r w:rsidR="00215520" w:rsidRPr="00F66B5C">
        <w:rPr>
          <w:b/>
          <w:sz w:val="28"/>
          <w:szCs w:val="28"/>
          <w:lang w:val="ro-MD"/>
        </w:rPr>
        <w:t>, d</w:t>
      </w:r>
      <w:r w:rsidR="00D95667" w:rsidRPr="00F66B5C">
        <w:rPr>
          <w:b/>
          <w:sz w:val="28"/>
          <w:szCs w:val="28"/>
          <w:lang w:val="ro-MD"/>
        </w:rPr>
        <w:t>ocumente prezentate</w:t>
      </w:r>
      <w:r w:rsidR="00947605">
        <w:rPr>
          <w:b/>
          <w:sz w:val="28"/>
          <w:szCs w:val="28"/>
          <w:lang w:val="ro-MD"/>
        </w:rPr>
        <w:t>, deciz</w:t>
      </w:r>
      <w:r w:rsidR="00215520" w:rsidRPr="00F66B5C">
        <w:rPr>
          <w:b/>
          <w:sz w:val="28"/>
          <w:szCs w:val="28"/>
          <w:lang w:val="ro-MD"/>
        </w:rPr>
        <w:t xml:space="preserve">ii vamale și </w:t>
      </w:r>
      <w:r w:rsidR="00D95667" w:rsidRPr="00F66B5C">
        <w:rPr>
          <w:b/>
          <w:sz w:val="28"/>
          <w:szCs w:val="28"/>
          <w:lang w:val="ro-MD"/>
        </w:rPr>
        <w:t xml:space="preserve"> autorizaţii</w:t>
      </w:r>
    </w:p>
    <w:p w14:paraId="2D06C61F" w14:textId="18B9448D" w:rsidR="00165E5D" w:rsidRPr="00BA745F" w:rsidRDefault="00165E5D" w:rsidP="00676BD9">
      <w:pPr>
        <w:widowControl/>
        <w:shd w:val="clear" w:color="auto" w:fill="FFFFFF"/>
        <w:autoSpaceDE/>
        <w:autoSpaceDN/>
        <w:spacing w:before="80"/>
        <w:ind w:firstLine="709"/>
        <w:jc w:val="both"/>
        <w:rPr>
          <w:sz w:val="28"/>
          <w:szCs w:val="28"/>
          <w:lang w:val="fr-FR" w:eastAsia="ru-RU"/>
        </w:rPr>
      </w:pPr>
      <w:r w:rsidRPr="00BA745F">
        <w:rPr>
          <w:sz w:val="28"/>
          <w:szCs w:val="28"/>
          <w:lang w:val="fr-FR" w:eastAsia="ru-RU"/>
        </w:rPr>
        <w:t>În cazul tranzitului se înscriu documentele justificative privind marfa declarată. Tipul documentului se indică printr-un cod, conform anexei nr. 1</w:t>
      </w:r>
      <w:r w:rsidR="00260B43" w:rsidRPr="00BA745F">
        <w:rPr>
          <w:sz w:val="28"/>
          <w:szCs w:val="28"/>
          <w:lang w:val="fr-FR" w:eastAsia="ru-RU"/>
        </w:rPr>
        <w:t>9</w:t>
      </w:r>
      <w:r w:rsidRPr="00BA745F">
        <w:rPr>
          <w:sz w:val="28"/>
          <w:szCs w:val="28"/>
          <w:lang w:val="fr-FR" w:eastAsia="ru-RU"/>
        </w:rPr>
        <w:t>, precum şi numărul şi data emiterii acestuia.</w:t>
      </w:r>
    </w:p>
    <w:p w14:paraId="77EB66CE" w14:textId="1FC9EF7D" w:rsidR="00165E5D" w:rsidRPr="00BA745F" w:rsidRDefault="00165E5D" w:rsidP="00676BD9">
      <w:pPr>
        <w:widowControl/>
        <w:shd w:val="clear" w:color="auto" w:fill="FFFFFF"/>
        <w:autoSpaceDE/>
        <w:autoSpaceDN/>
        <w:spacing w:before="80"/>
        <w:ind w:firstLine="709"/>
        <w:jc w:val="both"/>
        <w:rPr>
          <w:sz w:val="28"/>
          <w:szCs w:val="28"/>
          <w:lang w:val="fr-FR" w:eastAsia="ru-RU"/>
        </w:rPr>
      </w:pPr>
      <w:r w:rsidRPr="00BA745F">
        <w:rPr>
          <w:sz w:val="28"/>
          <w:szCs w:val="28"/>
          <w:lang w:val="fr-FR" w:eastAsia="ru-RU"/>
        </w:rPr>
        <w:t>În cazul regimurilor speciale pe ultimul rând al rubricii se indică codul şi prin bară numărul deciziei vamale eliberate de Serviciul</w:t>
      </w:r>
      <w:r w:rsidR="007C186B" w:rsidRPr="00BA745F">
        <w:rPr>
          <w:sz w:val="28"/>
          <w:szCs w:val="28"/>
          <w:lang w:val="fr-FR" w:eastAsia="ru-RU"/>
        </w:rPr>
        <w:t xml:space="preserve"> Vamal</w:t>
      </w:r>
      <w:r w:rsidRPr="00BA745F">
        <w:rPr>
          <w:sz w:val="28"/>
          <w:szCs w:val="28"/>
          <w:lang w:val="fr-FR" w:eastAsia="ru-RU"/>
        </w:rPr>
        <w:t xml:space="preserve">. Informaţia în cauză va </w:t>
      </w:r>
      <w:r w:rsidR="00513F28" w:rsidRPr="00BA745F">
        <w:rPr>
          <w:sz w:val="28"/>
          <w:szCs w:val="28"/>
          <w:lang w:val="fr-FR" w:eastAsia="ru-RU"/>
        </w:rPr>
        <w:t>fi reflectată și în</w:t>
      </w:r>
      <w:r w:rsidRPr="00BA745F">
        <w:rPr>
          <w:sz w:val="28"/>
          <w:szCs w:val="28"/>
          <w:lang w:val="fr-FR" w:eastAsia="ru-RU"/>
        </w:rPr>
        <w:t xml:space="preserve"> </w:t>
      </w:r>
      <w:r w:rsidR="00947605" w:rsidRPr="00BA745F">
        <w:rPr>
          <w:sz w:val="28"/>
          <w:szCs w:val="28"/>
          <w:lang w:val="fr-FR" w:eastAsia="ru-RU"/>
        </w:rPr>
        <w:t>lista</w:t>
      </w:r>
      <w:r w:rsidRPr="00BA745F">
        <w:rPr>
          <w:sz w:val="28"/>
          <w:szCs w:val="28"/>
          <w:lang w:val="fr-FR" w:eastAsia="ru-RU"/>
        </w:rPr>
        <w:t xml:space="preserve"> documentelor anexate.</w:t>
      </w:r>
    </w:p>
    <w:p w14:paraId="1CD3DAFC" w14:textId="39A2D7BE" w:rsidR="00165E5D" w:rsidRPr="00BA745F" w:rsidRDefault="00165E5D" w:rsidP="00676BD9">
      <w:pPr>
        <w:widowControl/>
        <w:shd w:val="clear" w:color="auto" w:fill="FFFFFF"/>
        <w:autoSpaceDE/>
        <w:autoSpaceDN/>
        <w:spacing w:before="80"/>
        <w:ind w:firstLine="709"/>
        <w:jc w:val="both"/>
        <w:rPr>
          <w:sz w:val="28"/>
          <w:szCs w:val="28"/>
          <w:lang w:val="fr-FR" w:eastAsia="ru-RU"/>
        </w:rPr>
      </w:pPr>
      <w:r w:rsidRPr="00BA745F">
        <w:rPr>
          <w:sz w:val="28"/>
          <w:szCs w:val="28"/>
          <w:lang w:val="fr-FR" w:eastAsia="ru-RU"/>
        </w:rPr>
        <w:t>În cazul operaţiunilor efectuate de către titularii Autorizației de Agent Economic Autorizat (în continuare - Autorizație AEO), sau a Autorizaţiei pentru utilizarea procedurilor simplificate de vămuire, se va înscrie numărul şi data eliberării Autorizației AEO sau numărul şi data deciziei vamale pentru utilizarea procedurilor simplificate.</w:t>
      </w:r>
    </w:p>
    <w:p w14:paraId="0684A9A0" w14:textId="050F9B5A" w:rsidR="00165E5D" w:rsidRPr="00BA745F" w:rsidRDefault="000C3E54" w:rsidP="00676BD9">
      <w:pPr>
        <w:widowControl/>
        <w:shd w:val="clear" w:color="auto" w:fill="FFFFFF"/>
        <w:autoSpaceDE/>
        <w:autoSpaceDN/>
        <w:spacing w:before="80"/>
        <w:ind w:firstLine="709"/>
        <w:jc w:val="both"/>
        <w:rPr>
          <w:sz w:val="28"/>
          <w:szCs w:val="28"/>
          <w:lang w:val="fr-FR" w:eastAsia="ru-RU"/>
        </w:rPr>
      </w:pPr>
      <w:r w:rsidRPr="00BA745F">
        <w:rPr>
          <w:sz w:val="28"/>
          <w:szCs w:val="28"/>
          <w:lang w:val="fr-FR" w:eastAsia="ru-RU"/>
        </w:rPr>
        <w:t>Concomitent</w:t>
      </w:r>
      <w:r w:rsidR="00165E5D" w:rsidRPr="00BA745F">
        <w:rPr>
          <w:sz w:val="28"/>
          <w:szCs w:val="28"/>
          <w:lang w:val="fr-FR" w:eastAsia="ru-RU"/>
        </w:rPr>
        <w:t xml:space="preserve"> se completează </w:t>
      </w:r>
      <w:r w:rsidR="00513F28" w:rsidRPr="00BA745F">
        <w:rPr>
          <w:sz w:val="28"/>
          <w:szCs w:val="28"/>
          <w:lang w:val="fr-FR" w:eastAsia="ru-RU"/>
        </w:rPr>
        <w:t>lista</w:t>
      </w:r>
      <w:r w:rsidR="00165E5D" w:rsidRPr="00BA745F">
        <w:rPr>
          <w:sz w:val="28"/>
          <w:szCs w:val="28"/>
          <w:lang w:val="fr-FR" w:eastAsia="ru-RU"/>
        </w:rPr>
        <w:t xml:space="preserve"> documentelor anexate, care poate fi întocmit</w:t>
      </w:r>
      <w:r w:rsidR="00513F28" w:rsidRPr="00BA745F">
        <w:rPr>
          <w:sz w:val="28"/>
          <w:szCs w:val="28"/>
          <w:lang w:val="fr-FR" w:eastAsia="ru-RU"/>
        </w:rPr>
        <w:t>ă</w:t>
      </w:r>
      <w:r w:rsidR="00165E5D" w:rsidRPr="00BA745F">
        <w:rPr>
          <w:sz w:val="28"/>
          <w:szCs w:val="28"/>
          <w:lang w:val="fr-FR" w:eastAsia="ru-RU"/>
        </w:rPr>
        <w:t xml:space="preserve">, în caz de necesitate, pentru fiecare articol de marfă în parte, în care se înscriu codurile tuturor documentelor depuse pentru </w:t>
      </w:r>
      <w:r w:rsidR="00215520" w:rsidRPr="00BA745F">
        <w:rPr>
          <w:sz w:val="28"/>
          <w:szCs w:val="28"/>
          <w:lang w:val="fr-FR" w:eastAsia="ru-RU"/>
        </w:rPr>
        <w:t xml:space="preserve">ajustarea datelor prezentate în </w:t>
      </w:r>
      <w:r w:rsidR="00165E5D" w:rsidRPr="00BA745F">
        <w:rPr>
          <w:sz w:val="28"/>
          <w:szCs w:val="28"/>
          <w:lang w:val="fr-FR" w:eastAsia="ru-RU"/>
        </w:rPr>
        <w:t>declaraţi</w:t>
      </w:r>
      <w:r w:rsidR="00215520" w:rsidRPr="00BA745F">
        <w:rPr>
          <w:sz w:val="28"/>
          <w:szCs w:val="28"/>
          <w:lang w:val="fr-FR" w:eastAsia="ru-RU"/>
        </w:rPr>
        <w:t>a</w:t>
      </w:r>
      <w:r w:rsidR="00165E5D" w:rsidRPr="00BA745F">
        <w:rPr>
          <w:sz w:val="28"/>
          <w:szCs w:val="28"/>
          <w:lang w:val="fr-FR" w:eastAsia="ru-RU"/>
        </w:rPr>
        <w:t xml:space="preserve"> vamal</w:t>
      </w:r>
      <w:r w:rsidR="00215520" w:rsidRPr="00BA745F">
        <w:rPr>
          <w:sz w:val="28"/>
          <w:szCs w:val="28"/>
          <w:lang w:val="fr-FR" w:eastAsia="ru-RU"/>
        </w:rPr>
        <w:t>ă</w:t>
      </w:r>
      <w:r w:rsidR="00165E5D" w:rsidRPr="00BA745F">
        <w:rPr>
          <w:sz w:val="28"/>
          <w:szCs w:val="28"/>
          <w:lang w:val="fr-FR" w:eastAsia="ru-RU"/>
        </w:rPr>
        <w:t>, în conformitate cu prevederile legale, potrivit anexei nr. 1</w:t>
      </w:r>
      <w:r w:rsidR="00260B43" w:rsidRPr="00BA745F">
        <w:rPr>
          <w:sz w:val="28"/>
          <w:szCs w:val="28"/>
          <w:lang w:val="fr-FR" w:eastAsia="ru-RU"/>
        </w:rPr>
        <w:t>9</w:t>
      </w:r>
      <w:r w:rsidR="00165E5D" w:rsidRPr="00BA745F">
        <w:rPr>
          <w:sz w:val="28"/>
          <w:szCs w:val="28"/>
          <w:lang w:val="fr-FR" w:eastAsia="ru-RU"/>
        </w:rPr>
        <w:t>, numărul şi data emiterii documentelor în cauză. Se permite indicarea unui singur număr al documentului pentru fiecare cod corespunzător al acestuia. În caz de existenţă a două numere de documente cu acelaşi cod ce se referă la aceeaşi marfă, acesta se va repeta de două ori.</w:t>
      </w:r>
    </w:p>
    <w:p w14:paraId="42C7749B" w14:textId="53C2FCC6" w:rsidR="002B4D07" w:rsidRPr="00CD00ED" w:rsidRDefault="002B4D07" w:rsidP="00676BD9">
      <w:pPr>
        <w:widowControl/>
        <w:shd w:val="clear" w:color="auto" w:fill="FFFFFF"/>
        <w:autoSpaceDE/>
        <w:autoSpaceDN/>
        <w:spacing w:before="80"/>
        <w:ind w:firstLine="709"/>
        <w:jc w:val="both"/>
        <w:rPr>
          <w:i/>
          <w:iCs/>
          <w:sz w:val="28"/>
          <w:szCs w:val="28"/>
          <w:lang w:eastAsia="ru-RU"/>
        </w:rPr>
      </w:pPr>
      <w:r w:rsidRPr="00CD00ED">
        <w:rPr>
          <w:i/>
          <w:iCs/>
          <w:sz w:val="28"/>
          <w:szCs w:val="28"/>
          <w:lang w:val="ru-RU" w:eastAsia="ru-RU"/>
        </w:rPr>
        <w:lastRenderedPageBreak/>
        <w:t>Exemplu:</w:t>
      </w:r>
    </w:p>
    <w:tbl>
      <w:tblPr>
        <w:tblStyle w:val="TableGrid"/>
        <w:tblpPr w:leftFromText="180" w:rightFromText="180" w:vertAnchor="text" w:horzAnchor="margin" w:tblpXSpec="center" w:tblpY="387"/>
        <w:tblW w:w="8789" w:type="dxa"/>
        <w:tblLook w:val="04A0" w:firstRow="1" w:lastRow="0" w:firstColumn="1" w:lastColumn="0" w:noHBand="0" w:noVBand="1"/>
      </w:tblPr>
      <w:tblGrid>
        <w:gridCol w:w="846"/>
        <w:gridCol w:w="4212"/>
        <w:gridCol w:w="2255"/>
        <w:gridCol w:w="1476"/>
      </w:tblGrid>
      <w:tr w:rsidR="00E10A17" w:rsidRPr="00F66B5C" w14:paraId="393E8032" w14:textId="77777777" w:rsidTr="00513F28">
        <w:tc>
          <w:tcPr>
            <w:tcW w:w="846" w:type="dxa"/>
          </w:tcPr>
          <w:p w14:paraId="0804F0FE" w14:textId="77777777" w:rsidR="00A04EE9" w:rsidRPr="00CD00ED" w:rsidRDefault="00A04EE9" w:rsidP="002B4D07">
            <w:pPr>
              <w:widowControl/>
              <w:autoSpaceDE/>
              <w:autoSpaceDN/>
              <w:jc w:val="both"/>
              <w:rPr>
                <w:b/>
                <w:bCs/>
                <w:sz w:val="28"/>
                <w:szCs w:val="28"/>
                <w:lang w:val="ru-RU" w:eastAsia="ru-RU"/>
              </w:rPr>
            </w:pPr>
            <w:r w:rsidRPr="00CD00ED">
              <w:rPr>
                <w:b/>
                <w:bCs/>
                <w:sz w:val="28"/>
                <w:szCs w:val="28"/>
                <w:lang w:val="ru-RU" w:eastAsia="ru-RU"/>
              </w:rPr>
              <w:t>Cod</w:t>
            </w:r>
          </w:p>
        </w:tc>
        <w:tc>
          <w:tcPr>
            <w:tcW w:w="4212" w:type="dxa"/>
          </w:tcPr>
          <w:p w14:paraId="409DE5A0" w14:textId="77777777" w:rsidR="00A04EE9" w:rsidRPr="00CD00ED" w:rsidRDefault="00A04EE9" w:rsidP="002B4D07">
            <w:pPr>
              <w:widowControl/>
              <w:autoSpaceDE/>
              <w:autoSpaceDN/>
              <w:jc w:val="both"/>
              <w:rPr>
                <w:b/>
                <w:bCs/>
                <w:sz w:val="28"/>
                <w:szCs w:val="28"/>
                <w:lang w:val="ru-RU" w:eastAsia="ru-RU"/>
              </w:rPr>
            </w:pPr>
            <w:r w:rsidRPr="00CD00ED">
              <w:rPr>
                <w:b/>
                <w:bCs/>
                <w:sz w:val="28"/>
                <w:szCs w:val="28"/>
                <w:lang w:val="ru-RU" w:eastAsia="ru-RU"/>
              </w:rPr>
              <w:t>Descriere</w:t>
            </w:r>
          </w:p>
        </w:tc>
        <w:tc>
          <w:tcPr>
            <w:tcW w:w="2255" w:type="dxa"/>
            <w:vAlign w:val="center"/>
          </w:tcPr>
          <w:p w14:paraId="047F06CE" w14:textId="372AD369" w:rsidR="00A04EE9" w:rsidRPr="00CD00ED" w:rsidRDefault="00513F28" w:rsidP="002B4D07">
            <w:pPr>
              <w:widowControl/>
              <w:autoSpaceDE/>
              <w:autoSpaceDN/>
              <w:jc w:val="both"/>
              <w:rPr>
                <w:b/>
                <w:bCs/>
                <w:sz w:val="28"/>
                <w:szCs w:val="28"/>
                <w:lang w:val="ro-MD" w:eastAsia="ru-RU"/>
              </w:rPr>
            </w:pPr>
            <w:r w:rsidRPr="00CD00ED">
              <w:rPr>
                <w:b/>
                <w:bCs/>
                <w:sz w:val="28"/>
                <w:szCs w:val="28"/>
                <w:lang w:val="ro-MD" w:eastAsia="ru-RU"/>
              </w:rPr>
              <w:t>Nr.document</w:t>
            </w:r>
          </w:p>
        </w:tc>
        <w:tc>
          <w:tcPr>
            <w:tcW w:w="1476" w:type="dxa"/>
          </w:tcPr>
          <w:p w14:paraId="1834B633" w14:textId="77777777" w:rsidR="00A04EE9" w:rsidRPr="00CD00ED" w:rsidRDefault="00A04EE9" w:rsidP="002B4D07">
            <w:pPr>
              <w:widowControl/>
              <w:autoSpaceDE/>
              <w:autoSpaceDN/>
              <w:jc w:val="both"/>
              <w:rPr>
                <w:b/>
                <w:bCs/>
                <w:sz w:val="28"/>
                <w:szCs w:val="28"/>
                <w:lang w:val="ru-RU" w:eastAsia="ru-RU"/>
              </w:rPr>
            </w:pPr>
            <w:r w:rsidRPr="00CD00ED">
              <w:rPr>
                <w:b/>
                <w:bCs/>
                <w:sz w:val="28"/>
                <w:szCs w:val="28"/>
                <w:lang w:val="ru-RU" w:eastAsia="ru-RU"/>
              </w:rPr>
              <w:t>Data</w:t>
            </w:r>
          </w:p>
        </w:tc>
      </w:tr>
      <w:tr w:rsidR="00E10A17" w:rsidRPr="00F66B5C" w14:paraId="26D97B35" w14:textId="77777777" w:rsidTr="00513F28">
        <w:tc>
          <w:tcPr>
            <w:tcW w:w="846" w:type="dxa"/>
            <w:vAlign w:val="center"/>
          </w:tcPr>
          <w:p w14:paraId="2DC8C473" w14:textId="77777777" w:rsidR="00A04EE9" w:rsidRPr="00F66B5C" w:rsidRDefault="00A04EE9" w:rsidP="002B4D07">
            <w:pPr>
              <w:widowControl/>
              <w:autoSpaceDE/>
              <w:autoSpaceDN/>
              <w:jc w:val="center"/>
              <w:rPr>
                <w:sz w:val="28"/>
                <w:szCs w:val="28"/>
                <w:lang w:val="ru-RU" w:eastAsia="ru-RU"/>
              </w:rPr>
            </w:pPr>
            <w:r w:rsidRPr="00F66B5C">
              <w:rPr>
                <w:sz w:val="28"/>
                <w:szCs w:val="28"/>
                <w:lang w:val="ru-RU" w:eastAsia="ru-RU"/>
              </w:rPr>
              <w:t>001</w:t>
            </w:r>
          </w:p>
        </w:tc>
        <w:tc>
          <w:tcPr>
            <w:tcW w:w="4212" w:type="dxa"/>
            <w:vAlign w:val="center"/>
          </w:tcPr>
          <w:p w14:paraId="0A2531CB" w14:textId="089C82FD" w:rsidR="00A04EE9" w:rsidRPr="00F66B5C" w:rsidRDefault="00A04EE9" w:rsidP="002B4D07">
            <w:pPr>
              <w:widowControl/>
              <w:autoSpaceDE/>
              <w:autoSpaceDN/>
              <w:jc w:val="center"/>
              <w:rPr>
                <w:sz w:val="28"/>
                <w:szCs w:val="28"/>
                <w:lang w:val="ru-RU" w:eastAsia="ru-RU"/>
              </w:rPr>
            </w:pPr>
            <w:r w:rsidRPr="00F66B5C">
              <w:rPr>
                <w:sz w:val="28"/>
                <w:szCs w:val="28"/>
                <w:lang w:val="ru-RU" w:eastAsia="ru-RU"/>
              </w:rPr>
              <w:t>Contract de v</w:t>
            </w:r>
            <w:r w:rsidR="00CD00ED">
              <w:rPr>
                <w:sz w:val="28"/>
                <w:szCs w:val="28"/>
                <w:lang w:val="ro-RO" w:eastAsia="ru-RU"/>
              </w:rPr>
              <w:t>â</w:t>
            </w:r>
            <w:r w:rsidRPr="00F66B5C">
              <w:rPr>
                <w:sz w:val="28"/>
                <w:szCs w:val="28"/>
                <w:lang w:val="ru-RU" w:eastAsia="ru-RU"/>
              </w:rPr>
              <w:t>nzare -cumpărare</w:t>
            </w:r>
          </w:p>
        </w:tc>
        <w:tc>
          <w:tcPr>
            <w:tcW w:w="2255" w:type="dxa"/>
            <w:vAlign w:val="center"/>
          </w:tcPr>
          <w:p w14:paraId="4FF3ED32" w14:textId="77777777" w:rsidR="00A04EE9" w:rsidRPr="00F66B5C" w:rsidRDefault="00A04EE9" w:rsidP="002B4D07">
            <w:pPr>
              <w:widowControl/>
              <w:autoSpaceDE/>
              <w:autoSpaceDN/>
              <w:jc w:val="center"/>
              <w:rPr>
                <w:sz w:val="28"/>
                <w:szCs w:val="28"/>
                <w:lang w:val="ru-RU" w:eastAsia="ru-RU"/>
              </w:rPr>
            </w:pPr>
            <w:r w:rsidRPr="00F66B5C">
              <w:rPr>
                <w:sz w:val="28"/>
                <w:szCs w:val="28"/>
                <w:lang w:val="ru-RU" w:eastAsia="ru-RU"/>
              </w:rPr>
              <w:t>01</w:t>
            </w:r>
          </w:p>
        </w:tc>
        <w:tc>
          <w:tcPr>
            <w:tcW w:w="1476" w:type="dxa"/>
            <w:vAlign w:val="center"/>
          </w:tcPr>
          <w:p w14:paraId="5BDF76B2" w14:textId="77777777" w:rsidR="00A04EE9" w:rsidRPr="00F66B5C" w:rsidRDefault="00A04EE9" w:rsidP="002B4D07">
            <w:pPr>
              <w:widowControl/>
              <w:autoSpaceDE/>
              <w:autoSpaceDN/>
              <w:jc w:val="center"/>
              <w:rPr>
                <w:sz w:val="28"/>
                <w:szCs w:val="28"/>
                <w:lang w:val="ru-RU" w:eastAsia="ru-RU"/>
              </w:rPr>
            </w:pPr>
            <w:r w:rsidRPr="00F66B5C">
              <w:rPr>
                <w:sz w:val="28"/>
                <w:szCs w:val="28"/>
                <w:lang w:val="ru-RU" w:eastAsia="ru-RU"/>
              </w:rPr>
              <w:t>02.03.20</w:t>
            </w:r>
            <w:r w:rsidRPr="00F66B5C">
              <w:rPr>
                <w:sz w:val="28"/>
                <w:szCs w:val="28"/>
                <w:lang w:val="ro-MD" w:eastAsia="ru-RU"/>
              </w:rPr>
              <w:t>23</w:t>
            </w:r>
          </w:p>
        </w:tc>
      </w:tr>
      <w:tr w:rsidR="00E10A17" w:rsidRPr="00F66B5C" w14:paraId="3E4BD440" w14:textId="77777777" w:rsidTr="00513F28">
        <w:tc>
          <w:tcPr>
            <w:tcW w:w="846" w:type="dxa"/>
            <w:vAlign w:val="center"/>
          </w:tcPr>
          <w:p w14:paraId="0058735B" w14:textId="77777777" w:rsidR="00A04EE9" w:rsidRPr="00F66B5C" w:rsidRDefault="00A04EE9" w:rsidP="002B4D07">
            <w:pPr>
              <w:widowControl/>
              <w:autoSpaceDE/>
              <w:autoSpaceDN/>
              <w:jc w:val="center"/>
              <w:rPr>
                <w:sz w:val="28"/>
                <w:szCs w:val="28"/>
                <w:lang w:val="ru-RU" w:eastAsia="ru-RU"/>
              </w:rPr>
            </w:pPr>
            <w:r w:rsidRPr="00F66B5C">
              <w:rPr>
                <w:sz w:val="28"/>
                <w:szCs w:val="28"/>
                <w:lang w:val="ru-RU" w:eastAsia="ru-RU"/>
              </w:rPr>
              <w:t>001</w:t>
            </w:r>
          </w:p>
        </w:tc>
        <w:tc>
          <w:tcPr>
            <w:tcW w:w="4212" w:type="dxa"/>
            <w:vAlign w:val="center"/>
          </w:tcPr>
          <w:p w14:paraId="5C4E0807" w14:textId="4E174226" w:rsidR="00A04EE9" w:rsidRPr="00F66B5C" w:rsidRDefault="00A04EE9" w:rsidP="002B4D07">
            <w:pPr>
              <w:widowControl/>
              <w:autoSpaceDE/>
              <w:autoSpaceDN/>
              <w:jc w:val="center"/>
              <w:rPr>
                <w:sz w:val="28"/>
                <w:szCs w:val="28"/>
                <w:lang w:val="ru-RU" w:eastAsia="ru-RU"/>
              </w:rPr>
            </w:pPr>
            <w:r w:rsidRPr="00F66B5C">
              <w:rPr>
                <w:sz w:val="28"/>
                <w:szCs w:val="28"/>
                <w:lang w:val="ru-RU" w:eastAsia="ru-RU"/>
              </w:rPr>
              <w:t>Contract de v</w:t>
            </w:r>
            <w:r w:rsidR="00CD00ED">
              <w:rPr>
                <w:sz w:val="28"/>
                <w:szCs w:val="28"/>
                <w:lang w:val="ro-RO" w:eastAsia="ru-RU"/>
              </w:rPr>
              <w:t>â</w:t>
            </w:r>
            <w:r w:rsidRPr="00F66B5C">
              <w:rPr>
                <w:sz w:val="28"/>
                <w:szCs w:val="28"/>
                <w:lang w:val="ru-RU" w:eastAsia="ru-RU"/>
              </w:rPr>
              <w:t>nzare-cumpărare</w:t>
            </w:r>
          </w:p>
        </w:tc>
        <w:tc>
          <w:tcPr>
            <w:tcW w:w="2255" w:type="dxa"/>
            <w:vAlign w:val="center"/>
          </w:tcPr>
          <w:p w14:paraId="3896E78F" w14:textId="77777777" w:rsidR="00A04EE9" w:rsidRPr="00F66B5C" w:rsidRDefault="00A04EE9" w:rsidP="002B4D07">
            <w:pPr>
              <w:widowControl/>
              <w:autoSpaceDE/>
              <w:autoSpaceDN/>
              <w:jc w:val="center"/>
              <w:rPr>
                <w:sz w:val="28"/>
                <w:szCs w:val="28"/>
                <w:lang w:val="ru-RU" w:eastAsia="ru-RU"/>
              </w:rPr>
            </w:pPr>
            <w:r w:rsidRPr="00F66B5C">
              <w:rPr>
                <w:sz w:val="28"/>
                <w:szCs w:val="28"/>
                <w:lang w:val="ru-RU" w:eastAsia="ru-RU"/>
              </w:rPr>
              <w:t>11</w:t>
            </w:r>
          </w:p>
        </w:tc>
        <w:tc>
          <w:tcPr>
            <w:tcW w:w="1476" w:type="dxa"/>
            <w:vAlign w:val="center"/>
          </w:tcPr>
          <w:p w14:paraId="103E3A36" w14:textId="77777777" w:rsidR="00A04EE9" w:rsidRPr="00F66B5C" w:rsidRDefault="00A04EE9" w:rsidP="002B4D07">
            <w:pPr>
              <w:widowControl/>
              <w:autoSpaceDE/>
              <w:autoSpaceDN/>
              <w:jc w:val="center"/>
              <w:rPr>
                <w:sz w:val="28"/>
                <w:szCs w:val="28"/>
                <w:lang w:val="ru-RU" w:eastAsia="ru-RU"/>
              </w:rPr>
            </w:pPr>
            <w:r w:rsidRPr="00F66B5C">
              <w:rPr>
                <w:sz w:val="28"/>
                <w:szCs w:val="28"/>
                <w:lang w:val="ru-RU" w:eastAsia="ru-RU"/>
              </w:rPr>
              <w:t>06.06.20</w:t>
            </w:r>
            <w:r w:rsidRPr="00F66B5C">
              <w:rPr>
                <w:sz w:val="28"/>
                <w:szCs w:val="28"/>
                <w:lang w:val="ro-MD" w:eastAsia="ru-RU"/>
              </w:rPr>
              <w:t>23</w:t>
            </w:r>
          </w:p>
        </w:tc>
      </w:tr>
    </w:tbl>
    <w:p w14:paraId="41D306DE" w14:textId="77777777" w:rsidR="00F26F8C" w:rsidRDefault="00F26F8C" w:rsidP="00676BD9">
      <w:pPr>
        <w:widowControl/>
        <w:shd w:val="clear" w:color="auto" w:fill="FFFFFF"/>
        <w:autoSpaceDE/>
        <w:autoSpaceDN/>
        <w:spacing w:before="80"/>
        <w:ind w:firstLine="709"/>
        <w:jc w:val="both"/>
        <w:rPr>
          <w:sz w:val="28"/>
          <w:szCs w:val="28"/>
          <w:lang w:eastAsia="ru-RU"/>
        </w:rPr>
      </w:pPr>
    </w:p>
    <w:p w14:paraId="4F457A05" w14:textId="58DD6E08" w:rsidR="00165E5D" w:rsidRPr="00F66B5C" w:rsidRDefault="00165E5D" w:rsidP="00F26F8C">
      <w:pPr>
        <w:widowControl/>
        <w:shd w:val="clear" w:color="auto" w:fill="FFFFFF"/>
        <w:autoSpaceDE/>
        <w:autoSpaceDN/>
        <w:spacing w:before="80" w:after="240"/>
        <w:ind w:firstLine="709"/>
        <w:jc w:val="both"/>
        <w:rPr>
          <w:sz w:val="28"/>
          <w:szCs w:val="28"/>
          <w:lang w:eastAsia="ru-RU"/>
        </w:rPr>
      </w:pPr>
      <w:r w:rsidRPr="00F66B5C">
        <w:rPr>
          <w:sz w:val="28"/>
          <w:szCs w:val="28"/>
          <w:lang w:eastAsia="ru-RU"/>
        </w:rPr>
        <w:t xml:space="preserve">La încheierea unui regim vamal </w:t>
      </w:r>
      <w:r w:rsidR="00215520" w:rsidRPr="00F66B5C">
        <w:rPr>
          <w:sz w:val="28"/>
          <w:szCs w:val="28"/>
          <w:lang w:eastAsia="ru-RU"/>
        </w:rPr>
        <w:t>special</w:t>
      </w:r>
      <w:r w:rsidRPr="00F66B5C">
        <w:rPr>
          <w:sz w:val="28"/>
          <w:szCs w:val="28"/>
          <w:lang w:eastAsia="ru-RU"/>
        </w:rPr>
        <w:t xml:space="preserve"> informaţia despre decla</w:t>
      </w:r>
      <w:r w:rsidR="00215520" w:rsidRPr="00F66B5C">
        <w:rPr>
          <w:sz w:val="28"/>
          <w:szCs w:val="28"/>
          <w:lang w:eastAsia="ru-RU"/>
        </w:rPr>
        <w:t xml:space="preserve">raţiile vamale precedente se înscrie </w:t>
      </w:r>
      <w:r w:rsidRPr="00F66B5C">
        <w:rPr>
          <w:sz w:val="28"/>
          <w:szCs w:val="28"/>
          <w:lang w:eastAsia="ru-RU"/>
        </w:rPr>
        <w:t xml:space="preserve">în </w:t>
      </w:r>
      <w:r w:rsidR="00513F28">
        <w:rPr>
          <w:sz w:val="28"/>
          <w:szCs w:val="28"/>
          <w:lang w:eastAsia="ru-RU"/>
        </w:rPr>
        <w:t>lista</w:t>
      </w:r>
      <w:r w:rsidRPr="00F66B5C">
        <w:rPr>
          <w:sz w:val="28"/>
          <w:szCs w:val="28"/>
          <w:lang w:eastAsia="ru-RU"/>
        </w:rPr>
        <w:t xml:space="preserve"> documentelor anexate, </w:t>
      </w:r>
      <w:r w:rsidR="00215520" w:rsidRPr="00F66B5C">
        <w:rPr>
          <w:sz w:val="28"/>
          <w:szCs w:val="28"/>
          <w:lang w:eastAsia="ru-RU"/>
        </w:rPr>
        <w:t xml:space="preserve">cu indicarea </w:t>
      </w:r>
      <w:r w:rsidRPr="00F66B5C">
        <w:rPr>
          <w:sz w:val="28"/>
          <w:szCs w:val="28"/>
          <w:lang w:eastAsia="ru-RU"/>
        </w:rPr>
        <w:t>coduril</w:t>
      </w:r>
      <w:r w:rsidR="00215520" w:rsidRPr="00F66B5C">
        <w:rPr>
          <w:sz w:val="28"/>
          <w:szCs w:val="28"/>
          <w:lang w:eastAsia="ru-RU"/>
        </w:rPr>
        <w:t>or</w:t>
      </w:r>
      <w:r w:rsidRPr="00F66B5C">
        <w:rPr>
          <w:sz w:val="28"/>
          <w:szCs w:val="28"/>
          <w:lang w:eastAsia="ru-RU"/>
        </w:rPr>
        <w:t xml:space="preserve"> corespunzătoare ale acestora.</w:t>
      </w:r>
      <w:r w:rsidR="00A04EE9" w:rsidRPr="00F66B5C">
        <w:rPr>
          <w:sz w:val="28"/>
          <w:szCs w:val="28"/>
          <w:lang w:eastAsia="ru-RU"/>
        </w:rPr>
        <w:t xml:space="preserve"> </w:t>
      </w:r>
    </w:p>
    <w:p w14:paraId="04BB8311" w14:textId="67D1DBB8" w:rsidR="00165E5D" w:rsidRPr="00BA745F" w:rsidRDefault="00165E5D" w:rsidP="00F26F8C">
      <w:pPr>
        <w:widowControl/>
        <w:shd w:val="clear" w:color="auto" w:fill="FFFFFF"/>
        <w:autoSpaceDE/>
        <w:autoSpaceDN/>
        <w:spacing w:before="80" w:after="240"/>
        <w:ind w:firstLine="709"/>
        <w:jc w:val="both"/>
        <w:rPr>
          <w:sz w:val="28"/>
          <w:szCs w:val="28"/>
          <w:lang w:val="fr-FR" w:eastAsia="ru-RU"/>
        </w:rPr>
      </w:pPr>
      <w:r w:rsidRPr="00BA745F">
        <w:rPr>
          <w:sz w:val="28"/>
          <w:szCs w:val="28"/>
          <w:lang w:val="fr-FR" w:eastAsia="ru-RU"/>
        </w:rPr>
        <w:t xml:space="preserve">Datele </w:t>
      </w:r>
      <w:r w:rsidR="00215520" w:rsidRPr="00BA745F">
        <w:rPr>
          <w:sz w:val="28"/>
          <w:szCs w:val="28"/>
          <w:lang w:val="fr-FR" w:eastAsia="ru-RU"/>
        </w:rPr>
        <w:t xml:space="preserve">prezentate în </w:t>
      </w:r>
      <w:r w:rsidR="00513F28" w:rsidRPr="00BA745F">
        <w:rPr>
          <w:sz w:val="28"/>
          <w:szCs w:val="28"/>
          <w:lang w:val="fr-FR" w:eastAsia="ru-RU"/>
        </w:rPr>
        <w:t>lista</w:t>
      </w:r>
      <w:r w:rsidRPr="00BA745F">
        <w:rPr>
          <w:sz w:val="28"/>
          <w:szCs w:val="28"/>
          <w:lang w:val="fr-FR" w:eastAsia="ru-RU"/>
        </w:rPr>
        <w:t xml:space="preserve"> documentelor se vor verifica de</w:t>
      </w:r>
      <w:r w:rsidR="00215520" w:rsidRPr="00BA745F">
        <w:rPr>
          <w:sz w:val="28"/>
          <w:szCs w:val="28"/>
          <w:lang w:val="fr-FR" w:eastAsia="ru-RU"/>
        </w:rPr>
        <w:t xml:space="preserve"> către funcționarul vamal. </w:t>
      </w:r>
    </w:p>
    <w:p w14:paraId="0D91FBC4" w14:textId="6D517DB3" w:rsidR="00165E5D" w:rsidRPr="00BA745F" w:rsidRDefault="00165E5D" w:rsidP="00F26F8C">
      <w:pPr>
        <w:widowControl/>
        <w:autoSpaceDE/>
        <w:autoSpaceDN/>
        <w:spacing w:before="80" w:after="240"/>
        <w:ind w:firstLine="709"/>
        <w:jc w:val="both"/>
        <w:rPr>
          <w:sz w:val="28"/>
          <w:szCs w:val="28"/>
          <w:lang w:val="fr-FR" w:eastAsia="ru-RU"/>
        </w:rPr>
      </w:pPr>
      <w:r w:rsidRPr="00BA745F">
        <w:rPr>
          <w:sz w:val="28"/>
          <w:szCs w:val="28"/>
          <w:lang w:val="fr-FR" w:eastAsia="ru-RU"/>
        </w:rPr>
        <w:t>În cazul în care se eliberează un certificat de circulație a mărfurilor EUR.1 sau se întocmește o declarație de origine pentru exportul într-o țară CEFTA și se aplică cumulul total și/sau rambursarea taxelor vamale, se va indica codul declarației furnizorului/declarației pe termen lung a furnizorului potrivit anexei 1</w:t>
      </w:r>
      <w:r w:rsidR="00260B43" w:rsidRPr="00BA745F">
        <w:rPr>
          <w:sz w:val="28"/>
          <w:szCs w:val="28"/>
          <w:lang w:val="fr-FR" w:eastAsia="ru-RU"/>
        </w:rPr>
        <w:t>9</w:t>
      </w:r>
      <w:r w:rsidRPr="00BA745F">
        <w:rPr>
          <w:sz w:val="28"/>
          <w:szCs w:val="28"/>
          <w:lang w:val="fr-FR" w:eastAsia="ru-RU"/>
        </w:rPr>
        <w:t xml:space="preserve"> şi, prin bară, data întocmirii acesteia, cu structura zz/ll/aaaa.</w:t>
      </w:r>
    </w:p>
    <w:p w14:paraId="6513662B" w14:textId="291F5084" w:rsidR="006B1B9C" w:rsidRPr="0091099D" w:rsidRDefault="001C4EAA" w:rsidP="00676BD9">
      <w:pPr>
        <w:tabs>
          <w:tab w:val="left" w:pos="0"/>
        </w:tabs>
        <w:spacing w:before="240"/>
        <w:ind w:right="-57" w:firstLine="709"/>
        <w:jc w:val="both"/>
        <w:rPr>
          <w:b/>
          <w:sz w:val="28"/>
          <w:szCs w:val="28"/>
          <w:lang w:val="ro-MD"/>
        </w:rPr>
      </w:pPr>
      <w:r w:rsidRPr="0091099D">
        <w:rPr>
          <w:b/>
          <w:sz w:val="28"/>
          <w:szCs w:val="28"/>
          <w:lang w:val="ro-MD"/>
        </w:rPr>
        <w:t xml:space="preserve">Rubrica </w:t>
      </w:r>
      <w:r w:rsidR="006B1B9C" w:rsidRPr="0091099D">
        <w:rPr>
          <w:b/>
          <w:sz w:val="28"/>
          <w:szCs w:val="28"/>
          <w:lang w:val="ro-MD"/>
        </w:rPr>
        <w:t>46: Valoarea statistică</w:t>
      </w:r>
    </w:p>
    <w:p w14:paraId="50ABCCEE" w14:textId="71E15A94" w:rsidR="001C4EAA" w:rsidRPr="0091099D" w:rsidRDefault="001C4EAA" w:rsidP="00676BD9">
      <w:pPr>
        <w:widowControl/>
        <w:tabs>
          <w:tab w:val="left" w:pos="0"/>
        </w:tabs>
        <w:autoSpaceDE/>
        <w:autoSpaceDN/>
        <w:spacing w:before="120"/>
        <w:ind w:firstLine="709"/>
        <w:jc w:val="both"/>
        <w:rPr>
          <w:sz w:val="28"/>
          <w:szCs w:val="28"/>
          <w:lang w:eastAsia="ru-RU"/>
        </w:rPr>
      </w:pPr>
      <w:r w:rsidRPr="0091099D">
        <w:rPr>
          <w:sz w:val="28"/>
          <w:szCs w:val="28"/>
          <w:lang w:val="ro-MD" w:eastAsia="ru-RU"/>
        </w:rPr>
        <w:t xml:space="preserve">Valoarea statistică reprezintă valoarea </w:t>
      </w:r>
      <w:r w:rsidR="00B60E31">
        <w:rPr>
          <w:sz w:val="28"/>
          <w:szCs w:val="28"/>
          <w:lang w:val="ro-MD" w:eastAsia="ru-RU"/>
        </w:rPr>
        <w:t xml:space="preserve">facturată a </w:t>
      </w:r>
      <w:r w:rsidRPr="0091099D">
        <w:rPr>
          <w:sz w:val="28"/>
          <w:szCs w:val="28"/>
          <w:lang w:val="ro-MD" w:eastAsia="ru-RU"/>
        </w:rPr>
        <w:t xml:space="preserve">mărfii </w:t>
      </w:r>
      <w:r w:rsidRPr="0091099D">
        <w:rPr>
          <w:sz w:val="28"/>
          <w:szCs w:val="28"/>
          <w:lang w:eastAsia="ru-RU"/>
        </w:rPr>
        <w:t>exprimată în moneda naţională şi se determină prin transformarea în lei a monedei facturate, conform prevederilor legale.</w:t>
      </w:r>
    </w:p>
    <w:p w14:paraId="2CA0BBF9" w14:textId="26AA1779" w:rsidR="00EF2B6F" w:rsidRPr="00BA745F" w:rsidRDefault="001C4EAA" w:rsidP="00676BD9">
      <w:pPr>
        <w:widowControl/>
        <w:tabs>
          <w:tab w:val="left" w:pos="0"/>
        </w:tabs>
        <w:autoSpaceDE/>
        <w:autoSpaceDN/>
        <w:spacing w:before="120"/>
        <w:ind w:firstLine="709"/>
        <w:jc w:val="both"/>
        <w:rPr>
          <w:sz w:val="28"/>
          <w:szCs w:val="28"/>
          <w:lang w:val="fr-FR" w:eastAsia="ru-RU"/>
        </w:rPr>
      </w:pPr>
      <w:r w:rsidRPr="0091099D">
        <w:rPr>
          <w:sz w:val="28"/>
          <w:szCs w:val="28"/>
          <w:lang w:eastAsia="ru-RU"/>
        </w:rPr>
        <w:t>Pentru mărfurile supuse unor operaţiuni de procesare, valoarea statistică trebuie să fie determinată ca şi când marfa ar fi fost produsă în întregime în ţara de procesare.</w:t>
      </w:r>
      <w:r w:rsidR="00EF2B6F" w:rsidRPr="00EF2B6F">
        <w:rPr>
          <w:sz w:val="28"/>
          <w:szCs w:val="28"/>
          <w:lang w:eastAsia="ru-RU"/>
        </w:rPr>
        <w:t xml:space="preserve"> </w:t>
      </w:r>
      <w:r w:rsidR="00EF2B6F" w:rsidRPr="00BA745F">
        <w:rPr>
          <w:sz w:val="28"/>
          <w:szCs w:val="28"/>
          <w:lang w:val="fr-FR" w:eastAsia="ru-RU"/>
        </w:rPr>
        <w:t>La completarea Notei de evaluare al Sistemului Informațional ,,ASYCUDA World” pentru mărfurile exportate, reexportate în cazul în care aceste mărfuri anterior au fost plasate în regimurile de perfecţionare activă sau transformate sub control vamal se va ţine cont de următoarele particularităţi:</w:t>
      </w:r>
    </w:p>
    <w:p w14:paraId="2D5811A8" w14:textId="77777777" w:rsidR="00EF2B6F" w:rsidRPr="00BA745F" w:rsidRDefault="00EF2B6F" w:rsidP="00676BD9">
      <w:pPr>
        <w:pStyle w:val="ListParagraph"/>
        <w:widowControl/>
        <w:numPr>
          <w:ilvl w:val="0"/>
          <w:numId w:val="10"/>
        </w:numPr>
        <w:tabs>
          <w:tab w:val="left" w:pos="0"/>
        </w:tabs>
        <w:autoSpaceDE/>
        <w:autoSpaceDN/>
        <w:spacing w:before="120"/>
        <w:ind w:left="0" w:firstLine="567"/>
        <w:rPr>
          <w:sz w:val="28"/>
          <w:szCs w:val="28"/>
          <w:lang w:val="fr-FR" w:eastAsia="ru-RU"/>
        </w:rPr>
      </w:pPr>
      <w:r w:rsidRPr="00BA745F">
        <w:rPr>
          <w:sz w:val="28"/>
          <w:szCs w:val="28"/>
          <w:lang w:val="fr-FR" w:eastAsia="ru-RU"/>
        </w:rPr>
        <w:t>în rubrica Valoare factură se va indica costul serviciilor prestate în urma operaţiilor de prelucrare, iar costul mărfurilor returnate se va indica în rubrica Încărcătură internă.</w:t>
      </w:r>
    </w:p>
    <w:p w14:paraId="27CD4381" w14:textId="22D257D5" w:rsidR="001C4EAA" w:rsidRPr="00BA745F" w:rsidRDefault="001C4EAA" w:rsidP="00676BD9">
      <w:pPr>
        <w:widowControl/>
        <w:tabs>
          <w:tab w:val="left" w:pos="0"/>
        </w:tabs>
        <w:autoSpaceDE/>
        <w:autoSpaceDN/>
        <w:spacing w:before="120"/>
        <w:ind w:firstLine="709"/>
        <w:jc w:val="both"/>
        <w:rPr>
          <w:sz w:val="28"/>
          <w:szCs w:val="28"/>
          <w:lang w:val="fr-FR" w:eastAsia="ru-RU"/>
        </w:rPr>
      </w:pPr>
      <w:r w:rsidRPr="00BA745F">
        <w:rPr>
          <w:sz w:val="28"/>
          <w:szCs w:val="28"/>
          <w:lang w:val="fr-FR" w:eastAsia="ru-RU"/>
        </w:rPr>
        <w:t>Pentru mărfurile folosite ca mediu de transport al informaţiilor (suport informatic)</w:t>
      </w:r>
      <w:r w:rsidR="00EF2B6F" w:rsidRPr="00BA745F">
        <w:rPr>
          <w:sz w:val="28"/>
          <w:szCs w:val="28"/>
          <w:lang w:val="fr-FR" w:eastAsia="ru-RU"/>
        </w:rPr>
        <w:t>,</w:t>
      </w:r>
      <w:r w:rsidRPr="00BA745F">
        <w:rPr>
          <w:sz w:val="28"/>
          <w:szCs w:val="28"/>
          <w:lang w:val="fr-FR" w:eastAsia="ru-RU"/>
        </w:rPr>
        <w:t xml:space="preserve"> valoarea statistică se formează pe baza costului total, format din costul suportului şi al informaţiei care este transportată.</w:t>
      </w:r>
    </w:p>
    <w:p w14:paraId="0EF58529" w14:textId="7D530905" w:rsidR="00D95667" w:rsidRPr="00F66B5C" w:rsidRDefault="007947A2" w:rsidP="00676BD9">
      <w:pPr>
        <w:tabs>
          <w:tab w:val="left" w:pos="0"/>
        </w:tabs>
        <w:spacing w:before="240"/>
        <w:ind w:right="-57" w:firstLine="709"/>
        <w:jc w:val="both"/>
        <w:rPr>
          <w:b/>
          <w:sz w:val="28"/>
          <w:szCs w:val="28"/>
          <w:lang w:val="ro-MD"/>
        </w:rPr>
      </w:pPr>
      <w:r w:rsidRPr="00F66B5C">
        <w:rPr>
          <w:b/>
          <w:sz w:val="28"/>
          <w:szCs w:val="28"/>
          <w:lang w:val="ro-MD"/>
        </w:rPr>
        <w:t xml:space="preserve">Rubrica </w:t>
      </w:r>
      <w:r w:rsidR="00D95667" w:rsidRPr="00F66B5C">
        <w:rPr>
          <w:b/>
          <w:sz w:val="28"/>
          <w:szCs w:val="28"/>
          <w:lang w:val="ro-MD"/>
        </w:rPr>
        <w:t>47: Calcularea taxelor</w:t>
      </w:r>
    </w:p>
    <w:p w14:paraId="6135DAC7" w14:textId="62E235EE" w:rsidR="002F2578" w:rsidRPr="00BA745F" w:rsidRDefault="002F2578" w:rsidP="00676BD9">
      <w:pPr>
        <w:widowControl/>
        <w:shd w:val="clear" w:color="auto" w:fill="FFFFFF"/>
        <w:tabs>
          <w:tab w:val="left" w:pos="0"/>
        </w:tabs>
        <w:autoSpaceDE/>
        <w:autoSpaceDN/>
        <w:spacing w:before="120"/>
        <w:ind w:firstLine="709"/>
        <w:jc w:val="both"/>
        <w:rPr>
          <w:sz w:val="28"/>
          <w:szCs w:val="28"/>
          <w:lang w:val="fr-FR" w:eastAsia="ru-RU"/>
        </w:rPr>
      </w:pPr>
      <w:r w:rsidRPr="00BA745F">
        <w:rPr>
          <w:sz w:val="28"/>
          <w:szCs w:val="28"/>
          <w:lang w:val="fr-FR" w:eastAsia="ru-RU"/>
        </w:rPr>
        <w:t xml:space="preserve">Se completează atunci cînd este de plătit sau de garantat </w:t>
      </w:r>
      <w:r w:rsidR="00EF2B6F" w:rsidRPr="00BA745F">
        <w:rPr>
          <w:sz w:val="28"/>
          <w:szCs w:val="28"/>
          <w:lang w:val="fr-FR" w:eastAsia="ru-RU"/>
        </w:rPr>
        <w:t>datoria vamală, dar şi atunci câ</w:t>
      </w:r>
      <w:r w:rsidRPr="00BA745F">
        <w:rPr>
          <w:sz w:val="28"/>
          <w:szCs w:val="28"/>
          <w:lang w:val="fr-FR" w:eastAsia="ru-RU"/>
        </w:rPr>
        <w:t>nd există o pr</w:t>
      </w:r>
      <w:r w:rsidR="00EF2B6F" w:rsidRPr="00BA745F">
        <w:rPr>
          <w:sz w:val="28"/>
          <w:szCs w:val="28"/>
          <w:lang w:val="fr-FR" w:eastAsia="ru-RU"/>
        </w:rPr>
        <w:t>evedere legală cu privire la amâ</w:t>
      </w:r>
      <w:r w:rsidRPr="00BA745F">
        <w:rPr>
          <w:sz w:val="28"/>
          <w:szCs w:val="28"/>
          <w:lang w:val="fr-FR" w:eastAsia="ru-RU"/>
        </w:rPr>
        <w:t>narea datoriei vamale sau scutirea de la garantare.</w:t>
      </w:r>
    </w:p>
    <w:p w14:paraId="6A16E240" w14:textId="5B121723" w:rsidR="002F2578" w:rsidRPr="00BA745F" w:rsidRDefault="002F2578" w:rsidP="00676BD9">
      <w:pPr>
        <w:widowControl/>
        <w:shd w:val="clear" w:color="auto" w:fill="FFFFFF"/>
        <w:tabs>
          <w:tab w:val="left" w:pos="0"/>
        </w:tabs>
        <w:autoSpaceDE/>
        <w:autoSpaceDN/>
        <w:spacing w:before="120"/>
        <w:ind w:firstLine="709"/>
        <w:jc w:val="both"/>
        <w:rPr>
          <w:sz w:val="28"/>
          <w:szCs w:val="28"/>
          <w:lang w:val="fr-FR" w:eastAsia="ru-RU"/>
        </w:rPr>
      </w:pPr>
      <w:r w:rsidRPr="00BA745F">
        <w:rPr>
          <w:b/>
          <w:bCs/>
          <w:i/>
          <w:iCs/>
          <w:sz w:val="28"/>
          <w:szCs w:val="28"/>
          <w:lang w:val="fr-FR" w:eastAsia="ru-RU"/>
        </w:rPr>
        <w:t>În prima coloană</w:t>
      </w:r>
      <w:r w:rsidRPr="00BA745F">
        <w:rPr>
          <w:sz w:val="28"/>
          <w:szCs w:val="28"/>
          <w:lang w:val="fr-FR" w:eastAsia="ru-RU"/>
        </w:rPr>
        <w:t xml:space="preserve"> - se înscrie tipul de taxă, folosind un cod, în conformitate cu anexa nr. </w:t>
      </w:r>
      <w:r w:rsidR="00260B43" w:rsidRPr="00BA745F">
        <w:rPr>
          <w:sz w:val="28"/>
          <w:szCs w:val="28"/>
          <w:lang w:val="fr-FR" w:eastAsia="ru-RU"/>
        </w:rPr>
        <w:t>20</w:t>
      </w:r>
      <w:r w:rsidRPr="00BA745F">
        <w:rPr>
          <w:sz w:val="28"/>
          <w:szCs w:val="28"/>
          <w:lang w:val="fr-FR" w:eastAsia="ru-RU"/>
        </w:rPr>
        <w:t>.</w:t>
      </w:r>
    </w:p>
    <w:p w14:paraId="0AF2A8EA" w14:textId="69945FD6" w:rsidR="002F2578" w:rsidRPr="00BA745F" w:rsidRDefault="002F2578" w:rsidP="00676BD9">
      <w:pPr>
        <w:widowControl/>
        <w:shd w:val="clear" w:color="auto" w:fill="FFFFFF"/>
        <w:tabs>
          <w:tab w:val="left" w:pos="0"/>
        </w:tabs>
        <w:autoSpaceDE/>
        <w:autoSpaceDN/>
        <w:spacing w:before="120"/>
        <w:ind w:firstLine="709"/>
        <w:jc w:val="both"/>
        <w:rPr>
          <w:sz w:val="28"/>
          <w:szCs w:val="28"/>
          <w:lang w:val="fr-FR" w:eastAsia="ru-RU"/>
        </w:rPr>
      </w:pPr>
      <w:r w:rsidRPr="00BA745F">
        <w:rPr>
          <w:sz w:val="28"/>
          <w:szCs w:val="28"/>
          <w:lang w:val="fr-FR" w:eastAsia="ru-RU"/>
        </w:rPr>
        <w:t>Codurile de taxe se înscriu pentru fiecare marfă determinată distinct din punct de vedere</w:t>
      </w:r>
      <w:r w:rsidR="00EF2B6F" w:rsidRPr="00BA745F">
        <w:rPr>
          <w:sz w:val="28"/>
          <w:szCs w:val="28"/>
          <w:lang w:val="fr-FR" w:eastAsia="ru-RU"/>
        </w:rPr>
        <w:t xml:space="preserve"> al</w:t>
      </w:r>
      <w:r w:rsidRPr="00BA745F">
        <w:rPr>
          <w:sz w:val="28"/>
          <w:szCs w:val="28"/>
          <w:lang w:val="fr-FR" w:eastAsia="ru-RU"/>
        </w:rPr>
        <w:t xml:space="preserve"> codului </w:t>
      </w:r>
      <w:r w:rsidR="00EF2B6F" w:rsidRPr="00BA745F">
        <w:rPr>
          <w:sz w:val="28"/>
          <w:szCs w:val="28"/>
          <w:lang w:val="fr-FR" w:eastAsia="ru-RU"/>
        </w:rPr>
        <w:t>mărfii</w:t>
      </w:r>
      <w:r w:rsidRPr="00BA745F">
        <w:rPr>
          <w:sz w:val="28"/>
          <w:szCs w:val="28"/>
          <w:lang w:val="fr-FR" w:eastAsia="ru-RU"/>
        </w:rPr>
        <w:t>.</w:t>
      </w:r>
    </w:p>
    <w:p w14:paraId="1A46CF8F" w14:textId="77777777" w:rsidR="002F2578" w:rsidRPr="00BA745F" w:rsidRDefault="002F2578" w:rsidP="00676BD9">
      <w:pPr>
        <w:widowControl/>
        <w:shd w:val="clear" w:color="auto" w:fill="FFFFFF"/>
        <w:tabs>
          <w:tab w:val="left" w:pos="0"/>
        </w:tabs>
        <w:autoSpaceDE/>
        <w:autoSpaceDN/>
        <w:spacing w:before="120"/>
        <w:ind w:firstLine="709"/>
        <w:jc w:val="both"/>
        <w:rPr>
          <w:sz w:val="28"/>
          <w:szCs w:val="28"/>
          <w:lang w:val="fr-FR" w:eastAsia="ru-RU"/>
        </w:rPr>
      </w:pPr>
      <w:r w:rsidRPr="00BA745F">
        <w:rPr>
          <w:b/>
          <w:bCs/>
          <w:i/>
          <w:iCs/>
          <w:sz w:val="28"/>
          <w:szCs w:val="28"/>
          <w:lang w:val="fr-FR" w:eastAsia="ru-RU"/>
        </w:rPr>
        <w:lastRenderedPageBreak/>
        <w:t>În a doua coloană</w:t>
      </w:r>
      <w:r w:rsidRPr="00BA745F">
        <w:rPr>
          <w:sz w:val="28"/>
          <w:szCs w:val="28"/>
          <w:lang w:val="fr-FR" w:eastAsia="ru-RU"/>
        </w:rPr>
        <w:t xml:space="preserve"> - se înscrie baza de impozitare determinată potrivit prevederilor legale referitoare la acele taxe, impozite sau eventuale garanţii suplimentare.</w:t>
      </w:r>
    </w:p>
    <w:p w14:paraId="29955D6B" w14:textId="78E3B728" w:rsidR="002F2578" w:rsidRPr="00BA745F" w:rsidRDefault="002F2578" w:rsidP="00676BD9">
      <w:pPr>
        <w:widowControl/>
        <w:shd w:val="clear" w:color="auto" w:fill="FFFFFF"/>
        <w:tabs>
          <w:tab w:val="left" w:pos="0"/>
        </w:tabs>
        <w:autoSpaceDE/>
        <w:autoSpaceDN/>
        <w:spacing w:before="120"/>
        <w:ind w:firstLine="709"/>
        <w:jc w:val="both"/>
        <w:rPr>
          <w:sz w:val="28"/>
          <w:szCs w:val="28"/>
          <w:lang w:val="fr-FR" w:eastAsia="ru-RU"/>
        </w:rPr>
      </w:pPr>
      <w:r w:rsidRPr="00BA745F">
        <w:rPr>
          <w:b/>
          <w:bCs/>
          <w:i/>
          <w:iCs/>
          <w:sz w:val="28"/>
          <w:szCs w:val="28"/>
          <w:lang w:val="fr-FR" w:eastAsia="ru-RU"/>
        </w:rPr>
        <w:t>În a treia coloană</w:t>
      </w:r>
      <w:r w:rsidRPr="00BA745F">
        <w:rPr>
          <w:sz w:val="28"/>
          <w:szCs w:val="28"/>
          <w:lang w:val="fr-FR" w:eastAsia="ru-RU"/>
        </w:rPr>
        <w:t xml:space="preserve"> - se înscrie procentul taxei vamale sau, după caz, cota procentuală sau suma fix</w:t>
      </w:r>
      <w:r w:rsidR="00EF2B6F" w:rsidRPr="00BA745F">
        <w:rPr>
          <w:sz w:val="28"/>
          <w:szCs w:val="28"/>
          <w:lang w:val="fr-FR" w:eastAsia="ru-RU"/>
        </w:rPr>
        <w:t>ă pentru alte drepturi stabilite</w:t>
      </w:r>
      <w:r w:rsidRPr="00BA745F">
        <w:rPr>
          <w:sz w:val="28"/>
          <w:szCs w:val="28"/>
          <w:lang w:val="fr-FR" w:eastAsia="ru-RU"/>
        </w:rPr>
        <w:t xml:space="preserve"> prin acte normative.</w:t>
      </w:r>
    </w:p>
    <w:p w14:paraId="622D9BC0" w14:textId="0041B434" w:rsidR="002F2578" w:rsidRPr="00BA745F" w:rsidRDefault="002F2578" w:rsidP="00676BD9">
      <w:pPr>
        <w:widowControl/>
        <w:shd w:val="clear" w:color="auto" w:fill="FFFFFF"/>
        <w:tabs>
          <w:tab w:val="left" w:pos="0"/>
        </w:tabs>
        <w:autoSpaceDE/>
        <w:autoSpaceDN/>
        <w:spacing w:before="120"/>
        <w:ind w:firstLine="709"/>
        <w:jc w:val="both"/>
        <w:rPr>
          <w:sz w:val="28"/>
          <w:szCs w:val="28"/>
          <w:lang w:val="fr-FR" w:eastAsia="ru-RU"/>
        </w:rPr>
      </w:pPr>
      <w:r w:rsidRPr="00BA745F">
        <w:rPr>
          <w:b/>
          <w:bCs/>
          <w:i/>
          <w:iCs/>
          <w:sz w:val="28"/>
          <w:szCs w:val="28"/>
          <w:lang w:val="fr-FR" w:eastAsia="ru-RU"/>
        </w:rPr>
        <w:t>În a patra coloană</w:t>
      </w:r>
      <w:r w:rsidRPr="00BA745F">
        <w:rPr>
          <w:sz w:val="28"/>
          <w:szCs w:val="28"/>
          <w:lang w:val="fr-FR" w:eastAsia="ru-RU"/>
        </w:rPr>
        <w:t xml:space="preserve"> - se indică cuantumul </w:t>
      </w:r>
      <w:r w:rsidR="00EF2B6F" w:rsidRPr="00BA745F">
        <w:rPr>
          <w:sz w:val="28"/>
          <w:szCs w:val="28"/>
          <w:lang w:val="fr-FR" w:eastAsia="ru-RU"/>
        </w:rPr>
        <w:t>datoriei</w:t>
      </w:r>
      <w:r w:rsidRPr="00BA745F">
        <w:rPr>
          <w:sz w:val="28"/>
          <w:szCs w:val="28"/>
          <w:lang w:val="fr-FR" w:eastAsia="ru-RU"/>
        </w:rPr>
        <w:t xml:space="preserve"> vamale.</w:t>
      </w:r>
    </w:p>
    <w:p w14:paraId="0ABCF257" w14:textId="79B0C60E" w:rsidR="002F2578" w:rsidRPr="00BA745F" w:rsidRDefault="002F2578" w:rsidP="00676BD9">
      <w:pPr>
        <w:widowControl/>
        <w:shd w:val="clear" w:color="auto" w:fill="FFFFFF"/>
        <w:tabs>
          <w:tab w:val="left" w:pos="0"/>
        </w:tabs>
        <w:autoSpaceDE/>
        <w:autoSpaceDN/>
        <w:spacing w:before="120"/>
        <w:ind w:firstLine="709"/>
        <w:jc w:val="both"/>
        <w:rPr>
          <w:sz w:val="28"/>
          <w:szCs w:val="28"/>
          <w:lang w:val="fr-FR" w:eastAsia="ru-RU"/>
        </w:rPr>
      </w:pPr>
      <w:r w:rsidRPr="00BA745F">
        <w:rPr>
          <w:b/>
          <w:bCs/>
          <w:i/>
          <w:iCs/>
          <w:sz w:val="28"/>
          <w:szCs w:val="28"/>
          <w:lang w:val="fr-FR" w:eastAsia="ru-RU"/>
        </w:rPr>
        <w:t>În a cincea coloană</w:t>
      </w:r>
      <w:r w:rsidRPr="00BA745F">
        <w:rPr>
          <w:sz w:val="28"/>
          <w:szCs w:val="28"/>
          <w:lang w:val="fr-FR" w:eastAsia="ru-RU"/>
        </w:rPr>
        <w:t xml:space="preserve"> - se înscrie modul de acoperire (plată, garan</w:t>
      </w:r>
      <w:r w:rsidR="007B5406" w:rsidRPr="00BA745F">
        <w:rPr>
          <w:sz w:val="28"/>
          <w:szCs w:val="28"/>
          <w:lang w:val="fr-FR" w:eastAsia="ru-RU"/>
        </w:rPr>
        <w:t>tare, scutire sau amâ</w:t>
      </w:r>
      <w:r w:rsidR="00EF2B6F" w:rsidRPr="00BA745F">
        <w:rPr>
          <w:sz w:val="28"/>
          <w:szCs w:val="28"/>
          <w:lang w:val="fr-FR" w:eastAsia="ru-RU"/>
        </w:rPr>
        <w:t>nare)</w:t>
      </w:r>
      <w:r w:rsidRPr="00BA745F">
        <w:rPr>
          <w:sz w:val="28"/>
          <w:szCs w:val="28"/>
          <w:lang w:val="fr-FR" w:eastAsia="ru-RU"/>
        </w:rPr>
        <w:t xml:space="preserve"> a </w:t>
      </w:r>
      <w:r w:rsidR="007B5406" w:rsidRPr="00BA745F">
        <w:rPr>
          <w:sz w:val="28"/>
          <w:szCs w:val="28"/>
          <w:lang w:val="fr-FR" w:eastAsia="ru-RU"/>
        </w:rPr>
        <w:t>datoriei vamale folosind un cod</w:t>
      </w:r>
      <w:r w:rsidRPr="00BA745F">
        <w:rPr>
          <w:sz w:val="28"/>
          <w:szCs w:val="28"/>
          <w:lang w:val="fr-FR" w:eastAsia="ru-RU"/>
        </w:rPr>
        <w:t>, conform anexei nr.</w:t>
      </w:r>
      <w:r w:rsidR="009846A6" w:rsidRPr="00BA745F">
        <w:rPr>
          <w:sz w:val="28"/>
          <w:szCs w:val="28"/>
          <w:lang w:val="fr-FR" w:eastAsia="ru-RU"/>
        </w:rPr>
        <w:t xml:space="preserve"> 2</w:t>
      </w:r>
      <w:r w:rsidR="00260B43" w:rsidRPr="00BA745F">
        <w:rPr>
          <w:sz w:val="28"/>
          <w:szCs w:val="28"/>
          <w:lang w:val="fr-FR" w:eastAsia="ru-RU"/>
        </w:rPr>
        <w:t>1</w:t>
      </w:r>
      <w:r w:rsidRPr="00BA745F">
        <w:rPr>
          <w:sz w:val="28"/>
          <w:szCs w:val="28"/>
          <w:lang w:val="fr-FR" w:eastAsia="ru-RU"/>
        </w:rPr>
        <w:t>.</w:t>
      </w:r>
    </w:p>
    <w:p w14:paraId="1D020E91" w14:textId="14F076B2" w:rsidR="006B1B9C" w:rsidRPr="00F66B5C" w:rsidRDefault="002F2578" w:rsidP="00CD00ED">
      <w:pPr>
        <w:tabs>
          <w:tab w:val="left" w:pos="0"/>
        </w:tabs>
        <w:spacing w:before="240" w:after="240"/>
        <w:ind w:right="-57" w:firstLine="709"/>
        <w:jc w:val="both"/>
        <w:rPr>
          <w:b/>
          <w:sz w:val="28"/>
          <w:szCs w:val="28"/>
          <w:lang w:val="ro-MD"/>
        </w:rPr>
      </w:pPr>
      <w:r w:rsidRPr="00F66B5C">
        <w:rPr>
          <w:b/>
          <w:sz w:val="28"/>
          <w:szCs w:val="28"/>
          <w:lang w:val="ro-MD"/>
        </w:rPr>
        <w:t xml:space="preserve">Rubrica </w:t>
      </w:r>
      <w:r w:rsidR="006B1B9C" w:rsidRPr="00F66B5C">
        <w:rPr>
          <w:b/>
          <w:sz w:val="28"/>
          <w:szCs w:val="28"/>
          <w:lang w:val="ro-MD"/>
        </w:rPr>
        <w:t xml:space="preserve">48: </w:t>
      </w:r>
      <w:r w:rsidR="00EF79F5" w:rsidRPr="00F66B5C">
        <w:rPr>
          <w:b/>
          <w:sz w:val="28"/>
          <w:szCs w:val="28"/>
          <w:lang w:val="ro-MD"/>
        </w:rPr>
        <w:t>Report de plată/p</w:t>
      </w:r>
      <w:r w:rsidRPr="00F66B5C">
        <w:rPr>
          <w:b/>
          <w:sz w:val="28"/>
          <w:szCs w:val="28"/>
          <w:lang w:val="ro-MD"/>
        </w:rPr>
        <w:t>lata amânată</w:t>
      </w:r>
    </w:p>
    <w:p w14:paraId="72F58C04" w14:textId="38DEF212" w:rsidR="00DE23CD" w:rsidRPr="00F66B5C" w:rsidRDefault="004C0A95" w:rsidP="00CD00ED">
      <w:pPr>
        <w:tabs>
          <w:tab w:val="left" w:pos="0"/>
        </w:tabs>
        <w:spacing w:before="133" w:after="240" w:line="280" w:lineRule="exact"/>
        <w:jc w:val="both"/>
        <w:rPr>
          <w:sz w:val="28"/>
          <w:szCs w:val="28"/>
          <w:lang w:val="ro-MD"/>
        </w:rPr>
      </w:pPr>
      <w:r w:rsidRPr="00F66B5C">
        <w:rPr>
          <w:sz w:val="28"/>
          <w:szCs w:val="28"/>
          <w:lang w:val="ro-MD"/>
        </w:rPr>
        <w:tab/>
      </w:r>
      <w:r w:rsidR="00EF79F5" w:rsidRPr="00F66B5C">
        <w:rPr>
          <w:sz w:val="28"/>
          <w:szCs w:val="28"/>
          <w:lang w:val="ro-MD"/>
        </w:rPr>
        <w:t>Prima casetă se completează cu codul</w:t>
      </w:r>
      <w:r w:rsidRPr="00F66B5C">
        <w:rPr>
          <w:sz w:val="28"/>
          <w:szCs w:val="28"/>
          <w:lang w:val="ro-MD"/>
        </w:rPr>
        <w:t xml:space="preserve"> IDNO</w:t>
      </w:r>
      <w:r w:rsidR="00EF79F5" w:rsidRPr="00F66B5C">
        <w:rPr>
          <w:sz w:val="28"/>
          <w:szCs w:val="28"/>
          <w:lang w:val="ro-MD"/>
        </w:rPr>
        <w:t xml:space="preserve"> al platitorului datoriei vamale.</w:t>
      </w:r>
    </w:p>
    <w:p w14:paraId="72248916" w14:textId="750783C9" w:rsidR="00D95667" w:rsidRPr="00F66B5C" w:rsidRDefault="00EF79F5" w:rsidP="00CD00ED">
      <w:pPr>
        <w:tabs>
          <w:tab w:val="left" w:pos="0"/>
        </w:tabs>
        <w:spacing w:before="240" w:after="240"/>
        <w:ind w:right="-57" w:firstLine="709"/>
        <w:jc w:val="both"/>
        <w:rPr>
          <w:b/>
          <w:sz w:val="28"/>
          <w:szCs w:val="28"/>
          <w:lang w:val="ro-MD"/>
        </w:rPr>
      </w:pPr>
      <w:r w:rsidRPr="00F66B5C">
        <w:rPr>
          <w:b/>
          <w:sz w:val="28"/>
          <w:szCs w:val="28"/>
          <w:lang w:val="ro-MD"/>
        </w:rPr>
        <w:t xml:space="preserve">Rubrica </w:t>
      </w:r>
      <w:r w:rsidR="00D95667" w:rsidRPr="00F66B5C">
        <w:rPr>
          <w:b/>
          <w:sz w:val="28"/>
          <w:szCs w:val="28"/>
          <w:lang w:val="ro-MD"/>
        </w:rPr>
        <w:t>49: Identificarea antrepozitului</w:t>
      </w:r>
    </w:p>
    <w:p w14:paraId="26DB88A1" w14:textId="0D8B253E" w:rsidR="00D92FFA" w:rsidRPr="00F66B5C" w:rsidRDefault="004C0A95" w:rsidP="00CD00ED">
      <w:pPr>
        <w:pStyle w:val="BodyText"/>
        <w:tabs>
          <w:tab w:val="left" w:pos="0"/>
        </w:tabs>
        <w:spacing w:after="240"/>
        <w:jc w:val="both"/>
        <w:rPr>
          <w:sz w:val="28"/>
          <w:szCs w:val="28"/>
          <w:lang w:val="ro-MD"/>
        </w:rPr>
      </w:pPr>
      <w:r w:rsidRPr="00F66B5C">
        <w:rPr>
          <w:sz w:val="28"/>
          <w:szCs w:val="28"/>
          <w:lang w:val="ro-MD"/>
        </w:rPr>
        <w:tab/>
      </w:r>
      <w:r w:rsidR="00681D87" w:rsidRPr="00F66B5C">
        <w:rPr>
          <w:sz w:val="28"/>
          <w:szCs w:val="28"/>
          <w:lang w:val="ro-MD"/>
        </w:rPr>
        <w:t xml:space="preserve">În prima </w:t>
      </w:r>
      <w:r w:rsidR="00267D78" w:rsidRPr="00F66B5C">
        <w:rPr>
          <w:sz w:val="28"/>
          <w:szCs w:val="28"/>
          <w:lang w:val="ro-MD"/>
        </w:rPr>
        <w:t xml:space="preserve">parte a rubricii </w:t>
      </w:r>
      <w:r w:rsidR="00681D87" w:rsidRPr="00F66B5C">
        <w:rPr>
          <w:sz w:val="28"/>
          <w:szCs w:val="28"/>
          <w:lang w:val="ro-MD"/>
        </w:rPr>
        <w:t>s</w:t>
      </w:r>
      <w:r w:rsidR="00D92FFA" w:rsidRPr="00F66B5C">
        <w:rPr>
          <w:sz w:val="28"/>
          <w:szCs w:val="28"/>
          <w:lang w:val="ro-MD"/>
        </w:rPr>
        <w:t>e precizează datele de identificare ale anterpozitului</w:t>
      </w:r>
      <w:r w:rsidR="00CF6099">
        <w:rPr>
          <w:sz w:val="28"/>
          <w:szCs w:val="28"/>
          <w:lang w:val="ro-MD"/>
        </w:rPr>
        <w:t xml:space="preserve"> </w:t>
      </w:r>
      <w:r w:rsidR="00CF6099" w:rsidRPr="00F66B5C">
        <w:rPr>
          <w:sz w:val="28"/>
          <w:szCs w:val="28"/>
          <w:lang w:val="ro-MD"/>
        </w:rPr>
        <w:t xml:space="preserve">sau depozit temporar </w:t>
      </w:r>
      <w:r w:rsidR="00D92FFA" w:rsidRPr="00F66B5C">
        <w:rPr>
          <w:sz w:val="28"/>
          <w:szCs w:val="28"/>
          <w:lang w:val="ro-MD"/>
        </w:rPr>
        <w:t>în cazul plasării/scoaterii mărfii în/din antrepozit vamal</w:t>
      </w:r>
      <w:r w:rsidR="00681D87" w:rsidRPr="00F66B5C">
        <w:rPr>
          <w:sz w:val="28"/>
          <w:szCs w:val="28"/>
          <w:lang w:val="ro-MD"/>
        </w:rPr>
        <w:t xml:space="preserve"> sau </w:t>
      </w:r>
      <w:r w:rsidR="00D92FFA" w:rsidRPr="00F66B5C">
        <w:rPr>
          <w:sz w:val="28"/>
          <w:szCs w:val="28"/>
          <w:lang w:val="ro-MD"/>
        </w:rPr>
        <w:t xml:space="preserve">depozit temporar. </w:t>
      </w:r>
    </w:p>
    <w:p w14:paraId="6547D649" w14:textId="05522E4C" w:rsidR="00D92FFA" w:rsidRPr="00F66B5C" w:rsidRDefault="0029483C" w:rsidP="00CD00ED">
      <w:pPr>
        <w:pStyle w:val="BodyText"/>
        <w:tabs>
          <w:tab w:val="left" w:pos="0"/>
        </w:tabs>
        <w:spacing w:after="240"/>
        <w:jc w:val="both"/>
        <w:rPr>
          <w:sz w:val="28"/>
          <w:szCs w:val="28"/>
          <w:lang w:val="ro-MD"/>
        </w:rPr>
      </w:pPr>
      <w:r w:rsidRPr="00F66B5C">
        <w:rPr>
          <w:sz w:val="28"/>
          <w:szCs w:val="28"/>
          <w:lang w:val="ro-MD"/>
        </w:rPr>
        <w:tab/>
      </w:r>
      <w:r w:rsidR="00D92FFA" w:rsidRPr="00F66B5C">
        <w:rPr>
          <w:sz w:val="28"/>
          <w:szCs w:val="28"/>
          <w:lang w:val="ro-MD"/>
        </w:rPr>
        <w:t>Codul de identificare al antrepozitului vamal</w:t>
      </w:r>
      <w:r w:rsidR="00681D87" w:rsidRPr="00F66B5C">
        <w:rPr>
          <w:sz w:val="28"/>
          <w:szCs w:val="28"/>
          <w:lang w:val="ro-MD"/>
        </w:rPr>
        <w:t xml:space="preserve"> sau </w:t>
      </w:r>
      <w:r w:rsidR="00D92FFA" w:rsidRPr="00F66B5C">
        <w:rPr>
          <w:sz w:val="28"/>
          <w:szCs w:val="28"/>
          <w:lang w:val="ro-MD"/>
        </w:rPr>
        <w:t>dep</w:t>
      </w:r>
      <w:r w:rsidR="00681D87" w:rsidRPr="00F66B5C">
        <w:rPr>
          <w:sz w:val="28"/>
          <w:szCs w:val="28"/>
          <w:lang w:val="ro-MD"/>
        </w:rPr>
        <w:t>o</w:t>
      </w:r>
      <w:r w:rsidR="00D92FFA" w:rsidRPr="00F66B5C">
        <w:rPr>
          <w:sz w:val="28"/>
          <w:szCs w:val="28"/>
          <w:lang w:val="ro-MD"/>
        </w:rPr>
        <w:t>zitului temporar are următoarea structură, fiind compus din două elemente</w:t>
      </w:r>
      <w:r w:rsidRPr="00F66B5C">
        <w:rPr>
          <w:sz w:val="28"/>
          <w:szCs w:val="28"/>
          <w:lang w:val="ro-MD"/>
        </w:rPr>
        <w:t xml:space="preserve"> </w:t>
      </w:r>
      <w:r w:rsidR="00D92FFA" w:rsidRPr="00F66B5C">
        <w:rPr>
          <w:sz w:val="28"/>
          <w:szCs w:val="28"/>
          <w:lang w:val="ro-MD"/>
        </w:rPr>
        <w:t>– A</w:t>
      </w:r>
      <w:r w:rsidR="00CF6099">
        <w:rPr>
          <w:sz w:val="28"/>
          <w:szCs w:val="28"/>
          <w:lang w:val="ro-MD"/>
        </w:rPr>
        <w:t>AA</w:t>
      </w:r>
      <w:r w:rsidR="00267D78" w:rsidRPr="00F66B5C">
        <w:rPr>
          <w:sz w:val="28"/>
          <w:szCs w:val="28"/>
          <w:lang w:val="ro-MD"/>
        </w:rPr>
        <w:t>BBBB</w:t>
      </w:r>
      <w:r w:rsidR="00E40DEB" w:rsidRPr="00F66B5C">
        <w:rPr>
          <w:sz w:val="28"/>
          <w:szCs w:val="28"/>
          <w:lang w:val="ro-MD"/>
        </w:rPr>
        <w:t xml:space="preserve">, </w:t>
      </w:r>
      <w:r w:rsidR="00D92FFA" w:rsidRPr="00F66B5C">
        <w:rPr>
          <w:sz w:val="28"/>
          <w:szCs w:val="28"/>
          <w:lang w:val="ro-MD"/>
        </w:rPr>
        <w:t>unde:</w:t>
      </w:r>
    </w:p>
    <w:p w14:paraId="16D57A0C" w14:textId="55183716" w:rsidR="00D92FFA" w:rsidRPr="00F66B5C" w:rsidRDefault="0029483C" w:rsidP="00CD00ED">
      <w:pPr>
        <w:pStyle w:val="BodyText"/>
        <w:tabs>
          <w:tab w:val="left" w:pos="0"/>
        </w:tabs>
        <w:spacing w:after="240"/>
        <w:jc w:val="both"/>
        <w:rPr>
          <w:sz w:val="28"/>
          <w:szCs w:val="28"/>
          <w:lang w:val="ro-MD"/>
        </w:rPr>
      </w:pPr>
      <w:r w:rsidRPr="00F66B5C">
        <w:rPr>
          <w:sz w:val="28"/>
          <w:szCs w:val="28"/>
          <w:lang w:val="ro-MD"/>
        </w:rPr>
        <w:tab/>
      </w:r>
      <w:r w:rsidR="00995C52" w:rsidRPr="00F66B5C">
        <w:rPr>
          <w:sz w:val="28"/>
          <w:szCs w:val="28"/>
          <w:lang w:val="ro-MD"/>
        </w:rPr>
        <w:t>A</w:t>
      </w:r>
      <w:r w:rsidR="00CF6099">
        <w:rPr>
          <w:sz w:val="28"/>
          <w:szCs w:val="28"/>
          <w:lang w:val="ro-MD"/>
        </w:rPr>
        <w:t>AA</w:t>
      </w:r>
      <w:r w:rsidR="00995C52" w:rsidRPr="00F66B5C">
        <w:rPr>
          <w:sz w:val="28"/>
          <w:szCs w:val="28"/>
          <w:lang w:val="ro-MD"/>
        </w:rPr>
        <w:t xml:space="preserve"> – caracter</w:t>
      </w:r>
      <w:r w:rsidR="007653BC">
        <w:rPr>
          <w:sz w:val="28"/>
          <w:szCs w:val="28"/>
          <w:lang w:val="ro-MD"/>
        </w:rPr>
        <w:t>ele</w:t>
      </w:r>
      <w:r w:rsidR="00995C52" w:rsidRPr="00F66B5C">
        <w:rPr>
          <w:sz w:val="28"/>
          <w:szCs w:val="28"/>
          <w:lang w:val="ro-MD"/>
        </w:rPr>
        <w:t xml:space="preserve"> care identifică tipul de antrepozit vamal/depozit temporar</w:t>
      </w:r>
      <w:r w:rsidRPr="00F66B5C">
        <w:rPr>
          <w:sz w:val="28"/>
          <w:szCs w:val="28"/>
          <w:lang w:val="ro-MD"/>
        </w:rPr>
        <w:t xml:space="preserve">, conform </w:t>
      </w:r>
      <w:r w:rsidR="00995C52" w:rsidRPr="00F66B5C">
        <w:rPr>
          <w:sz w:val="28"/>
          <w:szCs w:val="28"/>
          <w:lang w:val="ro-MD"/>
        </w:rPr>
        <w:t>anex</w:t>
      </w:r>
      <w:r w:rsidRPr="00F66B5C">
        <w:rPr>
          <w:sz w:val="28"/>
          <w:szCs w:val="28"/>
          <w:lang w:val="ro-MD"/>
        </w:rPr>
        <w:t>ei</w:t>
      </w:r>
      <w:r w:rsidR="00995C52" w:rsidRPr="00F66B5C">
        <w:rPr>
          <w:sz w:val="28"/>
          <w:szCs w:val="28"/>
          <w:lang w:val="ro-MD"/>
        </w:rPr>
        <w:t xml:space="preserve"> nr. </w:t>
      </w:r>
      <w:r w:rsidR="00DD71DF" w:rsidRPr="00F66B5C">
        <w:rPr>
          <w:sz w:val="28"/>
          <w:szCs w:val="28"/>
          <w:lang w:val="ro-MD"/>
        </w:rPr>
        <w:t>2</w:t>
      </w:r>
      <w:r w:rsidR="00260B43">
        <w:rPr>
          <w:sz w:val="28"/>
          <w:szCs w:val="28"/>
          <w:lang w:val="ro-MD"/>
        </w:rPr>
        <w:t>2</w:t>
      </w:r>
      <w:r w:rsidR="000F3B28" w:rsidRPr="00F66B5C">
        <w:rPr>
          <w:sz w:val="28"/>
          <w:szCs w:val="28"/>
          <w:lang w:val="ro-MD"/>
        </w:rPr>
        <w:t>.</w:t>
      </w:r>
    </w:p>
    <w:p w14:paraId="0DAA262E" w14:textId="36A77A1F" w:rsidR="00995C52" w:rsidRPr="00F66B5C" w:rsidRDefault="0029483C" w:rsidP="00CD00ED">
      <w:pPr>
        <w:pStyle w:val="BodyText"/>
        <w:tabs>
          <w:tab w:val="left" w:pos="0"/>
        </w:tabs>
        <w:spacing w:after="240"/>
        <w:jc w:val="both"/>
        <w:rPr>
          <w:sz w:val="28"/>
          <w:szCs w:val="28"/>
          <w:lang w:val="ro-MD"/>
        </w:rPr>
      </w:pPr>
      <w:r w:rsidRPr="00F66B5C">
        <w:rPr>
          <w:sz w:val="28"/>
          <w:szCs w:val="28"/>
          <w:lang w:val="ro-MD"/>
        </w:rPr>
        <w:tab/>
      </w:r>
      <w:r w:rsidR="00267D78" w:rsidRPr="00F66B5C">
        <w:rPr>
          <w:sz w:val="28"/>
          <w:szCs w:val="28"/>
          <w:lang w:val="ro-MD"/>
        </w:rPr>
        <w:t>BBBB</w:t>
      </w:r>
      <w:r w:rsidR="00995C52" w:rsidRPr="00F66B5C">
        <w:rPr>
          <w:sz w:val="28"/>
          <w:szCs w:val="28"/>
          <w:lang w:val="ro-MD"/>
        </w:rPr>
        <w:t xml:space="preserve"> – numărul de identificare atribuit</w:t>
      </w:r>
      <w:r w:rsidRPr="00F66B5C">
        <w:rPr>
          <w:sz w:val="28"/>
          <w:szCs w:val="28"/>
          <w:lang w:val="ro-MD"/>
        </w:rPr>
        <w:t xml:space="preserve"> antrepozitului sau depozitului temporar</w:t>
      </w:r>
      <w:r w:rsidR="00995C52" w:rsidRPr="00F66B5C">
        <w:rPr>
          <w:sz w:val="28"/>
          <w:szCs w:val="28"/>
          <w:lang w:val="ro-MD"/>
        </w:rPr>
        <w:t xml:space="preserve"> în momentul autorizației. </w:t>
      </w:r>
    </w:p>
    <w:p w14:paraId="0B7FA09E" w14:textId="77777777" w:rsidR="007653BC" w:rsidRDefault="0029483C" w:rsidP="00CD00ED">
      <w:pPr>
        <w:pStyle w:val="BodyText"/>
        <w:tabs>
          <w:tab w:val="left" w:pos="0"/>
        </w:tabs>
        <w:spacing w:after="240"/>
        <w:jc w:val="both"/>
        <w:rPr>
          <w:sz w:val="28"/>
          <w:szCs w:val="28"/>
          <w:lang w:val="ro-MD"/>
        </w:rPr>
      </w:pPr>
      <w:r w:rsidRPr="00F66B5C">
        <w:rPr>
          <w:sz w:val="28"/>
          <w:szCs w:val="28"/>
          <w:lang w:val="ro-MD"/>
        </w:rPr>
        <w:tab/>
      </w:r>
      <w:r w:rsidR="00681D87" w:rsidRPr="00F66B5C">
        <w:rPr>
          <w:sz w:val="28"/>
          <w:szCs w:val="28"/>
          <w:lang w:val="ro-MD"/>
        </w:rPr>
        <w:t xml:space="preserve">Lista codurilor de identificare al antrepozitelor vamale și depozitelor </w:t>
      </w:r>
      <w:r w:rsidR="00F43DAF" w:rsidRPr="00F66B5C">
        <w:rPr>
          <w:sz w:val="28"/>
          <w:szCs w:val="28"/>
          <w:lang w:val="ro-MD"/>
        </w:rPr>
        <w:t>temporare</w:t>
      </w:r>
      <w:r w:rsidR="00681D87" w:rsidRPr="00F66B5C">
        <w:rPr>
          <w:sz w:val="28"/>
          <w:szCs w:val="28"/>
          <w:lang w:val="ro-MD"/>
        </w:rPr>
        <w:t xml:space="preserve"> sunt prevăzute în anexa</w:t>
      </w:r>
      <w:r w:rsidR="00CB3E9A" w:rsidRPr="00F66B5C">
        <w:rPr>
          <w:sz w:val="28"/>
          <w:szCs w:val="28"/>
          <w:lang w:val="ro-MD"/>
        </w:rPr>
        <w:t xml:space="preserve"> nr.</w:t>
      </w:r>
      <w:r w:rsidR="00681D87" w:rsidRPr="00F66B5C">
        <w:rPr>
          <w:sz w:val="28"/>
          <w:szCs w:val="28"/>
          <w:lang w:val="ro-MD"/>
        </w:rPr>
        <w:t xml:space="preserve"> </w:t>
      </w:r>
      <w:r w:rsidR="00F43DAF" w:rsidRPr="00F66B5C">
        <w:rPr>
          <w:sz w:val="28"/>
          <w:szCs w:val="28"/>
          <w:lang w:val="ro-MD"/>
        </w:rPr>
        <w:t>2</w:t>
      </w:r>
      <w:r w:rsidR="00260B43">
        <w:rPr>
          <w:sz w:val="28"/>
          <w:szCs w:val="28"/>
          <w:lang w:val="ro-MD"/>
        </w:rPr>
        <w:t>3</w:t>
      </w:r>
    </w:p>
    <w:p w14:paraId="53F9DD15" w14:textId="53F4D41C" w:rsidR="00681D87" w:rsidRPr="00F66B5C" w:rsidRDefault="0029483C" w:rsidP="00CD00ED">
      <w:pPr>
        <w:pStyle w:val="BodyText"/>
        <w:tabs>
          <w:tab w:val="left" w:pos="0"/>
        </w:tabs>
        <w:spacing w:after="240"/>
        <w:jc w:val="both"/>
        <w:rPr>
          <w:sz w:val="28"/>
          <w:szCs w:val="28"/>
          <w:lang w:val="ro-MD"/>
        </w:rPr>
      </w:pPr>
      <w:r w:rsidRPr="00F66B5C">
        <w:rPr>
          <w:sz w:val="28"/>
          <w:szCs w:val="28"/>
          <w:lang w:val="ro-MD"/>
        </w:rPr>
        <w:tab/>
      </w:r>
      <w:r w:rsidR="00681D87" w:rsidRPr="00F66B5C">
        <w:rPr>
          <w:sz w:val="28"/>
          <w:szCs w:val="28"/>
          <w:lang w:val="ro-MD"/>
        </w:rPr>
        <w:t xml:space="preserve">În a doua </w:t>
      </w:r>
      <w:r w:rsidR="00267D78" w:rsidRPr="00F66B5C">
        <w:rPr>
          <w:sz w:val="28"/>
          <w:szCs w:val="28"/>
          <w:lang w:val="ro-MD"/>
        </w:rPr>
        <w:t xml:space="preserve">parte a rubricii, în cazul regimurilor vamale speciale, se precizează termenul acordat de </w:t>
      </w:r>
      <w:r w:rsidR="006E7CE5">
        <w:rPr>
          <w:sz w:val="28"/>
          <w:szCs w:val="28"/>
          <w:lang w:val="ro-MD"/>
        </w:rPr>
        <w:t>Serviciul</w:t>
      </w:r>
      <w:r w:rsidR="00267D78" w:rsidRPr="00F66B5C">
        <w:rPr>
          <w:sz w:val="28"/>
          <w:szCs w:val="28"/>
          <w:lang w:val="ro-MD"/>
        </w:rPr>
        <w:t xml:space="preserve"> </w:t>
      </w:r>
      <w:r w:rsidR="006E7CE5" w:rsidRPr="00F66B5C">
        <w:rPr>
          <w:sz w:val="28"/>
          <w:szCs w:val="28"/>
          <w:lang w:val="ro-MD"/>
        </w:rPr>
        <w:t xml:space="preserve">Vamal </w:t>
      </w:r>
      <w:r w:rsidR="00267D78" w:rsidRPr="00F66B5C">
        <w:rPr>
          <w:sz w:val="28"/>
          <w:szCs w:val="28"/>
          <w:lang w:val="ro-MD"/>
        </w:rPr>
        <w:t>pentru încheierea regimului vamal exprima</w:t>
      </w:r>
      <w:r w:rsidRPr="00F66B5C">
        <w:rPr>
          <w:sz w:val="28"/>
          <w:szCs w:val="28"/>
          <w:lang w:val="ro-MD"/>
        </w:rPr>
        <w:t>t</w:t>
      </w:r>
      <w:r w:rsidR="00267D78" w:rsidRPr="00F66B5C">
        <w:rPr>
          <w:sz w:val="28"/>
          <w:szCs w:val="28"/>
          <w:lang w:val="ro-MD"/>
        </w:rPr>
        <w:t xml:space="preserve"> în zile.</w:t>
      </w:r>
      <w:r w:rsidR="00681D87" w:rsidRPr="00F66B5C">
        <w:rPr>
          <w:sz w:val="28"/>
          <w:szCs w:val="28"/>
          <w:lang w:val="ro-MD"/>
        </w:rPr>
        <w:t xml:space="preserve"> </w:t>
      </w:r>
    </w:p>
    <w:p w14:paraId="4A79D4BC" w14:textId="3CE578E4" w:rsidR="00D95667" w:rsidRPr="00F66B5C" w:rsidRDefault="00792492" w:rsidP="00676BD9">
      <w:pPr>
        <w:tabs>
          <w:tab w:val="left" w:pos="0"/>
        </w:tabs>
        <w:spacing w:before="240"/>
        <w:ind w:right="-57" w:firstLine="709"/>
        <w:jc w:val="both"/>
        <w:rPr>
          <w:b/>
          <w:sz w:val="28"/>
          <w:szCs w:val="28"/>
          <w:lang w:val="ro-MD"/>
        </w:rPr>
      </w:pPr>
      <w:r w:rsidRPr="00B50A50">
        <w:rPr>
          <w:b/>
          <w:sz w:val="28"/>
          <w:szCs w:val="28"/>
          <w:lang w:val="ro-MD"/>
        </w:rPr>
        <w:t xml:space="preserve">Rubrica </w:t>
      </w:r>
      <w:r w:rsidR="00D95667" w:rsidRPr="00B50A50">
        <w:rPr>
          <w:b/>
          <w:sz w:val="28"/>
          <w:szCs w:val="28"/>
          <w:lang w:val="ro-MD"/>
        </w:rPr>
        <w:t xml:space="preserve">50: </w:t>
      </w:r>
      <w:r w:rsidR="006E1963" w:rsidRPr="00B50A50">
        <w:rPr>
          <w:b/>
          <w:sz w:val="28"/>
          <w:szCs w:val="28"/>
          <w:lang w:val="ro-MD"/>
        </w:rPr>
        <w:t>Titularul regimului</w:t>
      </w:r>
    </w:p>
    <w:p w14:paraId="0EF9EBD6" w14:textId="02888A45" w:rsidR="00860BBE" w:rsidRPr="00F66B5C" w:rsidRDefault="00860BBE" w:rsidP="0004191A">
      <w:pPr>
        <w:pStyle w:val="BodyText"/>
        <w:tabs>
          <w:tab w:val="left" w:pos="0"/>
        </w:tabs>
        <w:spacing w:before="128" w:line="235" w:lineRule="auto"/>
        <w:ind w:right="-1"/>
        <w:jc w:val="both"/>
        <w:rPr>
          <w:sz w:val="28"/>
          <w:szCs w:val="28"/>
          <w:lang w:val="ro-MD"/>
        </w:rPr>
      </w:pPr>
      <w:r w:rsidRPr="00F66B5C">
        <w:rPr>
          <w:sz w:val="28"/>
          <w:szCs w:val="28"/>
          <w:lang w:val="ro-MD"/>
        </w:rPr>
        <w:tab/>
      </w:r>
      <w:r w:rsidR="0004191A" w:rsidRPr="00F66B5C">
        <w:rPr>
          <w:sz w:val="28"/>
          <w:szCs w:val="28"/>
          <w:lang w:val="ro-MD"/>
        </w:rPr>
        <w:t>S</w:t>
      </w:r>
      <w:r w:rsidR="00D6064E" w:rsidRPr="00BA745F">
        <w:rPr>
          <w:sz w:val="28"/>
          <w:szCs w:val="28"/>
          <w:shd w:val="clear" w:color="auto" w:fill="FFFFFF"/>
          <w:lang w:val="ro-MD"/>
        </w:rPr>
        <w:t>e</w:t>
      </w:r>
      <w:r w:rsidR="0004191A" w:rsidRPr="00BA745F">
        <w:rPr>
          <w:sz w:val="28"/>
          <w:szCs w:val="28"/>
          <w:shd w:val="clear" w:color="auto" w:fill="FFFFFF"/>
          <w:lang w:val="ro-MD"/>
        </w:rPr>
        <w:t xml:space="preserve"> </w:t>
      </w:r>
      <w:r w:rsidR="00D6064E" w:rsidRPr="00BA745F">
        <w:rPr>
          <w:sz w:val="28"/>
          <w:szCs w:val="28"/>
          <w:shd w:val="clear" w:color="auto" w:fill="FFFFFF"/>
          <w:lang w:val="ro-MD"/>
        </w:rPr>
        <w:t>înscrie denumirea</w:t>
      </w:r>
      <w:r w:rsidR="0004191A" w:rsidRPr="00BA745F">
        <w:rPr>
          <w:sz w:val="28"/>
          <w:szCs w:val="28"/>
          <w:shd w:val="clear" w:color="auto" w:fill="FFFFFF"/>
          <w:lang w:val="ro-MD"/>
        </w:rPr>
        <w:t xml:space="preserve">, </w:t>
      </w:r>
      <w:r w:rsidR="00AA5CC0" w:rsidRPr="00BA745F">
        <w:rPr>
          <w:sz w:val="28"/>
          <w:szCs w:val="28"/>
          <w:shd w:val="clear" w:color="auto" w:fill="FFFFFF"/>
          <w:lang w:val="ro-MD"/>
        </w:rPr>
        <w:t>codul IDNO</w:t>
      </w:r>
      <w:r w:rsidR="0004191A" w:rsidRPr="00BA745F">
        <w:rPr>
          <w:sz w:val="28"/>
          <w:szCs w:val="28"/>
          <w:shd w:val="clear" w:color="auto" w:fill="FFFFFF"/>
          <w:lang w:val="ro-MD"/>
        </w:rPr>
        <w:t>, adresa</w:t>
      </w:r>
      <w:r w:rsidR="00D6064E" w:rsidRPr="00BA745F">
        <w:rPr>
          <w:sz w:val="28"/>
          <w:szCs w:val="28"/>
          <w:shd w:val="clear" w:color="auto" w:fill="FFFFFF"/>
          <w:lang w:val="ro-MD"/>
        </w:rPr>
        <w:t xml:space="preserve"> titularului regimului de tranzit, persoana care depune declarația de tranzit sau în numele căruia se depune declarația de </w:t>
      </w:r>
      <w:r w:rsidR="0004191A" w:rsidRPr="00BA745F">
        <w:rPr>
          <w:sz w:val="28"/>
          <w:szCs w:val="28"/>
          <w:shd w:val="clear" w:color="auto" w:fill="FFFFFF"/>
          <w:lang w:val="ro-MD"/>
        </w:rPr>
        <w:t>tranzit și data.</w:t>
      </w:r>
    </w:p>
    <w:p w14:paraId="0F901540" w14:textId="77777777" w:rsidR="00AA5CC0" w:rsidRPr="00BA745F" w:rsidRDefault="00AA5CC0" w:rsidP="00860BBE">
      <w:pPr>
        <w:widowControl/>
        <w:shd w:val="clear" w:color="auto" w:fill="FFFFFF"/>
        <w:autoSpaceDE/>
        <w:autoSpaceDN/>
        <w:ind w:firstLine="709"/>
        <w:jc w:val="both"/>
        <w:rPr>
          <w:rFonts w:ascii="Georgia" w:hAnsi="Georgia"/>
          <w:sz w:val="24"/>
          <w:szCs w:val="24"/>
          <w:lang w:val="ro-MD" w:eastAsia="ru-RU"/>
        </w:rPr>
      </w:pPr>
    </w:p>
    <w:p w14:paraId="6B490582" w14:textId="2BA2F61B" w:rsidR="00D95667" w:rsidRPr="00F66B5C" w:rsidRDefault="0004191A" w:rsidP="00CD00ED">
      <w:pPr>
        <w:tabs>
          <w:tab w:val="left" w:pos="0"/>
        </w:tabs>
        <w:spacing w:after="240"/>
        <w:ind w:right="-1"/>
        <w:rPr>
          <w:b/>
          <w:sz w:val="28"/>
          <w:szCs w:val="28"/>
          <w:lang w:val="ro-MD"/>
        </w:rPr>
      </w:pPr>
      <w:r w:rsidRPr="00F66B5C">
        <w:rPr>
          <w:b/>
          <w:sz w:val="28"/>
          <w:szCs w:val="28"/>
          <w:lang w:val="ro-MD"/>
        </w:rPr>
        <w:tab/>
      </w:r>
      <w:r w:rsidR="00792492" w:rsidRPr="00F66B5C">
        <w:rPr>
          <w:b/>
          <w:sz w:val="28"/>
          <w:szCs w:val="28"/>
          <w:lang w:val="ro-MD"/>
        </w:rPr>
        <w:t xml:space="preserve">Rubrica </w:t>
      </w:r>
      <w:r w:rsidR="00D95667" w:rsidRPr="00F66B5C">
        <w:rPr>
          <w:b/>
          <w:sz w:val="28"/>
          <w:szCs w:val="28"/>
          <w:lang w:val="ro-MD"/>
        </w:rPr>
        <w:t>52: Garanţie</w:t>
      </w:r>
    </w:p>
    <w:p w14:paraId="2915EE2E" w14:textId="31B9E983" w:rsidR="000964B9" w:rsidRPr="00F66B5C" w:rsidRDefault="001E3504" w:rsidP="00CD00ED">
      <w:pPr>
        <w:tabs>
          <w:tab w:val="left" w:pos="0"/>
        </w:tabs>
        <w:spacing w:after="240"/>
        <w:ind w:right="-1"/>
        <w:rPr>
          <w:sz w:val="28"/>
          <w:szCs w:val="28"/>
          <w:lang w:val="ro-MD"/>
        </w:rPr>
      </w:pPr>
      <w:r w:rsidRPr="00F66B5C">
        <w:rPr>
          <w:sz w:val="28"/>
          <w:szCs w:val="28"/>
          <w:lang w:val="ro-MD"/>
        </w:rPr>
        <w:tab/>
      </w:r>
      <w:r w:rsidR="00B6160C" w:rsidRPr="00F66B5C">
        <w:rPr>
          <w:sz w:val="28"/>
          <w:szCs w:val="28"/>
          <w:lang w:val="ro-MD"/>
        </w:rPr>
        <w:t>Se completează în cazul regimu</w:t>
      </w:r>
      <w:r w:rsidR="006E1963">
        <w:rPr>
          <w:sz w:val="28"/>
          <w:szCs w:val="28"/>
          <w:lang w:val="ro-MD"/>
        </w:rPr>
        <w:t>lui</w:t>
      </w:r>
      <w:r w:rsidRPr="00F66B5C">
        <w:rPr>
          <w:sz w:val="28"/>
          <w:szCs w:val="28"/>
          <w:lang w:val="ro-MD"/>
        </w:rPr>
        <w:t xml:space="preserve"> de tranzit</w:t>
      </w:r>
      <w:r w:rsidR="00B6160C" w:rsidRPr="00F66B5C">
        <w:rPr>
          <w:sz w:val="28"/>
          <w:szCs w:val="28"/>
          <w:lang w:val="ro-MD"/>
        </w:rPr>
        <w:t xml:space="preserve">. </w:t>
      </w:r>
    </w:p>
    <w:p w14:paraId="380A15A0" w14:textId="4B88CAD7" w:rsidR="000964B9" w:rsidRPr="00F66B5C" w:rsidRDefault="001E3504" w:rsidP="00CD00ED">
      <w:pPr>
        <w:pStyle w:val="NormalWeb"/>
        <w:shd w:val="clear" w:color="auto" w:fill="FFFFFF"/>
        <w:tabs>
          <w:tab w:val="left" w:pos="0"/>
        </w:tabs>
        <w:spacing w:before="0" w:beforeAutospacing="0" w:after="240" w:afterAutospacing="0"/>
        <w:jc w:val="both"/>
        <w:rPr>
          <w:sz w:val="28"/>
          <w:szCs w:val="28"/>
          <w:lang w:val="ro-MD"/>
        </w:rPr>
      </w:pPr>
      <w:r w:rsidRPr="00F66B5C">
        <w:rPr>
          <w:sz w:val="28"/>
          <w:szCs w:val="28"/>
          <w:lang w:val="ro-MD"/>
        </w:rPr>
        <w:tab/>
      </w:r>
      <w:r w:rsidR="0004191A" w:rsidRPr="00CD00ED">
        <w:rPr>
          <w:i/>
          <w:iCs/>
          <w:sz w:val="28"/>
          <w:szCs w:val="28"/>
          <w:lang w:val="ro-MD"/>
        </w:rPr>
        <w:t>P</w:t>
      </w:r>
      <w:r w:rsidR="000964B9" w:rsidRPr="00CD00ED">
        <w:rPr>
          <w:i/>
          <w:iCs/>
          <w:sz w:val="28"/>
          <w:szCs w:val="28"/>
          <w:lang w:val="ro-MD"/>
        </w:rPr>
        <w:t>rima</w:t>
      </w:r>
      <w:r w:rsidR="0004191A" w:rsidRPr="00CD00ED">
        <w:rPr>
          <w:i/>
          <w:iCs/>
          <w:sz w:val="28"/>
          <w:szCs w:val="28"/>
          <w:lang w:val="ro-MD"/>
        </w:rPr>
        <w:t xml:space="preserve"> </w:t>
      </w:r>
      <w:r w:rsidR="000964B9" w:rsidRPr="00CD00ED">
        <w:rPr>
          <w:i/>
          <w:iCs/>
          <w:sz w:val="28"/>
          <w:szCs w:val="28"/>
          <w:lang w:val="ro-MD"/>
        </w:rPr>
        <w:t>casetă</w:t>
      </w:r>
      <w:r w:rsidR="000964B9" w:rsidRPr="00F66B5C">
        <w:rPr>
          <w:sz w:val="28"/>
          <w:szCs w:val="28"/>
          <w:lang w:val="ro-MD"/>
        </w:rPr>
        <w:t>:</w:t>
      </w:r>
    </w:p>
    <w:p w14:paraId="63F8AB09" w14:textId="774818D8" w:rsidR="001E3504" w:rsidRPr="00F66B5C" w:rsidRDefault="001E3504" w:rsidP="00CD00ED">
      <w:pPr>
        <w:pStyle w:val="NormalWeb"/>
        <w:shd w:val="clear" w:color="auto" w:fill="FFFFFF"/>
        <w:tabs>
          <w:tab w:val="left" w:pos="0"/>
        </w:tabs>
        <w:spacing w:before="0" w:beforeAutospacing="0" w:after="240" w:afterAutospacing="0"/>
        <w:jc w:val="both"/>
        <w:rPr>
          <w:sz w:val="28"/>
          <w:szCs w:val="28"/>
          <w:lang w:val="ro-MD"/>
        </w:rPr>
      </w:pPr>
      <w:r w:rsidRPr="00F66B5C">
        <w:rPr>
          <w:sz w:val="28"/>
          <w:szCs w:val="28"/>
          <w:lang w:val="ro-MD"/>
        </w:rPr>
        <w:tab/>
      </w:r>
      <w:r w:rsidR="000964B9" w:rsidRPr="00F66B5C">
        <w:rPr>
          <w:sz w:val="28"/>
          <w:szCs w:val="28"/>
          <w:lang w:val="ro-MD"/>
        </w:rPr>
        <w:t>În primul c</w:t>
      </w:r>
      <w:r w:rsidR="00B6160C" w:rsidRPr="00F66B5C">
        <w:rPr>
          <w:sz w:val="28"/>
          <w:szCs w:val="28"/>
          <w:lang w:val="ro-MD"/>
        </w:rPr>
        <w:t>â</w:t>
      </w:r>
      <w:r w:rsidR="000964B9" w:rsidRPr="00F66B5C">
        <w:rPr>
          <w:sz w:val="28"/>
          <w:szCs w:val="28"/>
          <w:lang w:val="ro-MD"/>
        </w:rPr>
        <w:t xml:space="preserve">mp - se înscrie denumirea tipului de garanţie folosită: garanţia globală, </w:t>
      </w:r>
      <w:r w:rsidRPr="00F66B5C">
        <w:rPr>
          <w:sz w:val="28"/>
          <w:szCs w:val="28"/>
          <w:lang w:val="ro-MD"/>
        </w:rPr>
        <w:t>garanţia izolată,</w:t>
      </w:r>
      <w:r w:rsidR="000964B9" w:rsidRPr="00F66B5C">
        <w:rPr>
          <w:sz w:val="28"/>
          <w:szCs w:val="28"/>
          <w:lang w:val="ro-MD"/>
        </w:rPr>
        <w:t xml:space="preserve"> </w:t>
      </w:r>
      <w:r w:rsidRPr="00F66B5C">
        <w:rPr>
          <w:sz w:val="28"/>
          <w:szCs w:val="28"/>
          <w:lang w:val="ro-MD"/>
        </w:rPr>
        <w:t>depozit în numerar, garanție izolată sub forma de titlu</w:t>
      </w:r>
      <w:r w:rsidR="006E1963">
        <w:rPr>
          <w:sz w:val="28"/>
          <w:szCs w:val="28"/>
          <w:lang w:val="ro-MD"/>
        </w:rPr>
        <w:t>r</w:t>
      </w:r>
      <w:r w:rsidRPr="00F66B5C">
        <w:rPr>
          <w:sz w:val="28"/>
          <w:szCs w:val="28"/>
          <w:lang w:val="ro-MD"/>
        </w:rPr>
        <w:t xml:space="preserve">i. </w:t>
      </w:r>
    </w:p>
    <w:p w14:paraId="0AE2BE52" w14:textId="36A6F805" w:rsidR="000964B9" w:rsidRPr="00F66B5C" w:rsidRDefault="001E3504" w:rsidP="00A31DF6">
      <w:pPr>
        <w:pStyle w:val="NormalWeb"/>
        <w:shd w:val="clear" w:color="auto" w:fill="FFFFFF"/>
        <w:tabs>
          <w:tab w:val="left" w:pos="0"/>
        </w:tabs>
        <w:spacing w:before="0" w:beforeAutospacing="0" w:after="120" w:afterAutospacing="0"/>
        <w:jc w:val="both"/>
        <w:rPr>
          <w:sz w:val="28"/>
          <w:szCs w:val="28"/>
          <w:lang w:val="ro-MD"/>
        </w:rPr>
      </w:pPr>
      <w:r w:rsidRPr="00F66B5C">
        <w:rPr>
          <w:sz w:val="28"/>
          <w:szCs w:val="28"/>
          <w:lang w:val="ro-MD"/>
        </w:rPr>
        <w:lastRenderedPageBreak/>
        <w:tab/>
      </w:r>
      <w:r w:rsidR="00B6160C" w:rsidRPr="00F66B5C">
        <w:rPr>
          <w:sz w:val="28"/>
          <w:szCs w:val="28"/>
          <w:lang w:val="ro-MD"/>
        </w:rPr>
        <w:t>În câ</w:t>
      </w:r>
      <w:r w:rsidR="000964B9" w:rsidRPr="00F66B5C">
        <w:rPr>
          <w:sz w:val="28"/>
          <w:szCs w:val="28"/>
          <w:lang w:val="ro-MD"/>
        </w:rPr>
        <w:t>mpul doi - sum</w:t>
      </w:r>
      <w:r w:rsidRPr="00F66B5C">
        <w:rPr>
          <w:sz w:val="28"/>
          <w:szCs w:val="28"/>
          <w:lang w:val="ro-MD"/>
        </w:rPr>
        <w:t>a garantată în lei moldoveneşti.</w:t>
      </w:r>
    </w:p>
    <w:p w14:paraId="2D836FB2" w14:textId="5B8C878C" w:rsidR="001B6597" w:rsidRPr="00BA745F" w:rsidRDefault="001E3504" w:rsidP="00A31DF6">
      <w:pPr>
        <w:pStyle w:val="NormalWeb"/>
        <w:shd w:val="clear" w:color="auto" w:fill="FFFFFF"/>
        <w:tabs>
          <w:tab w:val="left" w:pos="0"/>
        </w:tabs>
        <w:spacing w:before="0" w:beforeAutospacing="0" w:after="120" w:afterAutospacing="0"/>
        <w:jc w:val="both"/>
        <w:rPr>
          <w:sz w:val="28"/>
          <w:szCs w:val="28"/>
          <w:lang w:val="fr-FR"/>
        </w:rPr>
      </w:pPr>
      <w:r w:rsidRPr="00F66B5C">
        <w:rPr>
          <w:sz w:val="28"/>
          <w:szCs w:val="28"/>
          <w:lang w:val="ro-MD"/>
        </w:rPr>
        <w:tab/>
      </w:r>
      <w:r w:rsidR="00B6160C" w:rsidRPr="00F66B5C">
        <w:rPr>
          <w:sz w:val="28"/>
          <w:szCs w:val="28"/>
          <w:lang w:val="ro-MD"/>
        </w:rPr>
        <w:t>În câ</w:t>
      </w:r>
      <w:r w:rsidR="000964B9" w:rsidRPr="00F66B5C">
        <w:rPr>
          <w:sz w:val="28"/>
          <w:szCs w:val="28"/>
          <w:lang w:val="ro-MD"/>
        </w:rPr>
        <w:t xml:space="preserve">mpul trei - numărul </w:t>
      </w:r>
      <w:r w:rsidR="001B6597" w:rsidRPr="00F66B5C">
        <w:rPr>
          <w:sz w:val="28"/>
          <w:szCs w:val="28"/>
          <w:lang w:val="ro-MD"/>
        </w:rPr>
        <w:t>și data documentului de garanție</w:t>
      </w:r>
      <w:r w:rsidR="001B6597" w:rsidRPr="00BA745F">
        <w:rPr>
          <w:sz w:val="28"/>
          <w:szCs w:val="28"/>
          <w:lang w:val="fr-FR"/>
        </w:rPr>
        <w:t xml:space="preserve">. </w:t>
      </w:r>
    </w:p>
    <w:p w14:paraId="17612D1F" w14:textId="62C77968" w:rsidR="001B6597" w:rsidRPr="00BA745F" w:rsidRDefault="001E3504" w:rsidP="00CD00ED">
      <w:pPr>
        <w:pStyle w:val="NormalWeb"/>
        <w:shd w:val="clear" w:color="auto" w:fill="FFFFFF"/>
        <w:tabs>
          <w:tab w:val="left" w:pos="0"/>
        </w:tabs>
        <w:spacing w:before="0" w:beforeAutospacing="0" w:after="240" w:afterAutospacing="0"/>
        <w:jc w:val="both"/>
        <w:rPr>
          <w:sz w:val="28"/>
          <w:szCs w:val="28"/>
          <w:lang w:val="fr-FR"/>
        </w:rPr>
      </w:pPr>
      <w:r w:rsidRPr="00BA745F">
        <w:rPr>
          <w:sz w:val="28"/>
          <w:szCs w:val="28"/>
          <w:lang w:val="fr-FR"/>
        </w:rPr>
        <w:tab/>
      </w:r>
      <w:r w:rsidRPr="00BA745F">
        <w:rPr>
          <w:i/>
          <w:iCs/>
          <w:sz w:val="28"/>
          <w:szCs w:val="28"/>
          <w:lang w:val="fr-FR"/>
        </w:rPr>
        <w:t>A doua caseta</w:t>
      </w:r>
      <w:r w:rsidRPr="00BA745F">
        <w:rPr>
          <w:sz w:val="28"/>
          <w:szCs w:val="28"/>
          <w:lang w:val="fr-FR"/>
        </w:rPr>
        <w:t xml:space="preserve"> </w:t>
      </w:r>
      <w:r w:rsidR="001B6597" w:rsidRPr="00BA745F">
        <w:rPr>
          <w:sz w:val="28"/>
          <w:szCs w:val="28"/>
          <w:lang w:val="fr-FR"/>
        </w:rPr>
        <w:t>nu se completează.</w:t>
      </w:r>
    </w:p>
    <w:p w14:paraId="07D034DE" w14:textId="6874E4AB" w:rsidR="001B6597" w:rsidRPr="00F66B5C" w:rsidRDefault="00967B0E" w:rsidP="00676BD9">
      <w:pPr>
        <w:tabs>
          <w:tab w:val="left" w:pos="0"/>
        </w:tabs>
        <w:spacing w:before="240"/>
        <w:ind w:right="-57" w:firstLine="709"/>
        <w:jc w:val="both"/>
        <w:rPr>
          <w:b/>
          <w:sz w:val="28"/>
          <w:szCs w:val="28"/>
          <w:lang w:val="ro-MD"/>
        </w:rPr>
      </w:pPr>
      <w:r w:rsidRPr="00F66B5C">
        <w:rPr>
          <w:b/>
          <w:sz w:val="28"/>
          <w:szCs w:val="28"/>
          <w:lang w:val="ro-MD"/>
        </w:rPr>
        <w:t xml:space="preserve">Rubrica </w:t>
      </w:r>
      <w:r w:rsidR="00D95667" w:rsidRPr="00F66B5C">
        <w:rPr>
          <w:b/>
          <w:sz w:val="28"/>
          <w:szCs w:val="28"/>
          <w:lang w:val="ro-MD"/>
        </w:rPr>
        <w:t xml:space="preserve">53: </w:t>
      </w:r>
      <w:r w:rsidR="005C1317" w:rsidRPr="00F66B5C">
        <w:rPr>
          <w:b/>
          <w:sz w:val="28"/>
          <w:szCs w:val="28"/>
          <w:lang w:val="ro-MD"/>
        </w:rPr>
        <w:t xml:space="preserve">Postul </w:t>
      </w:r>
      <w:r w:rsidR="006E1963">
        <w:rPr>
          <w:b/>
          <w:sz w:val="28"/>
          <w:szCs w:val="28"/>
          <w:lang w:val="ro-MD"/>
        </w:rPr>
        <w:t xml:space="preserve">vamal </w:t>
      </w:r>
      <w:r w:rsidR="00D95667" w:rsidRPr="00F66B5C">
        <w:rPr>
          <w:b/>
          <w:sz w:val="28"/>
          <w:szCs w:val="28"/>
          <w:lang w:val="ro-MD"/>
        </w:rPr>
        <w:t xml:space="preserve">de destinaţie </w:t>
      </w:r>
    </w:p>
    <w:p w14:paraId="5855ED6E" w14:textId="4D5ED07E" w:rsidR="00D95667" w:rsidRPr="00F66B5C" w:rsidRDefault="005249D4" w:rsidP="0099155D">
      <w:pPr>
        <w:tabs>
          <w:tab w:val="left" w:pos="0"/>
        </w:tabs>
        <w:spacing w:before="133"/>
        <w:jc w:val="both"/>
        <w:rPr>
          <w:sz w:val="28"/>
          <w:szCs w:val="28"/>
          <w:lang w:val="ro-MD"/>
        </w:rPr>
      </w:pPr>
      <w:r w:rsidRPr="00F66B5C">
        <w:rPr>
          <w:sz w:val="28"/>
          <w:szCs w:val="28"/>
          <w:lang w:val="ro-MD"/>
        </w:rPr>
        <w:tab/>
      </w:r>
      <w:r w:rsidR="006B1B9C" w:rsidRPr="00F66B5C">
        <w:rPr>
          <w:sz w:val="28"/>
          <w:szCs w:val="28"/>
          <w:lang w:val="ro-MD"/>
        </w:rPr>
        <w:t xml:space="preserve">Se indică codul și denumirea postului vamal la care mărfurile trebuie să fie prezentate pentru încheierea procedurii de tranzit. Se </w:t>
      </w:r>
      <w:r w:rsidR="00D95667" w:rsidRPr="00F66B5C">
        <w:rPr>
          <w:sz w:val="28"/>
          <w:szCs w:val="28"/>
          <w:lang w:val="ro-MD"/>
        </w:rPr>
        <w:t>folos</w:t>
      </w:r>
      <w:r w:rsidR="006B1B9C" w:rsidRPr="00F66B5C">
        <w:rPr>
          <w:sz w:val="28"/>
          <w:szCs w:val="28"/>
          <w:lang w:val="ro-MD"/>
        </w:rPr>
        <w:t xml:space="preserve">ește </w:t>
      </w:r>
      <w:r w:rsidR="00D95667" w:rsidRPr="00F66B5C">
        <w:rPr>
          <w:sz w:val="28"/>
          <w:szCs w:val="28"/>
          <w:lang w:val="ro-MD"/>
        </w:rPr>
        <w:t>coduril</w:t>
      </w:r>
      <w:r w:rsidR="006B1B9C" w:rsidRPr="00F66B5C">
        <w:rPr>
          <w:sz w:val="28"/>
          <w:szCs w:val="28"/>
          <w:lang w:val="ro-MD"/>
        </w:rPr>
        <w:t>e</w:t>
      </w:r>
      <w:r w:rsidR="00D95667" w:rsidRPr="00F66B5C">
        <w:rPr>
          <w:sz w:val="28"/>
          <w:szCs w:val="28"/>
          <w:lang w:val="ro-MD"/>
        </w:rPr>
        <w:t xml:space="preserve"> menţionate în </w:t>
      </w:r>
      <w:r w:rsidR="005C1317" w:rsidRPr="00F66B5C">
        <w:rPr>
          <w:sz w:val="28"/>
          <w:szCs w:val="28"/>
          <w:lang w:val="ro-MD"/>
        </w:rPr>
        <w:t>anexa nr. 1.</w:t>
      </w:r>
    </w:p>
    <w:p w14:paraId="6FDE4940" w14:textId="4470B0E6" w:rsidR="007336F4" w:rsidRPr="00F66B5C" w:rsidRDefault="00967B0E" w:rsidP="00676BD9">
      <w:pPr>
        <w:tabs>
          <w:tab w:val="left" w:pos="0"/>
        </w:tabs>
        <w:spacing w:before="240"/>
        <w:ind w:right="-57" w:firstLine="709"/>
        <w:jc w:val="both"/>
        <w:rPr>
          <w:b/>
          <w:sz w:val="28"/>
          <w:szCs w:val="28"/>
          <w:lang w:val="ro-MD"/>
        </w:rPr>
      </w:pPr>
      <w:r w:rsidRPr="00F66B5C">
        <w:rPr>
          <w:b/>
          <w:sz w:val="28"/>
          <w:szCs w:val="28"/>
          <w:lang w:val="ro-MD"/>
        </w:rPr>
        <w:t>Rubrica</w:t>
      </w:r>
      <w:r w:rsidR="007336F4" w:rsidRPr="00676BD9">
        <w:rPr>
          <w:b/>
          <w:sz w:val="28"/>
          <w:szCs w:val="28"/>
          <w:lang w:val="ro-MD"/>
        </w:rPr>
        <w:t xml:space="preserve"> 54: Locul și data, semnătura și numele declarantului sau</w:t>
      </w:r>
      <w:r w:rsidR="0099155D" w:rsidRPr="00676BD9">
        <w:rPr>
          <w:b/>
          <w:sz w:val="28"/>
          <w:szCs w:val="28"/>
          <w:lang w:val="ro-MD"/>
        </w:rPr>
        <w:t xml:space="preserve"> </w:t>
      </w:r>
      <w:r w:rsidR="007336F4" w:rsidRPr="00676BD9">
        <w:rPr>
          <w:b/>
          <w:sz w:val="28"/>
          <w:szCs w:val="28"/>
          <w:lang w:val="ro-MD"/>
        </w:rPr>
        <w:t xml:space="preserve"> reprezentantului</w:t>
      </w:r>
      <w:r w:rsidR="0099155D" w:rsidRPr="00676BD9">
        <w:rPr>
          <w:b/>
          <w:sz w:val="28"/>
          <w:szCs w:val="28"/>
          <w:lang w:val="ro-MD"/>
        </w:rPr>
        <w:t xml:space="preserve"> vamal </w:t>
      </w:r>
    </w:p>
    <w:p w14:paraId="3506E171" w14:textId="7DEFE0A6" w:rsidR="007336F4" w:rsidRPr="00CD00ED" w:rsidRDefault="00F247CC" w:rsidP="00676BD9">
      <w:pPr>
        <w:tabs>
          <w:tab w:val="left" w:pos="0"/>
        </w:tabs>
        <w:spacing w:before="120"/>
        <w:jc w:val="both"/>
        <w:rPr>
          <w:sz w:val="28"/>
          <w:szCs w:val="28"/>
          <w:lang w:val="ro-MD"/>
        </w:rPr>
      </w:pPr>
      <w:r w:rsidRPr="00F66B5C">
        <w:rPr>
          <w:b/>
          <w:w w:val="99"/>
          <w:sz w:val="28"/>
          <w:szCs w:val="28"/>
          <w:lang w:val="ro-MD"/>
        </w:rPr>
        <w:tab/>
      </w:r>
      <w:r w:rsidR="007336F4" w:rsidRPr="00CD00ED">
        <w:rPr>
          <w:sz w:val="28"/>
          <w:szCs w:val="28"/>
          <w:lang w:val="ro-MD"/>
        </w:rPr>
        <w:t>Se</w:t>
      </w:r>
      <w:r w:rsidR="007336F4" w:rsidRPr="00CD00ED">
        <w:rPr>
          <w:spacing w:val="25"/>
          <w:sz w:val="28"/>
          <w:szCs w:val="28"/>
          <w:lang w:val="ro-MD"/>
        </w:rPr>
        <w:t xml:space="preserve"> </w:t>
      </w:r>
      <w:r w:rsidR="007336F4" w:rsidRPr="00CD00ED">
        <w:rPr>
          <w:sz w:val="28"/>
          <w:szCs w:val="28"/>
          <w:lang w:val="ro-MD"/>
        </w:rPr>
        <w:t>precizea</w:t>
      </w:r>
      <w:r w:rsidR="007336F4" w:rsidRPr="00CD00ED">
        <w:rPr>
          <w:spacing w:val="-4"/>
          <w:sz w:val="28"/>
          <w:szCs w:val="28"/>
          <w:lang w:val="ro-MD"/>
        </w:rPr>
        <w:t>z</w:t>
      </w:r>
      <w:r w:rsidR="007336F4" w:rsidRPr="00CD00ED">
        <w:rPr>
          <w:sz w:val="28"/>
          <w:szCs w:val="28"/>
          <w:lang w:val="ro-MD"/>
        </w:rPr>
        <w:t>ă</w:t>
      </w:r>
      <w:r w:rsidR="007336F4" w:rsidRPr="00CD00ED">
        <w:rPr>
          <w:spacing w:val="24"/>
          <w:sz w:val="28"/>
          <w:szCs w:val="28"/>
          <w:lang w:val="ro-MD"/>
        </w:rPr>
        <w:t xml:space="preserve"> </w:t>
      </w:r>
      <w:r w:rsidR="007336F4" w:rsidRPr="00CD00ED">
        <w:rPr>
          <w:sz w:val="28"/>
          <w:szCs w:val="28"/>
          <w:lang w:val="ro-MD"/>
        </w:rPr>
        <w:t>locul</w:t>
      </w:r>
      <w:r w:rsidR="007336F4" w:rsidRPr="00CD00ED">
        <w:rPr>
          <w:spacing w:val="26"/>
          <w:sz w:val="28"/>
          <w:szCs w:val="28"/>
          <w:lang w:val="ro-MD"/>
        </w:rPr>
        <w:t xml:space="preserve"> </w:t>
      </w:r>
      <w:r w:rsidR="007336F4" w:rsidRPr="00CD00ED">
        <w:rPr>
          <w:sz w:val="28"/>
          <w:szCs w:val="28"/>
          <w:lang w:val="ro-MD"/>
        </w:rPr>
        <w:t>și</w:t>
      </w:r>
      <w:r w:rsidR="007336F4" w:rsidRPr="00CD00ED">
        <w:rPr>
          <w:spacing w:val="25"/>
          <w:sz w:val="28"/>
          <w:szCs w:val="28"/>
          <w:lang w:val="ro-MD"/>
        </w:rPr>
        <w:t xml:space="preserve"> </w:t>
      </w:r>
      <w:r w:rsidR="007336F4" w:rsidRPr="00CD00ED">
        <w:rPr>
          <w:sz w:val="28"/>
          <w:szCs w:val="28"/>
          <w:lang w:val="ro-MD"/>
        </w:rPr>
        <w:t>data</w:t>
      </w:r>
      <w:r w:rsidR="007336F4" w:rsidRPr="00CD00ED">
        <w:rPr>
          <w:spacing w:val="24"/>
          <w:sz w:val="28"/>
          <w:szCs w:val="28"/>
          <w:lang w:val="ro-MD"/>
        </w:rPr>
        <w:t xml:space="preserve"> </w:t>
      </w:r>
      <w:r w:rsidR="007336F4" w:rsidRPr="00CD00ED">
        <w:rPr>
          <w:sz w:val="28"/>
          <w:szCs w:val="28"/>
          <w:lang w:val="ro-MD"/>
        </w:rPr>
        <w:t>de</w:t>
      </w:r>
      <w:r w:rsidR="007336F4" w:rsidRPr="00CD00ED">
        <w:rPr>
          <w:spacing w:val="27"/>
          <w:sz w:val="28"/>
          <w:szCs w:val="28"/>
          <w:lang w:val="ro-MD"/>
        </w:rPr>
        <w:t xml:space="preserve"> </w:t>
      </w:r>
      <w:r w:rsidR="007336F4" w:rsidRPr="00CD00ED">
        <w:rPr>
          <w:sz w:val="28"/>
          <w:szCs w:val="28"/>
          <w:lang w:val="ro-MD"/>
        </w:rPr>
        <w:t>întocmire</w:t>
      </w:r>
      <w:r w:rsidR="007336F4" w:rsidRPr="00CD00ED">
        <w:rPr>
          <w:spacing w:val="22"/>
          <w:sz w:val="28"/>
          <w:szCs w:val="28"/>
          <w:lang w:val="ro-MD"/>
        </w:rPr>
        <w:t xml:space="preserve"> </w:t>
      </w:r>
      <w:r w:rsidR="007336F4" w:rsidRPr="00CD00ED">
        <w:rPr>
          <w:sz w:val="28"/>
          <w:szCs w:val="28"/>
          <w:lang w:val="ro-MD"/>
        </w:rPr>
        <w:t>a</w:t>
      </w:r>
      <w:r w:rsidR="007336F4" w:rsidRPr="00CD00ED">
        <w:rPr>
          <w:spacing w:val="25"/>
          <w:sz w:val="28"/>
          <w:szCs w:val="28"/>
          <w:lang w:val="ro-MD"/>
        </w:rPr>
        <w:t xml:space="preserve"> </w:t>
      </w:r>
      <w:r w:rsidR="007336F4" w:rsidRPr="00CD00ED">
        <w:rPr>
          <w:sz w:val="28"/>
          <w:szCs w:val="28"/>
          <w:lang w:val="ro-MD"/>
        </w:rPr>
        <w:t>declar</w:t>
      </w:r>
      <w:r w:rsidR="007336F4" w:rsidRPr="00CD00ED">
        <w:rPr>
          <w:spacing w:val="-2"/>
          <w:sz w:val="28"/>
          <w:szCs w:val="28"/>
          <w:lang w:val="ro-MD"/>
        </w:rPr>
        <w:t>a</w:t>
      </w:r>
      <w:r w:rsidR="007336F4" w:rsidRPr="00CD00ED">
        <w:rPr>
          <w:sz w:val="28"/>
          <w:szCs w:val="28"/>
          <w:lang w:val="ro-MD"/>
        </w:rPr>
        <w:t>ţiei</w:t>
      </w:r>
      <w:r w:rsidR="000B1240" w:rsidRPr="00CD00ED">
        <w:rPr>
          <w:sz w:val="28"/>
          <w:szCs w:val="28"/>
          <w:lang w:val="ro-MD"/>
        </w:rPr>
        <w:t xml:space="preserve"> vamale</w:t>
      </w:r>
      <w:r w:rsidR="007336F4" w:rsidRPr="00CD00ED">
        <w:rPr>
          <w:sz w:val="28"/>
          <w:szCs w:val="28"/>
          <w:lang w:val="ro-MD"/>
        </w:rPr>
        <w:t>.</w:t>
      </w:r>
    </w:p>
    <w:p w14:paraId="64037122" w14:textId="52A06220" w:rsidR="000B1240" w:rsidRPr="00CD00ED" w:rsidRDefault="001E25BC" w:rsidP="00676BD9">
      <w:pPr>
        <w:tabs>
          <w:tab w:val="left" w:pos="0"/>
        </w:tabs>
        <w:spacing w:before="120"/>
        <w:jc w:val="both"/>
        <w:rPr>
          <w:sz w:val="28"/>
          <w:szCs w:val="28"/>
          <w:lang w:val="ro-MD"/>
        </w:rPr>
      </w:pPr>
      <w:r w:rsidRPr="00CD00ED">
        <w:rPr>
          <w:sz w:val="28"/>
          <w:szCs w:val="28"/>
          <w:lang w:val="ro-MD"/>
        </w:rPr>
        <w:tab/>
      </w:r>
      <w:r w:rsidR="000B1240" w:rsidRPr="00CD00ED">
        <w:rPr>
          <w:sz w:val="28"/>
          <w:szCs w:val="28"/>
          <w:lang w:val="ro-MD"/>
        </w:rPr>
        <w:t>Semnarea declarației vamale se efectuează cu folosirea semnăturii electronice autorizate în conformitate cu prevederile ale legislației în vigoare.</w:t>
      </w:r>
    </w:p>
    <w:p w14:paraId="7D5D6D2C" w14:textId="60A547D3" w:rsidR="000B1240" w:rsidRPr="00CD00ED" w:rsidRDefault="001E25BC" w:rsidP="00676BD9">
      <w:pPr>
        <w:tabs>
          <w:tab w:val="left" w:pos="0"/>
        </w:tabs>
        <w:spacing w:before="120"/>
        <w:jc w:val="both"/>
        <w:rPr>
          <w:sz w:val="28"/>
          <w:szCs w:val="28"/>
          <w:lang w:val="ro-MD"/>
        </w:rPr>
      </w:pPr>
      <w:r w:rsidRPr="00CD00ED">
        <w:rPr>
          <w:sz w:val="28"/>
          <w:szCs w:val="28"/>
          <w:lang w:val="ro-MD"/>
        </w:rPr>
        <w:tab/>
      </w:r>
      <w:r w:rsidR="000B1240" w:rsidRPr="00CD00ED">
        <w:rPr>
          <w:sz w:val="28"/>
          <w:szCs w:val="28"/>
          <w:lang w:val="ro-MD"/>
        </w:rPr>
        <w:t>În cazul perfectării declarației vamale în conformitate cu ,,P</w:t>
      </w:r>
      <w:r w:rsidR="00545357" w:rsidRPr="00CD00ED">
        <w:rPr>
          <w:sz w:val="28"/>
          <w:szCs w:val="28"/>
          <w:lang w:val="ro-MD"/>
        </w:rPr>
        <w:t>A</w:t>
      </w:r>
      <w:r w:rsidR="000B1240" w:rsidRPr="00CD00ED">
        <w:rPr>
          <w:sz w:val="28"/>
          <w:szCs w:val="28"/>
          <w:lang w:val="ro-MD"/>
        </w:rPr>
        <w:t>” pe toate exemplarele ale declarației vamale trebuie</w:t>
      </w:r>
      <w:r w:rsidR="000B1240" w:rsidRPr="00CD00ED">
        <w:rPr>
          <w:spacing w:val="35"/>
          <w:sz w:val="28"/>
          <w:szCs w:val="28"/>
          <w:lang w:val="ro-MD"/>
        </w:rPr>
        <w:t xml:space="preserve"> </w:t>
      </w:r>
      <w:r w:rsidR="000B1240" w:rsidRPr="00CD00ED">
        <w:rPr>
          <w:sz w:val="28"/>
          <w:szCs w:val="28"/>
          <w:lang w:val="ro-MD"/>
        </w:rPr>
        <w:t>să</w:t>
      </w:r>
      <w:r w:rsidR="000B1240" w:rsidRPr="00CD00ED">
        <w:rPr>
          <w:spacing w:val="38"/>
          <w:sz w:val="28"/>
          <w:szCs w:val="28"/>
          <w:lang w:val="ro-MD"/>
        </w:rPr>
        <w:t xml:space="preserve"> </w:t>
      </w:r>
      <w:r w:rsidR="000B1240" w:rsidRPr="00CD00ED">
        <w:rPr>
          <w:sz w:val="28"/>
          <w:szCs w:val="28"/>
          <w:lang w:val="ro-MD"/>
        </w:rPr>
        <w:t>figureze originalul</w:t>
      </w:r>
      <w:r w:rsidR="000B1240" w:rsidRPr="00CD00ED">
        <w:rPr>
          <w:spacing w:val="33"/>
          <w:sz w:val="28"/>
          <w:szCs w:val="28"/>
          <w:lang w:val="ro-MD"/>
        </w:rPr>
        <w:t xml:space="preserve"> </w:t>
      </w:r>
      <w:r w:rsidR="000B1240" w:rsidRPr="00CD00ED">
        <w:rPr>
          <w:sz w:val="28"/>
          <w:szCs w:val="28"/>
          <w:lang w:val="ro-MD"/>
        </w:rPr>
        <w:t>semnăturii</w:t>
      </w:r>
      <w:r w:rsidR="000B1240" w:rsidRPr="00CD00ED">
        <w:rPr>
          <w:spacing w:val="32"/>
          <w:sz w:val="28"/>
          <w:szCs w:val="28"/>
          <w:lang w:val="ro-MD"/>
        </w:rPr>
        <w:t xml:space="preserve"> </w:t>
      </w:r>
      <w:r w:rsidR="000B1240" w:rsidRPr="00CD00ED">
        <w:rPr>
          <w:sz w:val="28"/>
          <w:szCs w:val="28"/>
          <w:lang w:val="ro-MD"/>
        </w:rPr>
        <w:t>de</w:t>
      </w:r>
      <w:r w:rsidR="000B1240" w:rsidRPr="00CD00ED">
        <w:rPr>
          <w:spacing w:val="35"/>
          <w:sz w:val="28"/>
          <w:szCs w:val="28"/>
          <w:lang w:val="ro-MD"/>
        </w:rPr>
        <w:t xml:space="preserve"> </w:t>
      </w:r>
      <w:r w:rsidR="000B1240" w:rsidRPr="00CD00ED">
        <w:rPr>
          <w:sz w:val="28"/>
          <w:szCs w:val="28"/>
          <w:lang w:val="ro-MD"/>
        </w:rPr>
        <w:t>mână</w:t>
      </w:r>
      <w:r w:rsidR="000B1240" w:rsidRPr="00CD00ED">
        <w:rPr>
          <w:spacing w:val="34"/>
          <w:sz w:val="28"/>
          <w:szCs w:val="28"/>
          <w:lang w:val="ro-MD"/>
        </w:rPr>
        <w:t xml:space="preserve"> </w:t>
      </w:r>
      <w:r w:rsidR="000B1240" w:rsidRPr="00CD00ED">
        <w:rPr>
          <w:sz w:val="28"/>
          <w:szCs w:val="28"/>
          <w:lang w:val="ro-MD"/>
        </w:rPr>
        <w:t>a</w:t>
      </w:r>
      <w:r w:rsidR="000B1240" w:rsidRPr="00CD00ED">
        <w:rPr>
          <w:spacing w:val="34"/>
          <w:sz w:val="28"/>
          <w:szCs w:val="28"/>
          <w:lang w:val="ro-MD"/>
        </w:rPr>
        <w:t xml:space="preserve"> </w:t>
      </w:r>
      <w:r w:rsidR="000B1240" w:rsidRPr="00CD00ED">
        <w:rPr>
          <w:sz w:val="28"/>
          <w:szCs w:val="28"/>
          <w:lang w:val="ro-MD"/>
        </w:rPr>
        <w:t>persoanei</w:t>
      </w:r>
      <w:r w:rsidR="000B1240" w:rsidRPr="00CD00ED">
        <w:rPr>
          <w:spacing w:val="33"/>
          <w:sz w:val="28"/>
          <w:szCs w:val="28"/>
          <w:lang w:val="ro-MD"/>
        </w:rPr>
        <w:t xml:space="preserve"> </w:t>
      </w:r>
      <w:r w:rsidR="000B1240" w:rsidRPr="00CD00ED">
        <w:rPr>
          <w:sz w:val="28"/>
          <w:szCs w:val="28"/>
          <w:lang w:val="ro-MD"/>
        </w:rPr>
        <w:t>interesate,</w:t>
      </w:r>
      <w:r w:rsidR="000B1240" w:rsidRPr="00CD00ED">
        <w:rPr>
          <w:spacing w:val="30"/>
          <w:sz w:val="28"/>
          <w:szCs w:val="28"/>
          <w:lang w:val="ro-MD"/>
        </w:rPr>
        <w:t xml:space="preserve"> </w:t>
      </w:r>
      <w:r w:rsidR="000B1240" w:rsidRPr="00CD00ED">
        <w:rPr>
          <w:sz w:val="28"/>
          <w:szCs w:val="28"/>
          <w:lang w:val="ro-MD"/>
        </w:rPr>
        <w:t>precum</w:t>
      </w:r>
      <w:r w:rsidR="000B1240" w:rsidRPr="00CD00ED">
        <w:rPr>
          <w:spacing w:val="34"/>
          <w:sz w:val="28"/>
          <w:szCs w:val="28"/>
          <w:lang w:val="ro-MD"/>
        </w:rPr>
        <w:t xml:space="preserve"> </w:t>
      </w:r>
      <w:r w:rsidR="000B1240" w:rsidRPr="00CD00ED">
        <w:rPr>
          <w:sz w:val="28"/>
          <w:szCs w:val="28"/>
          <w:lang w:val="ro-MD"/>
        </w:rPr>
        <w:t>și</w:t>
      </w:r>
      <w:r w:rsidR="000B1240" w:rsidRPr="00CD00ED">
        <w:rPr>
          <w:spacing w:val="33"/>
          <w:sz w:val="28"/>
          <w:szCs w:val="28"/>
          <w:lang w:val="ro-MD"/>
        </w:rPr>
        <w:t xml:space="preserve"> </w:t>
      </w:r>
      <w:r w:rsidR="000B1240" w:rsidRPr="00CD00ED">
        <w:rPr>
          <w:sz w:val="28"/>
          <w:szCs w:val="28"/>
          <w:lang w:val="ro-MD"/>
        </w:rPr>
        <w:t>numele</w:t>
      </w:r>
      <w:r w:rsidR="000B1240" w:rsidRPr="00CD00ED">
        <w:rPr>
          <w:spacing w:val="34"/>
          <w:sz w:val="28"/>
          <w:szCs w:val="28"/>
          <w:lang w:val="ro-MD"/>
        </w:rPr>
        <w:t xml:space="preserve"> </w:t>
      </w:r>
      <w:r w:rsidR="000B1240" w:rsidRPr="00CD00ED">
        <w:rPr>
          <w:sz w:val="28"/>
          <w:szCs w:val="28"/>
          <w:lang w:val="ro-MD"/>
        </w:rPr>
        <w:t>și prenumele</w:t>
      </w:r>
      <w:r w:rsidR="000B1240" w:rsidRPr="00CD00ED">
        <w:rPr>
          <w:spacing w:val="48"/>
          <w:sz w:val="28"/>
          <w:szCs w:val="28"/>
          <w:lang w:val="ro-MD"/>
        </w:rPr>
        <w:t xml:space="preserve"> </w:t>
      </w:r>
      <w:r w:rsidR="000B1240" w:rsidRPr="00CD00ED">
        <w:rPr>
          <w:sz w:val="28"/>
          <w:szCs w:val="28"/>
          <w:lang w:val="ro-MD"/>
        </w:rPr>
        <w:t>acesteia.</w:t>
      </w:r>
      <w:r w:rsidR="000B1240" w:rsidRPr="00CD00ED">
        <w:rPr>
          <w:spacing w:val="46"/>
          <w:sz w:val="28"/>
          <w:szCs w:val="28"/>
          <w:lang w:val="ro-MD"/>
        </w:rPr>
        <w:t xml:space="preserve"> </w:t>
      </w:r>
      <w:r w:rsidRPr="00CD00ED">
        <w:rPr>
          <w:sz w:val="28"/>
          <w:szCs w:val="28"/>
          <w:lang w:val="ro-MD"/>
        </w:rPr>
        <w:t>Î</w:t>
      </w:r>
      <w:r w:rsidR="000B1240" w:rsidRPr="00CD00ED">
        <w:rPr>
          <w:sz w:val="28"/>
          <w:szCs w:val="28"/>
          <w:lang w:val="ro-MD"/>
        </w:rPr>
        <w:t>n</w:t>
      </w:r>
      <w:r w:rsidRPr="00CD00ED">
        <w:rPr>
          <w:sz w:val="28"/>
          <w:szCs w:val="28"/>
          <w:lang w:val="ro-MD"/>
        </w:rPr>
        <w:t xml:space="preserve"> </w:t>
      </w:r>
      <w:r w:rsidR="000B1240" w:rsidRPr="00CD00ED">
        <w:rPr>
          <w:sz w:val="28"/>
          <w:szCs w:val="28"/>
          <w:lang w:val="ro-MD"/>
        </w:rPr>
        <w:t>cazul</w:t>
      </w:r>
      <w:r w:rsidR="000B1240" w:rsidRPr="00CD00ED">
        <w:rPr>
          <w:spacing w:val="47"/>
          <w:sz w:val="28"/>
          <w:szCs w:val="28"/>
          <w:lang w:val="ro-MD"/>
        </w:rPr>
        <w:t xml:space="preserve"> </w:t>
      </w:r>
      <w:r w:rsidR="000B1240" w:rsidRPr="00CD00ED">
        <w:rPr>
          <w:sz w:val="28"/>
          <w:szCs w:val="28"/>
          <w:lang w:val="ro-MD"/>
        </w:rPr>
        <w:t>în</w:t>
      </w:r>
      <w:r w:rsidR="000B1240" w:rsidRPr="00CD00ED">
        <w:rPr>
          <w:spacing w:val="48"/>
          <w:sz w:val="28"/>
          <w:szCs w:val="28"/>
          <w:lang w:val="ro-MD"/>
        </w:rPr>
        <w:t xml:space="preserve"> </w:t>
      </w:r>
      <w:r w:rsidR="000B1240" w:rsidRPr="00CD00ED">
        <w:rPr>
          <w:sz w:val="28"/>
          <w:szCs w:val="28"/>
          <w:lang w:val="ro-MD"/>
        </w:rPr>
        <w:t>care</w:t>
      </w:r>
      <w:r w:rsidR="000B1240" w:rsidRPr="00CD00ED">
        <w:rPr>
          <w:spacing w:val="46"/>
          <w:sz w:val="28"/>
          <w:szCs w:val="28"/>
          <w:lang w:val="ro-MD"/>
        </w:rPr>
        <w:t xml:space="preserve"> </w:t>
      </w:r>
      <w:r w:rsidR="000B1240" w:rsidRPr="00CD00ED">
        <w:rPr>
          <w:sz w:val="28"/>
          <w:szCs w:val="28"/>
          <w:lang w:val="ro-MD"/>
        </w:rPr>
        <w:t>persoana</w:t>
      </w:r>
      <w:r w:rsidR="000B1240" w:rsidRPr="00CD00ED">
        <w:rPr>
          <w:spacing w:val="49"/>
          <w:sz w:val="28"/>
          <w:szCs w:val="28"/>
          <w:lang w:val="ro-MD"/>
        </w:rPr>
        <w:t xml:space="preserve"> </w:t>
      </w:r>
      <w:r w:rsidR="000B1240" w:rsidRPr="00CD00ED">
        <w:rPr>
          <w:sz w:val="28"/>
          <w:szCs w:val="28"/>
          <w:lang w:val="ro-MD"/>
        </w:rPr>
        <w:t>interesa</w:t>
      </w:r>
      <w:r w:rsidR="000B1240" w:rsidRPr="00CD00ED">
        <w:rPr>
          <w:spacing w:val="-4"/>
          <w:sz w:val="28"/>
          <w:szCs w:val="28"/>
          <w:lang w:val="ro-MD"/>
        </w:rPr>
        <w:t>t</w:t>
      </w:r>
      <w:r w:rsidR="000B1240" w:rsidRPr="00CD00ED">
        <w:rPr>
          <w:sz w:val="28"/>
          <w:szCs w:val="28"/>
          <w:lang w:val="ro-MD"/>
        </w:rPr>
        <w:t>ă</w:t>
      </w:r>
      <w:r w:rsidR="000B1240" w:rsidRPr="00CD00ED">
        <w:rPr>
          <w:spacing w:val="48"/>
          <w:sz w:val="28"/>
          <w:szCs w:val="28"/>
          <w:lang w:val="ro-MD"/>
        </w:rPr>
        <w:t xml:space="preserve"> </w:t>
      </w:r>
      <w:r w:rsidR="000B1240" w:rsidRPr="00CD00ED">
        <w:rPr>
          <w:sz w:val="28"/>
          <w:szCs w:val="28"/>
          <w:lang w:val="ro-MD"/>
        </w:rPr>
        <w:t>este</w:t>
      </w:r>
      <w:r w:rsidR="000B1240" w:rsidRPr="00CD00ED">
        <w:rPr>
          <w:spacing w:val="46"/>
          <w:sz w:val="28"/>
          <w:szCs w:val="28"/>
          <w:lang w:val="ro-MD"/>
        </w:rPr>
        <w:t xml:space="preserve"> </w:t>
      </w:r>
      <w:r w:rsidR="000B1240" w:rsidRPr="00CD00ED">
        <w:rPr>
          <w:sz w:val="28"/>
          <w:szCs w:val="28"/>
          <w:lang w:val="ro-MD"/>
        </w:rPr>
        <w:t>o</w:t>
      </w:r>
      <w:r w:rsidR="000B1240" w:rsidRPr="00CD00ED">
        <w:rPr>
          <w:spacing w:val="49"/>
          <w:sz w:val="28"/>
          <w:szCs w:val="28"/>
          <w:lang w:val="ro-MD"/>
        </w:rPr>
        <w:t xml:space="preserve"> </w:t>
      </w:r>
      <w:r w:rsidR="000B1240" w:rsidRPr="00CD00ED">
        <w:rPr>
          <w:sz w:val="28"/>
          <w:szCs w:val="28"/>
          <w:lang w:val="ro-MD"/>
        </w:rPr>
        <w:t>persoa</w:t>
      </w:r>
      <w:r w:rsidR="000B1240" w:rsidRPr="00CD00ED">
        <w:rPr>
          <w:spacing w:val="1"/>
          <w:sz w:val="28"/>
          <w:szCs w:val="28"/>
          <w:lang w:val="ro-MD"/>
        </w:rPr>
        <w:t>n</w:t>
      </w:r>
      <w:r w:rsidR="000B1240" w:rsidRPr="00CD00ED">
        <w:rPr>
          <w:sz w:val="28"/>
          <w:szCs w:val="28"/>
          <w:lang w:val="ro-MD"/>
        </w:rPr>
        <w:t>ă juridi</w:t>
      </w:r>
      <w:r w:rsidR="000B1240" w:rsidRPr="00CD00ED">
        <w:rPr>
          <w:spacing w:val="-1"/>
          <w:sz w:val="28"/>
          <w:szCs w:val="28"/>
          <w:lang w:val="ro-MD"/>
        </w:rPr>
        <w:t>c</w:t>
      </w:r>
      <w:r w:rsidR="000B1240" w:rsidRPr="00CD00ED">
        <w:rPr>
          <w:sz w:val="28"/>
          <w:szCs w:val="28"/>
          <w:lang w:val="ro-MD"/>
        </w:rPr>
        <w:t>ă,</w:t>
      </w:r>
      <w:r w:rsidR="000B1240" w:rsidRPr="00CD00ED">
        <w:rPr>
          <w:spacing w:val="59"/>
          <w:sz w:val="28"/>
          <w:szCs w:val="28"/>
          <w:lang w:val="ro-MD"/>
        </w:rPr>
        <w:t xml:space="preserve"> </w:t>
      </w:r>
      <w:r w:rsidR="000B1240" w:rsidRPr="00CD00ED">
        <w:rPr>
          <w:sz w:val="28"/>
          <w:szCs w:val="28"/>
          <w:lang w:val="ro-MD"/>
        </w:rPr>
        <w:t>semnătura</w:t>
      </w:r>
      <w:r w:rsidR="000B1240" w:rsidRPr="00CD00ED">
        <w:rPr>
          <w:spacing w:val="57"/>
          <w:sz w:val="28"/>
          <w:szCs w:val="28"/>
          <w:lang w:val="ro-MD"/>
        </w:rPr>
        <w:t xml:space="preserve"> </w:t>
      </w:r>
      <w:r w:rsidR="000B1240" w:rsidRPr="00CD00ED">
        <w:rPr>
          <w:sz w:val="28"/>
          <w:szCs w:val="28"/>
          <w:lang w:val="ro-MD"/>
        </w:rPr>
        <w:t>este</w:t>
      </w:r>
      <w:r w:rsidR="000B1240" w:rsidRPr="00CD00ED">
        <w:rPr>
          <w:spacing w:val="57"/>
          <w:sz w:val="28"/>
          <w:szCs w:val="28"/>
          <w:lang w:val="ro-MD"/>
        </w:rPr>
        <w:t xml:space="preserve"> </w:t>
      </w:r>
      <w:r w:rsidR="000B1240" w:rsidRPr="00CD00ED">
        <w:rPr>
          <w:sz w:val="28"/>
          <w:szCs w:val="28"/>
          <w:lang w:val="ro-MD"/>
        </w:rPr>
        <w:t>urmată</w:t>
      </w:r>
      <w:r w:rsidR="000B1240" w:rsidRPr="00CD00ED">
        <w:rPr>
          <w:spacing w:val="58"/>
          <w:sz w:val="28"/>
          <w:szCs w:val="28"/>
          <w:lang w:val="ro-MD"/>
        </w:rPr>
        <w:t xml:space="preserve"> </w:t>
      </w:r>
      <w:r w:rsidR="000B1240" w:rsidRPr="00CD00ED">
        <w:rPr>
          <w:sz w:val="28"/>
          <w:szCs w:val="28"/>
          <w:lang w:val="ro-MD"/>
        </w:rPr>
        <w:t>de</w:t>
      </w:r>
      <w:r w:rsidR="000B1240" w:rsidRPr="00CD00ED">
        <w:rPr>
          <w:spacing w:val="60"/>
          <w:sz w:val="28"/>
          <w:szCs w:val="28"/>
          <w:lang w:val="ro-MD"/>
        </w:rPr>
        <w:t xml:space="preserve"> </w:t>
      </w:r>
      <w:r w:rsidR="000B1240" w:rsidRPr="00CD00ED">
        <w:rPr>
          <w:sz w:val="28"/>
          <w:szCs w:val="28"/>
          <w:lang w:val="ro-MD"/>
        </w:rPr>
        <w:t>precizarea</w:t>
      </w:r>
      <w:r w:rsidR="000B1240" w:rsidRPr="00CD00ED">
        <w:rPr>
          <w:spacing w:val="55"/>
          <w:sz w:val="28"/>
          <w:szCs w:val="28"/>
          <w:lang w:val="ro-MD"/>
        </w:rPr>
        <w:t xml:space="preserve"> </w:t>
      </w:r>
      <w:r w:rsidR="000B1240" w:rsidRPr="00CD00ED">
        <w:rPr>
          <w:sz w:val="28"/>
          <w:szCs w:val="28"/>
          <w:lang w:val="ro-MD"/>
        </w:rPr>
        <w:t>numelui,</w:t>
      </w:r>
      <w:r w:rsidR="000B1240" w:rsidRPr="00CD00ED">
        <w:rPr>
          <w:spacing w:val="60"/>
          <w:sz w:val="28"/>
          <w:szCs w:val="28"/>
          <w:lang w:val="ro-MD"/>
        </w:rPr>
        <w:t xml:space="preserve"> </w:t>
      </w:r>
      <w:r w:rsidR="000B1240" w:rsidRPr="00CD00ED">
        <w:rPr>
          <w:sz w:val="28"/>
          <w:szCs w:val="28"/>
          <w:lang w:val="ro-MD"/>
        </w:rPr>
        <w:t>prenumelui</w:t>
      </w:r>
      <w:r w:rsidR="000B1240" w:rsidRPr="00CD00ED">
        <w:rPr>
          <w:spacing w:val="58"/>
          <w:sz w:val="28"/>
          <w:szCs w:val="28"/>
          <w:lang w:val="ro-MD"/>
        </w:rPr>
        <w:t xml:space="preserve"> </w:t>
      </w:r>
      <w:r w:rsidR="000B1240" w:rsidRPr="00CD00ED">
        <w:rPr>
          <w:sz w:val="28"/>
          <w:szCs w:val="28"/>
          <w:lang w:val="ro-MD"/>
        </w:rPr>
        <w:t>și</w:t>
      </w:r>
      <w:r w:rsidR="000B1240" w:rsidRPr="00CD00ED">
        <w:rPr>
          <w:spacing w:val="59"/>
          <w:sz w:val="28"/>
          <w:szCs w:val="28"/>
          <w:lang w:val="ro-MD"/>
        </w:rPr>
        <w:t xml:space="preserve"> </w:t>
      </w:r>
      <w:r w:rsidR="000B1240" w:rsidRPr="00CD00ED">
        <w:rPr>
          <w:sz w:val="28"/>
          <w:szCs w:val="28"/>
          <w:lang w:val="ro-MD"/>
        </w:rPr>
        <w:t>a cali</w:t>
      </w:r>
      <w:r w:rsidR="000B1240" w:rsidRPr="00CD00ED">
        <w:rPr>
          <w:spacing w:val="-3"/>
          <w:sz w:val="28"/>
          <w:szCs w:val="28"/>
          <w:lang w:val="ro-MD"/>
        </w:rPr>
        <w:t>t</w:t>
      </w:r>
      <w:r w:rsidR="000B1240" w:rsidRPr="00CD00ED">
        <w:rPr>
          <w:sz w:val="28"/>
          <w:szCs w:val="28"/>
          <w:lang w:val="ro-MD"/>
        </w:rPr>
        <w:t>ăţii</w:t>
      </w:r>
      <w:r w:rsidR="000B1240" w:rsidRPr="00CD00ED">
        <w:rPr>
          <w:spacing w:val="22"/>
          <w:sz w:val="28"/>
          <w:szCs w:val="28"/>
          <w:lang w:val="ro-MD"/>
        </w:rPr>
        <w:t xml:space="preserve"> </w:t>
      </w:r>
      <w:r w:rsidR="000B1240" w:rsidRPr="00CD00ED">
        <w:rPr>
          <w:sz w:val="28"/>
          <w:szCs w:val="28"/>
          <w:lang w:val="ro-MD"/>
        </w:rPr>
        <w:t>semnatarului.</w:t>
      </w:r>
    </w:p>
    <w:p w14:paraId="4901F03F" w14:textId="4A44680A" w:rsidR="00967B0E" w:rsidRPr="00CD00ED" w:rsidRDefault="00967B0E" w:rsidP="00676BD9">
      <w:pPr>
        <w:tabs>
          <w:tab w:val="left" w:pos="0"/>
        </w:tabs>
        <w:spacing w:before="240"/>
        <w:ind w:right="-57" w:firstLine="709"/>
        <w:jc w:val="both"/>
        <w:rPr>
          <w:b/>
          <w:sz w:val="28"/>
          <w:szCs w:val="28"/>
          <w:lang w:val="ro-MD"/>
        </w:rPr>
      </w:pPr>
      <w:r w:rsidRPr="00CD00ED">
        <w:rPr>
          <w:b/>
          <w:sz w:val="28"/>
          <w:szCs w:val="28"/>
          <w:lang w:val="ro-MD"/>
        </w:rPr>
        <w:t>Rubrica 55: Transbordări</w:t>
      </w:r>
    </w:p>
    <w:p w14:paraId="6A6A7494" w14:textId="126D0E3C" w:rsidR="00967B0E" w:rsidRPr="00CD00ED" w:rsidRDefault="001E25BC" w:rsidP="00676BD9">
      <w:pPr>
        <w:tabs>
          <w:tab w:val="left" w:pos="0"/>
        </w:tabs>
        <w:spacing w:before="120"/>
        <w:jc w:val="both"/>
        <w:rPr>
          <w:sz w:val="28"/>
          <w:szCs w:val="28"/>
          <w:lang w:val="ro-MD"/>
        </w:rPr>
      </w:pPr>
      <w:r w:rsidRPr="00CD00ED">
        <w:rPr>
          <w:sz w:val="28"/>
          <w:szCs w:val="28"/>
          <w:lang w:val="ro-MD"/>
        </w:rPr>
        <w:tab/>
      </w:r>
      <w:r w:rsidR="00C41D35" w:rsidRPr="00CD00ED">
        <w:rPr>
          <w:sz w:val="28"/>
          <w:szCs w:val="28"/>
          <w:lang w:val="ro-MD"/>
        </w:rPr>
        <w:t>Se completează atunci câ</w:t>
      </w:r>
      <w:r w:rsidR="00967B0E" w:rsidRPr="00CD00ED">
        <w:rPr>
          <w:sz w:val="28"/>
          <w:szCs w:val="28"/>
          <w:lang w:val="ro-MD"/>
        </w:rPr>
        <w:t xml:space="preserve">nd are loc o transbordare a mărfurilor dintr-un mijloc de transport în altul sau dintr-un container în altul. Se indică locul şi data, identitatea şi felul noului mijloc de transport. </w:t>
      </w:r>
    </w:p>
    <w:p w14:paraId="11074DDA" w14:textId="5A86F554" w:rsidR="00967B0E" w:rsidRPr="00CD00ED" w:rsidRDefault="001E25BC" w:rsidP="00676BD9">
      <w:pPr>
        <w:tabs>
          <w:tab w:val="left" w:pos="0"/>
        </w:tabs>
        <w:spacing w:before="120"/>
        <w:jc w:val="both"/>
        <w:rPr>
          <w:sz w:val="28"/>
          <w:szCs w:val="28"/>
          <w:lang w:val="ro-MD"/>
        </w:rPr>
      </w:pPr>
      <w:r w:rsidRPr="00CD00ED">
        <w:rPr>
          <w:sz w:val="28"/>
          <w:szCs w:val="28"/>
          <w:lang w:val="ro-MD"/>
        </w:rPr>
        <w:tab/>
      </w:r>
      <w:r w:rsidR="007C186B" w:rsidRPr="00CD00ED">
        <w:rPr>
          <w:sz w:val="28"/>
          <w:szCs w:val="28"/>
          <w:lang w:val="ro-MD"/>
        </w:rPr>
        <w:t>Atunci când postul vamal consideră, că operaţiunea de tranzit poate continua în mod normal, şi după ce au luat măsurile necesare care se impun, acestea vizează documentul de însoțire a tranzitului.</w:t>
      </w:r>
    </w:p>
    <w:p w14:paraId="6AFF409B" w14:textId="616C0577" w:rsidR="00967B0E" w:rsidRPr="00793650" w:rsidRDefault="00967B0E" w:rsidP="00CD00ED">
      <w:pPr>
        <w:tabs>
          <w:tab w:val="left" w:pos="0"/>
        </w:tabs>
        <w:spacing w:before="240" w:after="240"/>
        <w:ind w:right="-57" w:firstLine="709"/>
        <w:jc w:val="both"/>
        <w:rPr>
          <w:b/>
          <w:sz w:val="28"/>
          <w:szCs w:val="28"/>
          <w:lang w:val="ro-MD"/>
        </w:rPr>
      </w:pPr>
      <w:r w:rsidRPr="00CD00ED">
        <w:rPr>
          <w:b/>
          <w:sz w:val="28"/>
          <w:szCs w:val="28"/>
          <w:lang w:val="ro-MD"/>
        </w:rPr>
        <w:t>Rubrica 56: Alte incidente în</w:t>
      </w:r>
      <w:r w:rsidRPr="00793650">
        <w:rPr>
          <w:b/>
          <w:sz w:val="28"/>
          <w:szCs w:val="28"/>
          <w:lang w:val="ro-MD"/>
        </w:rPr>
        <w:t xml:space="preserve"> cursul transportului</w:t>
      </w:r>
    </w:p>
    <w:p w14:paraId="5D5E5A4A" w14:textId="6A2C7CC9" w:rsidR="00967B0E" w:rsidRPr="00BA745F" w:rsidRDefault="001E25BC" w:rsidP="00CD00ED">
      <w:pPr>
        <w:tabs>
          <w:tab w:val="left" w:pos="0"/>
        </w:tabs>
        <w:spacing w:after="240"/>
        <w:jc w:val="both"/>
        <w:rPr>
          <w:bCs/>
          <w:sz w:val="28"/>
          <w:szCs w:val="28"/>
          <w:lang w:val="ro-MD"/>
        </w:rPr>
      </w:pPr>
      <w:r w:rsidRPr="00BA745F">
        <w:rPr>
          <w:bCs/>
          <w:sz w:val="28"/>
          <w:szCs w:val="28"/>
          <w:lang w:val="ro-MD"/>
        </w:rPr>
        <w:tab/>
      </w:r>
      <w:r w:rsidR="00967B0E" w:rsidRPr="00BA745F">
        <w:rPr>
          <w:bCs/>
          <w:sz w:val="28"/>
          <w:szCs w:val="28"/>
          <w:lang w:val="ro-MD"/>
        </w:rPr>
        <w:t xml:space="preserve">Rubrica cuprinde referiri asupra incidentelor </w:t>
      </w:r>
      <w:r w:rsidR="00CD00ED" w:rsidRPr="00BA745F">
        <w:rPr>
          <w:bCs/>
          <w:sz w:val="28"/>
          <w:szCs w:val="28"/>
          <w:lang w:val="ro-MD"/>
        </w:rPr>
        <w:t>întâlnite</w:t>
      </w:r>
      <w:r w:rsidR="00967B0E" w:rsidRPr="00BA745F">
        <w:rPr>
          <w:bCs/>
          <w:sz w:val="28"/>
          <w:szCs w:val="28"/>
          <w:lang w:val="ro-MD"/>
        </w:rPr>
        <w:t xml:space="preserve"> pe parcursul tranzitării mărfurilor, cum ar fi: rupere de sigilii, lipsuri sau distrugeri de mărfuri. </w:t>
      </w:r>
    </w:p>
    <w:p w14:paraId="07BABCF3" w14:textId="0B09F7C4" w:rsidR="00967B0E" w:rsidRPr="00F66B5C" w:rsidRDefault="001E25BC" w:rsidP="00CD00ED">
      <w:pPr>
        <w:tabs>
          <w:tab w:val="left" w:pos="0"/>
        </w:tabs>
        <w:spacing w:after="240"/>
        <w:jc w:val="both"/>
        <w:rPr>
          <w:bCs/>
          <w:sz w:val="28"/>
          <w:szCs w:val="28"/>
          <w:lang w:val="fr-FR"/>
        </w:rPr>
      </w:pPr>
      <w:r w:rsidRPr="00BA745F">
        <w:rPr>
          <w:bCs/>
          <w:sz w:val="28"/>
          <w:szCs w:val="28"/>
          <w:lang w:val="ro-MD"/>
        </w:rPr>
        <w:tab/>
      </w:r>
      <w:r w:rsidR="00C41D35" w:rsidRPr="00BA745F">
        <w:rPr>
          <w:bCs/>
          <w:sz w:val="28"/>
          <w:szCs w:val="28"/>
          <w:lang w:val="ro-MD"/>
        </w:rPr>
        <w:t>Câ</w:t>
      </w:r>
      <w:r w:rsidR="00967B0E" w:rsidRPr="00BA745F">
        <w:rPr>
          <w:bCs/>
          <w:sz w:val="28"/>
          <w:szCs w:val="28"/>
          <w:lang w:val="ro-MD"/>
        </w:rPr>
        <w:t xml:space="preserve">nd mărfurile sunt încărcate pe o semiremorcă, în cazul schimbării vehiculului tractor în timpul transportului (fără să aibă loc manipularea sau transbordarea mărfurilor), se vor înscrie numai numărul de înmatriculare şi naţionalitatea noului vehicul tractor. </w:t>
      </w:r>
      <w:r w:rsidR="00967B0E" w:rsidRPr="00F66B5C">
        <w:rPr>
          <w:bCs/>
          <w:sz w:val="28"/>
          <w:szCs w:val="28"/>
          <w:lang w:val="fr-FR"/>
        </w:rPr>
        <w:t xml:space="preserve">În astfel de cazuri nu este necesară viza autorităţilor competente. </w:t>
      </w:r>
    </w:p>
    <w:p w14:paraId="6C5A701B" w14:textId="3BEEE0C8" w:rsidR="001E25BC" w:rsidRDefault="001E25BC" w:rsidP="00593FC8">
      <w:pPr>
        <w:tabs>
          <w:tab w:val="left" w:pos="0"/>
        </w:tabs>
        <w:jc w:val="both"/>
        <w:rPr>
          <w:bCs/>
          <w:sz w:val="28"/>
          <w:szCs w:val="28"/>
          <w:lang w:val="fr-FR"/>
        </w:rPr>
      </w:pPr>
    </w:p>
    <w:p w14:paraId="563237E4" w14:textId="1976092B" w:rsidR="00A31DF6" w:rsidRDefault="00A31DF6" w:rsidP="00593FC8">
      <w:pPr>
        <w:tabs>
          <w:tab w:val="left" w:pos="0"/>
        </w:tabs>
        <w:jc w:val="both"/>
        <w:rPr>
          <w:bCs/>
          <w:sz w:val="28"/>
          <w:szCs w:val="28"/>
          <w:lang w:val="fr-FR"/>
        </w:rPr>
      </w:pPr>
    </w:p>
    <w:p w14:paraId="604A8212" w14:textId="7169BE16" w:rsidR="00A31DF6" w:rsidRDefault="00A31DF6" w:rsidP="00593FC8">
      <w:pPr>
        <w:tabs>
          <w:tab w:val="left" w:pos="0"/>
        </w:tabs>
        <w:jc w:val="both"/>
        <w:rPr>
          <w:bCs/>
          <w:sz w:val="28"/>
          <w:szCs w:val="28"/>
          <w:lang w:val="fr-FR"/>
        </w:rPr>
      </w:pPr>
    </w:p>
    <w:p w14:paraId="00AE434A" w14:textId="03F71568" w:rsidR="00A31DF6" w:rsidRDefault="00A31DF6" w:rsidP="00593FC8">
      <w:pPr>
        <w:tabs>
          <w:tab w:val="left" w:pos="0"/>
        </w:tabs>
        <w:jc w:val="both"/>
        <w:rPr>
          <w:bCs/>
          <w:sz w:val="28"/>
          <w:szCs w:val="28"/>
          <w:lang w:val="fr-FR"/>
        </w:rPr>
      </w:pPr>
    </w:p>
    <w:p w14:paraId="38FCE335" w14:textId="337E676B" w:rsidR="00A31DF6" w:rsidRDefault="00A31DF6" w:rsidP="00593FC8">
      <w:pPr>
        <w:tabs>
          <w:tab w:val="left" w:pos="0"/>
        </w:tabs>
        <w:jc w:val="both"/>
        <w:rPr>
          <w:bCs/>
          <w:sz w:val="28"/>
          <w:szCs w:val="28"/>
          <w:lang w:val="fr-FR"/>
        </w:rPr>
      </w:pPr>
    </w:p>
    <w:p w14:paraId="1352385C" w14:textId="6351B08B" w:rsidR="00A31DF6" w:rsidRDefault="00A31DF6" w:rsidP="00593FC8">
      <w:pPr>
        <w:tabs>
          <w:tab w:val="left" w:pos="0"/>
        </w:tabs>
        <w:jc w:val="both"/>
        <w:rPr>
          <w:bCs/>
          <w:sz w:val="28"/>
          <w:szCs w:val="28"/>
          <w:lang w:val="fr-FR"/>
        </w:rPr>
      </w:pPr>
    </w:p>
    <w:p w14:paraId="4FEEBB7B" w14:textId="77777777" w:rsidR="00A31DF6" w:rsidRDefault="00A31DF6" w:rsidP="00593FC8">
      <w:pPr>
        <w:tabs>
          <w:tab w:val="left" w:pos="0"/>
        </w:tabs>
        <w:jc w:val="both"/>
        <w:rPr>
          <w:bCs/>
          <w:sz w:val="28"/>
          <w:szCs w:val="28"/>
          <w:lang w:val="fr-FR"/>
        </w:rPr>
      </w:pPr>
    </w:p>
    <w:p w14:paraId="2B995301" w14:textId="34A53A8C" w:rsidR="0091099D" w:rsidRPr="00CD00ED" w:rsidRDefault="0091099D" w:rsidP="005B4E8C">
      <w:pPr>
        <w:tabs>
          <w:tab w:val="left" w:pos="0"/>
        </w:tabs>
        <w:spacing w:before="133"/>
        <w:ind w:right="-1"/>
        <w:jc w:val="center"/>
        <w:rPr>
          <w:b/>
          <w:i/>
          <w:iCs/>
          <w:sz w:val="28"/>
          <w:szCs w:val="28"/>
          <w:lang w:val="ro-MD"/>
        </w:rPr>
      </w:pPr>
      <w:r w:rsidRPr="00CD00ED">
        <w:rPr>
          <w:b/>
          <w:i/>
          <w:iCs/>
          <w:sz w:val="28"/>
          <w:szCs w:val="28"/>
          <w:lang w:val="ro-MD"/>
        </w:rPr>
        <w:lastRenderedPageBreak/>
        <w:t xml:space="preserve">B. </w:t>
      </w:r>
      <w:r w:rsidR="005B4E8C">
        <w:rPr>
          <w:b/>
          <w:i/>
          <w:iCs/>
          <w:sz w:val="28"/>
          <w:szCs w:val="28"/>
          <w:lang w:val="ro-MD"/>
        </w:rPr>
        <w:t xml:space="preserve">ÎN CAZUL </w:t>
      </w:r>
      <w:r w:rsidRPr="00CD00ED">
        <w:rPr>
          <w:b/>
          <w:i/>
          <w:iCs/>
          <w:sz w:val="28"/>
          <w:szCs w:val="28"/>
          <w:lang w:val="ro-MD"/>
        </w:rPr>
        <w:t>FORMALITĂŢI</w:t>
      </w:r>
      <w:r w:rsidR="005B4E8C">
        <w:rPr>
          <w:b/>
          <w:i/>
          <w:iCs/>
          <w:sz w:val="28"/>
          <w:szCs w:val="28"/>
          <w:lang w:val="ro-MD"/>
        </w:rPr>
        <w:t>LOR</w:t>
      </w:r>
      <w:r w:rsidRPr="00CD00ED">
        <w:rPr>
          <w:b/>
          <w:i/>
          <w:iCs/>
          <w:sz w:val="28"/>
          <w:szCs w:val="28"/>
          <w:lang w:val="ro-MD"/>
        </w:rPr>
        <w:t xml:space="preserve"> PENTRU PUNEREA ÎN LIBERĂ CIRCULAŢIE, </w:t>
      </w:r>
      <w:r w:rsidR="005B4E8C">
        <w:rPr>
          <w:b/>
          <w:i/>
          <w:iCs/>
          <w:sz w:val="28"/>
          <w:szCs w:val="28"/>
          <w:lang w:val="ro-MD"/>
        </w:rPr>
        <w:t xml:space="preserve"> </w:t>
      </w:r>
      <w:r w:rsidRPr="00CD00ED">
        <w:rPr>
          <w:b/>
          <w:i/>
          <w:iCs/>
          <w:sz w:val="28"/>
          <w:szCs w:val="28"/>
          <w:lang w:val="ro-MD"/>
        </w:rPr>
        <w:t>DESTINAŢIA FINALĂ, PERFECŢIONAREA ACTIVĂ,</w:t>
      </w:r>
    </w:p>
    <w:p w14:paraId="341210BA" w14:textId="77777777" w:rsidR="0091099D" w:rsidRPr="00CD00ED" w:rsidRDefault="0091099D" w:rsidP="00CD00ED">
      <w:pPr>
        <w:tabs>
          <w:tab w:val="left" w:pos="0"/>
        </w:tabs>
        <w:spacing w:before="133"/>
        <w:ind w:right="-1"/>
        <w:jc w:val="center"/>
        <w:rPr>
          <w:b/>
          <w:i/>
          <w:iCs/>
          <w:sz w:val="28"/>
          <w:szCs w:val="28"/>
          <w:lang w:val="ro-MD"/>
        </w:rPr>
      </w:pPr>
      <w:r w:rsidRPr="00CD00ED">
        <w:rPr>
          <w:b/>
          <w:i/>
          <w:iCs/>
          <w:sz w:val="28"/>
          <w:szCs w:val="28"/>
          <w:lang w:val="ro-MD"/>
        </w:rPr>
        <w:t>ADMITEREA TEMPORARĂ SAU ANTREPOZITAREA VAMALĂ</w:t>
      </w:r>
    </w:p>
    <w:p w14:paraId="34186E5C" w14:textId="77777777" w:rsidR="0091099D" w:rsidRPr="00CD00ED" w:rsidRDefault="0091099D" w:rsidP="00CD00ED">
      <w:pPr>
        <w:tabs>
          <w:tab w:val="left" w:pos="0"/>
        </w:tabs>
        <w:spacing w:before="133"/>
        <w:ind w:right="-1"/>
        <w:jc w:val="center"/>
        <w:rPr>
          <w:b/>
          <w:i/>
          <w:iCs/>
          <w:sz w:val="28"/>
          <w:szCs w:val="28"/>
          <w:lang w:val="ro-MD"/>
        </w:rPr>
      </w:pPr>
    </w:p>
    <w:p w14:paraId="1328CDDC" w14:textId="6F03E5B8" w:rsidR="0091099D" w:rsidRPr="00DC6B8E" w:rsidRDefault="0091099D" w:rsidP="00793650">
      <w:pPr>
        <w:tabs>
          <w:tab w:val="left" w:pos="0"/>
        </w:tabs>
        <w:spacing w:before="240"/>
        <w:ind w:right="-57" w:firstLine="709"/>
        <w:jc w:val="both"/>
        <w:rPr>
          <w:b/>
          <w:sz w:val="28"/>
          <w:szCs w:val="28"/>
          <w:lang w:val="ro-MD"/>
        </w:rPr>
      </w:pPr>
      <w:bookmarkStart w:id="2" w:name="_page_408_0"/>
      <w:r w:rsidRPr="00DC6B8E">
        <w:rPr>
          <w:b/>
          <w:sz w:val="28"/>
          <w:szCs w:val="28"/>
          <w:lang w:val="ro-MD"/>
        </w:rPr>
        <w:t>Rubrica 1: Declarație</w:t>
      </w:r>
    </w:p>
    <w:p w14:paraId="1F6E35A2" w14:textId="1CECBB00" w:rsidR="0091099D" w:rsidRPr="00DC6B8E" w:rsidRDefault="0091099D" w:rsidP="0091099D">
      <w:pPr>
        <w:tabs>
          <w:tab w:val="left" w:pos="0"/>
          <w:tab w:val="left" w:pos="567"/>
          <w:tab w:val="left" w:pos="709"/>
        </w:tabs>
        <w:spacing w:before="133"/>
        <w:jc w:val="both"/>
        <w:rPr>
          <w:sz w:val="28"/>
          <w:szCs w:val="28"/>
          <w:lang w:val="ro-MD"/>
        </w:rPr>
      </w:pPr>
      <w:r w:rsidRPr="00DC6B8E">
        <w:rPr>
          <w:sz w:val="28"/>
          <w:szCs w:val="28"/>
          <w:lang w:val="ro-MD"/>
        </w:rPr>
        <w:tab/>
      </w:r>
      <w:r w:rsidRPr="00F26F8C">
        <w:rPr>
          <w:b/>
          <w:bCs/>
          <w:i/>
          <w:iCs/>
          <w:sz w:val="28"/>
          <w:szCs w:val="28"/>
          <w:lang w:val="ro-MD"/>
        </w:rPr>
        <w:tab/>
        <w:t>În caseta 1</w:t>
      </w:r>
      <w:r w:rsidRPr="00DC6B8E">
        <w:rPr>
          <w:sz w:val="28"/>
          <w:szCs w:val="28"/>
          <w:lang w:val="ro-MD"/>
        </w:rPr>
        <w:t xml:space="preserve"> se introduce codul relevant tranzacției economice externe conform anexei nr. 2. </w:t>
      </w:r>
    </w:p>
    <w:p w14:paraId="620C50FB" w14:textId="40CEA7DF" w:rsidR="0091099D" w:rsidRPr="00DC6B8E" w:rsidRDefault="0091099D" w:rsidP="0091099D">
      <w:pPr>
        <w:pStyle w:val="BodyText"/>
        <w:tabs>
          <w:tab w:val="left" w:pos="0"/>
        </w:tabs>
        <w:spacing w:before="133"/>
        <w:jc w:val="both"/>
        <w:rPr>
          <w:sz w:val="28"/>
          <w:szCs w:val="28"/>
          <w:lang w:val="ro-MD"/>
        </w:rPr>
      </w:pPr>
      <w:r w:rsidRPr="00DC6B8E">
        <w:rPr>
          <w:sz w:val="28"/>
          <w:szCs w:val="28"/>
          <w:lang w:val="ro-MD"/>
        </w:rPr>
        <w:tab/>
      </w:r>
      <w:r w:rsidRPr="00F26F8C">
        <w:rPr>
          <w:b/>
          <w:bCs/>
          <w:i/>
          <w:iCs/>
          <w:sz w:val="28"/>
          <w:szCs w:val="28"/>
          <w:lang w:val="ro-MD"/>
        </w:rPr>
        <w:t>În caseta 2</w:t>
      </w:r>
      <w:r w:rsidRPr="00DC6B8E">
        <w:rPr>
          <w:sz w:val="28"/>
          <w:szCs w:val="28"/>
          <w:lang w:val="ro-MD"/>
        </w:rPr>
        <w:t xml:space="preserve"> se introduce codul relevant conform anexei nr. 3. </w:t>
      </w:r>
    </w:p>
    <w:p w14:paraId="0D8B91D1" w14:textId="530AEAAE" w:rsidR="0091099D" w:rsidRPr="00DC6B8E" w:rsidRDefault="0091099D" w:rsidP="0091099D">
      <w:pPr>
        <w:pStyle w:val="BodyText"/>
        <w:tabs>
          <w:tab w:val="left" w:pos="0"/>
        </w:tabs>
        <w:spacing w:before="133"/>
        <w:jc w:val="both"/>
        <w:rPr>
          <w:sz w:val="28"/>
          <w:szCs w:val="28"/>
          <w:lang w:val="ro-MD"/>
        </w:rPr>
      </w:pPr>
      <w:r w:rsidRPr="00DC6B8E">
        <w:rPr>
          <w:sz w:val="28"/>
          <w:szCs w:val="28"/>
          <w:lang w:val="ro-MD"/>
        </w:rPr>
        <w:tab/>
      </w:r>
      <w:r w:rsidRPr="00F26F8C">
        <w:rPr>
          <w:b/>
          <w:bCs/>
          <w:i/>
          <w:iCs/>
          <w:sz w:val="28"/>
          <w:szCs w:val="28"/>
          <w:lang w:val="ro-MD"/>
        </w:rPr>
        <w:t>În caseta 3</w:t>
      </w:r>
      <w:r w:rsidRPr="00DC6B8E">
        <w:rPr>
          <w:sz w:val="28"/>
          <w:szCs w:val="28"/>
          <w:lang w:val="ro-MD"/>
        </w:rPr>
        <w:t xml:space="preserve"> se introduce codul relevant conform anexei nr. 4. </w:t>
      </w:r>
    </w:p>
    <w:p w14:paraId="5E268ED7" w14:textId="77777777" w:rsidR="0091099D" w:rsidRPr="00816AB0" w:rsidRDefault="0091099D" w:rsidP="00793650">
      <w:pPr>
        <w:tabs>
          <w:tab w:val="left" w:pos="0"/>
        </w:tabs>
        <w:spacing w:before="240"/>
        <w:ind w:right="-57" w:firstLine="709"/>
        <w:jc w:val="both"/>
        <w:rPr>
          <w:b/>
          <w:sz w:val="28"/>
          <w:szCs w:val="28"/>
          <w:lang w:val="ro-MD"/>
        </w:rPr>
      </w:pPr>
      <w:r w:rsidRPr="00793650">
        <w:rPr>
          <w:b/>
          <w:sz w:val="28"/>
          <w:szCs w:val="28"/>
          <w:lang w:val="ro-MD"/>
        </w:rPr>
        <w:t>Rubrica 2: Expeditor/Exportator</w:t>
      </w:r>
    </w:p>
    <w:p w14:paraId="0842ABEB" w14:textId="77777777" w:rsidR="0091099D" w:rsidRPr="00F26F8C" w:rsidRDefault="0091099D" w:rsidP="0091099D">
      <w:pPr>
        <w:spacing w:before="133"/>
        <w:ind w:firstLine="708"/>
        <w:jc w:val="both"/>
        <w:rPr>
          <w:sz w:val="28"/>
          <w:szCs w:val="28"/>
          <w:lang w:val="ro-MD"/>
        </w:rPr>
      </w:pPr>
      <w:r w:rsidRPr="00F26F8C">
        <w:rPr>
          <w:sz w:val="28"/>
          <w:szCs w:val="28"/>
          <w:lang w:val="ro-MD"/>
        </w:rPr>
        <w:t>Se</w:t>
      </w:r>
      <w:r w:rsidRPr="00F26F8C">
        <w:rPr>
          <w:spacing w:val="27"/>
          <w:sz w:val="28"/>
          <w:szCs w:val="28"/>
          <w:lang w:val="ro-MD"/>
        </w:rPr>
        <w:t xml:space="preserve"> </w:t>
      </w:r>
      <w:r w:rsidRPr="00F26F8C">
        <w:rPr>
          <w:sz w:val="28"/>
          <w:szCs w:val="28"/>
          <w:lang w:val="ro-MD"/>
        </w:rPr>
        <w:t>introduc</w:t>
      </w:r>
      <w:r w:rsidRPr="00F26F8C">
        <w:rPr>
          <w:spacing w:val="27"/>
          <w:sz w:val="28"/>
          <w:szCs w:val="28"/>
          <w:lang w:val="ro-MD"/>
        </w:rPr>
        <w:t xml:space="preserve"> </w:t>
      </w:r>
      <w:r w:rsidRPr="00F26F8C">
        <w:rPr>
          <w:sz w:val="28"/>
          <w:szCs w:val="28"/>
          <w:lang w:val="ro-MD"/>
        </w:rPr>
        <w:t>numele</w:t>
      </w:r>
      <w:r w:rsidRPr="00F26F8C">
        <w:rPr>
          <w:spacing w:val="26"/>
          <w:sz w:val="28"/>
          <w:szCs w:val="28"/>
          <w:lang w:val="ro-MD"/>
        </w:rPr>
        <w:t xml:space="preserve"> </w:t>
      </w:r>
      <w:r w:rsidRPr="00F26F8C">
        <w:rPr>
          <w:sz w:val="28"/>
          <w:szCs w:val="28"/>
          <w:lang w:val="ro-MD"/>
        </w:rPr>
        <w:t>și</w:t>
      </w:r>
      <w:r w:rsidRPr="00F26F8C">
        <w:rPr>
          <w:spacing w:val="28"/>
          <w:sz w:val="28"/>
          <w:szCs w:val="28"/>
          <w:lang w:val="ro-MD"/>
        </w:rPr>
        <w:t xml:space="preserve"> </w:t>
      </w:r>
      <w:r w:rsidRPr="00F26F8C">
        <w:rPr>
          <w:sz w:val="28"/>
          <w:szCs w:val="28"/>
          <w:lang w:val="ro-MD"/>
        </w:rPr>
        <w:t>adresa</w:t>
      </w:r>
      <w:r w:rsidRPr="00F26F8C">
        <w:rPr>
          <w:spacing w:val="26"/>
          <w:sz w:val="28"/>
          <w:szCs w:val="28"/>
          <w:lang w:val="ro-MD"/>
        </w:rPr>
        <w:t xml:space="preserve"> </w:t>
      </w:r>
      <w:r w:rsidRPr="00F26F8C">
        <w:rPr>
          <w:sz w:val="28"/>
          <w:szCs w:val="28"/>
          <w:lang w:val="ro-MD"/>
        </w:rPr>
        <w:t>completă</w:t>
      </w:r>
      <w:r w:rsidRPr="00F26F8C">
        <w:rPr>
          <w:spacing w:val="26"/>
          <w:sz w:val="28"/>
          <w:szCs w:val="28"/>
          <w:lang w:val="ro-MD"/>
        </w:rPr>
        <w:t xml:space="preserve"> </w:t>
      </w:r>
      <w:r w:rsidRPr="00F26F8C">
        <w:rPr>
          <w:sz w:val="28"/>
          <w:szCs w:val="28"/>
          <w:lang w:val="ro-MD"/>
        </w:rPr>
        <w:t>ale exportatorului sau</w:t>
      </w:r>
      <w:r w:rsidRPr="00F26F8C">
        <w:rPr>
          <w:spacing w:val="26"/>
          <w:sz w:val="28"/>
          <w:szCs w:val="28"/>
          <w:lang w:val="ro-MD"/>
        </w:rPr>
        <w:t xml:space="preserve"> </w:t>
      </w:r>
      <w:r w:rsidRPr="00F26F8C">
        <w:rPr>
          <w:sz w:val="28"/>
          <w:szCs w:val="28"/>
          <w:lang w:val="ro-MD"/>
        </w:rPr>
        <w:t>vân</w:t>
      </w:r>
      <w:r w:rsidRPr="00F26F8C">
        <w:rPr>
          <w:spacing w:val="1"/>
          <w:sz w:val="28"/>
          <w:szCs w:val="28"/>
          <w:lang w:val="ro-MD"/>
        </w:rPr>
        <w:t>z</w:t>
      </w:r>
      <w:r w:rsidRPr="00F26F8C">
        <w:rPr>
          <w:spacing w:val="-1"/>
          <w:sz w:val="28"/>
          <w:szCs w:val="28"/>
          <w:lang w:val="ro-MD"/>
        </w:rPr>
        <w:t>ă</w:t>
      </w:r>
      <w:r w:rsidRPr="00F26F8C">
        <w:rPr>
          <w:sz w:val="28"/>
          <w:szCs w:val="28"/>
          <w:lang w:val="ro-MD"/>
        </w:rPr>
        <w:t>torului al</w:t>
      </w:r>
      <w:r w:rsidRPr="00F26F8C">
        <w:rPr>
          <w:spacing w:val="25"/>
          <w:sz w:val="28"/>
          <w:szCs w:val="28"/>
          <w:lang w:val="ro-MD"/>
        </w:rPr>
        <w:t xml:space="preserve"> </w:t>
      </w:r>
      <w:r w:rsidRPr="00F26F8C">
        <w:rPr>
          <w:sz w:val="28"/>
          <w:szCs w:val="28"/>
          <w:lang w:val="ro-MD"/>
        </w:rPr>
        <w:t>mărfurilor înainte</w:t>
      </w:r>
      <w:r w:rsidRPr="00F26F8C">
        <w:rPr>
          <w:spacing w:val="24"/>
          <w:sz w:val="28"/>
          <w:szCs w:val="28"/>
          <w:lang w:val="ro-MD"/>
        </w:rPr>
        <w:t xml:space="preserve"> </w:t>
      </w:r>
      <w:r w:rsidRPr="00F26F8C">
        <w:rPr>
          <w:sz w:val="28"/>
          <w:szCs w:val="28"/>
          <w:lang w:val="ro-MD"/>
        </w:rPr>
        <w:t>de</w:t>
      </w:r>
      <w:r w:rsidRPr="00F26F8C">
        <w:rPr>
          <w:spacing w:val="26"/>
          <w:sz w:val="28"/>
          <w:szCs w:val="28"/>
          <w:lang w:val="ro-MD"/>
        </w:rPr>
        <w:t xml:space="preserve"> </w:t>
      </w:r>
      <w:r w:rsidRPr="00F26F8C">
        <w:rPr>
          <w:sz w:val="28"/>
          <w:szCs w:val="28"/>
          <w:lang w:val="ro-MD"/>
        </w:rPr>
        <w:t>introducerea acestora pe teritoriul vamal al Republicii Moldova.</w:t>
      </w:r>
    </w:p>
    <w:p w14:paraId="644A0016" w14:textId="6933ADD5" w:rsidR="0091099D" w:rsidRPr="00DC6B8E" w:rsidRDefault="0091099D" w:rsidP="00793650">
      <w:pPr>
        <w:tabs>
          <w:tab w:val="left" w:pos="0"/>
        </w:tabs>
        <w:spacing w:before="240"/>
        <w:ind w:right="-57" w:firstLine="709"/>
        <w:jc w:val="both"/>
        <w:rPr>
          <w:b/>
          <w:sz w:val="28"/>
          <w:szCs w:val="28"/>
          <w:lang w:val="ro-MD"/>
        </w:rPr>
      </w:pPr>
      <w:r w:rsidRPr="00DC6B8E">
        <w:rPr>
          <w:b/>
          <w:sz w:val="28"/>
          <w:szCs w:val="28"/>
          <w:lang w:val="ro-MD"/>
        </w:rPr>
        <w:t>Rubrica 3: Formulare</w:t>
      </w:r>
    </w:p>
    <w:p w14:paraId="05F22E14" w14:textId="687183EA" w:rsidR="0091099D" w:rsidRPr="00DC6B8E" w:rsidRDefault="0091099D" w:rsidP="0091099D">
      <w:pPr>
        <w:tabs>
          <w:tab w:val="left" w:pos="142"/>
          <w:tab w:val="left" w:pos="284"/>
        </w:tabs>
        <w:spacing w:before="133"/>
        <w:jc w:val="both"/>
        <w:rPr>
          <w:sz w:val="28"/>
          <w:szCs w:val="28"/>
          <w:lang w:val="ro-MD"/>
        </w:rPr>
      </w:pPr>
      <w:r w:rsidRPr="00DC6B8E">
        <w:rPr>
          <w:b/>
          <w:sz w:val="28"/>
          <w:szCs w:val="28"/>
          <w:lang w:val="ro-MD"/>
        </w:rPr>
        <w:tab/>
      </w:r>
      <w:r w:rsidRPr="00DC6B8E">
        <w:rPr>
          <w:b/>
          <w:sz w:val="28"/>
          <w:szCs w:val="28"/>
          <w:lang w:val="ro-MD"/>
        </w:rPr>
        <w:tab/>
      </w:r>
      <w:r w:rsidRPr="00DC6B8E">
        <w:rPr>
          <w:b/>
          <w:sz w:val="28"/>
          <w:szCs w:val="28"/>
          <w:lang w:val="ro-MD"/>
        </w:rPr>
        <w:tab/>
      </w:r>
      <w:r w:rsidRPr="00DC6B8E">
        <w:rPr>
          <w:sz w:val="28"/>
          <w:szCs w:val="28"/>
          <w:lang w:val="ro-MD"/>
        </w:rPr>
        <w:t xml:space="preserve">Se precizează numărul de ordine al subsetului de acte din numărul total de formulare folosite (atât declarația vamală, cât și declarația vamală </w:t>
      </w:r>
      <w:r w:rsidR="00F26F8C">
        <w:rPr>
          <w:sz w:val="28"/>
          <w:szCs w:val="28"/>
          <w:lang w:val="ro-MD"/>
        </w:rPr>
        <w:t>complimentară</w:t>
      </w:r>
      <w:r w:rsidRPr="00DC6B8E">
        <w:rPr>
          <w:sz w:val="28"/>
          <w:szCs w:val="28"/>
          <w:lang w:val="ro-MD"/>
        </w:rPr>
        <w:t>). De exemplu, dacă un formular EX și două formulare EX/c sunt prezentate, se precizează 1/3 pe formularul EX, 2/3 pe primul formular EX/c și 3/3 pe al doilea formular EX/c.</w:t>
      </w:r>
    </w:p>
    <w:p w14:paraId="0DC6CE4D" w14:textId="50151DEA" w:rsidR="0091099D" w:rsidRPr="00DC6B8E" w:rsidRDefault="0091099D" w:rsidP="00793650">
      <w:pPr>
        <w:tabs>
          <w:tab w:val="left" w:pos="0"/>
        </w:tabs>
        <w:spacing w:before="240"/>
        <w:ind w:right="-57" w:firstLine="709"/>
        <w:jc w:val="both"/>
        <w:rPr>
          <w:b/>
          <w:sz w:val="28"/>
          <w:szCs w:val="28"/>
          <w:lang w:val="ro-MD"/>
        </w:rPr>
      </w:pPr>
      <w:r w:rsidRPr="00DC6B8E">
        <w:rPr>
          <w:b/>
          <w:sz w:val="28"/>
          <w:szCs w:val="28"/>
          <w:lang w:val="ro-MD"/>
        </w:rPr>
        <w:t>Rubrica 5: Articole</w:t>
      </w:r>
    </w:p>
    <w:p w14:paraId="1F72EBD3" w14:textId="772CCA60" w:rsidR="00E908D8" w:rsidRPr="00F66B5C" w:rsidRDefault="00E908D8" w:rsidP="00E908D8">
      <w:pPr>
        <w:tabs>
          <w:tab w:val="left" w:pos="0"/>
        </w:tabs>
        <w:spacing w:before="133"/>
        <w:ind w:right="-1"/>
        <w:jc w:val="both"/>
        <w:rPr>
          <w:sz w:val="28"/>
          <w:szCs w:val="28"/>
          <w:lang w:val="ro-MD"/>
        </w:rPr>
      </w:pPr>
      <w:r w:rsidRPr="00F66B5C">
        <w:rPr>
          <w:sz w:val="28"/>
          <w:szCs w:val="28"/>
          <w:lang w:val="ro-MD"/>
        </w:rPr>
        <w:tab/>
        <w:t xml:space="preserve">Se precizează în cifre numărul total de articole declarate de către declarant sau reprezentant vamal în declarația vamală și declarațiile vamale </w:t>
      </w:r>
      <w:r w:rsidR="001E3D93">
        <w:rPr>
          <w:sz w:val="28"/>
          <w:szCs w:val="28"/>
          <w:lang w:val="ro-MD"/>
        </w:rPr>
        <w:t>complementare</w:t>
      </w:r>
      <w:r w:rsidRPr="00F66B5C">
        <w:rPr>
          <w:sz w:val="28"/>
          <w:szCs w:val="28"/>
          <w:lang w:val="ro-MD"/>
        </w:rPr>
        <w:t xml:space="preserve">. Numărul de articole corespunde numărului de rubrici 31 care se completează. </w:t>
      </w:r>
    </w:p>
    <w:p w14:paraId="16CDC3DD" w14:textId="77777777" w:rsidR="00E908D8" w:rsidRPr="00F66B5C" w:rsidRDefault="00E908D8" w:rsidP="00E908D8">
      <w:pPr>
        <w:tabs>
          <w:tab w:val="left" w:pos="0"/>
        </w:tabs>
        <w:spacing w:before="133"/>
        <w:ind w:right="-1"/>
        <w:jc w:val="both"/>
        <w:rPr>
          <w:sz w:val="28"/>
          <w:szCs w:val="28"/>
          <w:lang w:val="ro-MD"/>
        </w:rPr>
      </w:pPr>
      <w:r w:rsidRPr="00F66B5C">
        <w:rPr>
          <w:sz w:val="28"/>
          <w:szCs w:val="28"/>
          <w:lang w:val="ro-MD"/>
        </w:rPr>
        <w:tab/>
        <w:t>Numărul total al articolelor declarate în declarația vamală poate fi 999.</w:t>
      </w:r>
    </w:p>
    <w:p w14:paraId="0AE757BA" w14:textId="4A410DF9" w:rsidR="0091099D" w:rsidRDefault="0091099D" w:rsidP="00793650">
      <w:pPr>
        <w:tabs>
          <w:tab w:val="left" w:pos="0"/>
        </w:tabs>
        <w:spacing w:before="240"/>
        <w:ind w:right="-57" w:firstLine="709"/>
        <w:jc w:val="both"/>
        <w:rPr>
          <w:b/>
          <w:sz w:val="28"/>
          <w:szCs w:val="28"/>
          <w:lang w:val="ro-MD"/>
        </w:rPr>
      </w:pPr>
      <w:r w:rsidRPr="00DC6B8E">
        <w:rPr>
          <w:b/>
          <w:sz w:val="28"/>
          <w:szCs w:val="28"/>
          <w:lang w:val="ro-MD"/>
        </w:rPr>
        <w:t>Rubrica 6: Total colete</w:t>
      </w:r>
    </w:p>
    <w:p w14:paraId="681D280D" w14:textId="77777777" w:rsidR="0091099D" w:rsidRPr="00DC6B8E" w:rsidRDefault="0091099D" w:rsidP="0091099D">
      <w:pPr>
        <w:tabs>
          <w:tab w:val="left" w:pos="0"/>
        </w:tabs>
        <w:spacing w:before="133"/>
        <w:jc w:val="both"/>
        <w:rPr>
          <w:sz w:val="28"/>
          <w:szCs w:val="28"/>
          <w:lang w:val="ro-MD" w:eastAsia="ru-RU"/>
        </w:rPr>
      </w:pPr>
      <w:r>
        <w:rPr>
          <w:sz w:val="28"/>
          <w:szCs w:val="28"/>
          <w:lang w:val="ro-MD" w:eastAsia="ru-RU"/>
        </w:rPr>
        <w:tab/>
      </w:r>
      <w:r w:rsidRPr="00DC6B8E">
        <w:rPr>
          <w:sz w:val="28"/>
          <w:szCs w:val="28"/>
          <w:lang w:val="ro-MD" w:eastAsia="ru-RU"/>
        </w:rPr>
        <w:t>Se înscrie numărul total al coletelor (cartoane, lăzi etc.) în care sunt ambalate mărfurile ce fac obiectul declarării.</w:t>
      </w:r>
    </w:p>
    <w:p w14:paraId="41965E61" w14:textId="03C3F793" w:rsidR="0091099D" w:rsidRDefault="0091099D" w:rsidP="00793650">
      <w:pPr>
        <w:tabs>
          <w:tab w:val="left" w:pos="0"/>
        </w:tabs>
        <w:spacing w:before="120"/>
        <w:jc w:val="both"/>
        <w:rPr>
          <w:sz w:val="28"/>
          <w:szCs w:val="28"/>
          <w:lang w:val="ro-MD" w:eastAsia="ru-RU"/>
        </w:rPr>
      </w:pPr>
      <w:r>
        <w:rPr>
          <w:sz w:val="28"/>
          <w:szCs w:val="28"/>
          <w:lang w:val="ro-MD" w:eastAsia="ru-RU"/>
        </w:rPr>
        <w:tab/>
      </w:r>
      <w:r w:rsidRPr="00DC6B8E">
        <w:rPr>
          <w:sz w:val="28"/>
          <w:szCs w:val="28"/>
          <w:lang w:val="ro-MD" w:eastAsia="ru-RU"/>
        </w:rPr>
        <w:t>Numărul coletelor poate să diferă cu numărul coletelor din documentele de transport (CMR, factura de transport feroviar sau aerian) sau carnetul TIR. De exemplu, în cazurile, când într-un colet sânt ambalate mărfuri, ce se clasifică la poziții tarifare diferite. În astfel de cazuri, se va indica numărul de unități al mărfurilor sau numărul de ambalaje în care se află mărfurile.</w:t>
      </w:r>
    </w:p>
    <w:p w14:paraId="40AF790B" w14:textId="373A499C" w:rsidR="0091099D" w:rsidRPr="00816AB0" w:rsidRDefault="00816AB0" w:rsidP="00793650">
      <w:pPr>
        <w:tabs>
          <w:tab w:val="left" w:pos="0"/>
        </w:tabs>
        <w:spacing w:before="120"/>
        <w:jc w:val="both"/>
        <w:rPr>
          <w:sz w:val="28"/>
          <w:szCs w:val="28"/>
          <w:lang w:val="ro-MD" w:eastAsia="ru-RU"/>
        </w:rPr>
      </w:pPr>
      <w:r>
        <w:rPr>
          <w:sz w:val="28"/>
          <w:szCs w:val="28"/>
          <w:lang w:val="ro-MD" w:eastAsia="ru-RU"/>
        </w:rPr>
        <w:tab/>
      </w:r>
      <w:r w:rsidRPr="0091099D">
        <w:rPr>
          <w:sz w:val="28"/>
          <w:szCs w:val="28"/>
          <w:lang w:val="ro-MD" w:eastAsia="ru-RU"/>
        </w:rPr>
        <w:t xml:space="preserve">În cazul mărfurilor neambalate, în dependență de caz, se va indica numărul acestora sau se va menționa cifra 1, urmând ca în rubrica 31 să se indice codul la tipul </w:t>
      </w:r>
      <w:r>
        <w:rPr>
          <w:sz w:val="28"/>
          <w:szCs w:val="28"/>
          <w:lang w:val="ro-MD" w:eastAsia="ru-RU"/>
        </w:rPr>
        <w:t>ambalajului</w:t>
      </w:r>
      <w:r w:rsidRPr="0091099D">
        <w:rPr>
          <w:sz w:val="28"/>
          <w:szCs w:val="28"/>
          <w:lang w:val="ro-MD" w:eastAsia="ru-RU"/>
        </w:rPr>
        <w:t>, având astfel reprezentarea de o unitate de cantitate “în vrac”.</w:t>
      </w:r>
    </w:p>
    <w:p w14:paraId="26C3719D" w14:textId="77777777" w:rsidR="0091099D" w:rsidRDefault="0091099D" w:rsidP="00793650">
      <w:pPr>
        <w:tabs>
          <w:tab w:val="left" w:pos="0"/>
        </w:tabs>
        <w:spacing w:before="120"/>
        <w:jc w:val="both"/>
        <w:rPr>
          <w:sz w:val="28"/>
          <w:szCs w:val="28"/>
          <w:lang w:val="ro-MD" w:eastAsia="ru-RU"/>
        </w:rPr>
      </w:pPr>
      <w:r>
        <w:rPr>
          <w:sz w:val="28"/>
          <w:szCs w:val="28"/>
          <w:lang w:val="ro-MD" w:eastAsia="ru-RU"/>
        </w:rPr>
        <w:tab/>
      </w:r>
      <w:r w:rsidRPr="00DC6B8E">
        <w:rPr>
          <w:sz w:val="28"/>
          <w:szCs w:val="28"/>
          <w:lang w:val="ro-MD" w:eastAsia="ru-RU"/>
        </w:rPr>
        <w:t>Pentru tranzacțiile comerciale cu băuturi alcoolice (vin din struguri, vermuturi, băuturi fermentate, lichioruri, rachiuri, divinuri ş.a.) transportate în sticle, numărul total al coletelor va fi egal cu numărul sticlelor.</w:t>
      </w:r>
    </w:p>
    <w:p w14:paraId="24FFC9CE" w14:textId="77777777" w:rsidR="00F26F8C" w:rsidRPr="00DC6B8E" w:rsidRDefault="00F26F8C" w:rsidP="00793650">
      <w:pPr>
        <w:tabs>
          <w:tab w:val="left" w:pos="0"/>
        </w:tabs>
        <w:spacing w:before="120"/>
        <w:jc w:val="both"/>
        <w:rPr>
          <w:sz w:val="28"/>
          <w:szCs w:val="28"/>
          <w:lang w:val="ro-MD"/>
        </w:rPr>
      </w:pPr>
    </w:p>
    <w:p w14:paraId="66637D99" w14:textId="49954573" w:rsidR="0091099D" w:rsidRPr="00DC6B8E" w:rsidRDefault="0091099D" w:rsidP="0091099D">
      <w:pPr>
        <w:tabs>
          <w:tab w:val="left" w:pos="0"/>
        </w:tabs>
        <w:spacing w:before="133"/>
        <w:jc w:val="both"/>
        <w:rPr>
          <w:b/>
          <w:sz w:val="28"/>
          <w:szCs w:val="28"/>
          <w:lang w:val="ro-MD"/>
        </w:rPr>
      </w:pPr>
      <w:r w:rsidRPr="00B379B1">
        <w:rPr>
          <w:b/>
          <w:color w:val="538135" w:themeColor="accent6" w:themeShade="BF"/>
          <w:sz w:val="28"/>
          <w:szCs w:val="28"/>
          <w:lang w:val="ro-MD"/>
        </w:rPr>
        <w:lastRenderedPageBreak/>
        <w:tab/>
      </w:r>
      <w:r w:rsidRPr="00DC6B8E">
        <w:rPr>
          <w:b/>
          <w:sz w:val="28"/>
          <w:szCs w:val="28"/>
          <w:lang w:val="ro-MD"/>
        </w:rPr>
        <w:t>Rubrica 7: Num</w:t>
      </w:r>
      <w:r w:rsidRPr="00DC6B8E">
        <w:rPr>
          <w:b/>
          <w:bCs/>
          <w:sz w:val="28"/>
          <w:szCs w:val="28"/>
          <w:lang w:val="ro-MD"/>
        </w:rPr>
        <w:t>ă</w:t>
      </w:r>
      <w:r w:rsidRPr="00DC6B8E">
        <w:rPr>
          <w:b/>
          <w:sz w:val="28"/>
          <w:szCs w:val="28"/>
          <w:lang w:val="ro-MD"/>
        </w:rPr>
        <w:t xml:space="preserve">r de referință </w:t>
      </w:r>
    </w:p>
    <w:p w14:paraId="11D63B10" w14:textId="4E2EF229" w:rsidR="0091099D" w:rsidRPr="00DC6B8E" w:rsidRDefault="0091099D" w:rsidP="007A64F3">
      <w:pPr>
        <w:tabs>
          <w:tab w:val="left" w:pos="0"/>
        </w:tabs>
        <w:spacing w:before="120"/>
        <w:jc w:val="both"/>
        <w:rPr>
          <w:sz w:val="28"/>
          <w:szCs w:val="28"/>
          <w:lang w:val="ro-MD"/>
        </w:rPr>
      </w:pPr>
      <w:r w:rsidRPr="00DC6B8E">
        <w:rPr>
          <w:sz w:val="28"/>
          <w:szCs w:val="28"/>
          <w:lang w:val="ro-MD"/>
        </w:rPr>
        <w:tab/>
        <w:t>Numărul de referință (LRN) este atribuit de către declarant sau reprezentant vamal.</w:t>
      </w:r>
    </w:p>
    <w:p w14:paraId="62A49E8A" w14:textId="77777777" w:rsidR="0091099D" w:rsidRPr="00DC6B8E" w:rsidRDefault="0091099D" w:rsidP="007A64F3">
      <w:pPr>
        <w:tabs>
          <w:tab w:val="left" w:pos="0"/>
        </w:tabs>
        <w:spacing w:before="120"/>
        <w:jc w:val="both"/>
        <w:rPr>
          <w:sz w:val="28"/>
          <w:szCs w:val="28"/>
          <w:lang w:val="ro-MD"/>
        </w:rPr>
      </w:pPr>
      <w:r w:rsidRPr="00DC6B8E">
        <w:rPr>
          <w:sz w:val="28"/>
          <w:szCs w:val="28"/>
          <w:lang w:val="ro-MD"/>
        </w:rPr>
        <w:tab/>
        <w:t>LRN permite identificarea declarației vamale stocate și/sau depuse pe serverul sistemului informațional.</w:t>
      </w:r>
    </w:p>
    <w:p w14:paraId="60630A25" w14:textId="77777777" w:rsidR="0091099D" w:rsidRPr="00DC6B8E" w:rsidRDefault="0091099D" w:rsidP="007A64F3">
      <w:pPr>
        <w:tabs>
          <w:tab w:val="left" w:pos="0"/>
        </w:tabs>
        <w:spacing w:before="120"/>
        <w:jc w:val="both"/>
        <w:rPr>
          <w:sz w:val="28"/>
          <w:szCs w:val="28"/>
          <w:shd w:val="clear" w:color="auto" w:fill="FFFFFF"/>
          <w:lang w:val="ro-MD"/>
        </w:rPr>
      </w:pPr>
      <w:r w:rsidRPr="00DC6B8E">
        <w:rPr>
          <w:sz w:val="28"/>
          <w:szCs w:val="28"/>
          <w:shd w:val="clear" w:color="auto" w:fill="FFFFFF"/>
          <w:lang w:val="ro-MD"/>
        </w:rPr>
        <w:tab/>
        <w:t>Numărul LRN este structurat din 18 caractere alfanumerice și conține următoarele elemente:</w:t>
      </w:r>
    </w:p>
    <w:p w14:paraId="52890A80" w14:textId="77777777" w:rsidR="0091099D" w:rsidRPr="00DC6B8E" w:rsidRDefault="0091099D" w:rsidP="007A64F3">
      <w:pPr>
        <w:tabs>
          <w:tab w:val="left" w:pos="0"/>
        </w:tabs>
        <w:spacing w:before="120"/>
        <w:jc w:val="both"/>
        <w:rPr>
          <w:spacing w:val="-6"/>
          <w:w w:val="105"/>
          <w:sz w:val="28"/>
          <w:szCs w:val="28"/>
          <w:lang w:val="ro-MD"/>
        </w:rPr>
      </w:pPr>
      <w:r w:rsidRPr="00DC6B8E">
        <w:rPr>
          <w:spacing w:val="-6"/>
          <w:w w:val="105"/>
          <w:sz w:val="28"/>
          <w:szCs w:val="28"/>
          <w:lang w:val="ro-MD"/>
        </w:rPr>
        <w:tab/>
        <w:t>XXXX – anul</w:t>
      </w:r>
    </w:p>
    <w:p w14:paraId="6E64C144" w14:textId="1E6F6226" w:rsidR="0091099D" w:rsidRDefault="0091099D" w:rsidP="007A64F3">
      <w:pPr>
        <w:tabs>
          <w:tab w:val="left" w:pos="142"/>
          <w:tab w:val="left" w:pos="284"/>
        </w:tabs>
        <w:spacing w:before="120"/>
        <w:jc w:val="both"/>
        <w:rPr>
          <w:spacing w:val="-3"/>
          <w:w w:val="105"/>
          <w:sz w:val="28"/>
          <w:szCs w:val="28"/>
          <w:lang w:val="ro-MD"/>
        </w:rPr>
      </w:pPr>
      <w:r w:rsidRPr="00DC6B8E">
        <w:rPr>
          <w:w w:val="105"/>
          <w:sz w:val="28"/>
          <w:szCs w:val="28"/>
          <w:lang w:val="ro-MD"/>
        </w:rPr>
        <w:t xml:space="preserve">YYYYYYYYZZZZZZ: unde YYYYYYYY – codul de autorizare declarantului sau </w:t>
      </w:r>
      <w:r w:rsidRPr="00DC6B8E">
        <w:rPr>
          <w:sz w:val="28"/>
          <w:szCs w:val="28"/>
          <w:lang w:val="ro-MD"/>
        </w:rPr>
        <w:t>reprezentantului vamal</w:t>
      </w:r>
      <w:r w:rsidRPr="00DC6B8E">
        <w:rPr>
          <w:spacing w:val="-3"/>
          <w:w w:val="105"/>
          <w:sz w:val="28"/>
          <w:szCs w:val="28"/>
          <w:lang w:val="ro-MD"/>
        </w:rPr>
        <w:t xml:space="preserve"> în sistemul informațional, iar ZZZZZZ – un număr de ordine.</w:t>
      </w:r>
    </w:p>
    <w:p w14:paraId="2A5735B5" w14:textId="4A905395" w:rsidR="0091099D" w:rsidRPr="00816AB0" w:rsidRDefault="0091099D" w:rsidP="007A64F3">
      <w:pPr>
        <w:tabs>
          <w:tab w:val="left" w:pos="0"/>
        </w:tabs>
        <w:spacing w:before="240"/>
        <w:ind w:right="-57" w:firstLine="709"/>
        <w:jc w:val="both"/>
        <w:rPr>
          <w:b/>
          <w:sz w:val="28"/>
          <w:szCs w:val="28"/>
          <w:lang w:val="ro-MD"/>
        </w:rPr>
      </w:pPr>
      <w:bookmarkStart w:id="3" w:name="_page_415_0"/>
      <w:bookmarkEnd w:id="2"/>
      <w:r w:rsidRPr="00816AB0">
        <w:rPr>
          <w:b/>
          <w:sz w:val="28"/>
          <w:szCs w:val="28"/>
          <w:lang w:val="ro-MD"/>
        </w:rPr>
        <w:t>Rubrica 8: Destinatar</w:t>
      </w:r>
    </w:p>
    <w:p w14:paraId="6EB418B9" w14:textId="35E455A3" w:rsidR="0091099D" w:rsidRPr="00816AB0" w:rsidRDefault="0091099D" w:rsidP="007A64F3">
      <w:pPr>
        <w:tabs>
          <w:tab w:val="left" w:pos="142"/>
          <w:tab w:val="left" w:pos="284"/>
        </w:tabs>
        <w:spacing w:before="120"/>
        <w:jc w:val="both"/>
        <w:rPr>
          <w:sz w:val="28"/>
          <w:szCs w:val="28"/>
          <w:lang w:val="ro-MD"/>
        </w:rPr>
      </w:pPr>
      <w:r w:rsidRPr="00816AB0">
        <w:rPr>
          <w:b/>
          <w:sz w:val="28"/>
          <w:szCs w:val="28"/>
          <w:lang w:val="ro-MD"/>
        </w:rPr>
        <w:tab/>
      </w:r>
      <w:r w:rsidRPr="00816AB0">
        <w:rPr>
          <w:b/>
          <w:sz w:val="28"/>
          <w:szCs w:val="28"/>
          <w:lang w:val="ro-MD"/>
        </w:rPr>
        <w:tab/>
      </w:r>
      <w:r w:rsidRPr="00816AB0">
        <w:rPr>
          <w:b/>
          <w:sz w:val="28"/>
          <w:szCs w:val="28"/>
          <w:lang w:val="ro-MD"/>
        </w:rPr>
        <w:tab/>
      </w:r>
      <w:r w:rsidRPr="00816AB0">
        <w:rPr>
          <w:sz w:val="28"/>
          <w:szCs w:val="28"/>
          <w:lang w:val="ro-MD"/>
        </w:rPr>
        <w:t xml:space="preserve">Se </w:t>
      </w:r>
      <w:r w:rsidR="007E3E79">
        <w:rPr>
          <w:sz w:val="28"/>
          <w:szCs w:val="28"/>
          <w:lang w:val="ro-MD"/>
        </w:rPr>
        <w:t>înscrie</w:t>
      </w:r>
      <w:r w:rsidRPr="00816AB0">
        <w:rPr>
          <w:sz w:val="28"/>
          <w:szCs w:val="28"/>
          <w:lang w:val="ro-MD"/>
        </w:rPr>
        <w:t xml:space="preserve"> numele și prenumele sau denumirea companiei și adresa completă ale persoanei cărei se livrează mărfurile. </w:t>
      </w:r>
    </w:p>
    <w:p w14:paraId="0E256559" w14:textId="4CD110D7" w:rsidR="0091099D" w:rsidRPr="00816AB0" w:rsidRDefault="0091099D" w:rsidP="007A64F3">
      <w:pPr>
        <w:tabs>
          <w:tab w:val="left" w:pos="142"/>
          <w:tab w:val="left" w:pos="284"/>
        </w:tabs>
        <w:spacing w:before="120"/>
        <w:jc w:val="both"/>
        <w:rPr>
          <w:sz w:val="28"/>
          <w:szCs w:val="28"/>
          <w:lang w:val="ro-MD"/>
        </w:rPr>
      </w:pPr>
      <w:r w:rsidRPr="00816AB0">
        <w:rPr>
          <w:sz w:val="28"/>
          <w:szCs w:val="28"/>
          <w:lang w:val="ro-MD"/>
        </w:rPr>
        <w:tab/>
      </w:r>
      <w:r w:rsidRPr="00816AB0">
        <w:rPr>
          <w:sz w:val="28"/>
          <w:szCs w:val="28"/>
          <w:lang w:val="ro-MD"/>
        </w:rPr>
        <w:tab/>
      </w:r>
      <w:r w:rsidRPr="00816AB0">
        <w:rPr>
          <w:sz w:val="28"/>
          <w:szCs w:val="28"/>
          <w:lang w:val="ro-MD"/>
        </w:rPr>
        <w:tab/>
      </w:r>
      <w:r w:rsidRPr="00816AB0">
        <w:rPr>
          <w:spacing w:val="-4"/>
          <w:w w:val="105"/>
          <w:sz w:val="28"/>
          <w:szCs w:val="28"/>
          <w:lang w:val="ro-MD"/>
        </w:rPr>
        <w:t xml:space="preserve">Introducerea datelor despre adresa de domiciliu/reședință </w:t>
      </w:r>
      <w:r w:rsidR="007E3E79">
        <w:rPr>
          <w:spacing w:val="-4"/>
          <w:w w:val="105"/>
          <w:sz w:val="28"/>
          <w:szCs w:val="28"/>
          <w:lang w:val="ro-MD"/>
        </w:rPr>
        <w:t xml:space="preserve">a </w:t>
      </w:r>
      <w:r w:rsidRPr="00816AB0">
        <w:rPr>
          <w:spacing w:val="-4"/>
          <w:w w:val="105"/>
          <w:sz w:val="28"/>
          <w:szCs w:val="28"/>
          <w:lang w:val="ro-MD"/>
        </w:rPr>
        <w:t>persoanei fizice sunt obligatorii.</w:t>
      </w:r>
    </w:p>
    <w:p w14:paraId="5A5E8F01" w14:textId="511262BE" w:rsidR="00816AB0" w:rsidRPr="00F66B5C" w:rsidRDefault="0091099D" w:rsidP="007A64F3">
      <w:pPr>
        <w:spacing w:before="120"/>
        <w:jc w:val="both"/>
        <w:rPr>
          <w:sz w:val="28"/>
          <w:szCs w:val="28"/>
          <w:lang w:val="ro-MD"/>
        </w:rPr>
      </w:pPr>
      <w:r w:rsidRPr="00B379B1">
        <w:rPr>
          <w:sz w:val="28"/>
          <w:szCs w:val="28"/>
          <w:lang w:val="ro-MD"/>
        </w:rPr>
        <w:tab/>
      </w:r>
      <w:r w:rsidR="00816AB0" w:rsidRPr="00F66B5C">
        <w:rPr>
          <w:sz w:val="28"/>
          <w:szCs w:val="28"/>
          <w:lang w:val="ro-MD"/>
        </w:rPr>
        <w:t xml:space="preserve">La completarea declarației vamale </w:t>
      </w:r>
      <w:r w:rsidR="007E3E79">
        <w:rPr>
          <w:sz w:val="28"/>
          <w:szCs w:val="28"/>
          <w:lang w:val="ro-MD"/>
        </w:rPr>
        <w:t>s</w:t>
      </w:r>
      <w:r w:rsidR="007E3E79" w:rsidRPr="00F66B5C">
        <w:rPr>
          <w:sz w:val="28"/>
          <w:szCs w:val="28"/>
          <w:lang w:val="ro-MD"/>
        </w:rPr>
        <w:t xml:space="preserve">e va utiliza numărul </w:t>
      </w:r>
      <w:r w:rsidR="007E3E79" w:rsidRPr="00F66B5C">
        <w:rPr>
          <w:spacing w:val="-4"/>
          <w:w w:val="105"/>
          <w:sz w:val="28"/>
          <w:szCs w:val="28"/>
          <w:lang w:val="ro-MD"/>
        </w:rPr>
        <w:t>de identificare de stat unic al persoanei juridice (IDNO) sau numărul de identificare de stat unic al persoanei fizice (IDNP).</w:t>
      </w:r>
      <w:r w:rsidR="00816AB0" w:rsidRPr="00F66B5C">
        <w:rPr>
          <w:sz w:val="28"/>
          <w:szCs w:val="28"/>
          <w:lang w:val="ro-MD"/>
        </w:rPr>
        <w:t xml:space="preserve"> </w:t>
      </w:r>
    </w:p>
    <w:p w14:paraId="660944A8" w14:textId="6B16BDA6" w:rsidR="0091099D" w:rsidRPr="007A64F3" w:rsidRDefault="0091099D" w:rsidP="007A64F3">
      <w:pPr>
        <w:tabs>
          <w:tab w:val="left" w:pos="0"/>
        </w:tabs>
        <w:spacing w:before="240"/>
        <w:ind w:right="-57" w:firstLine="709"/>
        <w:jc w:val="both"/>
        <w:rPr>
          <w:b/>
          <w:sz w:val="28"/>
          <w:szCs w:val="28"/>
          <w:lang w:val="ro-MD"/>
        </w:rPr>
      </w:pPr>
      <w:r w:rsidRPr="007A64F3">
        <w:rPr>
          <w:b/>
          <w:sz w:val="28"/>
          <w:szCs w:val="28"/>
          <w:lang w:val="ro-MD"/>
        </w:rPr>
        <w:t>Rubrica 11: Țara de Tranzacție</w:t>
      </w:r>
    </w:p>
    <w:p w14:paraId="0C9BDDCA" w14:textId="64D9F8CA" w:rsidR="0091099D" w:rsidRPr="00DC6B8E" w:rsidRDefault="0091099D" w:rsidP="007A64F3">
      <w:pPr>
        <w:pStyle w:val="BodyText"/>
        <w:tabs>
          <w:tab w:val="left" w:pos="0"/>
        </w:tabs>
        <w:spacing w:before="120"/>
        <w:jc w:val="both"/>
        <w:rPr>
          <w:sz w:val="28"/>
          <w:szCs w:val="28"/>
          <w:lang w:val="ro-MD"/>
        </w:rPr>
      </w:pPr>
      <w:r w:rsidRPr="00DC6B8E">
        <w:rPr>
          <w:sz w:val="28"/>
          <w:szCs w:val="28"/>
          <w:lang w:val="ro-MD"/>
        </w:rPr>
        <w:tab/>
        <w:t>Prima caseta se completează cu codul țării cumpărătorului, care este exprimat prin 2 caractere alfabetice în baza Listei codurilor țărilor conform standardului ISO 3166-1, anexa nr. 5.</w:t>
      </w:r>
    </w:p>
    <w:p w14:paraId="5298526B" w14:textId="77777777" w:rsidR="0091099D" w:rsidRPr="00DC6B8E" w:rsidRDefault="0091099D" w:rsidP="007A64F3">
      <w:pPr>
        <w:pStyle w:val="BodyText"/>
        <w:tabs>
          <w:tab w:val="left" w:pos="0"/>
        </w:tabs>
        <w:spacing w:before="120"/>
        <w:jc w:val="both"/>
        <w:rPr>
          <w:sz w:val="28"/>
          <w:szCs w:val="28"/>
          <w:lang w:val="ro-MD"/>
        </w:rPr>
      </w:pPr>
      <w:r w:rsidRPr="00DC6B8E">
        <w:rPr>
          <w:sz w:val="28"/>
          <w:szCs w:val="28"/>
          <w:lang w:val="ro-MD"/>
        </w:rPr>
        <w:tab/>
        <w:t xml:space="preserve">Sub țara de tranzacție se înțelege țara, pe teritoriul căreia se află reprezentanța, organizația cu care a fost încheiat contractul. </w:t>
      </w:r>
    </w:p>
    <w:p w14:paraId="57CFA1B5" w14:textId="69082B46" w:rsidR="0091099D" w:rsidRPr="007A64F3" w:rsidRDefault="0091099D" w:rsidP="007A64F3">
      <w:pPr>
        <w:tabs>
          <w:tab w:val="left" w:pos="0"/>
        </w:tabs>
        <w:spacing w:before="240"/>
        <w:ind w:right="-57" w:firstLine="709"/>
        <w:jc w:val="both"/>
        <w:rPr>
          <w:b/>
          <w:sz w:val="28"/>
          <w:szCs w:val="28"/>
          <w:lang w:val="ro-MD"/>
        </w:rPr>
      </w:pPr>
      <w:r w:rsidRPr="007A64F3">
        <w:rPr>
          <w:b/>
          <w:sz w:val="28"/>
          <w:szCs w:val="28"/>
          <w:lang w:val="ro-MD"/>
        </w:rPr>
        <w:t>Rubrica 12: Elemente de valoare</w:t>
      </w:r>
    </w:p>
    <w:p w14:paraId="447E4000" w14:textId="4B31D8BC" w:rsidR="0091099D" w:rsidRPr="00F26F8C" w:rsidRDefault="007E3E79" w:rsidP="00F26F8C">
      <w:pPr>
        <w:spacing w:before="133"/>
        <w:ind w:firstLine="709"/>
        <w:jc w:val="both"/>
        <w:rPr>
          <w:sz w:val="28"/>
          <w:szCs w:val="28"/>
          <w:lang w:val="ro-MD"/>
        </w:rPr>
      </w:pPr>
      <w:r w:rsidRPr="00F26F8C">
        <w:rPr>
          <w:sz w:val="28"/>
          <w:szCs w:val="28"/>
          <w:lang w:val="ro-MD"/>
        </w:rPr>
        <w:t>Rubrica se completează cu date despre cheltuielile totale care conform lergislației în vigoare trebuie să fie incluse în valoarea în vamă (baza impozabilă) a mărfurilor cu semnul (+) sau deduse cu semnul (-).</w:t>
      </w:r>
    </w:p>
    <w:p w14:paraId="3A6A18DE" w14:textId="527B5BA3" w:rsidR="0091099D" w:rsidRPr="00DC6B8E" w:rsidRDefault="0091099D" w:rsidP="007A64F3">
      <w:pPr>
        <w:tabs>
          <w:tab w:val="left" w:pos="0"/>
        </w:tabs>
        <w:spacing w:before="240"/>
        <w:ind w:right="-57" w:firstLine="709"/>
        <w:jc w:val="both"/>
        <w:rPr>
          <w:b/>
          <w:sz w:val="28"/>
          <w:szCs w:val="28"/>
          <w:lang w:val="ro-MD"/>
        </w:rPr>
      </w:pPr>
      <w:r w:rsidRPr="00DC6B8E">
        <w:rPr>
          <w:b/>
          <w:sz w:val="28"/>
          <w:szCs w:val="28"/>
          <w:lang w:val="ro-MD"/>
        </w:rPr>
        <w:t>Rubrica 14: Declarant/Reprezentant</w:t>
      </w:r>
    </w:p>
    <w:p w14:paraId="187B6D9C" w14:textId="77777777" w:rsidR="004B0360" w:rsidRPr="00F66B5C" w:rsidRDefault="0091099D" w:rsidP="007A64F3">
      <w:pPr>
        <w:pStyle w:val="BodyText"/>
        <w:shd w:val="clear" w:color="auto" w:fill="FFFFFF" w:themeFill="background1"/>
        <w:tabs>
          <w:tab w:val="left" w:pos="0"/>
        </w:tabs>
        <w:spacing w:before="120"/>
        <w:jc w:val="both"/>
        <w:rPr>
          <w:sz w:val="28"/>
          <w:szCs w:val="28"/>
          <w:lang w:val="ro-MD"/>
        </w:rPr>
      </w:pPr>
      <w:r w:rsidRPr="00DC6B8E">
        <w:rPr>
          <w:sz w:val="28"/>
          <w:szCs w:val="28"/>
          <w:lang w:val="ro-MD"/>
        </w:rPr>
        <w:tab/>
      </w:r>
      <w:r w:rsidR="004B0360" w:rsidRPr="00F66B5C">
        <w:rPr>
          <w:sz w:val="28"/>
          <w:szCs w:val="28"/>
          <w:lang w:val="ro-MD"/>
        </w:rPr>
        <w:t>Se înscrie codul personal al declarantului sau reprezentantului vamal, care vor utiliza Sistemului Informațional ,,ASYCUDA World”, numele și prenumele utilizatorului, denumirea și adresa operatorului economic.</w:t>
      </w:r>
    </w:p>
    <w:p w14:paraId="5228BB3C" w14:textId="77777777" w:rsidR="004B0360" w:rsidRPr="00F66B5C" w:rsidRDefault="004B0360" w:rsidP="007A64F3">
      <w:pPr>
        <w:pStyle w:val="BodyText"/>
        <w:shd w:val="clear" w:color="auto" w:fill="FFFFFF" w:themeFill="background1"/>
        <w:tabs>
          <w:tab w:val="left" w:pos="0"/>
        </w:tabs>
        <w:spacing w:before="120"/>
        <w:ind w:right="-1"/>
        <w:jc w:val="both"/>
        <w:rPr>
          <w:sz w:val="28"/>
          <w:szCs w:val="28"/>
          <w:lang w:val="ro-MD"/>
        </w:rPr>
      </w:pPr>
      <w:r w:rsidRPr="00F66B5C">
        <w:rPr>
          <w:sz w:val="28"/>
          <w:szCs w:val="28"/>
          <w:lang w:val="ro-MD"/>
        </w:rPr>
        <w:tab/>
        <w:t xml:space="preserve">Codurile personale ale declarantului și reprezentantului vamal sunt structurate din 8 caractere alfanumerice XXXYYYZZ și conțin următoarele elemente: </w:t>
      </w:r>
    </w:p>
    <w:p w14:paraId="7FA3C429" w14:textId="77777777" w:rsidR="004B0360" w:rsidRPr="00F66B5C" w:rsidRDefault="004B0360" w:rsidP="007A64F3">
      <w:pPr>
        <w:pStyle w:val="BodyText"/>
        <w:shd w:val="clear" w:color="auto" w:fill="FFFFFF" w:themeFill="background1"/>
        <w:tabs>
          <w:tab w:val="left" w:pos="0"/>
        </w:tabs>
        <w:spacing w:before="120"/>
        <w:ind w:right="-1"/>
        <w:jc w:val="both"/>
        <w:rPr>
          <w:sz w:val="28"/>
          <w:szCs w:val="28"/>
          <w:lang w:val="ro-MD"/>
        </w:rPr>
      </w:pPr>
      <w:r w:rsidRPr="00F66B5C">
        <w:rPr>
          <w:sz w:val="28"/>
          <w:szCs w:val="28"/>
          <w:lang w:val="ro-MD"/>
        </w:rPr>
        <w:t>XXX:</w:t>
      </w:r>
      <w:r w:rsidRPr="00F66B5C">
        <w:rPr>
          <w:sz w:val="28"/>
          <w:szCs w:val="28"/>
          <w:lang w:val="ro-MD"/>
        </w:rPr>
        <w:tab/>
        <w:t xml:space="preserve">BRK – în cazul companiei de broker vamal; </w:t>
      </w:r>
    </w:p>
    <w:p w14:paraId="48A95127" w14:textId="77777777" w:rsidR="004B0360" w:rsidRDefault="004B0360" w:rsidP="007A64F3">
      <w:pPr>
        <w:pStyle w:val="BodyText"/>
        <w:shd w:val="clear" w:color="auto" w:fill="FFFFFF" w:themeFill="background1"/>
        <w:tabs>
          <w:tab w:val="left" w:pos="0"/>
        </w:tabs>
        <w:spacing w:before="120"/>
        <w:ind w:right="-1"/>
        <w:jc w:val="both"/>
        <w:rPr>
          <w:sz w:val="28"/>
          <w:szCs w:val="28"/>
          <w:lang w:val="ro-MD"/>
        </w:rPr>
      </w:pPr>
      <w:r w:rsidRPr="00F66B5C">
        <w:rPr>
          <w:sz w:val="28"/>
          <w:szCs w:val="28"/>
          <w:lang w:val="ro-MD"/>
        </w:rPr>
        <w:tab/>
        <w:t>DEC – în cazul declarantului.</w:t>
      </w:r>
    </w:p>
    <w:p w14:paraId="229B338A" w14:textId="77777777" w:rsidR="004B0360" w:rsidRPr="00F66B5C" w:rsidRDefault="004B0360" w:rsidP="007A64F3">
      <w:pPr>
        <w:pStyle w:val="BodyText"/>
        <w:shd w:val="clear" w:color="auto" w:fill="FFFFFF" w:themeFill="background1"/>
        <w:tabs>
          <w:tab w:val="left" w:pos="0"/>
        </w:tabs>
        <w:spacing w:before="120"/>
        <w:ind w:right="-1"/>
        <w:jc w:val="both"/>
        <w:rPr>
          <w:sz w:val="28"/>
          <w:szCs w:val="28"/>
          <w:lang w:val="ro-MD"/>
        </w:rPr>
      </w:pPr>
      <w:r>
        <w:rPr>
          <w:sz w:val="28"/>
          <w:szCs w:val="28"/>
          <w:lang w:val="ro-MD"/>
        </w:rPr>
        <w:tab/>
        <w:t>PVD - in cazul vamuirii la domiciliu</w:t>
      </w:r>
    </w:p>
    <w:p w14:paraId="3714FDF7" w14:textId="77777777" w:rsidR="004B0360" w:rsidRPr="00F66B5C" w:rsidRDefault="004B0360" w:rsidP="007A64F3">
      <w:pPr>
        <w:pStyle w:val="BodyText"/>
        <w:shd w:val="clear" w:color="auto" w:fill="FFFFFF" w:themeFill="background1"/>
        <w:tabs>
          <w:tab w:val="left" w:pos="0"/>
        </w:tabs>
        <w:spacing w:before="120"/>
        <w:ind w:right="-1"/>
        <w:jc w:val="both"/>
        <w:rPr>
          <w:sz w:val="28"/>
          <w:szCs w:val="28"/>
          <w:lang w:val="ro-MD"/>
        </w:rPr>
      </w:pPr>
      <w:r w:rsidRPr="00F66B5C">
        <w:rPr>
          <w:sz w:val="28"/>
          <w:szCs w:val="28"/>
          <w:lang w:val="ro-MD"/>
        </w:rPr>
        <w:lastRenderedPageBreak/>
        <w:t>YYY: codul personalizat atribuit companiei de broker vamal sau declarantului.</w:t>
      </w:r>
    </w:p>
    <w:p w14:paraId="3B5FB57D" w14:textId="77777777" w:rsidR="004B0360" w:rsidRPr="00F66B5C" w:rsidRDefault="004B0360" w:rsidP="007A64F3">
      <w:pPr>
        <w:pStyle w:val="BodyText"/>
        <w:shd w:val="clear" w:color="auto" w:fill="FFFFFF" w:themeFill="background1"/>
        <w:tabs>
          <w:tab w:val="left" w:pos="0"/>
        </w:tabs>
        <w:spacing w:before="120"/>
        <w:ind w:right="-1"/>
        <w:jc w:val="both"/>
        <w:rPr>
          <w:sz w:val="28"/>
          <w:szCs w:val="28"/>
          <w:lang w:val="ro-MD"/>
        </w:rPr>
      </w:pPr>
      <w:r w:rsidRPr="00F66B5C">
        <w:rPr>
          <w:sz w:val="28"/>
          <w:szCs w:val="28"/>
          <w:lang w:val="ro-MD"/>
        </w:rPr>
        <w:t>ZZ: codul personalizat atribuit angajatului din cadrul companiei de broker vamal sau declarantului.</w:t>
      </w:r>
    </w:p>
    <w:p w14:paraId="61C23E32" w14:textId="77777777" w:rsidR="004B0360" w:rsidRPr="00F66B5C" w:rsidRDefault="004B0360" w:rsidP="007A64F3">
      <w:pPr>
        <w:tabs>
          <w:tab w:val="left" w:pos="0"/>
          <w:tab w:val="left" w:pos="709"/>
        </w:tabs>
        <w:spacing w:before="120"/>
        <w:ind w:right="-1"/>
        <w:jc w:val="both"/>
        <w:rPr>
          <w:sz w:val="28"/>
          <w:szCs w:val="28"/>
          <w:lang w:val="ro-MD"/>
        </w:rPr>
      </w:pPr>
      <w:r w:rsidRPr="00F66B5C">
        <w:rPr>
          <w:sz w:val="28"/>
          <w:szCs w:val="28"/>
          <w:lang w:val="ro-MD"/>
        </w:rPr>
        <w:tab/>
        <w:t>Pentru a desemna declarantul sau statutul reprezentantului vamal, se inserează unul dintre următoarele coduri:</w:t>
      </w:r>
    </w:p>
    <w:p w14:paraId="73D8F06F" w14:textId="14291C3F" w:rsidR="004B0360" w:rsidRPr="00F66B5C" w:rsidRDefault="004B0360" w:rsidP="007A64F3">
      <w:pPr>
        <w:tabs>
          <w:tab w:val="left" w:pos="0"/>
          <w:tab w:val="left" w:pos="1570"/>
        </w:tabs>
        <w:spacing w:before="120"/>
        <w:ind w:right="-1"/>
        <w:rPr>
          <w:sz w:val="28"/>
          <w:szCs w:val="28"/>
          <w:lang w:val="ro-MD"/>
        </w:rPr>
      </w:pPr>
      <w:r w:rsidRPr="00F66B5C">
        <w:rPr>
          <w:sz w:val="28"/>
          <w:szCs w:val="28"/>
          <w:lang w:val="ro-MD"/>
        </w:rPr>
        <w:t>1-Declarant</w:t>
      </w:r>
      <w:r>
        <w:rPr>
          <w:sz w:val="28"/>
          <w:szCs w:val="28"/>
          <w:lang w:val="ro-MD"/>
        </w:rPr>
        <w:t xml:space="preserve"> (pentru DEC și PVD)</w:t>
      </w:r>
    </w:p>
    <w:p w14:paraId="648CBE38" w14:textId="77777777" w:rsidR="004B0360" w:rsidRPr="00F66B5C" w:rsidRDefault="004B0360" w:rsidP="007A64F3">
      <w:pPr>
        <w:tabs>
          <w:tab w:val="left" w:pos="0"/>
          <w:tab w:val="left" w:pos="1570"/>
        </w:tabs>
        <w:spacing w:before="120"/>
        <w:ind w:right="-1"/>
        <w:jc w:val="both"/>
        <w:rPr>
          <w:sz w:val="28"/>
          <w:szCs w:val="28"/>
          <w:lang w:val="ro-MD"/>
        </w:rPr>
      </w:pPr>
      <w:r w:rsidRPr="00F66B5C">
        <w:rPr>
          <w:sz w:val="28"/>
          <w:szCs w:val="28"/>
          <w:lang w:val="ro-MD"/>
        </w:rPr>
        <w:t>2-Reprezentant (reprezentare directă în sensul articolului 12 alineatul (2) din</w:t>
      </w:r>
      <w:r w:rsidRPr="00F66B5C">
        <w:rPr>
          <w:spacing w:val="-14"/>
          <w:sz w:val="28"/>
          <w:szCs w:val="28"/>
          <w:lang w:val="ro-MD"/>
        </w:rPr>
        <w:t xml:space="preserve"> </w:t>
      </w:r>
      <w:r w:rsidRPr="00F66B5C">
        <w:rPr>
          <w:sz w:val="28"/>
          <w:szCs w:val="28"/>
          <w:lang w:val="ro-MD"/>
        </w:rPr>
        <w:t>cod.</w:t>
      </w:r>
    </w:p>
    <w:p w14:paraId="066A59C4" w14:textId="77777777" w:rsidR="004B0360" w:rsidRPr="00F66B5C" w:rsidRDefault="004B0360" w:rsidP="007A64F3">
      <w:pPr>
        <w:tabs>
          <w:tab w:val="left" w:pos="0"/>
          <w:tab w:val="left" w:pos="1570"/>
        </w:tabs>
        <w:spacing w:before="120"/>
        <w:ind w:right="-1"/>
        <w:jc w:val="both"/>
        <w:rPr>
          <w:sz w:val="28"/>
          <w:szCs w:val="28"/>
          <w:lang w:val="ro-MD"/>
        </w:rPr>
      </w:pPr>
      <w:r w:rsidRPr="00F66B5C">
        <w:rPr>
          <w:sz w:val="28"/>
          <w:szCs w:val="28"/>
          <w:lang w:val="ro-MD"/>
        </w:rPr>
        <w:t>3-Reprezentant (reprezentare indirectă în sensul articolului 12 alineatul (3) din</w:t>
      </w:r>
      <w:r w:rsidRPr="00F66B5C">
        <w:rPr>
          <w:spacing w:val="-14"/>
          <w:sz w:val="28"/>
          <w:szCs w:val="28"/>
          <w:lang w:val="ro-MD"/>
        </w:rPr>
        <w:t xml:space="preserve"> </w:t>
      </w:r>
      <w:r w:rsidRPr="00F66B5C">
        <w:rPr>
          <w:sz w:val="28"/>
          <w:szCs w:val="28"/>
          <w:lang w:val="ro-MD"/>
        </w:rPr>
        <w:t>cod.</w:t>
      </w:r>
    </w:p>
    <w:p w14:paraId="6C5B777F" w14:textId="77777777" w:rsidR="0091099D" w:rsidRPr="007A64F3" w:rsidRDefault="0091099D" w:rsidP="007A64F3">
      <w:pPr>
        <w:tabs>
          <w:tab w:val="left" w:pos="0"/>
        </w:tabs>
        <w:spacing w:before="240"/>
        <w:ind w:right="-57" w:firstLine="709"/>
        <w:jc w:val="both"/>
        <w:rPr>
          <w:b/>
          <w:sz w:val="28"/>
          <w:szCs w:val="28"/>
          <w:lang w:val="ro-MD"/>
        </w:rPr>
      </w:pPr>
      <w:r w:rsidRPr="007A64F3">
        <w:rPr>
          <w:b/>
          <w:sz w:val="28"/>
          <w:szCs w:val="28"/>
          <w:lang w:val="ro-MD"/>
        </w:rPr>
        <w:t>Rubrica 15: Țara de expediere/export</w:t>
      </w:r>
    </w:p>
    <w:p w14:paraId="31F27A69" w14:textId="42ADCA73" w:rsidR="004B0360" w:rsidRDefault="004B0360" w:rsidP="007A64F3">
      <w:pPr>
        <w:spacing w:before="120"/>
        <w:ind w:firstLine="709"/>
        <w:jc w:val="both"/>
        <w:rPr>
          <w:color w:val="000000"/>
          <w:w w:val="99"/>
          <w:sz w:val="28"/>
          <w:szCs w:val="28"/>
          <w:lang w:val="ro-MD"/>
        </w:rPr>
      </w:pPr>
      <w:r w:rsidRPr="00F66B5C">
        <w:rPr>
          <w:sz w:val="28"/>
          <w:szCs w:val="28"/>
          <w:lang w:val="ro-MD"/>
        </w:rPr>
        <w:t>Se înscrie denu</w:t>
      </w:r>
      <w:r>
        <w:rPr>
          <w:sz w:val="28"/>
          <w:szCs w:val="28"/>
          <w:lang w:val="ro-MD"/>
        </w:rPr>
        <w:t>mirea țării de expediție/export.</w:t>
      </w:r>
    </w:p>
    <w:p w14:paraId="664BE43A" w14:textId="3E3E36ED" w:rsidR="0091099D" w:rsidRDefault="004B0360" w:rsidP="007A64F3">
      <w:pPr>
        <w:spacing w:before="120"/>
        <w:ind w:firstLine="709"/>
        <w:jc w:val="both"/>
        <w:rPr>
          <w:color w:val="000000"/>
          <w:w w:val="99"/>
          <w:sz w:val="28"/>
          <w:szCs w:val="28"/>
          <w:lang w:val="ro-MD"/>
        </w:rPr>
      </w:pPr>
      <w:r w:rsidRPr="00F66B5C">
        <w:rPr>
          <w:sz w:val="28"/>
          <w:szCs w:val="28"/>
          <w:lang w:val="ro-MD"/>
        </w:rPr>
        <w:t xml:space="preserve">În caseta (a) se introduce codul internațional al </w:t>
      </w:r>
      <w:r>
        <w:rPr>
          <w:sz w:val="28"/>
          <w:szCs w:val="28"/>
          <w:lang w:val="ro-MD"/>
        </w:rPr>
        <w:t>țării de expediție/export</w:t>
      </w:r>
      <w:r w:rsidRPr="00F66B5C">
        <w:rPr>
          <w:sz w:val="28"/>
          <w:szCs w:val="28"/>
          <w:lang w:val="ro-MD"/>
        </w:rPr>
        <w:t>, specificat în anexa nr. 5.</w:t>
      </w:r>
    </w:p>
    <w:p w14:paraId="087F6941" w14:textId="755BCCE9" w:rsidR="0091099D" w:rsidRPr="00DC6B8E" w:rsidRDefault="0091099D" w:rsidP="007A64F3">
      <w:pPr>
        <w:tabs>
          <w:tab w:val="left" w:pos="0"/>
        </w:tabs>
        <w:spacing w:before="120"/>
        <w:ind w:right="-57" w:firstLine="709"/>
        <w:jc w:val="both"/>
        <w:rPr>
          <w:b/>
          <w:sz w:val="28"/>
          <w:szCs w:val="28"/>
          <w:lang w:val="ro-MD"/>
        </w:rPr>
      </w:pPr>
      <w:r w:rsidRPr="00F63733">
        <w:rPr>
          <w:b/>
          <w:sz w:val="28"/>
          <w:szCs w:val="28"/>
          <w:lang w:val="ro-MD"/>
        </w:rPr>
        <w:t>Rubrica 16: Țara de origine</w:t>
      </w:r>
    </w:p>
    <w:p w14:paraId="1AF59079" w14:textId="770841F4" w:rsidR="0091099D" w:rsidRPr="00DC6B8E" w:rsidRDefault="0091099D" w:rsidP="007A64F3">
      <w:pPr>
        <w:pStyle w:val="BodyText"/>
        <w:tabs>
          <w:tab w:val="left" w:pos="0"/>
        </w:tabs>
        <w:spacing w:before="120"/>
        <w:jc w:val="both"/>
        <w:rPr>
          <w:b/>
          <w:sz w:val="28"/>
          <w:szCs w:val="28"/>
          <w:lang w:val="ro-MD"/>
        </w:rPr>
      </w:pPr>
      <w:r w:rsidRPr="00DC6B8E">
        <w:rPr>
          <w:sz w:val="28"/>
          <w:szCs w:val="28"/>
          <w:lang w:val="ro-MD"/>
        </w:rPr>
        <w:tab/>
        <w:t>Se înscrie denumirea complet</w:t>
      </w:r>
      <w:r w:rsidR="007A64F3">
        <w:rPr>
          <w:sz w:val="28"/>
          <w:szCs w:val="28"/>
          <w:lang w:val="ro-MD"/>
        </w:rPr>
        <w:t>ă</w:t>
      </w:r>
      <w:r w:rsidRPr="00DC6B8E">
        <w:rPr>
          <w:sz w:val="28"/>
          <w:szCs w:val="28"/>
          <w:lang w:val="ro-MD"/>
        </w:rPr>
        <w:t xml:space="preserve"> a ţării de origine atunci cînd aceasta se cunoaşte şi poate fi probată cu documente ce atestă originea mărfurilor, emise în baza unor acorduri la care Republica Moldova este parte.</w:t>
      </w:r>
    </w:p>
    <w:p w14:paraId="59B42BBA" w14:textId="77777777" w:rsidR="0091099D" w:rsidRPr="00DC6B8E" w:rsidRDefault="0091099D" w:rsidP="007A64F3">
      <w:pPr>
        <w:pStyle w:val="BodyText"/>
        <w:tabs>
          <w:tab w:val="left" w:pos="0"/>
        </w:tabs>
        <w:spacing w:before="120"/>
        <w:jc w:val="both"/>
        <w:rPr>
          <w:b/>
          <w:sz w:val="28"/>
          <w:szCs w:val="28"/>
          <w:lang w:val="ro-MD"/>
        </w:rPr>
      </w:pPr>
      <w:r w:rsidRPr="00DC6B8E">
        <w:rPr>
          <w:sz w:val="28"/>
          <w:szCs w:val="28"/>
          <w:lang w:val="ro-MD"/>
        </w:rPr>
        <w:tab/>
        <w:t xml:space="preserve">Ţara de origine se determină în baza datelor înscrise în certificatele de origine eliberate potrivit regulilor stabilite prin convenţiile sau protocoalele internaţionale la care Republica Moldova este parte. În cazul în care certificatul de origine lipseşte, pot fi utilizate la stabilirea originii mărfurilor alte acte cu relevanţă pentru tranzacţia respectivă sau informaţiile tehnice cu referire la marfa dată. Dacă declaraţia cuprinde mai multe articole de origine diferită, se înscrie menţiunea “diferit”. </w:t>
      </w:r>
    </w:p>
    <w:p w14:paraId="6FFE5A21" w14:textId="77777777" w:rsidR="0091099D" w:rsidRPr="00DC6B8E" w:rsidRDefault="0091099D" w:rsidP="007A64F3">
      <w:pPr>
        <w:pStyle w:val="BodyText"/>
        <w:tabs>
          <w:tab w:val="left" w:pos="0"/>
        </w:tabs>
        <w:spacing w:before="120"/>
        <w:jc w:val="both"/>
        <w:rPr>
          <w:b/>
          <w:sz w:val="28"/>
          <w:szCs w:val="28"/>
          <w:lang w:val="ro-MD"/>
        </w:rPr>
      </w:pPr>
      <w:r w:rsidRPr="00DC6B8E">
        <w:rPr>
          <w:sz w:val="28"/>
          <w:szCs w:val="28"/>
          <w:lang w:val="ro-MD"/>
        </w:rPr>
        <w:tab/>
        <w:t>Doar în cazul în care, în documentele care atestă originea preferenţială a mărfurilor nu se face referire la o ţară exactă, ci la un grup de ţări sau o uniune vamală potrivit acordurilor de comerţ liber, se înscrie sintagma corespunzătoare pentru grupul de ţări sau uniunea vamală.</w:t>
      </w:r>
    </w:p>
    <w:p w14:paraId="7777FFDF" w14:textId="77777777" w:rsidR="0091099D" w:rsidRPr="007A64F3" w:rsidRDefault="0091099D" w:rsidP="007A64F3">
      <w:pPr>
        <w:tabs>
          <w:tab w:val="left" w:pos="0"/>
        </w:tabs>
        <w:spacing w:before="120"/>
        <w:ind w:right="-57" w:firstLine="709"/>
        <w:jc w:val="both"/>
        <w:rPr>
          <w:b/>
          <w:sz w:val="28"/>
          <w:szCs w:val="28"/>
          <w:lang w:val="ro-MD"/>
        </w:rPr>
      </w:pPr>
      <w:r w:rsidRPr="007A64F3">
        <w:rPr>
          <w:b/>
          <w:sz w:val="28"/>
          <w:szCs w:val="28"/>
          <w:lang w:val="ro-MD"/>
        </w:rPr>
        <w:t>Rubrica 17: Țara de destinație</w:t>
      </w:r>
    </w:p>
    <w:p w14:paraId="51A0122F" w14:textId="77777777" w:rsidR="0091099D" w:rsidRPr="00DC6B8E" w:rsidRDefault="0091099D" w:rsidP="0091099D">
      <w:pPr>
        <w:spacing w:before="133"/>
        <w:ind w:firstLine="708"/>
        <w:jc w:val="both"/>
        <w:rPr>
          <w:sz w:val="28"/>
          <w:szCs w:val="28"/>
          <w:lang w:val="ro-MD"/>
        </w:rPr>
      </w:pPr>
      <w:r w:rsidRPr="00DC6B8E">
        <w:rPr>
          <w:sz w:val="28"/>
          <w:szCs w:val="28"/>
          <w:lang w:val="ro-MD"/>
        </w:rPr>
        <w:t>În prima parte a rubricii se indică denumirea completă al țării de destinație, respectiv: Republica Moldova.</w:t>
      </w:r>
    </w:p>
    <w:p w14:paraId="04E67ECD" w14:textId="05E29CDF" w:rsidR="0091099D" w:rsidRPr="00DC6B8E" w:rsidRDefault="0091099D" w:rsidP="007A64F3">
      <w:pPr>
        <w:spacing w:before="120"/>
        <w:ind w:firstLine="709"/>
        <w:jc w:val="both"/>
        <w:rPr>
          <w:sz w:val="28"/>
          <w:szCs w:val="28"/>
          <w:lang w:val="ro-MD"/>
        </w:rPr>
      </w:pPr>
      <w:r w:rsidRPr="00DC6B8E">
        <w:rPr>
          <w:sz w:val="28"/>
          <w:szCs w:val="28"/>
          <w:lang w:val="ro-MD"/>
        </w:rPr>
        <w:t>Caseta (a) se completează cu codul Republicii Moldova conform anexei nr. 5.</w:t>
      </w:r>
    </w:p>
    <w:p w14:paraId="199B3D44" w14:textId="77777777" w:rsidR="0091099D" w:rsidRPr="00DC6B8E" w:rsidRDefault="0091099D" w:rsidP="007A64F3">
      <w:pPr>
        <w:spacing w:before="120"/>
        <w:ind w:firstLine="709"/>
        <w:jc w:val="both"/>
        <w:rPr>
          <w:sz w:val="28"/>
          <w:szCs w:val="28"/>
          <w:lang w:val="ro-MD"/>
        </w:rPr>
      </w:pPr>
      <w:r w:rsidRPr="00DC6B8E">
        <w:rPr>
          <w:sz w:val="28"/>
          <w:szCs w:val="28"/>
          <w:lang w:val="ro-MD"/>
        </w:rPr>
        <w:t xml:space="preserve">Caseta (b) se completează cu codul teritorial unde este înregistrat destinatarul mărfii. </w:t>
      </w:r>
    </w:p>
    <w:p w14:paraId="1364A129" w14:textId="2EB84D2D" w:rsidR="0091099D" w:rsidRPr="00DC6B8E" w:rsidRDefault="0091099D" w:rsidP="007A64F3">
      <w:pPr>
        <w:tabs>
          <w:tab w:val="left" w:pos="0"/>
        </w:tabs>
        <w:spacing w:before="240"/>
        <w:ind w:right="-57" w:firstLine="709"/>
        <w:jc w:val="both"/>
        <w:rPr>
          <w:b/>
          <w:sz w:val="28"/>
          <w:szCs w:val="28"/>
          <w:lang w:val="ro-MD"/>
        </w:rPr>
      </w:pPr>
      <w:bookmarkStart w:id="4" w:name="_page_417_0"/>
      <w:bookmarkEnd w:id="3"/>
      <w:r w:rsidRPr="007A64F3">
        <w:rPr>
          <w:b/>
          <w:sz w:val="28"/>
          <w:szCs w:val="28"/>
          <w:lang w:val="ro-MD"/>
        </w:rPr>
        <w:t xml:space="preserve">Caseta 18: Identitatea și naţionalitatea mijlocului de transport la sosire </w:t>
      </w:r>
    </w:p>
    <w:p w14:paraId="16875BF8" w14:textId="77777777" w:rsidR="0091099D" w:rsidRPr="00DC6B8E" w:rsidRDefault="0091099D" w:rsidP="007A64F3">
      <w:pPr>
        <w:tabs>
          <w:tab w:val="left" w:pos="0"/>
        </w:tabs>
        <w:spacing w:before="120"/>
        <w:jc w:val="both"/>
        <w:rPr>
          <w:sz w:val="28"/>
          <w:szCs w:val="28"/>
          <w:lang w:val="ro-MD"/>
        </w:rPr>
      </w:pPr>
      <w:r w:rsidRPr="00DC6B8E">
        <w:rPr>
          <w:sz w:val="28"/>
          <w:szCs w:val="28"/>
          <w:lang w:val="ro-MD"/>
        </w:rPr>
        <w:tab/>
        <w:t>În prima casetă se precizează identitatea mijlocului/mijloacelor de transport în care sunt încărcate direct mărfurile cu ocazia formalităților de export sau de tranzit, în care sunt încărcate mărfurile.</w:t>
      </w:r>
    </w:p>
    <w:p w14:paraId="61DFE3CD" w14:textId="77777777" w:rsidR="0091099D" w:rsidRPr="00DC6B8E" w:rsidRDefault="0091099D" w:rsidP="007A64F3">
      <w:pPr>
        <w:tabs>
          <w:tab w:val="left" w:pos="0"/>
        </w:tabs>
        <w:spacing w:before="120"/>
        <w:jc w:val="both"/>
        <w:rPr>
          <w:sz w:val="28"/>
          <w:szCs w:val="28"/>
          <w:lang w:val="ro-MD"/>
        </w:rPr>
      </w:pPr>
      <w:r w:rsidRPr="00DC6B8E">
        <w:rPr>
          <w:sz w:val="28"/>
          <w:szCs w:val="28"/>
          <w:lang w:val="ro-MD"/>
        </w:rPr>
        <w:tab/>
        <w:t>În funcție de mijlocul de transport respectiv, vor putea fi făcute următoarele mențiuni în ceea ce privește identitatea:</w:t>
      </w:r>
    </w:p>
    <w:tbl>
      <w:tblPr>
        <w:tblStyle w:val="TableGrid"/>
        <w:tblpPr w:leftFromText="180" w:rightFromText="180" w:vertAnchor="text" w:horzAnchor="margin" w:tblpY="120"/>
        <w:tblW w:w="0" w:type="auto"/>
        <w:tblLook w:val="04A0" w:firstRow="1" w:lastRow="0" w:firstColumn="1" w:lastColumn="0" w:noHBand="0" w:noVBand="1"/>
      </w:tblPr>
      <w:tblGrid>
        <w:gridCol w:w="4785"/>
        <w:gridCol w:w="4786"/>
      </w:tblGrid>
      <w:tr w:rsidR="0091099D" w:rsidRPr="00DC6B8E" w14:paraId="02D442BB" w14:textId="77777777" w:rsidTr="0091099D">
        <w:tc>
          <w:tcPr>
            <w:tcW w:w="4785" w:type="dxa"/>
            <w:tcBorders>
              <w:top w:val="single" w:sz="4" w:space="0" w:color="auto"/>
              <w:left w:val="single" w:sz="4" w:space="0" w:color="auto"/>
              <w:bottom w:val="single" w:sz="4" w:space="0" w:color="auto"/>
              <w:right w:val="single" w:sz="4" w:space="0" w:color="auto"/>
            </w:tcBorders>
            <w:hideMark/>
          </w:tcPr>
          <w:p w14:paraId="65331DD7" w14:textId="77777777" w:rsidR="0091099D" w:rsidRPr="00F26F8C" w:rsidRDefault="0091099D" w:rsidP="0091099D">
            <w:pPr>
              <w:tabs>
                <w:tab w:val="left" w:pos="0"/>
              </w:tabs>
              <w:autoSpaceDE/>
              <w:spacing w:line="232" w:lineRule="auto"/>
              <w:ind w:right="-57"/>
              <w:rPr>
                <w:b/>
                <w:bCs/>
                <w:sz w:val="28"/>
                <w:szCs w:val="28"/>
                <w:lang w:val="ro-MD"/>
              </w:rPr>
            </w:pPr>
            <w:r w:rsidRPr="00F26F8C">
              <w:rPr>
                <w:b/>
                <w:bCs/>
                <w:sz w:val="28"/>
                <w:szCs w:val="28"/>
                <w:lang w:val="ro-MD"/>
              </w:rPr>
              <w:lastRenderedPageBreak/>
              <w:t>mijloace de transport</w:t>
            </w:r>
          </w:p>
        </w:tc>
        <w:tc>
          <w:tcPr>
            <w:tcW w:w="4786" w:type="dxa"/>
            <w:tcBorders>
              <w:top w:val="single" w:sz="4" w:space="0" w:color="auto"/>
              <w:left w:val="single" w:sz="4" w:space="0" w:color="auto"/>
              <w:bottom w:val="single" w:sz="4" w:space="0" w:color="auto"/>
              <w:right w:val="single" w:sz="4" w:space="0" w:color="auto"/>
            </w:tcBorders>
            <w:hideMark/>
          </w:tcPr>
          <w:p w14:paraId="750CB04C" w14:textId="77777777" w:rsidR="0091099D" w:rsidRPr="00F26F8C" w:rsidRDefault="0091099D" w:rsidP="0091099D">
            <w:pPr>
              <w:tabs>
                <w:tab w:val="left" w:pos="0"/>
              </w:tabs>
              <w:autoSpaceDE/>
              <w:spacing w:line="232" w:lineRule="auto"/>
              <w:ind w:right="-57"/>
              <w:rPr>
                <w:b/>
                <w:bCs/>
                <w:sz w:val="28"/>
                <w:szCs w:val="28"/>
                <w:lang w:val="ro-MD"/>
              </w:rPr>
            </w:pPr>
            <w:r w:rsidRPr="00F26F8C">
              <w:rPr>
                <w:b/>
                <w:bCs/>
                <w:sz w:val="28"/>
                <w:szCs w:val="28"/>
                <w:lang w:val="ro-MD"/>
              </w:rPr>
              <w:t>metoda de identitate</w:t>
            </w:r>
          </w:p>
        </w:tc>
      </w:tr>
      <w:tr w:rsidR="0091099D" w:rsidRPr="00DC6B8E" w14:paraId="188C7154" w14:textId="77777777" w:rsidTr="0091099D">
        <w:tc>
          <w:tcPr>
            <w:tcW w:w="4785" w:type="dxa"/>
            <w:tcBorders>
              <w:top w:val="single" w:sz="4" w:space="0" w:color="auto"/>
              <w:left w:val="single" w:sz="4" w:space="0" w:color="auto"/>
              <w:bottom w:val="single" w:sz="4" w:space="0" w:color="auto"/>
              <w:right w:val="single" w:sz="4" w:space="0" w:color="auto"/>
            </w:tcBorders>
            <w:hideMark/>
          </w:tcPr>
          <w:p w14:paraId="2410C1CC" w14:textId="0830C08E" w:rsidR="0091099D" w:rsidRPr="00DC6B8E" w:rsidRDefault="0091099D" w:rsidP="0091099D">
            <w:pPr>
              <w:tabs>
                <w:tab w:val="left" w:pos="0"/>
              </w:tabs>
              <w:autoSpaceDE/>
              <w:spacing w:line="232" w:lineRule="auto"/>
              <w:ind w:right="-57"/>
              <w:jc w:val="both"/>
              <w:rPr>
                <w:sz w:val="28"/>
                <w:szCs w:val="28"/>
                <w:lang w:val="ro-MD"/>
              </w:rPr>
            </w:pPr>
            <w:r w:rsidRPr="00DC6B8E">
              <w:rPr>
                <w:sz w:val="28"/>
                <w:szCs w:val="28"/>
                <w:lang w:val="ro-MD"/>
              </w:rPr>
              <w:t xml:space="preserve">Transport </w:t>
            </w:r>
            <w:r w:rsidR="00917608" w:rsidRPr="00F66B5C">
              <w:rPr>
                <w:sz w:val="28"/>
                <w:szCs w:val="28"/>
                <w:lang w:val="ro-MD"/>
              </w:rPr>
              <w:t xml:space="preserve"> m</w:t>
            </w:r>
            <w:r w:rsidR="00917608">
              <w:rPr>
                <w:sz w:val="28"/>
                <w:szCs w:val="28"/>
                <w:lang w:val="ro-MD"/>
              </w:rPr>
              <w:t>a</w:t>
            </w:r>
            <w:r w:rsidR="00917608" w:rsidRPr="00F66B5C">
              <w:rPr>
                <w:sz w:val="28"/>
                <w:szCs w:val="28"/>
                <w:lang w:val="ro-MD"/>
              </w:rPr>
              <w:t xml:space="preserve">ritim </w:t>
            </w:r>
            <w:r w:rsidRPr="00DC6B8E">
              <w:rPr>
                <w:sz w:val="28"/>
                <w:szCs w:val="28"/>
                <w:lang w:val="ro-MD"/>
              </w:rPr>
              <w:t>și pe căi navigabile interioare</w:t>
            </w:r>
          </w:p>
        </w:tc>
        <w:tc>
          <w:tcPr>
            <w:tcW w:w="4786" w:type="dxa"/>
            <w:tcBorders>
              <w:top w:val="single" w:sz="4" w:space="0" w:color="auto"/>
              <w:left w:val="single" w:sz="4" w:space="0" w:color="auto"/>
              <w:bottom w:val="single" w:sz="4" w:space="0" w:color="auto"/>
              <w:right w:val="single" w:sz="4" w:space="0" w:color="auto"/>
            </w:tcBorders>
            <w:hideMark/>
          </w:tcPr>
          <w:p w14:paraId="31E77BFD" w14:textId="77777777" w:rsidR="0091099D" w:rsidRPr="00DC6B8E" w:rsidRDefault="0091099D" w:rsidP="0091099D">
            <w:pPr>
              <w:tabs>
                <w:tab w:val="left" w:pos="0"/>
              </w:tabs>
              <w:autoSpaceDE/>
              <w:spacing w:line="232" w:lineRule="auto"/>
              <w:ind w:right="-57"/>
              <w:jc w:val="both"/>
              <w:rPr>
                <w:sz w:val="28"/>
                <w:szCs w:val="28"/>
                <w:lang w:val="ro-MD"/>
              </w:rPr>
            </w:pPr>
            <w:r w:rsidRPr="00DC6B8E">
              <w:rPr>
                <w:sz w:val="28"/>
                <w:szCs w:val="28"/>
                <w:lang w:val="ro-MD"/>
              </w:rPr>
              <w:t>Denumirea navei</w:t>
            </w:r>
          </w:p>
        </w:tc>
      </w:tr>
      <w:tr w:rsidR="0091099D" w:rsidRPr="00BA745F" w14:paraId="6027857F" w14:textId="77777777" w:rsidTr="0091099D">
        <w:tc>
          <w:tcPr>
            <w:tcW w:w="4785" w:type="dxa"/>
            <w:tcBorders>
              <w:top w:val="single" w:sz="4" w:space="0" w:color="auto"/>
              <w:left w:val="single" w:sz="4" w:space="0" w:color="auto"/>
              <w:bottom w:val="single" w:sz="4" w:space="0" w:color="auto"/>
              <w:right w:val="single" w:sz="4" w:space="0" w:color="auto"/>
            </w:tcBorders>
            <w:hideMark/>
          </w:tcPr>
          <w:p w14:paraId="5EE463E1" w14:textId="77777777" w:rsidR="0091099D" w:rsidRPr="00DC6B8E" w:rsidRDefault="0091099D" w:rsidP="0091099D">
            <w:pPr>
              <w:tabs>
                <w:tab w:val="left" w:pos="0"/>
              </w:tabs>
              <w:autoSpaceDE/>
              <w:spacing w:line="232" w:lineRule="auto"/>
              <w:ind w:right="-57"/>
              <w:jc w:val="both"/>
              <w:rPr>
                <w:sz w:val="28"/>
                <w:szCs w:val="28"/>
                <w:lang w:val="ro-MD"/>
              </w:rPr>
            </w:pPr>
            <w:r w:rsidRPr="00DC6B8E">
              <w:rPr>
                <w:sz w:val="28"/>
                <w:szCs w:val="28"/>
                <w:lang w:val="ro-MD"/>
              </w:rPr>
              <w:t>Transport aerian</w:t>
            </w:r>
          </w:p>
        </w:tc>
        <w:tc>
          <w:tcPr>
            <w:tcW w:w="4786" w:type="dxa"/>
            <w:tcBorders>
              <w:top w:val="single" w:sz="4" w:space="0" w:color="auto"/>
              <w:left w:val="single" w:sz="4" w:space="0" w:color="auto"/>
              <w:bottom w:val="single" w:sz="4" w:space="0" w:color="auto"/>
              <w:right w:val="single" w:sz="4" w:space="0" w:color="auto"/>
            </w:tcBorders>
            <w:hideMark/>
          </w:tcPr>
          <w:p w14:paraId="7AD889B3" w14:textId="77777777" w:rsidR="0091099D" w:rsidRPr="00DC6B8E" w:rsidRDefault="0091099D" w:rsidP="0091099D">
            <w:pPr>
              <w:tabs>
                <w:tab w:val="left" w:pos="0"/>
              </w:tabs>
              <w:autoSpaceDE/>
              <w:spacing w:line="232" w:lineRule="auto"/>
              <w:ind w:right="-57"/>
              <w:jc w:val="both"/>
              <w:rPr>
                <w:sz w:val="28"/>
                <w:szCs w:val="28"/>
                <w:lang w:val="ro-MD"/>
              </w:rPr>
            </w:pPr>
            <w:r w:rsidRPr="00DC6B8E">
              <w:rPr>
                <w:sz w:val="28"/>
                <w:szCs w:val="28"/>
                <w:lang w:val="ro-MD"/>
              </w:rPr>
              <w:t>Numărul și data cursei (în cazul în care nu există un munăr al cursei, se indică numărul de înmatriculareal aeronavei)</w:t>
            </w:r>
          </w:p>
        </w:tc>
      </w:tr>
      <w:tr w:rsidR="0091099D" w:rsidRPr="00BA745F" w14:paraId="184263F4" w14:textId="77777777" w:rsidTr="0091099D">
        <w:tc>
          <w:tcPr>
            <w:tcW w:w="4785" w:type="dxa"/>
            <w:tcBorders>
              <w:top w:val="single" w:sz="4" w:space="0" w:color="auto"/>
              <w:left w:val="single" w:sz="4" w:space="0" w:color="auto"/>
              <w:bottom w:val="single" w:sz="4" w:space="0" w:color="auto"/>
              <w:right w:val="single" w:sz="4" w:space="0" w:color="auto"/>
            </w:tcBorders>
            <w:hideMark/>
          </w:tcPr>
          <w:p w14:paraId="67394182" w14:textId="77777777" w:rsidR="0091099D" w:rsidRPr="00DC6B8E" w:rsidRDefault="0091099D" w:rsidP="0091099D">
            <w:pPr>
              <w:tabs>
                <w:tab w:val="left" w:pos="0"/>
              </w:tabs>
              <w:autoSpaceDE/>
              <w:spacing w:line="232" w:lineRule="auto"/>
              <w:ind w:right="-57"/>
              <w:jc w:val="both"/>
              <w:rPr>
                <w:sz w:val="28"/>
                <w:szCs w:val="28"/>
                <w:lang w:val="ro-MD"/>
              </w:rPr>
            </w:pPr>
            <w:r w:rsidRPr="00DC6B8E">
              <w:rPr>
                <w:sz w:val="28"/>
                <w:szCs w:val="28"/>
                <w:lang w:val="ro-MD"/>
              </w:rPr>
              <w:t>Transport rutier</w:t>
            </w:r>
          </w:p>
        </w:tc>
        <w:tc>
          <w:tcPr>
            <w:tcW w:w="4786" w:type="dxa"/>
            <w:tcBorders>
              <w:top w:val="single" w:sz="4" w:space="0" w:color="auto"/>
              <w:left w:val="single" w:sz="4" w:space="0" w:color="auto"/>
              <w:bottom w:val="single" w:sz="4" w:space="0" w:color="auto"/>
              <w:right w:val="single" w:sz="4" w:space="0" w:color="auto"/>
            </w:tcBorders>
            <w:hideMark/>
          </w:tcPr>
          <w:p w14:paraId="1A931968" w14:textId="77777777" w:rsidR="0091099D" w:rsidRPr="00DC6B8E" w:rsidRDefault="0091099D" w:rsidP="0091099D">
            <w:pPr>
              <w:tabs>
                <w:tab w:val="left" w:pos="0"/>
              </w:tabs>
              <w:autoSpaceDE/>
              <w:spacing w:line="232" w:lineRule="auto"/>
              <w:ind w:right="-57"/>
              <w:jc w:val="both"/>
              <w:rPr>
                <w:sz w:val="28"/>
                <w:szCs w:val="28"/>
                <w:lang w:val="ro-MD"/>
              </w:rPr>
            </w:pPr>
            <w:r w:rsidRPr="00DC6B8E">
              <w:rPr>
                <w:sz w:val="28"/>
                <w:szCs w:val="28"/>
                <w:lang w:val="ro-MD"/>
              </w:rPr>
              <w:t>Numărul de înmatriculare al vehiculului</w:t>
            </w:r>
          </w:p>
        </w:tc>
      </w:tr>
      <w:tr w:rsidR="0091099D" w:rsidRPr="00DC6B8E" w14:paraId="6C2A724C" w14:textId="77777777" w:rsidTr="0091099D">
        <w:tc>
          <w:tcPr>
            <w:tcW w:w="4785" w:type="dxa"/>
            <w:tcBorders>
              <w:top w:val="single" w:sz="4" w:space="0" w:color="auto"/>
              <w:left w:val="single" w:sz="4" w:space="0" w:color="auto"/>
              <w:bottom w:val="single" w:sz="4" w:space="0" w:color="auto"/>
              <w:right w:val="single" w:sz="4" w:space="0" w:color="auto"/>
            </w:tcBorders>
            <w:hideMark/>
          </w:tcPr>
          <w:p w14:paraId="460151D2" w14:textId="77777777" w:rsidR="0091099D" w:rsidRPr="00DC6B8E" w:rsidRDefault="0091099D" w:rsidP="0091099D">
            <w:pPr>
              <w:tabs>
                <w:tab w:val="left" w:pos="0"/>
              </w:tabs>
              <w:autoSpaceDE/>
              <w:spacing w:line="232" w:lineRule="auto"/>
              <w:ind w:right="-57"/>
              <w:jc w:val="both"/>
              <w:rPr>
                <w:sz w:val="28"/>
                <w:szCs w:val="28"/>
                <w:lang w:val="ro-MD"/>
              </w:rPr>
            </w:pPr>
            <w:r w:rsidRPr="00DC6B8E">
              <w:rPr>
                <w:sz w:val="28"/>
                <w:szCs w:val="28"/>
                <w:lang w:val="ro-MD"/>
              </w:rPr>
              <w:t>Transport feroviar</w:t>
            </w:r>
          </w:p>
        </w:tc>
        <w:tc>
          <w:tcPr>
            <w:tcW w:w="4786" w:type="dxa"/>
            <w:tcBorders>
              <w:top w:val="single" w:sz="4" w:space="0" w:color="auto"/>
              <w:left w:val="single" w:sz="4" w:space="0" w:color="auto"/>
              <w:bottom w:val="single" w:sz="4" w:space="0" w:color="auto"/>
              <w:right w:val="single" w:sz="4" w:space="0" w:color="auto"/>
            </w:tcBorders>
            <w:hideMark/>
          </w:tcPr>
          <w:p w14:paraId="3BACB863" w14:textId="1A09E237" w:rsidR="0091099D" w:rsidRPr="005371D6" w:rsidRDefault="0091099D" w:rsidP="006B3F5E">
            <w:pPr>
              <w:tabs>
                <w:tab w:val="left" w:pos="0"/>
              </w:tabs>
              <w:autoSpaceDE/>
              <w:spacing w:line="232" w:lineRule="auto"/>
              <w:ind w:right="-57"/>
              <w:jc w:val="both"/>
              <w:rPr>
                <w:sz w:val="28"/>
                <w:szCs w:val="28"/>
                <w:lang w:val="ro-MD"/>
              </w:rPr>
            </w:pPr>
            <w:r w:rsidRPr="005371D6">
              <w:rPr>
                <w:sz w:val="28"/>
                <w:szCs w:val="28"/>
                <w:lang w:val="ro-MD"/>
              </w:rPr>
              <w:t xml:space="preserve">Numărul </w:t>
            </w:r>
            <w:r w:rsidR="006B3F5E" w:rsidRPr="005371D6">
              <w:rPr>
                <w:sz w:val="28"/>
                <w:szCs w:val="28"/>
                <w:lang w:val="ro-MD"/>
              </w:rPr>
              <w:t>vagonului</w:t>
            </w:r>
          </w:p>
        </w:tc>
      </w:tr>
    </w:tbl>
    <w:p w14:paraId="31BFC92B" w14:textId="77777777" w:rsidR="00917608" w:rsidRPr="00F66B5C" w:rsidRDefault="0091099D" w:rsidP="007A64F3">
      <w:pPr>
        <w:tabs>
          <w:tab w:val="left" w:pos="0"/>
        </w:tabs>
        <w:spacing w:before="120"/>
        <w:jc w:val="both"/>
        <w:rPr>
          <w:sz w:val="28"/>
          <w:szCs w:val="28"/>
          <w:lang w:val="ro-MD"/>
        </w:rPr>
      </w:pPr>
      <w:r w:rsidRPr="00DC6B8E">
        <w:rPr>
          <w:sz w:val="28"/>
          <w:szCs w:val="28"/>
          <w:lang w:val="ro-MD"/>
        </w:rPr>
        <w:tab/>
      </w:r>
      <w:r w:rsidR="00917608" w:rsidRPr="00F66B5C">
        <w:rPr>
          <w:sz w:val="28"/>
          <w:szCs w:val="28"/>
          <w:lang w:val="ro-MD"/>
        </w:rPr>
        <w:t xml:space="preserve">În cazul transportului rutier, pentru utilizarea unui vehicul tractor și a unei remorci care au numere de înmatriculare diferite, în secțiunea întâi a primei casete se precizează numărul de înmatriculare al vehiculului tractor, iar în a doua secțiune cel al remorcii/semiremorcii. </w:t>
      </w:r>
      <w:r w:rsidR="00917608" w:rsidRPr="00F66B5C">
        <w:rPr>
          <w:sz w:val="28"/>
          <w:szCs w:val="28"/>
          <w:lang w:val="ro-MD"/>
        </w:rPr>
        <w:tab/>
      </w:r>
    </w:p>
    <w:p w14:paraId="25955256" w14:textId="77777777" w:rsidR="00917608" w:rsidRPr="00F66B5C" w:rsidRDefault="00917608" w:rsidP="007A64F3">
      <w:pPr>
        <w:tabs>
          <w:tab w:val="left" w:pos="0"/>
        </w:tabs>
        <w:spacing w:before="120"/>
        <w:jc w:val="both"/>
        <w:rPr>
          <w:sz w:val="28"/>
          <w:szCs w:val="28"/>
          <w:lang w:val="ro-MD"/>
        </w:rPr>
      </w:pPr>
      <w:r w:rsidRPr="00F66B5C">
        <w:rPr>
          <w:sz w:val="28"/>
          <w:szCs w:val="28"/>
          <w:lang w:val="ro-MD"/>
        </w:rPr>
        <w:tab/>
        <w:t>În cazul trimiterilor poștale</w:t>
      </w:r>
      <w:r>
        <w:rPr>
          <w:sz w:val="28"/>
          <w:szCs w:val="28"/>
          <w:lang w:val="ro-MD"/>
        </w:rPr>
        <w:t xml:space="preserve"> sau expres</w:t>
      </w:r>
      <w:r w:rsidRPr="00F66B5C">
        <w:rPr>
          <w:sz w:val="28"/>
          <w:szCs w:val="28"/>
          <w:lang w:val="ro-MD"/>
        </w:rPr>
        <w:t xml:space="preserve"> în secțiunea întâi se înscrie cuvântul ,,posta”, i</w:t>
      </w:r>
      <w:r>
        <w:rPr>
          <w:sz w:val="28"/>
          <w:szCs w:val="28"/>
          <w:lang w:val="ro-MD"/>
        </w:rPr>
        <w:t>ar în a doua secțiune - denumir</w:t>
      </w:r>
      <w:r w:rsidRPr="00F66B5C">
        <w:rPr>
          <w:sz w:val="28"/>
          <w:szCs w:val="28"/>
          <w:lang w:val="ro-MD"/>
        </w:rPr>
        <w:t>ea operatorului poștal</w:t>
      </w:r>
      <w:r>
        <w:rPr>
          <w:sz w:val="28"/>
          <w:szCs w:val="28"/>
          <w:lang w:val="ro-MD"/>
        </w:rPr>
        <w:t xml:space="preserve"> sau expres</w:t>
      </w:r>
      <w:r w:rsidRPr="00F66B5C">
        <w:rPr>
          <w:sz w:val="28"/>
          <w:szCs w:val="28"/>
          <w:lang w:val="ro-MD"/>
        </w:rPr>
        <w:t xml:space="preserve">. </w:t>
      </w:r>
    </w:p>
    <w:p w14:paraId="6C846D4E" w14:textId="77777777" w:rsidR="00917608" w:rsidRPr="00F66B5C" w:rsidRDefault="00917608" w:rsidP="007A64F3">
      <w:pPr>
        <w:tabs>
          <w:tab w:val="left" w:pos="0"/>
        </w:tabs>
        <w:spacing w:before="120"/>
        <w:jc w:val="both"/>
        <w:rPr>
          <w:sz w:val="28"/>
          <w:szCs w:val="28"/>
          <w:lang w:val="ro-MD"/>
        </w:rPr>
      </w:pPr>
      <w:r w:rsidRPr="00F66B5C">
        <w:rPr>
          <w:sz w:val="28"/>
          <w:szCs w:val="28"/>
          <w:lang w:val="ro-MD"/>
        </w:rPr>
        <w:tab/>
        <w:t>În cazul instalațiilor fixe (conducte de gaz, rețele electrice) în secțiunea întâi se înscrie cuvântul ,,conducta”.</w:t>
      </w:r>
    </w:p>
    <w:p w14:paraId="2F622ECA" w14:textId="77777777" w:rsidR="00917608" w:rsidRPr="00F66B5C" w:rsidRDefault="00917608" w:rsidP="007A64F3">
      <w:pPr>
        <w:tabs>
          <w:tab w:val="left" w:pos="0"/>
        </w:tabs>
        <w:spacing w:before="120"/>
        <w:jc w:val="both"/>
        <w:rPr>
          <w:sz w:val="28"/>
          <w:szCs w:val="28"/>
          <w:lang w:val="ro-MD"/>
        </w:rPr>
      </w:pPr>
      <w:r w:rsidRPr="00F66B5C">
        <w:rPr>
          <w:sz w:val="28"/>
          <w:szCs w:val="28"/>
          <w:lang w:val="ro-MD"/>
        </w:rPr>
        <w:tab/>
        <w:t xml:space="preserve">În cazul transportului feroviar în secțiunea întâi se înscrie numărul trenului (ex. 35689), iar în a doua secțiune cantitatea vagoanelor (ex. 8 vagoane). </w:t>
      </w:r>
    </w:p>
    <w:p w14:paraId="64A9D31F" w14:textId="77777777" w:rsidR="00917608" w:rsidRPr="00F66B5C" w:rsidRDefault="00917608" w:rsidP="007A64F3">
      <w:pPr>
        <w:tabs>
          <w:tab w:val="left" w:pos="0"/>
        </w:tabs>
        <w:spacing w:before="120"/>
        <w:jc w:val="both"/>
        <w:rPr>
          <w:sz w:val="28"/>
          <w:szCs w:val="28"/>
          <w:lang w:val="ro-MD"/>
        </w:rPr>
      </w:pPr>
      <w:r w:rsidRPr="00F66B5C">
        <w:rPr>
          <w:sz w:val="28"/>
          <w:szCs w:val="28"/>
          <w:lang w:val="ro-MD"/>
        </w:rPr>
        <w:tab/>
        <w:t>În a doua casetă se precizează naționalitatea mijloacelor de transport prin utilizarea codului internațional al statului din anexa nr. 5.</w:t>
      </w:r>
    </w:p>
    <w:p w14:paraId="0AB51668" w14:textId="62154100" w:rsidR="0091099D" w:rsidRPr="00DC6B8E" w:rsidRDefault="00917608" w:rsidP="007A64F3">
      <w:pPr>
        <w:tabs>
          <w:tab w:val="left" w:pos="0"/>
        </w:tabs>
        <w:spacing w:before="120"/>
        <w:jc w:val="both"/>
        <w:rPr>
          <w:sz w:val="28"/>
          <w:szCs w:val="28"/>
          <w:lang w:val="ro-MD"/>
        </w:rPr>
      </w:pPr>
      <w:r w:rsidRPr="00F66B5C">
        <w:rPr>
          <w:sz w:val="28"/>
          <w:szCs w:val="28"/>
          <w:lang w:val="ro-MD"/>
        </w:rPr>
        <w:tab/>
        <w:t>În cazul transportului rutier, în situația utilizării unui vehicul tractor și a unei remorci care au numere de înmatriculare în diferite țări, se precizează codul țării de înmatriculare al vehiculului tractor.</w:t>
      </w:r>
    </w:p>
    <w:p w14:paraId="2AED1D29" w14:textId="22E524A2" w:rsidR="0091099D" w:rsidRPr="00DC6B8E" w:rsidRDefault="0091099D" w:rsidP="007A64F3">
      <w:pPr>
        <w:tabs>
          <w:tab w:val="left" w:pos="0"/>
        </w:tabs>
        <w:spacing w:before="120"/>
        <w:ind w:right="-57" w:firstLine="709"/>
        <w:jc w:val="both"/>
        <w:rPr>
          <w:b/>
          <w:sz w:val="28"/>
          <w:szCs w:val="28"/>
          <w:lang w:val="ro-MD"/>
        </w:rPr>
      </w:pPr>
      <w:r w:rsidRPr="00DC6B8E">
        <w:rPr>
          <w:b/>
          <w:sz w:val="28"/>
          <w:szCs w:val="28"/>
          <w:lang w:val="ro-MD"/>
        </w:rPr>
        <w:t>Rubrica 19: Container (Ctr)</w:t>
      </w:r>
    </w:p>
    <w:p w14:paraId="658464BD" w14:textId="75A69C9A" w:rsidR="0091099D" w:rsidRPr="00DC6B8E" w:rsidRDefault="0091099D" w:rsidP="007A64F3">
      <w:pPr>
        <w:pStyle w:val="ListParagraph"/>
        <w:tabs>
          <w:tab w:val="left" w:pos="0"/>
        </w:tabs>
        <w:spacing w:before="120"/>
        <w:ind w:left="0" w:right="-1" w:firstLine="0"/>
        <w:rPr>
          <w:sz w:val="28"/>
          <w:szCs w:val="28"/>
          <w:lang w:val="ro-MD"/>
        </w:rPr>
      </w:pPr>
      <w:r w:rsidRPr="00DC6B8E">
        <w:rPr>
          <w:b/>
          <w:sz w:val="28"/>
          <w:szCs w:val="28"/>
          <w:lang w:val="ro-MD"/>
        </w:rPr>
        <w:tab/>
      </w:r>
      <w:r w:rsidRPr="00DC6B8E">
        <w:rPr>
          <w:sz w:val="28"/>
          <w:szCs w:val="28"/>
          <w:lang w:val="ro-MD"/>
        </w:rPr>
        <w:t xml:space="preserve">În cazul procedurii informatice de perfectare a declarației vamale, caseta se bifează – când marfa este transportată în container </w:t>
      </w:r>
      <w:r w:rsidR="00726534">
        <w:rPr>
          <w:sz w:val="28"/>
          <w:szCs w:val="28"/>
          <w:lang w:val="ro-MD"/>
        </w:rPr>
        <w:t>sau</w:t>
      </w:r>
      <w:r w:rsidRPr="00DC6B8E">
        <w:rPr>
          <w:sz w:val="28"/>
          <w:szCs w:val="28"/>
          <w:lang w:val="ro-MD"/>
        </w:rPr>
        <w:t xml:space="preserve"> se lasă liberă în caz contrar. </w:t>
      </w:r>
    </w:p>
    <w:p w14:paraId="2319A55E" w14:textId="5514EA9D" w:rsidR="0091099D" w:rsidRPr="00DC6B8E" w:rsidRDefault="0091099D" w:rsidP="007A64F3">
      <w:pPr>
        <w:pStyle w:val="ListParagraph"/>
        <w:tabs>
          <w:tab w:val="left" w:pos="0"/>
        </w:tabs>
        <w:spacing w:before="120"/>
        <w:ind w:left="0" w:right="-1" w:firstLine="0"/>
        <w:rPr>
          <w:sz w:val="28"/>
          <w:szCs w:val="28"/>
          <w:lang w:val="ro-MD"/>
        </w:rPr>
      </w:pPr>
      <w:r w:rsidRPr="00DC6B8E">
        <w:rPr>
          <w:sz w:val="28"/>
          <w:szCs w:val="28"/>
          <w:lang w:val="ro-MD"/>
        </w:rPr>
        <w:tab/>
        <w:t>Parametr</w:t>
      </w:r>
      <w:r w:rsidR="00726534">
        <w:rPr>
          <w:sz w:val="28"/>
          <w:szCs w:val="28"/>
          <w:lang w:val="ro-MD"/>
        </w:rPr>
        <w:t>ii</w:t>
      </w:r>
      <w:r w:rsidRPr="00DC6B8E">
        <w:rPr>
          <w:sz w:val="28"/>
          <w:szCs w:val="28"/>
          <w:lang w:val="ro-MD"/>
        </w:rPr>
        <w:t xml:space="preserve"> tehnic</w:t>
      </w:r>
      <w:r w:rsidR="00726534">
        <w:rPr>
          <w:sz w:val="28"/>
          <w:szCs w:val="28"/>
          <w:lang w:val="ro-MD"/>
        </w:rPr>
        <w:t>i</w:t>
      </w:r>
      <w:r w:rsidRPr="00DC6B8E">
        <w:rPr>
          <w:sz w:val="28"/>
          <w:szCs w:val="28"/>
          <w:lang w:val="ro-MD"/>
        </w:rPr>
        <w:t xml:space="preserve"> ale containerului se înscriu conform anexei nr. 6 în modulul ,,Containere”.</w:t>
      </w:r>
    </w:p>
    <w:p w14:paraId="29E9C08C" w14:textId="00A10F5D" w:rsidR="0091099D" w:rsidRPr="00DC6B8E" w:rsidRDefault="0091099D" w:rsidP="007A64F3">
      <w:pPr>
        <w:tabs>
          <w:tab w:val="left" w:pos="0"/>
        </w:tabs>
        <w:spacing w:before="120"/>
        <w:ind w:right="-1"/>
        <w:jc w:val="both"/>
        <w:rPr>
          <w:sz w:val="28"/>
          <w:szCs w:val="28"/>
          <w:lang w:val="ro-MD"/>
        </w:rPr>
      </w:pPr>
      <w:r w:rsidRPr="00DC6B8E">
        <w:rPr>
          <w:sz w:val="28"/>
          <w:szCs w:val="28"/>
          <w:lang w:val="ro-MD"/>
        </w:rPr>
        <w:tab/>
        <w:t>În cazul perfectării declarației vamale conform procedurii ,,P</w:t>
      </w:r>
      <w:r w:rsidR="00545357">
        <w:rPr>
          <w:sz w:val="28"/>
          <w:szCs w:val="28"/>
          <w:lang w:val="ro-MD"/>
        </w:rPr>
        <w:t>A</w:t>
      </w:r>
      <w:r w:rsidRPr="00DC6B8E">
        <w:rPr>
          <w:sz w:val="28"/>
          <w:szCs w:val="28"/>
          <w:lang w:val="ro-MD"/>
        </w:rPr>
        <w:t>” se completează prin înscrierea unuia din următoarele coduri:</w:t>
      </w:r>
    </w:p>
    <w:p w14:paraId="078C7395" w14:textId="1C9DC40C" w:rsidR="0091099D" w:rsidRPr="00DC6B8E" w:rsidRDefault="0091099D" w:rsidP="007A64F3">
      <w:pPr>
        <w:pStyle w:val="ListParagraph"/>
        <w:tabs>
          <w:tab w:val="left" w:pos="0"/>
        </w:tabs>
        <w:spacing w:before="120"/>
        <w:ind w:left="284" w:right="-1" w:hanging="284"/>
        <w:rPr>
          <w:sz w:val="28"/>
          <w:szCs w:val="28"/>
          <w:lang w:val="ro-MD"/>
        </w:rPr>
      </w:pPr>
      <w:r w:rsidRPr="00DC6B8E">
        <w:rPr>
          <w:sz w:val="28"/>
          <w:szCs w:val="28"/>
          <w:lang w:val="ro-MD"/>
        </w:rPr>
        <w:tab/>
      </w:r>
      <w:r w:rsidRPr="00DC6B8E">
        <w:rPr>
          <w:sz w:val="28"/>
          <w:szCs w:val="28"/>
          <w:lang w:val="ro-MD"/>
        </w:rPr>
        <w:tab/>
        <w:t>1</w:t>
      </w:r>
      <w:r w:rsidR="00641D83">
        <w:rPr>
          <w:sz w:val="28"/>
          <w:szCs w:val="28"/>
          <w:lang w:val="ro-MD"/>
        </w:rPr>
        <w:t xml:space="preserve"> </w:t>
      </w:r>
      <w:r w:rsidRPr="00DC6B8E">
        <w:rPr>
          <w:sz w:val="28"/>
          <w:szCs w:val="28"/>
          <w:lang w:val="ro-MD"/>
        </w:rPr>
        <w:t>-</w:t>
      </w:r>
      <w:r w:rsidR="00641D83">
        <w:rPr>
          <w:sz w:val="28"/>
          <w:szCs w:val="28"/>
          <w:lang w:val="ro-MD"/>
        </w:rPr>
        <w:t xml:space="preserve"> </w:t>
      </w:r>
      <w:r w:rsidRPr="00DC6B8E">
        <w:rPr>
          <w:sz w:val="28"/>
          <w:szCs w:val="28"/>
          <w:lang w:val="ro-MD"/>
        </w:rPr>
        <w:t>Mărfuri transportate în</w:t>
      </w:r>
      <w:r w:rsidRPr="00DC6B8E">
        <w:rPr>
          <w:spacing w:val="-16"/>
          <w:sz w:val="28"/>
          <w:szCs w:val="28"/>
          <w:lang w:val="ro-MD"/>
        </w:rPr>
        <w:t xml:space="preserve"> </w:t>
      </w:r>
      <w:r w:rsidRPr="00DC6B8E">
        <w:rPr>
          <w:sz w:val="28"/>
          <w:szCs w:val="28"/>
          <w:lang w:val="ro-MD"/>
        </w:rPr>
        <w:t>container,</w:t>
      </w:r>
    </w:p>
    <w:p w14:paraId="323AE1DD" w14:textId="5B8EF26B" w:rsidR="0091099D" w:rsidRPr="00DC6B8E" w:rsidRDefault="0091099D" w:rsidP="007A64F3">
      <w:pPr>
        <w:tabs>
          <w:tab w:val="left" w:pos="142"/>
          <w:tab w:val="left" w:pos="284"/>
        </w:tabs>
        <w:spacing w:before="120"/>
        <w:jc w:val="both"/>
        <w:rPr>
          <w:sz w:val="28"/>
          <w:szCs w:val="28"/>
          <w:lang w:val="ro-MD"/>
        </w:rPr>
      </w:pPr>
      <w:r w:rsidRPr="00DC6B8E">
        <w:rPr>
          <w:sz w:val="28"/>
          <w:szCs w:val="28"/>
          <w:lang w:val="ro-MD"/>
        </w:rPr>
        <w:tab/>
      </w:r>
      <w:r w:rsidRPr="00DC6B8E">
        <w:rPr>
          <w:sz w:val="28"/>
          <w:szCs w:val="28"/>
          <w:lang w:val="ro-MD"/>
        </w:rPr>
        <w:tab/>
      </w:r>
      <w:r w:rsidRPr="00DC6B8E">
        <w:rPr>
          <w:sz w:val="28"/>
          <w:szCs w:val="28"/>
          <w:lang w:val="ro-MD"/>
        </w:rPr>
        <w:tab/>
        <w:t>0</w:t>
      </w:r>
      <w:r w:rsidR="00641D83">
        <w:rPr>
          <w:sz w:val="28"/>
          <w:szCs w:val="28"/>
          <w:lang w:val="ro-MD"/>
        </w:rPr>
        <w:t xml:space="preserve"> </w:t>
      </w:r>
      <w:r w:rsidRPr="00DC6B8E">
        <w:rPr>
          <w:sz w:val="28"/>
          <w:szCs w:val="28"/>
          <w:lang w:val="ro-MD"/>
        </w:rPr>
        <w:t>-</w:t>
      </w:r>
      <w:r w:rsidR="00641D83">
        <w:rPr>
          <w:sz w:val="28"/>
          <w:szCs w:val="28"/>
          <w:lang w:val="ro-MD"/>
        </w:rPr>
        <w:t xml:space="preserve"> </w:t>
      </w:r>
      <w:r w:rsidRPr="00DC6B8E">
        <w:rPr>
          <w:sz w:val="28"/>
          <w:szCs w:val="28"/>
          <w:lang w:val="ro-MD"/>
        </w:rPr>
        <w:t>Mărfuri care nu sunt transportate în</w:t>
      </w:r>
      <w:r w:rsidRPr="00DC6B8E">
        <w:rPr>
          <w:spacing w:val="15"/>
          <w:sz w:val="28"/>
          <w:szCs w:val="28"/>
          <w:lang w:val="ro-MD"/>
        </w:rPr>
        <w:t xml:space="preserve"> </w:t>
      </w:r>
      <w:r w:rsidRPr="00DC6B8E">
        <w:rPr>
          <w:sz w:val="28"/>
          <w:szCs w:val="28"/>
          <w:lang w:val="ro-MD"/>
        </w:rPr>
        <w:t xml:space="preserve">container. </w:t>
      </w:r>
    </w:p>
    <w:p w14:paraId="11DE817A" w14:textId="05A05FFE" w:rsidR="0091099D" w:rsidRPr="00DC6B8E" w:rsidRDefault="0091099D" w:rsidP="007A64F3">
      <w:pPr>
        <w:tabs>
          <w:tab w:val="left" w:pos="0"/>
        </w:tabs>
        <w:spacing w:before="120"/>
        <w:ind w:right="-57" w:firstLine="709"/>
        <w:jc w:val="both"/>
        <w:rPr>
          <w:b/>
          <w:sz w:val="28"/>
          <w:szCs w:val="28"/>
          <w:lang w:val="ro-MD"/>
        </w:rPr>
      </w:pPr>
      <w:r w:rsidRPr="00DC6B8E">
        <w:rPr>
          <w:b/>
          <w:sz w:val="28"/>
          <w:szCs w:val="28"/>
          <w:lang w:val="ro-MD"/>
        </w:rPr>
        <w:t>Rubrica 20: Condiții de livrare</w:t>
      </w:r>
    </w:p>
    <w:p w14:paraId="2019E0BE" w14:textId="4A7EC551" w:rsidR="0091099D" w:rsidRPr="00DC6B8E" w:rsidRDefault="0091099D" w:rsidP="007A64F3">
      <w:pPr>
        <w:tabs>
          <w:tab w:val="left" w:pos="0"/>
        </w:tabs>
        <w:spacing w:before="120" w:line="235" w:lineRule="auto"/>
        <w:jc w:val="both"/>
        <w:rPr>
          <w:sz w:val="28"/>
          <w:szCs w:val="28"/>
          <w:lang w:val="ro-MD"/>
        </w:rPr>
      </w:pPr>
      <w:r w:rsidRPr="00DC6B8E">
        <w:rPr>
          <w:b/>
          <w:sz w:val="28"/>
          <w:szCs w:val="28"/>
          <w:lang w:val="ro-MD"/>
        </w:rPr>
        <w:tab/>
      </w:r>
      <w:r w:rsidRPr="00DC6B8E">
        <w:rPr>
          <w:sz w:val="28"/>
          <w:szCs w:val="28"/>
          <w:lang w:val="ro-MD"/>
        </w:rPr>
        <w:t>În p</w:t>
      </w:r>
      <w:r w:rsidRPr="00DC6B8E">
        <w:rPr>
          <w:bCs/>
          <w:sz w:val="28"/>
          <w:szCs w:val="28"/>
          <w:lang w:val="ro-MD"/>
        </w:rPr>
        <w:t xml:space="preserve">rima casetă </w:t>
      </w:r>
      <w:r w:rsidRPr="00DC6B8E">
        <w:rPr>
          <w:sz w:val="28"/>
          <w:szCs w:val="28"/>
          <w:lang w:val="ro-MD"/>
        </w:rPr>
        <w:t xml:space="preserve">se înscriu 3 caractere alfabetice reprezentând codificările condiţiilor de livrare, potrivit regulilor INCOTERMS, specificate în anexa nr. 7. </w:t>
      </w:r>
    </w:p>
    <w:p w14:paraId="1BCF8E13" w14:textId="77777777" w:rsidR="0091099D" w:rsidRPr="00DC6B8E" w:rsidRDefault="0091099D" w:rsidP="007A64F3">
      <w:pPr>
        <w:tabs>
          <w:tab w:val="left" w:pos="0"/>
        </w:tabs>
        <w:spacing w:before="120" w:line="235" w:lineRule="auto"/>
        <w:jc w:val="both"/>
        <w:rPr>
          <w:i/>
          <w:sz w:val="28"/>
          <w:szCs w:val="28"/>
          <w:lang w:val="ro-MD"/>
        </w:rPr>
      </w:pPr>
      <w:r w:rsidRPr="00DC6B8E">
        <w:rPr>
          <w:sz w:val="28"/>
          <w:szCs w:val="28"/>
          <w:lang w:val="ro-MD"/>
        </w:rPr>
        <w:tab/>
        <w:t>În a</w:t>
      </w:r>
      <w:r w:rsidRPr="00DC6B8E">
        <w:rPr>
          <w:bCs/>
          <w:sz w:val="28"/>
          <w:szCs w:val="28"/>
          <w:lang w:val="ro-MD"/>
        </w:rPr>
        <w:t xml:space="preserve"> doua caseta </w:t>
      </w:r>
      <w:r w:rsidRPr="00DC6B8E">
        <w:rPr>
          <w:sz w:val="28"/>
          <w:szCs w:val="28"/>
          <w:lang w:val="ro-MD"/>
        </w:rPr>
        <w:t>se indică locul convenit pentru livrarea mărfii, prevăzut în contractul de transport.</w:t>
      </w:r>
      <w:r w:rsidRPr="00DC6B8E">
        <w:rPr>
          <w:i/>
          <w:sz w:val="28"/>
          <w:szCs w:val="28"/>
          <w:lang w:val="ro-MD"/>
        </w:rPr>
        <w:t xml:space="preserve">  </w:t>
      </w:r>
    </w:p>
    <w:p w14:paraId="45CB0D14" w14:textId="77777777" w:rsidR="0091099D" w:rsidRPr="007A64F3" w:rsidRDefault="0091099D" w:rsidP="007A64F3">
      <w:pPr>
        <w:tabs>
          <w:tab w:val="left" w:pos="0"/>
        </w:tabs>
        <w:spacing w:before="120"/>
        <w:ind w:right="-57" w:firstLine="709"/>
        <w:jc w:val="both"/>
        <w:rPr>
          <w:b/>
          <w:sz w:val="28"/>
          <w:szCs w:val="28"/>
          <w:lang w:val="ro-MD"/>
        </w:rPr>
      </w:pPr>
      <w:r w:rsidRPr="007A64F3">
        <w:rPr>
          <w:b/>
          <w:sz w:val="28"/>
          <w:szCs w:val="28"/>
          <w:lang w:val="ro-MD"/>
        </w:rPr>
        <w:t>Rubrica 21: Identitatea și naţionalitatea mijlocului de transport activ care trece frontiera</w:t>
      </w:r>
    </w:p>
    <w:p w14:paraId="317F2DF3" w14:textId="77777777" w:rsidR="0091099D" w:rsidRPr="007A64F3" w:rsidRDefault="0091099D" w:rsidP="007A64F3">
      <w:pPr>
        <w:tabs>
          <w:tab w:val="left" w:pos="0"/>
        </w:tabs>
        <w:spacing w:before="120" w:line="235" w:lineRule="auto"/>
        <w:jc w:val="both"/>
        <w:rPr>
          <w:sz w:val="28"/>
          <w:szCs w:val="28"/>
          <w:lang w:val="ro-MD"/>
        </w:rPr>
      </w:pPr>
      <w:r w:rsidRPr="007A64F3">
        <w:rPr>
          <w:sz w:val="28"/>
          <w:szCs w:val="28"/>
          <w:lang w:val="ro-MD"/>
        </w:rPr>
        <w:tab/>
        <w:t xml:space="preserve">Se precizează identitatea și naționalitatea mijlocului de transport activ care trece </w:t>
      </w:r>
      <w:r w:rsidRPr="007A64F3">
        <w:rPr>
          <w:sz w:val="28"/>
          <w:szCs w:val="28"/>
          <w:lang w:val="ro-MD"/>
        </w:rPr>
        <w:lastRenderedPageBreak/>
        <w:t xml:space="preserve">frontiera de stat, așa cum este ea cunoscută la momentul îndeplinirii formalităţilor. </w:t>
      </w:r>
    </w:p>
    <w:p w14:paraId="1C7383FE" w14:textId="77777777" w:rsidR="0091099D" w:rsidRPr="007A64F3" w:rsidRDefault="0091099D" w:rsidP="007A64F3">
      <w:pPr>
        <w:tabs>
          <w:tab w:val="left" w:pos="0"/>
        </w:tabs>
        <w:spacing w:before="120" w:line="235" w:lineRule="auto"/>
        <w:jc w:val="both"/>
        <w:rPr>
          <w:sz w:val="28"/>
          <w:szCs w:val="28"/>
          <w:lang w:val="ro-MD"/>
        </w:rPr>
      </w:pPr>
      <w:r w:rsidRPr="007A64F3">
        <w:rPr>
          <w:sz w:val="28"/>
          <w:szCs w:val="28"/>
          <w:lang w:val="ro-MD"/>
        </w:rPr>
        <w:tab/>
        <w:t>În prima casetă secțiunea întâi se precizează că, în cazul transportului combinat sau dacă există mai multe mijloace de transport, mijlocul de transport activ este acela care asigură propulsarea întregului ansamblu. Dacă este vorba de un vehicul tractor și de o remorcă, mijlocul activ este vehiculul tractor.</w:t>
      </w:r>
    </w:p>
    <w:p w14:paraId="169B6372" w14:textId="77777777" w:rsidR="0091099D" w:rsidRPr="007A64F3" w:rsidRDefault="0091099D" w:rsidP="007A64F3">
      <w:pPr>
        <w:tabs>
          <w:tab w:val="left" w:pos="0"/>
        </w:tabs>
        <w:spacing w:before="120" w:line="235" w:lineRule="auto"/>
        <w:jc w:val="both"/>
        <w:rPr>
          <w:sz w:val="28"/>
          <w:szCs w:val="28"/>
          <w:lang w:val="ro-MD"/>
        </w:rPr>
      </w:pPr>
      <w:r w:rsidRPr="007A64F3">
        <w:rPr>
          <w:sz w:val="28"/>
          <w:szCs w:val="28"/>
          <w:lang w:val="ro-MD"/>
        </w:rPr>
        <w:tab/>
        <w:t>În funcție de mijlocul de transport respectiv, vor putea fi făcute următoarele mențiuni în ceea ce privește identitatea:</w:t>
      </w:r>
    </w:p>
    <w:tbl>
      <w:tblPr>
        <w:tblStyle w:val="TableGrid"/>
        <w:tblpPr w:leftFromText="180" w:rightFromText="180" w:vertAnchor="text" w:horzAnchor="margin" w:tblpY="120"/>
        <w:tblW w:w="9634" w:type="dxa"/>
        <w:tblLook w:val="04A0" w:firstRow="1" w:lastRow="0" w:firstColumn="1" w:lastColumn="0" w:noHBand="0" w:noVBand="1"/>
      </w:tblPr>
      <w:tblGrid>
        <w:gridCol w:w="2972"/>
        <w:gridCol w:w="6662"/>
      </w:tblGrid>
      <w:tr w:rsidR="0091099D" w:rsidRPr="00917608" w14:paraId="70F058DE" w14:textId="77777777" w:rsidTr="0091099D">
        <w:tc>
          <w:tcPr>
            <w:tcW w:w="2972" w:type="dxa"/>
            <w:tcBorders>
              <w:top w:val="single" w:sz="4" w:space="0" w:color="auto"/>
              <w:left w:val="single" w:sz="4" w:space="0" w:color="auto"/>
              <w:bottom w:val="single" w:sz="4" w:space="0" w:color="auto"/>
              <w:right w:val="single" w:sz="4" w:space="0" w:color="auto"/>
            </w:tcBorders>
            <w:hideMark/>
          </w:tcPr>
          <w:p w14:paraId="6242BA6B" w14:textId="77777777" w:rsidR="0091099D" w:rsidRPr="00917608" w:rsidRDefault="0091099D" w:rsidP="0091099D">
            <w:pPr>
              <w:tabs>
                <w:tab w:val="left" w:pos="0"/>
              </w:tabs>
              <w:autoSpaceDE/>
              <w:spacing w:line="232" w:lineRule="auto"/>
              <w:ind w:right="-57"/>
              <w:jc w:val="center"/>
              <w:rPr>
                <w:b/>
                <w:sz w:val="28"/>
                <w:szCs w:val="28"/>
                <w:lang w:val="ro-MD"/>
              </w:rPr>
            </w:pPr>
            <w:r w:rsidRPr="00917608">
              <w:rPr>
                <w:b/>
                <w:sz w:val="28"/>
                <w:szCs w:val="28"/>
                <w:lang w:val="ro-MD"/>
              </w:rPr>
              <w:t>mijloace de transport</w:t>
            </w:r>
          </w:p>
        </w:tc>
        <w:tc>
          <w:tcPr>
            <w:tcW w:w="6662" w:type="dxa"/>
            <w:tcBorders>
              <w:top w:val="single" w:sz="4" w:space="0" w:color="auto"/>
              <w:left w:val="single" w:sz="4" w:space="0" w:color="auto"/>
              <w:bottom w:val="single" w:sz="4" w:space="0" w:color="auto"/>
              <w:right w:val="single" w:sz="4" w:space="0" w:color="auto"/>
            </w:tcBorders>
            <w:hideMark/>
          </w:tcPr>
          <w:p w14:paraId="34F688F1" w14:textId="77777777" w:rsidR="0091099D" w:rsidRPr="00917608" w:rsidRDefault="0091099D" w:rsidP="0091099D">
            <w:pPr>
              <w:tabs>
                <w:tab w:val="left" w:pos="0"/>
              </w:tabs>
              <w:autoSpaceDE/>
              <w:spacing w:line="232" w:lineRule="auto"/>
              <w:ind w:right="-57"/>
              <w:jc w:val="center"/>
              <w:rPr>
                <w:b/>
                <w:sz w:val="28"/>
                <w:szCs w:val="28"/>
                <w:lang w:val="ro-MD"/>
              </w:rPr>
            </w:pPr>
            <w:r w:rsidRPr="00917608">
              <w:rPr>
                <w:b/>
                <w:sz w:val="28"/>
                <w:szCs w:val="28"/>
                <w:lang w:val="ro-MD"/>
              </w:rPr>
              <w:t>metoda de identitate</w:t>
            </w:r>
          </w:p>
        </w:tc>
      </w:tr>
      <w:tr w:rsidR="0091099D" w:rsidRPr="001829D4" w14:paraId="05E4D6CA" w14:textId="77777777" w:rsidTr="0091099D">
        <w:tc>
          <w:tcPr>
            <w:tcW w:w="2972" w:type="dxa"/>
            <w:tcBorders>
              <w:top w:val="single" w:sz="4" w:space="0" w:color="auto"/>
              <w:left w:val="single" w:sz="4" w:space="0" w:color="auto"/>
              <w:bottom w:val="single" w:sz="4" w:space="0" w:color="auto"/>
              <w:right w:val="single" w:sz="4" w:space="0" w:color="auto"/>
            </w:tcBorders>
            <w:vAlign w:val="center"/>
            <w:hideMark/>
          </w:tcPr>
          <w:p w14:paraId="4F8E3C40" w14:textId="76C681AD" w:rsidR="0091099D" w:rsidRPr="001829D4" w:rsidRDefault="0091099D" w:rsidP="0091099D">
            <w:pPr>
              <w:tabs>
                <w:tab w:val="left" w:pos="0"/>
              </w:tabs>
              <w:autoSpaceDE/>
              <w:spacing w:line="232" w:lineRule="auto"/>
              <w:ind w:right="-57"/>
              <w:jc w:val="both"/>
              <w:rPr>
                <w:sz w:val="28"/>
                <w:szCs w:val="28"/>
                <w:lang w:val="ro-MD"/>
              </w:rPr>
            </w:pPr>
            <w:r w:rsidRPr="001829D4">
              <w:rPr>
                <w:sz w:val="28"/>
                <w:szCs w:val="28"/>
                <w:lang w:val="ro-MD"/>
              </w:rPr>
              <w:t xml:space="preserve">Transport </w:t>
            </w:r>
            <w:r w:rsidR="00917608">
              <w:rPr>
                <w:sz w:val="28"/>
                <w:szCs w:val="28"/>
                <w:lang w:val="ro-MD"/>
              </w:rPr>
              <w:t xml:space="preserve"> ma</w:t>
            </w:r>
            <w:r w:rsidR="00917608" w:rsidRPr="00F66B5C">
              <w:rPr>
                <w:sz w:val="28"/>
                <w:szCs w:val="28"/>
                <w:lang w:val="ro-MD"/>
              </w:rPr>
              <w:t xml:space="preserve">ritim </w:t>
            </w:r>
            <w:r w:rsidRPr="001829D4">
              <w:rPr>
                <w:sz w:val="28"/>
                <w:szCs w:val="28"/>
                <w:lang w:val="ro-MD"/>
              </w:rPr>
              <w:t>și pe căi navigabile interioare</w:t>
            </w:r>
          </w:p>
        </w:tc>
        <w:tc>
          <w:tcPr>
            <w:tcW w:w="6662" w:type="dxa"/>
            <w:tcBorders>
              <w:top w:val="single" w:sz="4" w:space="0" w:color="auto"/>
              <w:left w:val="single" w:sz="4" w:space="0" w:color="auto"/>
              <w:bottom w:val="single" w:sz="4" w:space="0" w:color="auto"/>
              <w:right w:val="single" w:sz="4" w:space="0" w:color="auto"/>
            </w:tcBorders>
            <w:vAlign w:val="center"/>
            <w:hideMark/>
          </w:tcPr>
          <w:p w14:paraId="1EAA49FB" w14:textId="77777777" w:rsidR="0091099D" w:rsidRPr="001829D4" w:rsidRDefault="0091099D" w:rsidP="0091099D">
            <w:pPr>
              <w:tabs>
                <w:tab w:val="left" w:pos="0"/>
              </w:tabs>
              <w:autoSpaceDE/>
              <w:spacing w:line="232" w:lineRule="auto"/>
              <w:ind w:right="-57"/>
              <w:jc w:val="both"/>
              <w:rPr>
                <w:sz w:val="28"/>
                <w:szCs w:val="28"/>
                <w:lang w:val="ro-MD"/>
              </w:rPr>
            </w:pPr>
            <w:r w:rsidRPr="001829D4">
              <w:rPr>
                <w:sz w:val="28"/>
                <w:szCs w:val="28"/>
                <w:lang w:val="ro-MD"/>
              </w:rPr>
              <w:t>Denumirea navei</w:t>
            </w:r>
          </w:p>
        </w:tc>
      </w:tr>
      <w:tr w:rsidR="0091099D" w:rsidRPr="00BA745F" w14:paraId="725522F1" w14:textId="77777777" w:rsidTr="0091099D">
        <w:tc>
          <w:tcPr>
            <w:tcW w:w="2972" w:type="dxa"/>
            <w:tcBorders>
              <w:top w:val="single" w:sz="4" w:space="0" w:color="auto"/>
              <w:left w:val="single" w:sz="4" w:space="0" w:color="auto"/>
              <w:bottom w:val="single" w:sz="4" w:space="0" w:color="auto"/>
              <w:right w:val="single" w:sz="4" w:space="0" w:color="auto"/>
            </w:tcBorders>
            <w:vAlign w:val="center"/>
            <w:hideMark/>
          </w:tcPr>
          <w:p w14:paraId="3710A421" w14:textId="77777777" w:rsidR="0091099D" w:rsidRPr="001829D4" w:rsidRDefault="0091099D" w:rsidP="0091099D">
            <w:pPr>
              <w:tabs>
                <w:tab w:val="left" w:pos="0"/>
              </w:tabs>
              <w:autoSpaceDE/>
              <w:spacing w:line="232" w:lineRule="auto"/>
              <w:ind w:right="-57"/>
              <w:jc w:val="both"/>
              <w:rPr>
                <w:sz w:val="28"/>
                <w:szCs w:val="28"/>
                <w:lang w:val="ro-MD"/>
              </w:rPr>
            </w:pPr>
            <w:r w:rsidRPr="001829D4">
              <w:rPr>
                <w:sz w:val="28"/>
                <w:szCs w:val="28"/>
                <w:lang w:val="ro-MD"/>
              </w:rPr>
              <w:t>Transport aerian</w:t>
            </w:r>
          </w:p>
        </w:tc>
        <w:tc>
          <w:tcPr>
            <w:tcW w:w="6662" w:type="dxa"/>
            <w:tcBorders>
              <w:top w:val="single" w:sz="4" w:space="0" w:color="auto"/>
              <w:left w:val="single" w:sz="4" w:space="0" w:color="auto"/>
              <w:bottom w:val="single" w:sz="4" w:space="0" w:color="auto"/>
              <w:right w:val="single" w:sz="4" w:space="0" w:color="auto"/>
            </w:tcBorders>
            <w:vAlign w:val="center"/>
            <w:hideMark/>
          </w:tcPr>
          <w:p w14:paraId="147547EE" w14:textId="651017B7" w:rsidR="0091099D" w:rsidRPr="001829D4" w:rsidRDefault="0091099D" w:rsidP="0091099D">
            <w:pPr>
              <w:tabs>
                <w:tab w:val="left" w:pos="0"/>
              </w:tabs>
              <w:autoSpaceDE/>
              <w:spacing w:line="232" w:lineRule="auto"/>
              <w:ind w:right="-57"/>
              <w:jc w:val="both"/>
              <w:rPr>
                <w:sz w:val="28"/>
                <w:szCs w:val="28"/>
                <w:lang w:val="ro-MD"/>
              </w:rPr>
            </w:pPr>
            <w:r w:rsidRPr="001829D4">
              <w:rPr>
                <w:sz w:val="28"/>
                <w:szCs w:val="28"/>
                <w:lang w:val="ro-MD"/>
              </w:rPr>
              <w:t>Numărul și data cursei (în cazul în care nu există un munăr al cursei, se indică numărul de înmatriculare</w:t>
            </w:r>
            <w:r w:rsidR="00917608">
              <w:rPr>
                <w:sz w:val="28"/>
                <w:szCs w:val="28"/>
                <w:lang w:val="ro-MD"/>
              </w:rPr>
              <w:t xml:space="preserve"> </w:t>
            </w:r>
            <w:r w:rsidRPr="001829D4">
              <w:rPr>
                <w:sz w:val="28"/>
                <w:szCs w:val="28"/>
                <w:lang w:val="ro-MD"/>
              </w:rPr>
              <w:t>al aeronavei)</w:t>
            </w:r>
          </w:p>
        </w:tc>
      </w:tr>
      <w:tr w:rsidR="0091099D" w:rsidRPr="00BA745F" w14:paraId="0FCF37D0" w14:textId="77777777" w:rsidTr="0091099D">
        <w:tc>
          <w:tcPr>
            <w:tcW w:w="2972" w:type="dxa"/>
            <w:tcBorders>
              <w:top w:val="single" w:sz="4" w:space="0" w:color="auto"/>
              <w:left w:val="single" w:sz="4" w:space="0" w:color="auto"/>
              <w:bottom w:val="single" w:sz="4" w:space="0" w:color="auto"/>
              <w:right w:val="single" w:sz="4" w:space="0" w:color="auto"/>
            </w:tcBorders>
            <w:vAlign w:val="center"/>
            <w:hideMark/>
          </w:tcPr>
          <w:p w14:paraId="472A5B35" w14:textId="77777777" w:rsidR="0091099D" w:rsidRPr="001829D4" w:rsidRDefault="0091099D" w:rsidP="0091099D">
            <w:pPr>
              <w:tabs>
                <w:tab w:val="left" w:pos="0"/>
              </w:tabs>
              <w:autoSpaceDE/>
              <w:spacing w:line="232" w:lineRule="auto"/>
              <w:ind w:right="-57"/>
              <w:jc w:val="both"/>
              <w:rPr>
                <w:sz w:val="28"/>
                <w:szCs w:val="28"/>
                <w:lang w:val="ro-MD"/>
              </w:rPr>
            </w:pPr>
            <w:r w:rsidRPr="001829D4">
              <w:rPr>
                <w:sz w:val="28"/>
                <w:szCs w:val="28"/>
                <w:lang w:val="ro-MD"/>
              </w:rPr>
              <w:t>Transport rutier</w:t>
            </w:r>
          </w:p>
        </w:tc>
        <w:tc>
          <w:tcPr>
            <w:tcW w:w="6662" w:type="dxa"/>
            <w:tcBorders>
              <w:top w:val="single" w:sz="4" w:space="0" w:color="auto"/>
              <w:left w:val="single" w:sz="4" w:space="0" w:color="auto"/>
              <w:bottom w:val="single" w:sz="4" w:space="0" w:color="auto"/>
              <w:right w:val="single" w:sz="4" w:space="0" w:color="auto"/>
            </w:tcBorders>
            <w:vAlign w:val="center"/>
            <w:hideMark/>
          </w:tcPr>
          <w:p w14:paraId="3EF9CA35" w14:textId="77777777" w:rsidR="0091099D" w:rsidRPr="001829D4" w:rsidRDefault="0091099D" w:rsidP="0091099D">
            <w:pPr>
              <w:tabs>
                <w:tab w:val="left" w:pos="0"/>
              </w:tabs>
              <w:autoSpaceDE/>
              <w:spacing w:line="232" w:lineRule="auto"/>
              <w:ind w:right="-57"/>
              <w:jc w:val="both"/>
              <w:rPr>
                <w:sz w:val="28"/>
                <w:szCs w:val="28"/>
                <w:lang w:val="ro-MD"/>
              </w:rPr>
            </w:pPr>
            <w:r w:rsidRPr="001829D4">
              <w:rPr>
                <w:sz w:val="28"/>
                <w:szCs w:val="28"/>
                <w:lang w:val="ro-MD"/>
              </w:rPr>
              <w:t>Numărul de înmatriculare al vehiculului</w:t>
            </w:r>
          </w:p>
        </w:tc>
      </w:tr>
      <w:tr w:rsidR="0091099D" w:rsidRPr="001829D4" w14:paraId="22DCAA11" w14:textId="77777777" w:rsidTr="0091099D">
        <w:tc>
          <w:tcPr>
            <w:tcW w:w="2972" w:type="dxa"/>
            <w:tcBorders>
              <w:top w:val="single" w:sz="4" w:space="0" w:color="auto"/>
              <w:left w:val="single" w:sz="4" w:space="0" w:color="auto"/>
              <w:bottom w:val="single" w:sz="4" w:space="0" w:color="auto"/>
              <w:right w:val="single" w:sz="4" w:space="0" w:color="auto"/>
            </w:tcBorders>
            <w:vAlign w:val="center"/>
            <w:hideMark/>
          </w:tcPr>
          <w:p w14:paraId="1B9CD0E6" w14:textId="77777777" w:rsidR="0091099D" w:rsidRPr="001829D4" w:rsidRDefault="0091099D" w:rsidP="0091099D">
            <w:pPr>
              <w:tabs>
                <w:tab w:val="left" w:pos="0"/>
              </w:tabs>
              <w:autoSpaceDE/>
              <w:spacing w:line="232" w:lineRule="auto"/>
              <w:ind w:right="-57"/>
              <w:jc w:val="both"/>
              <w:rPr>
                <w:sz w:val="28"/>
                <w:szCs w:val="28"/>
                <w:lang w:val="ro-MD"/>
              </w:rPr>
            </w:pPr>
            <w:r w:rsidRPr="001829D4">
              <w:rPr>
                <w:sz w:val="28"/>
                <w:szCs w:val="28"/>
                <w:lang w:val="ro-MD"/>
              </w:rPr>
              <w:t>Transport feroviar</w:t>
            </w:r>
          </w:p>
        </w:tc>
        <w:tc>
          <w:tcPr>
            <w:tcW w:w="6662" w:type="dxa"/>
            <w:tcBorders>
              <w:top w:val="single" w:sz="4" w:space="0" w:color="auto"/>
              <w:left w:val="single" w:sz="4" w:space="0" w:color="auto"/>
              <w:bottom w:val="single" w:sz="4" w:space="0" w:color="auto"/>
              <w:right w:val="single" w:sz="4" w:space="0" w:color="auto"/>
            </w:tcBorders>
            <w:vAlign w:val="center"/>
            <w:hideMark/>
          </w:tcPr>
          <w:p w14:paraId="6A06D315" w14:textId="4A811983" w:rsidR="0091099D" w:rsidRPr="001829D4" w:rsidRDefault="0091099D" w:rsidP="006B3F5E">
            <w:pPr>
              <w:tabs>
                <w:tab w:val="left" w:pos="0"/>
              </w:tabs>
              <w:autoSpaceDE/>
              <w:spacing w:line="232" w:lineRule="auto"/>
              <w:ind w:right="-57"/>
              <w:jc w:val="both"/>
              <w:rPr>
                <w:sz w:val="28"/>
                <w:szCs w:val="28"/>
                <w:lang w:val="ro-MD"/>
              </w:rPr>
            </w:pPr>
            <w:r w:rsidRPr="001829D4">
              <w:rPr>
                <w:sz w:val="28"/>
                <w:szCs w:val="28"/>
                <w:lang w:val="ro-MD"/>
              </w:rPr>
              <w:t xml:space="preserve">Numărul </w:t>
            </w:r>
            <w:r w:rsidRPr="006B3F5E">
              <w:rPr>
                <w:sz w:val="28"/>
                <w:szCs w:val="28"/>
                <w:lang w:val="ro-MD"/>
              </w:rPr>
              <w:t xml:space="preserve">vagonului </w:t>
            </w:r>
          </w:p>
        </w:tc>
      </w:tr>
    </w:tbl>
    <w:p w14:paraId="06751510" w14:textId="0062E559" w:rsidR="0091099D" w:rsidRPr="001829D4" w:rsidRDefault="0091099D" w:rsidP="007A64F3">
      <w:pPr>
        <w:tabs>
          <w:tab w:val="left" w:pos="0"/>
        </w:tabs>
        <w:spacing w:before="120"/>
        <w:ind w:right="-1"/>
        <w:jc w:val="both"/>
        <w:rPr>
          <w:sz w:val="28"/>
          <w:szCs w:val="28"/>
          <w:lang w:val="ro-MD"/>
        </w:rPr>
      </w:pPr>
      <w:r w:rsidRPr="001829D4">
        <w:rPr>
          <w:sz w:val="28"/>
          <w:szCs w:val="28"/>
          <w:lang w:val="ro-MD"/>
        </w:rPr>
        <w:tab/>
        <w:t>În cazul transportului rutier, pentru utilizarea unui vehicul tractor și a unei remorci care au numere de înmatriculare diferite, în secțiunea întâi a primei casete se precizează numărul de înmatriculare al vehiculului tractor, iar în a doua secțiune cel al remorcii/semiremorcii. Declarația vamală se depune pentru fiecare mijloc de transport</w:t>
      </w:r>
      <w:r w:rsidR="00917608">
        <w:rPr>
          <w:sz w:val="28"/>
          <w:szCs w:val="28"/>
          <w:lang w:val="ro-MD"/>
        </w:rPr>
        <w:t>.</w:t>
      </w:r>
      <w:r w:rsidRPr="005E6CCD">
        <w:rPr>
          <w:sz w:val="28"/>
          <w:szCs w:val="28"/>
          <w:lang w:val="ro-MD"/>
        </w:rPr>
        <w:t xml:space="preserve"> </w:t>
      </w:r>
      <w:r w:rsidR="00917608" w:rsidRPr="005E6CCD">
        <w:rPr>
          <w:sz w:val="28"/>
          <w:szCs w:val="28"/>
          <w:lang w:val="ro-MD"/>
        </w:rPr>
        <w:t>Î</w:t>
      </w:r>
      <w:r w:rsidRPr="005E6CCD">
        <w:rPr>
          <w:sz w:val="28"/>
          <w:szCs w:val="28"/>
          <w:lang w:val="ro-MD"/>
        </w:rPr>
        <w:t>n</w:t>
      </w:r>
      <w:r w:rsidR="00917608">
        <w:rPr>
          <w:sz w:val="28"/>
          <w:szCs w:val="28"/>
          <w:lang w:val="ro-MD"/>
        </w:rPr>
        <w:t xml:space="preserve"> </w:t>
      </w:r>
      <w:r w:rsidRPr="005E6CCD">
        <w:rPr>
          <w:sz w:val="28"/>
          <w:szCs w:val="28"/>
          <w:lang w:val="ro-MD"/>
        </w:rPr>
        <w:t>cazuri justificative</w:t>
      </w:r>
      <w:r w:rsidR="00917608">
        <w:rPr>
          <w:sz w:val="28"/>
          <w:szCs w:val="28"/>
          <w:lang w:val="ro-MD"/>
        </w:rPr>
        <w:t>,</w:t>
      </w:r>
      <w:r w:rsidRPr="005E6CCD">
        <w:rPr>
          <w:sz w:val="28"/>
          <w:szCs w:val="28"/>
          <w:lang w:val="ro-MD"/>
        </w:rPr>
        <w:t xml:space="preserve"> se permite completarea unei declarații vamale pentru câteva unități de transport.</w:t>
      </w:r>
      <w:r w:rsidRPr="001829D4">
        <w:rPr>
          <w:sz w:val="28"/>
          <w:szCs w:val="28"/>
          <w:lang w:val="ro-MD"/>
        </w:rPr>
        <w:t xml:space="preserve"> </w:t>
      </w:r>
      <w:r w:rsidRPr="001829D4">
        <w:rPr>
          <w:sz w:val="28"/>
          <w:szCs w:val="28"/>
          <w:lang w:val="ro-MD"/>
        </w:rPr>
        <w:tab/>
      </w:r>
    </w:p>
    <w:p w14:paraId="660A2B5D" w14:textId="77777777" w:rsidR="009810CF" w:rsidRPr="00F66B5C" w:rsidRDefault="0091099D" w:rsidP="007A64F3">
      <w:pPr>
        <w:tabs>
          <w:tab w:val="left" w:pos="0"/>
        </w:tabs>
        <w:spacing w:before="120"/>
        <w:ind w:right="-1"/>
        <w:jc w:val="both"/>
        <w:rPr>
          <w:sz w:val="28"/>
          <w:szCs w:val="28"/>
          <w:lang w:val="ro-MD"/>
        </w:rPr>
      </w:pPr>
      <w:r w:rsidRPr="001829D4">
        <w:rPr>
          <w:sz w:val="28"/>
          <w:szCs w:val="28"/>
          <w:lang w:val="ro-MD"/>
        </w:rPr>
        <w:tab/>
      </w:r>
      <w:r w:rsidR="009810CF" w:rsidRPr="00F66B5C">
        <w:rPr>
          <w:sz w:val="28"/>
          <w:szCs w:val="28"/>
          <w:lang w:val="ro-MD"/>
        </w:rPr>
        <w:t>În cazul trimiterilor poștale</w:t>
      </w:r>
      <w:r w:rsidR="009810CF">
        <w:rPr>
          <w:sz w:val="28"/>
          <w:szCs w:val="28"/>
          <w:lang w:val="ro-MD"/>
        </w:rPr>
        <w:t xml:space="preserve"> sau expres</w:t>
      </w:r>
      <w:r w:rsidR="009810CF" w:rsidRPr="00F66B5C">
        <w:rPr>
          <w:sz w:val="28"/>
          <w:szCs w:val="28"/>
          <w:lang w:val="ro-MD"/>
        </w:rPr>
        <w:t xml:space="preserve"> în secțiunea întâi se înscrie cuvântul ,,posta”, i</w:t>
      </w:r>
      <w:r w:rsidR="009810CF">
        <w:rPr>
          <w:sz w:val="28"/>
          <w:szCs w:val="28"/>
          <w:lang w:val="ro-MD"/>
        </w:rPr>
        <w:t>ar în a doua secțiune - denumir</w:t>
      </w:r>
      <w:r w:rsidR="009810CF" w:rsidRPr="00F66B5C">
        <w:rPr>
          <w:sz w:val="28"/>
          <w:szCs w:val="28"/>
          <w:lang w:val="ro-MD"/>
        </w:rPr>
        <w:t>ea operatorului poștal</w:t>
      </w:r>
      <w:r w:rsidR="009810CF">
        <w:rPr>
          <w:sz w:val="28"/>
          <w:szCs w:val="28"/>
          <w:lang w:val="ro-MD"/>
        </w:rPr>
        <w:t xml:space="preserve"> sau expres</w:t>
      </w:r>
      <w:r w:rsidR="009810CF" w:rsidRPr="00F66B5C">
        <w:rPr>
          <w:sz w:val="28"/>
          <w:szCs w:val="28"/>
          <w:lang w:val="ro-MD"/>
        </w:rPr>
        <w:t xml:space="preserve">. </w:t>
      </w:r>
    </w:p>
    <w:p w14:paraId="2F2E821A" w14:textId="77777777" w:rsidR="009810CF" w:rsidRPr="00F66B5C" w:rsidRDefault="009810CF" w:rsidP="007A64F3">
      <w:pPr>
        <w:tabs>
          <w:tab w:val="left" w:pos="0"/>
        </w:tabs>
        <w:spacing w:before="120"/>
        <w:ind w:right="-1"/>
        <w:jc w:val="both"/>
        <w:rPr>
          <w:sz w:val="28"/>
          <w:szCs w:val="28"/>
          <w:lang w:val="ro-MD"/>
        </w:rPr>
      </w:pPr>
      <w:r w:rsidRPr="00F66B5C">
        <w:rPr>
          <w:sz w:val="28"/>
          <w:szCs w:val="28"/>
          <w:lang w:val="ro-MD"/>
        </w:rPr>
        <w:tab/>
        <w:t>În cazul instalațiilor fixe (conducte de gaz, rețele electrice) în secțiunea întâi se înscrie cuvântul ,,conducta”.</w:t>
      </w:r>
    </w:p>
    <w:p w14:paraId="669AE060" w14:textId="77777777" w:rsidR="0091099D" w:rsidRPr="001829D4" w:rsidRDefault="0091099D" w:rsidP="007A64F3">
      <w:pPr>
        <w:spacing w:before="120"/>
        <w:ind w:firstLine="708"/>
        <w:jc w:val="both"/>
        <w:rPr>
          <w:sz w:val="28"/>
          <w:szCs w:val="28"/>
          <w:lang w:val="ro-MD"/>
        </w:rPr>
      </w:pPr>
      <w:r w:rsidRPr="001829D4">
        <w:rPr>
          <w:sz w:val="28"/>
          <w:szCs w:val="28"/>
          <w:lang w:val="ro-MD"/>
        </w:rPr>
        <w:t xml:space="preserve">În cazul transportului feroviar în secțiunea întâi se înscrie numărul trenului (ex. 35689), iar în a doua secțiune cantitatea vagoanelor (ex. 8 vagoane). Se depune o declarație vamală pentru toată garnitura, numai dacă mărfurile au un singur destinatar și sunt prezentate simultan organului vamal. </w:t>
      </w:r>
    </w:p>
    <w:p w14:paraId="5E9EBD9B" w14:textId="37E6B7D6" w:rsidR="0091099D" w:rsidRDefault="0091099D" w:rsidP="007A64F3">
      <w:pPr>
        <w:tabs>
          <w:tab w:val="left" w:pos="0"/>
        </w:tabs>
        <w:spacing w:before="120"/>
        <w:ind w:right="-1"/>
        <w:jc w:val="both"/>
        <w:rPr>
          <w:sz w:val="28"/>
          <w:szCs w:val="28"/>
          <w:lang w:val="ro-MD"/>
        </w:rPr>
      </w:pPr>
      <w:r w:rsidRPr="001829D4">
        <w:rPr>
          <w:sz w:val="28"/>
          <w:szCs w:val="28"/>
          <w:lang w:val="ro-MD"/>
        </w:rPr>
        <w:tab/>
        <w:t>În a doua casetă se precizează naționalitatea mijloacelor de transport care trec frontiera de stat, prin utilizarea codului înscierea codul internațional al statului din anexa nr. 5.</w:t>
      </w:r>
    </w:p>
    <w:p w14:paraId="292756D9" w14:textId="23520CBC" w:rsidR="009810CF" w:rsidRPr="001829D4" w:rsidRDefault="009810CF" w:rsidP="007A64F3">
      <w:pPr>
        <w:tabs>
          <w:tab w:val="left" w:pos="0"/>
        </w:tabs>
        <w:spacing w:before="120"/>
        <w:ind w:right="-1"/>
        <w:jc w:val="both"/>
        <w:rPr>
          <w:sz w:val="28"/>
          <w:szCs w:val="28"/>
          <w:lang w:val="ro-MD"/>
        </w:rPr>
      </w:pPr>
      <w:r>
        <w:rPr>
          <w:sz w:val="28"/>
          <w:szCs w:val="28"/>
          <w:lang w:val="ro-MD"/>
        </w:rPr>
        <w:tab/>
      </w:r>
      <w:r w:rsidRPr="00F66B5C">
        <w:rPr>
          <w:sz w:val="28"/>
          <w:szCs w:val="28"/>
          <w:lang w:val="ro-MD"/>
        </w:rPr>
        <w:t>În cazul transportului rutier, în situația utilizării unui vehicul tractor și a unei remorci care au numere de înmatriculare în diferite țări, se precizează codul țării de înmatriculare al vehiculului tractor.</w:t>
      </w:r>
    </w:p>
    <w:p w14:paraId="5459498F" w14:textId="0790F494" w:rsidR="0091099D" w:rsidRPr="001829D4" w:rsidRDefault="0091099D" w:rsidP="007A64F3">
      <w:pPr>
        <w:tabs>
          <w:tab w:val="left" w:pos="0"/>
        </w:tabs>
        <w:spacing w:before="120"/>
        <w:ind w:right="-57" w:firstLine="709"/>
        <w:jc w:val="both"/>
        <w:rPr>
          <w:b/>
          <w:sz w:val="28"/>
          <w:szCs w:val="28"/>
          <w:lang w:val="ro-MD"/>
        </w:rPr>
      </w:pPr>
      <w:r w:rsidRPr="001829D4">
        <w:rPr>
          <w:b/>
          <w:sz w:val="28"/>
          <w:szCs w:val="28"/>
          <w:lang w:val="ro-MD"/>
        </w:rPr>
        <w:t>Rubrica 22: Moneda și valoarea totală facturată</w:t>
      </w:r>
    </w:p>
    <w:p w14:paraId="0067CC31" w14:textId="77777777" w:rsidR="0091099D" w:rsidRPr="001829D4" w:rsidRDefault="0091099D" w:rsidP="007A64F3">
      <w:pPr>
        <w:pStyle w:val="BodyText"/>
        <w:tabs>
          <w:tab w:val="left" w:pos="142"/>
          <w:tab w:val="left" w:pos="284"/>
        </w:tabs>
        <w:spacing w:before="120"/>
        <w:jc w:val="both"/>
        <w:rPr>
          <w:sz w:val="28"/>
          <w:szCs w:val="28"/>
          <w:lang w:val="ro-MD"/>
        </w:rPr>
      </w:pPr>
      <w:r w:rsidRPr="001829D4">
        <w:rPr>
          <w:b/>
          <w:sz w:val="28"/>
          <w:szCs w:val="28"/>
          <w:lang w:val="ro-MD"/>
        </w:rPr>
        <w:tab/>
      </w:r>
      <w:r w:rsidRPr="001829D4">
        <w:rPr>
          <w:b/>
          <w:sz w:val="28"/>
          <w:szCs w:val="28"/>
          <w:lang w:val="ro-MD"/>
        </w:rPr>
        <w:tab/>
      </w:r>
      <w:r w:rsidRPr="001829D4">
        <w:rPr>
          <w:b/>
          <w:sz w:val="28"/>
          <w:szCs w:val="28"/>
          <w:lang w:val="ro-MD"/>
        </w:rPr>
        <w:tab/>
      </w:r>
      <w:r w:rsidRPr="001829D4">
        <w:rPr>
          <w:sz w:val="28"/>
          <w:szCs w:val="28"/>
          <w:lang w:val="ro-MD"/>
        </w:rPr>
        <w:t>Prima caseta a acestei rubrici include precizarea monedei în care este întocmită factura, utilizând codul relevant prevăzut în Nomenclatorul unităților monetare agreate de Banca Națională a Moldovei, anexa nr. 8 la Norme tehnice. Indicatorul monedei de facturare este format din codul monetar ISO 4217.</w:t>
      </w:r>
      <w:r w:rsidRPr="001829D4">
        <w:rPr>
          <w:sz w:val="28"/>
          <w:szCs w:val="28"/>
          <w:lang w:val="ro-MD"/>
        </w:rPr>
        <w:tab/>
        <w:t xml:space="preserve"> </w:t>
      </w:r>
    </w:p>
    <w:p w14:paraId="29113417" w14:textId="77777777" w:rsidR="0091099D" w:rsidRPr="001829D4" w:rsidRDefault="0091099D" w:rsidP="007A64F3">
      <w:pPr>
        <w:pStyle w:val="BodyText"/>
        <w:tabs>
          <w:tab w:val="left" w:pos="142"/>
          <w:tab w:val="left" w:pos="284"/>
        </w:tabs>
        <w:spacing w:before="120"/>
        <w:jc w:val="both"/>
        <w:rPr>
          <w:sz w:val="28"/>
          <w:szCs w:val="28"/>
          <w:lang w:val="ro-MD"/>
        </w:rPr>
      </w:pPr>
      <w:r w:rsidRPr="001829D4">
        <w:rPr>
          <w:sz w:val="28"/>
          <w:szCs w:val="28"/>
          <w:lang w:val="ro-MD"/>
        </w:rPr>
        <w:tab/>
      </w:r>
      <w:r w:rsidRPr="001829D4">
        <w:rPr>
          <w:sz w:val="28"/>
          <w:szCs w:val="28"/>
          <w:lang w:val="ro-MD"/>
        </w:rPr>
        <w:tab/>
      </w:r>
      <w:r w:rsidRPr="001829D4">
        <w:rPr>
          <w:sz w:val="28"/>
          <w:szCs w:val="28"/>
          <w:lang w:val="ro-MD"/>
        </w:rPr>
        <w:tab/>
        <w:t>A doua caseta include valoarea facturată pentru toate mărfurile declarate, cu două caractere numerice după virgulă.</w:t>
      </w:r>
    </w:p>
    <w:p w14:paraId="184D9850" w14:textId="3877B532" w:rsidR="0091099D" w:rsidRDefault="0091099D" w:rsidP="007A64F3">
      <w:pPr>
        <w:spacing w:before="120"/>
        <w:jc w:val="both"/>
        <w:rPr>
          <w:sz w:val="28"/>
          <w:szCs w:val="28"/>
          <w:lang w:val="ro-MD"/>
        </w:rPr>
      </w:pPr>
      <w:r w:rsidRPr="001829D4">
        <w:rPr>
          <w:sz w:val="28"/>
          <w:szCs w:val="28"/>
          <w:lang w:val="ro-MD"/>
        </w:rPr>
        <w:tab/>
        <w:t>În cazul reimportului de mărfuri în urma operațiunil</w:t>
      </w:r>
      <w:r w:rsidR="009810CF">
        <w:rPr>
          <w:sz w:val="28"/>
          <w:szCs w:val="28"/>
          <w:lang w:val="ro-MD"/>
        </w:rPr>
        <w:t xml:space="preserve">or de perfecționare pasivă </w:t>
      </w:r>
      <w:r w:rsidR="009810CF">
        <w:rPr>
          <w:sz w:val="28"/>
          <w:szCs w:val="28"/>
          <w:lang w:val="ro-MD"/>
        </w:rPr>
        <w:lastRenderedPageBreak/>
        <w:t>se va</w:t>
      </w:r>
      <w:r w:rsidRPr="001829D4">
        <w:rPr>
          <w:sz w:val="28"/>
          <w:szCs w:val="28"/>
          <w:lang w:val="ro-MD"/>
        </w:rPr>
        <w:t xml:space="preserve"> indica costul total al serviciilor prestate.</w:t>
      </w:r>
    </w:p>
    <w:p w14:paraId="73D8F1D4" w14:textId="36A2E7EA" w:rsidR="0091099D" w:rsidRPr="001829D4" w:rsidRDefault="0091099D" w:rsidP="007A64F3">
      <w:pPr>
        <w:tabs>
          <w:tab w:val="left" w:pos="0"/>
        </w:tabs>
        <w:spacing w:before="120"/>
        <w:ind w:right="-57" w:firstLine="709"/>
        <w:jc w:val="both"/>
        <w:rPr>
          <w:b/>
          <w:sz w:val="28"/>
          <w:szCs w:val="28"/>
          <w:lang w:val="ro-MD"/>
        </w:rPr>
      </w:pPr>
      <w:r w:rsidRPr="001829D4">
        <w:rPr>
          <w:b/>
          <w:sz w:val="28"/>
          <w:szCs w:val="28"/>
          <w:lang w:val="ro-MD"/>
        </w:rPr>
        <w:t>Rubrica 23: Curs de schimb</w:t>
      </w:r>
    </w:p>
    <w:p w14:paraId="09E24DD2" w14:textId="7A4FDF99" w:rsidR="0091099D" w:rsidRPr="00996F51" w:rsidRDefault="0091099D" w:rsidP="00996F51">
      <w:pPr>
        <w:pStyle w:val="BodyText"/>
        <w:tabs>
          <w:tab w:val="left" w:pos="142"/>
          <w:tab w:val="left" w:pos="284"/>
        </w:tabs>
        <w:spacing w:before="120"/>
        <w:jc w:val="both"/>
        <w:rPr>
          <w:sz w:val="28"/>
          <w:szCs w:val="28"/>
          <w:lang w:val="ro-MD"/>
        </w:rPr>
      </w:pPr>
      <w:r w:rsidRPr="00996F51">
        <w:rPr>
          <w:sz w:val="28"/>
          <w:szCs w:val="28"/>
          <w:lang w:val="ro-MD"/>
        </w:rPr>
        <w:tab/>
      </w:r>
      <w:r w:rsidRPr="00996F51">
        <w:rPr>
          <w:sz w:val="28"/>
          <w:szCs w:val="28"/>
          <w:lang w:val="ro-MD"/>
        </w:rPr>
        <w:tab/>
      </w:r>
      <w:r w:rsidRPr="00996F51">
        <w:rPr>
          <w:sz w:val="28"/>
          <w:szCs w:val="28"/>
          <w:lang w:val="ro-MD"/>
        </w:rPr>
        <w:tab/>
      </w:r>
      <w:r w:rsidR="009810CF" w:rsidRPr="00996F51">
        <w:rPr>
          <w:sz w:val="28"/>
          <w:szCs w:val="28"/>
          <w:lang w:val="ro-MD"/>
        </w:rPr>
        <w:t>Această casetă cuprinde rata de schimb dintre moneda de facturare și moneda Republicii Moldova, în vigoare la data depunerii declaratiei vamale.</w:t>
      </w:r>
    </w:p>
    <w:bookmarkEnd w:id="4"/>
    <w:p w14:paraId="49D02F2E" w14:textId="1CFB5BAF" w:rsidR="0091099D" w:rsidRPr="001829D4" w:rsidRDefault="0091099D" w:rsidP="00996F51">
      <w:pPr>
        <w:tabs>
          <w:tab w:val="left" w:pos="0"/>
        </w:tabs>
        <w:spacing w:before="120"/>
        <w:ind w:right="-57" w:firstLine="709"/>
        <w:jc w:val="both"/>
        <w:rPr>
          <w:b/>
          <w:sz w:val="28"/>
          <w:szCs w:val="28"/>
          <w:lang w:val="ro-MD"/>
        </w:rPr>
      </w:pPr>
      <w:r w:rsidRPr="001829D4">
        <w:rPr>
          <w:b/>
          <w:sz w:val="28"/>
          <w:szCs w:val="28"/>
          <w:lang w:val="ro-MD"/>
        </w:rPr>
        <w:t xml:space="preserve">Rubrica 24: Natura tranzacției </w:t>
      </w:r>
    </w:p>
    <w:p w14:paraId="52AED2E6" w14:textId="3A9DF0A9" w:rsidR="0091099D" w:rsidRPr="001829D4" w:rsidRDefault="0091099D" w:rsidP="00996F51">
      <w:pPr>
        <w:tabs>
          <w:tab w:val="left" w:pos="0"/>
        </w:tabs>
        <w:spacing w:before="120"/>
        <w:ind w:right="-1"/>
        <w:jc w:val="both"/>
        <w:rPr>
          <w:sz w:val="28"/>
          <w:szCs w:val="28"/>
          <w:lang w:val="ro-MD"/>
        </w:rPr>
      </w:pPr>
      <w:r w:rsidRPr="001829D4">
        <w:rPr>
          <w:sz w:val="28"/>
          <w:szCs w:val="28"/>
          <w:lang w:val="ro-MD"/>
        </w:rPr>
        <w:tab/>
        <w:t xml:space="preserve">Se înscrie codul tranzacției comerciale în conformitate cu Lista codurilor privind natura tranzacției, specificate în anexa nr. </w:t>
      </w:r>
      <w:r w:rsidR="009810CF">
        <w:rPr>
          <w:sz w:val="28"/>
          <w:szCs w:val="28"/>
          <w:lang w:val="ro-MD"/>
        </w:rPr>
        <w:t>9</w:t>
      </w:r>
      <w:r w:rsidRPr="001829D4">
        <w:rPr>
          <w:sz w:val="28"/>
          <w:szCs w:val="28"/>
          <w:lang w:val="ro-MD"/>
        </w:rPr>
        <w:t>.</w:t>
      </w:r>
    </w:p>
    <w:p w14:paraId="17DD9D92" w14:textId="77777777" w:rsidR="0091099D" w:rsidRPr="001829D4" w:rsidRDefault="0091099D" w:rsidP="00996F51">
      <w:pPr>
        <w:pStyle w:val="NormalWeb"/>
        <w:shd w:val="clear" w:color="auto" w:fill="FFFFFF"/>
        <w:tabs>
          <w:tab w:val="left" w:pos="0"/>
        </w:tabs>
        <w:spacing w:before="120" w:beforeAutospacing="0" w:after="0" w:afterAutospacing="0"/>
        <w:jc w:val="both"/>
        <w:rPr>
          <w:sz w:val="28"/>
          <w:szCs w:val="28"/>
          <w:lang w:val="ro-MD"/>
        </w:rPr>
      </w:pPr>
      <w:r w:rsidRPr="001829D4">
        <w:rPr>
          <w:sz w:val="28"/>
          <w:szCs w:val="28"/>
          <w:lang w:val="ro-MD"/>
        </w:rPr>
        <w:tab/>
        <w:t>În prima casetă se înscrie codul general al tranzacției.</w:t>
      </w:r>
    </w:p>
    <w:p w14:paraId="2BF29F9D" w14:textId="77777777" w:rsidR="0091099D" w:rsidRPr="001829D4" w:rsidRDefault="0091099D" w:rsidP="00996F51">
      <w:pPr>
        <w:pStyle w:val="NormalWeb"/>
        <w:shd w:val="clear" w:color="auto" w:fill="FFFFFF"/>
        <w:spacing w:before="120" w:beforeAutospacing="0" w:after="0" w:afterAutospacing="0"/>
        <w:jc w:val="both"/>
        <w:rPr>
          <w:b/>
          <w:sz w:val="28"/>
          <w:szCs w:val="28"/>
          <w:lang w:val="ro-MD"/>
        </w:rPr>
      </w:pPr>
      <w:r w:rsidRPr="001829D4">
        <w:rPr>
          <w:sz w:val="28"/>
          <w:szCs w:val="28"/>
          <w:lang w:val="ro-MD"/>
        </w:rPr>
        <w:tab/>
        <w:t>În a doua casetă se înscrie codul particular al tranzacției</w:t>
      </w:r>
      <w:r w:rsidRPr="001829D4">
        <w:rPr>
          <w:b/>
          <w:sz w:val="28"/>
          <w:szCs w:val="28"/>
          <w:lang w:val="ro-MD"/>
        </w:rPr>
        <w:t>.</w:t>
      </w:r>
    </w:p>
    <w:p w14:paraId="1ECC4275" w14:textId="2B9ADE4A" w:rsidR="0091099D" w:rsidRPr="001829D4" w:rsidRDefault="0091099D" w:rsidP="00996F51">
      <w:pPr>
        <w:tabs>
          <w:tab w:val="left" w:pos="0"/>
        </w:tabs>
        <w:spacing w:before="120"/>
        <w:ind w:right="-57" w:firstLine="709"/>
        <w:jc w:val="both"/>
        <w:rPr>
          <w:b/>
          <w:sz w:val="28"/>
          <w:szCs w:val="28"/>
          <w:lang w:val="ro-MD"/>
        </w:rPr>
      </w:pPr>
      <w:bookmarkStart w:id="5" w:name="_page_419_0"/>
      <w:r w:rsidRPr="001829D4">
        <w:rPr>
          <w:b/>
          <w:sz w:val="28"/>
          <w:szCs w:val="28"/>
          <w:lang w:val="ro-MD"/>
        </w:rPr>
        <w:t>Rubrica 25: Modul de transport la frontieră</w:t>
      </w:r>
    </w:p>
    <w:p w14:paraId="1D1E34DC" w14:textId="08BF383B" w:rsidR="0091099D" w:rsidRPr="001829D4" w:rsidRDefault="0091099D" w:rsidP="00996F51">
      <w:pPr>
        <w:pStyle w:val="BodyText"/>
        <w:tabs>
          <w:tab w:val="left" w:pos="142"/>
          <w:tab w:val="left" w:pos="284"/>
        </w:tabs>
        <w:spacing w:before="120"/>
        <w:jc w:val="both"/>
        <w:rPr>
          <w:sz w:val="28"/>
          <w:szCs w:val="28"/>
          <w:lang w:val="ro-MD"/>
        </w:rPr>
      </w:pPr>
      <w:r w:rsidRPr="001829D4">
        <w:rPr>
          <w:sz w:val="28"/>
          <w:szCs w:val="28"/>
          <w:lang w:val="ro-MD"/>
        </w:rPr>
        <w:tab/>
      </w:r>
      <w:r w:rsidRPr="001829D4">
        <w:rPr>
          <w:sz w:val="28"/>
          <w:szCs w:val="28"/>
          <w:lang w:val="ro-MD"/>
        </w:rPr>
        <w:tab/>
      </w:r>
      <w:r w:rsidRPr="001829D4">
        <w:rPr>
          <w:sz w:val="28"/>
          <w:szCs w:val="28"/>
          <w:lang w:val="ro-MD"/>
        </w:rPr>
        <w:tab/>
        <w:t>Se indică modul de transport, specificat în anexa nr. 10, care corespunde mijlocului de transport activ cu care se preconizează că mărfurile se introduc pe teritoriul vamal al Republicii Moldova.</w:t>
      </w:r>
    </w:p>
    <w:p w14:paraId="378C0997" w14:textId="5A6B2A92" w:rsidR="0091099D" w:rsidRPr="001829D4" w:rsidRDefault="0091099D" w:rsidP="00996F51">
      <w:pPr>
        <w:tabs>
          <w:tab w:val="left" w:pos="0"/>
        </w:tabs>
        <w:spacing w:before="120"/>
        <w:ind w:right="-57" w:firstLine="709"/>
        <w:jc w:val="both"/>
        <w:rPr>
          <w:b/>
          <w:sz w:val="28"/>
          <w:szCs w:val="28"/>
          <w:lang w:val="ro-MD"/>
        </w:rPr>
      </w:pPr>
      <w:r w:rsidRPr="001829D4">
        <w:rPr>
          <w:b/>
          <w:sz w:val="28"/>
          <w:szCs w:val="28"/>
          <w:lang w:val="ro-MD"/>
        </w:rPr>
        <w:t>Rubrica 26: Modul de transport intern</w:t>
      </w:r>
    </w:p>
    <w:p w14:paraId="1258AE77" w14:textId="2ADCE037" w:rsidR="0091099D" w:rsidRPr="001829D4" w:rsidRDefault="0091099D" w:rsidP="0091099D">
      <w:pPr>
        <w:pStyle w:val="BodyText"/>
        <w:tabs>
          <w:tab w:val="left" w:pos="0"/>
        </w:tabs>
        <w:spacing w:before="127" w:line="232" w:lineRule="auto"/>
        <w:ind w:right="-1"/>
        <w:jc w:val="both"/>
        <w:rPr>
          <w:sz w:val="28"/>
          <w:szCs w:val="28"/>
          <w:lang w:val="ro-MD"/>
        </w:rPr>
      </w:pPr>
      <w:r w:rsidRPr="001829D4">
        <w:rPr>
          <w:sz w:val="28"/>
          <w:szCs w:val="28"/>
          <w:lang w:val="ro-MD"/>
        </w:rPr>
        <w:tab/>
        <w:t>Se introduce modul de transport la sosire conform,  anexei nr. 10.</w:t>
      </w:r>
    </w:p>
    <w:p w14:paraId="156C7713" w14:textId="7CFFA696" w:rsidR="0086736C" w:rsidRPr="001829D4" w:rsidRDefault="0086736C" w:rsidP="00996F51">
      <w:pPr>
        <w:tabs>
          <w:tab w:val="left" w:pos="0"/>
        </w:tabs>
        <w:spacing w:before="120"/>
        <w:ind w:right="-57" w:firstLine="709"/>
        <w:jc w:val="both"/>
        <w:rPr>
          <w:b/>
          <w:sz w:val="28"/>
          <w:szCs w:val="28"/>
          <w:lang w:val="ro-MD"/>
        </w:rPr>
      </w:pPr>
      <w:r w:rsidRPr="001829D4">
        <w:rPr>
          <w:b/>
          <w:sz w:val="28"/>
          <w:szCs w:val="28"/>
          <w:lang w:val="ro-MD"/>
        </w:rPr>
        <w:t>Rubrica 2</w:t>
      </w:r>
      <w:r>
        <w:rPr>
          <w:b/>
          <w:sz w:val="28"/>
          <w:szCs w:val="28"/>
          <w:lang w:val="ro-MD"/>
        </w:rPr>
        <w:t>8</w:t>
      </w:r>
      <w:r w:rsidRPr="001829D4">
        <w:rPr>
          <w:b/>
          <w:sz w:val="28"/>
          <w:szCs w:val="28"/>
          <w:lang w:val="ro-MD"/>
        </w:rPr>
        <w:t xml:space="preserve">: </w:t>
      </w:r>
      <w:r>
        <w:rPr>
          <w:b/>
          <w:sz w:val="28"/>
          <w:szCs w:val="28"/>
          <w:lang w:val="ro-MD"/>
        </w:rPr>
        <w:t>Termeni de plată</w:t>
      </w:r>
    </w:p>
    <w:p w14:paraId="7D20DB28" w14:textId="59842063" w:rsidR="0086736C" w:rsidRPr="001829D4" w:rsidRDefault="0086736C" w:rsidP="0086736C">
      <w:pPr>
        <w:spacing w:before="133"/>
        <w:ind w:firstLine="708"/>
        <w:jc w:val="both"/>
        <w:rPr>
          <w:sz w:val="28"/>
          <w:szCs w:val="28"/>
          <w:lang w:val="ro-MD"/>
        </w:rPr>
      </w:pPr>
      <w:r w:rsidRPr="001829D4">
        <w:rPr>
          <w:sz w:val="28"/>
          <w:szCs w:val="28"/>
          <w:lang w:val="ro-MD"/>
        </w:rPr>
        <w:t xml:space="preserve">Se introduce codul </w:t>
      </w:r>
      <w:r>
        <w:rPr>
          <w:sz w:val="28"/>
          <w:szCs w:val="28"/>
          <w:lang w:val="ro-MD"/>
        </w:rPr>
        <w:t>corespunzător termenului de achitare conform contractului/facturii</w:t>
      </w:r>
      <w:r w:rsidRPr="001829D4">
        <w:rPr>
          <w:sz w:val="28"/>
          <w:szCs w:val="28"/>
          <w:lang w:val="ro-MD"/>
        </w:rPr>
        <w:t xml:space="preserve">, conform anexei nr. </w:t>
      </w:r>
      <w:r w:rsidR="00156A33">
        <w:rPr>
          <w:sz w:val="28"/>
          <w:szCs w:val="28"/>
          <w:lang w:val="ro-MD"/>
        </w:rPr>
        <w:t>2</w:t>
      </w:r>
      <w:r w:rsidR="002758B7">
        <w:rPr>
          <w:sz w:val="28"/>
          <w:szCs w:val="28"/>
          <w:lang w:val="ro-MD"/>
        </w:rPr>
        <w:t>5</w:t>
      </w:r>
      <w:r w:rsidRPr="001829D4">
        <w:rPr>
          <w:sz w:val="28"/>
          <w:szCs w:val="28"/>
          <w:lang w:val="ro-MD"/>
        </w:rPr>
        <w:t xml:space="preserve">.  </w:t>
      </w:r>
    </w:p>
    <w:p w14:paraId="2F9456C8" w14:textId="5C976ED6" w:rsidR="0091099D" w:rsidRPr="001829D4" w:rsidRDefault="0091099D" w:rsidP="00996F51">
      <w:pPr>
        <w:tabs>
          <w:tab w:val="left" w:pos="0"/>
        </w:tabs>
        <w:spacing w:before="120"/>
        <w:ind w:right="-57" w:firstLine="709"/>
        <w:jc w:val="both"/>
        <w:rPr>
          <w:b/>
          <w:sz w:val="28"/>
          <w:szCs w:val="28"/>
          <w:lang w:val="ro-MD"/>
        </w:rPr>
      </w:pPr>
      <w:r w:rsidRPr="001829D4">
        <w:rPr>
          <w:b/>
          <w:sz w:val="28"/>
          <w:szCs w:val="28"/>
          <w:lang w:val="ro-MD"/>
        </w:rPr>
        <w:t>Rubrica 29: Biroul de intrare</w:t>
      </w:r>
    </w:p>
    <w:p w14:paraId="68D1FB83" w14:textId="76925AF8" w:rsidR="0091099D" w:rsidRPr="001829D4" w:rsidRDefault="0091099D" w:rsidP="0091099D">
      <w:pPr>
        <w:spacing w:before="133"/>
        <w:ind w:firstLine="708"/>
        <w:jc w:val="both"/>
        <w:rPr>
          <w:sz w:val="28"/>
          <w:szCs w:val="28"/>
          <w:lang w:val="ro-MD"/>
        </w:rPr>
      </w:pPr>
      <w:r w:rsidRPr="001829D4">
        <w:rPr>
          <w:sz w:val="28"/>
          <w:szCs w:val="28"/>
          <w:lang w:val="ro-MD"/>
        </w:rPr>
        <w:t xml:space="preserve">Se introduce codul postul vamal, conform anexei nr. 1,  prin care mărfurile au fost introduse pe teritoriul vamal al Republicii Moldova.  </w:t>
      </w:r>
    </w:p>
    <w:p w14:paraId="65AE7233" w14:textId="7F0401C8" w:rsidR="0091099D" w:rsidRPr="001829D4" w:rsidRDefault="0091099D" w:rsidP="00996F51">
      <w:pPr>
        <w:tabs>
          <w:tab w:val="left" w:pos="0"/>
        </w:tabs>
        <w:spacing w:before="240"/>
        <w:ind w:right="-57" w:firstLine="709"/>
        <w:jc w:val="both"/>
        <w:rPr>
          <w:b/>
          <w:sz w:val="28"/>
          <w:szCs w:val="28"/>
          <w:lang w:val="ro-MD"/>
        </w:rPr>
      </w:pPr>
      <w:r w:rsidRPr="001829D4">
        <w:rPr>
          <w:b/>
          <w:sz w:val="28"/>
          <w:szCs w:val="28"/>
          <w:lang w:val="ro-MD"/>
        </w:rPr>
        <w:t>Rubrica 30: Locația mărfurilor</w:t>
      </w:r>
    </w:p>
    <w:p w14:paraId="70600D4E" w14:textId="68AA3A73" w:rsidR="0091099D" w:rsidRPr="001829D4" w:rsidRDefault="0091099D" w:rsidP="0091099D">
      <w:pPr>
        <w:tabs>
          <w:tab w:val="left" w:pos="142"/>
          <w:tab w:val="left" w:pos="284"/>
        </w:tabs>
        <w:spacing w:before="133"/>
        <w:jc w:val="both"/>
        <w:rPr>
          <w:sz w:val="28"/>
          <w:szCs w:val="28"/>
          <w:lang w:val="ro-MD"/>
        </w:rPr>
      </w:pPr>
      <w:r w:rsidRPr="001829D4">
        <w:rPr>
          <w:b/>
          <w:sz w:val="28"/>
          <w:szCs w:val="28"/>
          <w:lang w:val="ro-MD"/>
        </w:rPr>
        <w:tab/>
      </w:r>
      <w:r w:rsidRPr="001829D4">
        <w:rPr>
          <w:b/>
          <w:sz w:val="28"/>
          <w:szCs w:val="28"/>
          <w:lang w:val="ro-MD"/>
        </w:rPr>
        <w:tab/>
      </w:r>
      <w:r w:rsidRPr="001829D4">
        <w:rPr>
          <w:b/>
          <w:sz w:val="28"/>
          <w:szCs w:val="28"/>
          <w:lang w:val="ro-MD"/>
        </w:rPr>
        <w:tab/>
      </w:r>
      <w:r w:rsidRPr="001829D4">
        <w:rPr>
          <w:sz w:val="28"/>
          <w:szCs w:val="28"/>
          <w:lang w:val="ro-MD"/>
        </w:rPr>
        <w:t>Se precizează locul exact unde pot fi verificate mărfurile conform anexei nr. 1</w:t>
      </w:r>
      <w:r w:rsidR="00156A33">
        <w:rPr>
          <w:sz w:val="28"/>
          <w:szCs w:val="28"/>
          <w:lang w:val="ro-MD"/>
        </w:rPr>
        <w:t>1</w:t>
      </w:r>
      <w:r w:rsidRPr="001829D4">
        <w:rPr>
          <w:sz w:val="28"/>
          <w:szCs w:val="28"/>
          <w:lang w:val="ro-MD"/>
        </w:rPr>
        <w:t>.</w:t>
      </w:r>
    </w:p>
    <w:p w14:paraId="716B50D9" w14:textId="77777777" w:rsidR="0091099D" w:rsidRPr="001829D4" w:rsidRDefault="0091099D" w:rsidP="00996F51">
      <w:pPr>
        <w:tabs>
          <w:tab w:val="left" w:pos="0"/>
        </w:tabs>
        <w:spacing w:before="120"/>
        <w:ind w:right="-57" w:firstLine="709"/>
        <w:jc w:val="both"/>
        <w:rPr>
          <w:b/>
          <w:sz w:val="28"/>
          <w:szCs w:val="28"/>
          <w:lang w:val="ro-MD"/>
        </w:rPr>
      </w:pPr>
      <w:r w:rsidRPr="00996F51">
        <w:rPr>
          <w:b/>
          <w:sz w:val="28"/>
          <w:szCs w:val="28"/>
          <w:lang w:val="ro-MD"/>
        </w:rPr>
        <w:t xml:space="preserve">Rubrica 31: </w:t>
      </w:r>
      <w:r w:rsidRPr="001829D4">
        <w:rPr>
          <w:b/>
          <w:sz w:val="28"/>
          <w:szCs w:val="28"/>
          <w:lang w:val="ro-MD"/>
        </w:rPr>
        <w:t>Colete și descrierea mărfurilor, mărci, marcaje și numere, numărul containerului – număr și tip</w:t>
      </w:r>
    </w:p>
    <w:p w14:paraId="425FFD60" w14:textId="638C356D" w:rsidR="00156A33" w:rsidRPr="00BA745F" w:rsidRDefault="00156A33" w:rsidP="00996F51">
      <w:pPr>
        <w:widowControl/>
        <w:shd w:val="clear" w:color="auto" w:fill="FFFFFF"/>
        <w:autoSpaceDE/>
        <w:autoSpaceDN/>
        <w:spacing w:before="120"/>
        <w:ind w:firstLine="709"/>
        <w:jc w:val="both"/>
        <w:rPr>
          <w:sz w:val="28"/>
          <w:szCs w:val="28"/>
          <w:lang w:val="fr-FR" w:eastAsia="ru-RU"/>
        </w:rPr>
      </w:pPr>
      <w:r w:rsidRPr="00BA745F">
        <w:rPr>
          <w:sz w:val="28"/>
          <w:szCs w:val="28"/>
          <w:lang w:val="fr-FR" w:eastAsia="ru-RU"/>
        </w:rPr>
        <w:t xml:space="preserve">Pe primele două rânduri se înscrie </w:t>
      </w:r>
      <w:r w:rsidR="002F3A18" w:rsidRPr="00BA745F">
        <w:rPr>
          <w:sz w:val="28"/>
          <w:szCs w:val="28"/>
          <w:lang w:val="fr-FR" w:eastAsia="ru-RU"/>
        </w:rPr>
        <w:t xml:space="preserve">marca </w:t>
      </w:r>
      <w:r w:rsidRPr="00BA745F">
        <w:rPr>
          <w:sz w:val="28"/>
          <w:szCs w:val="28"/>
          <w:lang w:val="fr-FR" w:eastAsia="ru-RU"/>
        </w:rPr>
        <w:t>comercială a mărfii declarate.</w:t>
      </w:r>
    </w:p>
    <w:p w14:paraId="0B344E49" w14:textId="216F7023" w:rsidR="0073247B" w:rsidRPr="00BA745F" w:rsidRDefault="0073247B" w:rsidP="00996F51">
      <w:pPr>
        <w:widowControl/>
        <w:shd w:val="clear" w:color="auto" w:fill="FFFFFF"/>
        <w:autoSpaceDE/>
        <w:autoSpaceDN/>
        <w:spacing w:before="120"/>
        <w:ind w:firstLine="709"/>
        <w:jc w:val="both"/>
        <w:rPr>
          <w:sz w:val="28"/>
          <w:szCs w:val="28"/>
          <w:lang w:val="fr-FR" w:eastAsia="ru-RU"/>
        </w:rPr>
      </w:pPr>
      <w:r w:rsidRPr="00BA745F">
        <w:rPr>
          <w:sz w:val="28"/>
          <w:szCs w:val="28"/>
          <w:lang w:val="fr-FR" w:eastAsia="ru-RU"/>
        </w:rPr>
        <w:t>În cazul în care marfa nu este purtătoare de marcă, se va înscrie mențiunea – FĂRĂ MARCĂ.</w:t>
      </w:r>
    </w:p>
    <w:p w14:paraId="4B2DB7D8" w14:textId="64A3C5AA" w:rsidR="006B160C" w:rsidRPr="00BA745F" w:rsidRDefault="006B160C" w:rsidP="00996F51">
      <w:pPr>
        <w:widowControl/>
        <w:shd w:val="clear" w:color="auto" w:fill="FFFFFF"/>
        <w:autoSpaceDE/>
        <w:autoSpaceDN/>
        <w:spacing w:before="120"/>
        <w:ind w:firstLine="709"/>
        <w:jc w:val="both"/>
        <w:rPr>
          <w:sz w:val="28"/>
          <w:szCs w:val="28"/>
          <w:lang w:val="fr-FR" w:eastAsia="ru-RU"/>
        </w:rPr>
      </w:pPr>
      <w:r w:rsidRPr="00BA745F">
        <w:rPr>
          <w:sz w:val="28"/>
          <w:szCs w:val="28"/>
          <w:lang w:val="fr-FR" w:eastAsia="ru-RU"/>
        </w:rPr>
        <w:t>În cazul în care mărfurile care fac obiectul declarației vamale suntu uzate, se va înscrie mențiunea – SECOND HAND.</w:t>
      </w:r>
    </w:p>
    <w:p w14:paraId="77882842" w14:textId="77777777" w:rsidR="00156A33" w:rsidRPr="00BA745F" w:rsidRDefault="00156A33" w:rsidP="00996F51">
      <w:pPr>
        <w:widowControl/>
        <w:shd w:val="clear" w:color="auto" w:fill="FFFFFF"/>
        <w:autoSpaceDE/>
        <w:autoSpaceDN/>
        <w:spacing w:before="120"/>
        <w:ind w:firstLine="709"/>
        <w:jc w:val="both"/>
        <w:rPr>
          <w:sz w:val="28"/>
          <w:szCs w:val="28"/>
          <w:lang w:val="fr-FR" w:eastAsia="ru-RU"/>
        </w:rPr>
      </w:pPr>
      <w:r w:rsidRPr="00BA745F">
        <w:rPr>
          <w:sz w:val="28"/>
          <w:szCs w:val="28"/>
          <w:lang w:val="fr-FR" w:eastAsia="ru-RU"/>
        </w:rPr>
        <w:t>Pe rândul trei se înscrie codul ambalajelor, numărul şi felul acestora în funcţie de modul de prezentare, utilizând codificarea din anexa nr. 12; pentru mărfurile în vrac se utilizează cifra 1 (ca și cantitate) şi codul corespunzător pentru tipul de ambalaj. Pentru tranzacţiile comerciale cu băuturi alcoolice (vin din struguri, vermuturi, băuturi fermentate, lichioruri, rachiuri, divinuri ş.a.) transportate în sticle -se va indica numărul sticlelor.</w:t>
      </w:r>
    </w:p>
    <w:p w14:paraId="59FA9136" w14:textId="36A0B4D5" w:rsidR="00C11371" w:rsidRDefault="0091099D" w:rsidP="00996F51">
      <w:pPr>
        <w:spacing w:before="120"/>
        <w:ind w:firstLine="708"/>
        <w:jc w:val="both"/>
        <w:rPr>
          <w:sz w:val="28"/>
          <w:szCs w:val="28"/>
          <w:lang w:val="ro-MD" w:eastAsia="ru-RU"/>
        </w:rPr>
      </w:pPr>
      <w:r w:rsidRPr="001829D4">
        <w:rPr>
          <w:sz w:val="28"/>
          <w:szCs w:val="28"/>
          <w:lang w:val="ro-MD" w:eastAsia="ru-RU"/>
        </w:rPr>
        <w:t xml:space="preserve">Pe rândurile ce urmează se notifică elementele particulare necesare identificării mărfurilor, model, în termeni suficienţi de precişi pentru a permite identificarea </w:t>
      </w:r>
      <w:r w:rsidRPr="001829D4">
        <w:rPr>
          <w:sz w:val="28"/>
          <w:szCs w:val="28"/>
          <w:lang w:val="ro-MD" w:eastAsia="ru-RU"/>
        </w:rPr>
        <w:lastRenderedPageBreak/>
        <w:t xml:space="preserve">mărfurilor şi clasificarea lor imediată şi sigură. </w:t>
      </w:r>
      <w:r w:rsidR="00C11371">
        <w:rPr>
          <w:sz w:val="28"/>
          <w:szCs w:val="28"/>
          <w:lang w:val="ro-MD" w:eastAsia="ru-RU"/>
        </w:rPr>
        <w:t>Citarea textului din Nomenclatura combinată a mărfuriloir este permisă numai în cazul în care corespunde în totalitate cu descrierea mărfii.</w:t>
      </w:r>
    </w:p>
    <w:p w14:paraId="245630C4" w14:textId="43B03553" w:rsidR="0091099D" w:rsidRPr="001829D4" w:rsidRDefault="0091099D" w:rsidP="00996F51">
      <w:pPr>
        <w:spacing w:before="120"/>
        <w:ind w:firstLine="708"/>
        <w:jc w:val="both"/>
        <w:rPr>
          <w:sz w:val="28"/>
          <w:szCs w:val="28"/>
          <w:lang w:val="ro-MD" w:eastAsia="ru-RU"/>
        </w:rPr>
      </w:pPr>
      <w:r w:rsidRPr="001829D4">
        <w:rPr>
          <w:sz w:val="28"/>
          <w:szCs w:val="28"/>
          <w:lang w:val="ro-MD" w:eastAsia="ru-RU"/>
        </w:rPr>
        <w:t>De asemenea se face înscrierea că produsul constituie/nu constituie sau conţine/nu conţine organisme modificate genetic.</w:t>
      </w:r>
    </w:p>
    <w:p w14:paraId="742EC142" w14:textId="76C90A53" w:rsidR="00156A33" w:rsidRPr="001829D4" w:rsidRDefault="00156A33" w:rsidP="00996F51">
      <w:pPr>
        <w:widowControl/>
        <w:shd w:val="clear" w:color="auto" w:fill="FFFFFF"/>
        <w:autoSpaceDE/>
        <w:spacing w:before="120"/>
        <w:ind w:firstLine="709"/>
        <w:jc w:val="both"/>
        <w:rPr>
          <w:sz w:val="28"/>
          <w:szCs w:val="28"/>
          <w:lang w:val="ro-MD" w:eastAsia="ru-RU"/>
        </w:rPr>
      </w:pPr>
      <w:r w:rsidRPr="001829D4">
        <w:rPr>
          <w:sz w:val="28"/>
          <w:szCs w:val="28"/>
          <w:lang w:val="ro-MD" w:eastAsia="ru-RU"/>
        </w:rPr>
        <w:t>În cazul transportării mărfurilor cu utilizarea containerelor, se însciu datele despre parametr</w:t>
      </w:r>
      <w:r w:rsidR="00C11371">
        <w:rPr>
          <w:sz w:val="28"/>
          <w:szCs w:val="28"/>
          <w:lang w:val="ro-MD" w:eastAsia="ru-RU"/>
        </w:rPr>
        <w:t>ii</w:t>
      </w:r>
      <w:r w:rsidRPr="001829D4">
        <w:rPr>
          <w:sz w:val="28"/>
          <w:szCs w:val="28"/>
          <w:lang w:val="ro-MD" w:eastAsia="ru-RU"/>
        </w:rPr>
        <w:t xml:space="preserve"> tehnic</w:t>
      </w:r>
      <w:r w:rsidR="00C11371">
        <w:rPr>
          <w:sz w:val="28"/>
          <w:szCs w:val="28"/>
          <w:lang w:val="ro-MD" w:eastAsia="ru-RU"/>
        </w:rPr>
        <w:t>i</w:t>
      </w:r>
      <w:r w:rsidRPr="001829D4">
        <w:rPr>
          <w:sz w:val="28"/>
          <w:szCs w:val="28"/>
          <w:lang w:val="ro-MD" w:eastAsia="ru-RU"/>
        </w:rPr>
        <w:t xml:space="preserve"> ale acestora, conform anexei nr. 6, în modulu</w:t>
      </w:r>
      <w:r w:rsidR="00C11371">
        <w:rPr>
          <w:sz w:val="28"/>
          <w:szCs w:val="28"/>
          <w:lang w:val="ro-MD" w:eastAsia="ru-RU"/>
        </w:rPr>
        <w:t>l</w:t>
      </w:r>
      <w:r w:rsidRPr="001829D4">
        <w:rPr>
          <w:sz w:val="28"/>
          <w:szCs w:val="28"/>
          <w:lang w:val="ro-MD" w:eastAsia="ru-RU"/>
        </w:rPr>
        <w:t xml:space="preserve"> ,,Containere”.</w:t>
      </w:r>
    </w:p>
    <w:p w14:paraId="7FACAEA0" w14:textId="7CA7DA16" w:rsidR="00A2040F" w:rsidRPr="00B50A50" w:rsidRDefault="00A2040F" w:rsidP="00996F51">
      <w:pPr>
        <w:widowControl/>
        <w:shd w:val="clear" w:color="auto" w:fill="FFFFFF"/>
        <w:autoSpaceDE/>
        <w:autoSpaceDN/>
        <w:spacing w:before="120"/>
        <w:ind w:firstLine="709"/>
        <w:jc w:val="both"/>
        <w:rPr>
          <w:sz w:val="28"/>
          <w:szCs w:val="28"/>
          <w:lang w:val="ro-MD" w:eastAsia="ru-RU"/>
        </w:rPr>
      </w:pPr>
      <w:r w:rsidRPr="00BA745F">
        <w:rPr>
          <w:sz w:val="28"/>
          <w:szCs w:val="28"/>
          <w:lang w:val="ro-MD" w:eastAsia="ru-RU"/>
        </w:rPr>
        <w:t xml:space="preserve">În cazul declarării mijloacelor de transport sau părţilor acestora care se încadrează la poziţiile tarifare 84.07, 84.08, 84.27, 84.29, 84.33, 85.01, 87.01, 87.02, 87.03, 87.04, 87.05, 87.07, 87.11, 87.16 din Nomenclatura combinată a mărfurilor se va completa modulul ,,Mijlocul de transport” cu următoarele date: marca (ex. </w:t>
      </w:r>
      <w:r w:rsidRPr="00BA745F">
        <w:rPr>
          <w:sz w:val="28"/>
          <w:szCs w:val="28"/>
          <w:lang w:val="fr-FR" w:eastAsia="ru-RU"/>
        </w:rPr>
        <w:t>Volkswahen), model/tipul vehicolului (ex. Jetta turbo disel), versiunea (ex. LC5), varianta (ex. 3.0D), categoria/subcategoria vehicolului, capacitatea motorului (cm3), numărul m</w:t>
      </w:r>
      <w:r w:rsidR="00872DA3" w:rsidRPr="00BA745F">
        <w:rPr>
          <w:sz w:val="28"/>
          <w:szCs w:val="28"/>
          <w:lang w:val="fr-FR" w:eastAsia="ru-RU"/>
        </w:rPr>
        <w:t>o</w:t>
      </w:r>
      <w:r w:rsidRPr="00BA745F">
        <w:rPr>
          <w:sz w:val="28"/>
          <w:szCs w:val="28"/>
          <w:lang w:val="fr-FR" w:eastAsia="ru-RU"/>
        </w:rPr>
        <w:t xml:space="preserve">torului, numărul de identificare a vehicolului (VIN), tipul combustibilului, numărul de axe, culoarea, </w:t>
      </w:r>
      <w:r w:rsidRPr="00BA745F">
        <w:rPr>
          <w:color w:val="000000" w:themeColor="text1"/>
          <w:sz w:val="28"/>
          <w:szCs w:val="28"/>
          <w:lang w:val="fr-FR" w:eastAsia="ru-RU"/>
        </w:rPr>
        <w:t>anul de fabrica</w:t>
      </w:r>
      <w:r w:rsidRPr="00B50A50">
        <w:rPr>
          <w:color w:val="000000" w:themeColor="text1"/>
          <w:sz w:val="28"/>
          <w:szCs w:val="28"/>
          <w:lang w:val="ro-RO" w:eastAsia="ru-RU"/>
        </w:rPr>
        <w:t>ție</w:t>
      </w:r>
      <w:r w:rsidRPr="00BA745F">
        <w:rPr>
          <w:sz w:val="28"/>
          <w:szCs w:val="28"/>
          <w:lang w:val="fr-FR" w:eastAsia="ru-RU"/>
        </w:rPr>
        <w:t xml:space="preserve">, parcurs (km, mile), numărul de locuri pe scaune, numărul de locuri în picioare, </w:t>
      </w:r>
      <w:r w:rsidRPr="00B50A50">
        <w:rPr>
          <w:sz w:val="28"/>
          <w:szCs w:val="28"/>
          <w:lang w:val="ro-MD" w:eastAsia="ru-RU"/>
        </w:rPr>
        <w:t>greutatea, greutatea maximă permisivă, numărul de înregistrare a vehicolului.</w:t>
      </w:r>
    </w:p>
    <w:p w14:paraId="466FBA52" w14:textId="423A40C7" w:rsidR="00727328" w:rsidRPr="009D4698" w:rsidRDefault="00727328" w:rsidP="00996F51">
      <w:pPr>
        <w:spacing w:before="120"/>
        <w:ind w:firstLine="708"/>
        <w:jc w:val="both"/>
        <w:rPr>
          <w:sz w:val="28"/>
          <w:szCs w:val="28"/>
          <w:lang w:val="ro-MD" w:eastAsia="ru-RU"/>
        </w:rPr>
      </w:pPr>
      <w:r w:rsidRPr="009D4698">
        <w:rPr>
          <w:sz w:val="28"/>
          <w:szCs w:val="28"/>
          <w:lang w:val="ro-MD" w:eastAsia="ru-RU"/>
        </w:rPr>
        <w:t xml:space="preserve">În cazul tranzacțiilor de comerţ cu diverse mărfuri, de exemplu: medicamente, articole de îmbrăcăminte şi încălţăminte, blocuri pentru maşini automate de prelucrare a datelor (8471) și părți ale acestora (8473 30), se va efectua descrierea detaliată a fiecărui produs în parte, cu indicarea caracteristicilor principale ale acestora, cantităţii şi valorii în vamă exprimată în lei. În cazul în care descrierea mărfurilor este voluminoasă, se va întocmi o specificație </w:t>
      </w:r>
      <w:r w:rsidRPr="00586600">
        <w:rPr>
          <w:sz w:val="28"/>
          <w:szCs w:val="28"/>
          <w:lang w:val="ro-MD" w:eastAsia="ru-RU"/>
        </w:rPr>
        <w:t>conform tabelului de mai jos</w:t>
      </w:r>
      <w:r>
        <w:rPr>
          <w:sz w:val="28"/>
          <w:szCs w:val="28"/>
          <w:lang w:val="ro-MD" w:eastAsia="ru-RU"/>
        </w:rPr>
        <w:t xml:space="preserve">, </w:t>
      </w:r>
      <w:r w:rsidRPr="00D61046">
        <w:rPr>
          <w:sz w:val="28"/>
          <w:szCs w:val="28"/>
          <w:lang w:val="ro-MD" w:eastAsia="ru-RU"/>
        </w:rPr>
        <w:t>cu indicarea pe aceasta a numărului de înregistrare a declaraţiei, codului IDNO şi denumirii declarantului</w:t>
      </w:r>
      <w:r>
        <w:rPr>
          <w:sz w:val="28"/>
          <w:szCs w:val="28"/>
          <w:lang w:val="ro-MD" w:eastAsia="ru-RU"/>
        </w:rPr>
        <w:t xml:space="preserve">/reprezentantului. Specificația autentificată de către declarant/ reprezentant se va </w:t>
      </w:r>
      <w:r w:rsidRPr="00586600">
        <w:rPr>
          <w:sz w:val="28"/>
          <w:szCs w:val="28"/>
          <w:lang w:val="ro-MD" w:eastAsia="ru-RU"/>
        </w:rPr>
        <w:t>ataşa</w:t>
      </w:r>
      <w:r>
        <w:rPr>
          <w:sz w:val="28"/>
          <w:szCs w:val="28"/>
          <w:lang w:val="ro-MD" w:eastAsia="ru-RU"/>
        </w:rPr>
        <w:t xml:space="preserve"> electronic </w:t>
      </w:r>
      <w:r w:rsidRPr="00586600">
        <w:rPr>
          <w:sz w:val="28"/>
          <w:szCs w:val="28"/>
          <w:lang w:val="ro-MD" w:eastAsia="ru-RU"/>
        </w:rPr>
        <w:t>la</w:t>
      </w:r>
      <w:r>
        <w:rPr>
          <w:sz w:val="28"/>
          <w:szCs w:val="28"/>
          <w:lang w:val="ro-MD" w:eastAsia="ru-RU"/>
        </w:rPr>
        <w:t xml:space="preserve"> </w:t>
      </w:r>
      <w:r w:rsidRPr="00586600">
        <w:rPr>
          <w:sz w:val="28"/>
          <w:szCs w:val="28"/>
          <w:lang w:val="ro-MD" w:eastAsia="ru-RU"/>
        </w:rPr>
        <w:t>declaraţia</w:t>
      </w:r>
      <w:r>
        <w:rPr>
          <w:sz w:val="28"/>
          <w:szCs w:val="28"/>
          <w:lang w:val="ro-MD" w:eastAsia="ru-RU"/>
        </w:rPr>
        <w:t xml:space="preserve"> </w:t>
      </w:r>
      <w:r w:rsidRPr="00586600">
        <w:rPr>
          <w:sz w:val="28"/>
          <w:szCs w:val="28"/>
          <w:lang w:val="ro-MD" w:eastAsia="ru-RU"/>
        </w:rPr>
        <w:t>vamală</w:t>
      </w:r>
      <w:r>
        <w:rPr>
          <w:sz w:val="28"/>
          <w:szCs w:val="28"/>
          <w:lang w:val="ro-MD" w:eastAsia="ru-RU"/>
        </w:rPr>
        <w:t xml:space="preserve"> </w:t>
      </w:r>
      <w:r w:rsidRPr="00586600">
        <w:rPr>
          <w:sz w:val="28"/>
          <w:szCs w:val="28"/>
          <w:lang w:val="ro-MD" w:eastAsia="ru-RU"/>
        </w:rPr>
        <w:t>în</w:t>
      </w:r>
      <w:r>
        <w:rPr>
          <w:sz w:val="28"/>
          <w:szCs w:val="28"/>
          <w:lang w:val="ro-MD" w:eastAsia="ru-RU"/>
        </w:rPr>
        <w:t xml:space="preserve"> </w:t>
      </w:r>
      <w:r w:rsidRPr="00586600">
        <w:rPr>
          <w:sz w:val="28"/>
          <w:szCs w:val="28"/>
          <w:lang w:val="ro-MD" w:eastAsia="ru-RU"/>
        </w:rPr>
        <w:t>cauza.</w:t>
      </w:r>
      <w:r w:rsidRPr="009D4698">
        <w:rPr>
          <w:sz w:val="28"/>
          <w:szCs w:val="28"/>
          <w:lang w:val="ro-MD" w:eastAsia="ru-RU"/>
        </w:rPr>
        <w:t xml:space="preserve"> </w:t>
      </w:r>
    </w:p>
    <w:p w14:paraId="231A7E93" w14:textId="77777777" w:rsidR="002758B7" w:rsidRPr="00727328" w:rsidRDefault="002758B7" w:rsidP="00996F51">
      <w:pPr>
        <w:ind w:firstLine="709"/>
        <w:jc w:val="both"/>
        <w:rPr>
          <w:sz w:val="28"/>
          <w:szCs w:val="28"/>
          <w:lang w:val="ro-MD"/>
        </w:rPr>
      </w:pPr>
    </w:p>
    <w:tbl>
      <w:tblPr>
        <w:tblW w:w="9639" w:type="dxa"/>
        <w:jc w:val="center"/>
        <w:tblCellMar>
          <w:top w:w="15" w:type="dxa"/>
          <w:left w:w="15" w:type="dxa"/>
          <w:bottom w:w="15" w:type="dxa"/>
          <w:right w:w="15" w:type="dxa"/>
        </w:tblCellMar>
        <w:tblLook w:val="04A0" w:firstRow="1" w:lastRow="0" w:firstColumn="1" w:lastColumn="0" w:noHBand="0" w:noVBand="1"/>
      </w:tblPr>
      <w:tblGrid>
        <w:gridCol w:w="3041"/>
        <w:gridCol w:w="4500"/>
        <w:gridCol w:w="2098"/>
      </w:tblGrid>
      <w:tr w:rsidR="002758B7" w:rsidRPr="00AD3976" w14:paraId="18BD0056" w14:textId="77777777" w:rsidTr="00915BAF">
        <w:trPr>
          <w:jc w:val="center"/>
        </w:trPr>
        <w:tc>
          <w:tcPr>
            <w:tcW w:w="9639" w:type="dxa"/>
            <w:gridSpan w:val="3"/>
            <w:tcBorders>
              <w:top w:val="nil"/>
              <w:left w:val="nil"/>
              <w:bottom w:val="nil"/>
              <w:right w:val="nil"/>
            </w:tcBorders>
            <w:tcMar>
              <w:top w:w="15" w:type="dxa"/>
              <w:left w:w="45" w:type="dxa"/>
              <w:bottom w:w="15" w:type="dxa"/>
              <w:right w:w="45" w:type="dxa"/>
            </w:tcMar>
            <w:hideMark/>
          </w:tcPr>
          <w:p w14:paraId="4A7699B6" w14:textId="77777777" w:rsidR="002758B7" w:rsidRPr="00BA745F" w:rsidRDefault="002758B7" w:rsidP="00933862">
            <w:pPr>
              <w:widowControl/>
              <w:autoSpaceDE/>
              <w:autoSpaceDN/>
              <w:jc w:val="center"/>
              <w:rPr>
                <w:b/>
                <w:bCs/>
                <w:sz w:val="20"/>
                <w:szCs w:val="20"/>
                <w:lang w:val="fr-FR"/>
              </w:rPr>
            </w:pPr>
          </w:p>
          <w:p w14:paraId="42F3A991" w14:textId="77777777" w:rsidR="002758B7" w:rsidRPr="00AD3976" w:rsidRDefault="002758B7" w:rsidP="00933862">
            <w:pPr>
              <w:widowControl/>
              <w:autoSpaceDE/>
              <w:autoSpaceDN/>
              <w:jc w:val="center"/>
              <w:rPr>
                <w:b/>
                <w:bCs/>
                <w:sz w:val="20"/>
                <w:szCs w:val="20"/>
              </w:rPr>
            </w:pPr>
            <w:r w:rsidRPr="00AD3976">
              <w:rPr>
                <w:b/>
                <w:bCs/>
                <w:sz w:val="20"/>
                <w:szCs w:val="20"/>
              </w:rPr>
              <w:t>SPECIFICAŢIA MĂRFURILOR</w:t>
            </w:r>
          </w:p>
        </w:tc>
      </w:tr>
      <w:tr w:rsidR="002758B7" w:rsidRPr="00AD3976" w14:paraId="586B979C" w14:textId="77777777" w:rsidTr="00915BAF">
        <w:trPr>
          <w:jc w:val="center"/>
        </w:trPr>
        <w:tc>
          <w:tcPr>
            <w:tcW w:w="3041" w:type="dxa"/>
            <w:tcBorders>
              <w:top w:val="nil"/>
              <w:left w:val="nil"/>
              <w:bottom w:val="nil"/>
              <w:right w:val="nil"/>
            </w:tcBorders>
            <w:tcMar>
              <w:top w:w="15" w:type="dxa"/>
              <w:left w:w="45" w:type="dxa"/>
              <w:bottom w:w="15" w:type="dxa"/>
              <w:right w:w="45" w:type="dxa"/>
            </w:tcMar>
            <w:hideMark/>
          </w:tcPr>
          <w:p w14:paraId="25C2A2DC" w14:textId="77777777" w:rsidR="002758B7" w:rsidRPr="00AD3976" w:rsidRDefault="002758B7" w:rsidP="00933862">
            <w:pPr>
              <w:widowControl/>
              <w:autoSpaceDE/>
              <w:autoSpaceDN/>
              <w:rPr>
                <w:sz w:val="20"/>
                <w:szCs w:val="20"/>
              </w:rPr>
            </w:pPr>
            <w:r w:rsidRPr="00AD3976">
              <w:rPr>
                <w:sz w:val="20"/>
                <w:szCs w:val="20"/>
              </w:rPr>
              <w:t> </w:t>
            </w:r>
          </w:p>
          <w:p w14:paraId="36EE8D91" w14:textId="77777777" w:rsidR="002758B7" w:rsidRPr="00AD3976" w:rsidRDefault="002758B7" w:rsidP="00933862">
            <w:pPr>
              <w:widowControl/>
              <w:autoSpaceDE/>
              <w:autoSpaceDN/>
              <w:ind w:firstLine="567"/>
              <w:jc w:val="both"/>
              <w:rPr>
                <w:sz w:val="20"/>
                <w:szCs w:val="20"/>
              </w:rPr>
            </w:pPr>
            <w:r w:rsidRPr="00AD3976">
              <w:rPr>
                <w:sz w:val="20"/>
                <w:szCs w:val="20"/>
              </w:rPr>
              <w:t>Declaraţia nr.________</w:t>
            </w:r>
          </w:p>
          <w:p w14:paraId="78B9BDA0" w14:textId="77777777" w:rsidR="002758B7" w:rsidRPr="00AD3976" w:rsidRDefault="002758B7" w:rsidP="00933862">
            <w:pPr>
              <w:widowControl/>
              <w:autoSpaceDE/>
              <w:autoSpaceDN/>
              <w:ind w:firstLine="567"/>
              <w:jc w:val="both"/>
              <w:rPr>
                <w:sz w:val="20"/>
                <w:szCs w:val="20"/>
              </w:rPr>
            </w:pPr>
            <w:r w:rsidRPr="00AD3976">
              <w:rPr>
                <w:sz w:val="20"/>
                <w:szCs w:val="20"/>
              </w:rPr>
              <w:t> </w:t>
            </w:r>
          </w:p>
          <w:p w14:paraId="08ACAE0C" w14:textId="77777777" w:rsidR="002758B7" w:rsidRPr="00AD3976" w:rsidRDefault="002758B7" w:rsidP="00933862">
            <w:pPr>
              <w:widowControl/>
              <w:autoSpaceDE/>
              <w:autoSpaceDN/>
              <w:ind w:firstLine="567"/>
              <w:jc w:val="both"/>
              <w:rPr>
                <w:sz w:val="20"/>
                <w:szCs w:val="20"/>
              </w:rPr>
            </w:pPr>
            <w:r w:rsidRPr="00AD3976">
              <w:rPr>
                <w:sz w:val="20"/>
                <w:szCs w:val="20"/>
              </w:rPr>
              <w:t>Articol nr.___________</w:t>
            </w:r>
          </w:p>
        </w:tc>
        <w:tc>
          <w:tcPr>
            <w:tcW w:w="4500" w:type="dxa"/>
            <w:tcBorders>
              <w:top w:val="nil"/>
              <w:left w:val="nil"/>
              <w:bottom w:val="nil"/>
              <w:right w:val="nil"/>
            </w:tcBorders>
            <w:tcMar>
              <w:top w:w="15" w:type="dxa"/>
              <w:left w:w="45" w:type="dxa"/>
              <w:bottom w:w="15" w:type="dxa"/>
              <w:right w:w="45" w:type="dxa"/>
            </w:tcMar>
            <w:hideMark/>
          </w:tcPr>
          <w:p w14:paraId="639DACD8" w14:textId="77777777" w:rsidR="002758B7" w:rsidRPr="00AD3976" w:rsidRDefault="002758B7" w:rsidP="00933862">
            <w:pPr>
              <w:widowControl/>
              <w:autoSpaceDE/>
              <w:autoSpaceDN/>
              <w:rPr>
                <w:sz w:val="20"/>
                <w:szCs w:val="20"/>
              </w:rPr>
            </w:pPr>
            <w:r w:rsidRPr="00AD3976">
              <w:rPr>
                <w:sz w:val="20"/>
                <w:szCs w:val="20"/>
              </w:rPr>
              <w:t> </w:t>
            </w:r>
          </w:p>
          <w:p w14:paraId="32FCB3EF" w14:textId="4622A672" w:rsidR="002758B7" w:rsidRPr="00AD3976" w:rsidRDefault="002758B7" w:rsidP="00933862">
            <w:pPr>
              <w:widowControl/>
              <w:autoSpaceDE/>
              <w:autoSpaceDN/>
              <w:ind w:firstLine="567"/>
              <w:jc w:val="both"/>
              <w:rPr>
                <w:sz w:val="20"/>
                <w:szCs w:val="20"/>
              </w:rPr>
            </w:pPr>
            <w:r w:rsidRPr="00AD3976">
              <w:rPr>
                <w:sz w:val="20"/>
                <w:szCs w:val="20"/>
              </w:rPr>
              <w:t>Data ____ _____</w:t>
            </w:r>
            <w:r w:rsidR="00915BAF">
              <w:rPr>
                <w:sz w:val="20"/>
                <w:szCs w:val="20"/>
              </w:rPr>
              <w:t>__________</w:t>
            </w:r>
            <w:r w:rsidRPr="00AD3976">
              <w:rPr>
                <w:sz w:val="20"/>
                <w:szCs w:val="20"/>
              </w:rPr>
              <w:t>______</w:t>
            </w:r>
          </w:p>
          <w:p w14:paraId="238FAD05" w14:textId="77777777" w:rsidR="002758B7" w:rsidRPr="00AD3976" w:rsidRDefault="002758B7" w:rsidP="00933862">
            <w:pPr>
              <w:widowControl/>
              <w:autoSpaceDE/>
              <w:autoSpaceDN/>
              <w:ind w:firstLine="567"/>
              <w:jc w:val="both"/>
              <w:rPr>
                <w:sz w:val="20"/>
                <w:szCs w:val="20"/>
              </w:rPr>
            </w:pPr>
            <w:r w:rsidRPr="00AD3976">
              <w:rPr>
                <w:sz w:val="20"/>
                <w:szCs w:val="20"/>
              </w:rPr>
              <w:t> </w:t>
            </w:r>
          </w:p>
          <w:p w14:paraId="59ED6072" w14:textId="223C3387" w:rsidR="002758B7" w:rsidRPr="00AD3976" w:rsidRDefault="002758B7" w:rsidP="00933862">
            <w:pPr>
              <w:widowControl/>
              <w:autoSpaceDE/>
              <w:autoSpaceDN/>
              <w:ind w:firstLine="567"/>
              <w:jc w:val="both"/>
              <w:rPr>
                <w:sz w:val="20"/>
                <w:szCs w:val="20"/>
              </w:rPr>
            </w:pPr>
            <w:r w:rsidRPr="00AD3976">
              <w:rPr>
                <w:sz w:val="20"/>
                <w:szCs w:val="20"/>
              </w:rPr>
              <w:t>Cod marfă ______</w:t>
            </w:r>
            <w:r w:rsidR="00915BAF">
              <w:rPr>
                <w:sz w:val="20"/>
                <w:szCs w:val="20"/>
              </w:rPr>
              <w:t>__________</w:t>
            </w:r>
            <w:r w:rsidRPr="00AD3976">
              <w:rPr>
                <w:sz w:val="20"/>
                <w:szCs w:val="20"/>
              </w:rPr>
              <w:t>_____</w:t>
            </w:r>
          </w:p>
        </w:tc>
        <w:tc>
          <w:tcPr>
            <w:tcW w:w="2098" w:type="dxa"/>
            <w:tcBorders>
              <w:top w:val="nil"/>
              <w:left w:val="nil"/>
              <w:bottom w:val="nil"/>
              <w:right w:val="nil"/>
            </w:tcBorders>
            <w:tcMar>
              <w:top w:w="15" w:type="dxa"/>
              <w:left w:w="45" w:type="dxa"/>
              <w:bottom w:w="15" w:type="dxa"/>
              <w:right w:w="45" w:type="dxa"/>
            </w:tcMar>
            <w:hideMark/>
          </w:tcPr>
          <w:p w14:paraId="0299E822" w14:textId="77777777" w:rsidR="002758B7" w:rsidRPr="00AD3976" w:rsidRDefault="002758B7" w:rsidP="00933862">
            <w:pPr>
              <w:widowControl/>
              <w:autoSpaceDE/>
              <w:autoSpaceDN/>
              <w:rPr>
                <w:sz w:val="20"/>
                <w:szCs w:val="20"/>
              </w:rPr>
            </w:pPr>
            <w:r w:rsidRPr="00AD3976">
              <w:rPr>
                <w:sz w:val="20"/>
                <w:szCs w:val="20"/>
              </w:rPr>
              <w:t> </w:t>
            </w:r>
          </w:p>
          <w:p w14:paraId="656B1759" w14:textId="77777777" w:rsidR="002758B7" w:rsidRPr="00AD3976" w:rsidRDefault="002758B7" w:rsidP="00933862">
            <w:pPr>
              <w:widowControl/>
              <w:autoSpaceDE/>
              <w:autoSpaceDN/>
              <w:ind w:firstLine="567"/>
              <w:jc w:val="both"/>
              <w:rPr>
                <w:sz w:val="20"/>
                <w:szCs w:val="20"/>
              </w:rPr>
            </w:pPr>
            <w:r w:rsidRPr="00AD3976">
              <w:rPr>
                <w:sz w:val="20"/>
                <w:szCs w:val="20"/>
              </w:rPr>
              <w:t>Declarant</w:t>
            </w:r>
          </w:p>
        </w:tc>
      </w:tr>
    </w:tbl>
    <w:p w14:paraId="32A42A31" w14:textId="77777777" w:rsidR="002758B7" w:rsidRPr="00AD3976" w:rsidRDefault="002758B7" w:rsidP="002758B7">
      <w:pPr>
        <w:widowControl/>
        <w:autoSpaceDE/>
        <w:autoSpaceDN/>
        <w:ind w:firstLine="567"/>
        <w:jc w:val="both"/>
        <w:rPr>
          <w:sz w:val="24"/>
          <w:szCs w:val="24"/>
        </w:rPr>
      </w:pPr>
      <w:r w:rsidRPr="00AD3976">
        <w:rPr>
          <w:sz w:val="24"/>
          <w:szCs w:val="24"/>
        </w:rPr>
        <w:t> </w:t>
      </w:r>
    </w:p>
    <w:tbl>
      <w:tblPr>
        <w:tblW w:w="9623" w:type="dxa"/>
        <w:jc w:val="center"/>
        <w:tblCellMar>
          <w:top w:w="15" w:type="dxa"/>
          <w:left w:w="15" w:type="dxa"/>
          <w:bottom w:w="15" w:type="dxa"/>
          <w:right w:w="15" w:type="dxa"/>
        </w:tblCellMar>
        <w:tblLook w:val="04A0" w:firstRow="1" w:lastRow="0" w:firstColumn="1" w:lastColumn="0" w:noHBand="0" w:noVBand="1"/>
      </w:tblPr>
      <w:tblGrid>
        <w:gridCol w:w="968"/>
        <w:gridCol w:w="4694"/>
        <w:gridCol w:w="1843"/>
        <w:gridCol w:w="2118"/>
      </w:tblGrid>
      <w:tr w:rsidR="002758B7" w:rsidRPr="00AD3976" w14:paraId="2F5A3589" w14:textId="77777777" w:rsidTr="00915BAF">
        <w:trPr>
          <w:jc w:val="center"/>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5EF37091" w14:textId="77777777" w:rsidR="002758B7" w:rsidRPr="00AD3976" w:rsidRDefault="002758B7" w:rsidP="00933862">
            <w:pPr>
              <w:widowControl/>
              <w:autoSpaceDE/>
              <w:autoSpaceDN/>
              <w:jc w:val="center"/>
              <w:rPr>
                <w:b/>
                <w:bCs/>
                <w:sz w:val="20"/>
                <w:szCs w:val="20"/>
              </w:rPr>
            </w:pPr>
            <w:r w:rsidRPr="00AD3976">
              <w:rPr>
                <w:b/>
                <w:bCs/>
                <w:sz w:val="20"/>
                <w:szCs w:val="20"/>
              </w:rPr>
              <w:t>Nr.</w:t>
            </w:r>
            <w:r w:rsidRPr="00AD3976">
              <w:rPr>
                <w:b/>
                <w:bCs/>
                <w:sz w:val="20"/>
                <w:szCs w:val="20"/>
              </w:rPr>
              <w:br/>
              <w:t>d/o</w:t>
            </w:r>
          </w:p>
        </w:tc>
        <w:tc>
          <w:tcPr>
            <w:tcW w:w="4694"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3C32518E" w14:textId="77777777" w:rsidR="002758B7" w:rsidRPr="00AD3976" w:rsidRDefault="002758B7" w:rsidP="00933862">
            <w:pPr>
              <w:widowControl/>
              <w:autoSpaceDE/>
              <w:autoSpaceDN/>
              <w:jc w:val="center"/>
              <w:rPr>
                <w:b/>
                <w:bCs/>
                <w:sz w:val="20"/>
                <w:szCs w:val="20"/>
              </w:rPr>
            </w:pPr>
            <w:r w:rsidRPr="00AD3976">
              <w:rPr>
                <w:b/>
                <w:bCs/>
                <w:sz w:val="20"/>
                <w:szCs w:val="20"/>
              </w:rPr>
              <w:t>Descrierea mărfurilor</w:t>
            </w:r>
          </w:p>
        </w:tc>
        <w:tc>
          <w:tcPr>
            <w:tcW w:w="1843"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716F771F" w14:textId="77777777" w:rsidR="002758B7" w:rsidRPr="00AD3976" w:rsidRDefault="002758B7" w:rsidP="00933862">
            <w:pPr>
              <w:widowControl/>
              <w:autoSpaceDE/>
              <w:autoSpaceDN/>
              <w:jc w:val="center"/>
              <w:rPr>
                <w:b/>
                <w:bCs/>
                <w:sz w:val="20"/>
                <w:szCs w:val="20"/>
              </w:rPr>
            </w:pPr>
            <w:r w:rsidRPr="00AD3976">
              <w:rPr>
                <w:b/>
                <w:bCs/>
                <w:sz w:val="20"/>
                <w:szCs w:val="20"/>
              </w:rPr>
              <w:t>Cantitate</w:t>
            </w:r>
            <w:r w:rsidRPr="00AD3976">
              <w:rPr>
                <w:b/>
                <w:bCs/>
                <w:sz w:val="20"/>
                <w:szCs w:val="20"/>
              </w:rPr>
              <w:br/>
              <w:t>Unităţi</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5C39C57D" w14:textId="77777777" w:rsidR="002758B7" w:rsidRPr="00AD3976" w:rsidRDefault="002758B7" w:rsidP="00933862">
            <w:pPr>
              <w:widowControl/>
              <w:autoSpaceDE/>
              <w:autoSpaceDN/>
              <w:jc w:val="center"/>
              <w:rPr>
                <w:b/>
                <w:bCs/>
                <w:sz w:val="20"/>
                <w:szCs w:val="20"/>
              </w:rPr>
            </w:pPr>
            <w:r w:rsidRPr="00AD3976">
              <w:rPr>
                <w:b/>
                <w:bCs/>
                <w:sz w:val="20"/>
                <w:szCs w:val="20"/>
              </w:rPr>
              <w:t>Valoare,</w:t>
            </w:r>
            <w:r w:rsidRPr="00AD3976">
              <w:rPr>
                <w:b/>
                <w:bCs/>
                <w:sz w:val="20"/>
                <w:szCs w:val="20"/>
              </w:rPr>
              <w:br/>
              <w:t>lei</w:t>
            </w:r>
          </w:p>
        </w:tc>
      </w:tr>
      <w:tr w:rsidR="002758B7" w:rsidRPr="00AD3976" w14:paraId="58E5AF2B" w14:textId="77777777" w:rsidTr="00915BAF">
        <w:trPr>
          <w:jc w:val="center"/>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32C49C8A" w14:textId="77777777" w:rsidR="002758B7" w:rsidRPr="00AD3976" w:rsidRDefault="002758B7" w:rsidP="00933862">
            <w:pPr>
              <w:widowControl/>
              <w:autoSpaceDE/>
              <w:autoSpaceDN/>
              <w:jc w:val="center"/>
              <w:rPr>
                <w:sz w:val="20"/>
                <w:szCs w:val="20"/>
              </w:rPr>
            </w:pPr>
            <w:r w:rsidRPr="00AD3976">
              <w:rPr>
                <w:sz w:val="20"/>
                <w:szCs w:val="20"/>
              </w:rPr>
              <w:t> </w:t>
            </w:r>
          </w:p>
        </w:tc>
        <w:tc>
          <w:tcPr>
            <w:tcW w:w="4694"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3BB636D2" w14:textId="77777777" w:rsidR="002758B7" w:rsidRPr="00AD3976" w:rsidRDefault="002758B7" w:rsidP="00933862">
            <w:pPr>
              <w:widowControl/>
              <w:autoSpaceDE/>
              <w:autoSpaceDN/>
              <w:jc w:val="center"/>
              <w:rPr>
                <w:sz w:val="20"/>
                <w:szCs w:val="20"/>
              </w:rPr>
            </w:pPr>
          </w:p>
        </w:tc>
        <w:tc>
          <w:tcPr>
            <w:tcW w:w="1843"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5861E437" w14:textId="77777777" w:rsidR="002758B7" w:rsidRPr="00AD3976" w:rsidRDefault="002758B7" w:rsidP="00933862">
            <w:pPr>
              <w:widowControl/>
              <w:autoSpaceDE/>
              <w:autoSpaceDN/>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3E7CE839" w14:textId="77777777" w:rsidR="002758B7" w:rsidRPr="00AD3976" w:rsidRDefault="002758B7" w:rsidP="00933862">
            <w:pPr>
              <w:widowControl/>
              <w:autoSpaceDE/>
              <w:autoSpaceDN/>
              <w:jc w:val="center"/>
              <w:rPr>
                <w:sz w:val="20"/>
                <w:szCs w:val="20"/>
              </w:rPr>
            </w:pPr>
          </w:p>
        </w:tc>
      </w:tr>
    </w:tbl>
    <w:p w14:paraId="7E7DE400" w14:textId="77777777" w:rsidR="002758B7" w:rsidRPr="00AD3976" w:rsidRDefault="002758B7" w:rsidP="002758B7">
      <w:pPr>
        <w:widowControl/>
        <w:autoSpaceDE/>
        <w:autoSpaceDN/>
        <w:ind w:firstLine="567"/>
        <w:jc w:val="both"/>
        <w:rPr>
          <w:sz w:val="24"/>
          <w:szCs w:val="24"/>
        </w:rPr>
      </w:pPr>
      <w:r w:rsidRPr="00AD3976">
        <w:rPr>
          <w:sz w:val="24"/>
          <w:szCs w:val="24"/>
        </w:rPr>
        <w:t> </w:t>
      </w:r>
    </w:p>
    <w:tbl>
      <w:tblPr>
        <w:tblW w:w="9639" w:type="dxa"/>
        <w:jc w:val="center"/>
        <w:tblCellMar>
          <w:top w:w="15" w:type="dxa"/>
          <w:left w:w="15" w:type="dxa"/>
          <w:bottom w:w="15" w:type="dxa"/>
          <w:right w:w="15" w:type="dxa"/>
        </w:tblCellMar>
        <w:tblLook w:val="04A0" w:firstRow="1" w:lastRow="0" w:firstColumn="1" w:lastColumn="0" w:noHBand="0" w:noVBand="1"/>
      </w:tblPr>
      <w:tblGrid>
        <w:gridCol w:w="3750"/>
        <w:gridCol w:w="5889"/>
      </w:tblGrid>
      <w:tr w:rsidR="002758B7" w:rsidRPr="00AD3976" w14:paraId="7F04E765" w14:textId="77777777" w:rsidTr="00915BAF">
        <w:trPr>
          <w:jc w:val="center"/>
        </w:trPr>
        <w:tc>
          <w:tcPr>
            <w:tcW w:w="3750" w:type="dxa"/>
            <w:tcBorders>
              <w:top w:val="nil"/>
              <w:left w:val="nil"/>
              <w:bottom w:val="nil"/>
              <w:right w:val="nil"/>
            </w:tcBorders>
            <w:tcMar>
              <w:top w:w="15" w:type="dxa"/>
              <w:left w:w="45" w:type="dxa"/>
              <w:bottom w:w="15" w:type="dxa"/>
              <w:right w:w="45" w:type="dxa"/>
            </w:tcMar>
            <w:hideMark/>
          </w:tcPr>
          <w:p w14:paraId="3EA0DCF8" w14:textId="77777777" w:rsidR="002758B7" w:rsidRPr="00AD3976" w:rsidRDefault="002758B7" w:rsidP="00933862">
            <w:pPr>
              <w:widowControl/>
              <w:autoSpaceDE/>
              <w:autoSpaceDN/>
              <w:rPr>
                <w:sz w:val="20"/>
                <w:szCs w:val="20"/>
              </w:rPr>
            </w:pPr>
            <w:r w:rsidRPr="00AD3976">
              <w:rPr>
                <w:sz w:val="20"/>
                <w:szCs w:val="20"/>
              </w:rPr>
              <w:t> </w:t>
            </w:r>
          </w:p>
          <w:p w14:paraId="3C49F16F" w14:textId="77777777" w:rsidR="002758B7" w:rsidRPr="00AD3976" w:rsidRDefault="002758B7" w:rsidP="00933862">
            <w:pPr>
              <w:widowControl/>
              <w:autoSpaceDE/>
              <w:autoSpaceDN/>
              <w:ind w:firstLine="567"/>
              <w:jc w:val="both"/>
              <w:rPr>
                <w:sz w:val="20"/>
                <w:szCs w:val="20"/>
              </w:rPr>
            </w:pPr>
            <w:r w:rsidRPr="00AD3976">
              <w:rPr>
                <w:sz w:val="20"/>
                <w:szCs w:val="20"/>
              </w:rPr>
              <w:t>Articol nr.___________</w:t>
            </w:r>
          </w:p>
        </w:tc>
        <w:tc>
          <w:tcPr>
            <w:tcW w:w="5889" w:type="dxa"/>
            <w:tcBorders>
              <w:top w:val="nil"/>
              <w:left w:val="nil"/>
              <w:bottom w:val="nil"/>
              <w:right w:val="nil"/>
            </w:tcBorders>
            <w:tcMar>
              <w:top w:w="15" w:type="dxa"/>
              <w:left w:w="45" w:type="dxa"/>
              <w:bottom w:w="15" w:type="dxa"/>
              <w:right w:w="45" w:type="dxa"/>
            </w:tcMar>
            <w:hideMark/>
          </w:tcPr>
          <w:p w14:paraId="7BBFF2E8" w14:textId="77777777" w:rsidR="002758B7" w:rsidRPr="00AD3976" w:rsidRDefault="002758B7" w:rsidP="00933862">
            <w:pPr>
              <w:widowControl/>
              <w:autoSpaceDE/>
              <w:autoSpaceDN/>
              <w:rPr>
                <w:sz w:val="20"/>
                <w:szCs w:val="20"/>
              </w:rPr>
            </w:pPr>
            <w:r w:rsidRPr="00AD3976">
              <w:rPr>
                <w:sz w:val="20"/>
                <w:szCs w:val="20"/>
              </w:rPr>
              <w:t> </w:t>
            </w:r>
          </w:p>
          <w:p w14:paraId="0DD6A858" w14:textId="77777777" w:rsidR="002758B7" w:rsidRPr="00AD3976" w:rsidRDefault="002758B7" w:rsidP="00933862">
            <w:pPr>
              <w:widowControl/>
              <w:autoSpaceDE/>
              <w:autoSpaceDN/>
              <w:ind w:firstLine="567"/>
              <w:jc w:val="both"/>
              <w:rPr>
                <w:sz w:val="20"/>
                <w:szCs w:val="20"/>
              </w:rPr>
            </w:pPr>
            <w:r w:rsidRPr="00AD3976">
              <w:rPr>
                <w:sz w:val="20"/>
                <w:szCs w:val="20"/>
              </w:rPr>
              <w:t>Cod marfă ___________</w:t>
            </w:r>
          </w:p>
        </w:tc>
      </w:tr>
    </w:tbl>
    <w:p w14:paraId="7A2E0D11" w14:textId="77777777" w:rsidR="002758B7" w:rsidRPr="00AD3976" w:rsidRDefault="002758B7" w:rsidP="002758B7">
      <w:pPr>
        <w:widowControl/>
        <w:autoSpaceDE/>
        <w:autoSpaceDN/>
        <w:ind w:firstLine="567"/>
        <w:jc w:val="both"/>
        <w:rPr>
          <w:sz w:val="24"/>
          <w:szCs w:val="24"/>
        </w:rPr>
      </w:pPr>
      <w:r w:rsidRPr="00AD3976">
        <w:rPr>
          <w:sz w:val="24"/>
          <w:szCs w:val="24"/>
        </w:rPr>
        <w:t> </w:t>
      </w:r>
    </w:p>
    <w:tbl>
      <w:tblPr>
        <w:tblW w:w="9630" w:type="dxa"/>
        <w:jc w:val="center"/>
        <w:tblCellMar>
          <w:top w:w="15" w:type="dxa"/>
          <w:left w:w="15" w:type="dxa"/>
          <w:bottom w:w="15" w:type="dxa"/>
          <w:right w:w="15" w:type="dxa"/>
        </w:tblCellMar>
        <w:tblLook w:val="04A0" w:firstRow="1" w:lastRow="0" w:firstColumn="1" w:lastColumn="0" w:noHBand="0" w:noVBand="1"/>
      </w:tblPr>
      <w:tblGrid>
        <w:gridCol w:w="985"/>
        <w:gridCol w:w="4677"/>
        <w:gridCol w:w="1850"/>
        <w:gridCol w:w="2118"/>
      </w:tblGrid>
      <w:tr w:rsidR="002758B7" w:rsidRPr="00AD3976" w14:paraId="49C06E3D" w14:textId="77777777" w:rsidTr="00915BAF">
        <w:trPr>
          <w:jc w:val="center"/>
        </w:trPr>
        <w:tc>
          <w:tcPr>
            <w:tcW w:w="985"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53B83D49" w14:textId="77777777" w:rsidR="002758B7" w:rsidRPr="00AD3976" w:rsidRDefault="002758B7" w:rsidP="00933862">
            <w:pPr>
              <w:widowControl/>
              <w:autoSpaceDE/>
              <w:autoSpaceDN/>
              <w:jc w:val="center"/>
              <w:rPr>
                <w:b/>
                <w:bCs/>
                <w:sz w:val="20"/>
                <w:szCs w:val="20"/>
              </w:rPr>
            </w:pPr>
            <w:r w:rsidRPr="00AD3976">
              <w:rPr>
                <w:b/>
                <w:bCs/>
                <w:sz w:val="20"/>
                <w:szCs w:val="20"/>
              </w:rPr>
              <w:t>Nr.</w:t>
            </w:r>
            <w:r w:rsidRPr="00AD3976">
              <w:rPr>
                <w:b/>
                <w:bCs/>
                <w:sz w:val="20"/>
                <w:szCs w:val="20"/>
              </w:rPr>
              <w:br/>
              <w:t>d/o</w:t>
            </w:r>
          </w:p>
        </w:tc>
        <w:tc>
          <w:tcPr>
            <w:tcW w:w="4677"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5E13F9F3" w14:textId="77777777" w:rsidR="002758B7" w:rsidRPr="00AD3976" w:rsidRDefault="002758B7" w:rsidP="00933862">
            <w:pPr>
              <w:widowControl/>
              <w:autoSpaceDE/>
              <w:autoSpaceDN/>
              <w:jc w:val="center"/>
              <w:rPr>
                <w:b/>
                <w:bCs/>
                <w:sz w:val="20"/>
                <w:szCs w:val="20"/>
              </w:rPr>
            </w:pPr>
            <w:r w:rsidRPr="00AD3976">
              <w:rPr>
                <w:b/>
                <w:bCs/>
                <w:sz w:val="20"/>
                <w:szCs w:val="20"/>
              </w:rPr>
              <w:t>Descrierea mărfurilor</w:t>
            </w:r>
          </w:p>
        </w:tc>
        <w:tc>
          <w:tcPr>
            <w:tcW w:w="1850"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3F68D6B7" w14:textId="77777777" w:rsidR="002758B7" w:rsidRPr="00AD3976" w:rsidRDefault="002758B7" w:rsidP="00933862">
            <w:pPr>
              <w:widowControl/>
              <w:autoSpaceDE/>
              <w:autoSpaceDN/>
              <w:jc w:val="center"/>
              <w:rPr>
                <w:b/>
                <w:bCs/>
                <w:sz w:val="20"/>
                <w:szCs w:val="20"/>
              </w:rPr>
            </w:pPr>
            <w:r w:rsidRPr="00AD3976">
              <w:rPr>
                <w:b/>
                <w:bCs/>
                <w:sz w:val="20"/>
                <w:szCs w:val="20"/>
              </w:rPr>
              <w:t>Cantitate</w:t>
            </w:r>
            <w:r w:rsidRPr="00AD3976">
              <w:rPr>
                <w:b/>
                <w:bCs/>
                <w:sz w:val="20"/>
                <w:szCs w:val="20"/>
              </w:rPr>
              <w:br/>
              <w:t>Unităţi</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3401F27D" w14:textId="77777777" w:rsidR="002758B7" w:rsidRPr="00AD3976" w:rsidRDefault="002758B7" w:rsidP="00933862">
            <w:pPr>
              <w:widowControl/>
              <w:autoSpaceDE/>
              <w:autoSpaceDN/>
              <w:jc w:val="center"/>
              <w:rPr>
                <w:b/>
                <w:bCs/>
                <w:sz w:val="20"/>
                <w:szCs w:val="20"/>
              </w:rPr>
            </w:pPr>
            <w:r w:rsidRPr="00AD3976">
              <w:rPr>
                <w:b/>
                <w:bCs/>
                <w:sz w:val="20"/>
                <w:szCs w:val="20"/>
              </w:rPr>
              <w:t>Valoare,</w:t>
            </w:r>
            <w:r w:rsidRPr="00AD3976">
              <w:rPr>
                <w:b/>
                <w:bCs/>
                <w:sz w:val="20"/>
                <w:szCs w:val="20"/>
              </w:rPr>
              <w:br/>
              <w:t>lei</w:t>
            </w:r>
          </w:p>
        </w:tc>
      </w:tr>
      <w:tr w:rsidR="002758B7" w:rsidRPr="00AD3976" w14:paraId="69644346" w14:textId="77777777" w:rsidTr="00915BAF">
        <w:trPr>
          <w:jc w:val="center"/>
        </w:trPr>
        <w:tc>
          <w:tcPr>
            <w:tcW w:w="985"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76520947" w14:textId="77777777" w:rsidR="002758B7" w:rsidRPr="00AD3976" w:rsidRDefault="002758B7" w:rsidP="00933862">
            <w:pPr>
              <w:widowControl/>
              <w:autoSpaceDE/>
              <w:autoSpaceDN/>
              <w:jc w:val="center"/>
              <w:rPr>
                <w:sz w:val="20"/>
                <w:szCs w:val="20"/>
              </w:rPr>
            </w:pPr>
            <w:r w:rsidRPr="00AD3976">
              <w:rPr>
                <w:sz w:val="20"/>
                <w:szCs w:val="20"/>
              </w:rPr>
              <w:t> </w:t>
            </w:r>
          </w:p>
        </w:tc>
        <w:tc>
          <w:tcPr>
            <w:tcW w:w="4677"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443AD0F2" w14:textId="77777777" w:rsidR="002758B7" w:rsidRPr="00AD3976" w:rsidRDefault="002758B7" w:rsidP="00933862">
            <w:pPr>
              <w:widowControl/>
              <w:autoSpaceDE/>
              <w:autoSpaceDN/>
              <w:jc w:val="center"/>
              <w:rPr>
                <w:sz w:val="20"/>
                <w:szCs w:val="20"/>
              </w:rPr>
            </w:pPr>
          </w:p>
        </w:tc>
        <w:tc>
          <w:tcPr>
            <w:tcW w:w="1850"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1F6E99F9" w14:textId="77777777" w:rsidR="002758B7" w:rsidRPr="00AD3976" w:rsidRDefault="002758B7" w:rsidP="00933862">
            <w:pPr>
              <w:widowControl/>
              <w:autoSpaceDE/>
              <w:autoSpaceDN/>
              <w:jc w:val="center"/>
              <w:rPr>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7115B8ED" w14:textId="77777777" w:rsidR="002758B7" w:rsidRPr="00AD3976" w:rsidRDefault="002758B7" w:rsidP="00933862">
            <w:pPr>
              <w:widowControl/>
              <w:autoSpaceDE/>
              <w:autoSpaceDN/>
              <w:jc w:val="center"/>
              <w:rPr>
                <w:sz w:val="20"/>
                <w:szCs w:val="20"/>
              </w:rPr>
            </w:pPr>
          </w:p>
        </w:tc>
      </w:tr>
    </w:tbl>
    <w:p w14:paraId="7B9D7C73" w14:textId="77777777" w:rsidR="00A31DF6" w:rsidRDefault="00A31DF6" w:rsidP="009D4698">
      <w:pPr>
        <w:spacing w:before="133"/>
        <w:ind w:firstLine="708"/>
        <w:jc w:val="both"/>
        <w:rPr>
          <w:sz w:val="28"/>
          <w:szCs w:val="28"/>
        </w:rPr>
      </w:pPr>
    </w:p>
    <w:p w14:paraId="7A1842C6" w14:textId="2C23FC94" w:rsidR="009D4698" w:rsidRPr="00BA745F" w:rsidRDefault="009D4698" w:rsidP="009D4698">
      <w:pPr>
        <w:spacing w:before="133"/>
        <w:ind w:firstLine="708"/>
        <w:jc w:val="both"/>
        <w:rPr>
          <w:sz w:val="28"/>
          <w:szCs w:val="28"/>
          <w:lang w:val="fr-FR"/>
        </w:rPr>
      </w:pPr>
      <w:r w:rsidRPr="001C3367">
        <w:rPr>
          <w:sz w:val="28"/>
          <w:szCs w:val="28"/>
        </w:rPr>
        <w:t>Este obligatoriu ca denumirea fiecărui produs să se înceapă din r</w:t>
      </w:r>
      <w:r w:rsidR="00F26F8C">
        <w:rPr>
          <w:sz w:val="28"/>
          <w:szCs w:val="28"/>
        </w:rPr>
        <w:t>â</w:t>
      </w:r>
      <w:r w:rsidRPr="001C3367">
        <w:rPr>
          <w:sz w:val="28"/>
          <w:szCs w:val="28"/>
        </w:rPr>
        <w:t xml:space="preserve">nd nou şi ca acesta să fie numerotat. </w:t>
      </w:r>
      <w:r w:rsidRPr="00BA745F">
        <w:rPr>
          <w:sz w:val="28"/>
          <w:szCs w:val="28"/>
          <w:lang w:val="fr-FR"/>
        </w:rPr>
        <w:t>După număr se va pune o paranteză.</w:t>
      </w:r>
    </w:p>
    <w:p w14:paraId="70DC351C" w14:textId="77777777" w:rsidR="00A31DF6" w:rsidRDefault="00A31DF6" w:rsidP="00996F51">
      <w:pPr>
        <w:widowControl/>
        <w:autoSpaceDE/>
        <w:autoSpaceDN/>
        <w:spacing w:before="120"/>
        <w:ind w:firstLine="567"/>
        <w:jc w:val="both"/>
        <w:rPr>
          <w:b/>
          <w:bCs/>
          <w:i/>
          <w:iCs/>
          <w:sz w:val="24"/>
          <w:szCs w:val="24"/>
          <w:lang w:val="fr-FR"/>
        </w:rPr>
      </w:pPr>
    </w:p>
    <w:p w14:paraId="536D11B0" w14:textId="7826501C" w:rsidR="009D4698" w:rsidRPr="00BA745F" w:rsidRDefault="009D4698" w:rsidP="00996F51">
      <w:pPr>
        <w:widowControl/>
        <w:autoSpaceDE/>
        <w:autoSpaceDN/>
        <w:spacing w:before="120"/>
        <w:ind w:firstLine="567"/>
        <w:jc w:val="both"/>
        <w:rPr>
          <w:sz w:val="24"/>
          <w:szCs w:val="24"/>
          <w:lang w:val="fr-FR"/>
        </w:rPr>
      </w:pPr>
      <w:r w:rsidRPr="00BA745F">
        <w:rPr>
          <w:b/>
          <w:bCs/>
          <w:i/>
          <w:iCs/>
          <w:sz w:val="24"/>
          <w:szCs w:val="24"/>
          <w:lang w:val="fr-FR"/>
        </w:rPr>
        <w:lastRenderedPageBreak/>
        <w:t>Exemple de completare</w:t>
      </w:r>
      <w:r w:rsidRPr="00BA745F">
        <w:rPr>
          <w:sz w:val="24"/>
          <w:szCs w:val="24"/>
          <w:lang w:val="fr-FR"/>
        </w:rPr>
        <w:t xml:space="preserve">: </w:t>
      </w:r>
    </w:p>
    <w:p w14:paraId="1A4C5C37" w14:textId="77777777" w:rsidR="009D4698" w:rsidRPr="00BA745F" w:rsidRDefault="009D4698" w:rsidP="009D4698">
      <w:pPr>
        <w:widowControl/>
        <w:autoSpaceDE/>
        <w:autoSpaceDN/>
        <w:ind w:firstLine="567"/>
        <w:jc w:val="both"/>
        <w:rPr>
          <w:i/>
          <w:iCs/>
          <w:sz w:val="24"/>
          <w:szCs w:val="24"/>
          <w:lang w:val="fr-FR"/>
        </w:rPr>
      </w:pPr>
      <w:r w:rsidRPr="00BA745F">
        <w:rPr>
          <w:sz w:val="24"/>
          <w:szCs w:val="24"/>
          <w:lang w:val="fr-FR"/>
        </w:rPr>
        <w:t>I</w:t>
      </w:r>
      <w:r w:rsidRPr="00BA745F">
        <w:rPr>
          <w:i/>
          <w:iCs/>
          <w:sz w:val="24"/>
          <w:szCs w:val="24"/>
          <w:lang w:val="fr-FR"/>
        </w:rPr>
        <w:t xml:space="preserve">. Pe formularul declaraţiei vamale: MEDICAMENTE ÎN ASORTIMENT ÎNREGISTRATE SAU NEÎNREGISTRATE ÎN RM, după caz: </w:t>
      </w:r>
    </w:p>
    <w:p w14:paraId="7E7A6432" w14:textId="77777777" w:rsidR="009D4698" w:rsidRPr="00BA745F" w:rsidRDefault="009D4698" w:rsidP="009D4698">
      <w:pPr>
        <w:widowControl/>
        <w:autoSpaceDE/>
        <w:autoSpaceDN/>
        <w:ind w:firstLine="567"/>
        <w:jc w:val="both"/>
        <w:rPr>
          <w:i/>
          <w:iCs/>
          <w:sz w:val="24"/>
          <w:szCs w:val="24"/>
          <w:lang w:val="fr-FR"/>
        </w:rPr>
      </w:pPr>
      <w:r w:rsidRPr="00BA745F">
        <w:rPr>
          <w:i/>
          <w:iCs/>
          <w:sz w:val="24"/>
          <w:szCs w:val="24"/>
          <w:lang w:val="fr-FR"/>
        </w:rPr>
        <w:t xml:space="preserve">Pe foaia anexată: </w:t>
      </w:r>
    </w:p>
    <w:p w14:paraId="3862D78A" w14:textId="77777777" w:rsidR="009D4698" w:rsidRPr="00BA745F" w:rsidRDefault="009D4698" w:rsidP="009D4698">
      <w:pPr>
        <w:widowControl/>
        <w:autoSpaceDE/>
        <w:autoSpaceDN/>
        <w:ind w:firstLine="567"/>
        <w:jc w:val="both"/>
        <w:rPr>
          <w:i/>
          <w:iCs/>
          <w:sz w:val="24"/>
          <w:szCs w:val="24"/>
          <w:lang w:val="fr-FR"/>
        </w:rPr>
      </w:pPr>
      <w:r w:rsidRPr="00BA745F">
        <w:rPr>
          <w:i/>
          <w:iCs/>
          <w:sz w:val="24"/>
          <w:szCs w:val="24"/>
          <w:lang w:val="fr-FR"/>
        </w:rPr>
        <w:t xml:space="preserve">1) Acid acetilsalicilic, 500 mg, comprimate N 60, 1000 amb., 60000 lei; </w:t>
      </w:r>
    </w:p>
    <w:p w14:paraId="42F388E6" w14:textId="77777777" w:rsidR="009D4698" w:rsidRPr="00BA745F" w:rsidRDefault="009D4698" w:rsidP="009D4698">
      <w:pPr>
        <w:widowControl/>
        <w:autoSpaceDE/>
        <w:autoSpaceDN/>
        <w:ind w:firstLine="567"/>
        <w:jc w:val="both"/>
        <w:rPr>
          <w:i/>
          <w:iCs/>
          <w:sz w:val="24"/>
          <w:szCs w:val="24"/>
          <w:lang w:val="fr-FR"/>
        </w:rPr>
      </w:pPr>
      <w:r w:rsidRPr="00BA745F">
        <w:rPr>
          <w:i/>
          <w:iCs/>
          <w:sz w:val="24"/>
          <w:szCs w:val="24"/>
          <w:lang w:val="fr-FR"/>
        </w:rPr>
        <w:t xml:space="preserve">2) Acid acetilsalicilic, 500 mg. comprimate N 10, 2500 amb. 37500 lei etc. </w:t>
      </w:r>
    </w:p>
    <w:p w14:paraId="13D7A923" w14:textId="77777777" w:rsidR="009D4698" w:rsidRPr="00BA745F" w:rsidRDefault="009D4698" w:rsidP="009D4698">
      <w:pPr>
        <w:widowControl/>
        <w:autoSpaceDE/>
        <w:autoSpaceDN/>
        <w:ind w:firstLine="567"/>
        <w:jc w:val="both"/>
        <w:rPr>
          <w:i/>
          <w:iCs/>
          <w:sz w:val="24"/>
          <w:szCs w:val="24"/>
          <w:lang w:val="fr-FR"/>
        </w:rPr>
      </w:pPr>
      <w:r w:rsidRPr="00BA745F">
        <w:rPr>
          <w:i/>
          <w:iCs/>
          <w:sz w:val="24"/>
          <w:szCs w:val="24"/>
          <w:lang w:val="fr-FR"/>
        </w:rPr>
        <w:t xml:space="preserve">II. Pe exemplarul declaraţiei vamale: PĂRŢI PENTRU MAŞINILE AUTOMATE DE PRELUCRARE A DATELOR: </w:t>
      </w:r>
    </w:p>
    <w:p w14:paraId="5380656D" w14:textId="77777777" w:rsidR="009D4698" w:rsidRPr="00BA745F" w:rsidRDefault="009D4698" w:rsidP="009D4698">
      <w:pPr>
        <w:widowControl/>
        <w:autoSpaceDE/>
        <w:autoSpaceDN/>
        <w:ind w:firstLine="567"/>
        <w:jc w:val="both"/>
        <w:rPr>
          <w:i/>
          <w:iCs/>
          <w:sz w:val="24"/>
          <w:szCs w:val="24"/>
          <w:lang w:val="fr-FR"/>
        </w:rPr>
      </w:pPr>
      <w:r w:rsidRPr="00BA745F">
        <w:rPr>
          <w:i/>
          <w:iCs/>
          <w:sz w:val="24"/>
          <w:szCs w:val="24"/>
          <w:lang w:val="fr-FR"/>
        </w:rPr>
        <w:t xml:space="preserve">1) Plachetă de bază, ASUS M2N68-AMSE, 50 buc., 30000 lei; </w:t>
      </w:r>
    </w:p>
    <w:p w14:paraId="7FBFEBE6" w14:textId="77777777" w:rsidR="009D4698" w:rsidRPr="00BA745F" w:rsidRDefault="009D4698" w:rsidP="009D4698">
      <w:pPr>
        <w:spacing w:before="133"/>
        <w:jc w:val="both"/>
        <w:rPr>
          <w:i/>
          <w:iCs/>
          <w:sz w:val="24"/>
          <w:szCs w:val="24"/>
          <w:lang w:val="fr-FR"/>
        </w:rPr>
      </w:pPr>
      <w:r w:rsidRPr="00BA745F">
        <w:rPr>
          <w:i/>
          <w:iCs/>
          <w:sz w:val="24"/>
          <w:szCs w:val="24"/>
          <w:lang w:val="fr-FR"/>
        </w:rPr>
        <w:t>2) Carcasă pentru computer, InWin C638-400, 100 buc., 100000 lei".</w:t>
      </w:r>
    </w:p>
    <w:p w14:paraId="00C9C694" w14:textId="77777777" w:rsidR="009D4698" w:rsidRPr="00BA745F" w:rsidRDefault="009D4698" w:rsidP="009D4698">
      <w:pPr>
        <w:widowControl/>
        <w:autoSpaceDE/>
        <w:autoSpaceDN/>
        <w:ind w:firstLine="567"/>
        <w:jc w:val="both"/>
        <w:rPr>
          <w:i/>
          <w:iCs/>
          <w:sz w:val="24"/>
          <w:szCs w:val="24"/>
          <w:lang w:val="fr-FR"/>
        </w:rPr>
      </w:pPr>
      <w:r w:rsidRPr="00BA745F">
        <w:rPr>
          <w:i/>
          <w:iCs/>
          <w:sz w:val="24"/>
          <w:szCs w:val="24"/>
          <w:lang w:val="fr-FR"/>
        </w:rPr>
        <w:t>III. Pe formularul declaraţiei vamale: „PANTALONI DIN BUMBAC, ŢESĂTURA „DENIM” PENTRU BĂRBAŢI, NETRICOTAŢI”:</w:t>
      </w:r>
    </w:p>
    <w:p w14:paraId="57D3BE28" w14:textId="77777777" w:rsidR="009D4698" w:rsidRPr="00BA745F" w:rsidRDefault="009D4698" w:rsidP="009D4698">
      <w:pPr>
        <w:widowControl/>
        <w:autoSpaceDE/>
        <w:autoSpaceDN/>
        <w:ind w:firstLine="567"/>
        <w:jc w:val="both"/>
        <w:rPr>
          <w:i/>
          <w:iCs/>
          <w:sz w:val="24"/>
          <w:szCs w:val="24"/>
          <w:lang w:val="fr-FR"/>
        </w:rPr>
      </w:pPr>
      <w:r w:rsidRPr="00BA745F">
        <w:rPr>
          <w:i/>
          <w:iCs/>
          <w:sz w:val="24"/>
          <w:szCs w:val="24"/>
          <w:lang w:val="fr-FR"/>
        </w:rPr>
        <w:t>Pe foaia anexată:</w:t>
      </w:r>
    </w:p>
    <w:p w14:paraId="7132ECAE" w14:textId="77777777" w:rsidR="009D4698" w:rsidRPr="00BA745F" w:rsidRDefault="009D4698" w:rsidP="009D4698">
      <w:pPr>
        <w:widowControl/>
        <w:autoSpaceDE/>
        <w:autoSpaceDN/>
        <w:ind w:firstLine="567"/>
        <w:jc w:val="both"/>
        <w:rPr>
          <w:i/>
          <w:iCs/>
          <w:sz w:val="24"/>
          <w:szCs w:val="24"/>
          <w:lang w:val="fr-FR"/>
        </w:rPr>
      </w:pPr>
      <w:r w:rsidRPr="00BA745F">
        <w:rPr>
          <w:i/>
          <w:iCs/>
          <w:sz w:val="24"/>
          <w:szCs w:val="24"/>
          <w:lang w:val="fr-FR"/>
        </w:rPr>
        <w:t>1) Pantaloni din bumbac, ţesătura „denim” pentru bărbaţi, netricotaţi, marca „Tom Tailor”, 200 buc-10 cut, 50000 lei;</w:t>
      </w:r>
    </w:p>
    <w:p w14:paraId="49AEC6F2" w14:textId="77777777" w:rsidR="009D4698" w:rsidRPr="00F26F8C" w:rsidRDefault="009D4698" w:rsidP="009D4698">
      <w:pPr>
        <w:widowControl/>
        <w:autoSpaceDE/>
        <w:autoSpaceDN/>
        <w:ind w:firstLine="567"/>
        <w:jc w:val="both"/>
        <w:rPr>
          <w:i/>
          <w:iCs/>
          <w:sz w:val="24"/>
          <w:szCs w:val="24"/>
        </w:rPr>
      </w:pPr>
      <w:r w:rsidRPr="00F26F8C">
        <w:rPr>
          <w:i/>
          <w:iCs/>
          <w:sz w:val="24"/>
          <w:szCs w:val="24"/>
        </w:rPr>
        <w:t>2) Pantaloni din bumbac, ţesătura „denim” pentru băieţi, netricoraţi, stock colecţia an. 2016, marca „Ralth Lauren”, 80 buc-4 cut, 40000 lei.</w:t>
      </w:r>
    </w:p>
    <w:p w14:paraId="511315F1" w14:textId="77777777" w:rsidR="009D4698" w:rsidRPr="00F26F8C" w:rsidRDefault="009D4698" w:rsidP="009D4698">
      <w:pPr>
        <w:widowControl/>
        <w:autoSpaceDE/>
        <w:autoSpaceDN/>
        <w:ind w:firstLine="567"/>
        <w:jc w:val="both"/>
        <w:rPr>
          <w:i/>
          <w:iCs/>
          <w:sz w:val="24"/>
          <w:szCs w:val="24"/>
        </w:rPr>
      </w:pPr>
      <w:r w:rsidRPr="00F26F8C">
        <w:rPr>
          <w:i/>
          <w:iCs/>
          <w:sz w:val="24"/>
          <w:szCs w:val="24"/>
        </w:rPr>
        <w:t>IV. Pe formularul declaraţiei vamale: „ÎNCĂLŢĂMINTE CU FAŢA DIN BENZI/CURELUŞE NEFIXATE CU ŞTIFTURI DIN MATERIAL PLASTIC, CU TALPĂ CU O ÎNĂLŢIME DE PESTE 3 CM. ÎNCĂLŢĂMINTE TIP SANDALE PENTRU DAME.”:</w:t>
      </w:r>
    </w:p>
    <w:p w14:paraId="643DAB32" w14:textId="77777777" w:rsidR="009D4698" w:rsidRPr="00F26F8C" w:rsidRDefault="009D4698" w:rsidP="009D4698">
      <w:pPr>
        <w:widowControl/>
        <w:autoSpaceDE/>
        <w:autoSpaceDN/>
        <w:ind w:firstLine="567"/>
        <w:jc w:val="both"/>
        <w:rPr>
          <w:i/>
          <w:iCs/>
          <w:sz w:val="24"/>
          <w:szCs w:val="24"/>
        </w:rPr>
      </w:pPr>
      <w:r w:rsidRPr="00F26F8C">
        <w:rPr>
          <w:i/>
          <w:iCs/>
          <w:sz w:val="24"/>
          <w:szCs w:val="24"/>
        </w:rPr>
        <w:t>Pe foaia anexată:</w:t>
      </w:r>
    </w:p>
    <w:p w14:paraId="2CDD858A" w14:textId="77777777" w:rsidR="009D4698" w:rsidRPr="00BA745F" w:rsidRDefault="009D4698" w:rsidP="00996F51">
      <w:pPr>
        <w:widowControl/>
        <w:autoSpaceDE/>
        <w:autoSpaceDN/>
        <w:ind w:firstLine="567"/>
        <w:jc w:val="both"/>
        <w:rPr>
          <w:i/>
          <w:iCs/>
          <w:sz w:val="24"/>
          <w:szCs w:val="24"/>
          <w:lang w:val="fr-FR"/>
        </w:rPr>
      </w:pPr>
      <w:r w:rsidRPr="00F26F8C">
        <w:rPr>
          <w:i/>
          <w:iCs/>
          <w:sz w:val="24"/>
          <w:szCs w:val="24"/>
        </w:rPr>
        <w:t xml:space="preserve">1) Încălţăminte cu faţa din benzi/cureluşe nefixate cu ştifturi din material plastic, cu talpă cu o înălţime de peste 3 cm. </w:t>
      </w:r>
      <w:r w:rsidRPr="00BA745F">
        <w:rPr>
          <w:i/>
          <w:iCs/>
          <w:sz w:val="24"/>
          <w:szCs w:val="24"/>
          <w:lang w:val="fr-FR"/>
        </w:rPr>
        <w:t>Încălţăminte tip sandale pentru dame, marca „Nicolis”, 15 buc-2 cut, 2250 lei;</w:t>
      </w:r>
    </w:p>
    <w:p w14:paraId="4958D9F2" w14:textId="77777777" w:rsidR="009D4698" w:rsidRPr="00F26F8C" w:rsidRDefault="009D4698" w:rsidP="00996F51">
      <w:pPr>
        <w:spacing w:before="133"/>
        <w:ind w:firstLine="567"/>
        <w:jc w:val="both"/>
        <w:rPr>
          <w:i/>
          <w:iCs/>
          <w:sz w:val="28"/>
          <w:szCs w:val="28"/>
          <w:shd w:val="clear" w:color="auto" w:fill="FFFFFF"/>
          <w:lang w:val="ro-MD"/>
        </w:rPr>
      </w:pPr>
      <w:r w:rsidRPr="00BA745F">
        <w:rPr>
          <w:i/>
          <w:iCs/>
          <w:sz w:val="24"/>
          <w:szCs w:val="24"/>
          <w:lang w:val="fr-FR"/>
        </w:rPr>
        <w:t>2) Încălţăminte cu faţa din benzi/cureluşe nefixate cu ştifturi din material plastic, cu talpă cu o înălţime de peste 3 cm. Încălţăminte tip sandale pentru dame, marca „Ofelia”, 30 buc, 15000 lei;</w:t>
      </w:r>
    </w:p>
    <w:p w14:paraId="70ADF872" w14:textId="77777777" w:rsidR="009D4698" w:rsidRPr="00F26F8C" w:rsidRDefault="009D4698" w:rsidP="009D4698">
      <w:pPr>
        <w:widowControl/>
        <w:shd w:val="clear" w:color="auto" w:fill="FFFFFF"/>
        <w:autoSpaceDE/>
        <w:spacing w:before="133"/>
        <w:ind w:firstLine="709"/>
        <w:jc w:val="both"/>
        <w:rPr>
          <w:sz w:val="28"/>
          <w:szCs w:val="28"/>
          <w:lang w:val="ro-MD" w:eastAsia="ru-RU"/>
        </w:rPr>
      </w:pPr>
      <w:r w:rsidRPr="00BA745F">
        <w:rPr>
          <w:sz w:val="28"/>
          <w:szCs w:val="28"/>
          <w:lang w:val="fr-FR" w:eastAsia="ru-RU"/>
        </w:rPr>
        <w:t>În cazul declarării mărfurilor transportate prin instalații fixe se înscrie cantitatea tranzacționată/comercializată și (după caz) soldul contului de echilibrare operațională (contul OBA)” (De exemplu: Cantitatea tranzacționată/comercializată - X m</w:t>
      </w:r>
      <w:r w:rsidRPr="00BA745F">
        <w:rPr>
          <w:sz w:val="28"/>
          <w:szCs w:val="28"/>
          <w:vertAlign w:val="superscript"/>
          <w:lang w:val="fr-FR" w:eastAsia="ru-RU"/>
        </w:rPr>
        <w:t>3</w:t>
      </w:r>
      <w:r w:rsidRPr="00BA745F">
        <w:rPr>
          <w:sz w:val="28"/>
          <w:szCs w:val="28"/>
          <w:lang w:val="fr-FR" w:eastAsia="ru-RU"/>
        </w:rPr>
        <w:t>; Soldul Contului OBA - Y m</w:t>
      </w:r>
      <w:r w:rsidRPr="00BA745F">
        <w:rPr>
          <w:sz w:val="28"/>
          <w:szCs w:val="28"/>
          <w:vertAlign w:val="superscript"/>
          <w:lang w:val="fr-FR" w:eastAsia="ru-RU"/>
        </w:rPr>
        <w:t>3</w:t>
      </w:r>
      <w:r w:rsidRPr="00BA745F">
        <w:rPr>
          <w:sz w:val="28"/>
          <w:szCs w:val="28"/>
          <w:lang w:val="fr-FR" w:eastAsia="ru-RU"/>
        </w:rPr>
        <w:t>).</w:t>
      </w:r>
    </w:p>
    <w:p w14:paraId="0E59D708" w14:textId="678CDB76" w:rsidR="0091099D" w:rsidRPr="00F26F8C" w:rsidRDefault="0091099D" w:rsidP="00996F51">
      <w:pPr>
        <w:tabs>
          <w:tab w:val="left" w:pos="0"/>
        </w:tabs>
        <w:spacing w:before="240"/>
        <w:ind w:right="-57" w:firstLine="709"/>
        <w:jc w:val="both"/>
        <w:rPr>
          <w:b/>
          <w:sz w:val="28"/>
          <w:szCs w:val="28"/>
          <w:lang w:val="ro-MD"/>
        </w:rPr>
      </w:pPr>
      <w:r w:rsidRPr="00F26F8C">
        <w:rPr>
          <w:b/>
          <w:sz w:val="28"/>
          <w:szCs w:val="28"/>
          <w:lang w:val="ro-MD"/>
        </w:rPr>
        <w:t>Rubrica 32: Articol număr</w:t>
      </w:r>
    </w:p>
    <w:p w14:paraId="279AF997" w14:textId="77777777" w:rsidR="0091099D" w:rsidRPr="001829D4" w:rsidRDefault="0091099D" w:rsidP="0091099D">
      <w:pPr>
        <w:tabs>
          <w:tab w:val="left" w:pos="0"/>
        </w:tabs>
        <w:spacing w:before="133"/>
        <w:ind w:right="-1"/>
        <w:jc w:val="both"/>
        <w:rPr>
          <w:sz w:val="28"/>
          <w:szCs w:val="28"/>
          <w:lang w:val="ro-MD"/>
        </w:rPr>
      </w:pPr>
      <w:r w:rsidRPr="001829D4">
        <w:rPr>
          <w:b/>
          <w:sz w:val="28"/>
          <w:szCs w:val="28"/>
          <w:lang w:val="ro-MD"/>
        </w:rPr>
        <w:tab/>
      </w:r>
      <w:r w:rsidRPr="001829D4">
        <w:rPr>
          <w:sz w:val="28"/>
          <w:szCs w:val="28"/>
          <w:lang w:val="ro-MD"/>
        </w:rPr>
        <w:t>Se precizează numărul de ordine al articolului respectiv față de numărul total de articole declarate în declarație vamală și în formularele de continuare folosite, așa cum sunt acestea descrise în nota la rubrica 5.</w:t>
      </w:r>
    </w:p>
    <w:p w14:paraId="0410F832" w14:textId="751CE73A" w:rsidR="0091099D" w:rsidRPr="001829D4" w:rsidRDefault="0091099D" w:rsidP="00996F51">
      <w:pPr>
        <w:tabs>
          <w:tab w:val="left" w:pos="0"/>
        </w:tabs>
        <w:spacing w:before="240"/>
        <w:ind w:right="-57" w:firstLine="709"/>
        <w:jc w:val="both"/>
        <w:rPr>
          <w:b/>
          <w:sz w:val="28"/>
          <w:szCs w:val="28"/>
          <w:lang w:val="ro-MD"/>
        </w:rPr>
      </w:pPr>
      <w:r w:rsidRPr="001829D4">
        <w:rPr>
          <w:b/>
          <w:sz w:val="28"/>
          <w:szCs w:val="28"/>
          <w:lang w:val="ro-MD"/>
        </w:rPr>
        <w:t>Rubrica 33: Codul mărfurilor</w:t>
      </w:r>
    </w:p>
    <w:p w14:paraId="1A0E3D81" w14:textId="77777777" w:rsidR="0091099D" w:rsidRPr="001829D4" w:rsidRDefault="0091099D" w:rsidP="00996F51">
      <w:pPr>
        <w:pStyle w:val="NormalWeb"/>
        <w:shd w:val="clear" w:color="auto" w:fill="FFFFFF"/>
        <w:spacing w:before="80" w:beforeAutospacing="0" w:after="0" w:afterAutospacing="0"/>
        <w:ind w:firstLine="708"/>
        <w:jc w:val="both"/>
        <w:rPr>
          <w:sz w:val="28"/>
          <w:szCs w:val="28"/>
          <w:lang w:val="ro-MD"/>
        </w:rPr>
      </w:pPr>
      <w:r w:rsidRPr="001829D4">
        <w:rPr>
          <w:sz w:val="28"/>
          <w:szCs w:val="28"/>
          <w:lang w:val="ro-MD"/>
        </w:rPr>
        <w:t>Se completează în conformitate cu Nomenclatura combinată a mărfurilor al Republicii Moldova.</w:t>
      </w:r>
    </w:p>
    <w:p w14:paraId="2F5A3F34" w14:textId="77777777" w:rsidR="0091099D" w:rsidRPr="001829D4" w:rsidRDefault="0091099D" w:rsidP="00996F51">
      <w:pPr>
        <w:pStyle w:val="NormalWeb"/>
        <w:shd w:val="clear" w:color="auto" w:fill="FFFFFF"/>
        <w:spacing w:before="80" w:beforeAutospacing="0" w:after="0" w:afterAutospacing="0"/>
        <w:ind w:firstLine="708"/>
        <w:jc w:val="both"/>
        <w:rPr>
          <w:sz w:val="28"/>
          <w:szCs w:val="28"/>
          <w:lang w:val="ro-MD"/>
        </w:rPr>
      </w:pPr>
      <w:r w:rsidRPr="001829D4">
        <w:rPr>
          <w:i/>
          <w:sz w:val="28"/>
          <w:szCs w:val="28"/>
          <w:lang w:val="ro-MD"/>
        </w:rPr>
        <w:t>Prima casetă</w:t>
      </w:r>
      <w:r w:rsidRPr="001829D4">
        <w:rPr>
          <w:sz w:val="28"/>
          <w:szCs w:val="28"/>
          <w:lang w:val="ro-MD"/>
        </w:rPr>
        <w:t xml:space="preserve"> – se înscriu primele 8 din 9 caractere numerice aferent codului mărfii în cauză conform Nomenclaturii combinate a mărfurilor. </w:t>
      </w:r>
    </w:p>
    <w:p w14:paraId="3437705A" w14:textId="77777777" w:rsidR="0091099D" w:rsidRPr="001829D4" w:rsidRDefault="0091099D" w:rsidP="00996F51">
      <w:pPr>
        <w:pStyle w:val="NormalWeb"/>
        <w:shd w:val="clear" w:color="auto" w:fill="FFFFFF"/>
        <w:spacing w:before="80" w:beforeAutospacing="0" w:after="0" w:afterAutospacing="0"/>
        <w:ind w:firstLine="708"/>
        <w:jc w:val="both"/>
        <w:rPr>
          <w:sz w:val="28"/>
          <w:szCs w:val="28"/>
          <w:lang w:val="ro-MD"/>
        </w:rPr>
      </w:pPr>
      <w:r w:rsidRPr="001829D4">
        <w:rPr>
          <w:i/>
          <w:sz w:val="28"/>
          <w:szCs w:val="28"/>
          <w:lang w:val="ro-MD"/>
        </w:rPr>
        <w:t>A doua casetă</w:t>
      </w:r>
      <w:r w:rsidRPr="001829D4">
        <w:rPr>
          <w:sz w:val="28"/>
          <w:szCs w:val="28"/>
          <w:lang w:val="ro-MD"/>
        </w:rPr>
        <w:t xml:space="preserve"> – se completează prin înscrierea a trei caractere numerice:</w:t>
      </w:r>
    </w:p>
    <w:p w14:paraId="4DDE0AF4" w14:textId="77777777" w:rsidR="0091099D" w:rsidRPr="001829D4" w:rsidRDefault="0091099D" w:rsidP="00996F51">
      <w:pPr>
        <w:pStyle w:val="NormalWeb"/>
        <w:shd w:val="clear" w:color="auto" w:fill="FFFFFF"/>
        <w:spacing w:before="80" w:beforeAutospacing="0" w:after="0" w:afterAutospacing="0"/>
        <w:jc w:val="both"/>
        <w:rPr>
          <w:sz w:val="28"/>
          <w:szCs w:val="28"/>
          <w:lang w:val="ro-MD"/>
        </w:rPr>
      </w:pPr>
      <w:r w:rsidRPr="001829D4">
        <w:rPr>
          <w:sz w:val="28"/>
          <w:szCs w:val="28"/>
          <w:lang w:val="ro-MD"/>
        </w:rPr>
        <w:t>Primul – corespunzător ultimului din 9 caractere numerice aferent codului mărfii în cauză conform Nomenclaturii combinate a mărfurilor.</w:t>
      </w:r>
    </w:p>
    <w:p w14:paraId="5A571FCF" w14:textId="77777777" w:rsidR="0091099D" w:rsidRPr="001829D4" w:rsidRDefault="0091099D" w:rsidP="00996F51">
      <w:pPr>
        <w:pStyle w:val="NormalWeb"/>
        <w:shd w:val="clear" w:color="auto" w:fill="FFFFFF"/>
        <w:spacing w:before="80" w:beforeAutospacing="0" w:after="0" w:afterAutospacing="0"/>
        <w:jc w:val="both"/>
        <w:rPr>
          <w:sz w:val="28"/>
          <w:szCs w:val="28"/>
          <w:lang w:val="ro-MD"/>
        </w:rPr>
      </w:pPr>
      <w:r w:rsidRPr="001829D4">
        <w:rPr>
          <w:sz w:val="28"/>
          <w:szCs w:val="28"/>
          <w:lang w:val="ro-MD"/>
        </w:rPr>
        <w:t>Al doilea și al treilea caracter se va înscrie:</w:t>
      </w:r>
    </w:p>
    <w:p w14:paraId="5B6C3AFD" w14:textId="77777777" w:rsidR="0091099D" w:rsidRPr="001829D4" w:rsidRDefault="0091099D" w:rsidP="00996F51">
      <w:pPr>
        <w:pStyle w:val="NormalWeb"/>
        <w:shd w:val="clear" w:color="auto" w:fill="FFFFFF"/>
        <w:spacing w:before="80" w:beforeAutospacing="0" w:after="0" w:afterAutospacing="0"/>
        <w:jc w:val="both"/>
        <w:rPr>
          <w:sz w:val="28"/>
          <w:szCs w:val="28"/>
          <w:lang w:val="ro-MD"/>
        </w:rPr>
      </w:pPr>
      <w:r w:rsidRPr="001829D4">
        <w:rPr>
          <w:sz w:val="28"/>
          <w:szCs w:val="28"/>
          <w:lang w:val="ro-MD"/>
        </w:rPr>
        <w:t>1) 00 – 99 – pentru detalierea diferitor cote ale accizului</w:t>
      </w:r>
    </w:p>
    <w:p w14:paraId="621FE03D" w14:textId="294AEE77" w:rsidR="0091099D" w:rsidRPr="001829D4" w:rsidRDefault="0091099D" w:rsidP="00996F51">
      <w:pPr>
        <w:pStyle w:val="NormalWeb"/>
        <w:shd w:val="clear" w:color="auto" w:fill="FFFFFF"/>
        <w:spacing w:before="80" w:beforeAutospacing="0" w:after="0" w:afterAutospacing="0"/>
        <w:jc w:val="both"/>
        <w:rPr>
          <w:sz w:val="28"/>
          <w:szCs w:val="28"/>
          <w:lang w:val="ro-MD"/>
        </w:rPr>
      </w:pPr>
      <w:r w:rsidRPr="001829D4">
        <w:rPr>
          <w:sz w:val="28"/>
          <w:szCs w:val="28"/>
          <w:lang w:val="ro-MD"/>
        </w:rPr>
        <w:t>2) pentru medicamentele de uz uman</w:t>
      </w:r>
      <w:r w:rsidR="00226390">
        <w:rPr>
          <w:sz w:val="28"/>
          <w:szCs w:val="28"/>
          <w:lang w:val="ro-MD"/>
        </w:rPr>
        <w:t xml:space="preserve">: </w:t>
      </w:r>
    </w:p>
    <w:p w14:paraId="7BEA6650" w14:textId="18E63BF1" w:rsidR="0091099D" w:rsidRPr="001829D4" w:rsidRDefault="0091099D" w:rsidP="00996F51">
      <w:pPr>
        <w:pStyle w:val="NormalWeb"/>
        <w:shd w:val="clear" w:color="auto" w:fill="FFFFFF"/>
        <w:spacing w:before="80" w:beforeAutospacing="0" w:after="0" w:afterAutospacing="0"/>
        <w:ind w:firstLine="709"/>
        <w:jc w:val="both"/>
        <w:rPr>
          <w:sz w:val="28"/>
          <w:szCs w:val="28"/>
          <w:lang w:val="ro-MD"/>
        </w:rPr>
      </w:pPr>
      <w:r w:rsidRPr="001829D4">
        <w:rPr>
          <w:sz w:val="28"/>
          <w:szCs w:val="28"/>
          <w:lang w:val="ro-MD"/>
        </w:rPr>
        <w:lastRenderedPageBreak/>
        <w:t xml:space="preserve">10 </w:t>
      </w:r>
      <w:r w:rsidR="00C11371">
        <w:rPr>
          <w:sz w:val="28"/>
          <w:szCs w:val="28"/>
          <w:lang w:val="ro-MD"/>
        </w:rPr>
        <w:t>-</w:t>
      </w:r>
      <w:r w:rsidRPr="001829D4">
        <w:rPr>
          <w:sz w:val="28"/>
          <w:szCs w:val="28"/>
          <w:lang w:val="ro-MD"/>
        </w:rPr>
        <w:t xml:space="preserve"> înregistrate în Republica Moldova,</w:t>
      </w:r>
    </w:p>
    <w:p w14:paraId="6A640950" w14:textId="567740B4" w:rsidR="0091099D" w:rsidRPr="001829D4" w:rsidRDefault="0091099D" w:rsidP="00996F51">
      <w:pPr>
        <w:pStyle w:val="NormalWeb"/>
        <w:shd w:val="clear" w:color="auto" w:fill="FFFFFF"/>
        <w:spacing w:before="80" w:beforeAutospacing="0" w:after="0" w:afterAutospacing="0"/>
        <w:ind w:firstLine="709"/>
        <w:jc w:val="both"/>
        <w:rPr>
          <w:sz w:val="28"/>
          <w:szCs w:val="28"/>
          <w:lang w:val="ro-MD"/>
        </w:rPr>
      </w:pPr>
      <w:r w:rsidRPr="001829D4">
        <w:rPr>
          <w:sz w:val="28"/>
          <w:szCs w:val="28"/>
          <w:lang w:val="ro-MD"/>
        </w:rPr>
        <w:t xml:space="preserve">20 </w:t>
      </w:r>
      <w:r w:rsidR="00C11371">
        <w:rPr>
          <w:sz w:val="28"/>
          <w:szCs w:val="28"/>
          <w:lang w:val="ro-MD"/>
        </w:rPr>
        <w:t>-</w:t>
      </w:r>
      <w:r w:rsidRPr="001829D4">
        <w:rPr>
          <w:sz w:val="28"/>
          <w:szCs w:val="28"/>
          <w:lang w:val="ro-MD"/>
        </w:rPr>
        <w:t xml:space="preserve"> neînregistrate în Republica Moldova. </w:t>
      </w:r>
    </w:p>
    <w:p w14:paraId="1AC644D1" w14:textId="77777777" w:rsidR="0091099D" w:rsidRPr="001829D4" w:rsidRDefault="0091099D" w:rsidP="00996F51">
      <w:pPr>
        <w:pStyle w:val="NormalWeb"/>
        <w:shd w:val="clear" w:color="auto" w:fill="FFFFFF"/>
        <w:spacing w:before="80" w:beforeAutospacing="0" w:after="0" w:afterAutospacing="0"/>
        <w:jc w:val="both"/>
        <w:rPr>
          <w:sz w:val="28"/>
          <w:szCs w:val="28"/>
          <w:lang w:val="ro-MD"/>
        </w:rPr>
      </w:pPr>
      <w:r w:rsidRPr="001829D4">
        <w:rPr>
          <w:sz w:val="28"/>
          <w:szCs w:val="28"/>
          <w:lang w:val="ro-MD"/>
        </w:rPr>
        <w:t xml:space="preserve">3) 00 pentru mărfurile, altele decât cele de la 1) și 2). </w:t>
      </w:r>
    </w:p>
    <w:p w14:paraId="434AB7FA" w14:textId="77777777" w:rsidR="0091099D" w:rsidRPr="001829D4" w:rsidRDefault="0091099D" w:rsidP="00996F51">
      <w:pPr>
        <w:spacing w:before="80"/>
        <w:ind w:firstLine="708"/>
        <w:jc w:val="both"/>
        <w:rPr>
          <w:sz w:val="28"/>
          <w:szCs w:val="28"/>
          <w:lang w:val="ro-MD"/>
        </w:rPr>
      </w:pPr>
      <w:r w:rsidRPr="006B3F5E">
        <w:rPr>
          <w:i/>
          <w:sz w:val="28"/>
          <w:szCs w:val="28"/>
          <w:lang w:val="ro-MD"/>
        </w:rPr>
        <w:t>A cincea casetă</w:t>
      </w:r>
      <w:r w:rsidRPr="006B3F5E">
        <w:rPr>
          <w:sz w:val="28"/>
          <w:szCs w:val="28"/>
          <w:lang w:val="ro-MD"/>
        </w:rPr>
        <w:t xml:space="preserve"> – se înscrie codul TSC.</w:t>
      </w:r>
    </w:p>
    <w:p w14:paraId="7E004DD2" w14:textId="35F7A834" w:rsidR="0091099D" w:rsidRPr="001829D4" w:rsidRDefault="0091099D" w:rsidP="00996F51">
      <w:pPr>
        <w:tabs>
          <w:tab w:val="left" w:pos="0"/>
        </w:tabs>
        <w:spacing w:before="240"/>
        <w:ind w:right="-57" w:firstLine="709"/>
        <w:jc w:val="both"/>
        <w:rPr>
          <w:b/>
          <w:sz w:val="28"/>
          <w:szCs w:val="28"/>
          <w:lang w:val="ro-MD"/>
        </w:rPr>
      </w:pPr>
      <w:r w:rsidRPr="001829D4">
        <w:rPr>
          <w:b/>
          <w:sz w:val="28"/>
          <w:szCs w:val="28"/>
          <w:lang w:val="ro-MD"/>
        </w:rPr>
        <w:t xml:space="preserve">Rubrica 34 a: Codul </w:t>
      </w:r>
      <w:r w:rsidR="00F26F8C">
        <w:rPr>
          <w:b/>
          <w:sz w:val="28"/>
          <w:szCs w:val="28"/>
          <w:lang w:val="ro-MD"/>
        </w:rPr>
        <w:t>ț</w:t>
      </w:r>
      <w:r w:rsidRPr="001829D4">
        <w:rPr>
          <w:b/>
          <w:sz w:val="28"/>
          <w:szCs w:val="28"/>
          <w:lang w:val="ro-MD"/>
        </w:rPr>
        <w:t>ării de origine</w:t>
      </w:r>
    </w:p>
    <w:p w14:paraId="6CB65EC2" w14:textId="65C023F8" w:rsidR="0091099D" w:rsidRPr="001829D4" w:rsidRDefault="0091099D" w:rsidP="0091099D">
      <w:pPr>
        <w:pStyle w:val="BodyText"/>
        <w:tabs>
          <w:tab w:val="left" w:pos="0"/>
        </w:tabs>
        <w:spacing w:before="124"/>
        <w:ind w:right="-1"/>
        <w:jc w:val="both"/>
        <w:rPr>
          <w:sz w:val="28"/>
          <w:szCs w:val="28"/>
          <w:lang w:val="ro-MD"/>
        </w:rPr>
      </w:pPr>
      <w:r w:rsidRPr="001829D4">
        <w:rPr>
          <w:sz w:val="28"/>
          <w:szCs w:val="28"/>
          <w:lang w:val="ro-MD"/>
        </w:rPr>
        <w:tab/>
        <w:t>Prima caseta se complerează cu codul ţării de origine, grupului de țări sau uniunii vamale, utilizând Lista codurilor țărilor din anexa nr. 5.</w:t>
      </w:r>
    </w:p>
    <w:p w14:paraId="551F2615" w14:textId="38306633" w:rsidR="0091099D" w:rsidRPr="001829D4" w:rsidRDefault="0091099D" w:rsidP="00996F51">
      <w:pPr>
        <w:tabs>
          <w:tab w:val="left" w:pos="0"/>
        </w:tabs>
        <w:spacing w:before="240"/>
        <w:ind w:right="-57" w:firstLine="709"/>
        <w:jc w:val="both"/>
        <w:rPr>
          <w:b/>
          <w:sz w:val="28"/>
          <w:szCs w:val="28"/>
          <w:lang w:val="ro-MD"/>
        </w:rPr>
      </w:pPr>
      <w:bookmarkStart w:id="6" w:name="_page_421_0"/>
      <w:bookmarkEnd w:id="5"/>
      <w:r w:rsidRPr="001829D4">
        <w:rPr>
          <w:b/>
          <w:sz w:val="28"/>
          <w:szCs w:val="28"/>
          <w:lang w:val="ro-MD"/>
        </w:rPr>
        <w:t>Rubrica 35: Masă brută (kg)</w:t>
      </w:r>
    </w:p>
    <w:p w14:paraId="2704DA22" w14:textId="77777777" w:rsidR="0091099D" w:rsidRPr="00F26F8C" w:rsidRDefault="0091099D" w:rsidP="00F26F8C">
      <w:pPr>
        <w:spacing w:before="80" w:after="240"/>
        <w:ind w:firstLine="708"/>
        <w:jc w:val="both"/>
        <w:rPr>
          <w:sz w:val="28"/>
          <w:szCs w:val="28"/>
          <w:lang w:val="ro-MD"/>
        </w:rPr>
      </w:pPr>
      <w:r w:rsidRPr="00F26F8C">
        <w:rPr>
          <w:sz w:val="28"/>
          <w:szCs w:val="28"/>
          <w:lang w:val="ro-MD"/>
        </w:rPr>
        <w:t>Se</w:t>
      </w:r>
      <w:r w:rsidRPr="00F26F8C">
        <w:rPr>
          <w:spacing w:val="61"/>
          <w:sz w:val="28"/>
          <w:szCs w:val="28"/>
          <w:lang w:val="ro-MD"/>
        </w:rPr>
        <w:t xml:space="preserve"> </w:t>
      </w:r>
      <w:r w:rsidRPr="00F26F8C">
        <w:rPr>
          <w:sz w:val="28"/>
          <w:szCs w:val="28"/>
          <w:lang w:val="ro-MD"/>
        </w:rPr>
        <w:t>precizea</w:t>
      </w:r>
      <w:r w:rsidRPr="00F26F8C">
        <w:rPr>
          <w:spacing w:val="-3"/>
          <w:sz w:val="28"/>
          <w:szCs w:val="28"/>
          <w:lang w:val="ro-MD"/>
        </w:rPr>
        <w:t>z</w:t>
      </w:r>
      <w:r w:rsidRPr="00F26F8C">
        <w:rPr>
          <w:sz w:val="28"/>
          <w:szCs w:val="28"/>
          <w:lang w:val="ro-MD"/>
        </w:rPr>
        <w:t>ă</w:t>
      </w:r>
      <w:r w:rsidRPr="00F26F8C">
        <w:rPr>
          <w:spacing w:val="62"/>
          <w:sz w:val="28"/>
          <w:szCs w:val="28"/>
          <w:lang w:val="ro-MD"/>
        </w:rPr>
        <w:t xml:space="preserve"> </w:t>
      </w:r>
      <w:r w:rsidRPr="00F26F8C">
        <w:rPr>
          <w:sz w:val="28"/>
          <w:szCs w:val="28"/>
          <w:lang w:val="ro-MD"/>
        </w:rPr>
        <w:t>în</w:t>
      </w:r>
      <w:r w:rsidRPr="00F26F8C">
        <w:rPr>
          <w:spacing w:val="62"/>
          <w:sz w:val="28"/>
          <w:szCs w:val="28"/>
          <w:lang w:val="ro-MD"/>
        </w:rPr>
        <w:t xml:space="preserve"> </w:t>
      </w:r>
      <w:r w:rsidRPr="00F26F8C">
        <w:rPr>
          <w:sz w:val="28"/>
          <w:szCs w:val="28"/>
          <w:lang w:val="ro-MD"/>
        </w:rPr>
        <w:t>aceas</w:t>
      </w:r>
      <w:r w:rsidRPr="00F26F8C">
        <w:rPr>
          <w:spacing w:val="-2"/>
          <w:sz w:val="28"/>
          <w:szCs w:val="28"/>
          <w:lang w:val="ro-MD"/>
        </w:rPr>
        <w:t>t</w:t>
      </w:r>
      <w:r w:rsidRPr="00F26F8C">
        <w:rPr>
          <w:sz w:val="28"/>
          <w:szCs w:val="28"/>
          <w:lang w:val="ro-MD"/>
        </w:rPr>
        <w:t>ă</w:t>
      </w:r>
      <w:r w:rsidRPr="00F26F8C">
        <w:rPr>
          <w:spacing w:val="61"/>
          <w:sz w:val="28"/>
          <w:szCs w:val="28"/>
          <w:lang w:val="ro-MD"/>
        </w:rPr>
        <w:t xml:space="preserve"> </w:t>
      </w:r>
      <w:r w:rsidRPr="00F26F8C">
        <w:rPr>
          <w:sz w:val="28"/>
          <w:szCs w:val="28"/>
          <w:lang w:val="ro-MD"/>
        </w:rPr>
        <w:t>case</w:t>
      </w:r>
      <w:r w:rsidRPr="00F26F8C">
        <w:rPr>
          <w:spacing w:val="-2"/>
          <w:sz w:val="28"/>
          <w:szCs w:val="28"/>
          <w:lang w:val="ro-MD"/>
        </w:rPr>
        <w:t>t</w:t>
      </w:r>
      <w:r w:rsidRPr="00F26F8C">
        <w:rPr>
          <w:sz w:val="28"/>
          <w:szCs w:val="28"/>
          <w:lang w:val="ro-MD"/>
        </w:rPr>
        <w:t>ă</w:t>
      </w:r>
      <w:r w:rsidRPr="00F26F8C">
        <w:rPr>
          <w:spacing w:val="62"/>
          <w:sz w:val="28"/>
          <w:szCs w:val="28"/>
          <w:lang w:val="ro-MD"/>
        </w:rPr>
        <w:t xml:space="preserve"> </w:t>
      </w:r>
      <w:r w:rsidRPr="00F26F8C">
        <w:rPr>
          <w:sz w:val="28"/>
          <w:szCs w:val="28"/>
          <w:lang w:val="ro-MD"/>
        </w:rPr>
        <w:t>masa</w:t>
      </w:r>
      <w:r w:rsidRPr="00F26F8C">
        <w:rPr>
          <w:spacing w:val="61"/>
          <w:sz w:val="28"/>
          <w:szCs w:val="28"/>
          <w:lang w:val="ro-MD"/>
        </w:rPr>
        <w:t xml:space="preserve"> </w:t>
      </w:r>
      <w:r w:rsidRPr="00F26F8C">
        <w:rPr>
          <w:sz w:val="28"/>
          <w:szCs w:val="28"/>
          <w:lang w:val="ro-MD"/>
        </w:rPr>
        <w:t>brută,</w:t>
      </w:r>
      <w:r w:rsidRPr="00F26F8C">
        <w:rPr>
          <w:spacing w:val="63"/>
          <w:sz w:val="28"/>
          <w:szCs w:val="28"/>
          <w:lang w:val="ro-MD"/>
        </w:rPr>
        <w:t xml:space="preserve"> </w:t>
      </w:r>
      <w:r w:rsidRPr="00F26F8C">
        <w:rPr>
          <w:sz w:val="28"/>
          <w:szCs w:val="28"/>
          <w:lang w:val="ro-MD"/>
        </w:rPr>
        <w:t>exprima</w:t>
      </w:r>
      <w:r w:rsidRPr="00F26F8C">
        <w:rPr>
          <w:spacing w:val="-1"/>
          <w:sz w:val="28"/>
          <w:szCs w:val="28"/>
          <w:lang w:val="ro-MD"/>
        </w:rPr>
        <w:t>t</w:t>
      </w:r>
      <w:r w:rsidRPr="00F26F8C">
        <w:rPr>
          <w:sz w:val="28"/>
          <w:szCs w:val="28"/>
          <w:lang w:val="ro-MD"/>
        </w:rPr>
        <w:t>ă</w:t>
      </w:r>
      <w:r w:rsidRPr="00F26F8C">
        <w:rPr>
          <w:spacing w:val="61"/>
          <w:sz w:val="28"/>
          <w:szCs w:val="28"/>
          <w:lang w:val="ro-MD"/>
        </w:rPr>
        <w:t xml:space="preserve"> </w:t>
      </w:r>
      <w:r w:rsidRPr="00F26F8C">
        <w:rPr>
          <w:sz w:val="28"/>
          <w:szCs w:val="28"/>
          <w:lang w:val="ro-MD"/>
        </w:rPr>
        <w:t>în</w:t>
      </w:r>
      <w:r w:rsidRPr="00F26F8C">
        <w:rPr>
          <w:spacing w:val="62"/>
          <w:sz w:val="28"/>
          <w:szCs w:val="28"/>
          <w:lang w:val="ro-MD"/>
        </w:rPr>
        <w:t xml:space="preserve"> </w:t>
      </w:r>
      <w:r w:rsidRPr="00F26F8C">
        <w:rPr>
          <w:sz w:val="28"/>
          <w:szCs w:val="28"/>
          <w:lang w:val="ro-MD"/>
        </w:rPr>
        <w:t>kilograme,</w:t>
      </w:r>
      <w:r w:rsidRPr="00F26F8C">
        <w:rPr>
          <w:spacing w:val="62"/>
          <w:sz w:val="28"/>
          <w:szCs w:val="28"/>
          <w:lang w:val="ro-MD"/>
        </w:rPr>
        <w:t xml:space="preserve"> </w:t>
      </w:r>
      <w:r w:rsidRPr="00F26F8C">
        <w:rPr>
          <w:sz w:val="28"/>
          <w:szCs w:val="28"/>
          <w:lang w:val="ro-MD"/>
        </w:rPr>
        <w:t>a mărfurilor</w:t>
      </w:r>
      <w:r w:rsidRPr="00F26F8C">
        <w:rPr>
          <w:spacing w:val="53"/>
          <w:sz w:val="28"/>
          <w:szCs w:val="28"/>
          <w:lang w:val="ro-MD"/>
        </w:rPr>
        <w:t xml:space="preserve"> </w:t>
      </w:r>
      <w:r w:rsidRPr="00F26F8C">
        <w:rPr>
          <w:sz w:val="28"/>
          <w:szCs w:val="28"/>
          <w:lang w:val="ro-MD"/>
        </w:rPr>
        <w:t>descrise</w:t>
      </w:r>
      <w:r w:rsidRPr="00F26F8C">
        <w:rPr>
          <w:spacing w:val="54"/>
          <w:sz w:val="28"/>
          <w:szCs w:val="28"/>
          <w:lang w:val="ro-MD"/>
        </w:rPr>
        <w:t xml:space="preserve"> </w:t>
      </w:r>
      <w:r w:rsidRPr="00F26F8C">
        <w:rPr>
          <w:sz w:val="28"/>
          <w:szCs w:val="28"/>
          <w:lang w:val="ro-MD"/>
        </w:rPr>
        <w:t>în rubrica 31</w:t>
      </w:r>
      <w:r w:rsidRPr="00F26F8C">
        <w:rPr>
          <w:spacing w:val="58"/>
          <w:sz w:val="28"/>
          <w:szCs w:val="28"/>
          <w:lang w:val="ro-MD"/>
        </w:rPr>
        <w:t xml:space="preserve"> </w:t>
      </w:r>
      <w:r w:rsidRPr="00F26F8C">
        <w:rPr>
          <w:sz w:val="28"/>
          <w:szCs w:val="28"/>
          <w:lang w:val="ro-MD"/>
        </w:rPr>
        <w:t>corespun</w:t>
      </w:r>
      <w:r w:rsidRPr="00F26F8C">
        <w:rPr>
          <w:spacing w:val="1"/>
          <w:sz w:val="28"/>
          <w:szCs w:val="28"/>
          <w:lang w:val="ro-MD"/>
        </w:rPr>
        <w:t>z</w:t>
      </w:r>
      <w:r w:rsidRPr="00F26F8C">
        <w:rPr>
          <w:sz w:val="28"/>
          <w:szCs w:val="28"/>
          <w:lang w:val="ro-MD"/>
        </w:rPr>
        <w:t>ătoare.</w:t>
      </w:r>
      <w:r w:rsidRPr="00F26F8C">
        <w:rPr>
          <w:spacing w:val="55"/>
          <w:sz w:val="28"/>
          <w:szCs w:val="28"/>
          <w:lang w:val="ro-MD"/>
        </w:rPr>
        <w:t xml:space="preserve"> </w:t>
      </w:r>
      <w:r w:rsidRPr="00F26F8C">
        <w:rPr>
          <w:sz w:val="28"/>
          <w:szCs w:val="28"/>
          <w:lang w:val="ro-MD"/>
        </w:rPr>
        <w:t>Masa</w:t>
      </w:r>
      <w:r w:rsidRPr="00F26F8C">
        <w:rPr>
          <w:spacing w:val="56"/>
          <w:sz w:val="28"/>
          <w:szCs w:val="28"/>
          <w:lang w:val="ro-MD"/>
        </w:rPr>
        <w:t xml:space="preserve"> </w:t>
      </w:r>
      <w:r w:rsidRPr="00F26F8C">
        <w:rPr>
          <w:sz w:val="28"/>
          <w:szCs w:val="28"/>
          <w:lang w:val="ro-MD"/>
        </w:rPr>
        <w:t>brută</w:t>
      </w:r>
      <w:r w:rsidRPr="00F26F8C">
        <w:rPr>
          <w:spacing w:val="56"/>
          <w:sz w:val="28"/>
          <w:szCs w:val="28"/>
          <w:lang w:val="ro-MD"/>
        </w:rPr>
        <w:t xml:space="preserve"> </w:t>
      </w:r>
      <w:r w:rsidRPr="00F26F8C">
        <w:rPr>
          <w:sz w:val="28"/>
          <w:szCs w:val="28"/>
          <w:lang w:val="ro-MD"/>
        </w:rPr>
        <w:t>este</w:t>
      </w:r>
      <w:r w:rsidRPr="00F26F8C">
        <w:rPr>
          <w:spacing w:val="54"/>
          <w:sz w:val="28"/>
          <w:szCs w:val="28"/>
          <w:lang w:val="ro-MD"/>
        </w:rPr>
        <w:t xml:space="preserve"> </w:t>
      </w:r>
      <w:r w:rsidRPr="00F26F8C">
        <w:rPr>
          <w:sz w:val="28"/>
          <w:szCs w:val="28"/>
          <w:lang w:val="ro-MD"/>
        </w:rPr>
        <w:t>masa tota</w:t>
      </w:r>
      <w:r w:rsidRPr="00F26F8C">
        <w:rPr>
          <w:spacing w:val="-2"/>
          <w:sz w:val="28"/>
          <w:szCs w:val="28"/>
          <w:lang w:val="ro-MD"/>
        </w:rPr>
        <w:t>l</w:t>
      </w:r>
      <w:r w:rsidRPr="00F26F8C">
        <w:rPr>
          <w:sz w:val="28"/>
          <w:szCs w:val="28"/>
          <w:lang w:val="ro-MD"/>
        </w:rPr>
        <w:t>ă</w:t>
      </w:r>
      <w:r w:rsidRPr="00F26F8C">
        <w:rPr>
          <w:spacing w:val="48"/>
          <w:sz w:val="28"/>
          <w:szCs w:val="28"/>
          <w:lang w:val="ro-MD"/>
        </w:rPr>
        <w:t xml:space="preserve"> </w:t>
      </w:r>
      <w:r w:rsidRPr="00F26F8C">
        <w:rPr>
          <w:sz w:val="28"/>
          <w:szCs w:val="28"/>
          <w:lang w:val="ro-MD"/>
        </w:rPr>
        <w:t>a</w:t>
      </w:r>
      <w:r w:rsidRPr="00F26F8C">
        <w:rPr>
          <w:spacing w:val="48"/>
          <w:sz w:val="28"/>
          <w:szCs w:val="28"/>
          <w:lang w:val="ro-MD"/>
        </w:rPr>
        <w:t xml:space="preserve"> </w:t>
      </w:r>
      <w:r w:rsidRPr="00F26F8C">
        <w:rPr>
          <w:sz w:val="28"/>
          <w:szCs w:val="28"/>
          <w:lang w:val="ro-MD"/>
        </w:rPr>
        <w:t>mărfurilor</w:t>
      </w:r>
      <w:r w:rsidRPr="00F26F8C">
        <w:rPr>
          <w:spacing w:val="44"/>
          <w:sz w:val="28"/>
          <w:szCs w:val="28"/>
          <w:lang w:val="ro-MD"/>
        </w:rPr>
        <w:t xml:space="preserve"> </w:t>
      </w:r>
      <w:r w:rsidRPr="00F26F8C">
        <w:rPr>
          <w:sz w:val="28"/>
          <w:szCs w:val="28"/>
          <w:lang w:val="ro-MD"/>
        </w:rPr>
        <w:t>cu</w:t>
      </w:r>
      <w:r w:rsidRPr="00F26F8C">
        <w:rPr>
          <w:spacing w:val="48"/>
          <w:sz w:val="28"/>
          <w:szCs w:val="28"/>
          <w:lang w:val="ro-MD"/>
        </w:rPr>
        <w:t xml:space="preserve"> </w:t>
      </w:r>
      <w:r w:rsidRPr="00F26F8C">
        <w:rPr>
          <w:sz w:val="28"/>
          <w:szCs w:val="28"/>
          <w:lang w:val="ro-MD"/>
        </w:rPr>
        <w:t>ambalajul</w:t>
      </w:r>
      <w:r w:rsidRPr="00F26F8C">
        <w:rPr>
          <w:spacing w:val="47"/>
          <w:sz w:val="28"/>
          <w:szCs w:val="28"/>
          <w:lang w:val="ro-MD"/>
        </w:rPr>
        <w:t xml:space="preserve"> </w:t>
      </w:r>
      <w:r w:rsidRPr="00F26F8C">
        <w:rPr>
          <w:sz w:val="28"/>
          <w:szCs w:val="28"/>
          <w:lang w:val="ro-MD"/>
        </w:rPr>
        <w:t>lor,</w:t>
      </w:r>
      <w:r w:rsidRPr="00F26F8C">
        <w:rPr>
          <w:spacing w:val="47"/>
          <w:sz w:val="28"/>
          <w:szCs w:val="28"/>
          <w:lang w:val="ro-MD"/>
        </w:rPr>
        <w:t xml:space="preserve"> </w:t>
      </w:r>
      <w:r w:rsidRPr="00F26F8C">
        <w:rPr>
          <w:sz w:val="28"/>
          <w:szCs w:val="28"/>
          <w:lang w:val="ro-MD"/>
        </w:rPr>
        <w:t>cu</w:t>
      </w:r>
      <w:r w:rsidRPr="00F26F8C">
        <w:rPr>
          <w:spacing w:val="49"/>
          <w:sz w:val="28"/>
          <w:szCs w:val="28"/>
          <w:lang w:val="ro-MD"/>
        </w:rPr>
        <w:t xml:space="preserve"> </w:t>
      </w:r>
      <w:r w:rsidRPr="00F26F8C">
        <w:rPr>
          <w:sz w:val="28"/>
          <w:szCs w:val="28"/>
          <w:lang w:val="ro-MD"/>
        </w:rPr>
        <w:t>excepția</w:t>
      </w:r>
      <w:r w:rsidRPr="00F26F8C">
        <w:rPr>
          <w:spacing w:val="46"/>
          <w:sz w:val="28"/>
          <w:szCs w:val="28"/>
          <w:lang w:val="ro-MD"/>
        </w:rPr>
        <w:t xml:space="preserve"> </w:t>
      </w:r>
      <w:r w:rsidRPr="00F26F8C">
        <w:rPr>
          <w:sz w:val="28"/>
          <w:szCs w:val="28"/>
          <w:lang w:val="ro-MD"/>
        </w:rPr>
        <w:t>containerelor</w:t>
      </w:r>
      <w:r w:rsidRPr="00F26F8C">
        <w:rPr>
          <w:spacing w:val="44"/>
          <w:sz w:val="28"/>
          <w:szCs w:val="28"/>
          <w:lang w:val="ro-MD"/>
        </w:rPr>
        <w:t xml:space="preserve"> </w:t>
      </w:r>
      <w:r w:rsidRPr="00F26F8C">
        <w:rPr>
          <w:sz w:val="28"/>
          <w:szCs w:val="28"/>
          <w:lang w:val="ro-MD"/>
        </w:rPr>
        <w:t>și</w:t>
      </w:r>
      <w:r w:rsidRPr="00F26F8C">
        <w:rPr>
          <w:spacing w:val="48"/>
          <w:sz w:val="28"/>
          <w:szCs w:val="28"/>
          <w:lang w:val="ro-MD"/>
        </w:rPr>
        <w:t xml:space="preserve"> </w:t>
      </w:r>
      <w:r w:rsidRPr="00F26F8C">
        <w:rPr>
          <w:sz w:val="28"/>
          <w:szCs w:val="28"/>
          <w:lang w:val="ro-MD"/>
        </w:rPr>
        <w:t>a</w:t>
      </w:r>
      <w:r w:rsidRPr="00F26F8C">
        <w:rPr>
          <w:spacing w:val="49"/>
          <w:sz w:val="28"/>
          <w:szCs w:val="28"/>
          <w:lang w:val="ro-MD"/>
        </w:rPr>
        <w:t xml:space="preserve"> </w:t>
      </w:r>
      <w:r w:rsidRPr="00F26F8C">
        <w:rPr>
          <w:sz w:val="28"/>
          <w:szCs w:val="28"/>
          <w:lang w:val="ro-MD"/>
        </w:rPr>
        <w:t>altor echipamente</w:t>
      </w:r>
      <w:r w:rsidRPr="00F26F8C">
        <w:rPr>
          <w:spacing w:val="24"/>
          <w:sz w:val="28"/>
          <w:szCs w:val="28"/>
          <w:lang w:val="ro-MD"/>
        </w:rPr>
        <w:t xml:space="preserve"> </w:t>
      </w:r>
      <w:r w:rsidRPr="00F26F8C">
        <w:rPr>
          <w:sz w:val="28"/>
          <w:szCs w:val="28"/>
          <w:lang w:val="ro-MD"/>
        </w:rPr>
        <w:t>pentru</w:t>
      </w:r>
      <w:r w:rsidRPr="00F26F8C">
        <w:rPr>
          <w:spacing w:val="26"/>
          <w:sz w:val="28"/>
          <w:szCs w:val="28"/>
          <w:lang w:val="ro-MD"/>
        </w:rPr>
        <w:t xml:space="preserve"> </w:t>
      </w:r>
      <w:r w:rsidRPr="00F26F8C">
        <w:rPr>
          <w:sz w:val="28"/>
          <w:szCs w:val="28"/>
          <w:lang w:val="ro-MD"/>
        </w:rPr>
        <w:t>transport.</w:t>
      </w:r>
    </w:p>
    <w:p w14:paraId="0031106A" w14:textId="77777777" w:rsidR="0091099D" w:rsidRPr="00F26F8C" w:rsidRDefault="0091099D" w:rsidP="00F26F8C">
      <w:pPr>
        <w:spacing w:before="80" w:after="240"/>
        <w:ind w:firstLine="708"/>
        <w:jc w:val="both"/>
        <w:rPr>
          <w:sz w:val="28"/>
          <w:szCs w:val="28"/>
          <w:lang w:val="ro-MD"/>
        </w:rPr>
      </w:pPr>
      <w:r w:rsidRPr="00F26F8C">
        <w:rPr>
          <w:sz w:val="28"/>
          <w:szCs w:val="28"/>
          <w:lang w:val="ro-MD"/>
        </w:rPr>
        <w:t>În</w:t>
      </w:r>
      <w:r w:rsidRPr="00F26F8C">
        <w:rPr>
          <w:spacing w:val="10"/>
          <w:sz w:val="28"/>
          <w:szCs w:val="28"/>
          <w:lang w:val="ro-MD"/>
        </w:rPr>
        <w:t xml:space="preserve"> </w:t>
      </w:r>
      <w:r w:rsidRPr="00F26F8C">
        <w:rPr>
          <w:sz w:val="28"/>
          <w:szCs w:val="28"/>
          <w:lang w:val="ro-MD"/>
        </w:rPr>
        <w:t>cazul</w:t>
      </w:r>
      <w:r w:rsidRPr="00F26F8C">
        <w:rPr>
          <w:spacing w:val="7"/>
          <w:sz w:val="28"/>
          <w:szCs w:val="28"/>
          <w:lang w:val="ro-MD"/>
        </w:rPr>
        <w:t xml:space="preserve"> </w:t>
      </w:r>
      <w:r w:rsidRPr="00F26F8C">
        <w:rPr>
          <w:sz w:val="28"/>
          <w:szCs w:val="28"/>
          <w:lang w:val="ro-MD"/>
        </w:rPr>
        <w:t>în</w:t>
      </w:r>
      <w:r w:rsidRPr="00F26F8C">
        <w:rPr>
          <w:spacing w:val="10"/>
          <w:sz w:val="28"/>
          <w:szCs w:val="28"/>
          <w:lang w:val="ro-MD"/>
        </w:rPr>
        <w:t xml:space="preserve"> </w:t>
      </w:r>
      <w:r w:rsidRPr="00F26F8C">
        <w:rPr>
          <w:sz w:val="28"/>
          <w:szCs w:val="28"/>
          <w:lang w:val="ro-MD"/>
        </w:rPr>
        <w:t>care</w:t>
      </w:r>
      <w:r w:rsidRPr="00F26F8C">
        <w:rPr>
          <w:spacing w:val="6"/>
          <w:sz w:val="28"/>
          <w:szCs w:val="28"/>
          <w:lang w:val="ro-MD"/>
        </w:rPr>
        <w:t xml:space="preserve"> </w:t>
      </w:r>
      <w:r w:rsidRPr="00F26F8C">
        <w:rPr>
          <w:sz w:val="28"/>
          <w:szCs w:val="28"/>
          <w:lang w:val="ro-MD"/>
        </w:rPr>
        <w:t>masa</w:t>
      </w:r>
      <w:r w:rsidRPr="00F26F8C">
        <w:rPr>
          <w:spacing w:val="9"/>
          <w:sz w:val="28"/>
          <w:szCs w:val="28"/>
          <w:lang w:val="ro-MD"/>
        </w:rPr>
        <w:t xml:space="preserve"> </w:t>
      </w:r>
      <w:r w:rsidRPr="00F26F8C">
        <w:rPr>
          <w:sz w:val="28"/>
          <w:szCs w:val="28"/>
          <w:lang w:val="ro-MD"/>
        </w:rPr>
        <w:t>brută</w:t>
      </w:r>
      <w:r w:rsidRPr="00F26F8C">
        <w:rPr>
          <w:spacing w:val="8"/>
          <w:sz w:val="28"/>
          <w:szCs w:val="28"/>
          <w:lang w:val="ro-MD"/>
        </w:rPr>
        <w:t xml:space="preserve"> </w:t>
      </w:r>
      <w:r w:rsidRPr="00F26F8C">
        <w:rPr>
          <w:sz w:val="28"/>
          <w:szCs w:val="28"/>
          <w:lang w:val="ro-MD"/>
        </w:rPr>
        <w:t>este</w:t>
      </w:r>
      <w:r w:rsidRPr="00F26F8C">
        <w:rPr>
          <w:spacing w:val="8"/>
          <w:sz w:val="28"/>
          <w:szCs w:val="28"/>
          <w:lang w:val="ro-MD"/>
        </w:rPr>
        <w:t xml:space="preserve"> </w:t>
      </w:r>
      <w:r w:rsidRPr="00F26F8C">
        <w:rPr>
          <w:sz w:val="28"/>
          <w:szCs w:val="28"/>
          <w:lang w:val="ro-MD"/>
        </w:rPr>
        <w:t>mai</w:t>
      </w:r>
      <w:r w:rsidRPr="00F26F8C">
        <w:rPr>
          <w:spacing w:val="8"/>
          <w:sz w:val="28"/>
          <w:szCs w:val="28"/>
          <w:lang w:val="ro-MD"/>
        </w:rPr>
        <w:t xml:space="preserve"> </w:t>
      </w:r>
      <w:r w:rsidRPr="00F26F8C">
        <w:rPr>
          <w:sz w:val="28"/>
          <w:szCs w:val="28"/>
          <w:lang w:val="ro-MD"/>
        </w:rPr>
        <w:t>mare</w:t>
      </w:r>
      <w:r w:rsidRPr="00F26F8C">
        <w:rPr>
          <w:spacing w:val="8"/>
          <w:sz w:val="28"/>
          <w:szCs w:val="28"/>
          <w:lang w:val="ro-MD"/>
        </w:rPr>
        <w:t xml:space="preserve"> </w:t>
      </w:r>
      <w:r w:rsidRPr="00F26F8C">
        <w:rPr>
          <w:sz w:val="28"/>
          <w:szCs w:val="28"/>
          <w:lang w:val="ro-MD"/>
        </w:rPr>
        <w:t>de</w:t>
      </w:r>
      <w:r w:rsidRPr="00F26F8C">
        <w:rPr>
          <w:spacing w:val="10"/>
          <w:sz w:val="28"/>
          <w:szCs w:val="28"/>
          <w:lang w:val="ro-MD"/>
        </w:rPr>
        <w:t xml:space="preserve"> </w:t>
      </w:r>
      <w:r w:rsidRPr="00F26F8C">
        <w:rPr>
          <w:sz w:val="28"/>
          <w:szCs w:val="28"/>
          <w:lang w:val="ro-MD"/>
        </w:rPr>
        <w:t>1</w:t>
      </w:r>
      <w:r w:rsidRPr="00F26F8C">
        <w:rPr>
          <w:spacing w:val="15"/>
          <w:sz w:val="28"/>
          <w:szCs w:val="28"/>
          <w:lang w:val="ro-MD"/>
        </w:rPr>
        <w:t xml:space="preserve"> </w:t>
      </w:r>
      <w:r w:rsidRPr="00F26F8C">
        <w:rPr>
          <w:sz w:val="28"/>
          <w:szCs w:val="28"/>
          <w:lang w:val="ro-MD"/>
        </w:rPr>
        <w:t>kg</w:t>
      </w:r>
      <w:r w:rsidRPr="00F26F8C">
        <w:rPr>
          <w:spacing w:val="12"/>
          <w:sz w:val="28"/>
          <w:szCs w:val="28"/>
          <w:lang w:val="ro-MD"/>
        </w:rPr>
        <w:t xml:space="preserve"> </w:t>
      </w:r>
      <w:r w:rsidRPr="00F26F8C">
        <w:rPr>
          <w:sz w:val="28"/>
          <w:szCs w:val="28"/>
          <w:lang w:val="ro-MD"/>
        </w:rPr>
        <w:t>și</w:t>
      </w:r>
      <w:r w:rsidRPr="00F26F8C">
        <w:rPr>
          <w:spacing w:val="8"/>
          <w:sz w:val="28"/>
          <w:szCs w:val="28"/>
          <w:lang w:val="ro-MD"/>
        </w:rPr>
        <w:t xml:space="preserve"> </w:t>
      </w:r>
      <w:r w:rsidRPr="00F26F8C">
        <w:rPr>
          <w:sz w:val="28"/>
          <w:szCs w:val="28"/>
          <w:lang w:val="ro-MD"/>
        </w:rPr>
        <w:t>are</w:t>
      </w:r>
      <w:r w:rsidRPr="00F26F8C">
        <w:rPr>
          <w:spacing w:val="7"/>
          <w:sz w:val="28"/>
          <w:szCs w:val="28"/>
          <w:lang w:val="ro-MD"/>
        </w:rPr>
        <w:t xml:space="preserve"> </w:t>
      </w:r>
      <w:r w:rsidRPr="00F26F8C">
        <w:rPr>
          <w:sz w:val="28"/>
          <w:szCs w:val="28"/>
          <w:lang w:val="ro-MD"/>
        </w:rPr>
        <w:t>o</w:t>
      </w:r>
      <w:r w:rsidRPr="00F26F8C">
        <w:rPr>
          <w:spacing w:val="10"/>
          <w:sz w:val="28"/>
          <w:szCs w:val="28"/>
          <w:lang w:val="ro-MD"/>
        </w:rPr>
        <w:t xml:space="preserve"> </w:t>
      </w:r>
      <w:r w:rsidRPr="00F26F8C">
        <w:rPr>
          <w:sz w:val="28"/>
          <w:szCs w:val="28"/>
          <w:lang w:val="ro-MD"/>
        </w:rPr>
        <w:t>fra</w:t>
      </w:r>
      <w:r w:rsidRPr="00F26F8C">
        <w:rPr>
          <w:spacing w:val="-3"/>
          <w:sz w:val="28"/>
          <w:szCs w:val="28"/>
          <w:lang w:val="ro-MD"/>
        </w:rPr>
        <w:t>c</w:t>
      </w:r>
      <w:r w:rsidRPr="00F26F8C">
        <w:rPr>
          <w:sz w:val="28"/>
          <w:szCs w:val="28"/>
          <w:lang w:val="ro-MD"/>
        </w:rPr>
        <w:t>țiune</w:t>
      </w:r>
      <w:r w:rsidRPr="00F26F8C">
        <w:rPr>
          <w:spacing w:val="10"/>
          <w:sz w:val="28"/>
          <w:szCs w:val="28"/>
          <w:lang w:val="ro-MD"/>
        </w:rPr>
        <w:t xml:space="preserve"> </w:t>
      </w:r>
      <w:r w:rsidRPr="00F26F8C">
        <w:rPr>
          <w:sz w:val="28"/>
          <w:szCs w:val="28"/>
          <w:lang w:val="ro-MD"/>
        </w:rPr>
        <w:t>o</w:t>
      </w:r>
      <w:r w:rsidRPr="00F26F8C">
        <w:rPr>
          <w:spacing w:val="10"/>
          <w:sz w:val="28"/>
          <w:szCs w:val="28"/>
          <w:lang w:val="ro-MD"/>
        </w:rPr>
        <w:t xml:space="preserve"> </w:t>
      </w:r>
      <w:r w:rsidRPr="00F26F8C">
        <w:rPr>
          <w:sz w:val="28"/>
          <w:szCs w:val="28"/>
          <w:lang w:val="ro-MD"/>
        </w:rPr>
        <w:t>unitate (kg),</w:t>
      </w:r>
      <w:r w:rsidRPr="00F26F8C">
        <w:rPr>
          <w:spacing w:val="26"/>
          <w:sz w:val="28"/>
          <w:szCs w:val="28"/>
          <w:lang w:val="ro-MD"/>
        </w:rPr>
        <w:t xml:space="preserve"> </w:t>
      </w:r>
      <w:r w:rsidRPr="00F26F8C">
        <w:rPr>
          <w:sz w:val="28"/>
          <w:szCs w:val="28"/>
          <w:lang w:val="ro-MD"/>
        </w:rPr>
        <w:t>este</w:t>
      </w:r>
      <w:r w:rsidRPr="00F26F8C">
        <w:rPr>
          <w:spacing w:val="23"/>
          <w:sz w:val="28"/>
          <w:szCs w:val="28"/>
          <w:lang w:val="ro-MD"/>
        </w:rPr>
        <w:t xml:space="preserve"> </w:t>
      </w:r>
      <w:r w:rsidRPr="00F26F8C">
        <w:rPr>
          <w:sz w:val="28"/>
          <w:szCs w:val="28"/>
          <w:lang w:val="ro-MD"/>
        </w:rPr>
        <w:t>permisă</w:t>
      </w:r>
      <w:r w:rsidRPr="00F26F8C">
        <w:rPr>
          <w:spacing w:val="24"/>
          <w:sz w:val="28"/>
          <w:szCs w:val="28"/>
          <w:lang w:val="ro-MD"/>
        </w:rPr>
        <w:t xml:space="preserve"> </w:t>
      </w:r>
      <w:r w:rsidRPr="00F26F8C">
        <w:rPr>
          <w:sz w:val="28"/>
          <w:szCs w:val="28"/>
          <w:lang w:val="ro-MD"/>
        </w:rPr>
        <w:t>următoarea</w:t>
      </w:r>
      <w:r w:rsidRPr="00F26F8C">
        <w:rPr>
          <w:spacing w:val="22"/>
          <w:sz w:val="28"/>
          <w:szCs w:val="28"/>
          <w:lang w:val="ro-MD"/>
        </w:rPr>
        <w:t xml:space="preserve"> </w:t>
      </w:r>
      <w:r w:rsidRPr="00F26F8C">
        <w:rPr>
          <w:sz w:val="28"/>
          <w:szCs w:val="28"/>
          <w:lang w:val="ro-MD"/>
        </w:rPr>
        <w:t>rotunjire:</w:t>
      </w:r>
    </w:p>
    <w:p w14:paraId="754F5F9D" w14:textId="77777777" w:rsidR="0091099D" w:rsidRPr="00F26F8C" w:rsidRDefault="0091099D" w:rsidP="00F26F8C">
      <w:pPr>
        <w:spacing w:before="80" w:after="240"/>
        <w:jc w:val="both"/>
        <w:rPr>
          <w:sz w:val="28"/>
          <w:szCs w:val="28"/>
          <w:lang w:val="ro-MD"/>
        </w:rPr>
      </w:pPr>
      <w:r w:rsidRPr="00F26F8C">
        <w:rPr>
          <w:sz w:val="28"/>
          <w:szCs w:val="28"/>
          <w:lang w:val="ro-MD"/>
        </w:rPr>
        <w:t>—</w:t>
      </w:r>
      <w:r w:rsidRPr="00F26F8C">
        <w:rPr>
          <w:spacing w:val="44"/>
          <w:sz w:val="28"/>
          <w:szCs w:val="28"/>
          <w:lang w:val="ro-MD"/>
        </w:rPr>
        <w:t xml:space="preserve"> </w:t>
      </w:r>
      <w:r w:rsidRPr="00F26F8C">
        <w:rPr>
          <w:sz w:val="28"/>
          <w:szCs w:val="28"/>
          <w:lang w:val="ro-MD"/>
        </w:rPr>
        <w:t>de</w:t>
      </w:r>
      <w:r w:rsidRPr="00F26F8C">
        <w:rPr>
          <w:spacing w:val="27"/>
          <w:sz w:val="28"/>
          <w:szCs w:val="28"/>
          <w:lang w:val="ro-MD"/>
        </w:rPr>
        <w:t xml:space="preserve"> </w:t>
      </w:r>
      <w:r w:rsidRPr="00F26F8C">
        <w:rPr>
          <w:sz w:val="28"/>
          <w:szCs w:val="28"/>
          <w:lang w:val="ro-MD"/>
        </w:rPr>
        <w:t>la</w:t>
      </w:r>
      <w:r w:rsidRPr="00F26F8C">
        <w:rPr>
          <w:spacing w:val="23"/>
          <w:sz w:val="28"/>
          <w:szCs w:val="28"/>
          <w:lang w:val="ro-MD"/>
        </w:rPr>
        <w:t xml:space="preserve"> </w:t>
      </w:r>
      <w:r w:rsidRPr="00F26F8C">
        <w:rPr>
          <w:sz w:val="28"/>
          <w:szCs w:val="28"/>
          <w:lang w:val="ro-MD"/>
        </w:rPr>
        <w:t>0,001</w:t>
      </w:r>
      <w:r w:rsidRPr="00F26F8C">
        <w:rPr>
          <w:spacing w:val="30"/>
          <w:sz w:val="28"/>
          <w:szCs w:val="28"/>
          <w:lang w:val="ro-MD"/>
        </w:rPr>
        <w:t xml:space="preserve"> </w:t>
      </w:r>
      <w:r w:rsidRPr="00F26F8C">
        <w:rPr>
          <w:sz w:val="28"/>
          <w:szCs w:val="28"/>
          <w:lang w:val="ro-MD"/>
        </w:rPr>
        <w:t>la</w:t>
      </w:r>
      <w:r w:rsidRPr="00F26F8C">
        <w:rPr>
          <w:spacing w:val="24"/>
          <w:sz w:val="28"/>
          <w:szCs w:val="28"/>
          <w:lang w:val="ro-MD"/>
        </w:rPr>
        <w:t xml:space="preserve"> </w:t>
      </w:r>
      <w:r w:rsidRPr="00F26F8C">
        <w:rPr>
          <w:sz w:val="28"/>
          <w:szCs w:val="28"/>
          <w:lang w:val="ro-MD"/>
        </w:rPr>
        <w:t>0,499:</w:t>
      </w:r>
      <w:r w:rsidRPr="00F26F8C">
        <w:rPr>
          <w:spacing w:val="29"/>
          <w:sz w:val="28"/>
          <w:szCs w:val="28"/>
          <w:lang w:val="ro-MD"/>
        </w:rPr>
        <w:t xml:space="preserve"> </w:t>
      </w:r>
      <w:r w:rsidRPr="00F26F8C">
        <w:rPr>
          <w:sz w:val="28"/>
          <w:szCs w:val="28"/>
          <w:lang w:val="ro-MD"/>
        </w:rPr>
        <w:t>rotunjire</w:t>
      </w:r>
      <w:r w:rsidRPr="00F26F8C">
        <w:rPr>
          <w:spacing w:val="23"/>
          <w:sz w:val="28"/>
          <w:szCs w:val="28"/>
          <w:lang w:val="ro-MD"/>
        </w:rPr>
        <w:t xml:space="preserve"> </w:t>
      </w:r>
      <w:r w:rsidRPr="00F26F8C">
        <w:rPr>
          <w:sz w:val="28"/>
          <w:szCs w:val="28"/>
          <w:lang w:val="ro-MD"/>
        </w:rPr>
        <w:t>la</w:t>
      </w:r>
      <w:r w:rsidRPr="00F26F8C">
        <w:rPr>
          <w:spacing w:val="23"/>
          <w:sz w:val="28"/>
          <w:szCs w:val="28"/>
          <w:lang w:val="ro-MD"/>
        </w:rPr>
        <w:t xml:space="preserve"> </w:t>
      </w:r>
      <w:r w:rsidRPr="00F26F8C">
        <w:rPr>
          <w:sz w:val="28"/>
          <w:szCs w:val="28"/>
          <w:lang w:val="ro-MD"/>
        </w:rPr>
        <w:t>unitatea</w:t>
      </w:r>
      <w:r w:rsidRPr="00F26F8C">
        <w:rPr>
          <w:spacing w:val="23"/>
          <w:sz w:val="28"/>
          <w:szCs w:val="28"/>
          <w:lang w:val="ro-MD"/>
        </w:rPr>
        <w:t xml:space="preserve"> </w:t>
      </w:r>
      <w:r w:rsidRPr="00F26F8C">
        <w:rPr>
          <w:sz w:val="28"/>
          <w:szCs w:val="28"/>
          <w:lang w:val="ro-MD"/>
        </w:rPr>
        <w:t>inferioa</w:t>
      </w:r>
      <w:r w:rsidRPr="00F26F8C">
        <w:rPr>
          <w:spacing w:val="-3"/>
          <w:sz w:val="28"/>
          <w:szCs w:val="28"/>
          <w:lang w:val="ro-MD"/>
        </w:rPr>
        <w:t>r</w:t>
      </w:r>
      <w:r w:rsidRPr="00F26F8C">
        <w:rPr>
          <w:sz w:val="28"/>
          <w:szCs w:val="28"/>
          <w:lang w:val="ro-MD"/>
        </w:rPr>
        <w:t>ă</w:t>
      </w:r>
      <w:r w:rsidRPr="00F26F8C">
        <w:rPr>
          <w:spacing w:val="24"/>
          <w:sz w:val="28"/>
          <w:szCs w:val="28"/>
          <w:lang w:val="ro-MD"/>
        </w:rPr>
        <w:t xml:space="preserve"> </w:t>
      </w:r>
      <w:r w:rsidRPr="00F26F8C">
        <w:rPr>
          <w:sz w:val="28"/>
          <w:szCs w:val="28"/>
          <w:lang w:val="ro-MD"/>
        </w:rPr>
        <w:t>(kg);</w:t>
      </w:r>
    </w:p>
    <w:p w14:paraId="0113F138" w14:textId="77777777" w:rsidR="0091099D" w:rsidRPr="00F26F8C" w:rsidRDefault="0091099D" w:rsidP="00F26F8C">
      <w:pPr>
        <w:spacing w:before="80" w:after="240"/>
        <w:jc w:val="both"/>
        <w:rPr>
          <w:sz w:val="28"/>
          <w:szCs w:val="28"/>
          <w:lang w:val="ro-MD"/>
        </w:rPr>
      </w:pPr>
      <w:r w:rsidRPr="00F26F8C">
        <w:rPr>
          <w:sz w:val="28"/>
          <w:szCs w:val="28"/>
          <w:lang w:val="ro-MD"/>
        </w:rPr>
        <w:t>—</w:t>
      </w:r>
      <w:r w:rsidRPr="00F26F8C">
        <w:rPr>
          <w:spacing w:val="44"/>
          <w:sz w:val="28"/>
          <w:szCs w:val="28"/>
          <w:lang w:val="ro-MD"/>
        </w:rPr>
        <w:t xml:space="preserve"> </w:t>
      </w:r>
      <w:r w:rsidRPr="00F26F8C">
        <w:rPr>
          <w:sz w:val="28"/>
          <w:szCs w:val="28"/>
          <w:lang w:val="ro-MD"/>
        </w:rPr>
        <w:t>de</w:t>
      </w:r>
      <w:r w:rsidRPr="00F26F8C">
        <w:rPr>
          <w:spacing w:val="27"/>
          <w:sz w:val="28"/>
          <w:szCs w:val="28"/>
          <w:lang w:val="ro-MD"/>
        </w:rPr>
        <w:t xml:space="preserve"> </w:t>
      </w:r>
      <w:r w:rsidRPr="00F26F8C">
        <w:rPr>
          <w:sz w:val="28"/>
          <w:szCs w:val="28"/>
          <w:lang w:val="ro-MD"/>
        </w:rPr>
        <w:t>la</w:t>
      </w:r>
      <w:r w:rsidRPr="00F26F8C">
        <w:rPr>
          <w:spacing w:val="23"/>
          <w:sz w:val="28"/>
          <w:szCs w:val="28"/>
          <w:lang w:val="ro-MD"/>
        </w:rPr>
        <w:t xml:space="preserve"> </w:t>
      </w:r>
      <w:r w:rsidRPr="00F26F8C">
        <w:rPr>
          <w:sz w:val="28"/>
          <w:szCs w:val="28"/>
          <w:lang w:val="ro-MD"/>
        </w:rPr>
        <w:t>0,5</w:t>
      </w:r>
      <w:r w:rsidRPr="00F26F8C">
        <w:rPr>
          <w:spacing w:val="28"/>
          <w:sz w:val="28"/>
          <w:szCs w:val="28"/>
          <w:lang w:val="ro-MD"/>
        </w:rPr>
        <w:t xml:space="preserve"> </w:t>
      </w:r>
      <w:r w:rsidRPr="00F26F8C">
        <w:rPr>
          <w:sz w:val="28"/>
          <w:szCs w:val="28"/>
          <w:lang w:val="ro-MD"/>
        </w:rPr>
        <w:t>la</w:t>
      </w:r>
      <w:r w:rsidRPr="00F26F8C">
        <w:rPr>
          <w:spacing w:val="24"/>
          <w:sz w:val="28"/>
          <w:szCs w:val="28"/>
          <w:lang w:val="ro-MD"/>
        </w:rPr>
        <w:t xml:space="preserve"> </w:t>
      </w:r>
      <w:r w:rsidRPr="00F26F8C">
        <w:rPr>
          <w:sz w:val="28"/>
          <w:szCs w:val="28"/>
          <w:lang w:val="ro-MD"/>
        </w:rPr>
        <w:t>0,999:</w:t>
      </w:r>
      <w:r w:rsidRPr="00F26F8C">
        <w:rPr>
          <w:spacing w:val="29"/>
          <w:sz w:val="28"/>
          <w:szCs w:val="28"/>
          <w:lang w:val="ro-MD"/>
        </w:rPr>
        <w:t xml:space="preserve"> </w:t>
      </w:r>
      <w:r w:rsidRPr="00F26F8C">
        <w:rPr>
          <w:sz w:val="28"/>
          <w:szCs w:val="28"/>
          <w:lang w:val="ro-MD"/>
        </w:rPr>
        <w:t>rotunjire</w:t>
      </w:r>
      <w:r w:rsidRPr="00F26F8C">
        <w:rPr>
          <w:spacing w:val="23"/>
          <w:sz w:val="28"/>
          <w:szCs w:val="28"/>
          <w:lang w:val="ro-MD"/>
        </w:rPr>
        <w:t xml:space="preserve"> </w:t>
      </w:r>
      <w:r w:rsidRPr="00F26F8C">
        <w:rPr>
          <w:sz w:val="28"/>
          <w:szCs w:val="28"/>
          <w:lang w:val="ro-MD"/>
        </w:rPr>
        <w:t>la</w:t>
      </w:r>
      <w:r w:rsidRPr="00F26F8C">
        <w:rPr>
          <w:spacing w:val="24"/>
          <w:sz w:val="28"/>
          <w:szCs w:val="28"/>
          <w:lang w:val="ro-MD"/>
        </w:rPr>
        <w:t xml:space="preserve"> </w:t>
      </w:r>
      <w:r w:rsidRPr="00F26F8C">
        <w:rPr>
          <w:sz w:val="28"/>
          <w:szCs w:val="28"/>
          <w:lang w:val="ro-MD"/>
        </w:rPr>
        <w:t>unitatea</w:t>
      </w:r>
      <w:r w:rsidRPr="00F26F8C">
        <w:rPr>
          <w:spacing w:val="23"/>
          <w:sz w:val="28"/>
          <w:szCs w:val="28"/>
          <w:lang w:val="ro-MD"/>
        </w:rPr>
        <w:t xml:space="preserve"> </w:t>
      </w:r>
      <w:r w:rsidRPr="00F26F8C">
        <w:rPr>
          <w:sz w:val="28"/>
          <w:szCs w:val="28"/>
          <w:lang w:val="ro-MD"/>
        </w:rPr>
        <w:t>superioară</w:t>
      </w:r>
      <w:r w:rsidRPr="00F26F8C">
        <w:rPr>
          <w:spacing w:val="25"/>
          <w:sz w:val="28"/>
          <w:szCs w:val="28"/>
          <w:lang w:val="ro-MD"/>
        </w:rPr>
        <w:t xml:space="preserve"> </w:t>
      </w:r>
      <w:r w:rsidRPr="00F26F8C">
        <w:rPr>
          <w:sz w:val="28"/>
          <w:szCs w:val="28"/>
          <w:lang w:val="ro-MD"/>
        </w:rPr>
        <w:t>(kg).</w:t>
      </w:r>
    </w:p>
    <w:p w14:paraId="7519917C" w14:textId="77777777" w:rsidR="0091099D" w:rsidRPr="00F26F8C" w:rsidRDefault="0091099D" w:rsidP="00F26F8C">
      <w:pPr>
        <w:spacing w:before="80" w:after="240"/>
        <w:ind w:firstLine="708"/>
        <w:jc w:val="both"/>
        <w:rPr>
          <w:sz w:val="28"/>
          <w:szCs w:val="28"/>
          <w:lang w:val="ro-MD"/>
        </w:rPr>
      </w:pPr>
      <w:r w:rsidRPr="00F26F8C">
        <w:rPr>
          <w:sz w:val="28"/>
          <w:szCs w:val="28"/>
          <w:lang w:val="ro-MD"/>
        </w:rPr>
        <w:t>În</w:t>
      </w:r>
      <w:r w:rsidRPr="00F26F8C">
        <w:rPr>
          <w:spacing w:val="35"/>
          <w:sz w:val="28"/>
          <w:szCs w:val="28"/>
          <w:lang w:val="ro-MD"/>
        </w:rPr>
        <w:t xml:space="preserve"> </w:t>
      </w:r>
      <w:r w:rsidRPr="00F26F8C">
        <w:rPr>
          <w:sz w:val="28"/>
          <w:szCs w:val="28"/>
          <w:lang w:val="ro-MD"/>
        </w:rPr>
        <w:t>cazul</w:t>
      </w:r>
      <w:r w:rsidRPr="00F26F8C">
        <w:rPr>
          <w:spacing w:val="33"/>
          <w:sz w:val="28"/>
          <w:szCs w:val="28"/>
          <w:lang w:val="ro-MD"/>
        </w:rPr>
        <w:t xml:space="preserve"> </w:t>
      </w:r>
      <w:r w:rsidRPr="00F26F8C">
        <w:rPr>
          <w:sz w:val="28"/>
          <w:szCs w:val="28"/>
          <w:lang w:val="ro-MD"/>
        </w:rPr>
        <w:t>în</w:t>
      </w:r>
      <w:r w:rsidRPr="00F26F8C">
        <w:rPr>
          <w:spacing w:val="36"/>
          <w:sz w:val="28"/>
          <w:szCs w:val="28"/>
          <w:lang w:val="ro-MD"/>
        </w:rPr>
        <w:t xml:space="preserve"> </w:t>
      </w:r>
      <w:r w:rsidRPr="00F26F8C">
        <w:rPr>
          <w:sz w:val="28"/>
          <w:szCs w:val="28"/>
          <w:lang w:val="ro-MD"/>
        </w:rPr>
        <w:t>care</w:t>
      </w:r>
      <w:r w:rsidRPr="00F26F8C">
        <w:rPr>
          <w:spacing w:val="32"/>
          <w:sz w:val="28"/>
          <w:szCs w:val="28"/>
          <w:lang w:val="ro-MD"/>
        </w:rPr>
        <w:t xml:space="preserve"> </w:t>
      </w:r>
      <w:r w:rsidRPr="00F26F8C">
        <w:rPr>
          <w:sz w:val="28"/>
          <w:szCs w:val="28"/>
          <w:lang w:val="ro-MD"/>
        </w:rPr>
        <w:t>masa</w:t>
      </w:r>
      <w:r w:rsidRPr="00F26F8C">
        <w:rPr>
          <w:spacing w:val="35"/>
          <w:sz w:val="28"/>
          <w:szCs w:val="28"/>
          <w:lang w:val="ro-MD"/>
        </w:rPr>
        <w:t xml:space="preserve"> </w:t>
      </w:r>
      <w:r w:rsidRPr="00F26F8C">
        <w:rPr>
          <w:sz w:val="28"/>
          <w:szCs w:val="28"/>
          <w:lang w:val="ro-MD"/>
        </w:rPr>
        <w:t>brută</w:t>
      </w:r>
      <w:r w:rsidRPr="00F26F8C">
        <w:rPr>
          <w:spacing w:val="35"/>
          <w:sz w:val="28"/>
          <w:szCs w:val="28"/>
          <w:lang w:val="ro-MD"/>
        </w:rPr>
        <w:t xml:space="preserve"> </w:t>
      </w:r>
      <w:r w:rsidRPr="00F26F8C">
        <w:rPr>
          <w:sz w:val="28"/>
          <w:szCs w:val="28"/>
          <w:lang w:val="ro-MD"/>
        </w:rPr>
        <w:t>este</w:t>
      </w:r>
      <w:r w:rsidRPr="00F26F8C">
        <w:rPr>
          <w:spacing w:val="33"/>
          <w:sz w:val="28"/>
          <w:szCs w:val="28"/>
          <w:lang w:val="ro-MD"/>
        </w:rPr>
        <w:t xml:space="preserve"> </w:t>
      </w:r>
      <w:r w:rsidRPr="00F26F8C">
        <w:rPr>
          <w:sz w:val="28"/>
          <w:szCs w:val="28"/>
          <w:lang w:val="ro-MD"/>
        </w:rPr>
        <w:t>mai</w:t>
      </w:r>
      <w:r w:rsidRPr="00F26F8C">
        <w:rPr>
          <w:spacing w:val="35"/>
          <w:sz w:val="28"/>
          <w:szCs w:val="28"/>
          <w:lang w:val="ro-MD"/>
        </w:rPr>
        <w:t xml:space="preserve"> </w:t>
      </w:r>
      <w:r w:rsidRPr="00F26F8C">
        <w:rPr>
          <w:sz w:val="28"/>
          <w:szCs w:val="28"/>
          <w:lang w:val="ro-MD"/>
        </w:rPr>
        <w:t>mică</w:t>
      </w:r>
      <w:r w:rsidRPr="00F26F8C">
        <w:rPr>
          <w:spacing w:val="33"/>
          <w:sz w:val="28"/>
          <w:szCs w:val="28"/>
          <w:lang w:val="ro-MD"/>
        </w:rPr>
        <w:t xml:space="preserve"> </w:t>
      </w:r>
      <w:r w:rsidRPr="00F26F8C">
        <w:rPr>
          <w:sz w:val="28"/>
          <w:szCs w:val="28"/>
          <w:lang w:val="ro-MD"/>
        </w:rPr>
        <w:t>de</w:t>
      </w:r>
      <w:r w:rsidRPr="00F26F8C">
        <w:rPr>
          <w:spacing w:val="36"/>
          <w:sz w:val="28"/>
          <w:szCs w:val="28"/>
          <w:lang w:val="ro-MD"/>
        </w:rPr>
        <w:t xml:space="preserve"> </w:t>
      </w:r>
      <w:r w:rsidRPr="00F26F8C">
        <w:rPr>
          <w:sz w:val="28"/>
          <w:szCs w:val="28"/>
          <w:lang w:val="ro-MD"/>
        </w:rPr>
        <w:t>1</w:t>
      </w:r>
      <w:r w:rsidRPr="00F26F8C">
        <w:rPr>
          <w:spacing w:val="15"/>
          <w:sz w:val="28"/>
          <w:szCs w:val="28"/>
          <w:lang w:val="ro-MD"/>
        </w:rPr>
        <w:t xml:space="preserve"> </w:t>
      </w:r>
      <w:r w:rsidRPr="00F26F8C">
        <w:rPr>
          <w:sz w:val="28"/>
          <w:szCs w:val="28"/>
          <w:lang w:val="ro-MD"/>
        </w:rPr>
        <w:t>kg,</w:t>
      </w:r>
      <w:r w:rsidRPr="00F26F8C">
        <w:rPr>
          <w:spacing w:val="38"/>
          <w:sz w:val="28"/>
          <w:szCs w:val="28"/>
          <w:lang w:val="ro-MD"/>
        </w:rPr>
        <w:t xml:space="preserve"> </w:t>
      </w:r>
      <w:r w:rsidRPr="00F26F8C">
        <w:rPr>
          <w:sz w:val="28"/>
          <w:szCs w:val="28"/>
          <w:lang w:val="ro-MD"/>
        </w:rPr>
        <w:t>este</w:t>
      </w:r>
      <w:r w:rsidRPr="00F26F8C">
        <w:rPr>
          <w:spacing w:val="33"/>
          <w:sz w:val="28"/>
          <w:szCs w:val="28"/>
          <w:lang w:val="ro-MD"/>
        </w:rPr>
        <w:t xml:space="preserve"> </w:t>
      </w:r>
      <w:r w:rsidRPr="00F26F8C">
        <w:rPr>
          <w:sz w:val="28"/>
          <w:szCs w:val="28"/>
          <w:lang w:val="ro-MD"/>
        </w:rPr>
        <w:t>necesar</w:t>
      </w:r>
      <w:r w:rsidRPr="00F26F8C">
        <w:rPr>
          <w:spacing w:val="32"/>
          <w:sz w:val="28"/>
          <w:szCs w:val="28"/>
          <w:lang w:val="ro-MD"/>
        </w:rPr>
        <w:t xml:space="preserve"> </w:t>
      </w:r>
      <w:r w:rsidRPr="00F26F8C">
        <w:rPr>
          <w:sz w:val="28"/>
          <w:szCs w:val="28"/>
          <w:lang w:val="ro-MD"/>
        </w:rPr>
        <w:t>ca</w:t>
      </w:r>
      <w:r w:rsidRPr="00F26F8C">
        <w:rPr>
          <w:spacing w:val="35"/>
          <w:sz w:val="28"/>
          <w:szCs w:val="28"/>
          <w:lang w:val="ro-MD"/>
        </w:rPr>
        <w:t xml:space="preserve"> </w:t>
      </w:r>
      <w:r w:rsidRPr="00F26F8C">
        <w:rPr>
          <w:sz w:val="28"/>
          <w:szCs w:val="28"/>
          <w:lang w:val="ro-MD"/>
        </w:rPr>
        <w:t>acest lucru</w:t>
      </w:r>
      <w:r w:rsidRPr="00F26F8C">
        <w:rPr>
          <w:spacing w:val="16"/>
          <w:sz w:val="28"/>
          <w:szCs w:val="28"/>
          <w:lang w:val="ro-MD"/>
        </w:rPr>
        <w:t xml:space="preserve"> </w:t>
      </w:r>
      <w:r w:rsidRPr="00F26F8C">
        <w:rPr>
          <w:sz w:val="28"/>
          <w:szCs w:val="28"/>
          <w:lang w:val="ro-MD"/>
        </w:rPr>
        <w:t>să</w:t>
      </w:r>
      <w:r w:rsidRPr="00F26F8C">
        <w:rPr>
          <w:spacing w:val="15"/>
          <w:sz w:val="28"/>
          <w:szCs w:val="28"/>
          <w:lang w:val="ro-MD"/>
        </w:rPr>
        <w:t xml:space="preserve"> </w:t>
      </w:r>
      <w:r w:rsidRPr="00F26F8C">
        <w:rPr>
          <w:sz w:val="28"/>
          <w:szCs w:val="28"/>
          <w:lang w:val="ro-MD"/>
        </w:rPr>
        <w:t>fie</w:t>
      </w:r>
      <w:r w:rsidRPr="00F26F8C">
        <w:rPr>
          <w:spacing w:val="13"/>
          <w:sz w:val="28"/>
          <w:szCs w:val="28"/>
          <w:lang w:val="ro-MD"/>
        </w:rPr>
        <w:t xml:space="preserve"> </w:t>
      </w:r>
      <w:r w:rsidRPr="00F26F8C">
        <w:rPr>
          <w:sz w:val="28"/>
          <w:szCs w:val="28"/>
          <w:lang w:val="ro-MD"/>
        </w:rPr>
        <w:t>indicat</w:t>
      </w:r>
      <w:r w:rsidRPr="00F26F8C">
        <w:rPr>
          <w:spacing w:val="14"/>
          <w:sz w:val="28"/>
          <w:szCs w:val="28"/>
          <w:lang w:val="ro-MD"/>
        </w:rPr>
        <w:t xml:space="preserve"> </w:t>
      </w:r>
      <w:r w:rsidRPr="00F26F8C">
        <w:rPr>
          <w:sz w:val="28"/>
          <w:szCs w:val="28"/>
          <w:lang w:val="ro-MD"/>
        </w:rPr>
        <w:t>sub</w:t>
      </w:r>
      <w:r w:rsidRPr="00F26F8C">
        <w:rPr>
          <w:spacing w:val="18"/>
          <w:sz w:val="28"/>
          <w:szCs w:val="28"/>
          <w:lang w:val="ro-MD"/>
        </w:rPr>
        <w:t xml:space="preserve"> </w:t>
      </w:r>
      <w:r w:rsidRPr="00F26F8C">
        <w:rPr>
          <w:sz w:val="28"/>
          <w:szCs w:val="28"/>
          <w:lang w:val="ro-MD"/>
        </w:rPr>
        <w:t>forma</w:t>
      </w:r>
      <w:r w:rsidRPr="00F26F8C">
        <w:rPr>
          <w:spacing w:val="15"/>
          <w:sz w:val="28"/>
          <w:szCs w:val="28"/>
          <w:lang w:val="ro-MD"/>
        </w:rPr>
        <w:t xml:space="preserve"> </w:t>
      </w:r>
      <w:r w:rsidRPr="00F26F8C">
        <w:rPr>
          <w:spacing w:val="-1"/>
          <w:sz w:val="28"/>
          <w:szCs w:val="28"/>
          <w:lang w:val="ro-MD"/>
        </w:rPr>
        <w:t>„</w:t>
      </w:r>
      <w:r w:rsidRPr="00F26F8C">
        <w:rPr>
          <w:sz w:val="28"/>
          <w:szCs w:val="28"/>
          <w:lang w:val="ro-MD"/>
        </w:rPr>
        <w:t>0,xy</w:t>
      </w:r>
      <w:r w:rsidRPr="00F26F8C">
        <w:rPr>
          <w:spacing w:val="3"/>
          <w:sz w:val="28"/>
          <w:szCs w:val="28"/>
          <w:lang w:val="ro-MD"/>
        </w:rPr>
        <w:t>z</w:t>
      </w:r>
      <w:r w:rsidRPr="00F26F8C">
        <w:rPr>
          <w:sz w:val="28"/>
          <w:szCs w:val="28"/>
          <w:lang w:val="ro-MD"/>
        </w:rPr>
        <w:t>”</w:t>
      </w:r>
      <w:r w:rsidRPr="00F26F8C">
        <w:rPr>
          <w:spacing w:val="15"/>
          <w:sz w:val="28"/>
          <w:szCs w:val="28"/>
          <w:lang w:val="ro-MD"/>
        </w:rPr>
        <w:t xml:space="preserve"> </w:t>
      </w:r>
      <w:r w:rsidRPr="00F26F8C">
        <w:rPr>
          <w:sz w:val="28"/>
          <w:szCs w:val="28"/>
          <w:lang w:val="ro-MD"/>
        </w:rPr>
        <w:t>(ex:</w:t>
      </w:r>
      <w:r w:rsidRPr="00F26F8C">
        <w:rPr>
          <w:spacing w:val="14"/>
          <w:sz w:val="28"/>
          <w:szCs w:val="28"/>
          <w:lang w:val="ro-MD"/>
        </w:rPr>
        <w:t xml:space="preserve"> </w:t>
      </w:r>
      <w:r w:rsidRPr="00F26F8C">
        <w:rPr>
          <w:sz w:val="28"/>
          <w:szCs w:val="28"/>
          <w:lang w:val="ro-MD"/>
        </w:rPr>
        <w:t>„0,65</w:t>
      </w:r>
      <w:r w:rsidRPr="00F26F8C">
        <w:rPr>
          <w:spacing w:val="3"/>
          <w:sz w:val="28"/>
          <w:szCs w:val="28"/>
          <w:lang w:val="ro-MD"/>
        </w:rPr>
        <w:t>4</w:t>
      </w:r>
      <w:r w:rsidRPr="00F26F8C">
        <w:rPr>
          <w:sz w:val="28"/>
          <w:szCs w:val="28"/>
          <w:lang w:val="ro-MD"/>
        </w:rPr>
        <w:t>”</w:t>
      </w:r>
      <w:r w:rsidRPr="00F26F8C">
        <w:rPr>
          <w:spacing w:val="16"/>
          <w:sz w:val="28"/>
          <w:szCs w:val="28"/>
          <w:lang w:val="ro-MD"/>
        </w:rPr>
        <w:t xml:space="preserve"> </w:t>
      </w:r>
      <w:r w:rsidRPr="00F26F8C">
        <w:rPr>
          <w:sz w:val="28"/>
          <w:szCs w:val="28"/>
          <w:lang w:val="ro-MD"/>
        </w:rPr>
        <w:t>pentru</w:t>
      </w:r>
      <w:r w:rsidRPr="00F26F8C">
        <w:rPr>
          <w:spacing w:val="16"/>
          <w:sz w:val="28"/>
          <w:szCs w:val="28"/>
          <w:lang w:val="ro-MD"/>
        </w:rPr>
        <w:t xml:space="preserve"> </w:t>
      </w:r>
      <w:r w:rsidRPr="00F26F8C">
        <w:rPr>
          <w:sz w:val="28"/>
          <w:szCs w:val="28"/>
          <w:lang w:val="ro-MD"/>
        </w:rPr>
        <w:t>un</w:t>
      </w:r>
      <w:r w:rsidRPr="00F26F8C">
        <w:rPr>
          <w:spacing w:val="18"/>
          <w:sz w:val="28"/>
          <w:szCs w:val="28"/>
          <w:lang w:val="ro-MD"/>
        </w:rPr>
        <w:t xml:space="preserve"> </w:t>
      </w:r>
      <w:r w:rsidRPr="00F26F8C">
        <w:rPr>
          <w:sz w:val="28"/>
          <w:szCs w:val="28"/>
          <w:lang w:val="ro-MD"/>
        </w:rPr>
        <w:t>pachet</w:t>
      </w:r>
      <w:r w:rsidRPr="00F26F8C">
        <w:rPr>
          <w:spacing w:val="15"/>
          <w:sz w:val="28"/>
          <w:szCs w:val="28"/>
          <w:lang w:val="ro-MD"/>
        </w:rPr>
        <w:t xml:space="preserve"> </w:t>
      </w:r>
      <w:r w:rsidRPr="00F26F8C">
        <w:rPr>
          <w:sz w:val="28"/>
          <w:szCs w:val="28"/>
          <w:lang w:val="ro-MD"/>
        </w:rPr>
        <w:t>de</w:t>
      </w:r>
      <w:r w:rsidRPr="00F26F8C">
        <w:rPr>
          <w:spacing w:val="17"/>
          <w:sz w:val="28"/>
          <w:szCs w:val="28"/>
          <w:lang w:val="ro-MD"/>
        </w:rPr>
        <w:t xml:space="preserve"> </w:t>
      </w:r>
      <w:r w:rsidRPr="00F26F8C">
        <w:rPr>
          <w:sz w:val="28"/>
          <w:szCs w:val="28"/>
          <w:lang w:val="ro-MD"/>
        </w:rPr>
        <w:t>654 de</w:t>
      </w:r>
      <w:r w:rsidRPr="00F26F8C">
        <w:rPr>
          <w:spacing w:val="25"/>
          <w:sz w:val="28"/>
          <w:szCs w:val="28"/>
          <w:lang w:val="ro-MD"/>
        </w:rPr>
        <w:t xml:space="preserve"> </w:t>
      </w:r>
      <w:r w:rsidRPr="00F26F8C">
        <w:rPr>
          <w:sz w:val="28"/>
          <w:szCs w:val="28"/>
          <w:lang w:val="ro-MD"/>
        </w:rPr>
        <w:t>grame).</w:t>
      </w:r>
    </w:p>
    <w:p w14:paraId="255D5382" w14:textId="77777777" w:rsidR="0091099D" w:rsidRPr="00F26F8C" w:rsidRDefault="0091099D" w:rsidP="00996F51">
      <w:pPr>
        <w:tabs>
          <w:tab w:val="left" w:pos="0"/>
        </w:tabs>
        <w:spacing w:before="240"/>
        <w:ind w:right="-57" w:firstLine="709"/>
        <w:jc w:val="both"/>
        <w:rPr>
          <w:b/>
          <w:sz w:val="28"/>
          <w:szCs w:val="28"/>
          <w:lang w:val="ro-MD"/>
        </w:rPr>
      </w:pPr>
      <w:r w:rsidRPr="00F26F8C">
        <w:rPr>
          <w:b/>
          <w:sz w:val="28"/>
          <w:szCs w:val="28"/>
          <w:lang w:val="ro-MD"/>
        </w:rPr>
        <w:t>Rubrica 36: Preferinţă</w:t>
      </w:r>
    </w:p>
    <w:p w14:paraId="08595B8D" w14:textId="7A432A97" w:rsidR="0091099D" w:rsidRPr="001829D4" w:rsidRDefault="0091099D" w:rsidP="0091099D">
      <w:pPr>
        <w:spacing w:before="133"/>
        <w:ind w:firstLine="708"/>
        <w:jc w:val="both"/>
        <w:rPr>
          <w:sz w:val="28"/>
          <w:szCs w:val="28"/>
          <w:lang w:val="ro-MD"/>
        </w:rPr>
      </w:pPr>
      <w:r w:rsidRPr="001829D4">
        <w:rPr>
          <w:sz w:val="28"/>
          <w:szCs w:val="28"/>
          <w:shd w:val="clear" w:color="auto" w:fill="FFFFFF"/>
          <w:lang w:val="ro-MD"/>
        </w:rPr>
        <w:t>Se utilizează numai în cazurile în care se solicită un tratament tarifar preferenţial, înscriindu-se codurile aferente preferinţelor tarifare, conform anexei nr. 1</w:t>
      </w:r>
      <w:r w:rsidR="00C11371">
        <w:rPr>
          <w:sz w:val="28"/>
          <w:szCs w:val="28"/>
          <w:shd w:val="clear" w:color="auto" w:fill="FFFFFF"/>
          <w:lang w:val="ro-MD"/>
        </w:rPr>
        <w:t>3</w:t>
      </w:r>
      <w:r w:rsidRPr="001829D4">
        <w:rPr>
          <w:sz w:val="28"/>
          <w:szCs w:val="28"/>
          <w:shd w:val="clear" w:color="auto" w:fill="FFFFFF"/>
          <w:lang w:val="ro-MD"/>
        </w:rPr>
        <w:t>.</w:t>
      </w:r>
    </w:p>
    <w:p w14:paraId="66FEFEAC" w14:textId="77777777" w:rsidR="0091099D" w:rsidRPr="00996F51" w:rsidRDefault="0091099D" w:rsidP="00F26F8C">
      <w:pPr>
        <w:tabs>
          <w:tab w:val="left" w:pos="0"/>
        </w:tabs>
        <w:spacing w:before="240" w:after="240"/>
        <w:ind w:right="-57" w:firstLine="709"/>
        <w:jc w:val="both"/>
        <w:rPr>
          <w:b/>
          <w:sz w:val="28"/>
          <w:szCs w:val="28"/>
          <w:lang w:val="ro-MD"/>
        </w:rPr>
      </w:pPr>
      <w:r w:rsidRPr="00996F51">
        <w:rPr>
          <w:b/>
          <w:sz w:val="28"/>
          <w:szCs w:val="28"/>
          <w:lang w:val="ro-MD"/>
        </w:rPr>
        <w:t>Rubrica 37: Regim</w:t>
      </w:r>
    </w:p>
    <w:p w14:paraId="5F7CF7EE" w14:textId="5BBA6ED3" w:rsidR="0091099D" w:rsidRPr="00B817A7" w:rsidRDefault="00B817A7" w:rsidP="00F26F8C">
      <w:pPr>
        <w:pStyle w:val="ListParagraph"/>
        <w:tabs>
          <w:tab w:val="left" w:pos="0"/>
        </w:tabs>
        <w:spacing w:before="20" w:after="240"/>
        <w:ind w:left="0" w:firstLine="0"/>
        <w:rPr>
          <w:sz w:val="28"/>
          <w:szCs w:val="28"/>
          <w:lang w:val="ro-MD"/>
        </w:rPr>
      </w:pPr>
      <w:r w:rsidRPr="00B817A7">
        <w:rPr>
          <w:sz w:val="28"/>
          <w:szCs w:val="28"/>
          <w:lang w:val="ro-MD"/>
        </w:rPr>
        <w:tab/>
      </w:r>
      <w:r w:rsidR="0091099D" w:rsidRPr="00B817A7">
        <w:rPr>
          <w:sz w:val="28"/>
          <w:szCs w:val="28"/>
          <w:lang w:val="ro-MD"/>
        </w:rPr>
        <w:t>Prima casetă se completează cu codurile de patru cifre, formate dintr-un cod de două cifre care reprezintă regimul solicitat, urmat de un al doilea cod de două cifre care reprezintă regimul precedent. Lista</w:t>
      </w:r>
      <w:r w:rsidR="0091099D" w:rsidRPr="00B817A7">
        <w:rPr>
          <w:spacing w:val="22"/>
          <w:sz w:val="28"/>
          <w:szCs w:val="28"/>
          <w:lang w:val="ro-MD"/>
        </w:rPr>
        <w:t xml:space="preserve"> </w:t>
      </w:r>
      <w:r w:rsidR="0091099D" w:rsidRPr="00B817A7">
        <w:rPr>
          <w:sz w:val="28"/>
          <w:szCs w:val="28"/>
          <w:lang w:val="ro-MD"/>
        </w:rPr>
        <w:t>codurilor</w:t>
      </w:r>
      <w:r w:rsidR="0091099D" w:rsidRPr="00B817A7">
        <w:rPr>
          <w:spacing w:val="23"/>
          <w:sz w:val="28"/>
          <w:szCs w:val="28"/>
          <w:lang w:val="ro-MD"/>
        </w:rPr>
        <w:t xml:space="preserve"> </w:t>
      </w:r>
      <w:r w:rsidR="0091099D" w:rsidRPr="00B817A7">
        <w:rPr>
          <w:sz w:val="28"/>
          <w:szCs w:val="28"/>
          <w:lang w:val="ro-MD"/>
        </w:rPr>
        <w:t>de</w:t>
      </w:r>
      <w:r w:rsidR="0091099D" w:rsidRPr="00B817A7">
        <w:rPr>
          <w:spacing w:val="25"/>
          <w:sz w:val="28"/>
          <w:szCs w:val="28"/>
          <w:lang w:val="ro-MD"/>
        </w:rPr>
        <w:t xml:space="preserve"> </w:t>
      </w:r>
      <w:r w:rsidR="0091099D" w:rsidRPr="00B817A7">
        <w:rPr>
          <w:sz w:val="28"/>
          <w:szCs w:val="28"/>
          <w:lang w:val="ro-MD"/>
        </w:rPr>
        <w:t>două</w:t>
      </w:r>
      <w:r w:rsidR="0091099D" w:rsidRPr="00B817A7">
        <w:rPr>
          <w:spacing w:val="24"/>
          <w:sz w:val="28"/>
          <w:szCs w:val="28"/>
          <w:lang w:val="ro-MD"/>
        </w:rPr>
        <w:t xml:space="preserve"> </w:t>
      </w:r>
      <w:r w:rsidR="0091099D" w:rsidRPr="00B817A7">
        <w:rPr>
          <w:sz w:val="28"/>
          <w:szCs w:val="28"/>
          <w:lang w:val="ro-MD"/>
        </w:rPr>
        <w:t>cifre sunt stipulate în anexa 1</w:t>
      </w:r>
      <w:r w:rsidR="00C64EEB">
        <w:rPr>
          <w:sz w:val="28"/>
          <w:szCs w:val="28"/>
          <w:lang w:val="ro-MD"/>
        </w:rPr>
        <w:t>4</w:t>
      </w:r>
      <w:r w:rsidR="0091099D" w:rsidRPr="00B817A7">
        <w:rPr>
          <w:sz w:val="28"/>
          <w:szCs w:val="28"/>
          <w:lang w:val="ro-MD"/>
        </w:rPr>
        <w:t xml:space="preserve">. </w:t>
      </w:r>
    </w:p>
    <w:p w14:paraId="5840516E" w14:textId="77777777" w:rsidR="0091099D" w:rsidRPr="00B817A7" w:rsidRDefault="0091099D" w:rsidP="00F26F8C">
      <w:pPr>
        <w:pStyle w:val="ListParagraph"/>
        <w:tabs>
          <w:tab w:val="left" w:pos="0"/>
        </w:tabs>
        <w:spacing w:before="20" w:after="240"/>
        <w:ind w:left="0" w:firstLine="0"/>
        <w:rPr>
          <w:sz w:val="28"/>
          <w:szCs w:val="28"/>
          <w:lang w:val="ro-MD"/>
        </w:rPr>
      </w:pPr>
      <w:r w:rsidRPr="00B817A7">
        <w:rPr>
          <w:sz w:val="28"/>
          <w:szCs w:val="28"/>
          <w:lang w:val="ro-MD"/>
        </w:rPr>
        <w:tab/>
        <w:t xml:space="preserve">Codificarea regimului vamal este unica pentru toate articolele declarate într-o declarație vamală. </w:t>
      </w:r>
    </w:p>
    <w:p w14:paraId="3680DF59" w14:textId="77777777" w:rsidR="0091099D" w:rsidRPr="00B817A7" w:rsidRDefault="0091099D" w:rsidP="00F26F8C">
      <w:pPr>
        <w:pStyle w:val="BodyText"/>
        <w:tabs>
          <w:tab w:val="left" w:pos="0"/>
        </w:tabs>
        <w:spacing w:before="20" w:after="240" w:line="232" w:lineRule="auto"/>
        <w:jc w:val="both"/>
        <w:rPr>
          <w:sz w:val="28"/>
          <w:szCs w:val="28"/>
          <w:lang w:val="ro-MD"/>
        </w:rPr>
      </w:pPr>
      <w:r w:rsidRPr="00B817A7">
        <w:rPr>
          <w:sz w:val="28"/>
          <w:szCs w:val="28"/>
          <w:lang w:val="ro-MD"/>
        </w:rPr>
        <w:tab/>
        <w:t>Prin „regim precedent” se înţelege regimul sub care au fost plasate mărfurile înainte de a fi plasate sub regimul solicitat.</w:t>
      </w:r>
    </w:p>
    <w:p w14:paraId="277D712D" w14:textId="77B4014A" w:rsidR="0091099D" w:rsidRDefault="0091099D" w:rsidP="00F26F8C">
      <w:pPr>
        <w:pStyle w:val="BodyText"/>
        <w:tabs>
          <w:tab w:val="left" w:pos="0"/>
        </w:tabs>
        <w:spacing w:before="20" w:after="240" w:line="232" w:lineRule="auto"/>
        <w:jc w:val="both"/>
        <w:rPr>
          <w:sz w:val="28"/>
          <w:szCs w:val="28"/>
          <w:shd w:val="clear" w:color="auto" w:fill="FFFFFF"/>
          <w:lang w:val="ro-MD"/>
        </w:rPr>
      </w:pPr>
      <w:r w:rsidRPr="00B817A7">
        <w:rPr>
          <w:sz w:val="28"/>
          <w:szCs w:val="28"/>
          <w:lang w:val="ro-MD"/>
        </w:rPr>
        <w:tab/>
        <w:t xml:space="preserve">A doua casetă </w:t>
      </w:r>
      <w:r w:rsidRPr="00B817A7">
        <w:rPr>
          <w:sz w:val="28"/>
          <w:szCs w:val="28"/>
          <w:shd w:val="clear" w:color="auto" w:fill="FFFFFF"/>
          <w:lang w:val="ro-MD"/>
        </w:rPr>
        <w:t xml:space="preserve">se completează cu un cod format din trei cifre, ce corespunde actului normativ care constituie temeiul legal al acordării oricărui fel de </w:t>
      </w:r>
      <w:r w:rsidR="00C64EEB" w:rsidRPr="00BA745F">
        <w:rPr>
          <w:sz w:val="28"/>
          <w:szCs w:val="28"/>
          <w:shd w:val="clear" w:color="auto" w:fill="FFFFFF"/>
          <w:lang w:val="ro-MD"/>
        </w:rPr>
        <w:t xml:space="preserve">facilități fiscale și vamale </w:t>
      </w:r>
      <w:r w:rsidRPr="00B817A7">
        <w:rPr>
          <w:sz w:val="28"/>
          <w:szCs w:val="28"/>
          <w:shd w:val="clear" w:color="auto" w:fill="FFFFFF"/>
          <w:lang w:val="ro-MD"/>
        </w:rPr>
        <w:t>pentru operaţiunea în cauză în conformitate cu anexa nr. 1</w:t>
      </w:r>
      <w:r w:rsidR="00C64EEB">
        <w:rPr>
          <w:sz w:val="28"/>
          <w:szCs w:val="28"/>
          <w:shd w:val="clear" w:color="auto" w:fill="FFFFFF"/>
          <w:lang w:val="ro-MD"/>
        </w:rPr>
        <w:t>5</w:t>
      </w:r>
      <w:r w:rsidRPr="00B817A7">
        <w:rPr>
          <w:sz w:val="28"/>
          <w:szCs w:val="28"/>
          <w:shd w:val="clear" w:color="auto" w:fill="FFFFFF"/>
          <w:lang w:val="ro-MD"/>
        </w:rPr>
        <w:t>.</w:t>
      </w:r>
      <w:r w:rsidRPr="001829D4">
        <w:rPr>
          <w:sz w:val="28"/>
          <w:szCs w:val="28"/>
          <w:shd w:val="clear" w:color="auto" w:fill="FFFFFF"/>
          <w:lang w:val="ro-MD"/>
        </w:rPr>
        <w:t xml:space="preserve"> </w:t>
      </w:r>
    </w:p>
    <w:p w14:paraId="0DD1219E" w14:textId="77777777" w:rsidR="00F26F8C" w:rsidRDefault="00F26F8C" w:rsidP="00996F51">
      <w:pPr>
        <w:tabs>
          <w:tab w:val="left" w:pos="0"/>
        </w:tabs>
        <w:spacing w:before="240"/>
        <w:ind w:right="-57" w:firstLine="709"/>
        <w:jc w:val="both"/>
        <w:rPr>
          <w:b/>
          <w:sz w:val="28"/>
          <w:szCs w:val="28"/>
          <w:lang w:val="ro-MD"/>
        </w:rPr>
      </w:pPr>
    </w:p>
    <w:p w14:paraId="126B8EDC" w14:textId="5511254F" w:rsidR="0091099D" w:rsidRPr="00996F51" w:rsidRDefault="0091099D" w:rsidP="00996F51">
      <w:pPr>
        <w:tabs>
          <w:tab w:val="left" w:pos="0"/>
        </w:tabs>
        <w:spacing w:before="240"/>
        <w:ind w:right="-57" w:firstLine="709"/>
        <w:jc w:val="both"/>
        <w:rPr>
          <w:b/>
          <w:sz w:val="28"/>
          <w:szCs w:val="28"/>
          <w:lang w:val="ro-MD"/>
        </w:rPr>
      </w:pPr>
      <w:r w:rsidRPr="00996F51">
        <w:rPr>
          <w:b/>
          <w:sz w:val="28"/>
          <w:szCs w:val="28"/>
          <w:lang w:val="ro-MD"/>
        </w:rPr>
        <w:lastRenderedPageBreak/>
        <w:t>Rubrica 38: Masă netă (kg)</w:t>
      </w:r>
    </w:p>
    <w:p w14:paraId="43545AA6" w14:textId="4A84D60E" w:rsidR="0091099D" w:rsidRPr="00F26F8C" w:rsidRDefault="0091099D" w:rsidP="00996F51">
      <w:pPr>
        <w:spacing w:before="80"/>
        <w:ind w:firstLine="708"/>
        <w:jc w:val="both"/>
        <w:rPr>
          <w:sz w:val="28"/>
          <w:szCs w:val="28"/>
          <w:lang w:val="ro-MD"/>
        </w:rPr>
      </w:pPr>
      <w:r w:rsidRPr="00F26F8C">
        <w:rPr>
          <w:sz w:val="28"/>
          <w:szCs w:val="28"/>
          <w:lang w:val="ro-MD"/>
        </w:rPr>
        <w:t>Se</w:t>
      </w:r>
      <w:r w:rsidRPr="00F26F8C">
        <w:rPr>
          <w:spacing w:val="34"/>
          <w:sz w:val="28"/>
          <w:szCs w:val="28"/>
          <w:lang w:val="ro-MD"/>
        </w:rPr>
        <w:t xml:space="preserve"> </w:t>
      </w:r>
      <w:r w:rsidR="0073247B" w:rsidRPr="00F26F8C">
        <w:rPr>
          <w:sz w:val="28"/>
          <w:szCs w:val="28"/>
          <w:lang w:val="ro-MD"/>
        </w:rPr>
        <w:t xml:space="preserve">introduce </w:t>
      </w:r>
      <w:r w:rsidRPr="00F26F8C">
        <w:rPr>
          <w:sz w:val="28"/>
          <w:szCs w:val="28"/>
          <w:lang w:val="ro-MD"/>
        </w:rPr>
        <w:t>masa</w:t>
      </w:r>
      <w:r w:rsidRPr="00F26F8C">
        <w:rPr>
          <w:spacing w:val="34"/>
          <w:sz w:val="28"/>
          <w:szCs w:val="28"/>
          <w:lang w:val="ro-MD"/>
        </w:rPr>
        <w:t xml:space="preserve"> </w:t>
      </w:r>
      <w:r w:rsidRPr="00F26F8C">
        <w:rPr>
          <w:sz w:val="28"/>
          <w:szCs w:val="28"/>
          <w:lang w:val="ro-MD"/>
        </w:rPr>
        <w:t>netă,</w:t>
      </w:r>
      <w:r w:rsidRPr="00F26F8C">
        <w:rPr>
          <w:spacing w:val="35"/>
          <w:sz w:val="28"/>
          <w:szCs w:val="28"/>
          <w:lang w:val="ro-MD"/>
        </w:rPr>
        <w:t xml:space="preserve"> </w:t>
      </w:r>
      <w:r w:rsidRPr="00F26F8C">
        <w:rPr>
          <w:sz w:val="28"/>
          <w:szCs w:val="28"/>
          <w:lang w:val="ro-MD"/>
        </w:rPr>
        <w:t>exprimată</w:t>
      </w:r>
      <w:r w:rsidRPr="00F26F8C">
        <w:rPr>
          <w:spacing w:val="33"/>
          <w:sz w:val="28"/>
          <w:szCs w:val="28"/>
          <w:lang w:val="ro-MD"/>
        </w:rPr>
        <w:t xml:space="preserve"> </w:t>
      </w:r>
      <w:r w:rsidRPr="00F26F8C">
        <w:rPr>
          <w:sz w:val="28"/>
          <w:szCs w:val="28"/>
          <w:lang w:val="ro-MD"/>
        </w:rPr>
        <w:t>în</w:t>
      </w:r>
      <w:r w:rsidRPr="00F26F8C">
        <w:rPr>
          <w:spacing w:val="36"/>
          <w:sz w:val="28"/>
          <w:szCs w:val="28"/>
          <w:lang w:val="ro-MD"/>
        </w:rPr>
        <w:t xml:space="preserve"> </w:t>
      </w:r>
      <w:r w:rsidRPr="00F26F8C">
        <w:rPr>
          <w:sz w:val="28"/>
          <w:szCs w:val="28"/>
          <w:lang w:val="ro-MD"/>
        </w:rPr>
        <w:t>kilograme,</w:t>
      </w:r>
      <w:r w:rsidRPr="00F26F8C">
        <w:rPr>
          <w:spacing w:val="35"/>
          <w:sz w:val="28"/>
          <w:szCs w:val="28"/>
          <w:lang w:val="ro-MD"/>
        </w:rPr>
        <w:t xml:space="preserve"> </w:t>
      </w:r>
      <w:r w:rsidRPr="00F26F8C">
        <w:rPr>
          <w:sz w:val="28"/>
          <w:szCs w:val="28"/>
          <w:lang w:val="ro-MD"/>
        </w:rPr>
        <w:t>a</w:t>
      </w:r>
      <w:r w:rsidRPr="00F26F8C">
        <w:rPr>
          <w:spacing w:val="35"/>
          <w:sz w:val="28"/>
          <w:szCs w:val="28"/>
          <w:lang w:val="ro-MD"/>
        </w:rPr>
        <w:t xml:space="preserve"> </w:t>
      </w:r>
      <w:r w:rsidRPr="00F26F8C">
        <w:rPr>
          <w:sz w:val="28"/>
          <w:szCs w:val="28"/>
          <w:lang w:val="ro-MD"/>
        </w:rPr>
        <w:t>mărfurilor</w:t>
      </w:r>
      <w:r w:rsidRPr="00F26F8C">
        <w:rPr>
          <w:spacing w:val="30"/>
          <w:sz w:val="28"/>
          <w:szCs w:val="28"/>
          <w:lang w:val="ro-MD"/>
        </w:rPr>
        <w:t xml:space="preserve"> </w:t>
      </w:r>
      <w:r w:rsidRPr="00F26F8C">
        <w:rPr>
          <w:sz w:val="28"/>
          <w:szCs w:val="28"/>
          <w:lang w:val="ro-MD"/>
        </w:rPr>
        <w:t>descrise</w:t>
      </w:r>
      <w:r w:rsidRPr="00F26F8C">
        <w:rPr>
          <w:spacing w:val="33"/>
          <w:sz w:val="28"/>
          <w:szCs w:val="28"/>
          <w:lang w:val="ro-MD"/>
        </w:rPr>
        <w:t xml:space="preserve"> </w:t>
      </w:r>
      <w:r w:rsidRPr="00F26F8C">
        <w:rPr>
          <w:sz w:val="28"/>
          <w:szCs w:val="28"/>
          <w:lang w:val="ro-MD"/>
        </w:rPr>
        <w:t>în caseta</w:t>
      </w:r>
      <w:r w:rsidRPr="00F26F8C">
        <w:rPr>
          <w:spacing w:val="16"/>
          <w:sz w:val="28"/>
          <w:szCs w:val="28"/>
          <w:lang w:val="ro-MD"/>
        </w:rPr>
        <w:t xml:space="preserve"> </w:t>
      </w:r>
      <w:r w:rsidRPr="00F26F8C">
        <w:rPr>
          <w:sz w:val="28"/>
          <w:szCs w:val="28"/>
          <w:lang w:val="ro-MD"/>
        </w:rPr>
        <w:t>31.</w:t>
      </w:r>
      <w:r w:rsidRPr="00F26F8C">
        <w:rPr>
          <w:spacing w:val="15"/>
          <w:sz w:val="28"/>
          <w:szCs w:val="28"/>
          <w:lang w:val="ro-MD"/>
        </w:rPr>
        <w:t xml:space="preserve"> </w:t>
      </w:r>
      <w:r w:rsidRPr="00F26F8C">
        <w:rPr>
          <w:sz w:val="28"/>
          <w:szCs w:val="28"/>
          <w:lang w:val="ro-MD"/>
        </w:rPr>
        <w:t>Masa</w:t>
      </w:r>
      <w:r w:rsidRPr="00F26F8C">
        <w:rPr>
          <w:spacing w:val="18"/>
          <w:sz w:val="28"/>
          <w:szCs w:val="28"/>
          <w:lang w:val="ro-MD"/>
        </w:rPr>
        <w:t xml:space="preserve"> </w:t>
      </w:r>
      <w:r w:rsidRPr="00F26F8C">
        <w:rPr>
          <w:sz w:val="28"/>
          <w:szCs w:val="28"/>
          <w:lang w:val="ro-MD"/>
        </w:rPr>
        <w:t>ne</w:t>
      </w:r>
      <w:r w:rsidRPr="00F26F8C">
        <w:rPr>
          <w:spacing w:val="-1"/>
          <w:sz w:val="28"/>
          <w:szCs w:val="28"/>
          <w:lang w:val="ro-MD"/>
        </w:rPr>
        <w:t>t</w:t>
      </w:r>
      <w:r w:rsidRPr="00F26F8C">
        <w:rPr>
          <w:sz w:val="28"/>
          <w:szCs w:val="28"/>
          <w:lang w:val="ro-MD"/>
        </w:rPr>
        <w:t>ă</w:t>
      </w:r>
      <w:r w:rsidRPr="00F26F8C">
        <w:rPr>
          <w:spacing w:val="18"/>
          <w:sz w:val="28"/>
          <w:szCs w:val="28"/>
          <w:lang w:val="ro-MD"/>
        </w:rPr>
        <w:t xml:space="preserve"> </w:t>
      </w:r>
      <w:r w:rsidRPr="00F26F8C">
        <w:rPr>
          <w:sz w:val="28"/>
          <w:szCs w:val="28"/>
          <w:lang w:val="ro-MD"/>
        </w:rPr>
        <w:t>corespunde</w:t>
      </w:r>
      <w:r w:rsidRPr="00F26F8C">
        <w:rPr>
          <w:spacing w:val="19"/>
          <w:sz w:val="28"/>
          <w:szCs w:val="28"/>
          <w:lang w:val="ro-MD"/>
        </w:rPr>
        <w:t xml:space="preserve"> </w:t>
      </w:r>
      <w:r w:rsidRPr="00F26F8C">
        <w:rPr>
          <w:sz w:val="28"/>
          <w:szCs w:val="28"/>
          <w:lang w:val="ro-MD"/>
        </w:rPr>
        <w:t>masei</w:t>
      </w:r>
      <w:r w:rsidRPr="00F26F8C">
        <w:rPr>
          <w:spacing w:val="15"/>
          <w:sz w:val="28"/>
          <w:szCs w:val="28"/>
          <w:lang w:val="ro-MD"/>
        </w:rPr>
        <w:t xml:space="preserve"> </w:t>
      </w:r>
      <w:r w:rsidRPr="00F26F8C">
        <w:rPr>
          <w:sz w:val="28"/>
          <w:szCs w:val="28"/>
          <w:lang w:val="ro-MD"/>
        </w:rPr>
        <w:t>proprii</w:t>
      </w:r>
      <w:r w:rsidRPr="00F26F8C">
        <w:rPr>
          <w:spacing w:val="17"/>
          <w:sz w:val="28"/>
          <w:szCs w:val="28"/>
          <w:lang w:val="ro-MD"/>
        </w:rPr>
        <w:t xml:space="preserve"> </w:t>
      </w:r>
      <w:r w:rsidRPr="00F26F8C">
        <w:rPr>
          <w:sz w:val="28"/>
          <w:szCs w:val="28"/>
          <w:lang w:val="ro-MD"/>
        </w:rPr>
        <w:t>a</w:t>
      </w:r>
      <w:r w:rsidRPr="00F26F8C">
        <w:rPr>
          <w:spacing w:val="17"/>
          <w:sz w:val="28"/>
          <w:szCs w:val="28"/>
          <w:lang w:val="ro-MD"/>
        </w:rPr>
        <w:t xml:space="preserve"> </w:t>
      </w:r>
      <w:r w:rsidRPr="00F26F8C">
        <w:rPr>
          <w:sz w:val="28"/>
          <w:szCs w:val="28"/>
          <w:lang w:val="ro-MD"/>
        </w:rPr>
        <w:t>mărfurilor fă</w:t>
      </w:r>
      <w:r w:rsidRPr="00F26F8C">
        <w:rPr>
          <w:spacing w:val="-2"/>
          <w:sz w:val="28"/>
          <w:szCs w:val="28"/>
          <w:lang w:val="ro-MD"/>
        </w:rPr>
        <w:t>r</w:t>
      </w:r>
      <w:r w:rsidRPr="00F26F8C">
        <w:rPr>
          <w:sz w:val="28"/>
          <w:szCs w:val="28"/>
          <w:lang w:val="ro-MD"/>
        </w:rPr>
        <w:t>ă</w:t>
      </w:r>
      <w:r w:rsidRPr="00F26F8C">
        <w:rPr>
          <w:spacing w:val="25"/>
          <w:sz w:val="28"/>
          <w:szCs w:val="28"/>
          <w:lang w:val="ro-MD"/>
        </w:rPr>
        <w:t xml:space="preserve"> </w:t>
      </w:r>
      <w:r w:rsidRPr="00F26F8C">
        <w:rPr>
          <w:sz w:val="28"/>
          <w:szCs w:val="28"/>
          <w:lang w:val="ro-MD"/>
        </w:rPr>
        <w:t>ambalaje și este exprimată în cifre cu patru caractere după virgulă.</w:t>
      </w:r>
      <w:r w:rsidR="00A2040F" w:rsidRPr="00F26F8C">
        <w:rPr>
          <w:sz w:val="28"/>
          <w:szCs w:val="28"/>
          <w:lang w:val="ro-MD"/>
        </w:rPr>
        <w:t xml:space="preserve"> </w:t>
      </w:r>
    </w:p>
    <w:p w14:paraId="39E19B16" w14:textId="77777777" w:rsidR="00BE50C8" w:rsidRPr="00BE50C8" w:rsidRDefault="00BE50C8" w:rsidP="00F26F8C">
      <w:pPr>
        <w:spacing w:before="80"/>
        <w:ind w:firstLine="708"/>
        <w:jc w:val="both"/>
        <w:rPr>
          <w:sz w:val="28"/>
          <w:szCs w:val="28"/>
          <w:lang w:val="ro-MD"/>
        </w:rPr>
      </w:pPr>
      <w:r w:rsidRPr="00BE50C8">
        <w:rPr>
          <w:sz w:val="28"/>
          <w:szCs w:val="28"/>
          <w:lang w:val="ro-MD"/>
        </w:rPr>
        <w:t>În cazul în care mărfurile sunt transportate în ambalaje, se înscrie:</w:t>
      </w:r>
    </w:p>
    <w:p w14:paraId="6576D817" w14:textId="77777777" w:rsidR="00BE50C8" w:rsidRDefault="00BE50C8" w:rsidP="00996F51">
      <w:pPr>
        <w:pStyle w:val="ListParagraph"/>
        <w:numPr>
          <w:ilvl w:val="0"/>
          <w:numId w:val="10"/>
        </w:numPr>
        <w:spacing w:before="80"/>
        <w:ind w:left="426"/>
        <w:rPr>
          <w:sz w:val="28"/>
          <w:szCs w:val="28"/>
          <w:lang w:val="ro-MD"/>
        </w:rPr>
      </w:pPr>
      <w:r w:rsidRPr="00BE50C8">
        <w:rPr>
          <w:sz w:val="28"/>
          <w:szCs w:val="28"/>
          <w:lang w:val="ro-MD"/>
        </w:rPr>
        <w:t>masa mărfurilor declarate, luând în considerare numai ambalajul primar, dacă în acest ambalaj, pe baza proprietăților sale de consum, mărfurile sunt furnizate pentru vânzarea cu amănuntul și (sau) ambalajul primar, care contribuie la conservarea mărfurilor în momentul vânzării, nu poate fi separat de mărfuri înainte de consum fără a încălca proprietățile de consum ale acestora;</w:t>
      </w:r>
    </w:p>
    <w:p w14:paraId="7A8A5306" w14:textId="6F2B26A7" w:rsidR="00BE50C8" w:rsidRPr="00BE50C8" w:rsidRDefault="00BE50C8" w:rsidP="00996F51">
      <w:pPr>
        <w:pStyle w:val="ListParagraph"/>
        <w:numPr>
          <w:ilvl w:val="0"/>
          <w:numId w:val="10"/>
        </w:numPr>
        <w:spacing w:before="80"/>
        <w:ind w:left="426"/>
        <w:rPr>
          <w:sz w:val="28"/>
          <w:szCs w:val="28"/>
          <w:lang w:val="ro-MD"/>
        </w:rPr>
      </w:pPr>
      <w:r w:rsidRPr="00BE50C8">
        <w:rPr>
          <w:sz w:val="28"/>
          <w:szCs w:val="28"/>
          <w:lang w:val="ro-MD"/>
        </w:rPr>
        <w:t>masa mărfurilor declarate, fără a lua în considerare ambalajele în alte cazuri.</w:t>
      </w:r>
    </w:p>
    <w:p w14:paraId="27A00A50" w14:textId="1BF1CF6F" w:rsidR="00BE50C8" w:rsidRPr="00BE50C8" w:rsidRDefault="00BE50C8" w:rsidP="00F26F8C">
      <w:pPr>
        <w:spacing w:before="80"/>
        <w:ind w:firstLine="709"/>
        <w:jc w:val="both"/>
        <w:rPr>
          <w:sz w:val="28"/>
          <w:szCs w:val="28"/>
          <w:lang w:val="ro-MD"/>
        </w:rPr>
      </w:pPr>
      <w:r w:rsidRPr="00BE50C8">
        <w:rPr>
          <w:sz w:val="28"/>
          <w:szCs w:val="28"/>
          <w:lang w:val="ro-MD"/>
        </w:rPr>
        <w:t>Pentru mărfurile tra</w:t>
      </w:r>
      <w:r w:rsidR="003D1CA6">
        <w:rPr>
          <w:sz w:val="28"/>
          <w:szCs w:val="28"/>
          <w:lang w:val="ro-MD"/>
        </w:rPr>
        <w:t>nsportate fără ambalaj (în vrac</w:t>
      </w:r>
      <w:r w:rsidRPr="00BE50C8">
        <w:rPr>
          <w:sz w:val="28"/>
          <w:szCs w:val="28"/>
          <w:lang w:val="ro-MD"/>
        </w:rPr>
        <w:t>), se indică greutatea totală a mărfurilor.</w:t>
      </w:r>
    </w:p>
    <w:p w14:paraId="536BB6F2" w14:textId="77777777" w:rsidR="0073247B" w:rsidRPr="0073247B" w:rsidRDefault="0073247B" w:rsidP="00F26F8C">
      <w:pPr>
        <w:spacing w:before="80"/>
        <w:ind w:firstLine="709"/>
        <w:jc w:val="both"/>
        <w:rPr>
          <w:sz w:val="28"/>
          <w:szCs w:val="28"/>
          <w:lang w:val="ro-MD"/>
        </w:rPr>
      </w:pPr>
      <w:r w:rsidRPr="0073247B">
        <w:rPr>
          <w:sz w:val="28"/>
          <w:szCs w:val="28"/>
          <w:lang w:val="ro-MD"/>
        </w:rPr>
        <w:t>Greutatea este rotunjită la trei zecimale, iar dacă greutatea totală a produsului este mai mică de 1 gram, la șase zecimale.</w:t>
      </w:r>
    </w:p>
    <w:p w14:paraId="0B3C8523" w14:textId="18C2E44F" w:rsidR="0073247B" w:rsidRPr="001829D4" w:rsidRDefault="0073247B" w:rsidP="00F26F8C">
      <w:pPr>
        <w:spacing w:before="80"/>
        <w:ind w:firstLine="709"/>
        <w:jc w:val="both"/>
        <w:rPr>
          <w:sz w:val="28"/>
          <w:szCs w:val="28"/>
          <w:lang w:val="ro-MD"/>
        </w:rPr>
      </w:pPr>
      <w:r w:rsidRPr="0073247B">
        <w:rPr>
          <w:sz w:val="28"/>
          <w:szCs w:val="28"/>
          <w:lang w:val="ro-MD"/>
        </w:rPr>
        <w:t>Semnul separator / indică și greutatea netă a mărfurilor declarate fără a ține cont de toate tipurile de ambalaje dacă astfel de informații sunt disponibile în transport (transport), comercial, alte documente sau pe ambalajul mărfurilor (datele sunt afișate în a doua subgraful coloanei 38).</w:t>
      </w:r>
    </w:p>
    <w:p w14:paraId="5B0F991D" w14:textId="77777777" w:rsidR="0091099D" w:rsidRPr="00996F51" w:rsidRDefault="0091099D" w:rsidP="00996F51">
      <w:pPr>
        <w:tabs>
          <w:tab w:val="left" w:pos="0"/>
        </w:tabs>
        <w:spacing w:before="240"/>
        <w:ind w:right="-57" w:firstLine="709"/>
        <w:jc w:val="both"/>
        <w:rPr>
          <w:b/>
          <w:sz w:val="28"/>
          <w:szCs w:val="28"/>
          <w:lang w:val="ro-MD"/>
        </w:rPr>
      </w:pPr>
      <w:r w:rsidRPr="00996F51">
        <w:rPr>
          <w:b/>
          <w:sz w:val="28"/>
          <w:szCs w:val="28"/>
          <w:lang w:val="ro-MD"/>
        </w:rPr>
        <w:t>Rubrica 39: Contingent</w:t>
      </w:r>
    </w:p>
    <w:p w14:paraId="0071C6EE" w14:textId="2DF2472D" w:rsidR="0091099D" w:rsidRPr="001829D4" w:rsidRDefault="0091099D" w:rsidP="00996F51">
      <w:pPr>
        <w:spacing w:before="120"/>
        <w:ind w:firstLine="709"/>
        <w:jc w:val="both"/>
        <w:rPr>
          <w:sz w:val="28"/>
          <w:szCs w:val="28"/>
          <w:lang w:val="ro-MD"/>
        </w:rPr>
      </w:pPr>
      <w:r w:rsidRPr="001829D4">
        <w:rPr>
          <w:sz w:val="28"/>
          <w:szCs w:val="28"/>
          <w:shd w:val="clear" w:color="auto" w:fill="FFFFFF"/>
          <w:lang w:val="ro-MD"/>
        </w:rPr>
        <w:t>Se completează în toate situaţiile în care au fost instituite contingente cantitative sau valorice, prin înscrierea unuia dintre codurile prevăzute în anexa nr.1</w:t>
      </w:r>
      <w:r w:rsidR="00C64EEB">
        <w:rPr>
          <w:sz w:val="28"/>
          <w:szCs w:val="28"/>
          <w:shd w:val="clear" w:color="auto" w:fill="FFFFFF"/>
          <w:lang w:val="ro-MD"/>
        </w:rPr>
        <w:t>6</w:t>
      </w:r>
      <w:r w:rsidRPr="001829D4">
        <w:rPr>
          <w:sz w:val="28"/>
          <w:szCs w:val="28"/>
          <w:shd w:val="clear" w:color="auto" w:fill="FFFFFF"/>
          <w:lang w:val="ro-MD"/>
        </w:rPr>
        <w:t>.</w:t>
      </w:r>
    </w:p>
    <w:p w14:paraId="3A557BE8" w14:textId="77777777" w:rsidR="0091099D" w:rsidRPr="00996F51" w:rsidRDefault="0091099D" w:rsidP="00996F51">
      <w:pPr>
        <w:tabs>
          <w:tab w:val="left" w:pos="0"/>
        </w:tabs>
        <w:spacing w:before="240"/>
        <w:ind w:right="-57" w:firstLine="709"/>
        <w:jc w:val="both"/>
        <w:rPr>
          <w:b/>
          <w:sz w:val="28"/>
          <w:szCs w:val="28"/>
          <w:lang w:val="ro-MD"/>
        </w:rPr>
      </w:pPr>
      <w:r w:rsidRPr="00996F51">
        <w:rPr>
          <w:b/>
          <w:sz w:val="28"/>
          <w:szCs w:val="28"/>
          <w:lang w:val="ro-MD"/>
        </w:rPr>
        <w:t>Rubrica 40: Declaraţie sumară/Document anterior</w:t>
      </w:r>
    </w:p>
    <w:p w14:paraId="7C7F4AC2" w14:textId="0E3E3024" w:rsidR="0091099D" w:rsidRPr="001829D4" w:rsidRDefault="0091099D" w:rsidP="00996F51">
      <w:pPr>
        <w:spacing w:before="120"/>
        <w:ind w:firstLine="709"/>
        <w:jc w:val="both"/>
        <w:rPr>
          <w:sz w:val="28"/>
          <w:szCs w:val="28"/>
          <w:lang w:val="ro-MD"/>
        </w:rPr>
      </w:pPr>
      <w:r w:rsidRPr="001829D4">
        <w:rPr>
          <w:sz w:val="28"/>
          <w:szCs w:val="28"/>
          <w:lang w:val="ro-MD"/>
        </w:rPr>
        <w:t>Se completează  prin înscrierea numărului documentului vamal precedent.</w:t>
      </w:r>
      <w:r w:rsidRPr="001829D4">
        <w:rPr>
          <w:w w:val="99"/>
          <w:sz w:val="28"/>
          <w:szCs w:val="28"/>
          <w:lang w:val="ro-MD"/>
        </w:rPr>
        <w:t xml:space="preserve"> </w:t>
      </w:r>
    </w:p>
    <w:p w14:paraId="252D85B9" w14:textId="77777777" w:rsidR="0091099D" w:rsidRPr="00996F51" w:rsidRDefault="0091099D" w:rsidP="00996F51">
      <w:pPr>
        <w:tabs>
          <w:tab w:val="left" w:pos="0"/>
        </w:tabs>
        <w:spacing w:before="240"/>
        <w:ind w:right="-57" w:firstLine="709"/>
        <w:jc w:val="both"/>
        <w:rPr>
          <w:b/>
          <w:sz w:val="28"/>
          <w:szCs w:val="28"/>
          <w:lang w:val="ro-MD"/>
        </w:rPr>
      </w:pPr>
      <w:r w:rsidRPr="00996F51">
        <w:rPr>
          <w:b/>
          <w:sz w:val="28"/>
          <w:szCs w:val="28"/>
          <w:lang w:val="ro-MD"/>
        </w:rPr>
        <w:t>Rubrica 41: Unităţi suplimentare</w:t>
      </w:r>
    </w:p>
    <w:p w14:paraId="5E6FE1DF" w14:textId="77777777" w:rsidR="0091099D" w:rsidRPr="001829D4" w:rsidRDefault="0091099D" w:rsidP="00996F51">
      <w:pPr>
        <w:pStyle w:val="BodyText"/>
        <w:tabs>
          <w:tab w:val="left" w:pos="0"/>
        </w:tabs>
        <w:spacing w:before="120"/>
        <w:jc w:val="both"/>
        <w:rPr>
          <w:sz w:val="28"/>
          <w:szCs w:val="28"/>
          <w:shd w:val="clear" w:color="auto" w:fill="FFFFFF"/>
          <w:lang w:val="ro-MD"/>
        </w:rPr>
      </w:pPr>
      <w:r w:rsidRPr="001829D4">
        <w:rPr>
          <w:sz w:val="28"/>
          <w:szCs w:val="28"/>
          <w:shd w:val="clear" w:color="auto" w:fill="FFFFFF"/>
          <w:lang w:val="ro-MD"/>
        </w:rPr>
        <w:tab/>
        <w:t>Se înscrie cantitatea aferentă poziției tarifare în cauză, conform cerinţelor Nomenclaturii combinate a mărfurilor exprimată în unitatea de măsură suplimentară.</w:t>
      </w:r>
    </w:p>
    <w:p w14:paraId="053915C9" w14:textId="6D5DC3C5" w:rsidR="0091099D" w:rsidRPr="001829D4" w:rsidRDefault="0091099D" w:rsidP="00996F51">
      <w:pPr>
        <w:pStyle w:val="BodyText"/>
        <w:tabs>
          <w:tab w:val="left" w:pos="0"/>
        </w:tabs>
        <w:spacing w:before="120"/>
        <w:jc w:val="both"/>
        <w:rPr>
          <w:sz w:val="28"/>
          <w:szCs w:val="28"/>
          <w:shd w:val="clear" w:color="auto" w:fill="FFFFFF"/>
          <w:lang w:val="ro-MD"/>
        </w:rPr>
      </w:pPr>
      <w:r w:rsidRPr="001829D4">
        <w:rPr>
          <w:sz w:val="28"/>
          <w:szCs w:val="28"/>
          <w:shd w:val="clear" w:color="auto" w:fill="FFFFFF"/>
          <w:lang w:val="ro-MD"/>
        </w:rPr>
        <w:tab/>
        <w:t>Lista codurilor unităților de măsură suplimentară este prevăzută în anexa nr. 1</w:t>
      </w:r>
      <w:r w:rsidR="00C64EEB">
        <w:rPr>
          <w:sz w:val="28"/>
          <w:szCs w:val="28"/>
          <w:shd w:val="clear" w:color="auto" w:fill="FFFFFF"/>
          <w:lang w:val="ro-MD"/>
        </w:rPr>
        <w:t>7</w:t>
      </w:r>
      <w:r w:rsidRPr="001829D4">
        <w:rPr>
          <w:sz w:val="28"/>
          <w:szCs w:val="28"/>
          <w:shd w:val="clear" w:color="auto" w:fill="FFFFFF"/>
          <w:lang w:val="ro-MD"/>
        </w:rPr>
        <w:t xml:space="preserve">. </w:t>
      </w:r>
    </w:p>
    <w:p w14:paraId="3EC4F9F4" w14:textId="77777777" w:rsidR="0091099D" w:rsidRPr="00996F51" w:rsidRDefault="0091099D" w:rsidP="00996F51">
      <w:pPr>
        <w:tabs>
          <w:tab w:val="left" w:pos="0"/>
        </w:tabs>
        <w:spacing w:before="240"/>
        <w:ind w:right="-57" w:firstLine="709"/>
        <w:jc w:val="both"/>
        <w:rPr>
          <w:b/>
          <w:sz w:val="28"/>
          <w:szCs w:val="28"/>
          <w:lang w:val="ro-MD"/>
        </w:rPr>
      </w:pPr>
      <w:r w:rsidRPr="00996F51">
        <w:rPr>
          <w:b/>
          <w:sz w:val="28"/>
          <w:szCs w:val="28"/>
          <w:lang w:val="ro-MD"/>
        </w:rPr>
        <w:t>Rubrica 42: Preţul articolului</w:t>
      </w:r>
    </w:p>
    <w:p w14:paraId="6F518536" w14:textId="77777777" w:rsidR="00DB3697" w:rsidRDefault="0091099D" w:rsidP="00996F51">
      <w:pPr>
        <w:spacing w:before="120"/>
        <w:ind w:firstLine="709"/>
        <w:jc w:val="both"/>
        <w:rPr>
          <w:sz w:val="28"/>
          <w:szCs w:val="28"/>
          <w:lang w:val="ro-MD"/>
        </w:rPr>
      </w:pPr>
      <w:r w:rsidRPr="001829D4">
        <w:rPr>
          <w:sz w:val="28"/>
          <w:szCs w:val="28"/>
          <w:lang w:val="ro-MD"/>
        </w:rPr>
        <w:t xml:space="preserve">Se înscrie costul fiecărui produs, care este o componentă a valorii totale pe factură a tuturor mărfurilor declarate într-o singură declarație vamală, declarată în rubrica 22. Prețul este exprimat în cifre cu două caractere după virgulă. </w:t>
      </w:r>
    </w:p>
    <w:p w14:paraId="4F002FB3" w14:textId="1F6D9E8C" w:rsidR="0091099D" w:rsidRPr="001829D4" w:rsidRDefault="0091099D" w:rsidP="00996F51">
      <w:pPr>
        <w:tabs>
          <w:tab w:val="left" w:pos="0"/>
        </w:tabs>
        <w:spacing w:before="240"/>
        <w:ind w:right="-57" w:firstLine="709"/>
        <w:jc w:val="both"/>
        <w:rPr>
          <w:b/>
          <w:sz w:val="28"/>
          <w:szCs w:val="28"/>
          <w:lang w:val="ro-MD"/>
        </w:rPr>
      </w:pPr>
      <w:r w:rsidRPr="001829D4">
        <w:rPr>
          <w:b/>
          <w:sz w:val="28"/>
          <w:szCs w:val="28"/>
          <w:lang w:val="ro-MD"/>
        </w:rPr>
        <w:t>Rubrica 43: Metoda de determinare a valorii</w:t>
      </w:r>
      <w:r w:rsidR="00F474BC">
        <w:rPr>
          <w:b/>
          <w:sz w:val="28"/>
          <w:szCs w:val="28"/>
          <w:lang w:val="ro-MD"/>
        </w:rPr>
        <w:t xml:space="preserve"> în vamă</w:t>
      </w:r>
    </w:p>
    <w:p w14:paraId="5532B2D4" w14:textId="77777777" w:rsidR="0091099D" w:rsidRPr="001829D4" w:rsidRDefault="0091099D" w:rsidP="00996F51">
      <w:pPr>
        <w:tabs>
          <w:tab w:val="left" w:pos="0"/>
        </w:tabs>
        <w:spacing w:before="120"/>
        <w:jc w:val="both"/>
        <w:rPr>
          <w:sz w:val="28"/>
          <w:szCs w:val="28"/>
          <w:lang w:val="ro-MD"/>
        </w:rPr>
      </w:pPr>
      <w:r w:rsidRPr="001829D4">
        <w:rPr>
          <w:sz w:val="28"/>
          <w:szCs w:val="28"/>
          <w:lang w:val="ro-MD"/>
        </w:rPr>
        <w:tab/>
        <w:t>Se completează în cazul regimului vamal de punere în liberă circulație (import), potrivit prevederilor art. 192 din Cod.</w:t>
      </w:r>
    </w:p>
    <w:p w14:paraId="15034FD3" w14:textId="0CAECDD6" w:rsidR="0091099D" w:rsidRDefault="0091099D" w:rsidP="00996F51">
      <w:pPr>
        <w:spacing w:before="120"/>
        <w:ind w:firstLine="708"/>
        <w:jc w:val="both"/>
        <w:rPr>
          <w:sz w:val="28"/>
          <w:szCs w:val="28"/>
          <w:lang w:val="ro-MD"/>
        </w:rPr>
      </w:pPr>
      <w:r w:rsidRPr="001829D4">
        <w:rPr>
          <w:sz w:val="28"/>
          <w:szCs w:val="28"/>
          <w:lang w:val="ro-MD"/>
        </w:rPr>
        <w:t>Lista metodelor de determinare a valorii în vamă este prezentată în anexa nr. 1</w:t>
      </w:r>
      <w:r w:rsidR="00F474BC">
        <w:rPr>
          <w:sz w:val="28"/>
          <w:szCs w:val="28"/>
          <w:lang w:val="ro-MD"/>
        </w:rPr>
        <w:t>8.</w:t>
      </w:r>
      <w:r w:rsidRPr="001829D4">
        <w:rPr>
          <w:sz w:val="28"/>
          <w:szCs w:val="28"/>
          <w:lang w:val="ro-MD"/>
        </w:rPr>
        <w:t xml:space="preserve"> </w:t>
      </w:r>
    </w:p>
    <w:p w14:paraId="3B072E1E" w14:textId="77777777" w:rsidR="00F26F8C" w:rsidRPr="001829D4" w:rsidRDefault="00F26F8C" w:rsidP="00996F51">
      <w:pPr>
        <w:spacing w:before="120"/>
        <w:ind w:firstLine="708"/>
        <w:jc w:val="both"/>
        <w:rPr>
          <w:rFonts w:eastAsia="Calibri"/>
          <w:sz w:val="28"/>
          <w:szCs w:val="28"/>
          <w:lang w:val="ro-MD"/>
        </w:rPr>
      </w:pPr>
    </w:p>
    <w:p w14:paraId="742BE7A7" w14:textId="77777777" w:rsidR="0091099D" w:rsidRPr="001829D4" w:rsidRDefault="0091099D" w:rsidP="00996F51">
      <w:pPr>
        <w:tabs>
          <w:tab w:val="left" w:pos="0"/>
        </w:tabs>
        <w:spacing w:before="240"/>
        <w:ind w:right="-57" w:firstLine="709"/>
        <w:jc w:val="both"/>
        <w:rPr>
          <w:b/>
          <w:sz w:val="28"/>
          <w:szCs w:val="28"/>
          <w:lang w:val="ro-MD"/>
        </w:rPr>
      </w:pPr>
      <w:r w:rsidRPr="001829D4">
        <w:rPr>
          <w:b/>
          <w:sz w:val="28"/>
          <w:szCs w:val="28"/>
          <w:lang w:val="ro-MD"/>
        </w:rPr>
        <w:lastRenderedPageBreak/>
        <w:t>Rubrica: 44 Menţiuni speciale, documente prezentate, decicii vamale și  autorizaţii</w:t>
      </w:r>
    </w:p>
    <w:p w14:paraId="5362E2BC" w14:textId="471C6DFF" w:rsidR="0091099D" w:rsidRPr="001829D4" w:rsidRDefault="0091099D" w:rsidP="00996F51">
      <w:pPr>
        <w:spacing w:before="80"/>
        <w:ind w:firstLine="708"/>
        <w:jc w:val="both"/>
        <w:rPr>
          <w:sz w:val="28"/>
          <w:szCs w:val="28"/>
          <w:shd w:val="clear" w:color="auto" w:fill="FFFFFF"/>
          <w:lang w:val="ro-MD"/>
        </w:rPr>
      </w:pPr>
      <w:bookmarkStart w:id="7" w:name="_page_423_0"/>
      <w:bookmarkEnd w:id="6"/>
      <w:r w:rsidRPr="001829D4">
        <w:rPr>
          <w:sz w:val="28"/>
          <w:szCs w:val="28"/>
          <w:shd w:val="clear" w:color="auto" w:fill="FFFFFF"/>
          <w:lang w:val="ro-MD"/>
        </w:rPr>
        <w:t xml:space="preserve">Se înscrie numărul </w:t>
      </w:r>
      <w:r w:rsidR="00F474BC">
        <w:rPr>
          <w:sz w:val="28"/>
          <w:szCs w:val="28"/>
          <w:shd w:val="clear" w:color="auto" w:fill="FFFFFF"/>
          <w:lang w:val="ro-MD"/>
        </w:rPr>
        <w:t>actului permisiv</w:t>
      </w:r>
      <w:r w:rsidRPr="001829D4">
        <w:rPr>
          <w:sz w:val="28"/>
          <w:szCs w:val="28"/>
          <w:shd w:val="clear" w:color="auto" w:fill="FFFFFF"/>
          <w:lang w:val="ro-MD"/>
        </w:rPr>
        <w:t>, valoarea şi cant</w:t>
      </w:r>
      <w:r w:rsidR="00F474BC">
        <w:rPr>
          <w:sz w:val="28"/>
          <w:szCs w:val="28"/>
          <w:shd w:val="clear" w:color="auto" w:fill="FFFFFF"/>
          <w:lang w:val="ro-MD"/>
        </w:rPr>
        <w:t>itatea mărfurilor importate în baza aces</w:t>
      </w:r>
      <w:r w:rsidRPr="001829D4">
        <w:rPr>
          <w:sz w:val="28"/>
          <w:szCs w:val="28"/>
          <w:shd w:val="clear" w:color="auto" w:fill="FFFFFF"/>
          <w:lang w:val="ro-MD"/>
        </w:rPr>
        <w:t>t</w:t>
      </w:r>
      <w:r w:rsidR="00F474BC">
        <w:rPr>
          <w:sz w:val="28"/>
          <w:szCs w:val="28"/>
          <w:shd w:val="clear" w:color="auto" w:fill="FFFFFF"/>
          <w:lang w:val="ro-MD"/>
        </w:rPr>
        <w:t>uia</w:t>
      </w:r>
      <w:r w:rsidRPr="001829D4">
        <w:rPr>
          <w:sz w:val="28"/>
          <w:szCs w:val="28"/>
          <w:shd w:val="clear" w:color="auto" w:fill="FFFFFF"/>
          <w:lang w:val="ro-MD"/>
        </w:rPr>
        <w:t>, atunci cînd pentru acestea sunt stabilite contingente cantitative sau valorice.</w:t>
      </w:r>
    </w:p>
    <w:p w14:paraId="13A123E3" w14:textId="5EA65FBA" w:rsidR="0091099D" w:rsidRPr="00F474BC" w:rsidRDefault="00F474BC" w:rsidP="00996F51">
      <w:pPr>
        <w:spacing w:before="80"/>
        <w:ind w:firstLine="708"/>
        <w:jc w:val="both"/>
        <w:rPr>
          <w:sz w:val="28"/>
          <w:szCs w:val="28"/>
          <w:shd w:val="clear" w:color="auto" w:fill="FFFFFF"/>
          <w:lang w:val="ro-MD"/>
        </w:rPr>
      </w:pPr>
      <w:r w:rsidRPr="00F474BC">
        <w:rPr>
          <w:sz w:val="28"/>
          <w:szCs w:val="28"/>
          <w:shd w:val="clear" w:color="auto" w:fill="FFFFFF"/>
          <w:lang w:val="ro-MD"/>
        </w:rPr>
        <w:t>În cazul regimurilor speciale pe ultimul rând al rubricii se indică codul şi prin bară numărul deciziei vamale eliberate de Serviciul</w:t>
      </w:r>
      <w:r>
        <w:rPr>
          <w:sz w:val="28"/>
          <w:szCs w:val="28"/>
          <w:shd w:val="clear" w:color="auto" w:fill="FFFFFF"/>
          <w:lang w:val="ro-MD"/>
        </w:rPr>
        <w:t xml:space="preserve"> Vamal</w:t>
      </w:r>
      <w:r w:rsidRPr="00F474BC">
        <w:rPr>
          <w:sz w:val="28"/>
          <w:szCs w:val="28"/>
          <w:shd w:val="clear" w:color="auto" w:fill="FFFFFF"/>
          <w:lang w:val="ro-MD"/>
        </w:rPr>
        <w:t>. Informaţia în cauză va fi reflectată și în lista documentelor anexate.</w:t>
      </w:r>
    </w:p>
    <w:p w14:paraId="6F749335" w14:textId="4EDB0063" w:rsidR="00F474BC" w:rsidRPr="00BA745F" w:rsidRDefault="00F474BC" w:rsidP="00996F51">
      <w:pPr>
        <w:widowControl/>
        <w:shd w:val="clear" w:color="auto" w:fill="FFFFFF"/>
        <w:autoSpaceDE/>
        <w:autoSpaceDN/>
        <w:spacing w:before="80"/>
        <w:ind w:firstLine="709"/>
        <w:jc w:val="both"/>
        <w:rPr>
          <w:sz w:val="28"/>
          <w:szCs w:val="28"/>
          <w:lang w:val="ro-MD" w:eastAsia="ru-RU"/>
        </w:rPr>
      </w:pPr>
      <w:r w:rsidRPr="00BA745F">
        <w:rPr>
          <w:sz w:val="28"/>
          <w:szCs w:val="28"/>
          <w:lang w:val="ro-MD" w:eastAsia="ru-RU"/>
        </w:rPr>
        <w:t>În cazul operaţiunilor efectuate de către titularii Autorizației de Operator Economic Autorizat (în continuare - Autorizație AEO), sau a Autorizaţiei pentru utilizarea procedurilor simplificate de vămuire, se va înscrie numărul şi data eliberării Autorizației AEO sau numărul şi data deciziei vamale pentru utilizarea procedurilor simplificate.</w:t>
      </w:r>
    </w:p>
    <w:p w14:paraId="66EE4DE3" w14:textId="40C872EA" w:rsidR="0091099D" w:rsidRPr="001829D4" w:rsidRDefault="0091099D" w:rsidP="00996F51">
      <w:pPr>
        <w:pStyle w:val="NormalWeb"/>
        <w:shd w:val="clear" w:color="auto" w:fill="FFFFFF"/>
        <w:spacing w:before="80" w:beforeAutospacing="0" w:after="0" w:afterAutospacing="0"/>
        <w:ind w:firstLine="709"/>
        <w:jc w:val="both"/>
        <w:rPr>
          <w:sz w:val="28"/>
          <w:szCs w:val="28"/>
          <w:lang w:val="ro-MD"/>
        </w:rPr>
      </w:pPr>
      <w:r w:rsidRPr="001829D4">
        <w:rPr>
          <w:sz w:val="28"/>
          <w:szCs w:val="28"/>
          <w:lang w:val="ro-MD"/>
        </w:rPr>
        <w:t xml:space="preserve">În cazul transferului al mărfurilor de la un antrepozit vamal la altul, în câmpul rezervat pentru aceasta, se va indica codul antrepozitului de la care au fost scoase mărfurile, conform anexei </w:t>
      </w:r>
      <w:r w:rsidRPr="00CE3171">
        <w:rPr>
          <w:sz w:val="28"/>
          <w:szCs w:val="28"/>
          <w:lang w:val="ro-MD"/>
        </w:rPr>
        <w:t>nr. 2</w:t>
      </w:r>
      <w:r w:rsidR="00F474BC">
        <w:rPr>
          <w:sz w:val="28"/>
          <w:szCs w:val="28"/>
          <w:lang w:val="ro-MD"/>
        </w:rPr>
        <w:t>3</w:t>
      </w:r>
      <w:r w:rsidRPr="001829D4">
        <w:rPr>
          <w:sz w:val="28"/>
          <w:szCs w:val="28"/>
          <w:lang w:val="ro-MD"/>
        </w:rPr>
        <w:t>.</w:t>
      </w:r>
    </w:p>
    <w:p w14:paraId="79F73C95" w14:textId="77777777" w:rsidR="00FE3AE0" w:rsidRPr="00BA745F" w:rsidRDefault="00FE3AE0" w:rsidP="00996F51">
      <w:pPr>
        <w:widowControl/>
        <w:shd w:val="clear" w:color="auto" w:fill="FFFFFF"/>
        <w:autoSpaceDE/>
        <w:autoSpaceDN/>
        <w:spacing w:before="80"/>
        <w:ind w:firstLine="709"/>
        <w:jc w:val="both"/>
        <w:rPr>
          <w:sz w:val="28"/>
          <w:szCs w:val="28"/>
          <w:lang w:val="fr-FR" w:eastAsia="ru-RU"/>
        </w:rPr>
      </w:pPr>
      <w:r w:rsidRPr="00BA745F">
        <w:rPr>
          <w:sz w:val="28"/>
          <w:szCs w:val="28"/>
          <w:lang w:val="ro-MD" w:eastAsia="ru-RU"/>
        </w:rPr>
        <w:t xml:space="preserve">Concomitent se completează lista documentelor anexate, care poate fi întocmită, în caz de necesitate, pentru fiecare articol de marfă în parte, în care se înscriu codurile tuturor documentelor depuse pentru ajustarea datelor prezentate în declaraţia vamală, în conformitate cu prevederile legale, potrivit anexei nr. 19, numărul şi data emiterii documentelor în cauză. </w:t>
      </w:r>
      <w:r w:rsidRPr="00BA745F">
        <w:rPr>
          <w:sz w:val="28"/>
          <w:szCs w:val="28"/>
          <w:lang w:val="fr-FR" w:eastAsia="ru-RU"/>
        </w:rPr>
        <w:t>Se permite indicarea unui singur număr al documentului pentru fiecare cod corespunzător al acestuia. În caz de existenţă a două numere de documente cu acelaşi cod ce se referă la aceeaşi marfă, acesta se va repeta de două ori.</w:t>
      </w:r>
    </w:p>
    <w:p w14:paraId="2417B0B9" w14:textId="77777777" w:rsidR="0091099D" w:rsidRPr="00F26F8C" w:rsidRDefault="0091099D" w:rsidP="0091099D">
      <w:pPr>
        <w:widowControl/>
        <w:shd w:val="clear" w:color="auto" w:fill="FFFFFF"/>
        <w:autoSpaceDE/>
        <w:spacing w:before="133"/>
        <w:ind w:firstLine="709"/>
        <w:jc w:val="both"/>
        <w:rPr>
          <w:b/>
          <w:bCs/>
          <w:i/>
          <w:iCs/>
          <w:sz w:val="28"/>
          <w:szCs w:val="28"/>
          <w:lang w:val="ro-MD" w:eastAsia="ru-RU"/>
        </w:rPr>
      </w:pPr>
      <w:r w:rsidRPr="00F26F8C">
        <w:rPr>
          <w:b/>
          <w:bCs/>
          <w:i/>
          <w:iCs/>
          <w:sz w:val="28"/>
          <w:szCs w:val="28"/>
          <w:lang w:val="ro-MD" w:eastAsia="ru-RU"/>
        </w:rPr>
        <w:t>Exemplu:</w:t>
      </w:r>
    </w:p>
    <w:tbl>
      <w:tblPr>
        <w:tblStyle w:val="TableGrid"/>
        <w:tblpPr w:leftFromText="180" w:rightFromText="180" w:vertAnchor="text" w:horzAnchor="margin" w:tblpXSpec="center" w:tblpY="45"/>
        <w:tblW w:w="8789" w:type="dxa"/>
        <w:tblLook w:val="04A0" w:firstRow="1" w:lastRow="0" w:firstColumn="1" w:lastColumn="0" w:noHBand="0" w:noVBand="1"/>
      </w:tblPr>
      <w:tblGrid>
        <w:gridCol w:w="1116"/>
        <w:gridCol w:w="4344"/>
        <w:gridCol w:w="1795"/>
        <w:gridCol w:w="1534"/>
      </w:tblGrid>
      <w:tr w:rsidR="00FE3AE0" w:rsidRPr="001829D4" w14:paraId="368EBD89" w14:textId="77777777" w:rsidTr="00FE3AE0">
        <w:tc>
          <w:tcPr>
            <w:tcW w:w="1129" w:type="dxa"/>
            <w:tcBorders>
              <w:top w:val="single" w:sz="4" w:space="0" w:color="auto"/>
              <w:left w:val="single" w:sz="4" w:space="0" w:color="auto"/>
              <w:bottom w:val="single" w:sz="4" w:space="0" w:color="auto"/>
              <w:right w:val="single" w:sz="4" w:space="0" w:color="auto"/>
            </w:tcBorders>
            <w:hideMark/>
          </w:tcPr>
          <w:p w14:paraId="3BE37ABB" w14:textId="77777777" w:rsidR="00FE3AE0" w:rsidRPr="00F26F8C" w:rsidRDefault="00FE3AE0" w:rsidP="00FE3AE0">
            <w:pPr>
              <w:widowControl/>
              <w:autoSpaceDE/>
              <w:spacing w:before="133"/>
              <w:jc w:val="both"/>
              <w:rPr>
                <w:b/>
                <w:bCs/>
                <w:sz w:val="28"/>
                <w:szCs w:val="28"/>
                <w:lang w:val="ro-MD" w:eastAsia="ru-RU"/>
              </w:rPr>
            </w:pPr>
            <w:r w:rsidRPr="00F26F8C">
              <w:rPr>
                <w:b/>
                <w:bCs/>
                <w:sz w:val="28"/>
                <w:szCs w:val="28"/>
                <w:lang w:val="ro-MD" w:eastAsia="ru-RU"/>
              </w:rPr>
              <w:t>Cod</w:t>
            </w:r>
          </w:p>
        </w:tc>
        <w:tc>
          <w:tcPr>
            <w:tcW w:w="4438" w:type="dxa"/>
            <w:tcBorders>
              <w:top w:val="single" w:sz="4" w:space="0" w:color="auto"/>
              <w:left w:val="single" w:sz="4" w:space="0" w:color="auto"/>
              <w:bottom w:val="single" w:sz="4" w:space="0" w:color="auto"/>
              <w:right w:val="single" w:sz="4" w:space="0" w:color="auto"/>
            </w:tcBorders>
            <w:hideMark/>
          </w:tcPr>
          <w:p w14:paraId="20E82363" w14:textId="77777777" w:rsidR="00FE3AE0" w:rsidRPr="00F26F8C" w:rsidRDefault="00FE3AE0" w:rsidP="00FE3AE0">
            <w:pPr>
              <w:widowControl/>
              <w:autoSpaceDE/>
              <w:spacing w:before="133"/>
              <w:jc w:val="both"/>
              <w:rPr>
                <w:b/>
                <w:bCs/>
                <w:sz w:val="28"/>
                <w:szCs w:val="28"/>
                <w:lang w:val="ro-MD" w:eastAsia="ru-RU"/>
              </w:rPr>
            </w:pPr>
            <w:r w:rsidRPr="00F26F8C">
              <w:rPr>
                <w:b/>
                <w:bCs/>
                <w:sz w:val="28"/>
                <w:szCs w:val="28"/>
                <w:lang w:val="ro-MD" w:eastAsia="ru-RU"/>
              </w:rPr>
              <w:t>Descriere</w:t>
            </w:r>
          </w:p>
        </w:tc>
        <w:tc>
          <w:tcPr>
            <w:tcW w:w="1686" w:type="dxa"/>
            <w:tcBorders>
              <w:top w:val="single" w:sz="4" w:space="0" w:color="auto"/>
              <w:left w:val="single" w:sz="4" w:space="0" w:color="auto"/>
              <w:bottom w:val="single" w:sz="4" w:space="0" w:color="auto"/>
              <w:right w:val="single" w:sz="4" w:space="0" w:color="auto"/>
            </w:tcBorders>
            <w:vAlign w:val="center"/>
            <w:hideMark/>
          </w:tcPr>
          <w:p w14:paraId="04A26370" w14:textId="79012E2A" w:rsidR="00FE3AE0" w:rsidRPr="00F26F8C" w:rsidRDefault="00FE3AE0" w:rsidP="00FE3AE0">
            <w:pPr>
              <w:widowControl/>
              <w:autoSpaceDE/>
              <w:spacing w:before="133"/>
              <w:jc w:val="both"/>
              <w:rPr>
                <w:b/>
                <w:bCs/>
                <w:sz w:val="28"/>
                <w:szCs w:val="28"/>
                <w:lang w:val="ro-MD" w:eastAsia="ru-RU"/>
              </w:rPr>
            </w:pPr>
            <w:r w:rsidRPr="00F26F8C">
              <w:rPr>
                <w:b/>
                <w:bCs/>
                <w:sz w:val="28"/>
                <w:szCs w:val="28"/>
                <w:lang w:val="ro-MD" w:eastAsia="ru-RU"/>
              </w:rPr>
              <w:t>Nr.document</w:t>
            </w:r>
          </w:p>
        </w:tc>
        <w:tc>
          <w:tcPr>
            <w:tcW w:w="1536" w:type="dxa"/>
            <w:tcBorders>
              <w:top w:val="single" w:sz="4" w:space="0" w:color="auto"/>
              <w:left w:val="single" w:sz="4" w:space="0" w:color="auto"/>
              <w:bottom w:val="single" w:sz="4" w:space="0" w:color="auto"/>
              <w:right w:val="single" w:sz="4" w:space="0" w:color="auto"/>
            </w:tcBorders>
            <w:hideMark/>
          </w:tcPr>
          <w:p w14:paraId="64CD6453" w14:textId="77777777" w:rsidR="00FE3AE0" w:rsidRPr="00F26F8C" w:rsidRDefault="00FE3AE0" w:rsidP="00FE3AE0">
            <w:pPr>
              <w:widowControl/>
              <w:autoSpaceDE/>
              <w:spacing w:before="133"/>
              <w:jc w:val="both"/>
              <w:rPr>
                <w:b/>
                <w:bCs/>
                <w:sz w:val="28"/>
                <w:szCs w:val="28"/>
                <w:lang w:val="ro-MD" w:eastAsia="ru-RU"/>
              </w:rPr>
            </w:pPr>
            <w:r w:rsidRPr="00F26F8C">
              <w:rPr>
                <w:b/>
                <w:bCs/>
                <w:sz w:val="28"/>
                <w:szCs w:val="28"/>
                <w:lang w:val="ro-MD" w:eastAsia="ru-RU"/>
              </w:rPr>
              <w:t>Data</w:t>
            </w:r>
          </w:p>
        </w:tc>
      </w:tr>
      <w:tr w:rsidR="0091099D" w:rsidRPr="001829D4" w14:paraId="0C3AC8C5" w14:textId="77777777" w:rsidTr="00FE3AE0">
        <w:tc>
          <w:tcPr>
            <w:tcW w:w="1129" w:type="dxa"/>
            <w:tcBorders>
              <w:top w:val="single" w:sz="4" w:space="0" w:color="auto"/>
              <w:left w:val="single" w:sz="4" w:space="0" w:color="auto"/>
              <w:bottom w:val="single" w:sz="4" w:space="0" w:color="auto"/>
              <w:right w:val="single" w:sz="4" w:space="0" w:color="auto"/>
            </w:tcBorders>
            <w:vAlign w:val="center"/>
            <w:hideMark/>
          </w:tcPr>
          <w:p w14:paraId="1D0A1480" w14:textId="77777777" w:rsidR="0091099D" w:rsidRPr="001829D4" w:rsidRDefault="0091099D" w:rsidP="0091099D">
            <w:pPr>
              <w:widowControl/>
              <w:autoSpaceDE/>
              <w:spacing w:before="133"/>
              <w:jc w:val="center"/>
              <w:rPr>
                <w:sz w:val="28"/>
                <w:szCs w:val="28"/>
                <w:lang w:val="ro-MD" w:eastAsia="ru-RU"/>
              </w:rPr>
            </w:pPr>
            <w:r w:rsidRPr="001829D4">
              <w:rPr>
                <w:sz w:val="28"/>
                <w:szCs w:val="28"/>
                <w:lang w:val="ro-MD" w:eastAsia="ru-RU"/>
              </w:rPr>
              <w:t>001</w:t>
            </w:r>
          </w:p>
        </w:tc>
        <w:tc>
          <w:tcPr>
            <w:tcW w:w="4438" w:type="dxa"/>
            <w:tcBorders>
              <w:top w:val="single" w:sz="4" w:space="0" w:color="auto"/>
              <w:left w:val="single" w:sz="4" w:space="0" w:color="auto"/>
              <w:bottom w:val="single" w:sz="4" w:space="0" w:color="auto"/>
              <w:right w:val="single" w:sz="4" w:space="0" w:color="auto"/>
            </w:tcBorders>
            <w:vAlign w:val="center"/>
            <w:hideMark/>
          </w:tcPr>
          <w:p w14:paraId="26C14346" w14:textId="79700DBA" w:rsidR="0091099D" w:rsidRPr="001829D4" w:rsidRDefault="0091099D" w:rsidP="0091099D">
            <w:pPr>
              <w:widowControl/>
              <w:autoSpaceDE/>
              <w:spacing w:before="133"/>
              <w:jc w:val="center"/>
              <w:rPr>
                <w:sz w:val="28"/>
                <w:szCs w:val="28"/>
                <w:lang w:val="ro-MD" w:eastAsia="ru-RU"/>
              </w:rPr>
            </w:pPr>
            <w:r w:rsidRPr="001829D4">
              <w:rPr>
                <w:sz w:val="28"/>
                <w:szCs w:val="28"/>
                <w:lang w:val="ro-MD" w:eastAsia="ru-RU"/>
              </w:rPr>
              <w:t>Contract de v</w:t>
            </w:r>
            <w:r w:rsidR="00F26F8C">
              <w:rPr>
                <w:sz w:val="28"/>
                <w:szCs w:val="28"/>
                <w:lang w:val="ro-MD" w:eastAsia="ru-RU"/>
              </w:rPr>
              <w:t>â</w:t>
            </w:r>
            <w:r w:rsidRPr="001829D4">
              <w:rPr>
                <w:sz w:val="28"/>
                <w:szCs w:val="28"/>
                <w:lang w:val="ro-MD" w:eastAsia="ru-RU"/>
              </w:rPr>
              <w:t>nzare -cumpărare</w:t>
            </w:r>
          </w:p>
        </w:tc>
        <w:tc>
          <w:tcPr>
            <w:tcW w:w="1686" w:type="dxa"/>
            <w:tcBorders>
              <w:top w:val="single" w:sz="4" w:space="0" w:color="auto"/>
              <w:left w:val="single" w:sz="4" w:space="0" w:color="auto"/>
              <w:bottom w:val="single" w:sz="4" w:space="0" w:color="auto"/>
              <w:right w:val="single" w:sz="4" w:space="0" w:color="auto"/>
            </w:tcBorders>
            <w:vAlign w:val="center"/>
            <w:hideMark/>
          </w:tcPr>
          <w:p w14:paraId="5F3EA6ED" w14:textId="77777777" w:rsidR="0091099D" w:rsidRPr="001829D4" w:rsidRDefault="0091099D" w:rsidP="0091099D">
            <w:pPr>
              <w:widowControl/>
              <w:autoSpaceDE/>
              <w:spacing w:before="133"/>
              <w:jc w:val="center"/>
              <w:rPr>
                <w:sz w:val="28"/>
                <w:szCs w:val="28"/>
                <w:lang w:val="ro-MD" w:eastAsia="ru-RU"/>
              </w:rPr>
            </w:pPr>
            <w:r w:rsidRPr="001829D4">
              <w:rPr>
                <w:sz w:val="28"/>
                <w:szCs w:val="28"/>
                <w:lang w:val="ro-MD" w:eastAsia="ru-RU"/>
              </w:rPr>
              <w:t>01</w:t>
            </w:r>
          </w:p>
        </w:tc>
        <w:tc>
          <w:tcPr>
            <w:tcW w:w="1536" w:type="dxa"/>
            <w:tcBorders>
              <w:top w:val="single" w:sz="4" w:space="0" w:color="auto"/>
              <w:left w:val="single" w:sz="4" w:space="0" w:color="auto"/>
              <w:bottom w:val="single" w:sz="4" w:space="0" w:color="auto"/>
              <w:right w:val="single" w:sz="4" w:space="0" w:color="auto"/>
            </w:tcBorders>
            <w:vAlign w:val="center"/>
            <w:hideMark/>
          </w:tcPr>
          <w:p w14:paraId="0196AB6B" w14:textId="77777777" w:rsidR="0091099D" w:rsidRPr="001829D4" w:rsidRDefault="0091099D" w:rsidP="0091099D">
            <w:pPr>
              <w:widowControl/>
              <w:autoSpaceDE/>
              <w:spacing w:before="133"/>
              <w:jc w:val="center"/>
              <w:rPr>
                <w:sz w:val="28"/>
                <w:szCs w:val="28"/>
                <w:lang w:val="ro-MD" w:eastAsia="ru-RU"/>
              </w:rPr>
            </w:pPr>
            <w:r w:rsidRPr="001829D4">
              <w:rPr>
                <w:sz w:val="28"/>
                <w:szCs w:val="28"/>
                <w:lang w:val="ro-MD" w:eastAsia="ru-RU"/>
              </w:rPr>
              <w:t>02.03.2023</w:t>
            </w:r>
          </w:p>
        </w:tc>
      </w:tr>
      <w:tr w:rsidR="0091099D" w:rsidRPr="001829D4" w14:paraId="66C0DDAB" w14:textId="77777777" w:rsidTr="00FE3AE0">
        <w:tc>
          <w:tcPr>
            <w:tcW w:w="1129" w:type="dxa"/>
            <w:tcBorders>
              <w:top w:val="single" w:sz="4" w:space="0" w:color="auto"/>
              <w:left w:val="single" w:sz="4" w:space="0" w:color="auto"/>
              <w:bottom w:val="single" w:sz="4" w:space="0" w:color="auto"/>
              <w:right w:val="single" w:sz="4" w:space="0" w:color="auto"/>
            </w:tcBorders>
            <w:vAlign w:val="center"/>
            <w:hideMark/>
          </w:tcPr>
          <w:p w14:paraId="4634D714" w14:textId="77777777" w:rsidR="0091099D" w:rsidRPr="001829D4" w:rsidRDefault="0091099D" w:rsidP="0091099D">
            <w:pPr>
              <w:widowControl/>
              <w:autoSpaceDE/>
              <w:spacing w:before="133"/>
              <w:jc w:val="center"/>
              <w:rPr>
                <w:sz w:val="28"/>
                <w:szCs w:val="28"/>
                <w:lang w:val="ro-MD" w:eastAsia="ru-RU"/>
              </w:rPr>
            </w:pPr>
            <w:r w:rsidRPr="001829D4">
              <w:rPr>
                <w:sz w:val="28"/>
                <w:szCs w:val="28"/>
                <w:lang w:val="ro-MD" w:eastAsia="ru-RU"/>
              </w:rPr>
              <w:t>001</w:t>
            </w:r>
          </w:p>
        </w:tc>
        <w:tc>
          <w:tcPr>
            <w:tcW w:w="4438" w:type="dxa"/>
            <w:tcBorders>
              <w:top w:val="single" w:sz="4" w:space="0" w:color="auto"/>
              <w:left w:val="single" w:sz="4" w:space="0" w:color="auto"/>
              <w:bottom w:val="single" w:sz="4" w:space="0" w:color="auto"/>
              <w:right w:val="single" w:sz="4" w:space="0" w:color="auto"/>
            </w:tcBorders>
            <w:vAlign w:val="center"/>
            <w:hideMark/>
          </w:tcPr>
          <w:p w14:paraId="742BF15E" w14:textId="50462EF3" w:rsidR="0091099D" w:rsidRPr="001829D4" w:rsidRDefault="0091099D" w:rsidP="0091099D">
            <w:pPr>
              <w:widowControl/>
              <w:autoSpaceDE/>
              <w:spacing w:before="133"/>
              <w:jc w:val="center"/>
              <w:rPr>
                <w:sz w:val="28"/>
                <w:szCs w:val="28"/>
                <w:lang w:val="ro-MD" w:eastAsia="ru-RU"/>
              </w:rPr>
            </w:pPr>
            <w:r w:rsidRPr="001829D4">
              <w:rPr>
                <w:sz w:val="28"/>
                <w:szCs w:val="28"/>
                <w:lang w:val="ro-MD" w:eastAsia="ru-RU"/>
              </w:rPr>
              <w:t>Contract de v</w:t>
            </w:r>
            <w:r w:rsidR="00F26F8C">
              <w:rPr>
                <w:sz w:val="28"/>
                <w:szCs w:val="28"/>
                <w:lang w:val="ro-MD" w:eastAsia="ru-RU"/>
              </w:rPr>
              <w:t>â</w:t>
            </w:r>
            <w:r w:rsidRPr="001829D4">
              <w:rPr>
                <w:sz w:val="28"/>
                <w:szCs w:val="28"/>
                <w:lang w:val="ro-MD" w:eastAsia="ru-RU"/>
              </w:rPr>
              <w:t>nzare-cumpărare</w:t>
            </w:r>
          </w:p>
        </w:tc>
        <w:tc>
          <w:tcPr>
            <w:tcW w:w="1686" w:type="dxa"/>
            <w:tcBorders>
              <w:top w:val="single" w:sz="4" w:space="0" w:color="auto"/>
              <w:left w:val="single" w:sz="4" w:space="0" w:color="auto"/>
              <w:bottom w:val="single" w:sz="4" w:space="0" w:color="auto"/>
              <w:right w:val="single" w:sz="4" w:space="0" w:color="auto"/>
            </w:tcBorders>
            <w:vAlign w:val="center"/>
            <w:hideMark/>
          </w:tcPr>
          <w:p w14:paraId="54D7963D" w14:textId="77777777" w:rsidR="0091099D" w:rsidRPr="001829D4" w:rsidRDefault="0091099D" w:rsidP="0091099D">
            <w:pPr>
              <w:widowControl/>
              <w:autoSpaceDE/>
              <w:spacing w:before="133"/>
              <w:jc w:val="center"/>
              <w:rPr>
                <w:sz w:val="28"/>
                <w:szCs w:val="28"/>
                <w:lang w:val="ro-MD" w:eastAsia="ru-RU"/>
              </w:rPr>
            </w:pPr>
            <w:r w:rsidRPr="001829D4">
              <w:rPr>
                <w:sz w:val="28"/>
                <w:szCs w:val="28"/>
                <w:lang w:val="ro-MD" w:eastAsia="ru-RU"/>
              </w:rPr>
              <w:t>11</w:t>
            </w:r>
          </w:p>
        </w:tc>
        <w:tc>
          <w:tcPr>
            <w:tcW w:w="1536" w:type="dxa"/>
            <w:tcBorders>
              <w:top w:val="single" w:sz="4" w:space="0" w:color="auto"/>
              <w:left w:val="single" w:sz="4" w:space="0" w:color="auto"/>
              <w:bottom w:val="single" w:sz="4" w:space="0" w:color="auto"/>
              <w:right w:val="single" w:sz="4" w:space="0" w:color="auto"/>
            </w:tcBorders>
            <w:vAlign w:val="center"/>
            <w:hideMark/>
          </w:tcPr>
          <w:p w14:paraId="6DAB7BFF" w14:textId="77777777" w:rsidR="0091099D" w:rsidRPr="001829D4" w:rsidRDefault="0091099D" w:rsidP="0091099D">
            <w:pPr>
              <w:widowControl/>
              <w:autoSpaceDE/>
              <w:spacing w:before="133"/>
              <w:jc w:val="center"/>
              <w:rPr>
                <w:sz w:val="28"/>
                <w:szCs w:val="28"/>
                <w:lang w:val="ro-MD" w:eastAsia="ru-RU"/>
              </w:rPr>
            </w:pPr>
            <w:r w:rsidRPr="001829D4">
              <w:rPr>
                <w:sz w:val="28"/>
                <w:szCs w:val="28"/>
                <w:lang w:val="ro-MD" w:eastAsia="ru-RU"/>
              </w:rPr>
              <w:t>06.06.2023</w:t>
            </w:r>
          </w:p>
        </w:tc>
      </w:tr>
    </w:tbl>
    <w:p w14:paraId="787A9BE6" w14:textId="77777777" w:rsidR="00F26F8C" w:rsidRDefault="00F26F8C" w:rsidP="00996F51">
      <w:pPr>
        <w:widowControl/>
        <w:shd w:val="clear" w:color="auto" w:fill="FFFFFF"/>
        <w:autoSpaceDE/>
        <w:autoSpaceDN/>
        <w:spacing w:before="80"/>
        <w:ind w:firstLine="709"/>
        <w:rPr>
          <w:sz w:val="28"/>
          <w:szCs w:val="28"/>
          <w:lang w:val="ro-MD" w:eastAsia="ru-RU"/>
        </w:rPr>
      </w:pPr>
    </w:p>
    <w:p w14:paraId="5511DF38" w14:textId="2F841085" w:rsidR="0091099D" w:rsidRPr="001829D4" w:rsidRDefault="0091099D" w:rsidP="00996F51">
      <w:pPr>
        <w:widowControl/>
        <w:shd w:val="clear" w:color="auto" w:fill="FFFFFF"/>
        <w:autoSpaceDE/>
        <w:autoSpaceDN/>
        <w:spacing w:before="80"/>
        <w:ind w:firstLine="709"/>
        <w:rPr>
          <w:sz w:val="28"/>
          <w:szCs w:val="28"/>
          <w:lang w:val="ro-MD" w:eastAsia="ru-RU"/>
        </w:rPr>
      </w:pPr>
      <w:r w:rsidRPr="001829D4">
        <w:rPr>
          <w:sz w:val="28"/>
          <w:szCs w:val="28"/>
          <w:lang w:val="ro-MD" w:eastAsia="ru-RU"/>
        </w:rPr>
        <w:t xml:space="preserve">La încheierea unui regim vamal special informaţia despre declaraţiile vamale precedente se înscrie în </w:t>
      </w:r>
      <w:r w:rsidR="00FE3AE0" w:rsidRPr="00BA745F">
        <w:rPr>
          <w:sz w:val="28"/>
          <w:szCs w:val="28"/>
          <w:lang w:val="ro-MD" w:eastAsia="ru-RU"/>
        </w:rPr>
        <w:t xml:space="preserve">lista </w:t>
      </w:r>
      <w:r w:rsidRPr="001829D4">
        <w:rPr>
          <w:sz w:val="28"/>
          <w:szCs w:val="28"/>
          <w:lang w:val="ro-MD" w:eastAsia="ru-RU"/>
        </w:rPr>
        <w:t xml:space="preserve">documentelor anexate, cu indicarea codurilor corespunzătoare ale acestora. </w:t>
      </w:r>
    </w:p>
    <w:p w14:paraId="29AD40BC" w14:textId="756D4BE5" w:rsidR="0091099D" w:rsidRPr="001829D4" w:rsidRDefault="00FE3AE0" w:rsidP="00996F51">
      <w:pPr>
        <w:widowControl/>
        <w:shd w:val="clear" w:color="auto" w:fill="FFFFFF"/>
        <w:autoSpaceDE/>
        <w:spacing w:before="80"/>
        <w:ind w:firstLine="709"/>
        <w:jc w:val="both"/>
        <w:rPr>
          <w:sz w:val="28"/>
          <w:szCs w:val="28"/>
          <w:lang w:val="ro-MD" w:eastAsia="ru-RU"/>
        </w:rPr>
      </w:pPr>
      <w:r w:rsidRPr="00BA745F">
        <w:rPr>
          <w:sz w:val="28"/>
          <w:szCs w:val="28"/>
          <w:lang w:val="fr-FR" w:eastAsia="ru-RU"/>
        </w:rPr>
        <w:t>Datele prezentate în lista documentelor se vor verifica de către funcționarul vamal.</w:t>
      </w:r>
    </w:p>
    <w:p w14:paraId="6F66F26E" w14:textId="77777777" w:rsidR="0091099D" w:rsidRPr="00996F51" w:rsidRDefault="0091099D" w:rsidP="00F26F8C">
      <w:pPr>
        <w:tabs>
          <w:tab w:val="left" w:pos="0"/>
        </w:tabs>
        <w:spacing w:before="240" w:after="240"/>
        <w:ind w:right="-57" w:firstLine="709"/>
        <w:jc w:val="both"/>
        <w:rPr>
          <w:b/>
          <w:sz w:val="28"/>
          <w:szCs w:val="28"/>
          <w:lang w:val="ro-MD"/>
        </w:rPr>
      </w:pPr>
      <w:r w:rsidRPr="00996F51">
        <w:rPr>
          <w:b/>
          <w:sz w:val="28"/>
          <w:szCs w:val="28"/>
          <w:lang w:val="ro-MD"/>
        </w:rPr>
        <w:t>Rubrica 46: Valoare statistică</w:t>
      </w:r>
    </w:p>
    <w:p w14:paraId="5B6F5860" w14:textId="77CE3BDD" w:rsidR="0091099D" w:rsidRPr="00B817A7" w:rsidRDefault="0091099D" w:rsidP="00F26F8C">
      <w:pPr>
        <w:pStyle w:val="NormalWeb"/>
        <w:shd w:val="clear" w:color="auto" w:fill="FFFFFF"/>
        <w:spacing w:before="80" w:beforeAutospacing="0" w:after="240" w:afterAutospacing="0"/>
        <w:ind w:firstLine="709"/>
        <w:jc w:val="both"/>
        <w:rPr>
          <w:sz w:val="28"/>
          <w:szCs w:val="28"/>
          <w:lang w:val="ro-MD"/>
        </w:rPr>
      </w:pPr>
      <w:r w:rsidRPr="00B817A7">
        <w:rPr>
          <w:sz w:val="28"/>
          <w:szCs w:val="28"/>
          <w:lang w:val="ro-MD"/>
        </w:rPr>
        <w:t xml:space="preserve">Valoarea statistică </w:t>
      </w:r>
      <w:r w:rsidR="00FE3AE0">
        <w:rPr>
          <w:sz w:val="28"/>
          <w:szCs w:val="28"/>
          <w:lang w:val="ro-MD"/>
        </w:rPr>
        <w:t xml:space="preserve">în cazul punerii în liberă circulație a mărfurilor </w:t>
      </w:r>
      <w:r w:rsidRPr="00B817A7">
        <w:rPr>
          <w:sz w:val="28"/>
          <w:szCs w:val="28"/>
          <w:lang w:val="ro-MD"/>
        </w:rPr>
        <w:t xml:space="preserve">reprezintă valoarea în vamă a mărfii </w:t>
      </w:r>
      <w:r w:rsidR="00FE3AE0">
        <w:rPr>
          <w:sz w:val="28"/>
          <w:szCs w:val="28"/>
          <w:lang w:val="ro-MD"/>
        </w:rPr>
        <w:t xml:space="preserve">determinată potrivit cadrului legal. </w:t>
      </w:r>
    </w:p>
    <w:p w14:paraId="599E42CD" w14:textId="77777777" w:rsidR="0091099D" w:rsidRPr="00B817A7" w:rsidRDefault="0091099D" w:rsidP="00996F51">
      <w:pPr>
        <w:pStyle w:val="NormalWeb"/>
        <w:shd w:val="clear" w:color="auto" w:fill="FFFFFF"/>
        <w:spacing w:before="80" w:beforeAutospacing="0" w:after="0" w:afterAutospacing="0"/>
        <w:ind w:firstLine="709"/>
        <w:jc w:val="both"/>
        <w:rPr>
          <w:sz w:val="28"/>
          <w:szCs w:val="28"/>
          <w:lang w:val="ro-MD"/>
        </w:rPr>
      </w:pPr>
      <w:r w:rsidRPr="00B817A7">
        <w:rPr>
          <w:sz w:val="28"/>
          <w:szCs w:val="28"/>
          <w:lang w:val="ro-MD"/>
        </w:rPr>
        <w:t>Valoarea statistică se înscrie exprimată în moneda naţională şi se determină prin transformarea în lei a monedei facturate, conform prevederilor legale.</w:t>
      </w:r>
    </w:p>
    <w:p w14:paraId="277589D7" w14:textId="77777777" w:rsidR="0091099D" w:rsidRPr="00B817A7" w:rsidRDefault="0091099D" w:rsidP="00996F51">
      <w:pPr>
        <w:pStyle w:val="NormalWeb"/>
        <w:shd w:val="clear" w:color="auto" w:fill="FFFFFF"/>
        <w:spacing w:before="80" w:beforeAutospacing="0" w:after="0" w:afterAutospacing="0"/>
        <w:ind w:firstLine="709"/>
        <w:jc w:val="both"/>
        <w:rPr>
          <w:sz w:val="28"/>
          <w:szCs w:val="28"/>
          <w:lang w:val="ro-MD"/>
        </w:rPr>
      </w:pPr>
      <w:r w:rsidRPr="00B817A7">
        <w:rPr>
          <w:sz w:val="28"/>
          <w:szCs w:val="28"/>
          <w:lang w:val="ro-MD"/>
        </w:rPr>
        <w:t>Valoarea statistică nu include drepturi percepute la import cum sunt: taxele vamale, TVA, accize sau alte taxe similare.</w:t>
      </w:r>
    </w:p>
    <w:p w14:paraId="6335CF00" w14:textId="5214899D" w:rsidR="0091099D" w:rsidRPr="00B817A7" w:rsidRDefault="0091099D" w:rsidP="00996F51">
      <w:pPr>
        <w:pStyle w:val="NormalWeb"/>
        <w:shd w:val="clear" w:color="auto" w:fill="FFFFFF"/>
        <w:spacing w:before="80" w:beforeAutospacing="0" w:after="0" w:afterAutospacing="0"/>
        <w:ind w:firstLine="709"/>
        <w:jc w:val="both"/>
        <w:rPr>
          <w:sz w:val="28"/>
          <w:szCs w:val="28"/>
          <w:lang w:val="ro-MD"/>
        </w:rPr>
      </w:pPr>
      <w:r w:rsidRPr="00B817A7">
        <w:rPr>
          <w:sz w:val="28"/>
          <w:szCs w:val="28"/>
          <w:lang w:val="ro-MD"/>
        </w:rPr>
        <w:lastRenderedPageBreak/>
        <w:t xml:space="preserve">Pentru mărfurile </w:t>
      </w:r>
      <w:r w:rsidR="00C00A3D">
        <w:rPr>
          <w:sz w:val="28"/>
          <w:szCs w:val="28"/>
          <w:lang w:val="ro-MD"/>
        </w:rPr>
        <w:t>introduse după</w:t>
      </w:r>
      <w:r w:rsidRPr="00B817A7">
        <w:rPr>
          <w:sz w:val="28"/>
          <w:szCs w:val="28"/>
          <w:lang w:val="ro-MD"/>
        </w:rPr>
        <w:t xml:space="preserve"> operaţiuni de procesare, valoarea statistică trebuie să fie determinată ca şi când marfa ar fi fost produsă în întregime în ţara de procesare.</w:t>
      </w:r>
    </w:p>
    <w:p w14:paraId="4CA625BB" w14:textId="4689915C" w:rsidR="00C00A3D" w:rsidRPr="00B817A7" w:rsidRDefault="00C00A3D" w:rsidP="00996F51">
      <w:pPr>
        <w:pStyle w:val="NormalWeb"/>
        <w:shd w:val="clear" w:color="auto" w:fill="FFFFFF"/>
        <w:spacing w:before="80" w:beforeAutospacing="0" w:after="0" w:afterAutospacing="0"/>
        <w:ind w:firstLine="709"/>
        <w:jc w:val="both"/>
        <w:rPr>
          <w:sz w:val="28"/>
          <w:szCs w:val="28"/>
          <w:lang w:val="ro-MD"/>
        </w:rPr>
      </w:pPr>
      <w:r w:rsidRPr="00B817A7">
        <w:rPr>
          <w:sz w:val="28"/>
          <w:szCs w:val="28"/>
          <w:lang w:val="ro-MD"/>
        </w:rPr>
        <w:t xml:space="preserve">La completarea Notei de evaluare al </w:t>
      </w:r>
      <w:r>
        <w:rPr>
          <w:sz w:val="28"/>
          <w:szCs w:val="28"/>
          <w:lang w:val="ro-MD"/>
        </w:rPr>
        <w:t>SI</w:t>
      </w:r>
      <w:r w:rsidRPr="00B817A7">
        <w:rPr>
          <w:sz w:val="28"/>
          <w:szCs w:val="28"/>
          <w:lang w:val="ro-MD"/>
        </w:rPr>
        <w:t xml:space="preserve"> ,,ASYCUDA World” pentru mărfurile reîntroduse în cazul în care aceste mărfuri anterior au fost plasate în regim de perfecţionare pasivă se va ţine cont de următoarele particularităţi:</w:t>
      </w:r>
    </w:p>
    <w:p w14:paraId="68458F1D" w14:textId="3D06FB7B" w:rsidR="00C00A3D" w:rsidRDefault="00C00A3D" w:rsidP="00996F51">
      <w:pPr>
        <w:pStyle w:val="NormalWeb"/>
        <w:shd w:val="clear" w:color="auto" w:fill="FFFFFF"/>
        <w:spacing w:before="80" w:beforeAutospacing="0" w:after="0" w:afterAutospacing="0"/>
        <w:ind w:firstLine="709"/>
        <w:jc w:val="both"/>
        <w:rPr>
          <w:sz w:val="28"/>
          <w:szCs w:val="28"/>
          <w:lang w:val="ro-MD"/>
        </w:rPr>
      </w:pPr>
      <w:r w:rsidRPr="00B817A7">
        <w:rPr>
          <w:sz w:val="28"/>
          <w:szCs w:val="28"/>
          <w:lang w:val="ro-MD"/>
        </w:rPr>
        <w:t xml:space="preserve">În rubrica Valoare factură se va indica costul serviciilor prestate în urma operaţiilor de prelucrare, iar costul mărfurilor returnate se va indica în rubrica Încărcătură internă. Excepţie vor fi cazurile de reimport al mărfurilor în urma reparării cu titlu oneros, în care se vor indica numai costul serviciilor în rubrica </w:t>
      </w:r>
      <w:r w:rsidR="00EB0B6E" w:rsidRPr="00B817A7">
        <w:rPr>
          <w:sz w:val="28"/>
          <w:szCs w:val="28"/>
          <w:lang w:val="ro-MD"/>
        </w:rPr>
        <w:t xml:space="preserve">valoare </w:t>
      </w:r>
      <w:r w:rsidRPr="00B817A7">
        <w:rPr>
          <w:sz w:val="28"/>
          <w:szCs w:val="28"/>
          <w:lang w:val="ro-MD"/>
        </w:rPr>
        <w:t>factură fără indicarea costului mărfurilor returnate.</w:t>
      </w:r>
    </w:p>
    <w:p w14:paraId="6A312278" w14:textId="7FEC3268" w:rsidR="0091099D" w:rsidRPr="00BA745F" w:rsidRDefault="00C00A3D" w:rsidP="00996F51">
      <w:pPr>
        <w:pStyle w:val="NormalWeb"/>
        <w:shd w:val="clear" w:color="auto" w:fill="FFFFFF"/>
        <w:spacing w:before="80" w:beforeAutospacing="0" w:after="0" w:afterAutospacing="0"/>
        <w:ind w:firstLine="709"/>
        <w:jc w:val="both"/>
        <w:rPr>
          <w:sz w:val="28"/>
          <w:szCs w:val="28"/>
          <w:lang w:val="ro-MD"/>
        </w:rPr>
      </w:pPr>
      <w:r w:rsidRPr="00BA745F">
        <w:rPr>
          <w:sz w:val="28"/>
          <w:szCs w:val="28"/>
          <w:lang w:val="ro-MD"/>
        </w:rPr>
        <w:t>Pentru mărfurile folosite ca mediu de transport al informaţiilor (suport informatic), valoarea statistică reprezintă valoarea în vamă determinate potrivit cadrului legal.</w:t>
      </w:r>
      <w:r w:rsidR="00677790" w:rsidRPr="00BA745F">
        <w:rPr>
          <w:sz w:val="28"/>
          <w:szCs w:val="28"/>
          <w:lang w:val="ro-MD"/>
        </w:rPr>
        <w:t xml:space="preserve"> </w:t>
      </w:r>
    </w:p>
    <w:p w14:paraId="27DEF561" w14:textId="77777777" w:rsidR="0091099D" w:rsidRPr="00996F51" w:rsidRDefault="0091099D" w:rsidP="00996F51">
      <w:pPr>
        <w:tabs>
          <w:tab w:val="left" w:pos="0"/>
        </w:tabs>
        <w:spacing w:before="240"/>
        <w:ind w:right="-57" w:firstLine="709"/>
        <w:jc w:val="both"/>
        <w:rPr>
          <w:b/>
          <w:sz w:val="28"/>
          <w:szCs w:val="28"/>
          <w:lang w:val="ro-MD"/>
        </w:rPr>
      </w:pPr>
      <w:r w:rsidRPr="00996F51">
        <w:rPr>
          <w:b/>
          <w:sz w:val="28"/>
          <w:szCs w:val="28"/>
          <w:lang w:val="ro-MD"/>
        </w:rPr>
        <w:t>Rubrica 47: Calcularea taxelor</w:t>
      </w:r>
    </w:p>
    <w:p w14:paraId="54513A4A" w14:textId="77777777" w:rsidR="00677790" w:rsidRPr="00BA745F" w:rsidRDefault="00677790" w:rsidP="00996F51">
      <w:pPr>
        <w:widowControl/>
        <w:shd w:val="clear" w:color="auto" w:fill="FFFFFF"/>
        <w:tabs>
          <w:tab w:val="left" w:pos="0"/>
        </w:tabs>
        <w:autoSpaceDE/>
        <w:autoSpaceDN/>
        <w:spacing w:before="80"/>
        <w:ind w:firstLine="709"/>
        <w:jc w:val="both"/>
        <w:rPr>
          <w:sz w:val="28"/>
          <w:szCs w:val="28"/>
          <w:lang w:val="fr-FR" w:eastAsia="ru-RU"/>
        </w:rPr>
      </w:pPr>
      <w:r w:rsidRPr="00BA745F">
        <w:rPr>
          <w:sz w:val="28"/>
          <w:szCs w:val="28"/>
          <w:lang w:val="fr-FR" w:eastAsia="ru-RU"/>
        </w:rPr>
        <w:t>Se completează atunci cînd este de plătit sau de garantat datoria vamală, dar şi atunci când există o prevedere legală cu privire la amânarea datoriei vamale sau scutirea de la garantare.</w:t>
      </w:r>
    </w:p>
    <w:p w14:paraId="4B360F9C" w14:textId="77777777" w:rsidR="00677790" w:rsidRPr="00BA745F" w:rsidRDefault="00677790" w:rsidP="00996F51">
      <w:pPr>
        <w:widowControl/>
        <w:shd w:val="clear" w:color="auto" w:fill="FFFFFF"/>
        <w:tabs>
          <w:tab w:val="left" w:pos="0"/>
        </w:tabs>
        <w:autoSpaceDE/>
        <w:autoSpaceDN/>
        <w:spacing w:before="80"/>
        <w:ind w:firstLine="709"/>
        <w:jc w:val="both"/>
        <w:rPr>
          <w:sz w:val="28"/>
          <w:szCs w:val="28"/>
          <w:lang w:val="fr-FR" w:eastAsia="ru-RU"/>
        </w:rPr>
      </w:pPr>
      <w:r w:rsidRPr="00BA745F">
        <w:rPr>
          <w:sz w:val="28"/>
          <w:szCs w:val="28"/>
          <w:lang w:val="fr-FR" w:eastAsia="ru-RU"/>
        </w:rPr>
        <w:t>În prima coloană - se înscrie tipul de taxă, folosind un cod, în conformitate cu anexa nr. 20.</w:t>
      </w:r>
    </w:p>
    <w:p w14:paraId="7401AEA2" w14:textId="77777777" w:rsidR="00677790" w:rsidRPr="00BA745F" w:rsidRDefault="00677790" w:rsidP="00996F51">
      <w:pPr>
        <w:widowControl/>
        <w:shd w:val="clear" w:color="auto" w:fill="FFFFFF"/>
        <w:tabs>
          <w:tab w:val="left" w:pos="0"/>
        </w:tabs>
        <w:autoSpaceDE/>
        <w:autoSpaceDN/>
        <w:spacing w:before="80"/>
        <w:ind w:firstLine="709"/>
        <w:jc w:val="both"/>
        <w:rPr>
          <w:sz w:val="28"/>
          <w:szCs w:val="28"/>
          <w:lang w:val="fr-FR" w:eastAsia="ru-RU"/>
        </w:rPr>
      </w:pPr>
      <w:r w:rsidRPr="00BA745F">
        <w:rPr>
          <w:sz w:val="28"/>
          <w:szCs w:val="28"/>
          <w:lang w:val="fr-FR" w:eastAsia="ru-RU"/>
        </w:rPr>
        <w:t>Codurile de taxe se înscriu pentru fiecare marfă determinată distinct din punct de vedere al codului mărfii.</w:t>
      </w:r>
    </w:p>
    <w:p w14:paraId="7F956A51" w14:textId="77777777" w:rsidR="00677790" w:rsidRPr="00BA745F" w:rsidRDefault="00677790" w:rsidP="00996F51">
      <w:pPr>
        <w:widowControl/>
        <w:shd w:val="clear" w:color="auto" w:fill="FFFFFF"/>
        <w:tabs>
          <w:tab w:val="left" w:pos="0"/>
        </w:tabs>
        <w:autoSpaceDE/>
        <w:autoSpaceDN/>
        <w:spacing w:before="80"/>
        <w:ind w:firstLine="709"/>
        <w:jc w:val="both"/>
        <w:rPr>
          <w:sz w:val="28"/>
          <w:szCs w:val="28"/>
          <w:lang w:val="fr-FR" w:eastAsia="ru-RU"/>
        </w:rPr>
      </w:pPr>
      <w:r w:rsidRPr="00BA745F">
        <w:rPr>
          <w:sz w:val="28"/>
          <w:szCs w:val="28"/>
          <w:lang w:val="fr-FR" w:eastAsia="ru-RU"/>
        </w:rPr>
        <w:t>În a doua coloană - se înscrie baza de impozitare determinată potrivit prevederilor legale referitoare la acele taxe, impozite sau eventuale garanţii suplimentare.</w:t>
      </w:r>
    </w:p>
    <w:p w14:paraId="221CB42B" w14:textId="77777777" w:rsidR="00677790" w:rsidRPr="00BA745F" w:rsidRDefault="00677790" w:rsidP="00996F51">
      <w:pPr>
        <w:widowControl/>
        <w:shd w:val="clear" w:color="auto" w:fill="FFFFFF"/>
        <w:tabs>
          <w:tab w:val="left" w:pos="0"/>
        </w:tabs>
        <w:autoSpaceDE/>
        <w:autoSpaceDN/>
        <w:spacing w:before="80"/>
        <w:ind w:firstLine="709"/>
        <w:jc w:val="both"/>
        <w:rPr>
          <w:sz w:val="28"/>
          <w:szCs w:val="28"/>
          <w:lang w:val="fr-FR" w:eastAsia="ru-RU"/>
        </w:rPr>
      </w:pPr>
      <w:r w:rsidRPr="00BA745F">
        <w:rPr>
          <w:sz w:val="28"/>
          <w:szCs w:val="28"/>
          <w:lang w:val="fr-FR" w:eastAsia="ru-RU"/>
        </w:rPr>
        <w:t>În a treia coloană - se înscrie procentul taxei vamale sau, după caz, cota procentuală sau suma fixă pentru alte drepturi stabilite prin acte normative.</w:t>
      </w:r>
    </w:p>
    <w:p w14:paraId="42388A25" w14:textId="77777777" w:rsidR="00677790" w:rsidRPr="00BA745F" w:rsidRDefault="00677790" w:rsidP="00996F51">
      <w:pPr>
        <w:widowControl/>
        <w:shd w:val="clear" w:color="auto" w:fill="FFFFFF"/>
        <w:tabs>
          <w:tab w:val="left" w:pos="0"/>
        </w:tabs>
        <w:autoSpaceDE/>
        <w:autoSpaceDN/>
        <w:spacing w:before="80"/>
        <w:ind w:firstLine="709"/>
        <w:jc w:val="both"/>
        <w:rPr>
          <w:sz w:val="28"/>
          <w:szCs w:val="28"/>
          <w:lang w:val="fr-FR" w:eastAsia="ru-RU"/>
        </w:rPr>
      </w:pPr>
      <w:r w:rsidRPr="00BA745F">
        <w:rPr>
          <w:sz w:val="28"/>
          <w:szCs w:val="28"/>
          <w:lang w:val="fr-FR" w:eastAsia="ru-RU"/>
        </w:rPr>
        <w:t>În a patra coloană - se indică cuantumul datoriei vamale.</w:t>
      </w:r>
    </w:p>
    <w:p w14:paraId="65A4DF3E" w14:textId="0E1893F2" w:rsidR="0091099D" w:rsidRPr="001829D4" w:rsidRDefault="00677790" w:rsidP="00996F51">
      <w:pPr>
        <w:widowControl/>
        <w:shd w:val="clear" w:color="auto" w:fill="FFFFFF"/>
        <w:tabs>
          <w:tab w:val="left" w:pos="0"/>
        </w:tabs>
        <w:autoSpaceDE/>
        <w:spacing w:before="80"/>
        <w:ind w:firstLine="709"/>
        <w:jc w:val="both"/>
        <w:rPr>
          <w:sz w:val="28"/>
          <w:szCs w:val="28"/>
          <w:lang w:val="ro-MD" w:eastAsia="ru-RU"/>
        </w:rPr>
      </w:pPr>
      <w:r w:rsidRPr="00BA745F">
        <w:rPr>
          <w:sz w:val="28"/>
          <w:szCs w:val="28"/>
          <w:lang w:val="fr-FR" w:eastAsia="ru-RU"/>
        </w:rPr>
        <w:t>În a cincea coloană - se înscrie modul de acoperire (plată, garantare, scutire sau amânare) a datoriei vamale folosind un cod, conform anexei nr. 21.</w:t>
      </w:r>
    </w:p>
    <w:p w14:paraId="25D5B277" w14:textId="42445190" w:rsidR="0091099D" w:rsidRPr="001829D4" w:rsidRDefault="0091099D" w:rsidP="00F26F8C">
      <w:pPr>
        <w:tabs>
          <w:tab w:val="left" w:pos="0"/>
        </w:tabs>
        <w:spacing w:before="240" w:after="240"/>
        <w:ind w:right="-57" w:firstLine="709"/>
        <w:jc w:val="both"/>
        <w:rPr>
          <w:b/>
          <w:sz w:val="28"/>
          <w:szCs w:val="28"/>
          <w:lang w:val="ro-MD"/>
        </w:rPr>
      </w:pPr>
      <w:r w:rsidRPr="001829D4">
        <w:rPr>
          <w:b/>
          <w:sz w:val="28"/>
          <w:szCs w:val="28"/>
          <w:lang w:val="ro-MD"/>
        </w:rPr>
        <w:t>Rubrica 48: Report de plată/plata amânată</w:t>
      </w:r>
    </w:p>
    <w:p w14:paraId="122C41EC" w14:textId="0785C116" w:rsidR="0091099D" w:rsidRPr="001829D4" w:rsidRDefault="0091099D" w:rsidP="00F26F8C">
      <w:pPr>
        <w:tabs>
          <w:tab w:val="left" w:pos="0"/>
        </w:tabs>
        <w:spacing w:before="80" w:after="240" w:line="280" w:lineRule="exact"/>
        <w:jc w:val="both"/>
        <w:rPr>
          <w:sz w:val="28"/>
          <w:szCs w:val="28"/>
          <w:lang w:val="ro-MD"/>
        </w:rPr>
      </w:pPr>
      <w:r w:rsidRPr="001829D4">
        <w:rPr>
          <w:sz w:val="28"/>
          <w:szCs w:val="28"/>
          <w:lang w:val="ro-MD"/>
        </w:rPr>
        <w:tab/>
        <w:t xml:space="preserve">Prima casetă se completează cu codul IDNO al </w:t>
      </w:r>
      <w:r w:rsidR="00CA556B">
        <w:rPr>
          <w:sz w:val="28"/>
          <w:szCs w:val="28"/>
          <w:lang w:val="ro-MD"/>
        </w:rPr>
        <w:t xml:space="preserve">persoanei care achită datoria </w:t>
      </w:r>
      <w:r w:rsidRPr="001829D4">
        <w:rPr>
          <w:sz w:val="28"/>
          <w:szCs w:val="28"/>
          <w:lang w:val="ro-MD"/>
        </w:rPr>
        <w:t>vamal</w:t>
      </w:r>
      <w:r w:rsidR="00CA556B">
        <w:rPr>
          <w:sz w:val="28"/>
          <w:szCs w:val="28"/>
          <w:lang w:val="ro-MD"/>
        </w:rPr>
        <w:t>ă</w:t>
      </w:r>
      <w:r w:rsidRPr="001829D4">
        <w:rPr>
          <w:sz w:val="28"/>
          <w:szCs w:val="28"/>
          <w:lang w:val="ro-MD"/>
        </w:rPr>
        <w:t>.</w:t>
      </w:r>
    </w:p>
    <w:bookmarkEnd w:id="7"/>
    <w:p w14:paraId="0D9231F2" w14:textId="5C7640B1" w:rsidR="0091099D" w:rsidRPr="001829D4" w:rsidRDefault="0091099D" w:rsidP="00F26F8C">
      <w:pPr>
        <w:tabs>
          <w:tab w:val="left" w:pos="0"/>
        </w:tabs>
        <w:spacing w:before="240" w:after="240"/>
        <w:ind w:right="-57" w:firstLine="709"/>
        <w:jc w:val="both"/>
        <w:rPr>
          <w:b/>
          <w:sz w:val="28"/>
          <w:szCs w:val="28"/>
          <w:lang w:val="ro-MD"/>
        </w:rPr>
      </w:pPr>
      <w:r w:rsidRPr="001829D4">
        <w:rPr>
          <w:b/>
          <w:sz w:val="28"/>
          <w:szCs w:val="28"/>
          <w:lang w:val="ro-MD"/>
        </w:rPr>
        <w:t>Rubrica 49: Identificarea antrepozitului</w:t>
      </w:r>
    </w:p>
    <w:p w14:paraId="19F79C0D" w14:textId="77777777" w:rsidR="00EB0B6E" w:rsidRPr="00F66B5C" w:rsidRDefault="0091099D" w:rsidP="00F26F8C">
      <w:pPr>
        <w:pStyle w:val="BodyText"/>
        <w:tabs>
          <w:tab w:val="left" w:pos="0"/>
        </w:tabs>
        <w:spacing w:before="80" w:after="240" w:line="237" w:lineRule="auto"/>
        <w:ind w:right="-1"/>
        <w:jc w:val="both"/>
        <w:rPr>
          <w:sz w:val="28"/>
          <w:szCs w:val="28"/>
          <w:lang w:val="ro-MD"/>
        </w:rPr>
      </w:pPr>
      <w:r w:rsidRPr="001829D4">
        <w:rPr>
          <w:sz w:val="28"/>
          <w:szCs w:val="28"/>
          <w:lang w:val="ro-MD"/>
        </w:rPr>
        <w:tab/>
      </w:r>
      <w:r w:rsidR="00EB0B6E" w:rsidRPr="00F66B5C">
        <w:rPr>
          <w:sz w:val="28"/>
          <w:szCs w:val="28"/>
          <w:lang w:val="ro-MD"/>
        </w:rPr>
        <w:t>În prima parte a rubricii se precizează datele de identificare ale anterpozitului</w:t>
      </w:r>
      <w:r w:rsidR="00EB0B6E">
        <w:rPr>
          <w:sz w:val="28"/>
          <w:szCs w:val="28"/>
          <w:lang w:val="ro-MD"/>
        </w:rPr>
        <w:t xml:space="preserve"> </w:t>
      </w:r>
      <w:r w:rsidR="00EB0B6E" w:rsidRPr="00F66B5C">
        <w:rPr>
          <w:sz w:val="28"/>
          <w:szCs w:val="28"/>
          <w:lang w:val="ro-MD"/>
        </w:rPr>
        <w:t xml:space="preserve">sau depozit temporar în cazul plasării/scoaterii mărfii în/din antrepozit vamal sau depozit temporar. </w:t>
      </w:r>
    </w:p>
    <w:p w14:paraId="4B2A5BCA" w14:textId="77777777" w:rsidR="00EB0B6E" w:rsidRPr="00F66B5C" w:rsidRDefault="00EB0B6E" w:rsidP="00996F51">
      <w:pPr>
        <w:pStyle w:val="BodyText"/>
        <w:tabs>
          <w:tab w:val="left" w:pos="0"/>
        </w:tabs>
        <w:spacing w:before="80" w:line="237" w:lineRule="auto"/>
        <w:ind w:right="-1"/>
        <w:jc w:val="both"/>
        <w:rPr>
          <w:sz w:val="28"/>
          <w:szCs w:val="28"/>
          <w:lang w:val="ro-MD"/>
        </w:rPr>
      </w:pPr>
      <w:r w:rsidRPr="00F66B5C">
        <w:rPr>
          <w:sz w:val="28"/>
          <w:szCs w:val="28"/>
          <w:lang w:val="ro-MD"/>
        </w:rPr>
        <w:tab/>
        <w:t>Codul de identificare al antrepozitului vamal sau depozitului temporar are următoarea structură, fiind compus din două elemente – A</w:t>
      </w:r>
      <w:r>
        <w:rPr>
          <w:sz w:val="28"/>
          <w:szCs w:val="28"/>
          <w:lang w:val="ro-MD"/>
        </w:rPr>
        <w:t>AA</w:t>
      </w:r>
      <w:r w:rsidRPr="00F66B5C">
        <w:rPr>
          <w:sz w:val="28"/>
          <w:szCs w:val="28"/>
          <w:lang w:val="ro-MD"/>
        </w:rPr>
        <w:t>BBBB, unde:</w:t>
      </w:r>
    </w:p>
    <w:p w14:paraId="33102FA6" w14:textId="77777777" w:rsidR="00EB0B6E" w:rsidRPr="00F66B5C" w:rsidRDefault="00EB0B6E" w:rsidP="00996F51">
      <w:pPr>
        <w:pStyle w:val="BodyText"/>
        <w:tabs>
          <w:tab w:val="left" w:pos="0"/>
        </w:tabs>
        <w:spacing w:before="80" w:line="237" w:lineRule="auto"/>
        <w:ind w:right="-1"/>
        <w:jc w:val="both"/>
        <w:rPr>
          <w:sz w:val="28"/>
          <w:szCs w:val="28"/>
          <w:lang w:val="ro-MD"/>
        </w:rPr>
      </w:pPr>
      <w:r w:rsidRPr="00F66B5C">
        <w:rPr>
          <w:sz w:val="28"/>
          <w:szCs w:val="28"/>
          <w:lang w:val="ro-MD"/>
        </w:rPr>
        <w:tab/>
        <w:t>A</w:t>
      </w:r>
      <w:r>
        <w:rPr>
          <w:sz w:val="28"/>
          <w:szCs w:val="28"/>
          <w:lang w:val="ro-MD"/>
        </w:rPr>
        <w:t>AA</w:t>
      </w:r>
      <w:r w:rsidRPr="00F66B5C">
        <w:rPr>
          <w:sz w:val="28"/>
          <w:szCs w:val="28"/>
          <w:lang w:val="ro-MD"/>
        </w:rPr>
        <w:t xml:space="preserve"> – caracter</w:t>
      </w:r>
      <w:r>
        <w:rPr>
          <w:sz w:val="28"/>
          <w:szCs w:val="28"/>
          <w:lang w:val="ro-MD"/>
        </w:rPr>
        <w:t>ele</w:t>
      </w:r>
      <w:r w:rsidRPr="00F66B5C">
        <w:rPr>
          <w:sz w:val="28"/>
          <w:szCs w:val="28"/>
          <w:lang w:val="ro-MD"/>
        </w:rPr>
        <w:t xml:space="preserve"> care identifică tipul de antrepozit vamal/depozit temporar, </w:t>
      </w:r>
      <w:r w:rsidRPr="00F66B5C">
        <w:rPr>
          <w:sz w:val="28"/>
          <w:szCs w:val="28"/>
          <w:lang w:val="ro-MD"/>
        </w:rPr>
        <w:lastRenderedPageBreak/>
        <w:t>conform anexei nr. 2</w:t>
      </w:r>
      <w:r>
        <w:rPr>
          <w:sz w:val="28"/>
          <w:szCs w:val="28"/>
          <w:lang w:val="ro-MD"/>
        </w:rPr>
        <w:t>2</w:t>
      </w:r>
      <w:r w:rsidRPr="00F66B5C">
        <w:rPr>
          <w:sz w:val="28"/>
          <w:szCs w:val="28"/>
          <w:lang w:val="ro-MD"/>
        </w:rPr>
        <w:t>.</w:t>
      </w:r>
    </w:p>
    <w:p w14:paraId="0F00AFED" w14:textId="77777777" w:rsidR="00EB0B6E" w:rsidRPr="00F66B5C" w:rsidRDefault="00EB0B6E" w:rsidP="00996F51">
      <w:pPr>
        <w:pStyle w:val="BodyText"/>
        <w:tabs>
          <w:tab w:val="left" w:pos="0"/>
        </w:tabs>
        <w:spacing w:before="80" w:line="237" w:lineRule="auto"/>
        <w:ind w:right="-1"/>
        <w:jc w:val="both"/>
        <w:rPr>
          <w:sz w:val="28"/>
          <w:szCs w:val="28"/>
          <w:lang w:val="ro-MD"/>
        </w:rPr>
      </w:pPr>
      <w:r w:rsidRPr="00F66B5C">
        <w:rPr>
          <w:sz w:val="28"/>
          <w:szCs w:val="28"/>
          <w:lang w:val="ro-MD"/>
        </w:rPr>
        <w:tab/>
        <w:t xml:space="preserve">BBBB – numărul de identificare atribuit antrepozitului sau depozitului temporar în momentul autorizației. </w:t>
      </w:r>
    </w:p>
    <w:p w14:paraId="2869C88D" w14:textId="77777777" w:rsidR="00EB0B6E" w:rsidRDefault="00EB0B6E" w:rsidP="00996F51">
      <w:pPr>
        <w:pStyle w:val="BodyText"/>
        <w:tabs>
          <w:tab w:val="left" w:pos="0"/>
        </w:tabs>
        <w:spacing w:before="80" w:line="237" w:lineRule="auto"/>
        <w:ind w:right="-1"/>
        <w:jc w:val="both"/>
        <w:rPr>
          <w:sz w:val="28"/>
          <w:szCs w:val="28"/>
          <w:lang w:val="ro-MD"/>
        </w:rPr>
      </w:pPr>
      <w:r w:rsidRPr="00F66B5C">
        <w:rPr>
          <w:sz w:val="28"/>
          <w:szCs w:val="28"/>
          <w:lang w:val="ro-MD"/>
        </w:rPr>
        <w:tab/>
        <w:t>Lista codurilor de identificare al antrepozitelor vamale și depozitelor temporare sunt prevăzute în anexa nr. 2</w:t>
      </w:r>
      <w:r>
        <w:rPr>
          <w:sz w:val="28"/>
          <w:szCs w:val="28"/>
          <w:lang w:val="ro-MD"/>
        </w:rPr>
        <w:t>3</w:t>
      </w:r>
    </w:p>
    <w:p w14:paraId="21E9A776" w14:textId="7D3F9E90" w:rsidR="0091099D" w:rsidRPr="001829D4" w:rsidRDefault="00EB0B6E" w:rsidP="00996F51">
      <w:pPr>
        <w:pStyle w:val="BodyText"/>
        <w:tabs>
          <w:tab w:val="left" w:pos="0"/>
        </w:tabs>
        <w:spacing w:before="80" w:line="235" w:lineRule="auto"/>
        <w:ind w:right="-1"/>
        <w:jc w:val="both"/>
        <w:rPr>
          <w:sz w:val="28"/>
          <w:szCs w:val="28"/>
          <w:lang w:val="ro-MD"/>
        </w:rPr>
      </w:pPr>
      <w:r w:rsidRPr="00F66B5C">
        <w:rPr>
          <w:sz w:val="28"/>
          <w:szCs w:val="28"/>
          <w:lang w:val="ro-MD"/>
        </w:rPr>
        <w:tab/>
        <w:t xml:space="preserve">În a doua parte a rubricii, în cazul regimurilor vamale speciale, se precizează termenul acordat de </w:t>
      </w:r>
      <w:r>
        <w:rPr>
          <w:sz w:val="28"/>
          <w:szCs w:val="28"/>
          <w:lang w:val="ro-MD"/>
        </w:rPr>
        <w:t>Serviciul</w:t>
      </w:r>
      <w:r w:rsidRPr="00F66B5C">
        <w:rPr>
          <w:sz w:val="28"/>
          <w:szCs w:val="28"/>
          <w:lang w:val="ro-MD"/>
        </w:rPr>
        <w:t xml:space="preserve"> Vamal pentru încheierea regimului vamal exprimat în zile.</w:t>
      </w:r>
    </w:p>
    <w:p w14:paraId="33D8BED6" w14:textId="77777777" w:rsidR="0091099D" w:rsidRPr="001829D4" w:rsidRDefault="0091099D" w:rsidP="00996F51">
      <w:pPr>
        <w:tabs>
          <w:tab w:val="left" w:pos="0"/>
        </w:tabs>
        <w:spacing w:before="240"/>
        <w:ind w:right="-57" w:firstLine="709"/>
        <w:jc w:val="both"/>
        <w:rPr>
          <w:b/>
          <w:sz w:val="28"/>
          <w:szCs w:val="28"/>
          <w:lang w:val="ro-MD"/>
        </w:rPr>
      </w:pPr>
      <w:r w:rsidRPr="001829D4">
        <w:rPr>
          <w:b/>
          <w:sz w:val="28"/>
          <w:szCs w:val="28"/>
          <w:lang w:val="ro-MD"/>
        </w:rPr>
        <w:t>Rubrica</w:t>
      </w:r>
      <w:r w:rsidRPr="00996F51">
        <w:rPr>
          <w:b/>
          <w:sz w:val="28"/>
          <w:szCs w:val="28"/>
          <w:lang w:val="ro-MD"/>
        </w:rPr>
        <w:t xml:space="preserve"> 54: Locul și data, semnătura și numele declarantului sau  reprezentantului vamal </w:t>
      </w:r>
    </w:p>
    <w:p w14:paraId="202B99EA" w14:textId="77777777" w:rsidR="0091099D" w:rsidRPr="00341203" w:rsidRDefault="0091099D" w:rsidP="00996F51">
      <w:pPr>
        <w:tabs>
          <w:tab w:val="left" w:pos="0"/>
        </w:tabs>
        <w:spacing w:before="80"/>
        <w:jc w:val="both"/>
        <w:rPr>
          <w:sz w:val="28"/>
          <w:szCs w:val="28"/>
          <w:lang w:val="ro-MD"/>
        </w:rPr>
      </w:pPr>
      <w:r w:rsidRPr="001829D4">
        <w:rPr>
          <w:b/>
          <w:w w:val="99"/>
          <w:sz w:val="28"/>
          <w:szCs w:val="28"/>
          <w:lang w:val="ro-MD"/>
        </w:rPr>
        <w:tab/>
      </w:r>
      <w:r w:rsidRPr="00341203">
        <w:rPr>
          <w:sz w:val="28"/>
          <w:szCs w:val="28"/>
          <w:lang w:val="ro-MD"/>
        </w:rPr>
        <w:t>Se</w:t>
      </w:r>
      <w:r w:rsidRPr="00341203">
        <w:rPr>
          <w:spacing w:val="25"/>
          <w:sz w:val="28"/>
          <w:szCs w:val="28"/>
          <w:lang w:val="ro-MD"/>
        </w:rPr>
        <w:t xml:space="preserve"> </w:t>
      </w:r>
      <w:r w:rsidRPr="00341203">
        <w:rPr>
          <w:sz w:val="28"/>
          <w:szCs w:val="28"/>
          <w:lang w:val="ro-MD"/>
        </w:rPr>
        <w:t>precizea</w:t>
      </w:r>
      <w:r w:rsidRPr="00341203">
        <w:rPr>
          <w:spacing w:val="-4"/>
          <w:sz w:val="28"/>
          <w:szCs w:val="28"/>
          <w:lang w:val="ro-MD"/>
        </w:rPr>
        <w:t>z</w:t>
      </w:r>
      <w:r w:rsidRPr="00341203">
        <w:rPr>
          <w:sz w:val="28"/>
          <w:szCs w:val="28"/>
          <w:lang w:val="ro-MD"/>
        </w:rPr>
        <w:t>ă</w:t>
      </w:r>
      <w:r w:rsidRPr="00341203">
        <w:rPr>
          <w:spacing w:val="24"/>
          <w:sz w:val="28"/>
          <w:szCs w:val="28"/>
          <w:lang w:val="ro-MD"/>
        </w:rPr>
        <w:t xml:space="preserve"> </w:t>
      </w:r>
      <w:r w:rsidRPr="00341203">
        <w:rPr>
          <w:sz w:val="28"/>
          <w:szCs w:val="28"/>
          <w:lang w:val="ro-MD"/>
        </w:rPr>
        <w:t>locul</w:t>
      </w:r>
      <w:r w:rsidRPr="00341203">
        <w:rPr>
          <w:spacing w:val="26"/>
          <w:sz w:val="28"/>
          <w:szCs w:val="28"/>
          <w:lang w:val="ro-MD"/>
        </w:rPr>
        <w:t xml:space="preserve"> </w:t>
      </w:r>
      <w:r w:rsidRPr="00341203">
        <w:rPr>
          <w:sz w:val="28"/>
          <w:szCs w:val="28"/>
          <w:lang w:val="ro-MD"/>
        </w:rPr>
        <w:t>și</w:t>
      </w:r>
      <w:r w:rsidRPr="00341203">
        <w:rPr>
          <w:spacing w:val="25"/>
          <w:sz w:val="28"/>
          <w:szCs w:val="28"/>
          <w:lang w:val="ro-MD"/>
        </w:rPr>
        <w:t xml:space="preserve"> </w:t>
      </w:r>
      <w:r w:rsidRPr="00341203">
        <w:rPr>
          <w:sz w:val="28"/>
          <w:szCs w:val="28"/>
          <w:lang w:val="ro-MD"/>
        </w:rPr>
        <w:t>data</w:t>
      </w:r>
      <w:r w:rsidRPr="00341203">
        <w:rPr>
          <w:spacing w:val="24"/>
          <w:sz w:val="28"/>
          <w:szCs w:val="28"/>
          <w:lang w:val="ro-MD"/>
        </w:rPr>
        <w:t xml:space="preserve"> </w:t>
      </w:r>
      <w:r w:rsidRPr="00341203">
        <w:rPr>
          <w:sz w:val="28"/>
          <w:szCs w:val="28"/>
          <w:lang w:val="ro-MD"/>
        </w:rPr>
        <w:t>de</w:t>
      </w:r>
      <w:r w:rsidRPr="00341203">
        <w:rPr>
          <w:spacing w:val="27"/>
          <w:sz w:val="28"/>
          <w:szCs w:val="28"/>
          <w:lang w:val="ro-MD"/>
        </w:rPr>
        <w:t xml:space="preserve"> </w:t>
      </w:r>
      <w:r w:rsidRPr="00341203">
        <w:rPr>
          <w:sz w:val="28"/>
          <w:szCs w:val="28"/>
          <w:lang w:val="ro-MD"/>
        </w:rPr>
        <w:t>întocmire</w:t>
      </w:r>
      <w:r w:rsidRPr="00341203">
        <w:rPr>
          <w:spacing w:val="22"/>
          <w:sz w:val="28"/>
          <w:szCs w:val="28"/>
          <w:lang w:val="ro-MD"/>
        </w:rPr>
        <w:t xml:space="preserve"> </w:t>
      </w:r>
      <w:r w:rsidRPr="00341203">
        <w:rPr>
          <w:sz w:val="28"/>
          <w:szCs w:val="28"/>
          <w:lang w:val="ro-MD"/>
        </w:rPr>
        <w:t>a</w:t>
      </w:r>
      <w:r w:rsidRPr="00341203">
        <w:rPr>
          <w:spacing w:val="25"/>
          <w:sz w:val="28"/>
          <w:szCs w:val="28"/>
          <w:lang w:val="ro-MD"/>
        </w:rPr>
        <w:t xml:space="preserve"> </w:t>
      </w:r>
      <w:r w:rsidRPr="00341203">
        <w:rPr>
          <w:sz w:val="28"/>
          <w:szCs w:val="28"/>
          <w:lang w:val="ro-MD"/>
        </w:rPr>
        <w:t>declar</w:t>
      </w:r>
      <w:r w:rsidRPr="00341203">
        <w:rPr>
          <w:spacing w:val="-2"/>
          <w:sz w:val="28"/>
          <w:szCs w:val="28"/>
          <w:lang w:val="ro-MD"/>
        </w:rPr>
        <w:t>a</w:t>
      </w:r>
      <w:r w:rsidRPr="00341203">
        <w:rPr>
          <w:sz w:val="28"/>
          <w:szCs w:val="28"/>
          <w:lang w:val="ro-MD"/>
        </w:rPr>
        <w:t>ţiei vamale.</w:t>
      </w:r>
    </w:p>
    <w:p w14:paraId="43BC7BE0" w14:textId="77777777" w:rsidR="0091099D" w:rsidRPr="00341203" w:rsidRDefault="0091099D" w:rsidP="00996F51">
      <w:pPr>
        <w:tabs>
          <w:tab w:val="left" w:pos="0"/>
        </w:tabs>
        <w:spacing w:before="80"/>
        <w:jc w:val="both"/>
        <w:rPr>
          <w:sz w:val="28"/>
          <w:szCs w:val="28"/>
          <w:lang w:val="ro-MD"/>
        </w:rPr>
      </w:pPr>
      <w:r w:rsidRPr="00341203">
        <w:rPr>
          <w:sz w:val="28"/>
          <w:szCs w:val="28"/>
          <w:lang w:val="ro-MD"/>
        </w:rPr>
        <w:tab/>
        <w:t>Semnarea declarației vamale se efectuează cu folosirea semnăturii electronice autorizate în conformitate cu prevederile ale legislației în vigoare.</w:t>
      </w:r>
    </w:p>
    <w:p w14:paraId="30E9205C" w14:textId="4362F585" w:rsidR="0091099D" w:rsidRPr="00341203" w:rsidRDefault="0091099D" w:rsidP="00996F51">
      <w:pPr>
        <w:tabs>
          <w:tab w:val="left" w:pos="0"/>
        </w:tabs>
        <w:spacing w:before="80"/>
        <w:jc w:val="both"/>
        <w:rPr>
          <w:sz w:val="28"/>
          <w:szCs w:val="28"/>
          <w:lang w:val="ro-MD"/>
        </w:rPr>
      </w:pPr>
      <w:r w:rsidRPr="00341203">
        <w:rPr>
          <w:sz w:val="28"/>
          <w:szCs w:val="28"/>
          <w:lang w:val="ro-MD"/>
        </w:rPr>
        <w:tab/>
        <w:t>În cazul perfectării declarației vamale în conformitate cu ,,P</w:t>
      </w:r>
      <w:r w:rsidR="00DB3697" w:rsidRPr="00341203">
        <w:rPr>
          <w:sz w:val="28"/>
          <w:szCs w:val="28"/>
          <w:lang w:val="ro-MD"/>
        </w:rPr>
        <w:t>A</w:t>
      </w:r>
      <w:r w:rsidRPr="00341203">
        <w:rPr>
          <w:sz w:val="28"/>
          <w:szCs w:val="28"/>
          <w:lang w:val="ro-MD"/>
        </w:rPr>
        <w:t>” pe toate exemplarele ale declarației vamale trebuie</w:t>
      </w:r>
      <w:r w:rsidRPr="00341203">
        <w:rPr>
          <w:spacing w:val="35"/>
          <w:sz w:val="28"/>
          <w:szCs w:val="28"/>
          <w:lang w:val="ro-MD"/>
        </w:rPr>
        <w:t xml:space="preserve"> </w:t>
      </w:r>
      <w:r w:rsidRPr="00341203">
        <w:rPr>
          <w:sz w:val="28"/>
          <w:szCs w:val="28"/>
          <w:lang w:val="ro-MD"/>
        </w:rPr>
        <w:t>să</w:t>
      </w:r>
      <w:r w:rsidRPr="00341203">
        <w:rPr>
          <w:spacing w:val="38"/>
          <w:sz w:val="28"/>
          <w:szCs w:val="28"/>
          <w:lang w:val="ro-MD"/>
        </w:rPr>
        <w:t xml:space="preserve"> </w:t>
      </w:r>
      <w:r w:rsidRPr="00341203">
        <w:rPr>
          <w:sz w:val="28"/>
          <w:szCs w:val="28"/>
          <w:lang w:val="ro-MD"/>
        </w:rPr>
        <w:t>figureze originalul</w:t>
      </w:r>
      <w:r w:rsidRPr="00341203">
        <w:rPr>
          <w:spacing w:val="33"/>
          <w:sz w:val="28"/>
          <w:szCs w:val="28"/>
          <w:lang w:val="ro-MD"/>
        </w:rPr>
        <w:t xml:space="preserve"> </w:t>
      </w:r>
      <w:r w:rsidRPr="00341203">
        <w:rPr>
          <w:sz w:val="28"/>
          <w:szCs w:val="28"/>
          <w:lang w:val="ro-MD"/>
        </w:rPr>
        <w:t>semnăturii</w:t>
      </w:r>
      <w:r w:rsidRPr="00341203">
        <w:rPr>
          <w:spacing w:val="32"/>
          <w:sz w:val="28"/>
          <w:szCs w:val="28"/>
          <w:lang w:val="ro-MD"/>
        </w:rPr>
        <w:t xml:space="preserve"> </w:t>
      </w:r>
      <w:r w:rsidR="00341203">
        <w:rPr>
          <w:sz w:val="28"/>
          <w:szCs w:val="28"/>
          <w:lang w:val="ro-MD"/>
        </w:rPr>
        <w:t>olografe</w:t>
      </w:r>
      <w:r w:rsidRPr="00341203">
        <w:rPr>
          <w:spacing w:val="34"/>
          <w:sz w:val="28"/>
          <w:szCs w:val="28"/>
          <w:lang w:val="ro-MD"/>
        </w:rPr>
        <w:t xml:space="preserve"> </w:t>
      </w:r>
      <w:r w:rsidRPr="00341203">
        <w:rPr>
          <w:sz w:val="28"/>
          <w:szCs w:val="28"/>
          <w:lang w:val="ro-MD"/>
        </w:rPr>
        <w:t>a</w:t>
      </w:r>
      <w:r w:rsidRPr="00341203">
        <w:rPr>
          <w:spacing w:val="34"/>
          <w:sz w:val="28"/>
          <w:szCs w:val="28"/>
          <w:lang w:val="ro-MD"/>
        </w:rPr>
        <w:t xml:space="preserve"> </w:t>
      </w:r>
      <w:r w:rsidRPr="00341203">
        <w:rPr>
          <w:sz w:val="28"/>
          <w:szCs w:val="28"/>
          <w:lang w:val="ro-MD"/>
        </w:rPr>
        <w:t>persoanei</w:t>
      </w:r>
      <w:r w:rsidRPr="00341203">
        <w:rPr>
          <w:spacing w:val="33"/>
          <w:sz w:val="28"/>
          <w:szCs w:val="28"/>
          <w:lang w:val="ro-MD"/>
        </w:rPr>
        <w:t xml:space="preserve"> </w:t>
      </w:r>
      <w:r w:rsidRPr="00341203">
        <w:rPr>
          <w:sz w:val="28"/>
          <w:szCs w:val="28"/>
          <w:lang w:val="ro-MD"/>
        </w:rPr>
        <w:t>interesate,</w:t>
      </w:r>
      <w:r w:rsidRPr="00341203">
        <w:rPr>
          <w:spacing w:val="30"/>
          <w:sz w:val="28"/>
          <w:szCs w:val="28"/>
          <w:lang w:val="ro-MD"/>
        </w:rPr>
        <w:t xml:space="preserve"> </w:t>
      </w:r>
      <w:r w:rsidRPr="00341203">
        <w:rPr>
          <w:sz w:val="28"/>
          <w:szCs w:val="28"/>
          <w:lang w:val="ro-MD"/>
        </w:rPr>
        <w:t>precum</w:t>
      </w:r>
      <w:r w:rsidRPr="00341203">
        <w:rPr>
          <w:spacing w:val="34"/>
          <w:sz w:val="28"/>
          <w:szCs w:val="28"/>
          <w:lang w:val="ro-MD"/>
        </w:rPr>
        <w:t xml:space="preserve"> </w:t>
      </w:r>
      <w:r w:rsidRPr="00341203">
        <w:rPr>
          <w:sz w:val="28"/>
          <w:szCs w:val="28"/>
          <w:lang w:val="ro-MD"/>
        </w:rPr>
        <w:t>și</w:t>
      </w:r>
      <w:r w:rsidRPr="00341203">
        <w:rPr>
          <w:spacing w:val="33"/>
          <w:sz w:val="28"/>
          <w:szCs w:val="28"/>
          <w:lang w:val="ro-MD"/>
        </w:rPr>
        <w:t xml:space="preserve"> </w:t>
      </w:r>
      <w:r w:rsidRPr="00341203">
        <w:rPr>
          <w:sz w:val="28"/>
          <w:szCs w:val="28"/>
          <w:lang w:val="ro-MD"/>
        </w:rPr>
        <w:t>numele</w:t>
      </w:r>
      <w:r w:rsidR="00341203">
        <w:rPr>
          <w:sz w:val="28"/>
          <w:szCs w:val="28"/>
          <w:lang w:val="ro-MD"/>
        </w:rPr>
        <w:t xml:space="preserve">, </w:t>
      </w:r>
      <w:r w:rsidRPr="00341203">
        <w:rPr>
          <w:sz w:val="28"/>
          <w:szCs w:val="28"/>
          <w:lang w:val="ro-MD"/>
        </w:rPr>
        <w:t>prenumele</w:t>
      </w:r>
      <w:r w:rsidRPr="00341203">
        <w:rPr>
          <w:spacing w:val="48"/>
          <w:sz w:val="28"/>
          <w:szCs w:val="28"/>
          <w:lang w:val="ro-MD"/>
        </w:rPr>
        <w:t xml:space="preserve"> </w:t>
      </w:r>
      <w:r w:rsidRPr="00341203">
        <w:rPr>
          <w:sz w:val="28"/>
          <w:szCs w:val="28"/>
          <w:lang w:val="ro-MD"/>
        </w:rPr>
        <w:t>acesteia.</w:t>
      </w:r>
      <w:r w:rsidRPr="00341203">
        <w:rPr>
          <w:spacing w:val="46"/>
          <w:sz w:val="28"/>
          <w:szCs w:val="28"/>
          <w:lang w:val="ro-MD"/>
        </w:rPr>
        <w:t xml:space="preserve"> </w:t>
      </w:r>
      <w:r w:rsidRPr="00341203">
        <w:rPr>
          <w:sz w:val="28"/>
          <w:szCs w:val="28"/>
          <w:lang w:val="ro-MD"/>
        </w:rPr>
        <w:t>În cazul</w:t>
      </w:r>
      <w:r w:rsidRPr="00341203">
        <w:rPr>
          <w:spacing w:val="47"/>
          <w:sz w:val="28"/>
          <w:szCs w:val="28"/>
          <w:lang w:val="ro-MD"/>
        </w:rPr>
        <w:t xml:space="preserve"> </w:t>
      </w:r>
      <w:r w:rsidRPr="00341203">
        <w:rPr>
          <w:sz w:val="28"/>
          <w:szCs w:val="28"/>
          <w:lang w:val="ro-MD"/>
        </w:rPr>
        <w:t>în</w:t>
      </w:r>
      <w:r w:rsidRPr="00341203">
        <w:rPr>
          <w:spacing w:val="48"/>
          <w:sz w:val="28"/>
          <w:szCs w:val="28"/>
          <w:lang w:val="ro-MD"/>
        </w:rPr>
        <w:t xml:space="preserve"> </w:t>
      </w:r>
      <w:r w:rsidRPr="00341203">
        <w:rPr>
          <w:sz w:val="28"/>
          <w:szCs w:val="28"/>
          <w:lang w:val="ro-MD"/>
        </w:rPr>
        <w:t>care</w:t>
      </w:r>
      <w:r w:rsidRPr="00341203">
        <w:rPr>
          <w:spacing w:val="46"/>
          <w:sz w:val="28"/>
          <w:szCs w:val="28"/>
          <w:lang w:val="ro-MD"/>
        </w:rPr>
        <w:t xml:space="preserve"> </w:t>
      </w:r>
      <w:r w:rsidRPr="00341203">
        <w:rPr>
          <w:sz w:val="28"/>
          <w:szCs w:val="28"/>
          <w:lang w:val="ro-MD"/>
        </w:rPr>
        <w:t>persoana</w:t>
      </w:r>
      <w:r w:rsidRPr="00341203">
        <w:rPr>
          <w:spacing w:val="49"/>
          <w:sz w:val="28"/>
          <w:szCs w:val="28"/>
          <w:lang w:val="ro-MD"/>
        </w:rPr>
        <w:t xml:space="preserve"> </w:t>
      </w:r>
      <w:r w:rsidRPr="00341203">
        <w:rPr>
          <w:sz w:val="28"/>
          <w:szCs w:val="28"/>
          <w:lang w:val="ro-MD"/>
        </w:rPr>
        <w:t>interesa</w:t>
      </w:r>
      <w:r w:rsidRPr="00341203">
        <w:rPr>
          <w:spacing w:val="-4"/>
          <w:sz w:val="28"/>
          <w:szCs w:val="28"/>
          <w:lang w:val="ro-MD"/>
        </w:rPr>
        <w:t>t</w:t>
      </w:r>
      <w:r w:rsidRPr="00341203">
        <w:rPr>
          <w:sz w:val="28"/>
          <w:szCs w:val="28"/>
          <w:lang w:val="ro-MD"/>
        </w:rPr>
        <w:t>ă</w:t>
      </w:r>
      <w:r w:rsidRPr="00341203">
        <w:rPr>
          <w:spacing w:val="48"/>
          <w:sz w:val="28"/>
          <w:szCs w:val="28"/>
          <w:lang w:val="ro-MD"/>
        </w:rPr>
        <w:t xml:space="preserve"> </w:t>
      </w:r>
      <w:r w:rsidRPr="00341203">
        <w:rPr>
          <w:sz w:val="28"/>
          <w:szCs w:val="28"/>
          <w:lang w:val="ro-MD"/>
        </w:rPr>
        <w:t>este</w:t>
      </w:r>
      <w:r w:rsidRPr="00341203">
        <w:rPr>
          <w:spacing w:val="46"/>
          <w:sz w:val="28"/>
          <w:szCs w:val="28"/>
          <w:lang w:val="ro-MD"/>
        </w:rPr>
        <w:t xml:space="preserve"> </w:t>
      </w:r>
      <w:r w:rsidRPr="00341203">
        <w:rPr>
          <w:sz w:val="28"/>
          <w:szCs w:val="28"/>
          <w:lang w:val="ro-MD"/>
        </w:rPr>
        <w:t>o</w:t>
      </w:r>
      <w:r w:rsidRPr="00341203">
        <w:rPr>
          <w:spacing w:val="49"/>
          <w:sz w:val="28"/>
          <w:szCs w:val="28"/>
          <w:lang w:val="ro-MD"/>
        </w:rPr>
        <w:t xml:space="preserve"> </w:t>
      </w:r>
      <w:r w:rsidRPr="00341203">
        <w:rPr>
          <w:sz w:val="28"/>
          <w:szCs w:val="28"/>
          <w:lang w:val="ro-MD"/>
        </w:rPr>
        <w:t>persoa</w:t>
      </w:r>
      <w:r w:rsidRPr="00341203">
        <w:rPr>
          <w:spacing w:val="1"/>
          <w:sz w:val="28"/>
          <w:szCs w:val="28"/>
          <w:lang w:val="ro-MD"/>
        </w:rPr>
        <w:t>n</w:t>
      </w:r>
      <w:r w:rsidRPr="00341203">
        <w:rPr>
          <w:sz w:val="28"/>
          <w:szCs w:val="28"/>
          <w:lang w:val="ro-MD"/>
        </w:rPr>
        <w:t>ă juridi</w:t>
      </w:r>
      <w:r w:rsidRPr="00341203">
        <w:rPr>
          <w:spacing w:val="-1"/>
          <w:sz w:val="28"/>
          <w:szCs w:val="28"/>
          <w:lang w:val="ro-MD"/>
        </w:rPr>
        <w:t>c</w:t>
      </w:r>
      <w:r w:rsidRPr="00341203">
        <w:rPr>
          <w:sz w:val="28"/>
          <w:szCs w:val="28"/>
          <w:lang w:val="ro-MD"/>
        </w:rPr>
        <w:t>ă,</w:t>
      </w:r>
      <w:r w:rsidRPr="00341203">
        <w:rPr>
          <w:spacing w:val="59"/>
          <w:sz w:val="28"/>
          <w:szCs w:val="28"/>
          <w:lang w:val="ro-MD"/>
        </w:rPr>
        <w:t xml:space="preserve"> </w:t>
      </w:r>
      <w:r w:rsidRPr="00341203">
        <w:rPr>
          <w:sz w:val="28"/>
          <w:szCs w:val="28"/>
          <w:lang w:val="ro-MD"/>
        </w:rPr>
        <w:t>semnătura</w:t>
      </w:r>
      <w:r w:rsidRPr="00341203">
        <w:rPr>
          <w:spacing w:val="57"/>
          <w:sz w:val="28"/>
          <w:szCs w:val="28"/>
          <w:lang w:val="ro-MD"/>
        </w:rPr>
        <w:t xml:space="preserve"> </w:t>
      </w:r>
      <w:r w:rsidRPr="00341203">
        <w:rPr>
          <w:sz w:val="28"/>
          <w:szCs w:val="28"/>
          <w:lang w:val="ro-MD"/>
        </w:rPr>
        <w:t>este</w:t>
      </w:r>
      <w:r w:rsidRPr="00341203">
        <w:rPr>
          <w:spacing w:val="57"/>
          <w:sz w:val="28"/>
          <w:szCs w:val="28"/>
          <w:lang w:val="ro-MD"/>
        </w:rPr>
        <w:t xml:space="preserve"> </w:t>
      </w:r>
      <w:r w:rsidRPr="00341203">
        <w:rPr>
          <w:sz w:val="28"/>
          <w:szCs w:val="28"/>
          <w:lang w:val="ro-MD"/>
        </w:rPr>
        <w:t>urmată</w:t>
      </w:r>
      <w:r w:rsidRPr="00341203">
        <w:rPr>
          <w:spacing w:val="58"/>
          <w:sz w:val="28"/>
          <w:szCs w:val="28"/>
          <w:lang w:val="ro-MD"/>
        </w:rPr>
        <w:t xml:space="preserve"> </w:t>
      </w:r>
      <w:r w:rsidRPr="00341203">
        <w:rPr>
          <w:sz w:val="28"/>
          <w:szCs w:val="28"/>
          <w:lang w:val="ro-MD"/>
        </w:rPr>
        <w:t>de</w:t>
      </w:r>
      <w:r w:rsidRPr="00341203">
        <w:rPr>
          <w:spacing w:val="60"/>
          <w:sz w:val="28"/>
          <w:szCs w:val="28"/>
          <w:lang w:val="ro-MD"/>
        </w:rPr>
        <w:t xml:space="preserve"> </w:t>
      </w:r>
      <w:r w:rsidRPr="00341203">
        <w:rPr>
          <w:sz w:val="28"/>
          <w:szCs w:val="28"/>
          <w:lang w:val="ro-MD"/>
        </w:rPr>
        <w:t>precizarea</w:t>
      </w:r>
      <w:r w:rsidRPr="00341203">
        <w:rPr>
          <w:spacing w:val="55"/>
          <w:sz w:val="28"/>
          <w:szCs w:val="28"/>
          <w:lang w:val="ro-MD"/>
        </w:rPr>
        <w:t xml:space="preserve"> </w:t>
      </w:r>
      <w:r w:rsidRPr="00341203">
        <w:rPr>
          <w:sz w:val="28"/>
          <w:szCs w:val="28"/>
          <w:lang w:val="ro-MD"/>
        </w:rPr>
        <w:t>numelui,</w:t>
      </w:r>
      <w:r w:rsidRPr="00341203">
        <w:rPr>
          <w:spacing w:val="60"/>
          <w:sz w:val="28"/>
          <w:szCs w:val="28"/>
          <w:lang w:val="ro-MD"/>
        </w:rPr>
        <w:t xml:space="preserve"> </w:t>
      </w:r>
      <w:r w:rsidRPr="00341203">
        <w:rPr>
          <w:sz w:val="28"/>
          <w:szCs w:val="28"/>
          <w:lang w:val="ro-MD"/>
        </w:rPr>
        <w:t>prenumelui</w:t>
      </w:r>
      <w:r w:rsidRPr="00341203">
        <w:rPr>
          <w:spacing w:val="58"/>
          <w:sz w:val="28"/>
          <w:szCs w:val="28"/>
          <w:lang w:val="ro-MD"/>
        </w:rPr>
        <w:t xml:space="preserve"> </w:t>
      </w:r>
      <w:r w:rsidRPr="00341203">
        <w:rPr>
          <w:sz w:val="28"/>
          <w:szCs w:val="28"/>
          <w:lang w:val="ro-MD"/>
        </w:rPr>
        <w:t>și</w:t>
      </w:r>
      <w:r w:rsidRPr="00341203">
        <w:rPr>
          <w:spacing w:val="59"/>
          <w:sz w:val="28"/>
          <w:szCs w:val="28"/>
          <w:lang w:val="ro-MD"/>
        </w:rPr>
        <w:t xml:space="preserve"> </w:t>
      </w:r>
      <w:r w:rsidRPr="00341203">
        <w:rPr>
          <w:sz w:val="28"/>
          <w:szCs w:val="28"/>
          <w:lang w:val="ro-MD"/>
        </w:rPr>
        <w:t>a cali</w:t>
      </w:r>
      <w:r w:rsidRPr="00341203">
        <w:rPr>
          <w:spacing w:val="-3"/>
          <w:sz w:val="28"/>
          <w:szCs w:val="28"/>
          <w:lang w:val="ro-MD"/>
        </w:rPr>
        <w:t>t</w:t>
      </w:r>
      <w:r w:rsidRPr="00341203">
        <w:rPr>
          <w:sz w:val="28"/>
          <w:szCs w:val="28"/>
          <w:lang w:val="ro-MD"/>
        </w:rPr>
        <w:t>ăţii</w:t>
      </w:r>
      <w:r w:rsidRPr="00341203">
        <w:rPr>
          <w:spacing w:val="22"/>
          <w:sz w:val="28"/>
          <w:szCs w:val="28"/>
          <w:lang w:val="ro-MD"/>
        </w:rPr>
        <w:t xml:space="preserve"> </w:t>
      </w:r>
      <w:r w:rsidRPr="00341203">
        <w:rPr>
          <w:sz w:val="28"/>
          <w:szCs w:val="28"/>
          <w:lang w:val="ro-MD"/>
        </w:rPr>
        <w:t>semnatarului.</w:t>
      </w:r>
    </w:p>
    <w:p w14:paraId="7A8B370B" w14:textId="617470C3" w:rsidR="0091099D" w:rsidRDefault="0091099D" w:rsidP="0091099D">
      <w:pPr>
        <w:spacing w:before="133"/>
        <w:jc w:val="both"/>
        <w:rPr>
          <w:sz w:val="28"/>
          <w:szCs w:val="28"/>
          <w:lang w:val="ro-MD"/>
        </w:rPr>
      </w:pPr>
    </w:p>
    <w:p w14:paraId="4B16D02A" w14:textId="05D34224" w:rsidR="00202629" w:rsidRDefault="00202629" w:rsidP="0091099D">
      <w:pPr>
        <w:spacing w:before="133"/>
        <w:jc w:val="both"/>
        <w:rPr>
          <w:sz w:val="28"/>
          <w:szCs w:val="28"/>
          <w:lang w:val="ro-MD"/>
        </w:rPr>
      </w:pPr>
    </w:p>
    <w:p w14:paraId="149D2058" w14:textId="0271A66E" w:rsidR="00202629" w:rsidRDefault="00202629" w:rsidP="0091099D">
      <w:pPr>
        <w:spacing w:before="133"/>
        <w:jc w:val="both"/>
        <w:rPr>
          <w:sz w:val="28"/>
          <w:szCs w:val="28"/>
          <w:lang w:val="ro-MD"/>
        </w:rPr>
      </w:pPr>
    </w:p>
    <w:p w14:paraId="5D0A6D2D" w14:textId="1CC7D722" w:rsidR="00202629" w:rsidRDefault="00202629" w:rsidP="0091099D">
      <w:pPr>
        <w:spacing w:before="133"/>
        <w:jc w:val="both"/>
        <w:rPr>
          <w:sz w:val="28"/>
          <w:szCs w:val="28"/>
          <w:lang w:val="ro-MD"/>
        </w:rPr>
      </w:pPr>
    </w:p>
    <w:p w14:paraId="3994E76D" w14:textId="3CDFF02F" w:rsidR="00202629" w:rsidRDefault="00202629" w:rsidP="0091099D">
      <w:pPr>
        <w:spacing w:before="133"/>
        <w:jc w:val="both"/>
        <w:rPr>
          <w:sz w:val="28"/>
          <w:szCs w:val="28"/>
          <w:lang w:val="ro-MD"/>
        </w:rPr>
      </w:pPr>
    </w:p>
    <w:p w14:paraId="760E09AC" w14:textId="4A3BD26E" w:rsidR="00202629" w:rsidRDefault="00202629" w:rsidP="0091099D">
      <w:pPr>
        <w:spacing w:before="133"/>
        <w:jc w:val="both"/>
        <w:rPr>
          <w:sz w:val="28"/>
          <w:szCs w:val="28"/>
          <w:lang w:val="ro-MD"/>
        </w:rPr>
      </w:pPr>
    </w:p>
    <w:p w14:paraId="7404B4DA" w14:textId="3A5D815B" w:rsidR="00202629" w:rsidRDefault="00202629" w:rsidP="0091099D">
      <w:pPr>
        <w:spacing w:before="133"/>
        <w:jc w:val="both"/>
        <w:rPr>
          <w:sz w:val="28"/>
          <w:szCs w:val="28"/>
          <w:lang w:val="ro-MD"/>
        </w:rPr>
      </w:pPr>
    </w:p>
    <w:p w14:paraId="303848D1" w14:textId="6EB2BE76" w:rsidR="00202629" w:rsidRDefault="00202629" w:rsidP="0091099D">
      <w:pPr>
        <w:spacing w:before="133"/>
        <w:jc w:val="both"/>
        <w:rPr>
          <w:sz w:val="28"/>
          <w:szCs w:val="28"/>
          <w:lang w:val="ro-MD"/>
        </w:rPr>
      </w:pPr>
    </w:p>
    <w:p w14:paraId="5A41AE66" w14:textId="61AE5AF8" w:rsidR="00514DF5" w:rsidRDefault="00514DF5" w:rsidP="0091099D">
      <w:pPr>
        <w:spacing w:before="133"/>
        <w:jc w:val="both"/>
        <w:rPr>
          <w:sz w:val="28"/>
          <w:szCs w:val="28"/>
          <w:lang w:val="ro-MD"/>
        </w:rPr>
      </w:pPr>
    </w:p>
    <w:p w14:paraId="78E4CD02" w14:textId="29C2E6A5" w:rsidR="00514DF5" w:rsidRDefault="00514DF5" w:rsidP="0091099D">
      <w:pPr>
        <w:spacing w:before="133"/>
        <w:jc w:val="both"/>
        <w:rPr>
          <w:sz w:val="28"/>
          <w:szCs w:val="28"/>
          <w:lang w:val="ro-MD"/>
        </w:rPr>
      </w:pPr>
    </w:p>
    <w:p w14:paraId="35171844" w14:textId="386DB1F9" w:rsidR="00514DF5" w:rsidRDefault="00514DF5" w:rsidP="0091099D">
      <w:pPr>
        <w:spacing w:before="133"/>
        <w:jc w:val="both"/>
        <w:rPr>
          <w:sz w:val="28"/>
          <w:szCs w:val="28"/>
          <w:lang w:val="ro-MD"/>
        </w:rPr>
      </w:pPr>
    </w:p>
    <w:p w14:paraId="635178B8" w14:textId="3A4EE1D2" w:rsidR="004D0031" w:rsidRDefault="004D0031" w:rsidP="0091099D">
      <w:pPr>
        <w:spacing w:before="133"/>
        <w:jc w:val="both"/>
        <w:rPr>
          <w:sz w:val="28"/>
          <w:szCs w:val="28"/>
          <w:lang w:val="ro-MD"/>
        </w:rPr>
      </w:pPr>
    </w:p>
    <w:p w14:paraId="7F39F81F" w14:textId="18C9E1CD" w:rsidR="004D0031" w:rsidRDefault="004D0031" w:rsidP="0091099D">
      <w:pPr>
        <w:spacing w:before="133"/>
        <w:jc w:val="both"/>
        <w:rPr>
          <w:sz w:val="28"/>
          <w:szCs w:val="28"/>
          <w:lang w:val="ro-MD"/>
        </w:rPr>
      </w:pPr>
    </w:p>
    <w:p w14:paraId="13E82F65" w14:textId="6FD5D39F" w:rsidR="004D0031" w:rsidRDefault="004D0031" w:rsidP="0091099D">
      <w:pPr>
        <w:spacing w:before="133"/>
        <w:jc w:val="both"/>
        <w:rPr>
          <w:sz w:val="28"/>
          <w:szCs w:val="28"/>
          <w:lang w:val="ro-MD"/>
        </w:rPr>
      </w:pPr>
    </w:p>
    <w:p w14:paraId="79246B60" w14:textId="4B595924" w:rsidR="004D0031" w:rsidRDefault="004D0031" w:rsidP="0091099D">
      <w:pPr>
        <w:spacing w:before="133"/>
        <w:jc w:val="both"/>
        <w:rPr>
          <w:sz w:val="28"/>
          <w:szCs w:val="28"/>
          <w:lang w:val="ro-MD"/>
        </w:rPr>
      </w:pPr>
    </w:p>
    <w:p w14:paraId="3DBD9A10" w14:textId="5D0B9DAE" w:rsidR="004D0031" w:rsidRDefault="004D0031" w:rsidP="0091099D">
      <w:pPr>
        <w:spacing w:before="133"/>
        <w:jc w:val="both"/>
        <w:rPr>
          <w:sz w:val="28"/>
          <w:szCs w:val="28"/>
          <w:lang w:val="ro-MD"/>
        </w:rPr>
      </w:pPr>
    </w:p>
    <w:p w14:paraId="21AD088F" w14:textId="5FE86ABD" w:rsidR="004D0031" w:rsidRDefault="004D0031" w:rsidP="0091099D">
      <w:pPr>
        <w:spacing w:before="133"/>
        <w:jc w:val="both"/>
        <w:rPr>
          <w:sz w:val="28"/>
          <w:szCs w:val="28"/>
          <w:lang w:val="ro-MD"/>
        </w:rPr>
      </w:pPr>
    </w:p>
    <w:p w14:paraId="7253BC49" w14:textId="714B1271" w:rsidR="004D0031" w:rsidRDefault="004D0031" w:rsidP="0091099D">
      <w:pPr>
        <w:spacing w:before="133"/>
        <w:jc w:val="both"/>
        <w:rPr>
          <w:sz w:val="28"/>
          <w:szCs w:val="28"/>
          <w:lang w:val="ro-MD"/>
        </w:rPr>
      </w:pPr>
    </w:p>
    <w:p w14:paraId="680F6638" w14:textId="77777777" w:rsidR="004D0031" w:rsidRDefault="004D0031" w:rsidP="0091099D">
      <w:pPr>
        <w:spacing w:before="133"/>
        <w:jc w:val="both"/>
        <w:rPr>
          <w:sz w:val="28"/>
          <w:szCs w:val="28"/>
          <w:lang w:val="ro-MD"/>
        </w:rPr>
      </w:pPr>
    </w:p>
    <w:p w14:paraId="20F116A3" w14:textId="77777777" w:rsidR="00B64005" w:rsidRDefault="00B64005" w:rsidP="00B64005">
      <w:pPr>
        <w:jc w:val="right"/>
        <w:rPr>
          <w:sz w:val="28"/>
          <w:szCs w:val="28"/>
        </w:rPr>
      </w:pPr>
      <w:r w:rsidRPr="00C71AC0">
        <w:rPr>
          <w:sz w:val="28"/>
          <w:szCs w:val="28"/>
        </w:rPr>
        <w:lastRenderedPageBreak/>
        <w:t>Anexa nr. 1</w:t>
      </w:r>
    </w:p>
    <w:p w14:paraId="5BFE23EF" w14:textId="77777777" w:rsidR="00B64005" w:rsidRDefault="00B64005" w:rsidP="00B64005">
      <w:pPr>
        <w:jc w:val="right"/>
        <w:rPr>
          <w:sz w:val="28"/>
          <w:szCs w:val="28"/>
        </w:rPr>
      </w:pPr>
      <w:r>
        <w:rPr>
          <w:sz w:val="28"/>
          <w:szCs w:val="28"/>
        </w:rPr>
        <w:t>la Norme tehnice privind</w:t>
      </w:r>
    </w:p>
    <w:p w14:paraId="3FB5806C" w14:textId="77777777" w:rsidR="00B64005" w:rsidRDefault="00B64005" w:rsidP="00B64005">
      <w:pPr>
        <w:jc w:val="right"/>
        <w:rPr>
          <w:sz w:val="28"/>
          <w:szCs w:val="28"/>
        </w:rPr>
      </w:pPr>
      <w:r>
        <w:rPr>
          <w:sz w:val="28"/>
          <w:szCs w:val="28"/>
        </w:rPr>
        <w:t xml:space="preserve"> completarea declarației vamale</w:t>
      </w:r>
    </w:p>
    <w:p w14:paraId="310C834E" w14:textId="77777777" w:rsidR="00B64005" w:rsidRDefault="00B64005" w:rsidP="00B64005">
      <w:pPr>
        <w:jc w:val="right"/>
        <w:rPr>
          <w:sz w:val="28"/>
          <w:szCs w:val="28"/>
        </w:rPr>
      </w:pPr>
    </w:p>
    <w:p w14:paraId="48161988" w14:textId="77777777" w:rsidR="00B64005" w:rsidRPr="00202629" w:rsidRDefault="00B64005" w:rsidP="00B64005">
      <w:pPr>
        <w:tabs>
          <w:tab w:val="left" w:pos="142"/>
          <w:tab w:val="left" w:pos="426"/>
        </w:tabs>
        <w:spacing w:before="133"/>
        <w:ind w:right="-1"/>
        <w:jc w:val="center"/>
        <w:rPr>
          <w:b/>
          <w:sz w:val="28"/>
          <w:szCs w:val="28"/>
        </w:rPr>
      </w:pPr>
      <w:r w:rsidRPr="00202629">
        <w:rPr>
          <w:b/>
          <w:sz w:val="28"/>
          <w:szCs w:val="28"/>
        </w:rPr>
        <w:t>Nomenclatorul codurilor subdiviziunilor Serviciului Vamal</w:t>
      </w:r>
    </w:p>
    <w:p w14:paraId="12DE5A37" w14:textId="77777777" w:rsidR="00B64005" w:rsidRPr="00202629" w:rsidRDefault="00B64005" w:rsidP="00B64005">
      <w:pPr>
        <w:tabs>
          <w:tab w:val="left" w:pos="142"/>
          <w:tab w:val="left" w:pos="426"/>
        </w:tabs>
        <w:spacing w:before="133"/>
        <w:ind w:right="-1"/>
        <w:jc w:val="center"/>
        <w:rPr>
          <w:b/>
          <w:sz w:val="28"/>
          <w:szCs w:val="28"/>
        </w:rPr>
      </w:pPr>
    </w:p>
    <w:tbl>
      <w:tblPr>
        <w:tblW w:w="5000" w:type="pct"/>
        <w:jc w:val="center"/>
        <w:tblCellMar>
          <w:top w:w="15" w:type="dxa"/>
          <w:left w:w="15" w:type="dxa"/>
          <w:bottom w:w="15" w:type="dxa"/>
          <w:right w:w="15" w:type="dxa"/>
        </w:tblCellMar>
        <w:tblLook w:val="04A0" w:firstRow="1" w:lastRow="0" w:firstColumn="1" w:lastColumn="0" w:noHBand="0" w:noVBand="1"/>
      </w:tblPr>
      <w:tblGrid>
        <w:gridCol w:w="1541"/>
        <w:gridCol w:w="5539"/>
        <w:gridCol w:w="2485"/>
      </w:tblGrid>
      <w:tr w:rsidR="00B64005" w:rsidRPr="00202629" w14:paraId="01D7836D" w14:textId="77777777" w:rsidTr="002E6867">
        <w:trPr>
          <w:jc w:val="center"/>
        </w:trPr>
        <w:tc>
          <w:tcPr>
            <w:tcW w:w="1541" w:type="dxa"/>
            <w:tcBorders>
              <w:top w:val="single" w:sz="6" w:space="0" w:color="000000"/>
              <w:left w:val="single" w:sz="6" w:space="0" w:color="000000"/>
              <w:bottom w:val="single" w:sz="6" w:space="0" w:color="000000"/>
              <w:right w:val="single" w:sz="6" w:space="0" w:color="000000"/>
            </w:tcBorders>
          </w:tcPr>
          <w:p w14:paraId="7737A15B" w14:textId="77777777" w:rsidR="00B64005" w:rsidRPr="00202629" w:rsidRDefault="00B64005" w:rsidP="002E6867">
            <w:pPr>
              <w:jc w:val="center"/>
              <w:rPr>
                <w:b/>
                <w:bCs/>
                <w:sz w:val="20"/>
                <w:szCs w:val="20"/>
                <w:lang w:eastAsia="ru-RU"/>
              </w:rPr>
            </w:pPr>
            <w:r w:rsidRPr="00202629">
              <w:rPr>
                <w:b/>
                <w:bCs/>
                <w:sz w:val="20"/>
                <w:szCs w:val="20"/>
                <w:lang w:eastAsia="ru-RU"/>
              </w:rPr>
              <w:t>Cod Aparatul Central/</w:t>
            </w:r>
          </w:p>
          <w:p w14:paraId="2C3614CC" w14:textId="77777777" w:rsidR="00B64005" w:rsidRPr="00202629" w:rsidRDefault="00B64005" w:rsidP="002E6867">
            <w:pPr>
              <w:jc w:val="center"/>
              <w:rPr>
                <w:b/>
                <w:bCs/>
                <w:sz w:val="20"/>
                <w:szCs w:val="20"/>
                <w:lang w:eastAsia="ru-RU"/>
              </w:rPr>
            </w:pPr>
            <w:r w:rsidRPr="00202629">
              <w:rPr>
                <w:b/>
                <w:bCs/>
                <w:sz w:val="20"/>
                <w:szCs w:val="20"/>
                <w:lang w:eastAsia="ru-RU"/>
              </w:rPr>
              <w:t xml:space="preserve">birou/post vamal </w:t>
            </w:r>
            <w:r w:rsidRPr="00202629">
              <w:rPr>
                <w:b/>
                <w:bCs/>
                <w:sz w:val="20"/>
                <w:szCs w:val="20"/>
                <w:lang w:val="ro-RO" w:eastAsia="ru-RU"/>
              </w:rPr>
              <w:t>nou</w:t>
            </w:r>
          </w:p>
        </w:tc>
        <w:tc>
          <w:tcPr>
            <w:tcW w:w="5539" w:type="dxa"/>
            <w:tcBorders>
              <w:top w:val="single" w:sz="6" w:space="0" w:color="000000"/>
              <w:left w:val="single" w:sz="6" w:space="0" w:color="000000"/>
              <w:bottom w:val="single" w:sz="6" w:space="0" w:color="000000"/>
              <w:right w:val="single" w:sz="6" w:space="0" w:color="000000"/>
            </w:tcBorders>
            <w:vAlign w:val="center"/>
          </w:tcPr>
          <w:p w14:paraId="31C8AFF3" w14:textId="77777777" w:rsidR="00B64005" w:rsidRPr="0018624D" w:rsidRDefault="00B64005" w:rsidP="002E6867">
            <w:pPr>
              <w:jc w:val="center"/>
              <w:rPr>
                <w:b/>
                <w:bCs/>
                <w:sz w:val="24"/>
                <w:szCs w:val="24"/>
                <w:lang w:eastAsia="ru-RU"/>
              </w:rPr>
            </w:pPr>
            <w:r w:rsidRPr="0018624D">
              <w:rPr>
                <w:b/>
                <w:bCs/>
                <w:sz w:val="24"/>
                <w:szCs w:val="24"/>
                <w:lang w:eastAsia="ru-RU"/>
              </w:rPr>
              <w:t>Denumire aparatul central/</w:t>
            </w:r>
          </w:p>
          <w:p w14:paraId="7B12CEF2" w14:textId="77777777" w:rsidR="00B64005" w:rsidRPr="0018624D" w:rsidRDefault="00B64005" w:rsidP="002E6867">
            <w:pPr>
              <w:jc w:val="center"/>
              <w:rPr>
                <w:b/>
                <w:bCs/>
                <w:sz w:val="24"/>
                <w:szCs w:val="24"/>
                <w:lang w:eastAsia="ru-RU"/>
              </w:rPr>
            </w:pPr>
            <w:r w:rsidRPr="0018624D">
              <w:rPr>
                <w:b/>
                <w:bCs/>
                <w:sz w:val="24"/>
                <w:szCs w:val="24"/>
                <w:lang w:eastAsia="ru-RU"/>
              </w:rPr>
              <w:t>birou/post vamal</w:t>
            </w:r>
          </w:p>
        </w:tc>
        <w:tc>
          <w:tcPr>
            <w:tcW w:w="2485"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vAlign w:val="center"/>
            <w:hideMark/>
          </w:tcPr>
          <w:p w14:paraId="1B9A19AB" w14:textId="77777777" w:rsidR="00B64005" w:rsidRPr="00C93BF8" w:rsidRDefault="00B64005" w:rsidP="002E6867">
            <w:pPr>
              <w:jc w:val="center"/>
              <w:rPr>
                <w:b/>
                <w:bCs/>
                <w:sz w:val="18"/>
                <w:szCs w:val="20"/>
                <w:lang w:eastAsia="ru-RU"/>
              </w:rPr>
            </w:pPr>
            <w:r w:rsidRPr="0018624D">
              <w:rPr>
                <w:b/>
                <w:bCs/>
                <w:sz w:val="24"/>
                <w:szCs w:val="20"/>
                <w:lang w:eastAsia="ru-RU"/>
              </w:rPr>
              <w:t>Localitatea limitrofă</w:t>
            </w:r>
          </w:p>
        </w:tc>
      </w:tr>
      <w:tr w:rsidR="00B64005" w:rsidRPr="00202629" w14:paraId="4C45E901" w14:textId="77777777" w:rsidTr="002E6867">
        <w:trPr>
          <w:trHeight w:val="663"/>
          <w:jc w:val="center"/>
        </w:trPr>
        <w:tc>
          <w:tcPr>
            <w:tcW w:w="1541" w:type="dxa"/>
            <w:tcBorders>
              <w:top w:val="single" w:sz="6" w:space="0" w:color="000000"/>
              <w:left w:val="single" w:sz="6" w:space="0" w:color="000000"/>
              <w:bottom w:val="single" w:sz="6" w:space="0" w:color="000000"/>
              <w:right w:val="single" w:sz="6" w:space="0" w:color="000000"/>
            </w:tcBorders>
          </w:tcPr>
          <w:p w14:paraId="43D998F5" w14:textId="77777777" w:rsidR="00B64005" w:rsidRPr="00202629" w:rsidRDefault="00B64005" w:rsidP="002E6867">
            <w:pPr>
              <w:rPr>
                <w:b/>
                <w:sz w:val="28"/>
                <w:szCs w:val="28"/>
                <w:lang w:eastAsia="ru-RU"/>
              </w:rPr>
            </w:pPr>
            <w:r w:rsidRPr="00202629">
              <w:rPr>
                <w:b/>
                <w:sz w:val="28"/>
                <w:szCs w:val="28"/>
                <w:lang w:eastAsia="ru-RU"/>
              </w:rPr>
              <w:t>MD</w:t>
            </w:r>
            <w:r w:rsidRPr="00202629">
              <w:rPr>
                <w:b/>
                <w:sz w:val="28"/>
                <w:szCs w:val="28"/>
                <w:lang w:val="ro-RO" w:eastAsia="ru-RU"/>
              </w:rPr>
              <w:t>000000</w:t>
            </w:r>
          </w:p>
        </w:tc>
        <w:tc>
          <w:tcPr>
            <w:tcW w:w="5539" w:type="dxa"/>
            <w:tcBorders>
              <w:top w:val="single" w:sz="6" w:space="0" w:color="000000"/>
              <w:left w:val="single" w:sz="6" w:space="0" w:color="000000"/>
              <w:bottom w:val="single" w:sz="6" w:space="0" w:color="000000"/>
              <w:right w:val="single" w:sz="6" w:space="0" w:color="000000"/>
            </w:tcBorders>
          </w:tcPr>
          <w:p w14:paraId="0DCDB6DE" w14:textId="77777777" w:rsidR="00B64005" w:rsidRPr="0018624D" w:rsidRDefault="00B64005" w:rsidP="002E6867">
            <w:pPr>
              <w:rPr>
                <w:b/>
                <w:bCs/>
                <w:sz w:val="28"/>
                <w:szCs w:val="24"/>
                <w:lang w:val="ro-RO" w:eastAsia="ru-RU"/>
              </w:rPr>
            </w:pPr>
            <w:r w:rsidRPr="0018624D">
              <w:rPr>
                <w:b/>
                <w:bCs/>
                <w:sz w:val="28"/>
                <w:szCs w:val="24"/>
                <w:lang w:val="ro-RO" w:eastAsia="ru-RU"/>
              </w:rPr>
              <w:t>Aparatul Central al Serviciului Vamal</w:t>
            </w:r>
          </w:p>
        </w:tc>
        <w:tc>
          <w:tcPr>
            <w:tcW w:w="2485"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27ED0E2F" w14:textId="77777777" w:rsidR="00B64005" w:rsidRPr="00C93BF8" w:rsidRDefault="00B64005" w:rsidP="002E6867">
            <w:pPr>
              <w:rPr>
                <w:b/>
                <w:bCs/>
                <w:sz w:val="18"/>
                <w:szCs w:val="28"/>
                <w:lang w:val="ro-RO" w:eastAsia="ru-RU"/>
              </w:rPr>
            </w:pPr>
          </w:p>
        </w:tc>
      </w:tr>
      <w:tr w:rsidR="00B64005" w:rsidRPr="00202629" w14:paraId="1F813C8D" w14:textId="77777777" w:rsidTr="002E6867">
        <w:trPr>
          <w:trHeight w:val="57"/>
          <w:jc w:val="center"/>
        </w:trPr>
        <w:tc>
          <w:tcPr>
            <w:tcW w:w="1541" w:type="dxa"/>
            <w:tcBorders>
              <w:top w:val="single" w:sz="6" w:space="0" w:color="000000"/>
              <w:left w:val="single" w:sz="6" w:space="0" w:color="000000"/>
              <w:bottom w:val="single" w:sz="6" w:space="0" w:color="000000"/>
              <w:right w:val="single" w:sz="6" w:space="0" w:color="000000"/>
            </w:tcBorders>
          </w:tcPr>
          <w:p w14:paraId="3108B397" w14:textId="77777777" w:rsidR="00B64005" w:rsidRPr="00202629" w:rsidRDefault="00B64005" w:rsidP="002E6867">
            <w:pPr>
              <w:rPr>
                <w:sz w:val="28"/>
                <w:szCs w:val="28"/>
              </w:rPr>
            </w:pPr>
            <w:r w:rsidRPr="00202629">
              <w:rPr>
                <w:b/>
                <w:sz w:val="28"/>
                <w:szCs w:val="28"/>
                <w:lang w:eastAsia="ru-RU"/>
              </w:rPr>
              <w:t>MD100000</w:t>
            </w:r>
          </w:p>
        </w:tc>
        <w:tc>
          <w:tcPr>
            <w:tcW w:w="5539" w:type="dxa"/>
            <w:tcBorders>
              <w:top w:val="single" w:sz="6" w:space="0" w:color="000000"/>
              <w:left w:val="single" w:sz="6" w:space="0" w:color="000000"/>
              <w:bottom w:val="single" w:sz="6" w:space="0" w:color="000000"/>
              <w:right w:val="single" w:sz="6" w:space="0" w:color="000000"/>
            </w:tcBorders>
          </w:tcPr>
          <w:p w14:paraId="35DE74BC" w14:textId="77777777" w:rsidR="00B64005" w:rsidRPr="0018624D" w:rsidRDefault="00B64005" w:rsidP="002E6867">
            <w:pPr>
              <w:jc w:val="both"/>
              <w:rPr>
                <w:b/>
                <w:sz w:val="28"/>
                <w:szCs w:val="24"/>
              </w:rPr>
            </w:pPr>
            <w:r w:rsidRPr="0018624D">
              <w:rPr>
                <w:b/>
                <w:sz w:val="28"/>
                <w:szCs w:val="24"/>
              </w:rPr>
              <w:t>Nord</w:t>
            </w:r>
          </w:p>
        </w:tc>
        <w:tc>
          <w:tcPr>
            <w:tcW w:w="2485"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323111B6" w14:textId="77777777" w:rsidR="00B64005" w:rsidRPr="00C93BF8" w:rsidRDefault="00B64005" w:rsidP="002E6867">
            <w:pPr>
              <w:jc w:val="both"/>
              <w:rPr>
                <w:sz w:val="18"/>
                <w:szCs w:val="28"/>
              </w:rPr>
            </w:pPr>
          </w:p>
        </w:tc>
      </w:tr>
      <w:tr w:rsidR="00B64005" w:rsidRPr="00202629" w14:paraId="446277E8" w14:textId="77777777" w:rsidTr="002E6867">
        <w:trPr>
          <w:trHeight w:val="57"/>
          <w:jc w:val="center"/>
        </w:trPr>
        <w:tc>
          <w:tcPr>
            <w:tcW w:w="1541" w:type="dxa"/>
            <w:tcBorders>
              <w:top w:val="single" w:sz="6" w:space="0" w:color="000000"/>
              <w:left w:val="single" w:sz="6" w:space="0" w:color="000000"/>
              <w:bottom w:val="single" w:sz="6" w:space="0" w:color="000000"/>
              <w:right w:val="single" w:sz="6" w:space="0" w:color="000000"/>
            </w:tcBorders>
          </w:tcPr>
          <w:p w14:paraId="3BFCA100" w14:textId="77777777" w:rsidR="00B64005" w:rsidRPr="00202629" w:rsidRDefault="00B64005" w:rsidP="002E6867">
            <w:pPr>
              <w:rPr>
                <w:sz w:val="28"/>
                <w:szCs w:val="28"/>
              </w:rPr>
            </w:pPr>
            <w:r w:rsidRPr="00202629">
              <w:rPr>
                <w:sz w:val="28"/>
                <w:szCs w:val="28"/>
                <w:lang w:eastAsia="ru-RU"/>
              </w:rPr>
              <w:t>MD101000</w:t>
            </w:r>
          </w:p>
        </w:tc>
        <w:tc>
          <w:tcPr>
            <w:tcW w:w="5539" w:type="dxa"/>
            <w:tcBorders>
              <w:top w:val="single" w:sz="6" w:space="0" w:color="000000"/>
              <w:left w:val="single" w:sz="6" w:space="0" w:color="000000"/>
              <w:bottom w:val="single" w:sz="6" w:space="0" w:color="000000"/>
              <w:right w:val="single" w:sz="6" w:space="0" w:color="000000"/>
            </w:tcBorders>
          </w:tcPr>
          <w:p w14:paraId="65B9442E" w14:textId="77777777" w:rsidR="00B64005" w:rsidRPr="0018624D" w:rsidRDefault="00B64005" w:rsidP="002E6867">
            <w:pPr>
              <w:rPr>
                <w:sz w:val="24"/>
                <w:szCs w:val="24"/>
              </w:rPr>
            </w:pPr>
            <w:r w:rsidRPr="0018624D">
              <w:rPr>
                <w:sz w:val="24"/>
                <w:szCs w:val="24"/>
              </w:rPr>
              <w:t>COSTEȘTI (PVFI, rutier)</w:t>
            </w:r>
          </w:p>
        </w:tc>
        <w:tc>
          <w:tcPr>
            <w:tcW w:w="2485"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0F7987FC" w14:textId="77777777" w:rsidR="00B64005" w:rsidRPr="00C93BF8" w:rsidRDefault="00B64005" w:rsidP="002E6867">
            <w:pPr>
              <w:jc w:val="both"/>
              <w:rPr>
                <w:sz w:val="18"/>
                <w:szCs w:val="28"/>
              </w:rPr>
            </w:pPr>
            <w:r w:rsidRPr="00C93BF8">
              <w:rPr>
                <w:sz w:val="18"/>
                <w:szCs w:val="28"/>
              </w:rPr>
              <w:t>STÎNCA</w:t>
            </w:r>
          </w:p>
        </w:tc>
      </w:tr>
      <w:tr w:rsidR="00B64005" w:rsidRPr="00202629" w14:paraId="6BFF4CC8" w14:textId="77777777" w:rsidTr="002E6867">
        <w:trPr>
          <w:trHeight w:val="57"/>
          <w:jc w:val="center"/>
        </w:trPr>
        <w:tc>
          <w:tcPr>
            <w:tcW w:w="1541" w:type="dxa"/>
            <w:tcBorders>
              <w:top w:val="single" w:sz="6" w:space="0" w:color="000000"/>
              <w:left w:val="single" w:sz="6" w:space="0" w:color="000000"/>
              <w:bottom w:val="single" w:sz="6" w:space="0" w:color="000000"/>
              <w:right w:val="single" w:sz="6" w:space="0" w:color="000000"/>
            </w:tcBorders>
          </w:tcPr>
          <w:p w14:paraId="109EE350" w14:textId="77777777" w:rsidR="00B64005" w:rsidRPr="00202629" w:rsidRDefault="00B64005" w:rsidP="002E6867">
            <w:pPr>
              <w:rPr>
                <w:sz w:val="28"/>
                <w:szCs w:val="28"/>
              </w:rPr>
            </w:pPr>
            <w:r w:rsidRPr="00202629">
              <w:rPr>
                <w:sz w:val="28"/>
                <w:szCs w:val="28"/>
                <w:lang w:eastAsia="ru-RU"/>
              </w:rPr>
              <w:t>MD102000</w:t>
            </w:r>
          </w:p>
        </w:tc>
        <w:tc>
          <w:tcPr>
            <w:tcW w:w="5539" w:type="dxa"/>
            <w:tcBorders>
              <w:top w:val="single" w:sz="6" w:space="0" w:color="000000"/>
              <w:left w:val="single" w:sz="6" w:space="0" w:color="000000"/>
              <w:bottom w:val="single" w:sz="6" w:space="0" w:color="000000"/>
              <w:right w:val="single" w:sz="6" w:space="0" w:color="000000"/>
            </w:tcBorders>
          </w:tcPr>
          <w:p w14:paraId="3A833A59" w14:textId="77777777" w:rsidR="00B64005" w:rsidRPr="0018624D" w:rsidRDefault="00B64005" w:rsidP="002E6867">
            <w:pPr>
              <w:rPr>
                <w:sz w:val="24"/>
                <w:szCs w:val="24"/>
              </w:rPr>
            </w:pPr>
            <w:r w:rsidRPr="0018624D">
              <w:rPr>
                <w:sz w:val="24"/>
                <w:szCs w:val="24"/>
              </w:rPr>
              <w:t>LIPCANI (PVFI, rutier)</w:t>
            </w:r>
          </w:p>
        </w:tc>
        <w:tc>
          <w:tcPr>
            <w:tcW w:w="2485"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57622A58" w14:textId="77777777" w:rsidR="00B64005" w:rsidRPr="00C93BF8" w:rsidRDefault="00B64005" w:rsidP="002E6867">
            <w:pPr>
              <w:jc w:val="both"/>
              <w:rPr>
                <w:sz w:val="18"/>
                <w:szCs w:val="28"/>
              </w:rPr>
            </w:pPr>
            <w:r w:rsidRPr="00C93BF8">
              <w:rPr>
                <w:sz w:val="18"/>
                <w:szCs w:val="28"/>
              </w:rPr>
              <w:t>RĂDĂUȚI PRUT</w:t>
            </w:r>
          </w:p>
        </w:tc>
      </w:tr>
      <w:tr w:rsidR="00B64005" w:rsidRPr="00202629" w14:paraId="1112D562" w14:textId="77777777" w:rsidTr="002E6867">
        <w:trPr>
          <w:trHeight w:val="57"/>
          <w:jc w:val="center"/>
        </w:trPr>
        <w:tc>
          <w:tcPr>
            <w:tcW w:w="1541" w:type="dxa"/>
            <w:tcBorders>
              <w:top w:val="single" w:sz="6" w:space="0" w:color="000000"/>
              <w:left w:val="single" w:sz="6" w:space="0" w:color="000000"/>
              <w:bottom w:val="single" w:sz="6" w:space="0" w:color="000000"/>
              <w:right w:val="single" w:sz="6" w:space="0" w:color="000000"/>
            </w:tcBorders>
          </w:tcPr>
          <w:p w14:paraId="3C317431" w14:textId="77777777" w:rsidR="00B64005" w:rsidRPr="00202629" w:rsidRDefault="00B64005" w:rsidP="002E6867">
            <w:pPr>
              <w:rPr>
                <w:sz w:val="28"/>
                <w:szCs w:val="28"/>
              </w:rPr>
            </w:pPr>
            <w:r w:rsidRPr="00202629">
              <w:rPr>
                <w:sz w:val="28"/>
                <w:szCs w:val="28"/>
                <w:lang w:eastAsia="ru-RU"/>
              </w:rPr>
              <w:t>MD103000</w:t>
            </w:r>
          </w:p>
        </w:tc>
        <w:tc>
          <w:tcPr>
            <w:tcW w:w="5539" w:type="dxa"/>
            <w:tcBorders>
              <w:top w:val="single" w:sz="6" w:space="0" w:color="000000"/>
              <w:left w:val="single" w:sz="6" w:space="0" w:color="000000"/>
              <w:bottom w:val="single" w:sz="6" w:space="0" w:color="000000"/>
              <w:right w:val="single" w:sz="6" w:space="0" w:color="000000"/>
            </w:tcBorders>
          </w:tcPr>
          <w:p w14:paraId="5043460E" w14:textId="77777777" w:rsidR="00B64005" w:rsidRPr="0018624D" w:rsidRDefault="00B64005" w:rsidP="002E6867">
            <w:pPr>
              <w:rPr>
                <w:sz w:val="24"/>
                <w:szCs w:val="24"/>
              </w:rPr>
            </w:pPr>
            <w:r w:rsidRPr="0018624D">
              <w:rPr>
                <w:sz w:val="24"/>
                <w:szCs w:val="24"/>
              </w:rPr>
              <w:t>CRIVA1 (PVFI, rutier)</w:t>
            </w:r>
          </w:p>
        </w:tc>
        <w:tc>
          <w:tcPr>
            <w:tcW w:w="2485"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3FE36126" w14:textId="77777777" w:rsidR="00B64005" w:rsidRPr="00C93BF8" w:rsidRDefault="00B64005" w:rsidP="002E6867">
            <w:pPr>
              <w:jc w:val="both"/>
              <w:rPr>
                <w:sz w:val="18"/>
                <w:szCs w:val="28"/>
              </w:rPr>
            </w:pPr>
            <w:r w:rsidRPr="00C93BF8">
              <w:rPr>
                <w:sz w:val="18"/>
                <w:szCs w:val="28"/>
              </w:rPr>
              <w:t>MAMALIGA</w:t>
            </w:r>
          </w:p>
        </w:tc>
      </w:tr>
      <w:tr w:rsidR="00B64005" w:rsidRPr="00202629" w14:paraId="65538522" w14:textId="77777777" w:rsidTr="002E6867">
        <w:trPr>
          <w:trHeight w:val="57"/>
          <w:jc w:val="center"/>
        </w:trPr>
        <w:tc>
          <w:tcPr>
            <w:tcW w:w="1541" w:type="dxa"/>
            <w:tcBorders>
              <w:top w:val="single" w:sz="6" w:space="0" w:color="000000"/>
              <w:left w:val="single" w:sz="6" w:space="0" w:color="000000"/>
              <w:bottom w:val="single" w:sz="6" w:space="0" w:color="000000"/>
              <w:right w:val="single" w:sz="6" w:space="0" w:color="000000"/>
            </w:tcBorders>
          </w:tcPr>
          <w:p w14:paraId="1A90DDA1" w14:textId="77777777" w:rsidR="00B64005" w:rsidRPr="00202629" w:rsidRDefault="00B64005" w:rsidP="002E6867">
            <w:pPr>
              <w:rPr>
                <w:sz w:val="28"/>
                <w:szCs w:val="28"/>
              </w:rPr>
            </w:pPr>
            <w:r w:rsidRPr="00202629">
              <w:rPr>
                <w:sz w:val="28"/>
                <w:szCs w:val="28"/>
                <w:lang w:eastAsia="ru-RU"/>
              </w:rPr>
              <w:t>MD104000</w:t>
            </w:r>
          </w:p>
        </w:tc>
        <w:tc>
          <w:tcPr>
            <w:tcW w:w="5539" w:type="dxa"/>
            <w:tcBorders>
              <w:top w:val="single" w:sz="6" w:space="0" w:color="000000"/>
              <w:left w:val="single" w:sz="6" w:space="0" w:color="000000"/>
              <w:bottom w:val="single" w:sz="6" w:space="0" w:color="000000"/>
              <w:right w:val="single" w:sz="6" w:space="0" w:color="000000"/>
            </w:tcBorders>
          </w:tcPr>
          <w:p w14:paraId="429338D6" w14:textId="77777777" w:rsidR="00B64005" w:rsidRPr="0018624D" w:rsidRDefault="00B64005" w:rsidP="002E6867">
            <w:pPr>
              <w:rPr>
                <w:sz w:val="24"/>
                <w:szCs w:val="24"/>
              </w:rPr>
            </w:pPr>
            <w:r w:rsidRPr="0018624D">
              <w:rPr>
                <w:sz w:val="24"/>
                <w:szCs w:val="24"/>
              </w:rPr>
              <w:t>CRIVA2 (PVFI, feroviar)</w:t>
            </w:r>
          </w:p>
        </w:tc>
        <w:tc>
          <w:tcPr>
            <w:tcW w:w="2485"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24F8514C" w14:textId="77777777" w:rsidR="00B64005" w:rsidRPr="00C93BF8" w:rsidRDefault="00B64005" w:rsidP="002E6867">
            <w:pPr>
              <w:jc w:val="both"/>
              <w:rPr>
                <w:sz w:val="18"/>
                <w:szCs w:val="28"/>
              </w:rPr>
            </w:pPr>
            <w:r w:rsidRPr="00C93BF8">
              <w:rPr>
                <w:sz w:val="18"/>
                <w:szCs w:val="28"/>
              </w:rPr>
              <w:t>MAMALIGA</w:t>
            </w:r>
          </w:p>
        </w:tc>
      </w:tr>
      <w:tr w:rsidR="00B64005" w:rsidRPr="00202629" w14:paraId="6E33C5D2" w14:textId="77777777" w:rsidTr="002E6867">
        <w:trPr>
          <w:trHeight w:val="57"/>
          <w:jc w:val="center"/>
        </w:trPr>
        <w:tc>
          <w:tcPr>
            <w:tcW w:w="1541" w:type="dxa"/>
            <w:tcBorders>
              <w:top w:val="single" w:sz="6" w:space="0" w:color="000000"/>
              <w:left w:val="single" w:sz="6" w:space="0" w:color="000000"/>
              <w:bottom w:val="single" w:sz="6" w:space="0" w:color="000000"/>
              <w:right w:val="single" w:sz="6" w:space="0" w:color="000000"/>
            </w:tcBorders>
          </w:tcPr>
          <w:p w14:paraId="50274FDA" w14:textId="77777777" w:rsidR="00B64005" w:rsidRPr="00202629" w:rsidRDefault="00B64005" w:rsidP="002E6867">
            <w:pPr>
              <w:rPr>
                <w:sz w:val="28"/>
                <w:szCs w:val="28"/>
              </w:rPr>
            </w:pPr>
            <w:r w:rsidRPr="00202629">
              <w:rPr>
                <w:sz w:val="28"/>
                <w:szCs w:val="28"/>
                <w:lang w:eastAsia="ru-RU"/>
              </w:rPr>
              <w:t>MD105000</w:t>
            </w:r>
          </w:p>
        </w:tc>
        <w:tc>
          <w:tcPr>
            <w:tcW w:w="5539" w:type="dxa"/>
            <w:tcBorders>
              <w:top w:val="single" w:sz="6" w:space="0" w:color="000000"/>
              <w:left w:val="single" w:sz="6" w:space="0" w:color="000000"/>
              <w:bottom w:val="single" w:sz="6" w:space="0" w:color="000000"/>
              <w:right w:val="single" w:sz="6" w:space="0" w:color="000000"/>
            </w:tcBorders>
          </w:tcPr>
          <w:p w14:paraId="0F2F4A9F" w14:textId="77777777" w:rsidR="00B64005" w:rsidRPr="0018624D" w:rsidRDefault="00B64005" w:rsidP="002E6867">
            <w:pPr>
              <w:rPr>
                <w:sz w:val="24"/>
                <w:szCs w:val="24"/>
              </w:rPr>
            </w:pPr>
            <w:r w:rsidRPr="0018624D">
              <w:rPr>
                <w:sz w:val="24"/>
                <w:szCs w:val="24"/>
              </w:rPr>
              <w:t>LARGA1 (PVFI, rutier)</w:t>
            </w:r>
          </w:p>
        </w:tc>
        <w:tc>
          <w:tcPr>
            <w:tcW w:w="2485"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244E62DF" w14:textId="77777777" w:rsidR="00B64005" w:rsidRPr="00C93BF8" w:rsidRDefault="00B64005" w:rsidP="002E6867">
            <w:pPr>
              <w:jc w:val="both"/>
              <w:rPr>
                <w:sz w:val="18"/>
                <w:szCs w:val="28"/>
              </w:rPr>
            </w:pPr>
            <w:r w:rsidRPr="00C93BF8">
              <w:rPr>
                <w:sz w:val="18"/>
                <w:szCs w:val="28"/>
              </w:rPr>
              <w:t>KELMENȚI</w:t>
            </w:r>
          </w:p>
        </w:tc>
      </w:tr>
      <w:tr w:rsidR="00B64005" w:rsidRPr="00202629" w14:paraId="09BDF76F" w14:textId="77777777" w:rsidTr="002E6867">
        <w:trPr>
          <w:trHeight w:val="57"/>
          <w:jc w:val="center"/>
        </w:trPr>
        <w:tc>
          <w:tcPr>
            <w:tcW w:w="1541" w:type="dxa"/>
            <w:tcBorders>
              <w:top w:val="single" w:sz="6" w:space="0" w:color="000000"/>
              <w:left w:val="single" w:sz="6" w:space="0" w:color="000000"/>
              <w:bottom w:val="single" w:sz="6" w:space="0" w:color="000000"/>
              <w:right w:val="single" w:sz="6" w:space="0" w:color="000000"/>
            </w:tcBorders>
          </w:tcPr>
          <w:p w14:paraId="53390E10" w14:textId="77777777" w:rsidR="00B64005" w:rsidRPr="00202629" w:rsidRDefault="00B64005" w:rsidP="002E6867">
            <w:pPr>
              <w:rPr>
                <w:sz w:val="28"/>
                <w:szCs w:val="28"/>
              </w:rPr>
            </w:pPr>
            <w:r w:rsidRPr="00202629">
              <w:rPr>
                <w:sz w:val="28"/>
                <w:szCs w:val="28"/>
                <w:lang w:eastAsia="ru-RU"/>
              </w:rPr>
              <w:t>MD106000</w:t>
            </w:r>
          </w:p>
        </w:tc>
        <w:tc>
          <w:tcPr>
            <w:tcW w:w="5539" w:type="dxa"/>
            <w:tcBorders>
              <w:top w:val="single" w:sz="6" w:space="0" w:color="000000"/>
              <w:left w:val="single" w:sz="6" w:space="0" w:color="000000"/>
              <w:bottom w:val="single" w:sz="6" w:space="0" w:color="000000"/>
              <w:right w:val="single" w:sz="6" w:space="0" w:color="000000"/>
            </w:tcBorders>
          </w:tcPr>
          <w:p w14:paraId="4EDD508E" w14:textId="77777777" w:rsidR="00B64005" w:rsidRPr="0018624D" w:rsidRDefault="00B64005" w:rsidP="002E6867">
            <w:pPr>
              <w:rPr>
                <w:sz w:val="24"/>
                <w:szCs w:val="24"/>
              </w:rPr>
            </w:pPr>
            <w:r w:rsidRPr="0018624D">
              <w:rPr>
                <w:sz w:val="24"/>
                <w:szCs w:val="24"/>
              </w:rPr>
              <w:t>LARGA2 (PVFI, feroviar)</w:t>
            </w:r>
          </w:p>
        </w:tc>
        <w:tc>
          <w:tcPr>
            <w:tcW w:w="2485"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1B684223" w14:textId="77777777" w:rsidR="00B64005" w:rsidRPr="00C93BF8" w:rsidRDefault="00B64005" w:rsidP="002E6867">
            <w:pPr>
              <w:jc w:val="both"/>
              <w:rPr>
                <w:sz w:val="18"/>
                <w:szCs w:val="28"/>
              </w:rPr>
            </w:pPr>
            <w:r w:rsidRPr="00C93BF8">
              <w:rPr>
                <w:sz w:val="18"/>
                <w:szCs w:val="28"/>
              </w:rPr>
              <w:t>KELMENȚI</w:t>
            </w:r>
          </w:p>
        </w:tc>
      </w:tr>
      <w:tr w:rsidR="00B64005" w:rsidRPr="00202629" w14:paraId="17480B34" w14:textId="77777777" w:rsidTr="002E6867">
        <w:trPr>
          <w:trHeight w:val="57"/>
          <w:jc w:val="center"/>
        </w:trPr>
        <w:tc>
          <w:tcPr>
            <w:tcW w:w="1541" w:type="dxa"/>
            <w:tcBorders>
              <w:top w:val="single" w:sz="6" w:space="0" w:color="000000"/>
              <w:left w:val="single" w:sz="6" w:space="0" w:color="000000"/>
              <w:bottom w:val="single" w:sz="6" w:space="0" w:color="000000"/>
              <w:right w:val="single" w:sz="6" w:space="0" w:color="000000"/>
            </w:tcBorders>
          </w:tcPr>
          <w:p w14:paraId="57CA1213" w14:textId="77777777" w:rsidR="00B64005" w:rsidRPr="00202629" w:rsidRDefault="00B64005" w:rsidP="002E6867">
            <w:pPr>
              <w:rPr>
                <w:sz w:val="28"/>
                <w:szCs w:val="28"/>
              </w:rPr>
            </w:pPr>
            <w:r w:rsidRPr="00202629">
              <w:rPr>
                <w:sz w:val="28"/>
                <w:szCs w:val="28"/>
                <w:lang w:eastAsia="ru-RU"/>
              </w:rPr>
              <w:t>MD107000</w:t>
            </w:r>
          </w:p>
        </w:tc>
        <w:tc>
          <w:tcPr>
            <w:tcW w:w="5539" w:type="dxa"/>
            <w:tcBorders>
              <w:top w:val="single" w:sz="6" w:space="0" w:color="000000"/>
              <w:left w:val="single" w:sz="6" w:space="0" w:color="000000"/>
              <w:bottom w:val="single" w:sz="6" w:space="0" w:color="000000"/>
              <w:right w:val="single" w:sz="6" w:space="0" w:color="000000"/>
            </w:tcBorders>
          </w:tcPr>
          <w:p w14:paraId="7E2437F1" w14:textId="77777777" w:rsidR="00B64005" w:rsidRPr="0018624D" w:rsidRDefault="00B64005" w:rsidP="002E6867">
            <w:pPr>
              <w:rPr>
                <w:sz w:val="24"/>
                <w:szCs w:val="24"/>
              </w:rPr>
            </w:pPr>
            <w:r w:rsidRPr="0018624D">
              <w:rPr>
                <w:sz w:val="24"/>
                <w:szCs w:val="24"/>
              </w:rPr>
              <w:t>BRICENI (PVFI, rutier)</w:t>
            </w:r>
          </w:p>
        </w:tc>
        <w:tc>
          <w:tcPr>
            <w:tcW w:w="2485"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4E831EF9" w14:textId="77777777" w:rsidR="00B64005" w:rsidRPr="00C93BF8" w:rsidRDefault="00B64005" w:rsidP="002E6867">
            <w:pPr>
              <w:jc w:val="both"/>
              <w:rPr>
                <w:sz w:val="18"/>
                <w:szCs w:val="28"/>
              </w:rPr>
            </w:pPr>
            <w:r w:rsidRPr="00C93BF8">
              <w:rPr>
                <w:sz w:val="18"/>
                <w:szCs w:val="28"/>
              </w:rPr>
              <w:t>ROSOȘANI</w:t>
            </w:r>
          </w:p>
        </w:tc>
      </w:tr>
      <w:tr w:rsidR="00B64005" w:rsidRPr="00202629" w14:paraId="2D7EFBA8" w14:textId="77777777" w:rsidTr="002E6867">
        <w:trPr>
          <w:trHeight w:val="57"/>
          <w:jc w:val="center"/>
        </w:trPr>
        <w:tc>
          <w:tcPr>
            <w:tcW w:w="1541" w:type="dxa"/>
            <w:tcBorders>
              <w:top w:val="single" w:sz="6" w:space="0" w:color="000000"/>
              <w:left w:val="single" w:sz="6" w:space="0" w:color="000000"/>
              <w:bottom w:val="single" w:sz="6" w:space="0" w:color="000000"/>
              <w:right w:val="single" w:sz="6" w:space="0" w:color="000000"/>
            </w:tcBorders>
          </w:tcPr>
          <w:p w14:paraId="41E28E13" w14:textId="77777777" w:rsidR="00B64005" w:rsidRPr="00202629" w:rsidRDefault="00B64005" w:rsidP="002E6867">
            <w:pPr>
              <w:rPr>
                <w:sz w:val="28"/>
                <w:szCs w:val="28"/>
              </w:rPr>
            </w:pPr>
            <w:r w:rsidRPr="00202629">
              <w:rPr>
                <w:sz w:val="28"/>
                <w:szCs w:val="28"/>
                <w:lang w:eastAsia="ru-RU"/>
              </w:rPr>
              <w:t>MD108000</w:t>
            </w:r>
          </w:p>
        </w:tc>
        <w:tc>
          <w:tcPr>
            <w:tcW w:w="5539" w:type="dxa"/>
            <w:tcBorders>
              <w:top w:val="single" w:sz="6" w:space="0" w:color="000000"/>
              <w:left w:val="single" w:sz="6" w:space="0" w:color="000000"/>
              <w:bottom w:val="single" w:sz="6" w:space="0" w:color="000000"/>
              <w:right w:val="single" w:sz="6" w:space="0" w:color="000000"/>
            </w:tcBorders>
          </w:tcPr>
          <w:p w14:paraId="2B7153FB" w14:textId="77777777" w:rsidR="00B64005" w:rsidRPr="0018624D" w:rsidRDefault="00B64005" w:rsidP="002E6867">
            <w:pPr>
              <w:rPr>
                <w:sz w:val="24"/>
                <w:szCs w:val="24"/>
              </w:rPr>
            </w:pPr>
            <w:r w:rsidRPr="0018624D">
              <w:rPr>
                <w:sz w:val="24"/>
                <w:szCs w:val="24"/>
              </w:rPr>
              <w:t>GRIMĂNCĂUȚI (PVFS, rutier)</w:t>
            </w:r>
          </w:p>
        </w:tc>
        <w:tc>
          <w:tcPr>
            <w:tcW w:w="2485"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35AF9F4C" w14:textId="77777777" w:rsidR="00B64005" w:rsidRPr="00C93BF8" w:rsidRDefault="00B64005" w:rsidP="002E6867">
            <w:pPr>
              <w:jc w:val="both"/>
              <w:rPr>
                <w:sz w:val="18"/>
                <w:szCs w:val="28"/>
              </w:rPr>
            </w:pPr>
            <w:r w:rsidRPr="00C93BF8">
              <w:rPr>
                <w:sz w:val="18"/>
                <w:szCs w:val="28"/>
              </w:rPr>
              <w:t>VASKIVȚI</w:t>
            </w:r>
          </w:p>
        </w:tc>
      </w:tr>
      <w:tr w:rsidR="00B64005" w:rsidRPr="00202629" w14:paraId="45DEF9D7" w14:textId="77777777" w:rsidTr="002E6867">
        <w:trPr>
          <w:trHeight w:val="57"/>
          <w:jc w:val="center"/>
        </w:trPr>
        <w:tc>
          <w:tcPr>
            <w:tcW w:w="1541" w:type="dxa"/>
            <w:tcBorders>
              <w:top w:val="single" w:sz="6" w:space="0" w:color="000000"/>
              <w:left w:val="single" w:sz="6" w:space="0" w:color="000000"/>
              <w:bottom w:val="single" w:sz="6" w:space="0" w:color="000000"/>
              <w:right w:val="single" w:sz="6" w:space="0" w:color="000000"/>
            </w:tcBorders>
          </w:tcPr>
          <w:p w14:paraId="7B8915B9" w14:textId="77777777" w:rsidR="00B64005" w:rsidRPr="00202629" w:rsidRDefault="00B64005" w:rsidP="002E6867">
            <w:pPr>
              <w:rPr>
                <w:sz w:val="28"/>
                <w:szCs w:val="28"/>
              </w:rPr>
            </w:pPr>
            <w:r w:rsidRPr="00202629">
              <w:rPr>
                <w:sz w:val="28"/>
                <w:szCs w:val="28"/>
                <w:lang w:eastAsia="ru-RU"/>
              </w:rPr>
              <w:t>MD109000</w:t>
            </w:r>
          </w:p>
        </w:tc>
        <w:tc>
          <w:tcPr>
            <w:tcW w:w="5539" w:type="dxa"/>
            <w:tcBorders>
              <w:top w:val="single" w:sz="6" w:space="0" w:color="000000"/>
              <w:left w:val="single" w:sz="6" w:space="0" w:color="000000"/>
              <w:bottom w:val="single" w:sz="6" w:space="0" w:color="000000"/>
              <w:right w:val="single" w:sz="6" w:space="0" w:color="000000"/>
            </w:tcBorders>
          </w:tcPr>
          <w:p w14:paraId="5513552A" w14:textId="77777777" w:rsidR="00B64005" w:rsidRPr="0018624D" w:rsidRDefault="00B64005" w:rsidP="002E6867">
            <w:pPr>
              <w:rPr>
                <w:sz w:val="24"/>
                <w:szCs w:val="24"/>
              </w:rPr>
            </w:pPr>
            <w:r w:rsidRPr="0018624D">
              <w:rPr>
                <w:sz w:val="24"/>
                <w:szCs w:val="24"/>
              </w:rPr>
              <w:t>OCNIȚA1 (PVFI, feroviar)</w:t>
            </w:r>
          </w:p>
        </w:tc>
        <w:tc>
          <w:tcPr>
            <w:tcW w:w="2485"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61B708F1" w14:textId="77777777" w:rsidR="00B64005" w:rsidRPr="00C93BF8" w:rsidRDefault="00B64005" w:rsidP="002E6867">
            <w:pPr>
              <w:jc w:val="both"/>
              <w:rPr>
                <w:sz w:val="18"/>
                <w:szCs w:val="28"/>
              </w:rPr>
            </w:pPr>
            <w:r w:rsidRPr="00C93BF8">
              <w:rPr>
                <w:sz w:val="18"/>
                <w:szCs w:val="28"/>
              </w:rPr>
              <w:t>SOKIREANÎ</w:t>
            </w:r>
          </w:p>
        </w:tc>
      </w:tr>
      <w:tr w:rsidR="00B64005" w:rsidRPr="00202629" w14:paraId="7972E4AA" w14:textId="77777777" w:rsidTr="002E6867">
        <w:trPr>
          <w:trHeight w:val="57"/>
          <w:jc w:val="center"/>
        </w:trPr>
        <w:tc>
          <w:tcPr>
            <w:tcW w:w="1541" w:type="dxa"/>
            <w:tcBorders>
              <w:top w:val="single" w:sz="6" w:space="0" w:color="000000"/>
              <w:left w:val="single" w:sz="6" w:space="0" w:color="000000"/>
              <w:bottom w:val="single" w:sz="6" w:space="0" w:color="000000"/>
              <w:right w:val="single" w:sz="6" w:space="0" w:color="000000"/>
            </w:tcBorders>
          </w:tcPr>
          <w:p w14:paraId="1623835A" w14:textId="77777777" w:rsidR="00B64005" w:rsidRPr="00202629" w:rsidRDefault="00B64005" w:rsidP="002E6867">
            <w:pPr>
              <w:rPr>
                <w:sz w:val="28"/>
                <w:szCs w:val="28"/>
              </w:rPr>
            </w:pPr>
            <w:r w:rsidRPr="00202629">
              <w:rPr>
                <w:sz w:val="28"/>
                <w:szCs w:val="28"/>
                <w:lang w:eastAsia="ru-RU"/>
              </w:rPr>
              <w:t>MD110000</w:t>
            </w:r>
          </w:p>
        </w:tc>
        <w:tc>
          <w:tcPr>
            <w:tcW w:w="5539" w:type="dxa"/>
            <w:tcBorders>
              <w:top w:val="single" w:sz="6" w:space="0" w:color="000000"/>
              <w:left w:val="single" w:sz="6" w:space="0" w:color="000000"/>
              <w:bottom w:val="single" w:sz="6" w:space="0" w:color="000000"/>
              <w:right w:val="single" w:sz="6" w:space="0" w:color="000000"/>
            </w:tcBorders>
          </w:tcPr>
          <w:p w14:paraId="6B72C9CB" w14:textId="77777777" w:rsidR="00B64005" w:rsidRPr="0018624D" w:rsidRDefault="00B64005" w:rsidP="002E6867">
            <w:pPr>
              <w:rPr>
                <w:sz w:val="24"/>
                <w:szCs w:val="24"/>
              </w:rPr>
            </w:pPr>
            <w:r w:rsidRPr="0018624D">
              <w:rPr>
                <w:sz w:val="24"/>
                <w:szCs w:val="24"/>
              </w:rPr>
              <w:t>OCNIȚA2 (PVFI, rutier)</w:t>
            </w:r>
          </w:p>
        </w:tc>
        <w:tc>
          <w:tcPr>
            <w:tcW w:w="2485"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2DB45022" w14:textId="77777777" w:rsidR="00B64005" w:rsidRPr="00C93BF8" w:rsidRDefault="00B64005" w:rsidP="002E6867">
            <w:pPr>
              <w:jc w:val="both"/>
              <w:rPr>
                <w:sz w:val="18"/>
                <w:szCs w:val="28"/>
              </w:rPr>
            </w:pPr>
            <w:r w:rsidRPr="00C93BF8">
              <w:rPr>
                <w:sz w:val="18"/>
                <w:szCs w:val="28"/>
              </w:rPr>
              <w:t>SOKIREANÎ</w:t>
            </w:r>
          </w:p>
        </w:tc>
      </w:tr>
      <w:tr w:rsidR="00B64005" w:rsidRPr="00202629" w14:paraId="502F5877" w14:textId="77777777" w:rsidTr="002E6867">
        <w:trPr>
          <w:trHeight w:val="57"/>
          <w:jc w:val="center"/>
        </w:trPr>
        <w:tc>
          <w:tcPr>
            <w:tcW w:w="1541" w:type="dxa"/>
            <w:tcBorders>
              <w:top w:val="single" w:sz="6" w:space="0" w:color="000000"/>
              <w:left w:val="single" w:sz="6" w:space="0" w:color="000000"/>
              <w:bottom w:val="single" w:sz="6" w:space="0" w:color="000000"/>
              <w:right w:val="single" w:sz="6" w:space="0" w:color="000000"/>
            </w:tcBorders>
          </w:tcPr>
          <w:p w14:paraId="47BB566D" w14:textId="77777777" w:rsidR="00B64005" w:rsidRPr="00202629" w:rsidRDefault="00B64005" w:rsidP="002E6867">
            <w:pPr>
              <w:rPr>
                <w:sz w:val="28"/>
                <w:szCs w:val="28"/>
              </w:rPr>
            </w:pPr>
            <w:r w:rsidRPr="00202629">
              <w:rPr>
                <w:sz w:val="28"/>
                <w:szCs w:val="28"/>
                <w:lang w:eastAsia="ru-RU"/>
              </w:rPr>
              <w:t>MD111000</w:t>
            </w:r>
          </w:p>
        </w:tc>
        <w:tc>
          <w:tcPr>
            <w:tcW w:w="5539" w:type="dxa"/>
            <w:tcBorders>
              <w:top w:val="single" w:sz="6" w:space="0" w:color="000000"/>
              <w:left w:val="single" w:sz="6" w:space="0" w:color="000000"/>
              <w:bottom w:val="single" w:sz="6" w:space="0" w:color="000000"/>
              <w:right w:val="single" w:sz="6" w:space="0" w:color="000000"/>
            </w:tcBorders>
          </w:tcPr>
          <w:p w14:paraId="78EF796C" w14:textId="77777777" w:rsidR="00B64005" w:rsidRPr="0018624D" w:rsidRDefault="00B64005" w:rsidP="002E6867">
            <w:pPr>
              <w:rPr>
                <w:sz w:val="24"/>
                <w:szCs w:val="24"/>
              </w:rPr>
            </w:pPr>
            <w:r w:rsidRPr="0018624D">
              <w:rPr>
                <w:sz w:val="24"/>
                <w:szCs w:val="24"/>
              </w:rPr>
              <w:t>VOLCINEȚ (PVFI, feroviar)</w:t>
            </w:r>
          </w:p>
        </w:tc>
        <w:tc>
          <w:tcPr>
            <w:tcW w:w="2485"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16121EAC" w14:textId="77777777" w:rsidR="00B64005" w:rsidRPr="00C93BF8" w:rsidRDefault="00B64005" w:rsidP="002E6867">
            <w:pPr>
              <w:jc w:val="both"/>
              <w:rPr>
                <w:sz w:val="18"/>
                <w:szCs w:val="28"/>
              </w:rPr>
            </w:pPr>
            <w:r w:rsidRPr="00C93BF8">
              <w:rPr>
                <w:sz w:val="18"/>
                <w:szCs w:val="28"/>
              </w:rPr>
              <w:t>MOGHILIOV-PODOLISK</w:t>
            </w:r>
          </w:p>
        </w:tc>
      </w:tr>
      <w:tr w:rsidR="00B64005" w:rsidRPr="00202629" w14:paraId="19897FA3" w14:textId="77777777" w:rsidTr="002E6867">
        <w:trPr>
          <w:trHeight w:val="57"/>
          <w:jc w:val="center"/>
        </w:trPr>
        <w:tc>
          <w:tcPr>
            <w:tcW w:w="1541" w:type="dxa"/>
            <w:tcBorders>
              <w:top w:val="single" w:sz="6" w:space="0" w:color="000000"/>
              <w:left w:val="single" w:sz="6" w:space="0" w:color="000000"/>
              <w:bottom w:val="single" w:sz="6" w:space="0" w:color="000000"/>
              <w:right w:val="single" w:sz="6" w:space="0" w:color="000000"/>
            </w:tcBorders>
          </w:tcPr>
          <w:p w14:paraId="4361BEF9" w14:textId="77777777" w:rsidR="00B64005" w:rsidRPr="00202629" w:rsidRDefault="00B64005" w:rsidP="002E6867">
            <w:pPr>
              <w:rPr>
                <w:sz w:val="28"/>
                <w:szCs w:val="28"/>
              </w:rPr>
            </w:pPr>
            <w:r w:rsidRPr="00202629">
              <w:rPr>
                <w:sz w:val="28"/>
                <w:szCs w:val="28"/>
                <w:lang w:eastAsia="ru-RU"/>
              </w:rPr>
              <w:t>MD112000</w:t>
            </w:r>
          </w:p>
        </w:tc>
        <w:tc>
          <w:tcPr>
            <w:tcW w:w="5539" w:type="dxa"/>
            <w:tcBorders>
              <w:top w:val="single" w:sz="6" w:space="0" w:color="000000"/>
              <w:left w:val="single" w:sz="6" w:space="0" w:color="000000"/>
              <w:bottom w:val="single" w:sz="6" w:space="0" w:color="000000"/>
              <w:right w:val="single" w:sz="6" w:space="0" w:color="000000"/>
            </w:tcBorders>
          </w:tcPr>
          <w:p w14:paraId="17E825F5" w14:textId="77777777" w:rsidR="00B64005" w:rsidRPr="0018624D" w:rsidRDefault="00B64005" w:rsidP="002E6867">
            <w:pPr>
              <w:rPr>
                <w:sz w:val="24"/>
                <w:szCs w:val="24"/>
              </w:rPr>
            </w:pPr>
            <w:r w:rsidRPr="0018624D">
              <w:rPr>
                <w:sz w:val="24"/>
                <w:szCs w:val="24"/>
              </w:rPr>
              <w:t>OTACI (PVFI, rutier)</w:t>
            </w:r>
          </w:p>
        </w:tc>
        <w:tc>
          <w:tcPr>
            <w:tcW w:w="2485"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4004F721" w14:textId="77777777" w:rsidR="00B64005" w:rsidRPr="00C93BF8" w:rsidRDefault="00B64005" w:rsidP="002E6867">
            <w:pPr>
              <w:jc w:val="both"/>
              <w:rPr>
                <w:sz w:val="18"/>
                <w:szCs w:val="28"/>
              </w:rPr>
            </w:pPr>
            <w:r w:rsidRPr="00C93BF8">
              <w:rPr>
                <w:sz w:val="18"/>
                <w:szCs w:val="28"/>
              </w:rPr>
              <w:t>MOGHILIOV-PODOLISK</w:t>
            </w:r>
          </w:p>
        </w:tc>
      </w:tr>
      <w:tr w:rsidR="00B64005" w:rsidRPr="00202629" w14:paraId="7709EA59" w14:textId="77777777" w:rsidTr="002E6867">
        <w:trPr>
          <w:trHeight w:val="57"/>
          <w:jc w:val="center"/>
        </w:trPr>
        <w:tc>
          <w:tcPr>
            <w:tcW w:w="1541" w:type="dxa"/>
            <w:tcBorders>
              <w:top w:val="single" w:sz="6" w:space="0" w:color="000000"/>
              <w:left w:val="single" w:sz="6" w:space="0" w:color="000000"/>
              <w:bottom w:val="single" w:sz="6" w:space="0" w:color="000000"/>
              <w:right w:val="single" w:sz="6" w:space="0" w:color="000000"/>
            </w:tcBorders>
          </w:tcPr>
          <w:p w14:paraId="4AF2511A" w14:textId="77777777" w:rsidR="00B64005" w:rsidRPr="00202629" w:rsidRDefault="00B64005" w:rsidP="002E6867">
            <w:pPr>
              <w:rPr>
                <w:sz w:val="28"/>
                <w:szCs w:val="28"/>
              </w:rPr>
            </w:pPr>
            <w:r w:rsidRPr="00202629">
              <w:rPr>
                <w:sz w:val="28"/>
                <w:szCs w:val="28"/>
                <w:lang w:eastAsia="ru-RU"/>
              </w:rPr>
              <w:t>MD113000</w:t>
            </w:r>
          </w:p>
        </w:tc>
        <w:tc>
          <w:tcPr>
            <w:tcW w:w="5539" w:type="dxa"/>
            <w:tcBorders>
              <w:top w:val="single" w:sz="6" w:space="0" w:color="000000"/>
              <w:left w:val="single" w:sz="6" w:space="0" w:color="000000"/>
              <w:bottom w:val="single" w:sz="6" w:space="0" w:color="000000"/>
              <w:right w:val="single" w:sz="6" w:space="0" w:color="000000"/>
            </w:tcBorders>
          </w:tcPr>
          <w:p w14:paraId="4D1E37D3" w14:textId="77777777" w:rsidR="00B64005" w:rsidRPr="0018624D" w:rsidRDefault="00B64005" w:rsidP="002E6867">
            <w:pPr>
              <w:rPr>
                <w:sz w:val="24"/>
                <w:szCs w:val="24"/>
              </w:rPr>
            </w:pPr>
            <w:r w:rsidRPr="0018624D">
              <w:rPr>
                <w:sz w:val="24"/>
                <w:szCs w:val="24"/>
              </w:rPr>
              <w:t>UNGURI (PVFL, rutier)</w:t>
            </w:r>
          </w:p>
        </w:tc>
        <w:tc>
          <w:tcPr>
            <w:tcW w:w="2485"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1B506A47" w14:textId="77777777" w:rsidR="00B64005" w:rsidRPr="00C93BF8" w:rsidRDefault="00B64005" w:rsidP="002E6867">
            <w:pPr>
              <w:jc w:val="both"/>
              <w:rPr>
                <w:sz w:val="18"/>
                <w:szCs w:val="28"/>
              </w:rPr>
            </w:pPr>
            <w:r w:rsidRPr="00C93BF8">
              <w:rPr>
                <w:sz w:val="18"/>
                <w:szCs w:val="28"/>
              </w:rPr>
              <w:t>BRONNIȚA</w:t>
            </w:r>
          </w:p>
        </w:tc>
      </w:tr>
      <w:tr w:rsidR="00B64005" w:rsidRPr="00202629" w14:paraId="4CB616F1" w14:textId="77777777" w:rsidTr="002E6867">
        <w:trPr>
          <w:trHeight w:val="57"/>
          <w:jc w:val="center"/>
        </w:trPr>
        <w:tc>
          <w:tcPr>
            <w:tcW w:w="1541" w:type="dxa"/>
            <w:tcBorders>
              <w:top w:val="single" w:sz="6" w:space="0" w:color="000000"/>
              <w:left w:val="single" w:sz="6" w:space="0" w:color="000000"/>
              <w:bottom w:val="single" w:sz="6" w:space="0" w:color="000000"/>
              <w:right w:val="single" w:sz="6" w:space="0" w:color="000000"/>
            </w:tcBorders>
          </w:tcPr>
          <w:p w14:paraId="52706040" w14:textId="77777777" w:rsidR="00B64005" w:rsidRPr="00202629" w:rsidRDefault="00B64005" w:rsidP="002E6867">
            <w:pPr>
              <w:rPr>
                <w:sz w:val="28"/>
                <w:szCs w:val="28"/>
              </w:rPr>
            </w:pPr>
            <w:r w:rsidRPr="00202629">
              <w:rPr>
                <w:sz w:val="28"/>
                <w:szCs w:val="28"/>
                <w:lang w:eastAsia="ru-RU"/>
              </w:rPr>
              <w:t>MD114000</w:t>
            </w:r>
          </w:p>
        </w:tc>
        <w:tc>
          <w:tcPr>
            <w:tcW w:w="5539" w:type="dxa"/>
            <w:tcBorders>
              <w:top w:val="single" w:sz="6" w:space="0" w:color="000000"/>
              <w:left w:val="single" w:sz="6" w:space="0" w:color="000000"/>
              <w:bottom w:val="single" w:sz="6" w:space="0" w:color="000000"/>
              <w:right w:val="single" w:sz="6" w:space="0" w:color="000000"/>
            </w:tcBorders>
          </w:tcPr>
          <w:p w14:paraId="3C296445" w14:textId="77777777" w:rsidR="00B64005" w:rsidRPr="0018624D" w:rsidRDefault="00B64005" w:rsidP="002E6867">
            <w:pPr>
              <w:rPr>
                <w:sz w:val="24"/>
                <w:szCs w:val="24"/>
              </w:rPr>
            </w:pPr>
            <w:r w:rsidRPr="0018624D">
              <w:rPr>
                <w:sz w:val="24"/>
                <w:szCs w:val="24"/>
              </w:rPr>
              <w:t>COSĂUȚI (PVFI, fluvial)</w:t>
            </w:r>
          </w:p>
        </w:tc>
        <w:tc>
          <w:tcPr>
            <w:tcW w:w="2485"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1AF88FEC" w14:textId="77777777" w:rsidR="00B64005" w:rsidRPr="00C93BF8" w:rsidRDefault="00B64005" w:rsidP="002E6867">
            <w:pPr>
              <w:jc w:val="both"/>
              <w:rPr>
                <w:sz w:val="18"/>
                <w:szCs w:val="28"/>
              </w:rPr>
            </w:pPr>
            <w:r w:rsidRPr="00C93BF8">
              <w:rPr>
                <w:sz w:val="18"/>
                <w:szCs w:val="28"/>
              </w:rPr>
              <w:t>IAMPOL</w:t>
            </w:r>
          </w:p>
        </w:tc>
      </w:tr>
      <w:tr w:rsidR="00B64005" w:rsidRPr="00202629" w14:paraId="2771D680" w14:textId="77777777" w:rsidTr="002E6867">
        <w:trPr>
          <w:trHeight w:val="57"/>
          <w:jc w:val="center"/>
        </w:trPr>
        <w:tc>
          <w:tcPr>
            <w:tcW w:w="1541" w:type="dxa"/>
            <w:tcBorders>
              <w:top w:val="single" w:sz="6" w:space="0" w:color="000000"/>
              <w:left w:val="single" w:sz="6" w:space="0" w:color="000000"/>
              <w:bottom w:val="single" w:sz="6" w:space="0" w:color="000000"/>
              <w:right w:val="single" w:sz="6" w:space="0" w:color="000000"/>
            </w:tcBorders>
          </w:tcPr>
          <w:p w14:paraId="009AFCF6" w14:textId="77777777" w:rsidR="00B64005" w:rsidRPr="00202629" w:rsidRDefault="00B64005" w:rsidP="002E6867">
            <w:pPr>
              <w:rPr>
                <w:sz w:val="28"/>
                <w:szCs w:val="28"/>
              </w:rPr>
            </w:pPr>
            <w:r w:rsidRPr="00202629">
              <w:rPr>
                <w:sz w:val="28"/>
                <w:szCs w:val="28"/>
                <w:lang w:eastAsia="ru-RU"/>
              </w:rPr>
              <w:t>MD115000</w:t>
            </w:r>
          </w:p>
        </w:tc>
        <w:tc>
          <w:tcPr>
            <w:tcW w:w="5539" w:type="dxa"/>
            <w:tcBorders>
              <w:top w:val="single" w:sz="6" w:space="0" w:color="000000"/>
              <w:left w:val="single" w:sz="6" w:space="0" w:color="000000"/>
              <w:bottom w:val="single" w:sz="6" w:space="0" w:color="000000"/>
              <w:right w:val="single" w:sz="6" w:space="0" w:color="000000"/>
            </w:tcBorders>
          </w:tcPr>
          <w:p w14:paraId="54E721F0" w14:textId="77777777" w:rsidR="00B64005" w:rsidRPr="0018624D" w:rsidRDefault="00B64005" w:rsidP="002E6867">
            <w:pPr>
              <w:rPr>
                <w:sz w:val="24"/>
                <w:szCs w:val="24"/>
              </w:rPr>
            </w:pPr>
            <w:r w:rsidRPr="0018624D">
              <w:rPr>
                <w:sz w:val="24"/>
                <w:szCs w:val="24"/>
              </w:rPr>
              <w:t>SOROCA(PVFS, fluvial, intern)</w:t>
            </w:r>
          </w:p>
        </w:tc>
        <w:tc>
          <w:tcPr>
            <w:tcW w:w="2485"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420DD359" w14:textId="77777777" w:rsidR="00B64005" w:rsidRPr="00C93BF8" w:rsidRDefault="00B64005" w:rsidP="002E6867">
            <w:pPr>
              <w:jc w:val="both"/>
              <w:rPr>
                <w:sz w:val="18"/>
                <w:szCs w:val="28"/>
              </w:rPr>
            </w:pPr>
            <w:r w:rsidRPr="00C93BF8">
              <w:rPr>
                <w:sz w:val="18"/>
                <w:szCs w:val="28"/>
              </w:rPr>
              <w:t>ȚEKINOVCA</w:t>
            </w:r>
          </w:p>
        </w:tc>
      </w:tr>
      <w:tr w:rsidR="00B64005" w:rsidRPr="00202629" w14:paraId="01B01B4E" w14:textId="77777777" w:rsidTr="002E6867">
        <w:trPr>
          <w:trHeight w:val="57"/>
          <w:jc w:val="center"/>
        </w:trPr>
        <w:tc>
          <w:tcPr>
            <w:tcW w:w="1541" w:type="dxa"/>
            <w:tcBorders>
              <w:top w:val="single" w:sz="6" w:space="0" w:color="000000"/>
              <w:left w:val="single" w:sz="6" w:space="0" w:color="000000"/>
              <w:bottom w:val="single" w:sz="6" w:space="0" w:color="000000"/>
              <w:right w:val="single" w:sz="6" w:space="0" w:color="000000"/>
            </w:tcBorders>
          </w:tcPr>
          <w:p w14:paraId="553EA5D2" w14:textId="77777777" w:rsidR="00B64005" w:rsidRPr="00202629" w:rsidRDefault="00B64005" w:rsidP="002E6867">
            <w:pPr>
              <w:rPr>
                <w:sz w:val="28"/>
                <w:szCs w:val="28"/>
              </w:rPr>
            </w:pPr>
            <w:r w:rsidRPr="00202629">
              <w:rPr>
                <w:sz w:val="28"/>
                <w:szCs w:val="28"/>
                <w:lang w:eastAsia="ru-RU"/>
              </w:rPr>
              <w:t>MD116000</w:t>
            </w:r>
          </w:p>
        </w:tc>
        <w:tc>
          <w:tcPr>
            <w:tcW w:w="5539" w:type="dxa"/>
            <w:tcBorders>
              <w:top w:val="single" w:sz="6" w:space="0" w:color="000000"/>
              <w:left w:val="single" w:sz="6" w:space="0" w:color="000000"/>
              <w:bottom w:val="single" w:sz="6" w:space="0" w:color="000000"/>
              <w:right w:val="single" w:sz="6" w:space="0" w:color="000000"/>
            </w:tcBorders>
          </w:tcPr>
          <w:p w14:paraId="5F6C4167" w14:textId="77777777" w:rsidR="00B64005" w:rsidRPr="0018624D" w:rsidRDefault="00B64005" w:rsidP="002E6867">
            <w:pPr>
              <w:rPr>
                <w:sz w:val="24"/>
                <w:szCs w:val="24"/>
              </w:rPr>
            </w:pPr>
            <w:r w:rsidRPr="0018624D">
              <w:rPr>
                <w:sz w:val="24"/>
                <w:szCs w:val="24"/>
              </w:rPr>
              <w:t>BRICENI (PVI)</w:t>
            </w:r>
          </w:p>
        </w:tc>
        <w:tc>
          <w:tcPr>
            <w:tcW w:w="2485"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5715FDA2" w14:textId="77777777" w:rsidR="00B64005" w:rsidRPr="00C93BF8" w:rsidRDefault="00B64005" w:rsidP="002E6867">
            <w:pPr>
              <w:jc w:val="both"/>
              <w:rPr>
                <w:sz w:val="18"/>
                <w:szCs w:val="28"/>
              </w:rPr>
            </w:pPr>
          </w:p>
        </w:tc>
      </w:tr>
      <w:tr w:rsidR="00B64005" w:rsidRPr="00202629" w14:paraId="14AA9B37" w14:textId="77777777" w:rsidTr="002E6867">
        <w:trPr>
          <w:trHeight w:val="57"/>
          <w:jc w:val="center"/>
        </w:trPr>
        <w:tc>
          <w:tcPr>
            <w:tcW w:w="1541" w:type="dxa"/>
            <w:tcBorders>
              <w:top w:val="single" w:sz="6" w:space="0" w:color="000000"/>
              <w:left w:val="single" w:sz="6" w:space="0" w:color="000000"/>
              <w:bottom w:val="single" w:sz="6" w:space="0" w:color="000000"/>
              <w:right w:val="single" w:sz="6" w:space="0" w:color="000000"/>
            </w:tcBorders>
          </w:tcPr>
          <w:p w14:paraId="5C141E94" w14:textId="77777777" w:rsidR="00B64005" w:rsidRPr="00202629" w:rsidRDefault="00B64005" w:rsidP="002E6867">
            <w:pPr>
              <w:rPr>
                <w:sz w:val="28"/>
                <w:szCs w:val="28"/>
              </w:rPr>
            </w:pPr>
            <w:r w:rsidRPr="00202629">
              <w:rPr>
                <w:sz w:val="28"/>
                <w:szCs w:val="28"/>
                <w:lang w:eastAsia="ru-RU"/>
              </w:rPr>
              <w:t>MD116100</w:t>
            </w:r>
          </w:p>
        </w:tc>
        <w:tc>
          <w:tcPr>
            <w:tcW w:w="5539" w:type="dxa"/>
            <w:tcBorders>
              <w:top w:val="single" w:sz="6" w:space="0" w:color="000000"/>
              <w:left w:val="single" w:sz="6" w:space="0" w:color="000000"/>
              <w:bottom w:val="single" w:sz="6" w:space="0" w:color="000000"/>
              <w:right w:val="single" w:sz="6" w:space="0" w:color="000000"/>
            </w:tcBorders>
          </w:tcPr>
          <w:p w14:paraId="0AE60A29" w14:textId="77777777" w:rsidR="00B64005" w:rsidRPr="0018624D" w:rsidRDefault="00B64005" w:rsidP="002E6867">
            <w:pPr>
              <w:rPr>
                <w:sz w:val="24"/>
                <w:szCs w:val="24"/>
              </w:rPr>
            </w:pPr>
            <w:r w:rsidRPr="0018624D">
              <w:rPr>
                <w:sz w:val="24"/>
                <w:szCs w:val="24"/>
              </w:rPr>
              <w:t xml:space="preserve">ZCV </w:t>
            </w:r>
            <w:r w:rsidRPr="0018624D">
              <w:rPr>
                <w:i/>
                <w:sz w:val="24"/>
                <w:szCs w:val="24"/>
              </w:rPr>
              <w:t xml:space="preserve">EDINEȚ, </w:t>
            </w:r>
            <w:r w:rsidRPr="0018624D">
              <w:rPr>
                <w:sz w:val="24"/>
                <w:szCs w:val="24"/>
              </w:rPr>
              <w:t xml:space="preserve">BRICENI (PVI) </w:t>
            </w:r>
          </w:p>
        </w:tc>
        <w:tc>
          <w:tcPr>
            <w:tcW w:w="2485"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36206AB6" w14:textId="77777777" w:rsidR="00B64005" w:rsidRPr="00C93BF8" w:rsidRDefault="00B64005" w:rsidP="002E6867">
            <w:pPr>
              <w:jc w:val="both"/>
              <w:rPr>
                <w:sz w:val="18"/>
                <w:szCs w:val="28"/>
              </w:rPr>
            </w:pPr>
          </w:p>
        </w:tc>
      </w:tr>
      <w:tr w:rsidR="00B64005" w:rsidRPr="00202629" w14:paraId="03634362" w14:textId="77777777" w:rsidTr="002E6867">
        <w:trPr>
          <w:trHeight w:val="57"/>
          <w:jc w:val="center"/>
        </w:trPr>
        <w:tc>
          <w:tcPr>
            <w:tcW w:w="1541" w:type="dxa"/>
            <w:tcBorders>
              <w:top w:val="single" w:sz="6" w:space="0" w:color="000000"/>
              <w:left w:val="single" w:sz="6" w:space="0" w:color="000000"/>
              <w:bottom w:val="single" w:sz="6" w:space="0" w:color="000000"/>
              <w:right w:val="single" w:sz="6" w:space="0" w:color="000000"/>
            </w:tcBorders>
          </w:tcPr>
          <w:p w14:paraId="70115150" w14:textId="77777777" w:rsidR="00B64005" w:rsidRPr="00202629" w:rsidRDefault="00B64005" w:rsidP="002E6867">
            <w:pPr>
              <w:rPr>
                <w:sz w:val="28"/>
                <w:szCs w:val="28"/>
              </w:rPr>
            </w:pPr>
            <w:r w:rsidRPr="00202629">
              <w:rPr>
                <w:sz w:val="28"/>
                <w:szCs w:val="28"/>
                <w:lang w:eastAsia="ru-RU"/>
              </w:rPr>
              <w:t>MD117000</w:t>
            </w:r>
          </w:p>
        </w:tc>
        <w:tc>
          <w:tcPr>
            <w:tcW w:w="5539" w:type="dxa"/>
            <w:tcBorders>
              <w:top w:val="single" w:sz="6" w:space="0" w:color="000000"/>
              <w:left w:val="single" w:sz="6" w:space="0" w:color="000000"/>
              <w:bottom w:val="single" w:sz="6" w:space="0" w:color="000000"/>
              <w:right w:val="single" w:sz="6" w:space="0" w:color="000000"/>
            </w:tcBorders>
          </w:tcPr>
          <w:p w14:paraId="63695D13" w14:textId="77777777" w:rsidR="00B64005" w:rsidRPr="0018624D" w:rsidRDefault="00B64005" w:rsidP="002E6867">
            <w:pPr>
              <w:rPr>
                <w:sz w:val="24"/>
                <w:szCs w:val="24"/>
              </w:rPr>
            </w:pPr>
            <w:r w:rsidRPr="0018624D">
              <w:rPr>
                <w:sz w:val="24"/>
                <w:szCs w:val="24"/>
              </w:rPr>
              <w:t>BĂLȚI (PVI)</w:t>
            </w:r>
          </w:p>
        </w:tc>
        <w:tc>
          <w:tcPr>
            <w:tcW w:w="2485"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5C249B36" w14:textId="77777777" w:rsidR="00B64005" w:rsidRPr="00C93BF8" w:rsidRDefault="00B64005" w:rsidP="002E6867">
            <w:pPr>
              <w:jc w:val="both"/>
              <w:rPr>
                <w:sz w:val="18"/>
                <w:szCs w:val="28"/>
              </w:rPr>
            </w:pPr>
          </w:p>
        </w:tc>
      </w:tr>
      <w:tr w:rsidR="00B64005" w:rsidRPr="00202629" w14:paraId="16EBD0B0" w14:textId="77777777" w:rsidTr="002E6867">
        <w:trPr>
          <w:trHeight w:val="57"/>
          <w:jc w:val="center"/>
        </w:trPr>
        <w:tc>
          <w:tcPr>
            <w:tcW w:w="1541" w:type="dxa"/>
            <w:tcBorders>
              <w:top w:val="single" w:sz="6" w:space="0" w:color="000000"/>
              <w:left w:val="single" w:sz="6" w:space="0" w:color="000000"/>
              <w:bottom w:val="single" w:sz="6" w:space="0" w:color="000000"/>
              <w:right w:val="single" w:sz="6" w:space="0" w:color="000000"/>
            </w:tcBorders>
          </w:tcPr>
          <w:p w14:paraId="121CB523" w14:textId="77777777" w:rsidR="00B64005" w:rsidRPr="00202629" w:rsidRDefault="00B64005" w:rsidP="002E6867">
            <w:pPr>
              <w:rPr>
                <w:sz w:val="28"/>
                <w:szCs w:val="28"/>
              </w:rPr>
            </w:pPr>
            <w:r w:rsidRPr="00202629">
              <w:rPr>
                <w:sz w:val="28"/>
                <w:szCs w:val="28"/>
                <w:lang w:eastAsia="ru-RU"/>
              </w:rPr>
              <w:t>MD117100</w:t>
            </w:r>
          </w:p>
        </w:tc>
        <w:tc>
          <w:tcPr>
            <w:tcW w:w="5539" w:type="dxa"/>
            <w:tcBorders>
              <w:top w:val="single" w:sz="6" w:space="0" w:color="000000"/>
              <w:left w:val="single" w:sz="6" w:space="0" w:color="000000"/>
              <w:bottom w:val="single" w:sz="6" w:space="0" w:color="000000"/>
              <w:right w:val="single" w:sz="6" w:space="0" w:color="000000"/>
            </w:tcBorders>
          </w:tcPr>
          <w:p w14:paraId="725DAB78" w14:textId="77777777" w:rsidR="00B64005" w:rsidRPr="0018624D" w:rsidRDefault="00B64005" w:rsidP="002E6867">
            <w:pPr>
              <w:rPr>
                <w:sz w:val="24"/>
                <w:szCs w:val="24"/>
              </w:rPr>
            </w:pPr>
            <w:r w:rsidRPr="0018624D">
              <w:rPr>
                <w:sz w:val="24"/>
                <w:szCs w:val="24"/>
              </w:rPr>
              <w:t xml:space="preserve">ZCV </w:t>
            </w:r>
            <w:r w:rsidRPr="0018624D">
              <w:rPr>
                <w:i/>
                <w:sz w:val="24"/>
                <w:szCs w:val="24"/>
              </w:rPr>
              <w:t xml:space="preserve">DROCHIA, </w:t>
            </w:r>
            <w:r w:rsidRPr="0018624D">
              <w:rPr>
                <w:sz w:val="24"/>
                <w:szCs w:val="24"/>
              </w:rPr>
              <w:t xml:space="preserve">BĂLȚI (PVI) </w:t>
            </w:r>
          </w:p>
        </w:tc>
        <w:tc>
          <w:tcPr>
            <w:tcW w:w="2485"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0E881DCC" w14:textId="77777777" w:rsidR="00B64005" w:rsidRPr="00C93BF8" w:rsidRDefault="00B64005" w:rsidP="002E6867">
            <w:pPr>
              <w:jc w:val="both"/>
              <w:rPr>
                <w:sz w:val="18"/>
                <w:szCs w:val="28"/>
              </w:rPr>
            </w:pPr>
          </w:p>
        </w:tc>
      </w:tr>
      <w:tr w:rsidR="00B64005" w:rsidRPr="00202629" w14:paraId="1E50BF5D" w14:textId="77777777" w:rsidTr="002E6867">
        <w:trPr>
          <w:trHeight w:val="57"/>
          <w:jc w:val="center"/>
        </w:trPr>
        <w:tc>
          <w:tcPr>
            <w:tcW w:w="1541" w:type="dxa"/>
            <w:tcBorders>
              <w:top w:val="single" w:sz="6" w:space="0" w:color="000000"/>
              <w:left w:val="single" w:sz="6" w:space="0" w:color="000000"/>
              <w:bottom w:val="single" w:sz="6" w:space="0" w:color="000000"/>
              <w:right w:val="single" w:sz="6" w:space="0" w:color="000000"/>
            </w:tcBorders>
          </w:tcPr>
          <w:p w14:paraId="6FB19E8A" w14:textId="77777777" w:rsidR="00B64005" w:rsidRPr="00202629" w:rsidRDefault="00B64005" w:rsidP="002E6867">
            <w:pPr>
              <w:rPr>
                <w:sz w:val="28"/>
                <w:szCs w:val="28"/>
              </w:rPr>
            </w:pPr>
            <w:r w:rsidRPr="00202629">
              <w:rPr>
                <w:sz w:val="28"/>
                <w:szCs w:val="28"/>
                <w:lang w:eastAsia="ru-RU"/>
              </w:rPr>
              <w:t>MD117200</w:t>
            </w:r>
          </w:p>
        </w:tc>
        <w:tc>
          <w:tcPr>
            <w:tcW w:w="5539" w:type="dxa"/>
            <w:tcBorders>
              <w:top w:val="single" w:sz="6" w:space="0" w:color="000000"/>
              <w:left w:val="single" w:sz="6" w:space="0" w:color="000000"/>
              <w:bottom w:val="single" w:sz="6" w:space="0" w:color="000000"/>
              <w:right w:val="single" w:sz="6" w:space="0" w:color="000000"/>
            </w:tcBorders>
          </w:tcPr>
          <w:p w14:paraId="0C1C1397" w14:textId="77777777" w:rsidR="00B64005" w:rsidRPr="0018624D" w:rsidRDefault="00B64005" w:rsidP="002E6867">
            <w:pPr>
              <w:rPr>
                <w:sz w:val="24"/>
                <w:szCs w:val="24"/>
              </w:rPr>
            </w:pPr>
            <w:r w:rsidRPr="0018624D">
              <w:rPr>
                <w:sz w:val="24"/>
                <w:szCs w:val="24"/>
              </w:rPr>
              <w:t>ZCV FĂLEŞTI, BĂLŢI (PVI)</w:t>
            </w:r>
          </w:p>
        </w:tc>
        <w:tc>
          <w:tcPr>
            <w:tcW w:w="2485"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2C283A49" w14:textId="77777777" w:rsidR="00B64005" w:rsidRPr="00C93BF8" w:rsidRDefault="00B64005" w:rsidP="002E6867">
            <w:pPr>
              <w:jc w:val="both"/>
              <w:rPr>
                <w:sz w:val="18"/>
                <w:szCs w:val="28"/>
              </w:rPr>
            </w:pPr>
          </w:p>
        </w:tc>
      </w:tr>
      <w:tr w:rsidR="00B64005" w:rsidRPr="00202629" w14:paraId="3D5BA602" w14:textId="77777777" w:rsidTr="002E6867">
        <w:trPr>
          <w:trHeight w:val="57"/>
          <w:jc w:val="center"/>
        </w:trPr>
        <w:tc>
          <w:tcPr>
            <w:tcW w:w="1541" w:type="dxa"/>
            <w:tcBorders>
              <w:top w:val="single" w:sz="6" w:space="0" w:color="000000"/>
              <w:left w:val="single" w:sz="6" w:space="0" w:color="000000"/>
              <w:bottom w:val="single" w:sz="6" w:space="0" w:color="000000"/>
              <w:right w:val="single" w:sz="6" w:space="0" w:color="000000"/>
            </w:tcBorders>
          </w:tcPr>
          <w:p w14:paraId="1ACA1925" w14:textId="77777777" w:rsidR="00B64005" w:rsidRPr="00202629" w:rsidRDefault="00B64005" w:rsidP="002E6867">
            <w:pPr>
              <w:rPr>
                <w:sz w:val="28"/>
                <w:szCs w:val="28"/>
              </w:rPr>
            </w:pPr>
            <w:r w:rsidRPr="00202629">
              <w:rPr>
                <w:sz w:val="28"/>
                <w:szCs w:val="28"/>
                <w:lang w:eastAsia="ru-RU"/>
              </w:rPr>
              <w:t>MD119000</w:t>
            </w:r>
          </w:p>
        </w:tc>
        <w:tc>
          <w:tcPr>
            <w:tcW w:w="5539" w:type="dxa"/>
            <w:tcBorders>
              <w:top w:val="single" w:sz="6" w:space="0" w:color="000000"/>
              <w:left w:val="single" w:sz="6" w:space="0" w:color="000000"/>
              <w:bottom w:val="single" w:sz="6" w:space="0" w:color="000000"/>
              <w:right w:val="single" w:sz="6" w:space="0" w:color="000000"/>
            </w:tcBorders>
          </w:tcPr>
          <w:p w14:paraId="5633696C" w14:textId="77777777" w:rsidR="00B64005" w:rsidRPr="0018624D" w:rsidRDefault="00B64005" w:rsidP="002E6867">
            <w:pPr>
              <w:rPr>
                <w:sz w:val="24"/>
                <w:szCs w:val="24"/>
              </w:rPr>
            </w:pPr>
            <w:r w:rsidRPr="0018624D">
              <w:rPr>
                <w:sz w:val="24"/>
                <w:szCs w:val="24"/>
              </w:rPr>
              <w:t>ZEL BALȚI (PVI)</w:t>
            </w:r>
          </w:p>
        </w:tc>
        <w:tc>
          <w:tcPr>
            <w:tcW w:w="2485"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0D602AEE" w14:textId="77777777" w:rsidR="00B64005" w:rsidRPr="00C93BF8" w:rsidRDefault="00B64005" w:rsidP="002E6867">
            <w:pPr>
              <w:jc w:val="both"/>
              <w:rPr>
                <w:sz w:val="18"/>
                <w:szCs w:val="28"/>
              </w:rPr>
            </w:pPr>
          </w:p>
        </w:tc>
      </w:tr>
      <w:tr w:rsidR="00B64005" w:rsidRPr="00202629" w14:paraId="24655644" w14:textId="77777777" w:rsidTr="002E6867">
        <w:trPr>
          <w:trHeight w:val="57"/>
          <w:jc w:val="center"/>
        </w:trPr>
        <w:tc>
          <w:tcPr>
            <w:tcW w:w="1541" w:type="dxa"/>
            <w:tcBorders>
              <w:top w:val="single" w:sz="6" w:space="0" w:color="000000"/>
              <w:left w:val="single" w:sz="6" w:space="0" w:color="000000"/>
              <w:bottom w:val="single" w:sz="6" w:space="0" w:color="000000"/>
              <w:right w:val="single" w:sz="6" w:space="0" w:color="000000"/>
            </w:tcBorders>
          </w:tcPr>
          <w:p w14:paraId="7FFC6161" w14:textId="77777777" w:rsidR="00B64005" w:rsidRPr="00202629" w:rsidRDefault="00B64005" w:rsidP="002E6867">
            <w:pPr>
              <w:rPr>
                <w:sz w:val="28"/>
                <w:szCs w:val="28"/>
              </w:rPr>
            </w:pPr>
            <w:r w:rsidRPr="00202629">
              <w:rPr>
                <w:sz w:val="28"/>
                <w:szCs w:val="28"/>
                <w:lang w:eastAsia="ru-RU"/>
              </w:rPr>
              <w:t>MD119100</w:t>
            </w:r>
          </w:p>
        </w:tc>
        <w:tc>
          <w:tcPr>
            <w:tcW w:w="5539" w:type="dxa"/>
            <w:tcBorders>
              <w:top w:val="single" w:sz="6" w:space="0" w:color="000000"/>
              <w:left w:val="single" w:sz="6" w:space="0" w:color="000000"/>
              <w:bottom w:val="single" w:sz="6" w:space="0" w:color="000000"/>
              <w:right w:val="single" w:sz="6" w:space="0" w:color="000000"/>
            </w:tcBorders>
          </w:tcPr>
          <w:p w14:paraId="1030D175" w14:textId="77777777" w:rsidR="00B64005" w:rsidRPr="0018624D" w:rsidRDefault="00B64005" w:rsidP="002E6867">
            <w:pPr>
              <w:rPr>
                <w:sz w:val="24"/>
                <w:szCs w:val="24"/>
              </w:rPr>
            </w:pPr>
            <w:r w:rsidRPr="0018624D">
              <w:rPr>
                <w:sz w:val="24"/>
                <w:szCs w:val="24"/>
              </w:rPr>
              <w:t>ZCV ALBINEȚUL VECHI (SUBZONA nr.9 ZEL BĂLŢI) (PVI)</w:t>
            </w:r>
          </w:p>
        </w:tc>
        <w:tc>
          <w:tcPr>
            <w:tcW w:w="2485"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3BE03BDD" w14:textId="77777777" w:rsidR="00B64005" w:rsidRPr="00C93BF8" w:rsidRDefault="00B64005" w:rsidP="002E6867">
            <w:pPr>
              <w:jc w:val="both"/>
              <w:rPr>
                <w:sz w:val="18"/>
                <w:szCs w:val="28"/>
              </w:rPr>
            </w:pPr>
          </w:p>
        </w:tc>
      </w:tr>
      <w:tr w:rsidR="00B64005" w:rsidRPr="00202629" w14:paraId="443E15E0" w14:textId="77777777" w:rsidTr="002E6867">
        <w:trPr>
          <w:trHeight w:val="57"/>
          <w:jc w:val="center"/>
        </w:trPr>
        <w:tc>
          <w:tcPr>
            <w:tcW w:w="1541" w:type="dxa"/>
            <w:tcBorders>
              <w:top w:val="single" w:sz="6" w:space="0" w:color="000000"/>
              <w:left w:val="single" w:sz="6" w:space="0" w:color="000000"/>
              <w:bottom w:val="single" w:sz="6" w:space="0" w:color="000000"/>
              <w:right w:val="single" w:sz="6" w:space="0" w:color="000000"/>
            </w:tcBorders>
          </w:tcPr>
          <w:p w14:paraId="5EAB4565" w14:textId="77777777" w:rsidR="00B64005" w:rsidRPr="00202629" w:rsidRDefault="00B64005" w:rsidP="002E6867">
            <w:pPr>
              <w:rPr>
                <w:sz w:val="28"/>
                <w:szCs w:val="28"/>
              </w:rPr>
            </w:pPr>
            <w:r w:rsidRPr="00202629">
              <w:rPr>
                <w:sz w:val="28"/>
                <w:szCs w:val="28"/>
                <w:lang w:eastAsia="ru-RU"/>
              </w:rPr>
              <w:t>MD120000</w:t>
            </w:r>
          </w:p>
        </w:tc>
        <w:tc>
          <w:tcPr>
            <w:tcW w:w="5539" w:type="dxa"/>
            <w:tcBorders>
              <w:top w:val="single" w:sz="6" w:space="0" w:color="000000"/>
              <w:left w:val="single" w:sz="6" w:space="0" w:color="000000"/>
              <w:bottom w:val="single" w:sz="6" w:space="0" w:color="000000"/>
              <w:right w:val="single" w:sz="6" w:space="0" w:color="000000"/>
            </w:tcBorders>
          </w:tcPr>
          <w:p w14:paraId="6B921399" w14:textId="77777777" w:rsidR="00B64005" w:rsidRPr="0018624D" w:rsidRDefault="00B64005" w:rsidP="002E6867">
            <w:pPr>
              <w:rPr>
                <w:sz w:val="24"/>
                <w:szCs w:val="24"/>
              </w:rPr>
            </w:pPr>
            <w:r w:rsidRPr="0018624D">
              <w:rPr>
                <w:sz w:val="24"/>
                <w:szCs w:val="24"/>
              </w:rPr>
              <w:t>AEROPORT INTERNAȚIONAL MĂRCULEȘTI (PVFI, aerian)</w:t>
            </w:r>
          </w:p>
        </w:tc>
        <w:tc>
          <w:tcPr>
            <w:tcW w:w="2485"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5E06C19A" w14:textId="77777777" w:rsidR="00B64005" w:rsidRPr="00C93BF8" w:rsidRDefault="00B64005" w:rsidP="002E6867">
            <w:pPr>
              <w:jc w:val="both"/>
              <w:rPr>
                <w:sz w:val="18"/>
                <w:szCs w:val="28"/>
              </w:rPr>
            </w:pPr>
          </w:p>
        </w:tc>
      </w:tr>
      <w:tr w:rsidR="00B64005" w:rsidRPr="00202629" w14:paraId="37EE7E68" w14:textId="77777777" w:rsidTr="002E6867">
        <w:trPr>
          <w:trHeight w:val="57"/>
          <w:jc w:val="center"/>
        </w:trPr>
        <w:tc>
          <w:tcPr>
            <w:tcW w:w="1541" w:type="dxa"/>
            <w:tcBorders>
              <w:top w:val="single" w:sz="6" w:space="0" w:color="000000"/>
              <w:left w:val="single" w:sz="6" w:space="0" w:color="000000"/>
              <w:bottom w:val="single" w:sz="6" w:space="0" w:color="000000"/>
              <w:right w:val="single" w:sz="6" w:space="0" w:color="000000"/>
            </w:tcBorders>
          </w:tcPr>
          <w:p w14:paraId="1CD9FF8E" w14:textId="77777777" w:rsidR="00B64005" w:rsidRPr="00202629" w:rsidRDefault="00B64005" w:rsidP="002E6867">
            <w:pPr>
              <w:rPr>
                <w:b/>
                <w:sz w:val="28"/>
                <w:szCs w:val="28"/>
              </w:rPr>
            </w:pPr>
            <w:r w:rsidRPr="00202629">
              <w:rPr>
                <w:b/>
                <w:sz w:val="28"/>
                <w:szCs w:val="28"/>
                <w:lang w:eastAsia="ru-RU"/>
              </w:rPr>
              <w:t>MD200000</w:t>
            </w:r>
          </w:p>
        </w:tc>
        <w:tc>
          <w:tcPr>
            <w:tcW w:w="5539" w:type="dxa"/>
            <w:tcBorders>
              <w:top w:val="single" w:sz="6" w:space="0" w:color="000000"/>
              <w:left w:val="single" w:sz="6" w:space="0" w:color="000000"/>
              <w:bottom w:val="single" w:sz="6" w:space="0" w:color="000000"/>
              <w:right w:val="single" w:sz="6" w:space="0" w:color="000000"/>
            </w:tcBorders>
          </w:tcPr>
          <w:p w14:paraId="722DA181" w14:textId="77777777" w:rsidR="00B64005" w:rsidRPr="0018624D" w:rsidRDefault="00B64005" w:rsidP="002E6867">
            <w:pPr>
              <w:rPr>
                <w:sz w:val="24"/>
                <w:szCs w:val="24"/>
              </w:rPr>
            </w:pPr>
            <w:r w:rsidRPr="0018624D">
              <w:rPr>
                <w:sz w:val="24"/>
                <w:szCs w:val="24"/>
              </w:rPr>
              <w:t>CENTRU</w:t>
            </w:r>
          </w:p>
        </w:tc>
        <w:tc>
          <w:tcPr>
            <w:tcW w:w="2485"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5B99D789" w14:textId="77777777" w:rsidR="00B64005" w:rsidRPr="00C93BF8" w:rsidRDefault="00B64005" w:rsidP="002E6867">
            <w:pPr>
              <w:jc w:val="both"/>
              <w:rPr>
                <w:sz w:val="18"/>
                <w:szCs w:val="28"/>
              </w:rPr>
            </w:pPr>
          </w:p>
        </w:tc>
      </w:tr>
      <w:tr w:rsidR="00B64005" w:rsidRPr="00202629" w14:paraId="5EBEFEE9" w14:textId="77777777" w:rsidTr="002E6867">
        <w:trPr>
          <w:trHeight w:val="57"/>
          <w:jc w:val="center"/>
        </w:trPr>
        <w:tc>
          <w:tcPr>
            <w:tcW w:w="1541" w:type="dxa"/>
            <w:tcBorders>
              <w:top w:val="single" w:sz="6" w:space="0" w:color="000000"/>
              <w:left w:val="single" w:sz="6" w:space="0" w:color="000000"/>
              <w:bottom w:val="single" w:sz="6" w:space="0" w:color="000000"/>
              <w:right w:val="single" w:sz="6" w:space="0" w:color="000000"/>
            </w:tcBorders>
          </w:tcPr>
          <w:p w14:paraId="53743B3D" w14:textId="77777777" w:rsidR="00B64005" w:rsidRPr="00202629" w:rsidRDefault="00B64005" w:rsidP="002E6867">
            <w:pPr>
              <w:rPr>
                <w:sz w:val="28"/>
                <w:szCs w:val="28"/>
              </w:rPr>
            </w:pPr>
            <w:r w:rsidRPr="00202629">
              <w:rPr>
                <w:sz w:val="28"/>
                <w:szCs w:val="28"/>
                <w:lang w:eastAsia="ru-RU"/>
              </w:rPr>
              <w:t>MD201000</w:t>
            </w:r>
          </w:p>
        </w:tc>
        <w:tc>
          <w:tcPr>
            <w:tcW w:w="5539" w:type="dxa"/>
            <w:tcBorders>
              <w:top w:val="single" w:sz="6" w:space="0" w:color="000000"/>
              <w:left w:val="single" w:sz="6" w:space="0" w:color="000000"/>
              <w:bottom w:val="single" w:sz="6" w:space="0" w:color="000000"/>
              <w:right w:val="single" w:sz="6" w:space="0" w:color="000000"/>
            </w:tcBorders>
          </w:tcPr>
          <w:p w14:paraId="2D117CBC" w14:textId="77777777" w:rsidR="00B64005" w:rsidRPr="0018624D" w:rsidRDefault="00B64005" w:rsidP="002E6867">
            <w:pPr>
              <w:rPr>
                <w:sz w:val="24"/>
                <w:szCs w:val="24"/>
              </w:rPr>
            </w:pPr>
            <w:r w:rsidRPr="0018624D">
              <w:rPr>
                <w:sz w:val="24"/>
                <w:szCs w:val="24"/>
              </w:rPr>
              <w:t>SCULENI (PVFI, rutier)</w:t>
            </w:r>
          </w:p>
        </w:tc>
        <w:tc>
          <w:tcPr>
            <w:tcW w:w="2485"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12EB0F84" w14:textId="77777777" w:rsidR="00B64005" w:rsidRPr="00C93BF8" w:rsidRDefault="00B64005" w:rsidP="002E6867">
            <w:pPr>
              <w:jc w:val="both"/>
              <w:rPr>
                <w:sz w:val="18"/>
                <w:szCs w:val="28"/>
              </w:rPr>
            </w:pPr>
            <w:r w:rsidRPr="00C93BF8">
              <w:rPr>
                <w:sz w:val="18"/>
                <w:szCs w:val="28"/>
              </w:rPr>
              <w:t>SCULENI</w:t>
            </w:r>
          </w:p>
        </w:tc>
      </w:tr>
      <w:tr w:rsidR="00B64005" w:rsidRPr="00202629" w14:paraId="531C4DAE" w14:textId="77777777" w:rsidTr="002E6867">
        <w:trPr>
          <w:trHeight w:val="57"/>
          <w:jc w:val="center"/>
        </w:trPr>
        <w:tc>
          <w:tcPr>
            <w:tcW w:w="1541" w:type="dxa"/>
            <w:tcBorders>
              <w:top w:val="single" w:sz="6" w:space="0" w:color="000000"/>
              <w:left w:val="single" w:sz="6" w:space="0" w:color="000000"/>
              <w:bottom w:val="single" w:sz="6" w:space="0" w:color="000000"/>
              <w:right w:val="single" w:sz="6" w:space="0" w:color="000000"/>
            </w:tcBorders>
          </w:tcPr>
          <w:p w14:paraId="6046272E" w14:textId="77777777" w:rsidR="00B64005" w:rsidRPr="00202629" w:rsidRDefault="00B64005" w:rsidP="002E6867">
            <w:pPr>
              <w:rPr>
                <w:sz w:val="28"/>
                <w:szCs w:val="28"/>
              </w:rPr>
            </w:pPr>
            <w:r w:rsidRPr="00202629">
              <w:rPr>
                <w:sz w:val="28"/>
                <w:szCs w:val="28"/>
                <w:lang w:eastAsia="ru-RU"/>
              </w:rPr>
              <w:t>MD202000</w:t>
            </w:r>
          </w:p>
        </w:tc>
        <w:tc>
          <w:tcPr>
            <w:tcW w:w="5539" w:type="dxa"/>
            <w:tcBorders>
              <w:top w:val="single" w:sz="6" w:space="0" w:color="000000"/>
              <w:left w:val="single" w:sz="6" w:space="0" w:color="000000"/>
              <w:bottom w:val="single" w:sz="6" w:space="0" w:color="000000"/>
              <w:right w:val="single" w:sz="6" w:space="0" w:color="000000"/>
            </w:tcBorders>
          </w:tcPr>
          <w:p w14:paraId="7E59F72F" w14:textId="77777777" w:rsidR="00B64005" w:rsidRPr="0018624D" w:rsidRDefault="00B64005" w:rsidP="002E6867">
            <w:pPr>
              <w:rPr>
                <w:sz w:val="24"/>
                <w:szCs w:val="24"/>
              </w:rPr>
            </w:pPr>
            <w:r w:rsidRPr="0018624D">
              <w:rPr>
                <w:sz w:val="24"/>
                <w:szCs w:val="24"/>
              </w:rPr>
              <w:t>UNGHENI (PVFI, feroviar)</w:t>
            </w:r>
          </w:p>
        </w:tc>
        <w:tc>
          <w:tcPr>
            <w:tcW w:w="2485"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5C6CC05B" w14:textId="77777777" w:rsidR="00B64005" w:rsidRPr="00C93BF8" w:rsidRDefault="00B64005" w:rsidP="002E6867">
            <w:pPr>
              <w:jc w:val="both"/>
              <w:rPr>
                <w:sz w:val="18"/>
                <w:szCs w:val="28"/>
              </w:rPr>
            </w:pPr>
            <w:r w:rsidRPr="00C93BF8">
              <w:rPr>
                <w:sz w:val="18"/>
                <w:szCs w:val="28"/>
              </w:rPr>
              <w:t>CRISTEȘTI</w:t>
            </w:r>
          </w:p>
        </w:tc>
      </w:tr>
      <w:tr w:rsidR="00B64005" w:rsidRPr="00202629" w14:paraId="4361E2FF" w14:textId="77777777" w:rsidTr="002E6867">
        <w:trPr>
          <w:trHeight w:val="57"/>
          <w:jc w:val="center"/>
        </w:trPr>
        <w:tc>
          <w:tcPr>
            <w:tcW w:w="1541" w:type="dxa"/>
            <w:tcBorders>
              <w:top w:val="single" w:sz="6" w:space="0" w:color="000000"/>
              <w:left w:val="single" w:sz="6" w:space="0" w:color="000000"/>
              <w:bottom w:val="single" w:sz="6" w:space="0" w:color="000000"/>
              <w:right w:val="single" w:sz="6" w:space="0" w:color="000000"/>
            </w:tcBorders>
          </w:tcPr>
          <w:p w14:paraId="7FDCF841" w14:textId="77777777" w:rsidR="00B64005" w:rsidRPr="00202629" w:rsidRDefault="00B64005" w:rsidP="002E6867">
            <w:pPr>
              <w:rPr>
                <w:sz w:val="28"/>
                <w:szCs w:val="28"/>
              </w:rPr>
            </w:pPr>
            <w:r w:rsidRPr="00202629">
              <w:rPr>
                <w:sz w:val="28"/>
                <w:szCs w:val="28"/>
                <w:lang w:eastAsia="ru-RU"/>
              </w:rPr>
              <w:t>MD202100</w:t>
            </w:r>
          </w:p>
        </w:tc>
        <w:tc>
          <w:tcPr>
            <w:tcW w:w="5539" w:type="dxa"/>
            <w:tcBorders>
              <w:top w:val="single" w:sz="6" w:space="0" w:color="000000"/>
              <w:left w:val="single" w:sz="6" w:space="0" w:color="000000"/>
              <w:bottom w:val="single" w:sz="6" w:space="0" w:color="000000"/>
              <w:right w:val="single" w:sz="6" w:space="0" w:color="000000"/>
            </w:tcBorders>
          </w:tcPr>
          <w:p w14:paraId="5B2CD2F8" w14:textId="77777777" w:rsidR="00B64005" w:rsidRPr="0018624D" w:rsidRDefault="00B64005" w:rsidP="002E6867">
            <w:pPr>
              <w:rPr>
                <w:sz w:val="24"/>
                <w:szCs w:val="24"/>
              </w:rPr>
            </w:pPr>
            <w:r w:rsidRPr="0018624D">
              <w:rPr>
                <w:sz w:val="24"/>
                <w:szCs w:val="24"/>
              </w:rPr>
              <w:t>ZCV UNGHENI, UNGHENI (PVFI, feroviar)</w:t>
            </w:r>
          </w:p>
        </w:tc>
        <w:tc>
          <w:tcPr>
            <w:tcW w:w="2485"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61A64996" w14:textId="77777777" w:rsidR="00B64005" w:rsidRPr="00C93BF8" w:rsidRDefault="00B64005" w:rsidP="002E6867">
            <w:pPr>
              <w:jc w:val="both"/>
              <w:rPr>
                <w:sz w:val="18"/>
                <w:szCs w:val="28"/>
              </w:rPr>
            </w:pPr>
          </w:p>
        </w:tc>
      </w:tr>
      <w:tr w:rsidR="00B64005" w:rsidRPr="00202629" w14:paraId="25D476B2" w14:textId="77777777" w:rsidTr="002E6867">
        <w:trPr>
          <w:trHeight w:val="57"/>
          <w:jc w:val="center"/>
        </w:trPr>
        <w:tc>
          <w:tcPr>
            <w:tcW w:w="1541" w:type="dxa"/>
            <w:tcBorders>
              <w:top w:val="single" w:sz="6" w:space="0" w:color="000000"/>
              <w:left w:val="single" w:sz="6" w:space="0" w:color="000000"/>
              <w:bottom w:val="single" w:sz="6" w:space="0" w:color="000000"/>
              <w:right w:val="single" w:sz="6" w:space="0" w:color="000000"/>
            </w:tcBorders>
          </w:tcPr>
          <w:p w14:paraId="1D4E32DF" w14:textId="77777777" w:rsidR="00B64005" w:rsidRPr="00202629" w:rsidRDefault="00B64005" w:rsidP="002E6867">
            <w:pPr>
              <w:rPr>
                <w:sz w:val="28"/>
                <w:szCs w:val="28"/>
              </w:rPr>
            </w:pPr>
            <w:r w:rsidRPr="00202629">
              <w:rPr>
                <w:sz w:val="28"/>
                <w:szCs w:val="28"/>
                <w:lang w:eastAsia="ru-RU"/>
              </w:rPr>
              <w:t>MD203000</w:t>
            </w:r>
          </w:p>
        </w:tc>
        <w:tc>
          <w:tcPr>
            <w:tcW w:w="5539" w:type="dxa"/>
            <w:tcBorders>
              <w:top w:val="single" w:sz="6" w:space="0" w:color="000000"/>
              <w:left w:val="single" w:sz="6" w:space="0" w:color="000000"/>
              <w:bottom w:val="single" w:sz="6" w:space="0" w:color="000000"/>
              <w:right w:val="single" w:sz="6" w:space="0" w:color="000000"/>
            </w:tcBorders>
          </w:tcPr>
          <w:p w14:paraId="5C024D82" w14:textId="77777777" w:rsidR="00B64005" w:rsidRPr="0018624D" w:rsidRDefault="00B64005" w:rsidP="002E6867">
            <w:pPr>
              <w:rPr>
                <w:sz w:val="24"/>
                <w:szCs w:val="24"/>
              </w:rPr>
            </w:pPr>
            <w:r w:rsidRPr="0018624D">
              <w:rPr>
                <w:sz w:val="24"/>
                <w:szCs w:val="24"/>
              </w:rPr>
              <w:t>LEUȘENI (PVFI, rutier)</w:t>
            </w:r>
          </w:p>
        </w:tc>
        <w:tc>
          <w:tcPr>
            <w:tcW w:w="2485"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5F644C6A" w14:textId="77777777" w:rsidR="00B64005" w:rsidRPr="00C93BF8" w:rsidRDefault="00B64005" w:rsidP="002E6867">
            <w:pPr>
              <w:jc w:val="both"/>
              <w:rPr>
                <w:sz w:val="18"/>
                <w:szCs w:val="28"/>
              </w:rPr>
            </w:pPr>
            <w:r w:rsidRPr="00C93BF8">
              <w:rPr>
                <w:sz w:val="18"/>
                <w:szCs w:val="28"/>
              </w:rPr>
              <w:t>ALBIȚA</w:t>
            </w:r>
          </w:p>
        </w:tc>
      </w:tr>
      <w:tr w:rsidR="00B64005" w:rsidRPr="00202629" w14:paraId="7E50F6DF" w14:textId="77777777" w:rsidTr="002E6867">
        <w:trPr>
          <w:trHeight w:val="57"/>
          <w:jc w:val="center"/>
        </w:trPr>
        <w:tc>
          <w:tcPr>
            <w:tcW w:w="1541" w:type="dxa"/>
            <w:tcBorders>
              <w:top w:val="single" w:sz="6" w:space="0" w:color="000000"/>
              <w:left w:val="single" w:sz="6" w:space="0" w:color="000000"/>
              <w:bottom w:val="single" w:sz="6" w:space="0" w:color="000000"/>
              <w:right w:val="single" w:sz="6" w:space="0" w:color="000000"/>
            </w:tcBorders>
          </w:tcPr>
          <w:p w14:paraId="62DA4BA0" w14:textId="77777777" w:rsidR="00B64005" w:rsidRPr="00202629" w:rsidRDefault="00B64005" w:rsidP="002E6867">
            <w:pPr>
              <w:rPr>
                <w:sz w:val="28"/>
                <w:szCs w:val="28"/>
              </w:rPr>
            </w:pPr>
            <w:r w:rsidRPr="00202629">
              <w:rPr>
                <w:sz w:val="28"/>
                <w:szCs w:val="28"/>
                <w:lang w:eastAsia="ru-RU"/>
              </w:rPr>
              <w:lastRenderedPageBreak/>
              <w:t>MD204000</w:t>
            </w:r>
          </w:p>
        </w:tc>
        <w:tc>
          <w:tcPr>
            <w:tcW w:w="5539" w:type="dxa"/>
            <w:tcBorders>
              <w:top w:val="single" w:sz="6" w:space="0" w:color="000000"/>
              <w:left w:val="single" w:sz="6" w:space="0" w:color="000000"/>
              <w:bottom w:val="single" w:sz="6" w:space="0" w:color="000000"/>
              <w:right w:val="single" w:sz="6" w:space="0" w:color="000000"/>
            </w:tcBorders>
          </w:tcPr>
          <w:p w14:paraId="6B942578" w14:textId="77777777" w:rsidR="00B64005" w:rsidRPr="0018624D" w:rsidRDefault="00B64005" w:rsidP="002E6867">
            <w:pPr>
              <w:rPr>
                <w:sz w:val="24"/>
                <w:szCs w:val="24"/>
              </w:rPr>
            </w:pPr>
            <w:r w:rsidRPr="0018624D">
              <w:rPr>
                <w:sz w:val="24"/>
                <w:szCs w:val="24"/>
              </w:rPr>
              <w:t>PALANCA (PVFI, rutier)</w:t>
            </w:r>
          </w:p>
        </w:tc>
        <w:tc>
          <w:tcPr>
            <w:tcW w:w="2485"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2D6E5F76" w14:textId="77777777" w:rsidR="00B64005" w:rsidRPr="00C93BF8" w:rsidRDefault="00B64005" w:rsidP="002E6867">
            <w:pPr>
              <w:jc w:val="both"/>
              <w:rPr>
                <w:sz w:val="18"/>
                <w:szCs w:val="28"/>
              </w:rPr>
            </w:pPr>
            <w:r w:rsidRPr="00C93BF8">
              <w:rPr>
                <w:sz w:val="18"/>
                <w:szCs w:val="28"/>
              </w:rPr>
              <w:t>MAIAKI-UDOBNOE</w:t>
            </w:r>
          </w:p>
        </w:tc>
      </w:tr>
      <w:tr w:rsidR="00B64005" w:rsidRPr="00202629" w14:paraId="72AAE6E3" w14:textId="77777777" w:rsidTr="002E6867">
        <w:trPr>
          <w:trHeight w:val="57"/>
          <w:jc w:val="center"/>
        </w:trPr>
        <w:tc>
          <w:tcPr>
            <w:tcW w:w="1541" w:type="dxa"/>
            <w:tcBorders>
              <w:top w:val="single" w:sz="6" w:space="0" w:color="000000"/>
              <w:left w:val="single" w:sz="6" w:space="0" w:color="000000"/>
              <w:bottom w:val="single" w:sz="6" w:space="0" w:color="000000"/>
              <w:right w:val="single" w:sz="6" w:space="0" w:color="000000"/>
            </w:tcBorders>
          </w:tcPr>
          <w:p w14:paraId="031BD462" w14:textId="77777777" w:rsidR="00B64005" w:rsidRPr="00202629" w:rsidRDefault="00B64005" w:rsidP="002E6867">
            <w:pPr>
              <w:rPr>
                <w:sz w:val="28"/>
                <w:szCs w:val="28"/>
              </w:rPr>
            </w:pPr>
            <w:r w:rsidRPr="00202629">
              <w:rPr>
                <w:sz w:val="28"/>
                <w:szCs w:val="28"/>
                <w:lang w:eastAsia="ru-RU"/>
              </w:rPr>
              <w:t>MD205000</w:t>
            </w:r>
          </w:p>
        </w:tc>
        <w:tc>
          <w:tcPr>
            <w:tcW w:w="5539" w:type="dxa"/>
            <w:tcBorders>
              <w:top w:val="single" w:sz="6" w:space="0" w:color="000000"/>
              <w:left w:val="single" w:sz="6" w:space="0" w:color="000000"/>
              <w:bottom w:val="single" w:sz="6" w:space="0" w:color="000000"/>
              <w:right w:val="single" w:sz="6" w:space="0" w:color="000000"/>
            </w:tcBorders>
          </w:tcPr>
          <w:p w14:paraId="5DAF6162" w14:textId="77777777" w:rsidR="00B64005" w:rsidRPr="0018624D" w:rsidRDefault="00B64005" w:rsidP="002E6867">
            <w:pPr>
              <w:rPr>
                <w:sz w:val="24"/>
                <w:szCs w:val="24"/>
              </w:rPr>
            </w:pPr>
            <w:r w:rsidRPr="0018624D">
              <w:rPr>
                <w:sz w:val="24"/>
                <w:szCs w:val="24"/>
              </w:rPr>
              <w:t>TUDORA (PVFI, rutier)</w:t>
            </w:r>
          </w:p>
        </w:tc>
        <w:tc>
          <w:tcPr>
            <w:tcW w:w="2485"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2C37C5C5" w14:textId="77777777" w:rsidR="00B64005" w:rsidRPr="00C93BF8" w:rsidRDefault="00B64005" w:rsidP="002E6867">
            <w:pPr>
              <w:jc w:val="both"/>
              <w:rPr>
                <w:sz w:val="18"/>
                <w:szCs w:val="28"/>
              </w:rPr>
            </w:pPr>
            <w:r w:rsidRPr="00C93BF8">
              <w:rPr>
                <w:sz w:val="18"/>
                <w:szCs w:val="28"/>
              </w:rPr>
              <w:t>STAROKAZACIE</w:t>
            </w:r>
          </w:p>
        </w:tc>
      </w:tr>
      <w:tr w:rsidR="00B64005" w:rsidRPr="00202629" w14:paraId="2A17FDA2" w14:textId="77777777" w:rsidTr="002E6867">
        <w:trPr>
          <w:trHeight w:val="57"/>
          <w:jc w:val="center"/>
        </w:trPr>
        <w:tc>
          <w:tcPr>
            <w:tcW w:w="1541" w:type="dxa"/>
            <w:tcBorders>
              <w:top w:val="single" w:sz="6" w:space="0" w:color="000000"/>
              <w:left w:val="single" w:sz="6" w:space="0" w:color="000000"/>
              <w:bottom w:val="single" w:sz="6" w:space="0" w:color="000000"/>
              <w:right w:val="single" w:sz="6" w:space="0" w:color="000000"/>
            </w:tcBorders>
          </w:tcPr>
          <w:p w14:paraId="216887E1" w14:textId="77777777" w:rsidR="00B64005" w:rsidRPr="00202629" w:rsidRDefault="00B64005" w:rsidP="002E6867">
            <w:pPr>
              <w:rPr>
                <w:sz w:val="28"/>
                <w:szCs w:val="28"/>
              </w:rPr>
            </w:pPr>
            <w:r w:rsidRPr="00202629">
              <w:rPr>
                <w:sz w:val="28"/>
                <w:szCs w:val="28"/>
                <w:lang w:eastAsia="ru-RU"/>
              </w:rPr>
              <w:t>MD206000</w:t>
            </w:r>
          </w:p>
        </w:tc>
        <w:tc>
          <w:tcPr>
            <w:tcW w:w="5539" w:type="dxa"/>
            <w:tcBorders>
              <w:top w:val="single" w:sz="6" w:space="0" w:color="000000"/>
              <w:left w:val="single" w:sz="6" w:space="0" w:color="000000"/>
              <w:bottom w:val="single" w:sz="6" w:space="0" w:color="000000"/>
              <w:right w:val="single" w:sz="6" w:space="0" w:color="000000"/>
            </w:tcBorders>
          </w:tcPr>
          <w:p w14:paraId="42318E7E" w14:textId="77777777" w:rsidR="00B64005" w:rsidRPr="0018624D" w:rsidRDefault="00B64005" w:rsidP="002E6867">
            <w:pPr>
              <w:rPr>
                <w:sz w:val="24"/>
                <w:szCs w:val="24"/>
              </w:rPr>
            </w:pPr>
            <w:r w:rsidRPr="0018624D">
              <w:rPr>
                <w:sz w:val="24"/>
                <w:szCs w:val="24"/>
              </w:rPr>
              <w:t>SĂIȚI (PVFS, rutier)</w:t>
            </w:r>
          </w:p>
        </w:tc>
        <w:tc>
          <w:tcPr>
            <w:tcW w:w="2485"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023443C1" w14:textId="77777777" w:rsidR="00B64005" w:rsidRPr="00C93BF8" w:rsidRDefault="00B64005" w:rsidP="002E6867">
            <w:pPr>
              <w:jc w:val="both"/>
              <w:rPr>
                <w:sz w:val="18"/>
                <w:szCs w:val="28"/>
              </w:rPr>
            </w:pPr>
            <w:r w:rsidRPr="00C93BF8">
              <w:rPr>
                <w:sz w:val="18"/>
                <w:szCs w:val="28"/>
              </w:rPr>
              <w:t>LESNOE</w:t>
            </w:r>
          </w:p>
        </w:tc>
      </w:tr>
      <w:tr w:rsidR="00B64005" w:rsidRPr="00202629" w14:paraId="160131EA" w14:textId="77777777" w:rsidTr="002E6867">
        <w:trPr>
          <w:trHeight w:val="57"/>
          <w:jc w:val="center"/>
        </w:trPr>
        <w:tc>
          <w:tcPr>
            <w:tcW w:w="1541" w:type="dxa"/>
            <w:tcBorders>
              <w:top w:val="single" w:sz="6" w:space="0" w:color="000000"/>
              <w:left w:val="single" w:sz="6" w:space="0" w:color="000000"/>
              <w:bottom w:val="single" w:sz="6" w:space="0" w:color="000000"/>
              <w:right w:val="single" w:sz="6" w:space="0" w:color="000000"/>
            </w:tcBorders>
          </w:tcPr>
          <w:p w14:paraId="756A045F" w14:textId="77777777" w:rsidR="00B64005" w:rsidRPr="00202629" w:rsidRDefault="00B64005" w:rsidP="002E6867">
            <w:pPr>
              <w:rPr>
                <w:sz w:val="28"/>
                <w:szCs w:val="28"/>
              </w:rPr>
            </w:pPr>
            <w:r w:rsidRPr="00202629">
              <w:rPr>
                <w:sz w:val="28"/>
                <w:szCs w:val="28"/>
                <w:lang w:eastAsia="ru-RU"/>
              </w:rPr>
              <w:t>MD207000</w:t>
            </w:r>
          </w:p>
        </w:tc>
        <w:tc>
          <w:tcPr>
            <w:tcW w:w="5539" w:type="dxa"/>
            <w:tcBorders>
              <w:top w:val="single" w:sz="6" w:space="0" w:color="000000"/>
              <w:left w:val="single" w:sz="6" w:space="0" w:color="000000"/>
              <w:bottom w:val="single" w:sz="6" w:space="0" w:color="000000"/>
              <w:right w:val="single" w:sz="6" w:space="0" w:color="000000"/>
            </w:tcBorders>
          </w:tcPr>
          <w:p w14:paraId="7F369D27" w14:textId="77777777" w:rsidR="00B64005" w:rsidRPr="0018624D" w:rsidRDefault="00B64005" w:rsidP="002E6867">
            <w:pPr>
              <w:rPr>
                <w:sz w:val="24"/>
                <w:szCs w:val="24"/>
              </w:rPr>
            </w:pPr>
            <w:r w:rsidRPr="0018624D">
              <w:rPr>
                <w:sz w:val="24"/>
                <w:szCs w:val="24"/>
              </w:rPr>
              <w:t>  Post vamal regional CHIŞINĂU1 (PVI)</w:t>
            </w:r>
          </w:p>
        </w:tc>
        <w:tc>
          <w:tcPr>
            <w:tcW w:w="2485"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6D37F00E" w14:textId="77777777" w:rsidR="00B64005" w:rsidRPr="00C93BF8" w:rsidRDefault="00B64005" w:rsidP="002E6867">
            <w:pPr>
              <w:jc w:val="both"/>
              <w:rPr>
                <w:sz w:val="18"/>
                <w:szCs w:val="28"/>
              </w:rPr>
            </w:pPr>
            <w:r w:rsidRPr="00C93BF8">
              <w:rPr>
                <w:sz w:val="18"/>
                <w:szCs w:val="28"/>
              </w:rPr>
              <w:t> </w:t>
            </w:r>
          </w:p>
        </w:tc>
      </w:tr>
      <w:tr w:rsidR="00B64005" w:rsidRPr="00202629" w14:paraId="4963BF30" w14:textId="77777777" w:rsidTr="002E6867">
        <w:trPr>
          <w:trHeight w:val="57"/>
          <w:jc w:val="center"/>
        </w:trPr>
        <w:tc>
          <w:tcPr>
            <w:tcW w:w="1541" w:type="dxa"/>
            <w:tcBorders>
              <w:top w:val="single" w:sz="6" w:space="0" w:color="000000"/>
              <w:left w:val="single" w:sz="6" w:space="0" w:color="000000"/>
              <w:bottom w:val="single" w:sz="6" w:space="0" w:color="000000"/>
              <w:right w:val="single" w:sz="6" w:space="0" w:color="000000"/>
            </w:tcBorders>
          </w:tcPr>
          <w:p w14:paraId="46E495FB" w14:textId="77777777" w:rsidR="00B64005" w:rsidRPr="00202629" w:rsidRDefault="00B64005" w:rsidP="002E6867">
            <w:pPr>
              <w:rPr>
                <w:sz w:val="28"/>
                <w:szCs w:val="28"/>
              </w:rPr>
            </w:pPr>
            <w:r w:rsidRPr="00202629">
              <w:rPr>
                <w:sz w:val="28"/>
                <w:szCs w:val="28"/>
                <w:lang w:eastAsia="ru-RU"/>
              </w:rPr>
              <w:t>MD207100</w:t>
            </w:r>
          </w:p>
        </w:tc>
        <w:tc>
          <w:tcPr>
            <w:tcW w:w="5539" w:type="dxa"/>
            <w:tcBorders>
              <w:top w:val="single" w:sz="6" w:space="0" w:color="000000"/>
              <w:left w:val="single" w:sz="6" w:space="0" w:color="000000"/>
              <w:bottom w:val="single" w:sz="6" w:space="0" w:color="000000"/>
              <w:right w:val="single" w:sz="6" w:space="0" w:color="000000"/>
            </w:tcBorders>
          </w:tcPr>
          <w:p w14:paraId="4A5A8BF5" w14:textId="77777777" w:rsidR="00B64005" w:rsidRPr="0018624D" w:rsidRDefault="00B64005" w:rsidP="002E6867">
            <w:pPr>
              <w:rPr>
                <w:sz w:val="24"/>
                <w:szCs w:val="24"/>
              </w:rPr>
            </w:pPr>
            <w:r w:rsidRPr="0018624D">
              <w:rPr>
                <w:sz w:val="24"/>
                <w:szCs w:val="24"/>
              </w:rPr>
              <w:t>  ZCV</w:t>
            </w:r>
            <w:r w:rsidRPr="0018624D">
              <w:rPr>
                <w:rStyle w:val="Emphasis"/>
                <w:sz w:val="24"/>
                <w:szCs w:val="24"/>
              </w:rPr>
              <w:t> CALEA FERATĂ</w:t>
            </w:r>
            <w:r w:rsidRPr="0018624D">
              <w:rPr>
                <w:sz w:val="24"/>
                <w:szCs w:val="24"/>
              </w:rPr>
              <w:t>, Post vamal regional CHIŞINĂU1 (PVI)</w:t>
            </w:r>
          </w:p>
        </w:tc>
        <w:tc>
          <w:tcPr>
            <w:tcW w:w="2485"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0EB824AD" w14:textId="77777777" w:rsidR="00B64005" w:rsidRPr="00C93BF8" w:rsidRDefault="00B64005" w:rsidP="002E6867">
            <w:pPr>
              <w:jc w:val="both"/>
              <w:rPr>
                <w:sz w:val="18"/>
                <w:szCs w:val="28"/>
              </w:rPr>
            </w:pPr>
            <w:r w:rsidRPr="00C93BF8">
              <w:rPr>
                <w:sz w:val="18"/>
                <w:szCs w:val="28"/>
              </w:rPr>
              <w:t> </w:t>
            </w:r>
          </w:p>
        </w:tc>
      </w:tr>
      <w:tr w:rsidR="00B64005" w:rsidRPr="00202629" w14:paraId="6541E7F6" w14:textId="77777777" w:rsidTr="002E6867">
        <w:trPr>
          <w:trHeight w:val="57"/>
          <w:jc w:val="center"/>
        </w:trPr>
        <w:tc>
          <w:tcPr>
            <w:tcW w:w="1541" w:type="dxa"/>
            <w:tcBorders>
              <w:top w:val="single" w:sz="6" w:space="0" w:color="000000"/>
              <w:left w:val="single" w:sz="6" w:space="0" w:color="000000"/>
              <w:bottom w:val="single" w:sz="6" w:space="0" w:color="000000"/>
              <w:right w:val="single" w:sz="6" w:space="0" w:color="000000"/>
            </w:tcBorders>
          </w:tcPr>
          <w:p w14:paraId="12AA7313" w14:textId="77777777" w:rsidR="00B64005" w:rsidRPr="00202629" w:rsidRDefault="00B64005" w:rsidP="002E6867">
            <w:pPr>
              <w:rPr>
                <w:sz w:val="28"/>
                <w:szCs w:val="28"/>
              </w:rPr>
            </w:pPr>
            <w:r w:rsidRPr="00202629">
              <w:rPr>
                <w:sz w:val="28"/>
                <w:szCs w:val="28"/>
                <w:lang w:eastAsia="ru-RU"/>
              </w:rPr>
              <w:t>MD208000</w:t>
            </w:r>
          </w:p>
        </w:tc>
        <w:tc>
          <w:tcPr>
            <w:tcW w:w="5539" w:type="dxa"/>
            <w:tcBorders>
              <w:top w:val="single" w:sz="6" w:space="0" w:color="000000"/>
              <w:left w:val="single" w:sz="6" w:space="0" w:color="000000"/>
              <w:bottom w:val="single" w:sz="6" w:space="0" w:color="000000"/>
              <w:right w:val="single" w:sz="6" w:space="0" w:color="000000"/>
            </w:tcBorders>
          </w:tcPr>
          <w:p w14:paraId="300D6330" w14:textId="77777777" w:rsidR="00B64005" w:rsidRPr="0018624D" w:rsidRDefault="00B64005" w:rsidP="002E6867">
            <w:pPr>
              <w:rPr>
                <w:sz w:val="24"/>
                <w:szCs w:val="24"/>
              </w:rPr>
            </w:pPr>
            <w:r w:rsidRPr="0018624D">
              <w:rPr>
                <w:sz w:val="24"/>
                <w:szCs w:val="24"/>
              </w:rPr>
              <w:t>  Post vamal regional CHIŞINĂU 2 (PVI)</w:t>
            </w:r>
          </w:p>
        </w:tc>
        <w:tc>
          <w:tcPr>
            <w:tcW w:w="2485"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0CA306A0" w14:textId="77777777" w:rsidR="00B64005" w:rsidRPr="00C93BF8" w:rsidRDefault="00B64005" w:rsidP="002E6867">
            <w:pPr>
              <w:jc w:val="both"/>
              <w:rPr>
                <w:sz w:val="18"/>
                <w:szCs w:val="28"/>
              </w:rPr>
            </w:pPr>
            <w:r w:rsidRPr="00C93BF8">
              <w:rPr>
                <w:sz w:val="18"/>
                <w:szCs w:val="28"/>
              </w:rPr>
              <w:t> </w:t>
            </w:r>
          </w:p>
        </w:tc>
      </w:tr>
      <w:tr w:rsidR="00B64005" w:rsidRPr="00202629" w14:paraId="405E5D4F" w14:textId="77777777" w:rsidTr="002E6867">
        <w:trPr>
          <w:trHeight w:val="57"/>
          <w:jc w:val="center"/>
        </w:trPr>
        <w:tc>
          <w:tcPr>
            <w:tcW w:w="1541" w:type="dxa"/>
            <w:tcBorders>
              <w:top w:val="single" w:sz="6" w:space="0" w:color="000000"/>
              <w:left w:val="single" w:sz="6" w:space="0" w:color="000000"/>
              <w:bottom w:val="single" w:sz="6" w:space="0" w:color="000000"/>
              <w:right w:val="single" w:sz="6" w:space="0" w:color="000000"/>
            </w:tcBorders>
          </w:tcPr>
          <w:p w14:paraId="2C6CBF48" w14:textId="77777777" w:rsidR="00B64005" w:rsidRPr="00202629" w:rsidRDefault="00B64005" w:rsidP="002E6867">
            <w:pPr>
              <w:rPr>
                <w:sz w:val="28"/>
                <w:szCs w:val="28"/>
              </w:rPr>
            </w:pPr>
            <w:r w:rsidRPr="00202629">
              <w:rPr>
                <w:sz w:val="28"/>
                <w:szCs w:val="28"/>
                <w:lang w:eastAsia="ru-RU"/>
              </w:rPr>
              <w:t>MD209100</w:t>
            </w:r>
          </w:p>
        </w:tc>
        <w:tc>
          <w:tcPr>
            <w:tcW w:w="5539" w:type="dxa"/>
            <w:tcBorders>
              <w:top w:val="single" w:sz="6" w:space="0" w:color="000000"/>
              <w:left w:val="single" w:sz="6" w:space="0" w:color="000000"/>
              <w:bottom w:val="single" w:sz="6" w:space="0" w:color="000000"/>
              <w:right w:val="single" w:sz="6" w:space="0" w:color="000000"/>
            </w:tcBorders>
          </w:tcPr>
          <w:p w14:paraId="62F2EABF" w14:textId="77777777" w:rsidR="00B64005" w:rsidRPr="0018624D" w:rsidRDefault="00B64005" w:rsidP="002E6867">
            <w:pPr>
              <w:rPr>
                <w:sz w:val="24"/>
                <w:szCs w:val="24"/>
              </w:rPr>
            </w:pPr>
            <w:r w:rsidRPr="0018624D">
              <w:rPr>
                <w:sz w:val="24"/>
                <w:szCs w:val="24"/>
              </w:rPr>
              <w:t>  ZCV </w:t>
            </w:r>
            <w:r w:rsidRPr="0018624D">
              <w:rPr>
                <w:rStyle w:val="Emphasis"/>
                <w:sz w:val="24"/>
                <w:szCs w:val="24"/>
              </w:rPr>
              <w:t>IALOVENI, </w:t>
            </w:r>
            <w:r w:rsidRPr="0018624D">
              <w:rPr>
                <w:sz w:val="24"/>
                <w:szCs w:val="24"/>
              </w:rPr>
              <w:t>Post vamal regional CHIŞINĂU 2 (PVI)</w:t>
            </w:r>
          </w:p>
        </w:tc>
        <w:tc>
          <w:tcPr>
            <w:tcW w:w="2485"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1C248711" w14:textId="77777777" w:rsidR="00B64005" w:rsidRPr="00C93BF8" w:rsidRDefault="00B64005" w:rsidP="002E6867">
            <w:pPr>
              <w:jc w:val="both"/>
              <w:rPr>
                <w:sz w:val="18"/>
                <w:szCs w:val="28"/>
              </w:rPr>
            </w:pPr>
            <w:r w:rsidRPr="00C93BF8">
              <w:rPr>
                <w:sz w:val="18"/>
                <w:szCs w:val="28"/>
              </w:rPr>
              <w:t> </w:t>
            </w:r>
          </w:p>
        </w:tc>
      </w:tr>
      <w:tr w:rsidR="00B64005" w:rsidRPr="00202629" w14:paraId="602FACA8" w14:textId="77777777" w:rsidTr="002E6867">
        <w:trPr>
          <w:trHeight w:val="57"/>
          <w:jc w:val="center"/>
        </w:trPr>
        <w:tc>
          <w:tcPr>
            <w:tcW w:w="1541" w:type="dxa"/>
            <w:tcBorders>
              <w:top w:val="single" w:sz="6" w:space="0" w:color="000000"/>
              <w:left w:val="single" w:sz="6" w:space="0" w:color="000000"/>
              <w:bottom w:val="single" w:sz="6" w:space="0" w:color="000000"/>
              <w:right w:val="single" w:sz="6" w:space="0" w:color="000000"/>
            </w:tcBorders>
          </w:tcPr>
          <w:p w14:paraId="7F2E7A22" w14:textId="77777777" w:rsidR="00B64005" w:rsidRPr="00202629" w:rsidRDefault="00B64005" w:rsidP="002E6867">
            <w:pPr>
              <w:rPr>
                <w:sz w:val="28"/>
                <w:szCs w:val="28"/>
              </w:rPr>
            </w:pPr>
            <w:r w:rsidRPr="00202629">
              <w:rPr>
                <w:sz w:val="28"/>
                <w:szCs w:val="28"/>
                <w:lang w:eastAsia="ru-RU"/>
              </w:rPr>
              <w:t>MD209200</w:t>
            </w:r>
          </w:p>
        </w:tc>
        <w:tc>
          <w:tcPr>
            <w:tcW w:w="5539" w:type="dxa"/>
            <w:tcBorders>
              <w:top w:val="single" w:sz="6" w:space="0" w:color="000000"/>
              <w:left w:val="single" w:sz="6" w:space="0" w:color="000000"/>
              <w:bottom w:val="single" w:sz="6" w:space="0" w:color="000000"/>
              <w:right w:val="single" w:sz="6" w:space="0" w:color="000000"/>
            </w:tcBorders>
          </w:tcPr>
          <w:p w14:paraId="351073C5" w14:textId="77777777" w:rsidR="00B64005" w:rsidRPr="0018624D" w:rsidRDefault="00B64005" w:rsidP="002E6867">
            <w:pPr>
              <w:rPr>
                <w:i/>
                <w:sz w:val="24"/>
                <w:szCs w:val="24"/>
              </w:rPr>
            </w:pPr>
            <w:r w:rsidRPr="0018624D">
              <w:rPr>
                <w:sz w:val="24"/>
                <w:szCs w:val="24"/>
              </w:rPr>
              <w:t>  ZCV </w:t>
            </w:r>
            <w:r w:rsidRPr="0018624D">
              <w:rPr>
                <w:rStyle w:val="Emphasis"/>
                <w:sz w:val="24"/>
                <w:szCs w:val="24"/>
              </w:rPr>
              <w:t>HÎNCEŞTI, </w:t>
            </w:r>
            <w:r w:rsidRPr="0018624D">
              <w:rPr>
                <w:sz w:val="24"/>
                <w:szCs w:val="24"/>
              </w:rPr>
              <w:t>Post vamal regional CHIŞINĂU 2 (PVI)</w:t>
            </w:r>
          </w:p>
        </w:tc>
        <w:tc>
          <w:tcPr>
            <w:tcW w:w="2485"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53362B80" w14:textId="77777777" w:rsidR="00B64005" w:rsidRPr="00C93BF8" w:rsidRDefault="00B64005" w:rsidP="002E6867">
            <w:pPr>
              <w:jc w:val="both"/>
              <w:rPr>
                <w:sz w:val="18"/>
                <w:szCs w:val="28"/>
              </w:rPr>
            </w:pPr>
            <w:r w:rsidRPr="00C93BF8">
              <w:rPr>
                <w:sz w:val="18"/>
                <w:szCs w:val="28"/>
              </w:rPr>
              <w:t> </w:t>
            </w:r>
          </w:p>
        </w:tc>
      </w:tr>
      <w:tr w:rsidR="00B64005" w:rsidRPr="00202629" w14:paraId="688BA8EC" w14:textId="77777777" w:rsidTr="002E6867">
        <w:trPr>
          <w:trHeight w:val="57"/>
          <w:jc w:val="center"/>
        </w:trPr>
        <w:tc>
          <w:tcPr>
            <w:tcW w:w="1541" w:type="dxa"/>
            <w:tcBorders>
              <w:top w:val="single" w:sz="6" w:space="0" w:color="000000"/>
              <w:left w:val="single" w:sz="6" w:space="0" w:color="000000"/>
              <w:bottom w:val="single" w:sz="6" w:space="0" w:color="000000"/>
              <w:right w:val="single" w:sz="6" w:space="0" w:color="000000"/>
            </w:tcBorders>
          </w:tcPr>
          <w:p w14:paraId="1FFF9D19" w14:textId="77777777" w:rsidR="00B64005" w:rsidRPr="00202629" w:rsidRDefault="00B64005" w:rsidP="002E6867">
            <w:pPr>
              <w:rPr>
                <w:sz w:val="28"/>
                <w:szCs w:val="28"/>
              </w:rPr>
            </w:pPr>
            <w:r w:rsidRPr="00202629">
              <w:rPr>
                <w:sz w:val="28"/>
                <w:szCs w:val="28"/>
                <w:lang w:eastAsia="ru-RU"/>
              </w:rPr>
              <w:t>MD209300</w:t>
            </w:r>
          </w:p>
        </w:tc>
        <w:tc>
          <w:tcPr>
            <w:tcW w:w="5539" w:type="dxa"/>
            <w:tcBorders>
              <w:top w:val="single" w:sz="6" w:space="0" w:color="000000"/>
              <w:left w:val="single" w:sz="6" w:space="0" w:color="000000"/>
              <w:bottom w:val="single" w:sz="6" w:space="0" w:color="000000"/>
              <w:right w:val="single" w:sz="6" w:space="0" w:color="000000"/>
            </w:tcBorders>
          </w:tcPr>
          <w:p w14:paraId="2C3A896C" w14:textId="77777777" w:rsidR="00B64005" w:rsidRPr="0018624D" w:rsidRDefault="00B64005" w:rsidP="002E6867">
            <w:pPr>
              <w:rPr>
                <w:i/>
                <w:sz w:val="24"/>
                <w:szCs w:val="24"/>
              </w:rPr>
            </w:pPr>
            <w:r w:rsidRPr="0018624D">
              <w:rPr>
                <w:sz w:val="24"/>
                <w:szCs w:val="24"/>
              </w:rPr>
              <w:t>  ZCV HÎNCEŞTI 1 (SUBZONA ZEL UNGHENI-BUSINESS) Post vamal regional CHIŞINĂU 2 (PVI)</w:t>
            </w:r>
          </w:p>
        </w:tc>
        <w:tc>
          <w:tcPr>
            <w:tcW w:w="2485"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5CB6B6B2" w14:textId="77777777" w:rsidR="00B64005" w:rsidRPr="00C93BF8" w:rsidRDefault="00B64005" w:rsidP="002E6867">
            <w:pPr>
              <w:jc w:val="both"/>
              <w:rPr>
                <w:sz w:val="18"/>
                <w:szCs w:val="28"/>
              </w:rPr>
            </w:pPr>
          </w:p>
        </w:tc>
      </w:tr>
      <w:tr w:rsidR="00B64005" w:rsidRPr="00202629" w14:paraId="193725CA" w14:textId="77777777" w:rsidTr="002E6867">
        <w:trPr>
          <w:trHeight w:val="57"/>
          <w:jc w:val="center"/>
        </w:trPr>
        <w:tc>
          <w:tcPr>
            <w:tcW w:w="1541" w:type="dxa"/>
            <w:tcBorders>
              <w:top w:val="single" w:sz="6" w:space="0" w:color="000000"/>
              <w:left w:val="single" w:sz="6" w:space="0" w:color="000000"/>
              <w:bottom w:val="single" w:sz="6" w:space="0" w:color="000000"/>
              <w:right w:val="single" w:sz="6" w:space="0" w:color="000000"/>
            </w:tcBorders>
          </w:tcPr>
          <w:p w14:paraId="50DC52E7" w14:textId="77777777" w:rsidR="00B64005" w:rsidRPr="00202629" w:rsidRDefault="00B64005" w:rsidP="002E6867">
            <w:pPr>
              <w:rPr>
                <w:sz w:val="28"/>
                <w:szCs w:val="28"/>
              </w:rPr>
            </w:pPr>
            <w:r w:rsidRPr="00202629">
              <w:rPr>
                <w:sz w:val="28"/>
                <w:szCs w:val="28"/>
                <w:lang w:eastAsia="ru-RU"/>
              </w:rPr>
              <w:t>MD210000</w:t>
            </w:r>
          </w:p>
        </w:tc>
        <w:tc>
          <w:tcPr>
            <w:tcW w:w="5539" w:type="dxa"/>
            <w:tcBorders>
              <w:top w:val="single" w:sz="6" w:space="0" w:color="000000"/>
              <w:left w:val="single" w:sz="6" w:space="0" w:color="000000"/>
              <w:bottom w:val="single" w:sz="6" w:space="0" w:color="000000"/>
              <w:right w:val="single" w:sz="6" w:space="0" w:color="000000"/>
            </w:tcBorders>
          </w:tcPr>
          <w:p w14:paraId="2F655AB6" w14:textId="77777777" w:rsidR="00B64005" w:rsidRPr="0018624D" w:rsidRDefault="00B64005" w:rsidP="002E6867">
            <w:pPr>
              <w:rPr>
                <w:sz w:val="24"/>
                <w:szCs w:val="24"/>
              </w:rPr>
            </w:pPr>
            <w:r w:rsidRPr="0018624D">
              <w:rPr>
                <w:sz w:val="24"/>
                <w:szCs w:val="24"/>
              </w:rPr>
              <w:t>CHIȘINĂU4 (PVI, Poșta)</w:t>
            </w:r>
          </w:p>
        </w:tc>
        <w:tc>
          <w:tcPr>
            <w:tcW w:w="2485"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5E55B615" w14:textId="77777777" w:rsidR="00B64005" w:rsidRPr="00C93BF8" w:rsidRDefault="00B64005" w:rsidP="002E6867">
            <w:pPr>
              <w:jc w:val="both"/>
              <w:rPr>
                <w:sz w:val="18"/>
                <w:szCs w:val="28"/>
              </w:rPr>
            </w:pPr>
          </w:p>
        </w:tc>
      </w:tr>
      <w:tr w:rsidR="00B64005" w:rsidRPr="00202629" w14:paraId="6DEC07B3" w14:textId="77777777" w:rsidTr="002E6867">
        <w:trPr>
          <w:trHeight w:val="57"/>
          <w:jc w:val="center"/>
        </w:trPr>
        <w:tc>
          <w:tcPr>
            <w:tcW w:w="1541" w:type="dxa"/>
            <w:tcBorders>
              <w:top w:val="single" w:sz="6" w:space="0" w:color="000000"/>
              <w:left w:val="single" w:sz="6" w:space="0" w:color="000000"/>
              <w:bottom w:val="single" w:sz="6" w:space="0" w:color="000000"/>
              <w:right w:val="single" w:sz="6" w:space="0" w:color="000000"/>
            </w:tcBorders>
          </w:tcPr>
          <w:p w14:paraId="73B167E8" w14:textId="77777777" w:rsidR="00B64005" w:rsidRPr="00202629" w:rsidRDefault="00B64005" w:rsidP="002E6867">
            <w:pPr>
              <w:rPr>
                <w:sz w:val="28"/>
                <w:szCs w:val="28"/>
              </w:rPr>
            </w:pPr>
            <w:r w:rsidRPr="00202629">
              <w:rPr>
                <w:sz w:val="28"/>
                <w:szCs w:val="28"/>
                <w:lang w:eastAsia="ru-RU"/>
              </w:rPr>
              <w:t>MD210100</w:t>
            </w:r>
          </w:p>
        </w:tc>
        <w:tc>
          <w:tcPr>
            <w:tcW w:w="5539" w:type="dxa"/>
            <w:tcBorders>
              <w:top w:val="single" w:sz="6" w:space="0" w:color="000000"/>
              <w:left w:val="single" w:sz="6" w:space="0" w:color="000000"/>
              <w:bottom w:val="single" w:sz="6" w:space="0" w:color="000000"/>
              <w:right w:val="single" w:sz="6" w:space="0" w:color="000000"/>
            </w:tcBorders>
          </w:tcPr>
          <w:p w14:paraId="77EC31F4" w14:textId="77777777" w:rsidR="00B64005" w:rsidRPr="0018624D" w:rsidRDefault="00B64005" w:rsidP="002E6867">
            <w:pPr>
              <w:rPr>
                <w:sz w:val="24"/>
                <w:szCs w:val="24"/>
              </w:rPr>
            </w:pPr>
            <w:r w:rsidRPr="0018624D">
              <w:rPr>
                <w:sz w:val="24"/>
                <w:szCs w:val="24"/>
              </w:rPr>
              <w:t xml:space="preserve">ZCV </w:t>
            </w:r>
            <w:r w:rsidRPr="0018624D">
              <w:rPr>
                <w:i/>
                <w:sz w:val="24"/>
                <w:szCs w:val="24"/>
              </w:rPr>
              <w:t>GARA FEROVIARĂ CHIȘINĂU</w:t>
            </w:r>
            <w:r w:rsidRPr="0018624D">
              <w:rPr>
                <w:sz w:val="24"/>
                <w:szCs w:val="24"/>
              </w:rPr>
              <w:t>, CHIȘINĂU4 (PVI, Poșta)</w:t>
            </w:r>
          </w:p>
        </w:tc>
        <w:tc>
          <w:tcPr>
            <w:tcW w:w="2485"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3B455574" w14:textId="77777777" w:rsidR="00B64005" w:rsidRPr="00C93BF8" w:rsidRDefault="00B64005" w:rsidP="002E6867">
            <w:pPr>
              <w:jc w:val="both"/>
              <w:rPr>
                <w:sz w:val="18"/>
                <w:szCs w:val="28"/>
              </w:rPr>
            </w:pPr>
          </w:p>
        </w:tc>
      </w:tr>
      <w:tr w:rsidR="00B64005" w:rsidRPr="00202629" w14:paraId="04BEDB9B" w14:textId="77777777" w:rsidTr="002E6867">
        <w:trPr>
          <w:trHeight w:val="57"/>
          <w:jc w:val="center"/>
        </w:trPr>
        <w:tc>
          <w:tcPr>
            <w:tcW w:w="1541" w:type="dxa"/>
            <w:tcBorders>
              <w:top w:val="single" w:sz="6" w:space="0" w:color="000000"/>
              <w:left w:val="single" w:sz="6" w:space="0" w:color="000000"/>
              <w:bottom w:val="single" w:sz="6" w:space="0" w:color="000000"/>
              <w:right w:val="single" w:sz="6" w:space="0" w:color="000000"/>
            </w:tcBorders>
          </w:tcPr>
          <w:p w14:paraId="12F03F96" w14:textId="77777777" w:rsidR="00B64005" w:rsidRPr="00202629" w:rsidRDefault="00B64005" w:rsidP="002E6867">
            <w:pPr>
              <w:rPr>
                <w:sz w:val="28"/>
                <w:szCs w:val="28"/>
              </w:rPr>
            </w:pPr>
            <w:r w:rsidRPr="00202629">
              <w:rPr>
                <w:sz w:val="28"/>
                <w:szCs w:val="28"/>
                <w:lang w:eastAsia="ru-RU"/>
              </w:rPr>
              <w:t>MD211000</w:t>
            </w:r>
          </w:p>
        </w:tc>
        <w:tc>
          <w:tcPr>
            <w:tcW w:w="5539" w:type="dxa"/>
            <w:tcBorders>
              <w:top w:val="single" w:sz="6" w:space="0" w:color="000000"/>
              <w:left w:val="single" w:sz="6" w:space="0" w:color="000000"/>
              <w:bottom w:val="single" w:sz="6" w:space="0" w:color="000000"/>
              <w:right w:val="single" w:sz="6" w:space="0" w:color="000000"/>
            </w:tcBorders>
          </w:tcPr>
          <w:p w14:paraId="25C42427" w14:textId="77777777" w:rsidR="00B64005" w:rsidRPr="0018624D" w:rsidRDefault="00B64005" w:rsidP="002E6867">
            <w:pPr>
              <w:rPr>
                <w:sz w:val="24"/>
                <w:szCs w:val="24"/>
              </w:rPr>
            </w:pPr>
            <w:r w:rsidRPr="0018624D">
              <w:rPr>
                <w:sz w:val="24"/>
                <w:szCs w:val="24"/>
              </w:rPr>
              <w:t>SUBZONA ”SUD-EST” (PVI)</w:t>
            </w:r>
          </w:p>
        </w:tc>
        <w:tc>
          <w:tcPr>
            <w:tcW w:w="2485"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70ABAAA8" w14:textId="77777777" w:rsidR="00B64005" w:rsidRPr="00C93BF8" w:rsidRDefault="00B64005" w:rsidP="002E6867">
            <w:pPr>
              <w:jc w:val="both"/>
              <w:rPr>
                <w:sz w:val="18"/>
                <w:szCs w:val="28"/>
              </w:rPr>
            </w:pPr>
          </w:p>
        </w:tc>
      </w:tr>
      <w:tr w:rsidR="00B64005" w:rsidRPr="00202629" w14:paraId="32A6A836" w14:textId="77777777" w:rsidTr="002E6867">
        <w:trPr>
          <w:trHeight w:val="57"/>
          <w:jc w:val="center"/>
        </w:trPr>
        <w:tc>
          <w:tcPr>
            <w:tcW w:w="1541" w:type="dxa"/>
            <w:tcBorders>
              <w:top w:val="single" w:sz="6" w:space="0" w:color="000000"/>
              <w:left w:val="single" w:sz="6" w:space="0" w:color="000000"/>
              <w:bottom w:val="single" w:sz="6" w:space="0" w:color="000000"/>
              <w:right w:val="single" w:sz="6" w:space="0" w:color="000000"/>
            </w:tcBorders>
          </w:tcPr>
          <w:p w14:paraId="28FB846E" w14:textId="77777777" w:rsidR="00B64005" w:rsidRPr="00202629" w:rsidRDefault="00B64005" w:rsidP="002E6867">
            <w:pPr>
              <w:rPr>
                <w:sz w:val="28"/>
                <w:szCs w:val="28"/>
              </w:rPr>
            </w:pPr>
            <w:r w:rsidRPr="00202629">
              <w:rPr>
                <w:sz w:val="28"/>
                <w:szCs w:val="28"/>
                <w:lang w:eastAsia="ru-RU"/>
              </w:rPr>
              <w:t>MD211100</w:t>
            </w:r>
          </w:p>
        </w:tc>
        <w:tc>
          <w:tcPr>
            <w:tcW w:w="5539" w:type="dxa"/>
            <w:tcBorders>
              <w:top w:val="single" w:sz="6" w:space="0" w:color="000000"/>
              <w:left w:val="single" w:sz="6" w:space="0" w:color="000000"/>
              <w:bottom w:val="single" w:sz="6" w:space="0" w:color="000000"/>
              <w:right w:val="single" w:sz="6" w:space="0" w:color="000000"/>
            </w:tcBorders>
          </w:tcPr>
          <w:p w14:paraId="54142F80" w14:textId="77777777" w:rsidR="00B64005" w:rsidRPr="0018624D" w:rsidRDefault="00B64005" w:rsidP="002E6867">
            <w:pPr>
              <w:rPr>
                <w:sz w:val="24"/>
                <w:szCs w:val="24"/>
              </w:rPr>
            </w:pPr>
            <w:r w:rsidRPr="0018624D">
              <w:rPr>
                <w:sz w:val="24"/>
                <w:szCs w:val="24"/>
              </w:rPr>
              <w:t>ZCV Industrială (Subzona nr. 11 ZEL Bălți) (PVI)</w:t>
            </w:r>
          </w:p>
        </w:tc>
        <w:tc>
          <w:tcPr>
            <w:tcW w:w="2485"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256F1C8A" w14:textId="77777777" w:rsidR="00B64005" w:rsidRPr="00C93BF8" w:rsidRDefault="00B64005" w:rsidP="002E6867">
            <w:pPr>
              <w:jc w:val="both"/>
              <w:rPr>
                <w:sz w:val="18"/>
                <w:szCs w:val="28"/>
              </w:rPr>
            </w:pPr>
          </w:p>
        </w:tc>
      </w:tr>
      <w:tr w:rsidR="00B64005" w:rsidRPr="00202629" w14:paraId="4FD2570D" w14:textId="77777777" w:rsidTr="002E6867">
        <w:trPr>
          <w:trHeight w:val="57"/>
          <w:jc w:val="center"/>
        </w:trPr>
        <w:tc>
          <w:tcPr>
            <w:tcW w:w="1541" w:type="dxa"/>
            <w:tcBorders>
              <w:top w:val="single" w:sz="6" w:space="0" w:color="000000"/>
              <w:left w:val="single" w:sz="6" w:space="0" w:color="000000"/>
              <w:bottom w:val="single" w:sz="6" w:space="0" w:color="000000"/>
              <w:right w:val="single" w:sz="6" w:space="0" w:color="000000"/>
            </w:tcBorders>
          </w:tcPr>
          <w:p w14:paraId="3E8FDD6F" w14:textId="77777777" w:rsidR="00B64005" w:rsidRPr="00202629" w:rsidRDefault="00B64005" w:rsidP="002E6867">
            <w:pPr>
              <w:rPr>
                <w:sz w:val="28"/>
                <w:szCs w:val="28"/>
              </w:rPr>
            </w:pPr>
            <w:r w:rsidRPr="00202629">
              <w:rPr>
                <w:sz w:val="28"/>
                <w:szCs w:val="28"/>
                <w:lang w:eastAsia="ru-RU"/>
              </w:rPr>
              <w:t>MD212000</w:t>
            </w:r>
          </w:p>
        </w:tc>
        <w:tc>
          <w:tcPr>
            <w:tcW w:w="5539" w:type="dxa"/>
            <w:tcBorders>
              <w:top w:val="single" w:sz="6" w:space="0" w:color="000000"/>
              <w:left w:val="single" w:sz="6" w:space="0" w:color="000000"/>
              <w:bottom w:val="single" w:sz="6" w:space="0" w:color="000000"/>
              <w:right w:val="single" w:sz="6" w:space="0" w:color="000000"/>
            </w:tcBorders>
          </w:tcPr>
          <w:p w14:paraId="302EBF8B" w14:textId="77777777" w:rsidR="00B64005" w:rsidRPr="0018624D" w:rsidRDefault="00B64005" w:rsidP="002E6867">
            <w:pPr>
              <w:rPr>
                <w:sz w:val="24"/>
                <w:szCs w:val="24"/>
              </w:rPr>
            </w:pPr>
            <w:r w:rsidRPr="0018624D">
              <w:rPr>
                <w:sz w:val="24"/>
                <w:szCs w:val="24"/>
              </w:rPr>
              <w:t>STRĂȘENI (SUBZONA 4,5 ZEL BALȚI) (PVI)</w:t>
            </w:r>
          </w:p>
        </w:tc>
        <w:tc>
          <w:tcPr>
            <w:tcW w:w="2485"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0C7717A2" w14:textId="77777777" w:rsidR="00B64005" w:rsidRPr="00C93BF8" w:rsidRDefault="00B64005" w:rsidP="002E6867">
            <w:pPr>
              <w:jc w:val="both"/>
              <w:rPr>
                <w:sz w:val="18"/>
                <w:szCs w:val="28"/>
              </w:rPr>
            </w:pPr>
          </w:p>
        </w:tc>
      </w:tr>
      <w:tr w:rsidR="00B64005" w:rsidRPr="00202629" w14:paraId="38541DC4" w14:textId="77777777" w:rsidTr="002E6867">
        <w:trPr>
          <w:trHeight w:val="57"/>
          <w:jc w:val="center"/>
        </w:trPr>
        <w:tc>
          <w:tcPr>
            <w:tcW w:w="1541" w:type="dxa"/>
            <w:tcBorders>
              <w:top w:val="single" w:sz="6" w:space="0" w:color="000000"/>
              <w:left w:val="single" w:sz="6" w:space="0" w:color="000000"/>
              <w:bottom w:val="single" w:sz="6" w:space="0" w:color="000000"/>
              <w:right w:val="single" w:sz="6" w:space="0" w:color="000000"/>
            </w:tcBorders>
          </w:tcPr>
          <w:p w14:paraId="53626636" w14:textId="77777777" w:rsidR="00B64005" w:rsidRPr="00202629" w:rsidRDefault="00B64005" w:rsidP="002E6867">
            <w:pPr>
              <w:rPr>
                <w:sz w:val="28"/>
                <w:szCs w:val="28"/>
              </w:rPr>
            </w:pPr>
            <w:r w:rsidRPr="00202629">
              <w:rPr>
                <w:sz w:val="28"/>
                <w:szCs w:val="28"/>
                <w:lang w:eastAsia="ru-RU"/>
              </w:rPr>
              <w:t>MD213000</w:t>
            </w:r>
          </w:p>
        </w:tc>
        <w:tc>
          <w:tcPr>
            <w:tcW w:w="5539" w:type="dxa"/>
            <w:tcBorders>
              <w:top w:val="single" w:sz="6" w:space="0" w:color="000000"/>
              <w:left w:val="single" w:sz="6" w:space="0" w:color="000000"/>
              <w:bottom w:val="single" w:sz="6" w:space="0" w:color="000000"/>
              <w:right w:val="single" w:sz="6" w:space="0" w:color="000000"/>
            </w:tcBorders>
          </w:tcPr>
          <w:p w14:paraId="00F81351" w14:textId="77777777" w:rsidR="00B64005" w:rsidRPr="0018624D" w:rsidRDefault="00B64005" w:rsidP="002E6867">
            <w:pPr>
              <w:rPr>
                <w:sz w:val="24"/>
                <w:szCs w:val="24"/>
              </w:rPr>
            </w:pPr>
            <w:r w:rsidRPr="0018624D">
              <w:rPr>
                <w:sz w:val="24"/>
                <w:szCs w:val="24"/>
              </w:rPr>
              <w:t>ORHEI (SUBZONA 6 ZEL BALȚI) (PVI)</w:t>
            </w:r>
          </w:p>
        </w:tc>
        <w:tc>
          <w:tcPr>
            <w:tcW w:w="2485"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4809BAE7" w14:textId="77777777" w:rsidR="00B64005" w:rsidRPr="00C93BF8" w:rsidRDefault="00B64005" w:rsidP="002E6867">
            <w:pPr>
              <w:jc w:val="both"/>
              <w:rPr>
                <w:sz w:val="18"/>
                <w:szCs w:val="28"/>
              </w:rPr>
            </w:pPr>
          </w:p>
        </w:tc>
      </w:tr>
      <w:tr w:rsidR="00B64005" w:rsidRPr="00202629" w14:paraId="1879E2A1" w14:textId="77777777" w:rsidTr="002E6867">
        <w:trPr>
          <w:trHeight w:val="57"/>
          <w:jc w:val="center"/>
        </w:trPr>
        <w:tc>
          <w:tcPr>
            <w:tcW w:w="1541" w:type="dxa"/>
            <w:tcBorders>
              <w:top w:val="single" w:sz="6" w:space="0" w:color="000000"/>
              <w:left w:val="single" w:sz="6" w:space="0" w:color="000000"/>
              <w:bottom w:val="single" w:sz="6" w:space="0" w:color="000000"/>
              <w:right w:val="single" w:sz="6" w:space="0" w:color="000000"/>
            </w:tcBorders>
          </w:tcPr>
          <w:p w14:paraId="0E06B216" w14:textId="77777777" w:rsidR="00B64005" w:rsidRPr="00202629" w:rsidRDefault="00B64005" w:rsidP="002E6867">
            <w:pPr>
              <w:rPr>
                <w:sz w:val="28"/>
                <w:szCs w:val="28"/>
              </w:rPr>
            </w:pPr>
            <w:r w:rsidRPr="00202629">
              <w:rPr>
                <w:sz w:val="28"/>
                <w:szCs w:val="28"/>
                <w:lang w:eastAsia="ru-RU"/>
              </w:rPr>
              <w:t>MD213100</w:t>
            </w:r>
          </w:p>
        </w:tc>
        <w:tc>
          <w:tcPr>
            <w:tcW w:w="5539" w:type="dxa"/>
            <w:tcBorders>
              <w:top w:val="single" w:sz="6" w:space="0" w:color="000000"/>
              <w:left w:val="single" w:sz="6" w:space="0" w:color="000000"/>
              <w:bottom w:val="single" w:sz="6" w:space="0" w:color="000000"/>
              <w:right w:val="single" w:sz="6" w:space="0" w:color="000000"/>
            </w:tcBorders>
          </w:tcPr>
          <w:p w14:paraId="31EAAD37" w14:textId="77777777" w:rsidR="00B64005" w:rsidRPr="0018624D" w:rsidRDefault="00B64005" w:rsidP="002E6867">
            <w:pPr>
              <w:rPr>
                <w:sz w:val="24"/>
                <w:szCs w:val="24"/>
              </w:rPr>
            </w:pPr>
            <w:r w:rsidRPr="0018624D">
              <w:rPr>
                <w:sz w:val="24"/>
                <w:szCs w:val="24"/>
              </w:rPr>
              <w:t xml:space="preserve">ZCV </w:t>
            </w:r>
            <w:r w:rsidRPr="0018624D">
              <w:rPr>
                <w:i/>
                <w:sz w:val="24"/>
                <w:szCs w:val="24"/>
              </w:rPr>
              <w:t xml:space="preserve">ORHEI, </w:t>
            </w:r>
            <w:r w:rsidRPr="0018624D">
              <w:rPr>
                <w:sz w:val="24"/>
                <w:szCs w:val="24"/>
              </w:rPr>
              <w:t>ORHEI (SUBZONA 6 ZEL BALȚI) (PVI)</w:t>
            </w:r>
          </w:p>
        </w:tc>
        <w:tc>
          <w:tcPr>
            <w:tcW w:w="2485"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1303EBCD" w14:textId="77777777" w:rsidR="00B64005" w:rsidRPr="00C93BF8" w:rsidRDefault="00B64005" w:rsidP="002E6867">
            <w:pPr>
              <w:jc w:val="both"/>
              <w:rPr>
                <w:sz w:val="18"/>
                <w:szCs w:val="28"/>
              </w:rPr>
            </w:pPr>
          </w:p>
        </w:tc>
      </w:tr>
      <w:tr w:rsidR="00B64005" w:rsidRPr="00202629" w14:paraId="6AD49CAF" w14:textId="77777777" w:rsidTr="002E6867">
        <w:trPr>
          <w:trHeight w:val="57"/>
          <w:jc w:val="center"/>
        </w:trPr>
        <w:tc>
          <w:tcPr>
            <w:tcW w:w="1541" w:type="dxa"/>
            <w:tcBorders>
              <w:top w:val="single" w:sz="6" w:space="0" w:color="000000"/>
              <w:left w:val="single" w:sz="6" w:space="0" w:color="000000"/>
              <w:bottom w:val="single" w:sz="6" w:space="0" w:color="000000"/>
              <w:right w:val="single" w:sz="6" w:space="0" w:color="000000"/>
            </w:tcBorders>
          </w:tcPr>
          <w:p w14:paraId="16F7F516" w14:textId="77777777" w:rsidR="00B64005" w:rsidRPr="00202629" w:rsidRDefault="00B64005" w:rsidP="002E6867">
            <w:pPr>
              <w:rPr>
                <w:sz w:val="28"/>
                <w:szCs w:val="28"/>
              </w:rPr>
            </w:pPr>
            <w:r w:rsidRPr="00202629">
              <w:rPr>
                <w:sz w:val="28"/>
                <w:szCs w:val="28"/>
                <w:lang w:eastAsia="ru-RU"/>
              </w:rPr>
              <w:t>MD214000</w:t>
            </w:r>
          </w:p>
        </w:tc>
        <w:tc>
          <w:tcPr>
            <w:tcW w:w="5539" w:type="dxa"/>
            <w:tcBorders>
              <w:top w:val="single" w:sz="6" w:space="0" w:color="000000"/>
              <w:left w:val="single" w:sz="6" w:space="0" w:color="000000"/>
              <w:bottom w:val="single" w:sz="6" w:space="0" w:color="000000"/>
              <w:right w:val="single" w:sz="6" w:space="0" w:color="000000"/>
            </w:tcBorders>
          </w:tcPr>
          <w:p w14:paraId="4182021E" w14:textId="77777777" w:rsidR="00B64005" w:rsidRPr="0018624D" w:rsidRDefault="00B64005" w:rsidP="002E6867">
            <w:pPr>
              <w:rPr>
                <w:sz w:val="24"/>
                <w:szCs w:val="24"/>
              </w:rPr>
            </w:pPr>
            <w:r w:rsidRPr="0018624D">
              <w:rPr>
                <w:sz w:val="24"/>
                <w:szCs w:val="24"/>
              </w:rPr>
              <w:t>ZEL UNGHENI (PVI)</w:t>
            </w:r>
          </w:p>
        </w:tc>
        <w:tc>
          <w:tcPr>
            <w:tcW w:w="2485"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33980A6C" w14:textId="77777777" w:rsidR="00B64005" w:rsidRPr="00C93BF8" w:rsidRDefault="00B64005" w:rsidP="002E6867">
            <w:pPr>
              <w:jc w:val="both"/>
              <w:rPr>
                <w:sz w:val="18"/>
                <w:szCs w:val="28"/>
              </w:rPr>
            </w:pPr>
          </w:p>
        </w:tc>
      </w:tr>
      <w:tr w:rsidR="00B64005" w:rsidRPr="00202629" w14:paraId="0096CB05" w14:textId="77777777" w:rsidTr="002E6867">
        <w:trPr>
          <w:trHeight w:val="57"/>
          <w:jc w:val="center"/>
        </w:trPr>
        <w:tc>
          <w:tcPr>
            <w:tcW w:w="1541" w:type="dxa"/>
            <w:tcBorders>
              <w:top w:val="single" w:sz="6" w:space="0" w:color="000000"/>
              <w:left w:val="single" w:sz="6" w:space="0" w:color="000000"/>
              <w:bottom w:val="single" w:sz="6" w:space="0" w:color="000000"/>
              <w:right w:val="single" w:sz="6" w:space="0" w:color="000000"/>
            </w:tcBorders>
          </w:tcPr>
          <w:p w14:paraId="798BE267" w14:textId="77777777" w:rsidR="00B64005" w:rsidRPr="00202629" w:rsidRDefault="00B64005" w:rsidP="002E6867">
            <w:pPr>
              <w:rPr>
                <w:sz w:val="28"/>
                <w:szCs w:val="28"/>
              </w:rPr>
            </w:pPr>
            <w:r w:rsidRPr="00202629">
              <w:rPr>
                <w:sz w:val="28"/>
                <w:szCs w:val="28"/>
                <w:lang w:eastAsia="ru-RU"/>
              </w:rPr>
              <w:t>MD214100</w:t>
            </w:r>
          </w:p>
        </w:tc>
        <w:tc>
          <w:tcPr>
            <w:tcW w:w="5539" w:type="dxa"/>
            <w:tcBorders>
              <w:top w:val="single" w:sz="6" w:space="0" w:color="000000"/>
              <w:left w:val="single" w:sz="6" w:space="0" w:color="000000"/>
              <w:bottom w:val="single" w:sz="6" w:space="0" w:color="000000"/>
              <w:right w:val="single" w:sz="6" w:space="0" w:color="000000"/>
            </w:tcBorders>
          </w:tcPr>
          <w:p w14:paraId="06797AF0" w14:textId="77777777" w:rsidR="00B64005" w:rsidRPr="0018624D" w:rsidRDefault="00B64005" w:rsidP="002E6867">
            <w:pPr>
              <w:rPr>
                <w:sz w:val="24"/>
                <w:szCs w:val="24"/>
              </w:rPr>
            </w:pPr>
            <w:r w:rsidRPr="0018624D">
              <w:rPr>
                <w:sz w:val="24"/>
                <w:szCs w:val="24"/>
              </w:rPr>
              <w:t xml:space="preserve">ZCV </w:t>
            </w:r>
            <w:r w:rsidRPr="0018624D">
              <w:rPr>
                <w:i/>
                <w:sz w:val="24"/>
                <w:szCs w:val="24"/>
              </w:rPr>
              <w:t xml:space="preserve">CALARAȘI,  </w:t>
            </w:r>
            <w:r w:rsidRPr="0018624D">
              <w:rPr>
                <w:sz w:val="24"/>
                <w:szCs w:val="24"/>
              </w:rPr>
              <w:t xml:space="preserve">ZEL UNGHENI (PVI) </w:t>
            </w:r>
          </w:p>
        </w:tc>
        <w:tc>
          <w:tcPr>
            <w:tcW w:w="2485"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7D6E03DA" w14:textId="77777777" w:rsidR="00B64005" w:rsidRPr="00C93BF8" w:rsidRDefault="00B64005" w:rsidP="002E6867">
            <w:pPr>
              <w:jc w:val="both"/>
              <w:rPr>
                <w:sz w:val="18"/>
                <w:szCs w:val="28"/>
              </w:rPr>
            </w:pPr>
          </w:p>
        </w:tc>
      </w:tr>
      <w:tr w:rsidR="00B64005" w:rsidRPr="00202629" w14:paraId="55F2A9F5" w14:textId="77777777" w:rsidTr="002E6867">
        <w:trPr>
          <w:trHeight w:val="57"/>
          <w:jc w:val="center"/>
        </w:trPr>
        <w:tc>
          <w:tcPr>
            <w:tcW w:w="1541" w:type="dxa"/>
            <w:tcBorders>
              <w:top w:val="single" w:sz="6" w:space="0" w:color="000000"/>
              <w:left w:val="single" w:sz="6" w:space="0" w:color="000000"/>
              <w:bottom w:val="single" w:sz="6" w:space="0" w:color="000000"/>
              <w:right w:val="single" w:sz="6" w:space="0" w:color="000000"/>
            </w:tcBorders>
          </w:tcPr>
          <w:p w14:paraId="33F72601" w14:textId="77777777" w:rsidR="00B64005" w:rsidRPr="00202629" w:rsidRDefault="00B64005" w:rsidP="002E6867">
            <w:pPr>
              <w:rPr>
                <w:sz w:val="28"/>
                <w:szCs w:val="28"/>
              </w:rPr>
            </w:pPr>
            <w:r w:rsidRPr="00202629">
              <w:rPr>
                <w:sz w:val="28"/>
                <w:szCs w:val="28"/>
                <w:lang w:eastAsia="ru-RU"/>
              </w:rPr>
              <w:t>MD215000</w:t>
            </w:r>
          </w:p>
        </w:tc>
        <w:tc>
          <w:tcPr>
            <w:tcW w:w="5539" w:type="dxa"/>
            <w:tcBorders>
              <w:top w:val="single" w:sz="6" w:space="0" w:color="000000"/>
              <w:left w:val="single" w:sz="6" w:space="0" w:color="000000"/>
              <w:bottom w:val="single" w:sz="6" w:space="0" w:color="000000"/>
              <w:right w:val="single" w:sz="6" w:space="0" w:color="000000"/>
            </w:tcBorders>
          </w:tcPr>
          <w:p w14:paraId="2B79CE21" w14:textId="77777777" w:rsidR="00B64005" w:rsidRPr="0018624D" w:rsidRDefault="00B64005" w:rsidP="002E6867">
            <w:pPr>
              <w:rPr>
                <w:sz w:val="24"/>
                <w:szCs w:val="24"/>
              </w:rPr>
            </w:pPr>
            <w:r w:rsidRPr="0018624D">
              <w:rPr>
                <w:sz w:val="24"/>
                <w:szCs w:val="24"/>
              </w:rPr>
              <w:t xml:space="preserve">CĂUȘENI1 (PVI) </w:t>
            </w:r>
          </w:p>
        </w:tc>
        <w:tc>
          <w:tcPr>
            <w:tcW w:w="2485"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7AE59E31" w14:textId="77777777" w:rsidR="00B64005" w:rsidRPr="00C93BF8" w:rsidRDefault="00B64005" w:rsidP="002E6867">
            <w:pPr>
              <w:jc w:val="both"/>
              <w:rPr>
                <w:sz w:val="18"/>
                <w:szCs w:val="28"/>
              </w:rPr>
            </w:pPr>
          </w:p>
        </w:tc>
      </w:tr>
      <w:tr w:rsidR="00B64005" w:rsidRPr="00202629" w14:paraId="2328F169" w14:textId="77777777" w:rsidTr="002E6867">
        <w:trPr>
          <w:trHeight w:val="57"/>
          <w:jc w:val="center"/>
        </w:trPr>
        <w:tc>
          <w:tcPr>
            <w:tcW w:w="1541" w:type="dxa"/>
            <w:tcBorders>
              <w:top w:val="single" w:sz="6" w:space="0" w:color="000000"/>
              <w:left w:val="single" w:sz="6" w:space="0" w:color="000000"/>
              <w:bottom w:val="single" w:sz="6" w:space="0" w:color="000000"/>
              <w:right w:val="single" w:sz="6" w:space="0" w:color="000000"/>
            </w:tcBorders>
          </w:tcPr>
          <w:p w14:paraId="596F10AB" w14:textId="77777777" w:rsidR="00B64005" w:rsidRPr="00202629" w:rsidRDefault="00B64005" w:rsidP="002E6867">
            <w:pPr>
              <w:rPr>
                <w:sz w:val="28"/>
                <w:szCs w:val="28"/>
              </w:rPr>
            </w:pPr>
            <w:r w:rsidRPr="00202629">
              <w:rPr>
                <w:sz w:val="28"/>
                <w:szCs w:val="28"/>
                <w:lang w:eastAsia="ru-RU"/>
              </w:rPr>
              <w:t>MD215100</w:t>
            </w:r>
          </w:p>
        </w:tc>
        <w:tc>
          <w:tcPr>
            <w:tcW w:w="5539" w:type="dxa"/>
            <w:tcBorders>
              <w:top w:val="single" w:sz="6" w:space="0" w:color="000000"/>
              <w:left w:val="single" w:sz="6" w:space="0" w:color="000000"/>
              <w:bottom w:val="single" w:sz="6" w:space="0" w:color="000000"/>
              <w:right w:val="single" w:sz="6" w:space="0" w:color="000000"/>
            </w:tcBorders>
          </w:tcPr>
          <w:p w14:paraId="14DF42D8" w14:textId="77777777" w:rsidR="00B64005" w:rsidRPr="0018624D" w:rsidRDefault="00B64005" w:rsidP="002E6867">
            <w:pPr>
              <w:rPr>
                <w:sz w:val="24"/>
                <w:szCs w:val="24"/>
              </w:rPr>
            </w:pPr>
            <w:r w:rsidRPr="0018624D">
              <w:rPr>
                <w:sz w:val="24"/>
                <w:szCs w:val="24"/>
              </w:rPr>
              <w:t>ZCV CĂUŞENI CALEA FERATĂ, CĂUŞENI 1 (PVI)</w:t>
            </w:r>
          </w:p>
        </w:tc>
        <w:tc>
          <w:tcPr>
            <w:tcW w:w="2485"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54142053" w14:textId="77777777" w:rsidR="00B64005" w:rsidRPr="00C93BF8" w:rsidRDefault="00B64005" w:rsidP="002E6867">
            <w:pPr>
              <w:rPr>
                <w:sz w:val="18"/>
                <w:szCs w:val="28"/>
              </w:rPr>
            </w:pPr>
          </w:p>
        </w:tc>
      </w:tr>
      <w:tr w:rsidR="00B64005" w:rsidRPr="00202629" w14:paraId="69D3D298" w14:textId="77777777" w:rsidTr="002E6867">
        <w:trPr>
          <w:trHeight w:val="57"/>
          <w:jc w:val="center"/>
        </w:trPr>
        <w:tc>
          <w:tcPr>
            <w:tcW w:w="1541" w:type="dxa"/>
            <w:tcBorders>
              <w:top w:val="single" w:sz="6" w:space="0" w:color="000000"/>
              <w:left w:val="single" w:sz="6" w:space="0" w:color="000000"/>
              <w:bottom w:val="single" w:sz="6" w:space="0" w:color="000000"/>
              <w:right w:val="single" w:sz="6" w:space="0" w:color="000000"/>
            </w:tcBorders>
          </w:tcPr>
          <w:p w14:paraId="74C21A24" w14:textId="77777777" w:rsidR="00B64005" w:rsidRPr="00202629" w:rsidRDefault="00B64005" w:rsidP="002E6867">
            <w:pPr>
              <w:rPr>
                <w:sz w:val="28"/>
                <w:szCs w:val="28"/>
              </w:rPr>
            </w:pPr>
            <w:r w:rsidRPr="00202629">
              <w:rPr>
                <w:sz w:val="28"/>
                <w:szCs w:val="28"/>
                <w:lang w:eastAsia="ru-RU"/>
              </w:rPr>
              <w:t>MD217000</w:t>
            </w:r>
          </w:p>
        </w:tc>
        <w:tc>
          <w:tcPr>
            <w:tcW w:w="5539" w:type="dxa"/>
            <w:tcBorders>
              <w:top w:val="single" w:sz="6" w:space="0" w:color="000000"/>
              <w:left w:val="single" w:sz="6" w:space="0" w:color="000000"/>
              <w:bottom w:val="single" w:sz="6" w:space="0" w:color="000000"/>
              <w:right w:val="single" w:sz="6" w:space="0" w:color="000000"/>
            </w:tcBorders>
          </w:tcPr>
          <w:p w14:paraId="5571BE7A" w14:textId="77777777" w:rsidR="00B64005" w:rsidRPr="0018624D" w:rsidRDefault="00B64005" w:rsidP="002E6867">
            <w:pPr>
              <w:rPr>
                <w:sz w:val="24"/>
                <w:szCs w:val="24"/>
              </w:rPr>
            </w:pPr>
            <w:r w:rsidRPr="0018624D">
              <w:rPr>
                <w:sz w:val="24"/>
                <w:szCs w:val="24"/>
              </w:rPr>
              <w:t>BULBOACA (PVI)</w:t>
            </w:r>
          </w:p>
        </w:tc>
        <w:tc>
          <w:tcPr>
            <w:tcW w:w="2485"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07A541A4" w14:textId="77777777" w:rsidR="00B64005" w:rsidRPr="00C93BF8" w:rsidRDefault="00B64005" w:rsidP="002E6867">
            <w:pPr>
              <w:jc w:val="both"/>
              <w:rPr>
                <w:sz w:val="18"/>
                <w:szCs w:val="28"/>
              </w:rPr>
            </w:pPr>
          </w:p>
        </w:tc>
      </w:tr>
      <w:tr w:rsidR="00B64005" w:rsidRPr="00202629" w14:paraId="176F1B3B" w14:textId="77777777" w:rsidTr="002E6867">
        <w:trPr>
          <w:trHeight w:val="57"/>
          <w:jc w:val="center"/>
        </w:trPr>
        <w:tc>
          <w:tcPr>
            <w:tcW w:w="1541" w:type="dxa"/>
            <w:tcBorders>
              <w:top w:val="single" w:sz="6" w:space="0" w:color="000000"/>
              <w:left w:val="single" w:sz="6" w:space="0" w:color="000000"/>
              <w:bottom w:val="single" w:sz="6" w:space="0" w:color="000000"/>
              <w:right w:val="single" w:sz="6" w:space="0" w:color="000000"/>
            </w:tcBorders>
          </w:tcPr>
          <w:p w14:paraId="7E42FCE3" w14:textId="77777777" w:rsidR="00B64005" w:rsidRPr="00202629" w:rsidRDefault="00B64005" w:rsidP="002E6867">
            <w:pPr>
              <w:rPr>
                <w:sz w:val="28"/>
                <w:szCs w:val="28"/>
              </w:rPr>
            </w:pPr>
            <w:r w:rsidRPr="00202629">
              <w:rPr>
                <w:sz w:val="28"/>
                <w:szCs w:val="28"/>
                <w:lang w:eastAsia="ru-RU"/>
              </w:rPr>
              <w:t>MD218000</w:t>
            </w:r>
          </w:p>
        </w:tc>
        <w:tc>
          <w:tcPr>
            <w:tcW w:w="5539" w:type="dxa"/>
            <w:tcBorders>
              <w:top w:val="single" w:sz="6" w:space="0" w:color="000000"/>
              <w:left w:val="single" w:sz="6" w:space="0" w:color="000000"/>
              <w:bottom w:val="single" w:sz="6" w:space="0" w:color="000000"/>
              <w:right w:val="single" w:sz="6" w:space="0" w:color="000000"/>
            </w:tcBorders>
          </w:tcPr>
          <w:p w14:paraId="6AEC9157" w14:textId="77777777" w:rsidR="00B64005" w:rsidRPr="0018624D" w:rsidRDefault="00B64005" w:rsidP="002E6867">
            <w:pPr>
              <w:rPr>
                <w:sz w:val="24"/>
                <w:szCs w:val="24"/>
              </w:rPr>
            </w:pPr>
            <w:r w:rsidRPr="0018624D">
              <w:rPr>
                <w:sz w:val="24"/>
                <w:szCs w:val="24"/>
              </w:rPr>
              <w:t>BENDER2 (PVI, feroviar)</w:t>
            </w:r>
          </w:p>
        </w:tc>
        <w:tc>
          <w:tcPr>
            <w:tcW w:w="2485"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1090A0A2" w14:textId="77777777" w:rsidR="00B64005" w:rsidRPr="00C93BF8" w:rsidRDefault="00B64005" w:rsidP="002E6867">
            <w:pPr>
              <w:jc w:val="both"/>
              <w:rPr>
                <w:sz w:val="18"/>
                <w:szCs w:val="28"/>
              </w:rPr>
            </w:pPr>
          </w:p>
        </w:tc>
      </w:tr>
      <w:tr w:rsidR="00B64005" w:rsidRPr="00202629" w14:paraId="19AAB1B5" w14:textId="77777777" w:rsidTr="002E6867">
        <w:trPr>
          <w:trHeight w:val="57"/>
          <w:jc w:val="center"/>
        </w:trPr>
        <w:tc>
          <w:tcPr>
            <w:tcW w:w="1541" w:type="dxa"/>
            <w:tcBorders>
              <w:top w:val="single" w:sz="6" w:space="0" w:color="000000"/>
              <w:left w:val="single" w:sz="6" w:space="0" w:color="000000"/>
              <w:bottom w:val="single" w:sz="6" w:space="0" w:color="000000"/>
              <w:right w:val="single" w:sz="6" w:space="0" w:color="000000"/>
            </w:tcBorders>
          </w:tcPr>
          <w:p w14:paraId="1C7458A3" w14:textId="77777777" w:rsidR="00B64005" w:rsidRPr="00202629" w:rsidRDefault="00B64005" w:rsidP="002E6867">
            <w:pPr>
              <w:rPr>
                <w:sz w:val="28"/>
                <w:szCs w:val="28"/>
              </w:rPr>
            </w:pPr>
            <w:r w:rsidRPr="00202629">
              <w:rPr>
                <w:sz w:val="28"/>
                <w:szCs w:val="28"/>
                <w:lang w:eastAsia="ru-RU"/>
              </w:rPr>
              <w:t>MD219000</w:t>
            </w:r>
          </w:p>
        </w:tc>
        <w:tc>
          <w:tcPr>
            <w:tcW w:w="5539" w:type="dxa"/>
            <w:tcBorders>
              <w:top w:val="single" w:sz="6" w:space="0" w:color="000000"/>
              <w:left w:val="single" w:sz="6" w:space="0" w:color="000000"/>
              <w:bottom w:val="single" w:sz="6" w:space="0" w:color="000000"/>
              <w:right w:val="single" w:sz="6" w:space="0" w:color="000000"/>
            </w:tcBorders>
          </w:tcPr>
          <w:p w14:paraId="36793384" w14:textId="77777777" w:rsidR="00B64005" w:rsidRPr="0018624D" w:rsidRDefault="00B64005" w:rsidP="002E6867">
            <w:pPr>
              <w:rPr>
                <w:sz w:val="24"/>
                <w:szCs w:val="24"/>
              </w:rPr>
            </w:pPr>
            <w:r w:rsidRPr="0018624D">
              <w:rPr>
                <w:sz w:val="24"/>
                <w:szCs w:val="24"/>
              </w:rPr>
              <w:t>REZINA (PVI)</w:t>
            </w:r>
          </w:p>
        </w:tc>
        <w:tc>
          <w:tcPr>
            <w:tcW w:w="2485"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62BA21AC" w14:textId="77777777" w:rsidR="00B64005" w:rsidRPr="00C93BF8" w:rsidRDefault="00B64005" w:rsidP="002E6867">
            <w:pPr>
              <w:jc w:val="both"/>
              <w:rPr>
                <w:sz w:val="18"/>
                <w:szCs w:val="28"/>
              </w:rPr>
            </w:pPr>
          </w:p>
        </w:tc>
      </w:tr>
      <w:tr w:rsidR="00B64005" w:rsidRPr="00202629" w14:paraId="60AFF8D3" w14:textId="77777777" w:rsidTr="002E6867">
        <w:trPr>
          <w:trHeight w:val="57"/>
          <w:jc w:val="center"/>
        </w:trPr>
        <w:tc>
          <w:tcPr>
            <w:tcW w:w="1541" w:type="dxa"/>
            <w:tcBorders>
              <w:top w:val="single" w:sz="6" w:space="0" w:color="000000"/>
              <w:left w:val="single" w:sz="6" w:space="0" w:color="000000"/>
              <w:bottom w:val="single" w:sz="6" w:space="0" w:color="000000"/>
              <w:right w:val="single" w:sz="6" w:space="0" w:color="000000"/>
            </w:tcBorders>
          </w:tcPr>
          <w:p w14:paraId="447027A6" w14:textId="77777777" w:rsidR="00B64005" w:rsidRPr="00202629" w:rsidRDefault="00B64005" w:rsidP="002E6867">
            <w:pPr>
              <w:rPr>
                <w:sz w:val="28"/>
                <w:szCs w:val="28"/>
              </w:rPr>
            </w:pPr>
            <w:r w:rsidRPr="00202629">
              <w:rPr>
                <w:sz w:val="28"/>
                <w:szCs w:val="28"/>
                <w:lang w:eastAsia="ru-RU"/>
              </w:rPr>
              <w:t>MD220000</w:t>
            </w:r>
          </w:p>
        </w:tc>
        <w:tc>
          <w:tcPr>
            <w:tcW w:w="5539" w:type="dxa"/>
            <w:tcBorders>
              <w:top w:val="single" w:sz="6" w:space="0" w:color="000000"/>
              <w:left w:val="single" w:sz="6" w:space="0" w:color="000000"/>
              <w:bottom w:val="single" w:sz="6" w:space="0" w:color="000000"/>
              <w:right w:val="single" w:sz="6" w:space="0" w:color="000000"/>
            </w:tcBorders>
          </w:tcPr>
          <w:p w14:paraId="1DADDC4E" w14:textId="77777777" w:rsidR="00B64005" w:rsidRPr="0018624D" w:rsidRDefault="00B64005" w:rsidP="002E6867">
            <w:pPr>
              <w:rPr>
                <w:sz w:val="24"/>
                <w:szCs w:val="24"/>
              </w:rPr>
            </w:pPr>
            <w:r w:rsidRPr="0018624D">
              <w:rPr>
                <w:sz w:val="24"/>
                <w:szCs w:val="24"/>
              </w:rPr>
              <w:t>RÎBNIȚA (PVI)</w:t>
            </w:r>
          </w:p>
        </w:tc>
        <w:tc>
          <w:tcPr>
            <w:tcW w:w="2485"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31E95D60" w14:textId="77777777" w:rsidR="00B64005" w:rsidRPr="00C93BF8" w:rsidRDefault="00B64005" w:rsidP="002E6867">
            <w:pPr>
              <w:jc w:val="both"/>
              <w:rPr>
                <w:sz w:val="18"/>
                <w:szCs w:val="28"/>
              </w:rPr>
            </w:pPr>
          </w:p>
        </w:tc>
      </w:tr>
      <w:tr w:rsidR="00B64005" w:rsidRPr="00202629" w14:paraId="28A4E6A2" w14:textId="77777777" w:rsidTr="002E6867">
        <w:trPr>
          <w:trHeight w:val="57"/>
          <w:jc w:val="center"/>
        </w:trPr>
        <w:tc>
          <w:tcPr>
            <w:tcW w:w="1541" w:type="dxa"/>
            <w:tcBorders>
              <w:top w:val="single" w:sz="6" w:space="0" w:color="000000"/>
              <w:left w:val="single" w:sz="6" w:space="0" w:color="000000"/>
              <w:bottom w:val="single" w:sz="6" w:space="0" w:color="000000"/>
              <w:right w:val="single" w:sz="6" w:space="0" w:color="000000"/>
            </w:tcBorders>
          </w:tcPr>
          <w:p w14:paraId="59E9A565" w14:textId="77777777" w:rsidR="00B64005" w:rsidRPr="00202629" w:rsidRDefault="00B64005" w:rsidP="002E6867">
            <w:pPr>
              <w:rPr>
                <w:sz w:val="28"/>
                <w:szCs w:val="28"/>
              </w:rPr>
            </w:pPr>
            <w:r w:rsidRPr="00202629">
              <w:rPr>
                <w:sz w:val="28"/>
                <w:szCs w:val="28"/>
                <w:lang w:eastAsia="ru-RU"/>
              </w:rPr>
              <w:t>MD221000</w:t>
            </w:r>
          </w:p>
        </w:tc>
        <w:tc>
          <w:tcPr>
            <w:tcW w:w="5539" w:type="dxa"/>
            <w:tcBorders>
              <w:top w:val="single" w:sz="6" w:space="0" w:color="000000"/>
              <w:left w:val="single" w:sz="6" w:space="0" w:color="000000"/>
              <w:bottom w:val="single" w:sz="6" w:space="0" w:color="000000"/>
              <w:right w:val="single" w:sz="6" w:space="0" w:color="000000"/>
            </w:tcBorders>
          </w:tcPr>
          <w:p w14:paraId="737AFF5C" w14:textId="77777777" w:rsidR="00B64005" w:rsidRPr="0018624D" w:rsidRDefault="00B64005" w:rsidP="002E6867">
            <w:pPr>
              <w:rPr>
                <w:sz w:val="24"/>
                <w:szCs w:val="24"/>
              </w:rPr>
            </w:pPr>
            <w:r w:rsidRPr="0018624D">
              <w:rPr>
                <w:sz w:val="24"/>
                <w:szCs w:val="24"/>
              </w:rPr>
              <w:t>SĂNĂTĂUCA POD (PVIC)</w:t>
            </w:r>
          </w:p>
        </w:tc>
        <w:tc>
          <w:tcPr>
            <w:tcW w:w="2485"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50A36D4C" w14:textId="77777777" w:rsidR="00B64005" w:rsidRPr="00C93BF8" w:rsidRDefault="00B64005" w:rsidP="002E6867">
            <w:pPr>
              <w:jc w:val="both"/>
              <w:rPr>
                <w:sz w:val="18"/>
                <w:szCs w:val="28"/>
              </w:rPr>
            </w:pPr>
          </w:p>
        </w:tc>
      </w:tr>
      <w:tr w:rsidR="00B64005" w:rsidRPr="00202629" w14:paraId="08C55F4B" w14:textId="77777777" w:rsidTr="002E6867">
        <w:trPr>
          <w:trHeight w:val="57"/>
          <w:jc w:val="center"/>
        </w:trPr>
        <w:tc>
          <w:tcPr>
            <w:tcW w:w="1541" w:type="dxa"/>
            <w:tcBorders>
              <w:top w:val="single" w:sz="6" w:space="0" w:color="000000"/>
              <w:left w:val="single" w:sz="6" w:space="0" w:color="000000"/>
              <w:bottom w:val="single" w:sz="6" w:space="0" w:color="000000"/>
              <w:right w:val="single" w:sz="6" w:space="0" w:color="000000"/>
            </w:tcBorders>
          </w:tcPr>
          <w:p w14:paraId="5930AF83" w14:textId="77777777" w:rsidR="00B64005" w:rsidRPr="00202629" w:rsidRDefault="00B64005" w:rsidP="002E6867">
            <w:pPr>
              <w:rPr>
                <w:sz w:val="28"/>
                <w:szCs w:val="28"/>
              </w:rPr>
            </w:pPr>
            <w:r w:rsidRPr="00202629">
              <w:rPr>
                <w:sz w:val="28"/>
                <w:szCs w:val="28"/>
                <w:lang w:eastAsia="ru-RU"/>
              </w:rPr>
              <w:t>MD222000</w:t>
            </w:r>
          </w:p>
        </w:tc>
        <w:tc>
          <w:tcPr>
            <w:tcW w:w="5539" w:type="dxa"/>
            <w:tcBorders>
              <w:top w:val="single" w:sz="6" w:space="0" w:color="000000"/>
              <w:left w:val="single" w:sz="6" w:space="0" w:color="000000"/>
              <w:bottom w:val="single" w:sz="6" w:space="0" w:color="000000"/>
              <w:right w:val="single" w:sz="6" w:space="0" w:color="000000"/>
            </w:tcBorders>
          </w:tcPr>
          <w:p w14:paraId="3BCA2C8D" w14:textId="77777777" w:rsidR="00B64005" w:rsidRPr="0018624D" w:rsidRDefault="00B64005" w:rsidP="002E6867">
            <w:pPr>
              <w:rPr>
                <w:sz w:val="24"/>
                <w:szCs w:val="24"/>
              </w:rPr>
            </w:pPr>
            <w:r w:rsidRPr="0018624D">
              <w:rPr>
                <w:sz w:val="24"/>
                <w:szCs w:val="24"/>
              </w:rPr>
              <w:t>REZINA POD (PVIC)</w:t>
            </w:r>
          </w:p>
        </w:tc>
        <w:tc>
          <w:tcPr>
            <w:tcW w:w="2485"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561BEFA5" w14:textId="77777777" w:rsidR="00B64005" w:rsidRPr="00C93BF8" w:rsidRDefault="00B64005" w:rsidP="002E6867">
            <w:pPr>
              <w:jc w:val="both"/>
              <w:rPr>
                <w:sz w:val="18"/>
                <w:szCs w:val="28"/>
              </w:rPr>
            </w:pPr>
          </w:p>
        </w:tc>
      </w:tr>
      <w:tr w:rsidR="00B64005" w:rsidRPr="00202629" w14:paraId="1C038F15" w14:textId="77777777" w:rsidTr="002E6867">
        <w:trPr>
          <w:trHeight w:val="57"/>
          <w:jc w:val="center"/>
        </w:trPr>
        <w:tc>
          <w:tcPr>
            <w:tcW w:w="1541" w:type="dxa"/>
            <w:tcBorders>
              <w:top w:val="single" w:sz="6" w:space="0" w:color="000000"/>
              <w:left w:val="single" w:sz="6" w:space="0" w:color="000000"/>
              <w:bottom w:val="single" w:sz="6" w:space="0" w:color="000000"/>
              <w:right w:val="single" w:sz="6" w:space="0" w:color="000000"/>
            </w:tcBorders>
          </w:tcPr>
          <w:p w14:paraId="16E56543" w14:textId="77777777" w:rsidR="00B64005" w:rsidRPr="00202629" w:rsidRDefault="00B64005" w:rsidP="002E6867">
            <w:pPr>
              <w:rPr>
                <w:sz w:val="28"/>
                <w:szCs w:val="28"/>
              </w:rPr>
            </w:pPr>
            <w:r w:rsidRPr="00202629">
              <w:rPr>
                <w:sz w:val="28"/>
                <w:szCs w:val="28"/>
                <w:lang w:eastAsia="ru-RU"/>
              </w:rPr>
              <w:t>MD223000</w:t>
            </w:r>
          </w:p>
        </w:tc>
        <w:tc>
          <w:tcPr>
            <w:tcW w:w="5539" w:type="dxa"/>
            <w:tcBorders>
              <w:top w:val="single" w:sz="6" w:space="0" w:color="000000"/>
              <w:left w:val="single" w:sz="6" w:space="0" w:color="000000"/>
              <w:bottom w:val="single" w:sz="6" w:space="0" w:color="000000"/>
              <w:right w:val="single" w:sz="6" w:space="0" w:color="000000"/>
            </w:tcBorders>
          </w:tcPr>
          <w:p w14:paraId="796A8AD6" w14:textId="77777777" w:rsidR="00B64005" w:rsidRPr="0018624D" w:rsidRDefault="00B64005" w:rsidP="002E6867">
            <w:pPr>
              <w:rPr>
                <w:sz w:val="24"/>
                <w:szCs w:val="24"/>
              </w:rPr>
            </w:pPr>
            <w:r w:rsidRPr="0018624D">
              <w:rPr>
                <w:sz w:val="24"/>
                <w:szCs w:val="24"/>
              </w:rPr>
              <w:t>MALOVATA (PVIC)</w:t>
            </w:r>
          </w:p>
        </w:tc>
        <w:tc>
          <w:tcPr>
            <w:tcW w:w="2485"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075D293C" w14:textId="77777777" w:rsidR="00B64005" w:rsidRPr="00C93BF8" w:rsidRDefault="00B64005" w:rsidP="002E6867">
            <w:pPr>
              <w:jc w:val="both"/>
              <w:rPr>
                <w:sz w:val="18"/>
                <w:szCs w:val="28"/>
              </w:rPr>
            </w:pPr>
          </w:p>
        </w:tc>
      </w:tr>
      <w:tr w:rsidR="00B64005" w:rsidRPr="00202629" w14:paraId="7027646C" w14:textId="77777777" w:rsidTr="002E6867">
        <w:trPr>
          <w:trHeight w:val="57"/>
          <w:jc w:val="center"/>
        </w:trPr>
        <w:tc>
          <w:tcPr>
            <w:tcW w:w="1541" w:type="dxa"/>
            <w:tcBorders>
              <w:top w:val="single" w:sz="6" w:space="0" w:color="000000"/>
              <w:left w:val="single" w:sz="6" w:space="0" w:color="000000"/>
              <w:bottom w:val="single" w:sz="6" w:space="0" w:color="000000"/>
              <w:right w:val="single" w:sz="6" w:space="0" w:color="000000"/>
            </w:tcBorders>
          </w:tcPr>
          <w:p w14:paraId="4F94D984" w14:textId="77777777" w:rsidR="00B64005" w:rsidRPr="00202629" w:rsidRDefault="00B64005" w:rsidP="002E6867">
            <w:pPr>
              <w:rPr>
                <w:sz w:val="28"/>
                <w:szCs w:val="28"/>
              </w:rPr>
            </w:pPr>
            <w:r w:rsidRPr="00202629">
              <w:rPr>
                <w:sz w:val="28"/>
                <w:szCs w:val="28"/>
                <w:lang w:eastAsia="ru-RU"/>
              </w:rPr>
              <w:t>MD224000</w:t>
            </w:r>
          </w:p>
        </w:tc>
        <w:tc>
          <w:tcPr>
            <w:tcW w:w="5539" w:type="dxa"/>
            <w:tcBorders>
              <w:top w:val="single" w:sz="6" w:space="0" w:color="000000"/>
              <w:left w:val="single" w:sz="6" w:space="0" w:color="000000"/>
              <w:bottom w:val="single" w:sz="6" w:space="0" w:color="000000"/>
              <w:right w:val="single" w:sz="6" w:space="0" w:color="000000"/>
            </w:tcBorders>
          </w:tcPr>
          <w:p w14:paraId="1C698255" w14:textId="77777777" w:rsidR="00B64005" w:rsidRPr="0018624D" w:rsidRDefault="00B64005" w:rsidP="002E6867">
            <w:pPr>
              <w:rPr>
                <w:sz w:val="24"/>
                <w:szCs w:val="24"/>
              </w:rPr>
            </w:pPr>
            <w:r w:rsidRPr="0018624D">
              <w:rPr>
                <w:sz w:val="24"/>
                <w:szCs w:val="24"/>
              </w:rPr>
              <w:t>CRIULENI (14, 18) (PVIC)</w:t>
            </w:r>
          </w:p>
        </w:tc>
        <w:tc>
          <w:tcPr>
            <w:tcW w:w="2485"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16B9C781" w14:textId="77777777" w:rsidR="00B64005" w:rsidRPr="00C93BF8" w:rsidRDefault="00B64005" w:rsidP="002E6867">
            <w:pPr>
              <w:jc w:val="both"/>
              <w:rPr>
                <w:sz w:val="18"/>
                <w:szCs w:val="28"/>
              </w:rPr>
            </w:pPr>
          </w:p>
        </w:tc>
      </w:tr>
      <w:tr w:rsidR="00B64005" w:rsidRPr="00202629" w14:paraId="0523FDA4" w14:textId="77777777" w:rsidTr="002E6867">
        <w:trPr>
          <w:trHeight w:val="57"/>
          <w:jc w:val="center"/>
        </w:trPr>
        <w:tc>
          <w:tcPr>
            <w:tcW w:w="1541" w:type="dxa"/>
            <w:tcBorders>
              <w:top w:val="single" w:sz="6" w:space="0" w:color="000000"/>
              <w:left w:val="single" w:sz="6" w:space="0" w:color="000000"/>
              <w:bottom w:val="single" w:sz="6" w:space="0" w:color="000000"/>
              <w:right w:val="single" w:sz="6" w:space="0" w:color="000000"/>
            </w:tcBorders>
          </w:tcPr>
          <w:p w14:paraId="324464CB" w14:textId="77777777" w:rsidR="00B64005" w:rsidRPr="00202629" w:rsidRDefault="00B64005" w:rsidP="002E6867">
            <w:pPr>
              <w:rPr>
                <w:sz w:val="28"/>
                <w:szCs w:val="28"/>
              </w:rPr>
            </w:pPr>
            <w:r w:rsidRPr="00202629">
              <w:rPr>
                <w:sz w:val="28"/>
                <w:szCs w:val="28"/>
                <w:lang w:eastAsia="ru-RU"/>
              </w:rPr>
              <w:t>MD224100</w:t>
            </w:r>
          </w:p>
        </w:tc>
        <w:tc>
          <w:tcPr>
            <w:tcW w:w="5539" w:type="dxa"/>
            <w:tcBorders>
              <w:top w:val="single" w:sz="6" w:space="0" w:color="000000"/>
              <w:left w:val="single" w:sz="6" w:space="0" w:color="000000"/>
              <w:bottom w:val="single" w:sz="6" w:space="0" w:color="000000"/>
              <w:right w:val="single" w:sz="6" w:space="0" w:color="000000"/>
            </w:tcBorders>
          </w:tcPr>
          <w:p w14:paraId="04DB8668" w14:textId="77777777" w:rsidR="00B64005" w:rsidRPr="0018624D" w:rsidRDefault="00B64005" w:rsidP="002E6867">
            <w:pPr>
              <w:rPr>
                <w:sz w:val="24"/>
                <w:szCs w:val="24"/>
              </w:rPr>
            </w:pPr>
            <w:r w:rsidRPr="0018624D">
              <w:rPr>
                <w:bCs/>
                <w:sz w:val="24"/>
                <w:szCs w:val="24"/>
              </w:rPr>
              <w:t>ZCV CRIULENI (Criuleni 14, 18) (PVIC)</w:t>
            </w:r>
          </w:p>
        </w:tc>
        <w:tc>
          <w:tcPr>
            <w:tcW w:w="2485"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74C00245" w14:textId="77777777" w:rsidR="00B64005" w:rsidRPr="00C93BF8" w:rsidRDefault="00B64005" w:rsidP="002E6867">
            <w:pPr>
              <w:jc w:val="both"/>
              <w:rPr>
                <w:sz w:val="18"/>
                <w:szCs w:val="28"/>
              </w:rPr>
            </w:pPr>
          </w:p>
        </w:tc>
      </w:tr>
      <w:tr w:rsidR="00B64005" w:rsidRPr="00202629" w14:paraId="5389108E" w14:textId="77777777" w:rsidTr="002E6867">
        <w:trPr>
          <w:trHeight w:val="57"/>
          <w:jc w:val="center"/>
        </w:trPr>
        <w:tc>
          <w:tcPr>
            <w:tcW w:w="1541" w:type="dxa"/>
            <w:tcBorders>
              <w:top w:val="single" w:sz="6" w:space="0" w:color="000000"/>
              <w:left w:val="single" w:sz="6" w:space="0" w:color="000000"/>
              <w:bottom w:val="single" w:sz="6" w:space="0" w:color="000000"/>
              <w:right w:val="single" w:sz="6" w:space="0" w:color="000000"/>
            </w:tcBorders>
          </w:tcPr>
          <w:p w14:paraId="50C637B2" w14:textId="77777777" w:rsidR="00B64005" w:rsidRPr="00202629" w:rsidRDefault="00B64005" w:rsidP="002E6867">
            <w:pPr>
              <w:rPr>
                <w:sz w:val="28"/>
                <w:szCs w:val="28"/>
              </w:rPr>
            </w:pPr>
            <w:r w:rsidRPr="00202629">
              <w:rPr>
                <w:sz w:val="28"/>
                <w:szCs w:val="28"/>
                <w:lang w:eastAsia="ru-RU"/>
              </w:rPr>
              <w:t>MD225000</w:t>
            </w:r>
          </w:p>
        </w:tc>
        <w:tc>
          <w:tcPr>
            <w:tcW w:w="5539" w:type="dxa"/>
            <w:tcBorders>
              <w:top w:val="single" w:sz="6" w:space="0" w:color="000000"/>
              <w:left w:val="single" w:sz="6" w:space="0" w:color="000000"/>
              <w:bottom w:val="single" w:sz="6" w:space="0" w:color="000000"/>
              <w:right w:val="single" w:sz="6" w:space="0" w:color="000000"/>
            </w:tcBorders>
          </w:tcPr>
          <w:p w14:paraId="5F538D91" w14:textId="77777777" w:rsidR="00B64005" w:rsidRPr="0018624D" w:rsidRDefault="00B64005" w:rsidP="002E6867">
            <w:pPr>
              <w:rPr>
                <w:sz w:val="24"/>
                <w:szCs w:val="24"/>
              </w:rPr>
            </w:pPr>
            <w:r w:rsidRPr="0018624D">
              <w:rPr>
                <w:sz w:val="24"/>
                <w:szCs w:val="24"/>
              </w:rPr>
              <w:t>VADUL LUI VODĂ (PVIC)</w:t>
            </w:r>
          </w:p>
        </w:tc>
        <w:tc>
          <w:tcPr>
            <w:tcW w:w="2485"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236ACEB7" w14:textId="77777777" w:rsidR="00B64005" w:rsidRPr="00C93BF8" w:rsidRDefault="00B64005" w:rsidP="002E6867">
            <w:pPr>
              <w:jc w:val="both"/>
              <w:rPr>
                <w:sz w:val="18"/>
                <w:szCs w:val="28"/>
              </w:rPr>
            </w:pPr>
          </w:p>
        </w:tc>
      </w:tr>
      <w:tr w:rsidR="00B64005" w:rsidRPr="00202629" w14:paraId="504556B6" w14:textId="77777777" w:rsidTr="002E6867">
        <w:trPr>
          <w:trHeight w:val="57"/>
          <w:jc w:val="center"/>
        </w:trPr>
        <w:tc>
          <w:tcPr>
            <w:tcW w:w="1541" w:type="dxa"/>
            <w:tcBorders>
              <w:top w:val="single" w:sz="6" w:space="0" w:color="000000"/>
              <w:left w:val="single" w:sz="6" w:space="0" w:color="000000"/>
              <w:bottom w:val="single" w:sz="6" w:space="0" w:color="000000"/>
              <w:right w:val="single" w:sz="6" w:space="0" w:color="000000"/>
            </w:tcBorders>
          </w:tcPr>
          <w:p w14:paraId="4C4CFBC4" w14:textId="77777777" w:rsidR="00B64005" w:rsidRPr="00202629" w:rsidRDefault="00B64005" w:rsidP="002E6867">
            <w:pPr>
              <w:rPr>
                <w:sz w:val="28"/>
                <w:szCs w:val="28"/>
              </w:rPr>
            </w:pPr>
            <w:r w:rsidRPr="00202629">
              <w:rPr>
                <w:sz w:val="28"/>
                <w:szCs w:val="28"/>
                <w:lang w:eastAsia="ru-RU"/>
              </w:rPr>
              <w:t>MD226000</w:t>
            </w:r>
          </w:p>
        </w:tc>
        <w:tc>
          <w:tcPr>
            <w:tcW w:w="5539" w:type="dxa"/>
            <w:tcBorders>
              <w:top w:val="single" w:sz="6" w:space="0" w:color="000000"/>
              <w:left w:val="single" w:sz="6" w:space="0" w:color="000000"/>
              <w:bottom w:val="single" w:sz="6" w:space="0" w:color="000000"/>
              <w:right w:val="single" w:sz="6" w:space="0" w:color="000000"/>
            </w:tcBorders>
          </w:tcPr>
          <w:p w14:paraId="4063626C" w14:textId="77777777" w:rsidR="00B64005" w:rsidRPr="0018624D" w:rsidRDefault="00B64005" w:rsidP="002E6867">
            <w:pPr>
              <w:rPr>
                <w:sz w:val="24"/>
                <w:szCs w:val="24"/>
              </w:rPr>
            </w:pPr>
            <w:r w:rsidRPr="0018624D">
              <w:rPr>
                <w:sz w:val="24"/>
                <w:szCs w:val="24"/>
              </w:rPr>
              <w:t>GURA BÎCULUI (PVIC)</w:t>
            </w:r>
          </w:p>
        </w:tc>
        <w:tc>
          <w:tcPr>
            <w:tcW w:w="2485"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3FC3A95E" w14:textId="77777777" w:rsidR="00B64005" w:rsidRPr="00C93BF8" w:rsidRDefault="00B64005" w:rsidP="002E6867">
            <w:pPr>
              <w:jc w:val="both"/>
              <w:rPr>
                <w:sz w:val="18"/>
                <w:szCs w:val="28"/>
              </w:rPr>
            </w:pPr>
          </w:p>
        </w:tc>
      </w:tr>
      <w:tr w:rsidR="00B64005" w:rsidRPr="00202629" w14:paraId="7CB3D5BB" w14:textId="77777777" w:rsidTr="002E6867">
        <w:trPr>
          <w:trHeight w:val="57"/>
          <w:jc w:val="center"/>
        </w:trPr>
        <w:tc>
          <w:tcPr>
            <w:tcW w:w="1541" w:type="dxa"/>
            <w:tcBorders>
              <w:top w:val="single" w:sz="6" w:space="0" w:color="000000"/>
              <w:left w:val="single" w:sz="6" w:space="0" w:color="000000"/>
              <w:bottom w:val="single" w:sz="6" w:space="0" w:color="000000"/>
              <w:right w:val="single" w:sz="6" w:space="0" w:color="000000"/>
            </w:tcBorders>
          </w:tcPr>
          <w:p w14:paraId="0F1C5C9C" w14:textId="77777777" w:rsidR="00B64005" w:rsidRPr="00202629" w:rsidRDefault="00B64005" w:rsidP="002E6867">
            <w:pPr>
              <w:rPr>
                <w:sz w:val="28"/>
                <w:szCs w:val="28"/>
              </w:rPr>
            </w:pPr>
            <w:r w:rsidRPr="00202629">
              <w:rPr>
                <w:sz w:val="28"/>
                <w:szCs w:val="28"/>
                <w:lang w:eastAsia="ru-RU"/>
              </w:rPr>
              <w:t>MD227000</w:t>
            </w:r>
          </w:p>
        </w:tc>
        <w:tc>
          <w:tcPr>
            <w:tcW w:w="5539" w:type="dxa"/>
            <w:tcBorders>
              <w:top w:val="single" w:sz="6" w:space="0" w:color="000000"/>
              <w:left w:val="single" w:sz="6" w:space="0" w:color="000000"/>
              <w:bottom w:val="single" w:sz="6" w:space="0" w:color="000000"/>
              <w:right w:val="single" w:sz="6" w:space="0" w:color="000000"/>
            </w:tcBorders>
          </w:tcPr>
          <w:p w14:paraId="4E199401" w14:textId="77777777" w:rsidR="00B64005" w:rsidRPr="0018624D" w:rsidRDefault="00B64005" w:rsidP="002E6867">
            <w:pPr>
              <w:rPr>
                <w:sz w:val="24"/>
                <w:szCs w:val="24"/>
              </w:rPr>
            </w:pPr>
            <w:r w:rsidRPr="0018624D">
              <w:rPr>
                <w:sz w:val="24"/>
                <w:szCs w:val="24"/>
              </w:rPr>
              <w:t>HÎRBOVĂȚ (PVIC)</w:t>
            </w:r>
          </w:p>
        </w:tc>
        <w:tc>
          <w:tcPr>
            <w:tcW w:w="2485"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464FC135" w14:textId="77777777" w:rsidR="00B64005" w:rsidRPr="00C93BF8" w:rsidRDefault="00B64005" w:rsidP="002E6867">
            <w:pPr>
              <w:jc w:val="both"/>
              <w:rPr>
                <w:sz w:val="18"/>
                <w:szCs w:val="28"/>
              </w:rPr>
            </w:pPr>
          </w:p>
        </w:tc>
      </w:tr>
      <w:tr w:rsidR="00B64005" w:rsidRPr="00202629" w14:paraId="36EEBEC7" w14:textId="77777777" w:rsidTr="002E6867">
        <w:trPr>
          <w:trHeight w:val="57"/>
          <w:jc w:val="center"/>
        </w:trPr>
        <w:tc>
          <w:tcPr>
            <w:tcW w:w="1541" w:type="dxa"/>
            <w:tcBorders>
              <w:top w:val="single" w:sz="6" w:space="0" w:color="000000"/>
              <w:left w:val="single" w:sz="6" w:space="0" w:color="000000"/>
              <w:bottom w:val="single" w:sz="6" w:space="0" w:color="000000"/>
              <w:right w:val="single" w:sz="6" w:space="0" w:color="000000"/>
            </w:tcBorders>
          </w:tcPr>
          <w:p w14:paraId="1A1B7214" w14:textId="77777777" w:rsidR="00B64005" w:rsidRPr="00202629" w:rsidRDefault="00B64005" w:rsidP="002E6867">
            <w:pPr>
              <w:rPr>
                <w:sz w:val="28"/>
                <w:szCs w:val="28"/>
              </w:rPr>
            </w:pPr>
            <w:r w:rsidRPr="00202629">
              <w:rPr>
                <w:sz w:val="28"/>
                <w:szCs w:val="28"/>
                <w:lang w:eastAsia="ru-RU"/>
              </w:rPr>
              <w:t>MD227100</w:t>
            </w:r>
          </w:p>
        </w:tc>
        <w:tc>
          <w:tcPr>
            <w:tcW w:w="5539" w:type="dxa"/>
            <w:tcBorders>
              <w:top w:val="single" w:sz="6" w:space="0" w:color="000000"/>
              <w:left w:val="single" w:sz="6" w:space="0" w:color="000000"/>
              <w:bottom w:val="single" w:sz="6" w:space="0" w:color="000000"/>
              <w:right w:val="single" w:sz="6" w:space="0" w:color="000000"/>
            </w:tcBorders>
          </w:tcPr>
          <w:p w14:paraId="29F42895" w14:textId="77777777" w:rsidR="00B64005" w:rsidRPr="0018624D" w:rsidRDefault="00B64005" w:rsidP="002E6867">
            <w:pPr>
              <w:rPr>
                <w:sz w:val="24"/>
                <w:szCs w:val="24"/>
              </w:rPr>
            </w:pPr>
            <w:r w:rsidRPr="0018624D">
              <w:rPr>
                <w:sz w:val="24"/>
                <w:szCs w:val="24"/>
              </w:rPr>
              <w:t xml:space="preserve">ZCV </w:t>
            </w:r>
            <w:r w:rsidRPr="0018624D">
              <w:rPr>
                <w:i/>
                <w:sz w:val="24"/>
                <w:szCs w:val="24"/>
              </w:rPr>
              <w:t>PVIC BULBOACA(calea ferată)</w:t>
            </w:r>
            <w:r w:rsidRPr="0018624D">
              <w:rPr>
                <w:sz w:val="24"/>
                <w:szCs w:val="24"/>
              </w:rPr>
              <w:t>, HÎRBOVĂȚ (PVIC)</w:t>
            </w:r>
          </w:p>
        </w:tc>
        <w:tc>
          <w:tcPr>
            <w:tcW w:w="2485"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16C5A244" w14:textId="77777777" w:rsidR="00B64005" w:rsidRPr="00C93BF8" w:rsidRDefault="00B64005" w:rsidP="002E6867">
            <w:pPr>
              <w:jc w:val="both"/>
              <w:rPr>
                <w:sz w:val="18"/>
                <w:szCs w:val="28"/>
              </w:rPr>
            </w:pPr>
          </w:p>
        </w:tc>
      </w:tr>
      <w:tr w:rsidR="00B64005" w:rsidRPr="00202629" w14:paraId="6988DCFD" w14:textId="77777777" w:rsidTr="002E6867">
        <w:trPr>
          <w:trHeight w:val="57"/>
          <w:jc w:val="center"/>
        </w:trPr>
        <w:tc>
          <w:tcPr>
            <w:tcW w:w="1541" w:type="dxa"/>
            <w:tcBorders>
              <w:top w:val="single" w:sz="6" w:space="0" w:color="000000"/>
              <w:left w:val="single" w:sz="6" w:space="0" w:color="000000"/>
              <w:bottom w:val="single" w:sz="6" w:space="0" w:color="000000"/>
              <w:right w:val="single" w:sz="6" w:space="0" w:color="000000"/>
            </w:tcBorders>
          </w:tcPr>
          <w:p w14:paraId="0019BB5A" w14:textId="77777777" w:rsidR="00B64005" w:rsidRPr="00202629" w:rsidRDefault="00B64005" w:rsidP="002E6867">
            <w:pPr>
              <w:rPr>
                <w:sz w:val="28"/>
                <w:szCs w:val="28"/>
              </w:rPr>
            </w:pPr>
            <w:r w:rsidRPr="00202629">
              <w:rPr>
                <w:sz w:val="28"/>
                <w:szCs w:val="28"/>
                <w:lang w:eastAsia="ru-RU"/>
              </w:rPr>
              <w:t>MD228000</w:t>
            </w:r>
          </w:p>
        </w:tc>
        <w:tc>
          <w:tcPr>
            <w:tcW w:w="5539" w:type="dxa"/>
            <w:tcBorders>
              <w:top w:val="single" w:sz="6" w:space="0" w:color="000000"/>
              <w:left w:val="single" w:sz="6" w:space="0" w:color="000000"/>
              <w:bottom w:val="single" w:sz="6" w:space="0" w:color="000000"/>
              <w:right w:val="single" w:sz="6" w:space="0" w:color="000000"/>
            </w:tcBorders>
          </w:tcPr>
          <w:p w14:paraId="7635241D" w14:textId="77777777" w:rsidR="00B64005" w:rsidRPr="0018624D" w:rsidRDefault="00B64005" w:rsidP="002E6867">
            <w:pPr>
              <w:rPr>
                <w:sz w:val="24"/>
                <w:szCs w:val="24"/>
              </w:rPr>
            </w:pPr>
            <w:r w:rsidRPr="0018624D">
              <w:rPr>
                <w:sz w:val="24"/>
                <w:szCs w:val="24"/>
              </w:rPr>
              <w:t>HAGIMUS (PVIC)</w:t>
            </w:r>
          </w:p>
        </w:tc>
        <w:tc>
          <w:tcPr>
            <w:tcW w:w="2485"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6FB7641F" w14:textId="77777777" w:rsidR="00B64005" w:rsidRPr="00C93BF8" w:rsidRDefault="00B64005" w:rsidP="002E6867">
            <w:pPr>
              <w:jc w:val="both"/>
              <w:rPr>
                <w:sz w:val="18"/>
                <w:szCs w:val="28"/>
              </w:rPr>
            </w:pPr>
          </w:p>
        </w:tc>
      </w:tr>
      <w:tr w:rsidR="00B64005" w:rsidRPr="00202629" w14:paraId="247379D6" w14:textId="77777777" w:rsidTr="002E6867">
        <w:trPr>
          <w:trHeight w:val="57"/>
          <w:jc w:val="center"/>
        </w:trPr>
        <w:tc>
          <w:tcPr>
            <w:tcW w:w="1541" w:type="dxa"/>
            <w:tcBorders>
              <w:top w:val="single" w:sz="6" w:space="0" w:color="000000"/>
              <w:left w:val="single" w:sz="6" w:space="0" w:color="000000"/>
              <w:bottom w:val="single" w:sz="6" w:space="0" w:color="000000"/>
              <w:right w:val="single" w:sz="6" w:space="0" w:color="000000"/>
            </w:tcBorders>
          </w:tcPr>
          <w:p w14:paraId="4292CD1F" w14:textId="77777777" w:rsidR="00B64005" w:rsidRPr="00202629" w:rsidRDefault="00B64005" w:rsidP="002E6867">
            <w:pPr>
              <w:rPr>
                <w:sz w:val="28"/>
                <w:szCs w:val="28"/>
              </w:rPr>
            </w:pPr>
            <w:r w:rsidRPr="00202629">
              <w:rPr>
                <w:sz w:val="28"/>
                <w:szCs w:val="28"/>
                <w:lang w:eastAsia="ru-RU"/>
              </w:rPr>
              <w:t>MD229000</w:t>
            </w:r>
          </w:p>
        </w:tc>
        <w:tc>
          <w:tcPr>
            <w:tcW w:w="5539" w:type="dxa"/>
            <w:tcBorders>
              <w:top w:val="single" w:sz="6" w:space="0" w:color="000000"/>
              <w:left w:val="single" w:sz="6" w:space="0" w:color="000000"/>
              <w:bottom w:val="single" w:sz="6" w:space="0" w:color="000000"/>
              <w:right w:val="single" w:sz="6" w:space="0" w:color="000000"/>
            </w:tcBorders>
          </w:tcPr>
          <w:p w14:paraId="14D3F7BB" w14:textId="77777777" w:rsidR="00B64005" w:rsidRPr="0018624D" w:rsidRDefault="00B64005" w:rsidP="002E6867">
            <w:pPr>
              <w:rPr>
                <w:sz w:val="24"/>
                <w:szCs w:val="24"/>
              </w:rPr>
            </w:pPr>
            <w:r w:rsidRPr="0018624D">
              <w:rPr>
                <w:sz w:val="24"/>
                <w:szCs w:val="24"/>
              </w:rPr>
              <w:t>RĂSCĂIEȚI (PVIC)</w:t>
            </w:r>
          </w:p>
        </w:tc>
        <w:tc>
          <w:tcPr>
            <w:tcW w:w="2485"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22D36FC4" w14:textId="77777777" w:rsidR="00B64005" w:rsidRPr="00C93BF8" w:rsidRDefault="00B64005" w:rsidP="002E6867">
            <w:pPr>
              <w:jc w:val="both"/>
              <w:rPr>
                <w:sz w:val="18"/>
                <w:szCs w:val="28"/>
              </w:rPr>
            </w:pPr>
          </w:p>
        </w:tc>
      </w:tr>
      <w:tr w:rsidR="00B64005" w:rsidRPr="00202629" w14:paraId="243B61C1" w14:textId="77777777" w:rsidTr="002E6867">
        <w:trPr>
          <w:trHeight w:val="57"/>
          <w:jc w:val="center"/>
        </w:trPr>
        <w:tc>
          <w:tcPr>
            <w:tcW w:w="1541" w:type="dxa"/>
            <w:tcBorders>
              <w:top w:val="single" w:sz="6" w:space="0" w:color="000000"/>
              <w:left w:val="single" w:sz="6" w:space="0" w:color="000000"/>
              <w:bottom w:val="single" w:sz="6" w:space="0" w:color="000000"/>
              <w:right w:val="single" w:sz="6" w:space="0" w:color="000000"/>
            </w:tcBorders>
          </w:tcPr>
          <w:p w14:paraId="7D15D317" w14:textId="77777777" w:rsidR="00B64005" w:rsidRPr="00202629" w:rsidRDefault="00B64005" w:rsidP="002E6867">
            <w:pPr>
              <w:rPr>
                <w:sz w:val="28"/>
                <w:szCs w:val="28"/>
              </w:rPr>
            </w:pPr>
            <w:r w:rsidRPr="00202629">
              <w:rPr>
                <w:sz w:val="28"/>
                <w:szCs w:val="28"/>
                <w:lang w:eastAsia="ru-RU"/>
              </w:rPr>
              <w:t>MD230000</w:t>
            </w:r>
          </w:p>
        </w:tc>
        <w:tc>
          <w:tcPr>
            <w:tcW w:w="5539" w:type="dxa"/>
            <w:tcBorders>
              <w:top w:val="single" w:sz="6" w:space="0" w:color="000000"/>
              <w:left w:val="single" w:sz="6" w:space="0" w:color="000000"/>
              <w:bottom w:val="single" w:sz="6" w:space="0" w:color="000000"/>
              <w:right w:val="single" w:sz="6" w:space="0" w:color="000000"/>
            </w:tcBorders>
          </w:tcPr>
          <w:p w14:paraId="49501D14" w14:textId="77777777" w:rsidR="00B64005" w:rsidRPr="0018624D" w:rsidRDefault="00B64005" w:rsidP="002E6867">
            <w:pPr>
              <w:rPr>
                <w:sz w:val="24"/>
                <w:szCs w:val="24"/>
              </w:rPr>
            </w:pPr>
            <w:r w:rsidRPr="0018624D">
              <w:rPr>
                <w:sz w:val="24"/>
                <w:szCs w:val="24"/>
              </w:rPr>
              <w:t>AEROPORT INTERNAȚIONAL CHISINAU (PVFI, aerian)</w:t>
            </w:r>
          </w:p>
        </w:tc>
        <w:tc>
          <w:tcPr>
            <w:tcW w:w="2485"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21786EB2" w14:textId="77777777" w:rsidR="00B64005" w:rsidRPr="00C93BF8" w:rsidRDefault="00B64005" w:rsidP="002E6867">
            <w:pPr>
              <w:jc w:val="both"/>
              <w:rPr>
                <w:sz w:val="18"/>
                <w:szCs w:val="28"/>
              </w:rPr>
            </w:pPr>
          </w:p>
        </w:tc>
      </w:tr>
      <w:tr w:rsidR="00B64005" w:rsidRPr="00202629" w14:paraId="4E508448" w14:textId="77777777" w:rsidTr="002E6867">
        <w:trPr>
          <w:trHeight w:val="57"/>
          <w:jc w:val="center"/>
        </w:trPr>
        <w:tc>
          <w:tcPr>
            <w:tcW w:w="1541" w:type="dxa"/>
            <w:tcBorders>
              <w:top w:val="single" w:sz="6" w:space="0" w:color="000000"/>
              <w:left w:val="single" w:sz="6" w:space="0" w:color="000000"/>
              <w:bottom w:val="single" w:sz="6" w:space="0" w:color="000000"/>
              <w:right w:val="single" w:sz="6" w:space="0" w:color="000000"/>
            </w:tcBorders>
          </w:tcPr>
          <w:p w14:paraId="152200B5" w14:textId="77777777" w:rsidR="00B64005" w:rsidRPr="00202629" w:rsidRDefault="00B64005" w:rsidP="002E6867">
            <w:pPr>
              <w:rPr>
                <w:sz w:val="28"/>
                <w:szCs w:val="28"/>
              </w:rPr>
            </w:pPr>
            <w:r w:rsidRPr="00202629">
              <w:rPr>
                <w:sz w:val="28"/>
                <w:szCs w:val="28"/>
                <w:lang w:eastAsia="ru-RU"/>
              </w:rPr>
              <w:lastRenderedPageBreak/>
              <w:t>MD231000</w:t>
            </w:r>
          </w:p>
        </w:tc>
        <w:tc>
          <w:tcPr>
            <w:tcW w:w="5539" w:type="dxa"/>
            <w:tcBorders>
              <w:top w:val="single" w:sz="6" w:space="0" w:color="000000"/>
              <w:left w:val="single" w:sz="6" w:space="0" w:color="000000"/>
              <w:bottom w:val="single" w:sz="6" w:space="0" w:color="000000"/>
              <w:right w:val="single" w:sz="6" w:space="0" w:color="000000"/>
            </w:tcBorders>
          </w:tcPr>
          <w:p w14:paraId="5481E031" w14:textId="77777777" w:rsidR="00B64005" w:rsidRPr="0018624D" w:rsidRDefault="00B64005" w:rsidP="002E6867">
            <w:pPr>
              <w:rPr>
                <w:sz w:val="24"/>
                <w:szCs w:val="24"/>
              </w:rPr>
            </w:pPr>
            <w:r w:rsidRPr="0018624D">
              <w:rPr>
                <w:sz w:val="24"/>
                <w:szCs w:val="24"/>
              </w:rPr>
              <w:t>CENTRU TRANZIT GAZ</w:t>
            </w:r>
          </w:p>
        </w:tc>
        <w:tc>
          <w:tcPr>
            <w:tcW w:w="2485"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158299BC" w14:textId="77777777" w:rsidR="00B64005" w:rsidRPr="00C93BF8" w:rsidRDefault="00B64005" w:rsidP="002E6867">
            <w:pPr>
              <w:rPr>
                <w:sz w:val="18"/>
                <w:szCs w:val="28"/>
              </w:rPr>
            </w:pPr>
          </w:p>
        </w:tc>
      </w:tr>
      <w:tr w:rsidR="00B64005" w:rsidRPr="00202629" w14:paraId="56CD8ABB" w14:textId="77777777" w:rsidTr="002E6867">
        <w:trPr>
          <w:trHeight w:val="57"/>
          <w:jc w:val="center"/>
        </w:trPr>
        <w:tc>
          <w:tcPr>
            <w:tcW w:w="1541" w:type="dxa"/>
            <w:tcBorders>
              <w:top w:val="single" w:sz="6" w:space="0" w:color="000000"/>
              <w:left w:val="single" w:sz="6" w:space="0" w:color="000000"/>
              <w:bottom w:val="single" w:sz="6" w:space="0" w:color="000000"/>
              <w:right w:val="single" w:sz="6" w:space="0" w:color="000000"/>
            </w:tcBorders>
          </w:tcPr>
          <w:p w14:paraId="01EFA6D6" w14:textId="77777777" w:rsidR="00B64005" w:rsidRPr="00202629" w:rsidRDefault="00B64005" w:rsidP="002E6867">
            <w:pPr>
              <w:rPr>
                <w:sz w:val="28"/>
                <w:szCs w:val="28"/>
              </w:rPr>
            </w:pPr>
            <w:r w:rsidRPr="00202629">
              <w:rPr>
                <w:sz w:val="28"/>
                <w:szCs w:val="28"/>
                <w:lang w:eastAsia="ru-RU"/>
              </w:rPr>
              <w:t>MD232000</w:t>
            </w:r>
          </w:p>
        </w:tc>
        <w:tc>
          <w:tcPr>
            <w:tcW w:w="5539" w:type="dxa"/>
            <w:tcBorders>
              <w:top w:val="single" w:sz="6" w:space="0" w:color="000000"/>
              <w:left w:val="single" w:sz="6" w:space="0" w:color="000000"/>
              <w:bottom w:val="single" w:sz="6" w:space="0" w:color="000000"/>
              <w:right w:val="single" w:sz="6" w:space="0" w:color="000000"/>
            </w:tcBorders>
          </w:tcPr>
          <w:p w14:paraId="61E009B3" w14:textId="77777777" w:rsidR="00B64005" w:rsidRPr="0018624D" w:rsidRDefault="00B64005" w:rsidP="002E6867">
            <w:pPr>
              <w:rPr>
                <w:sz w:val="24"/>
                <w:szCs w:val="24"/>
              </w:rPr>
            </w:pPr>
            <w:r w:rsidRPr="0018624D">
              <w:rPr>
                <w:sz w:val="24"/>
                <w:szCs w:val="24"/>
              </w:rPr>
              <w:t>CUCIURGAN (PVFI, rutier)</w:t>
            </w:r>
          </w:p>
        </w:tc>
        <w:tc>
          <w:tcPr>
            <w:tcW w:w="2485"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6AE10D71" w14:textId="77777777" w:rsidR="00B64005" w:rsidRPr="00C93BF8" w:rsidRDefault="00B64005" w:rsidP="002E6867">
            <w:pPr>
              <w:rPr>
                <w:sz w:val="18"/>
                <w:szCs w:val="28"/>
              </w:rPr>
            </w:pPr>
            <w:r w:rsidRPr="00C93BF8">
              <w:rPr>
                <w:sz w:val="18"/>
                <w:szCs w:val="28"/>
              </w:rPr>
              <w:t>PERVOMAISC</w:t>
            </w:r>
          </w:p>
        </w:tc>
      </w:tr>
      <w:tr w:rsidR="00B64005" w:rsidRPr="00202629" w14:paraId="4D4DAB95" w14:textId="77777777" w:rsidTr="002E6867">
        <w:trPr>
          <w:trHeight w:val="57"/>
          <w:jc w:val="center"/>
        </w:trPr>
        <w:tc>
          <w:tcPr>
            <w:tcW w:w="1541" w:type="dxa"/>
            <w:tcBorders>
              <w:top w:val="single" w:sz="6" w:space="0" w:color="000000"/>
              <w:left w:val="single" w:sz="6" w:space="0" w:color="000000"/>
              <w:bottom w:val="single" w:sz="6" w:space="0" w:color="000000"/>
              <w:right w:val="single" w:sz="6" w:space="0" w:color="000000"/>
            </w:tcBorders>
          </w:tcPr>
          <w:p w14:paraId="26500A51" w14:textId="77777777" w:rsidR="00B64005" w:rsidRPr="00202629" w:rsidRDefault="00B64005" w:rsidP="002E6867">
            <w:pPr>
              <w:rPr>
                <w:sz w:val="28"/>
                <w:szCs w:val="28"/>
              </w:rPr>
            </w:pPr>
            <w:r w:rsidRPr="00202629">
              <w:rPr>
                <w:sz w:val="28"/>
                <w:szCs w:val="28"/>
                <w:lang w:eastAsia="ru-RU"/>
              </w:rPr>
              <w:t>MD233000</w:t>
            </w:r>
          </w:p>
        </w:tc>
        <w:tc>
          <w:tcPr>
            <w:tcW w:w="5539" w:type="dxa"/>
            <w:tcBorders>
              <w:top w:val="single" w:sz="6" w:space="0" w:color="000000"/>
              <w:left w:val="single" w:sz="6" w:space="0" w:color="000000"/>
              <w:bottom w:val="single" w:sz="6" w:space="0" w:color="000000"/>
              <w:right w:val="single" w:sz="6" w:space="0" w:color="000000"/>
            </w:tcBorders>
          </w:tcPr>
          <w:p w14:paraId="67A88BDB" w14:textId="77777777" w:rsidR="00B64005" w:rsidRPr="0018624D" w:rsidRDefault="00B64005" w:rsidP="002E6867">
            <w:pPr>
              <w:rPr>
                <w:sz w:val="24"/>
                <w:szCs w:val="24"/>
              </w:rPr>
            </w:pPr>
            <w:r w:rsidRPr="0018624D">
              <w:rPr>
                <w:sz w:val="24"/>
                <w:szCs w:val="24"/>
              </w:rPr>
              <w:t>CĂUŞENI (SUBZONA nr.8 ZEL BĂLŢI) (PVI)</w:t>
            </w:r>
          </w:p>
        </w:tc>
        <w:tc>
          <w:tcPr>
            <w:tcW w:w="2485"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480A46DF" w14:textId="77777777" w:rsidR="00B64005" w:rsidRPr="00C93BF8" w:rsidRDefault="00B64005" w:rsidP="002E6867">
            <w:pPr>
              <w:rPr>
                <w:sz w:val="18"/>
                <w:szCs w:val="28"/>
              </w:rPr>
            </w:pPr>
          </w:p>
        </w:tc>
      </w:tr>
      <w:tr w:rsidR="00B64005" w:rsidRPr="00202629" w14:paraId="35076DE2" w14:textId="77777777" w:rsidTr="002E6867">
        <w:trPr>
          <w:trHeight w:val="57"/>
          <w:jc w:val="center"/>
        </w:trPr>
        <w:tc>
          <w:tcPr>
            <w:tcW w:w="1541" w:type="dxa"/>
            <w:tcBorders>
              <w:top w:val="single" w:sz="6" w:space="0" w:color="000000"/>
              <w:left w:val="single" w:sz="6" w:space="0" w:color="000000"/>
              <w:bottom w:val="single" w:sz="6" w:space="0" w:color="000000"/>
              <w:right w:val="single" w:sz="6" w:space="0" w:color="000000"/>
            </w:tcBorders>
          </w:tcPr>
          <w:p w14:paraId="37BC536A" w14:textId="77777777" w:rsidR="00B64005" w:rsidRPr="00202629" w:rsidRDefault="00B64005" w:rsidP="002E6867">
            <w:pPr>
              <w:rPr>
                <w:sz w:val="28"/>
                <w:szCs w:val="28"/>
              </w:rPr>
            </w:pPr>
            <w:r w:rsidRPr="00202629">
              <w:rPr>
                <w:sz w:val="28"/>
                <w:szCs w:val="28"/>
                <w:lang w:eastAsia="ru-RU"/>
              </w:rPr>
              <w:t>MD234000</w:t>
            </w:r>
          </w:p>
        </w:tc>
        <w:tc>
          <w:tcPr>
            <w:tcW w:w="5539" w:type="dxa"/>
            <w:tcBorders>
              <w:top w:val="single" w:sz="6" w:space="0" w:color="000000"/>
              <w:left w:val="single" w:sz="6" w:space="0" w:color="000000"/>
              <w:bottom w:val="single" w:sz="6" w:space="0" w:color="000000"/>
              <w:right w:val="single" w:sz="6" w:space="0" w:color="000000"/>
            </w:tcBorders>
          </w:tcPr>
          <w:p w14:paraId="4ED8CCA5" w14:textId="77777777" w:rsidR="00B64005" w:rsidRPr="0018624D" w:rsidRDefault="00B64005" w:rsidP="002E6867">
            <w:pPr>
              <w:rPr>
                <w:sz w:val="24"/>
                <w:szCs w:val="24"/>
              </w:rPr>
            </w:pPr>
            <w:r w:rsidRPr="0018624D">
              <w:rPr>
                <w:sz w:val="24"/>
                <w:szCs w:val="24"/>
              </w:rPr>
              <w:t>PLATONOVO (PVFI, rutier)</w:t>
            </w:r>
          </w:p>
        </w:tc>
        <w:tc>
          <w:tcPr>
            <w:tcW w:w="2485"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6E2FA630" w14:textId="77777777" w:rsidR="00B64005" w:rsidRPr="00C93BF8" w:rsidRDefault="00B64005" w:rsidP="002E6867">
            <w:pPr>
              <w:rPr>
                <w:sz w:val="18"/>
                <w:szCs w:val="28"/>
              </w:rPr>
            </w:pPr>
            <w:r w:rsidRPr="00C93BF8">
              <w:rPr>
                <w:sz w:val="18"/>
                <w:szCs w:val="28"/>
              </w:rPr>
              <w:t>GOIANUL NOU</w:t>
            </w:r>
          </w:p>
        </w:tc>
      </w:tr>
      <w:tr w:rsidR="00B64005" w:rsidRPr="00514DF5" w14:paraId="7A057D48" w14:textId="77777777" w:rsidTr="002E6867">
        <w:trPr>
          <w:trHeight w:val="57"/>
          <w:jc w:val="center"/>
        </w:trPr>
        <w:tc>
          <w:tcPr>
            <w:tcW w:w="1541" w:type="dxa"/>
            <w:tcBorders>
              <w:top w:val="single" w:sz="6" w:space="0" w:color="000000"/>
              <w:left w:val="single" w:sz="6" w:space="0" w:color="000000"/>
              <w:bottom w:val="single" w:sz="6" w:space="0" w:color="000000"/>
              <w:right w:val="single" w:sz="6" w:space="0" w:color="000000"/>
            </w:tcBorders>
          </w:tcPr>
          <w:p w14:paraId="790F470C" w14:textId="77777777" w:rsidR="00B64005" w:rsidRPr="00202629" w:rsidRDefault="00B64005" w:rsidP="002E6867">
            <w:pPr>
              <w:rPr>
                <w:sz w:val="28"/>
                <w:szCs w:val="28"/>
              </w:rPr>
            </w:pPr>
            <w:r w:rsidRPr="00202629">
              <w:rPr>
                <w:sz w:val="28"/>
                <w:szCs w:val="28"/>
                <w:lang w:eastAsia="ru-RU"/>
              </w:rPr>
              <w:t>MD235000</w:t>
            </w:r>
          </w:p>
        </w:tc>
        <w:tc>
          <w:tcPr>
            <w:tcW w:w="5539" w:type="dxa"/>
            <w:tcBorders>
              <w:top w:val="single" w:sz="6" w:space="0" w:color="000000"/>
              <w:left w:val="single" w:sz="6" w:space="0" w:color="000000"/>
              <w:bottom w:val="single" w:sz="6" w:space="0" w:color="000000"/>
              <w:right w:val="single" w:sz="6" w:space="0" w:color="000000"/>
            </w:tcBorders>
          </w:tcPr>
          <w:p w14:paraId="5A25904B" w14:textId="77777777" w:rsidR="00B64005" w:rsidRPr="0018624D" w:rsidRDefault="00B64005" w:rsidP="002E6867">
            <w:pPr>
              <w:rPr>
                <w:sz w:val="24"/>
                <w:szCs w:val="24"/>
                <w:lang w:val="ro-MD"/>
              </w:rPr>
            </w:pPr>
            <w:r w:rsidRPr="0018624D">
              <w:rPr>
                <w:sz w:val="24"/>
                <w:szCs w:val="24"/>
                <w:lang w:val="ro-MD"/>
              </w:rPr>
              <w:t>ȘTEFAN VODĂ (SUBZONA nr.10 ZEL BĂLȚI) (PVI)   </w:t>
            </w:r>
          </w:p>
        </w:tc>
        <w:tc>
          <w:tcPr>
            <w:tcW w:w="2485"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6E1D6DAD" w14:textId="77777777" w:rsidR="00B64005" w:rsidRPr="00C93BF8" w:rsidRDefault="00B64005" w:rsidP="002E6867">
            <w:pPr>
              <w:jc w:val="both"/>
              <w:rPr>
                <w:sz w:val="18"/>
                <w:szCs w:val="28"/>
                <w:lang w:val="ro-MD"/>
              </w:rPr>
            </w:pPr>
            <w:r w:rsidRPr="00C93BF8">
              <w:rPr>
                <w:sz w:val="18"/>
                <w:szCs w:val="28"/>
                <w:lang w:val="ro-MD"/>
              </w:rPr>
              <w:t> </w:t>
            </w:r>
          </w:p>
        </w:tc>
      </w:tr>
      <w:tr w:rsidR="00B64005" w:rsidRPr="00202629" w14:paraId="6542966F" w14:textId="77777777" w:rsidTr="002E6867">
        <w:trPr>
          <w:trHeight w:val="57"/>
          <w:jc w:val="center"/>
        </w:trPr>
        <w:tc>
          <w:tcPr>
            <w:tcW w:w="1541" w:type="dxa"/>
            <w:tcBorders>
              <w:top w:val="single" w:sz="6" w:space="0" w:color="000000"/>
              <w:left w:val="single" w:sz="6" w:space="0" w:color="000000"/>
              <w:bottom w:val="single" w:sz="6" w:space="0" w:color="000000"/>
              <w:right w:val="single" w:sz="6" w:space="0" w:color="000000"/>
            </w:tcBorders>
          </w:tcPr>
          <w:p w14:paraId="3FA421AD" w14:textId="77777777" w:rsidR="00B64005" w:rsidRPr="00202629" w:rsidRDefault="00B64005" w:rsidP="002E6867">
            <w:pPr>
              <w:rPr>
                <w:sz w:val="28"/>
                <w:szCs w:val="28"/>
              </w:rPr>
            </w:pPr>
            <w:r w:rsidRPr="00202629">
              <w:rPr>
                <w:sz w:val="28"/>
                <w:szCs w:val="28"/>
                <w:lang w:eastAsia="ru-RU"/>
              </w:rPr>
              <w:t>MD236000</w:t>
            </w:r>
          </w:p>
        </w:tc>
        <w:tc>
          <w:tcPr>
            <w:tcW w:w="5539" w:type="dxa"/>
            <w:tcBorders>
              <w:top w:val="single" w:sz="6" w:space="0" w:color="000000"/>
              <w:left w:val="single" w:sz="6" w:space="0" w:color="000000"/>
              <w:bottom w:val="single" w:sz="6" w:space="0" w:color="000000"/>
              <w:right w:val="single" w:sz="6" w:space="0" w:color="000000"/>
            </w:tcBorders>
          </w:tcPr>
          <w:p w14:paraId="16ACC0B1" w14:textId="77777777" w:rsidR="00B64005" w:rsidRPr="0018624D" w:rsidRDefault="00B64005" w:rsidP="002E6867">
            <w:pPr>
              <w:rPr>
                <w:sz w:val="24"/>
                <w:szCs w:val="24"/>
              </w:rPr>
            </w:pPr>
            <w:r w:rsidRPr="0018624D">
              <w:rPr>
                <w:sz w:val="24"/>
                <w:szCs w:val="24"/>
                <w:lang w:val="ru-MD"/>
              </w:rPr>
              <w:t>NOVOSAVIȚCAIA (PVFI, feroviar)</w:t>
            </w:r>
          </w:p>
        </w:tc>
        <w:tc>
          <w:tcPr>
            <w:tcW w:w="2485"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7C690DC7" w14:textId="77777777" w:rsidR="00B64005" w:rsidRPr="00C93BF8" w:rsidRDefault="00B64005" w:rsidP="002E6867">
            <w:pPr>
              <w:jc w:val="both"/>
              <w:rPr>
                <w:sz w:val="18"/>
                <w:szCs w:val="28"/>
              </w:rPr>
            </w:pPr>
            <w:r w:rsidRPr="00C93BF8">
              <w:rPr>
                <w:sz w:val="18"/>
                <w:szCs w:val="28"/>
                <w:lang w:val="ru-MD"/>
              </w:rPr>
              <w:t>KUCIURGAN</w:t>
            </w:r>
          </w:p>
        </w:tc>
      </w:tr>
      <w:tr w:rsidR="00B64005" w:rsidRPr="00202629" w14:paraId="742F6E88" w14:textId="77777777" w:rsidTr="002E6867">
        <w:trPr>
          <w:trHeight w:val="57"/>
          <w:jc w:val="center"/>
        </w:trPr>
        <w:tc>
          <w:tcPr>
            <w:tcW w:w="1541" w:type="dxa"/>
            <w:tcBorders>
              <w:top w:val="single" w:sz="6" w:space="0" w:color="000000"/>
              <w:left w:val="single" w:sz="6" w:space="0" w:color="000000"/>
              <w:bottom w:val="single" w:sz="6" w:space="0" w:color="000000"/>
              <w:right w:val="single" w:sz="6" w:space="0" w:color="000000"/>
            </w:tcBorders>
          </w:tcPr>
          <w:p w14:paraId="46920600" w14:textId="77777777" w:rsidR="00B64005" w:rsidRPr="00202629" w:rsidRDefault="00B64005" w:rsidP="002E6867">
            <w:pPr>
              <w:rPr>
                <w:b/>
                <w:sz w:val="28"/>
                <w:szCs w:val="28"/>
              </w:rPr>
            </w:pPr>
            <w:r w:rsidRPr="00202629">
              <w:rPr>
                <w:b/>
                <w:sz w:val="28"/>
                <w:szCs w:val="28"/>
                <w:lang w:eastAsia="ru-RU"/>
              </w:rPr>
              <w:t>MD300000</w:t>
            </w:r>
          </w:p>
        </w:tc>
        <w:tc>
          <w:tcPr>
            <w:tcW w:w="5539" w:type="dxa"/>
            <w:tcBorders>
              <w:top w:val="single" w:sz="6" w:space="0" w:color="000000"/>
              <w:left w:val="single" w:sz="6" w:space="0" w:color="000000"/>
              <w:bottom w:val="single" w:sz="6" w:space="0" w:color="000000"/>
              <w:right w:val="single" w:sz="6" w:space="0" w:color="000000"/>
            </w:tcBorders>
          </w:tcPr>
          <w:p w14:paraId="6AFD1A7E" w14:textId="77777777" w:rsidR="00B64005" w:rsidRPr="0018624D" w:rsidRDefault="00B64005" w:rsidP="002E6867">
            <w:pPr>
              <w:rPr>
                <w:b/>
                <w:sz w:val="24"/>
                <w:szCs w:val="24"/>
              </w:rPr>
            </w:pPr>
            <w:r w:rsidRPr="0018624D">
              <w:rPr>
                <w:b/>
                <w:sz w:val="24"/>
                <w:szCs w:val="24"/>
              </w:rPr>
              <w:t>SUD</w:t>
            </w:r>
          </w:p>
        </w:tc>
        <w:tc>
          <w:tcPr>
            <w:tcW w:w="2485"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0AEE5494" w14:textId="77777777" w:rsidR="00B64005" w:rsidRPr="00C93BF8" w:rsidRDefault="00B64005" w:rsidP="002E6867">
            <w:pPr>
              <w:jc w:val="both"/>
              <w:rPr>
                <w:sz w:val="18"/>
                <w:szCs w:val="28"/>
              </w:rPr>
            </w:pPr>
          </w:p>
        </w:tc>
      </w:tr>
      <w:tr w:rsidR="00B64005" w:rsidRPr="00202629" w14:paraId="35F70DDA" w14:textId="77777777" w:rsidTr="002E6867">
        <w:trPr>
          <w:trHeight w:val="57"/>
          <w:jc w:val="center"/>
        </w:trPr>
        <w:tc>
          <w:tcPr>
            <w:tcW w:w="1541" w:type="dxa"/>
            <w:tcBorders>
              <w:top w:val="single" w:sz="6" w:space="0" w:color="000000"/>
              <w:left w:val="single" w:sz="6" w:space="0" w:color="000000"/>
              <w:bottom w:val="single" w:sz="6" w:space="0" w:color="000000"/>
              <w:right w:val="single" w:sz="6" w:space="0" w:color="000000"/>
            </w:tcBorders>
          </w:tcPr>
          <w:p w14:paraId="5AB03D28" w14:textId="77777777" w:rsidR="00B64005" w:rsidRPr="00202629" w:rsidRDefault="00B64005" w:rsidP="002E6867">
            <w:pPr>
              <w:rPr>
                <w:sz w:val="28"/>
                <w:szCs w:val="28"/>
              </w:rPr>
            </w:pPr>
            <w:r w:rsidRPr="00202629">
              <w:rPr>
                <w:sz w:val="28"/>
                <w:szCs w:val="28"/>
                <w:lang w:eastAsia="ru-RU"/>
              </w:rPr>
              <w:t>MD301000</w:t>
            </w:r>
          </w:p>
        </w:tc>
        <w:tc>
          <w:tcPr>
            <w:tcW w:w="5539" w:type="dxa"/>
            <w:tcBorders>
              <w:top w:val="single" w:sz="6" w:space="0" w:color="000000"/>
              <w:left w:val="single" w:sz="6" w:space="0" w:color="000000"/>
              <w:bottom w:val="single" w:sz="6" w:space="0" w:color="000000"/>
              <w:right w:val="single" w:sz="6" w:space="0" w:color="000000"/>
            </w:tcBorders>
          </w:tcPr>
          <w:p w14:paraId="36271B26" w14:textId="77777777" w:rsidR="00B64005" w:rsidRPr="0018624D" w:rsidRDefault="00B64005" w:rsidP="002E6867">
            <w:pPr>
              <w:rPr>
                <w:sz w:val="24"/>
                <w:szCs w:val="24"/>
              </w:rPr>
            </w:pPr>
            <w:r w:rsidRPr="0018624D">
              <w:rPr>
                <w:sz w:val="24"/>
                <w:szCs w:val="24"/>
              </w:rPr>
              <w:t>CAHUL (PVFI, rutier)</w:t>
            </w:r>
          </w:p>
        </w:tc>
        <w:tc>
          <w:tcPr>
            <w:tcW w:w="2485"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15493EB3" w14:textId="77777777" w:rsidR="00B64005" w:rsidRPr="00C93BF8" w:rsidRDefault="00B64005" w:rsidP="002E6867">
            <w:pPr>
              <w:jc w:val="both"/>
              <w:rPr>
                <w:sz w:val="18"/>
                <w:szCs w:val="28"/>
              </w:rPr>
            </w:pPr>
            <w:r w:rsidRPr="00C93BF8">
              <w:rPr>
                <w:sz w:val="18"/>
                <w:szCs w:val="28"/>
              </w:rPr>
              <w:t>OANCEA</w:t>
            </w:r>
          </w:p>
        </w:tc>
      </w:tr>
      <w:tr w:rsidR="00B64005" w:rsidRPr="00202629" w14:paraId="74FC8FA7" w14:textId="77777777" w:rsidTr="002E6867">
        <w:trPr>
          <w:trHeight w:val="57"/>
          <w:jc w:val="center"/>
        </w:trPr>
        <w:tc>
          <w:tcPr>
            <w:tcW w:w="1541" w:type="dxa"/>
            <w:tcBorders>
              <w:top w:val="single" w:sz="6" w:space="0" w:color="000000"/>
              <w:left w:val="single" w:sz="6" w:space="0" w:color="000000"/>
              <w:bottom w:val="single" w:sz="6" w:space="0" w:color="000000"/>
              <w:right w:val="single" w:sz="6" w:space="0" w:color="000000"/>
            </w:tcBorders>
          </w:tcPr>
          <w:p w14:paraId="61DB4035" w14:textId="77777777" w:rsidR="00B64005" w:rsidRPr="00202629" w:rsidRDefault="00B64005" w:rsidP="002E6867">
            <w:pPr>
              <w:rPr>
                <w:sz w:val="28"/>
                <w:szCs w:val="28"/>
              </w:rPr>
            </w:pPr>
            <w:r w:rsidRPr="00202629">
              <w:rPr>
                <w:sz w:val="28"/>
                <w:szCs w:val="28"/>
                <w:lang w:eastAsia="ru-RU"/>
              </w:rPr>
              <w:t>MD301100</w:t>
            </w:r>
          </w:p>
        </w:tc>
        <w:tc>
          <w:tcPr>
            <w:tcW w:w="5539" w:type="dxa"/>
            <w:tcBorders>
              <w:top w:val="single" w:sz="6" w:space="0" w:color="000000"/>
              <w:left w:val="single" w:sz="6" w:space="0" w:color="000000"/>
              <w:bottom w:val="single" w:sz="6" w:space="0" w:color="000000"/>
              <w:right w:val="single" w:sz="6" w:space="0" w:color="000000"/>
            </w:tcBorders>
          </w:tcPr>
          <w:p w14:paraId="333B0D31" w14:textId="77777777" w:rsidR="00B64005" w:rsidRPr="0018624D" w:rsidRDefault="00B64005" w:rsidP="002E6867">
            <w:pPr>
              <w:rPr>
                <w:sz w:val="24"/>
                <w:szCs w:val="24"/>
              </w:rPr>
            </w:pPr>
            <w:r w:rsidRPr="0018624D">
              <w:rPr>
                <w:sz w:val="24"/>
                <w:szCs w:val="24"/>
              </w:rPr>
              <w:t>LEOVA (PVFI, rutier)</w:t>
            </w:r>
          </w:p>
        </w:tc>
        <w:tc>
          <w:tcPr>
            <w:tcW w:w="2485"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7B75E5C4" w14:textId="77777777" w:rsidR="00B64005" w:rsidRPr="00C93BF8" w:rsidRDefault="00B64005" w:rsidP="002E6867">
            <w:pPr>
              <w:jc w:val="both"/>
              <w:rPr>
                <w:sz w:val="18"/>
                <w:szCs w:val="28"/>
              </w:rPr>
            </w:pPr>
            <w:r w:rsidRPr="00C93BF8">
              <w:rPr>
                <w:sz w:val="18"/>
                <w:szCs w:val="28"/>
              </w:rPr>
              <w:t>BUMBĂTA</w:t>
            </w:r>
          </w:p>
        </w:tc>
      </w:tr>
      <w:tr w:rsidR="00B64005" w:rsidRPr="00202629" w14:paraId="70EA5C01" w14:textId="77777777" w:rsidTr="002E6867">
        <w:trPr>
          <w:trHeight w:val="57"/>
          <w:jc w:val="center"/>
        </w:trPr>
        <w:tc>
          <w:tcPr>
            <w:tcW w:w="1541" w:type="dxa"/>
            <w:tcBorders>
              <w:top w:val="single" w:sz="6" w:space="0" w:color="000000"/>
              <w:left w:val="single" w:sz="6" w:space="0" w:color="000000"/>
              <w:bottom w:val="single" w:sz="6" w:space="0" w:color="000000"/>
              <w:right w:val="single" w:sz="6" w:space="0" w:color="000000"/>
            </w:tcBorders>
          </w:tcPr>
          <w:p w14:paraId="181FF8D3" w14:textId="77777777" w:rsidR="00B64005" w:rsidRPr="00202629" w:rsidRDefault="00B64005" w:rsidP="002E6867">
            <w:pPr>
              <w:rPr>
                <w:sz w:val="28"/>
                <w:szCs w:val="28"/>
              </w:rPr>
            </w:pPr>
            <w:r w:rsidRPr="00202629">
              <w:rPr>
                <w:sz w:val="28"/>
                <w:szCs w:val="28"/>
                <w:lang w:eastAsia="ru-RU"/>
              </w:rPr>
              <w:t>MD302000</w:t>
            </w:r>
          </w:p>
        </w:tc>
        <w:tc>
          <w:tcPr>
            <w:tcW w:w="5539" w:type="dxa"/>
            <w:tcBorders>
              <w:top w:val="single" w:sz="6" w:space="0" w:color="000000"/>
              <w:left w:val="single" w:sz="6" w:space="0" w:color="000000"/>
              <w:bottom w:val="single" w:sz="6" w:space="0" w:color="000000"/>
              <w:right w:val="single" w:sz="6" w:space="0" w:color="000000"/>
            </w:tcBorders>
          </w:tcPr>
          <w:p w14:paraId="1D997392" w14:textId="77777777" w:rsidR="00B64005" w:rsidRPr="0018624D" w:rsidRDefault="00B64005" w:rsidP="002E6867">
            <w:pPr>
              <w:rPr>
                <w:sz w:val="24"/>
                <w:szCs w:val="24"/>
              </w:rPr>
            </w:pPr>
            <w:r w:rsidRPr="0018624D">
              <w:rPr>
                <w:sz w:val="24"/>
                <w:szCs w:val="24"/>
              </w:rPr>
              <w:t xml:space="preserve">GIURGIULEȘTI1 (PVFI,rutier) </w:t>
            </w:r>
          </w:p>
        </w:tc>
        <w:tc>
          <w:tcPr>
            <w:tcW w:w="2485"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22F3755E" w14:textId="77777777" w:rsidR="00B64005" w:rsidRPr="00C93BF8" w:rsidRDefault="00B64005" w:rsidP="002E6867">
            <w:pPr>
              <w:jc w:val="both"/>
              <w:rPr>
                <w:sz w:val="18"/>
                <w:szCs w:val="28"/>
              </w:rPr>
            </w:pPr>
            <w:r w:rsidRPr="00C93BF8">
              <w:rPr>
                <w:sz w:val="18"/>
                <w:szCs w:val="28"/>
              </w:rPr>
              <w:t>GALAȚI</w:t>
            </w:r>
          </w:p>
        </w:tc>
      </w:tr>
      <w:tr w:rsidR="00B64005" w:rsidRPr="00202629" w14:paraId="15F19CB7" w14:textId="77777777" w:rsidTr="002E6867">
        <w:trPr>
          <w:trHeight w:val="57"/>
          <w:jc w:val="center"/>
        </w:trPr>
        <w:tc>
          <w:tcPr>
            <w:tcW w:w="1541" w:type="dxa"/>
            <w:tcBorders>
              <w:top w:val="single" w:sz="6" w:space="0" w:color="000000"/>
              <w:left w:val="single" w:sz="6" w:space="0" w:color="000000"/>
              <w:bottom w:val="single" w:sz="6" w:space="0" w:color="000000"/>
              <w:right w:val="single" w:sz="6" w:space="0" w:color="000000"/>
            </w:tcBorders>
          </w:tcPr>
          <w:p w14:paraId="69D88FCB" w14:textId="77777777" w:rsidR="00B64005" w:rsidRPr="00202629" w:rsidRDefault="00B64005" w:rsidP="002E6867">
            <w:pPr>
              <w:rPr>
                <w:sz w:val="28"/>
                <w:szCs w:val="28"/>
              </w:rPr>
            </w:pPr>
            <w:r w:rsidRPr="00202629">
              <w:rPr>
                <w:sz w:val="28"/>
                <w:szCs w:val="28"/>
                <w:lang w:eastAsia="ru-RU"/>
              </w:rPr>
              <w:t>MD303000</w:t>
            </w:r>
          </w:p>
        </w:tc>
        <w:tc>
          <w:tcPr>
            <w:tcW w:w="5539" w:type="dxa"/>
            <w:tcBorders>
              <w:top w:val="single" w:sz="6" w:space="0" w:color="000000"/>
              <w:left w:val="single" w:sz="6" w:space="0" w:color="000000"/>
              <w:bottom w:val="single" w:sz="6" w:space="0" w:color="000000"/>
              <w:right w:val="single" w:sz="6" w:space="0" w:color="000000"/>
            </w:tcBorders>
          </w:tcPr>
          <w:p w14:paraId="34113B49" w14:textId="77777777" w:rsidR="00B64005" w:rsidRPr="0018624D" w:rsidRDefault="00B64005" w:rsidP="002E6867">
            <w:pPr>
              <w:rPr>
                <w:sz w:val="24"/>
                <w:szCs w:val="24"/>
              </w:rPr>
            </w:pPr>
            <w:r w:rsidRPr="0018624D">
              <w:rPr>
                <w:sz w:val="24"/>
                <w:szCs w:val="24"/>
              </w:rPr>
              <w:t>GIURGIULEȘTI2 (PVFI, rutier)</w:t>
            </w:r>
          </w:p>
        </w:tc>
        <w:tc>
          <w:tcPr>
            <w:tcW w:w="2485"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141C1F83" w14:textId="77777777" w:rsidR="00B64005" w:rsidRPr="00C93BF8" w:rsidRDefault="00B64005" w:rsidP="002E6867">
            <w:pPr>
              <w:jc w:val="both"/>
              <w:rPr>
                <w:sz w:val="18"/>
                <w:szCs w:val="28"/>
              </w:rPr>
            </w:pPr>
            <w:r w:rsidRPr="00C93BF8">
              <w:rPr>
                <w:sz w:val="18"/>
                <w:szCs w:val="28"/>
              </w:rPr>
              <w:t>RENI</w:t>
            </w:r>
          </w:p>
        </w:tc>
      </w:tr>
      <w:tr w:rsidR="00B64005" w:rsidRPr="00202629" w14:paraId="7C575466" w14:textId="77777777" w:rsidTr="002E6867">
        <w:trPr>
          <w:trHeight w:val="57"/>
          <w:jc w:val="center"/>
        </w:trPr>
        <w:tc>
          <w:tcPr>
            <w:tcW w:w="1541" w:type="dxa"/>
            <w:tcBorders>
              <w:top w:val="single" w:sz="6" w:space="0" w:color="000000"/>
              <w:left w:val="single" w:sz="6" w:space="0" w:color="000000"/>
              <w:bottom w:val="single" w:sz="6" w:space="0" w:color="000000"/>
              <w:right w:val="single" w:sz="6" w:space="0" w:color="000000"/>
            </w:tcBorders>
          </w:tcPr>
          <w:p w14:paraId="7115CDD4" w14:textId="77777777" w:rsidR="00B64005" w:rsidRPr="00202629" w:rsidRDefault="00B64005" w:rsidP="002E6867">
            <w:pPr>
              <w:rPr>
                <w:sz w:val="28"/>
                <w:szCs w:val="28"/>
              </w:rPr>
            </w:pPr>
            <w:r w:rsidRPr="00202629">
              <w:rPr>
                <w:sz w:val="28"/>
                <w:szCs w:val="28"/>
                <w:lang w:eastAsia="ru-RU"/>
              </w:rPr>
              <w:t>MD304000</w:t>
            </w:r>
          </w:p>
        </w:tc>
        <w:tc>
          <w:tcPr>
            <w:tcW w:w="5539" w:type="dxa"/>
            <w:tcBorders>
              <w:top w:val="single" w:sz="6" w:space="0" w:color="000000"/>
              <w:left w:val="single" w:sz="6" w:space="0" w:color="000000"/>
              <w:bottom w:val="single" w:sz="6" w:space="0" w:color="000000"/>
              <w:right w:val="single" w:sz="6" w:space="0" w:color="000000"/>
            </w:tcBorders>
          </w:tcPr>
          <w:p w14:paraId="6C862471" w14:textId="77777777" w:rsidR="00B64005" w:rsidRPr="0018624D" w:rsidRDefault="00B64005" w:rsidP="002E6867">
            <w:pPr>
              <w:rPr>
                <w:sz w:val="24"/>
                <w:szCs w:val="24"/>
              </w:rPr>
            </w:pPr>
            <w:r w:rsidRPr="0018624D">
              <w:rPr>
                <w:sz w:val="24"/>
                <w:szCs w:val="24"/>
              </w:rPr>
              <w:t>PIL GIURGIULEȘTI (PVFI) (naval, rutier, feroviar)</w:t>
            </w:r>
          </w:p>
        </w:tc>
        <w:tc>
          <w:tcPr>
            <w:tcW w:w="2485"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7130E893" w14:textId="77777777" w:rsidR="00B64005" w:rsidRPr="00C93BF8" w:rsidRDefault="00B64005" w:rsidP="002E6867">
            <w:pPr>
              <w:jc w:val="both"/>
              <w:rPr>
                <w:sz w:val="18"/>
                <w:szCs w:val="28"/>
              </w:rPr>
            </w:pPr>
          </w:p>
        </w:tc>
      </w:tr>
      <w:tr w:rsidR="00B64005" w:rsidRPr="00202629" w14:paraId="274C3AF4" w14:textId="77777777" w:rsidTr="002E6867">
        <w:trPr>
          <w:trHeight w:val="57"/>
          <w:jc w:val="center"/>
        </w:trPr>
        <w:tc>
          <w:tcPr>
            <w:tcW w:w="1541" w:type="dxa"/>
            <w:tcBorders>
              <w:top w:val="single" w:sz="6" w:space="0" w:color="000000"/>
              <w:left w:val="single" w:sz="6" w:space="0" w:color="000000"/>
              <w:bottom w:val="single" w:sz="6" w:space="0" w:color="000000"/>
              <w:right w:val="single" w:sz="6" w:space="0" w:color="000000"/>
            </w:tcBorders>
          </w:tcPr>
          <w:p w14:paraId="3D4DB6C7" w14:textId="77777777" w:rsidR="00B64005" w:rsidRPr="00202629" w:rsidRDefault="00B64005" w:rsidP="002E6867">
            <w:pPr>
              <w:rPr>
                <w:sz w:val="28"/>
                <w:szCs w:val="28"/>
              </w:rPr>
            </w:pPr>
            <w:r w:rsidRPr="00202629">
              <w:rPr>
                <w:sz w:val="28"/>
                <w:szCs w:val="28"/>
                <w:lang w:eastAsia="ru-RU"/>
              </w:rPr>
              <w:t>MD304100</w:t>
            </w:r>
          </w:p>
        </w:tc>
        <w:tc>
          <w:tcPr>
            <w:tcW w:w="5539" w:type="dxa"/>
            <w:tcBorders>
              <w:top w:val="single" w:sz="6" w:space="0" w:color="000000"/>
              <w:left w:val="single" w:sz="6" w:space="0" w:color="000000"/>
              <w:bottom w:val="single" w:sz="6" w:space="0" w:color="000000"/>
              <w:right w:val="single" w:sz="6" w:space="0" w:color="000000"/>
            </w:tcBorders>
          </w:tcPr>
          <w:p w14:paraId="6969D585" w14:textId="77777777" w:rsidR="00B64005" w:rsidRPr="0018624D" w:rsidRDefault="00B64005" w:rsidP="002E6867">
            <w:pPr>
              <w:rPr>
                <w:sz w:val="24"/>
                <w:szCs w:val="24"/>
              </w:rPr>
            </w:pPr>
            <w:r w:rsidRPr="0018624D">
              <w:rPr>
                <w:sz w:val="24"/>
                <w:szCs w:val="24"/>
              </w:rPr>
              <w:t xml:space="preserve">ZCV </w:t>
            </w:r>
            <w:r w:rsidRPr="0018624D">
              <w:rPr>
                <w:i/>
                <w:sz w:val="24"/>
                <w:szCs w:val="24"/>
              </w:rPr>
              <w:t>GIURGIULEȘTI (feroviar),</w:t>
            </w:r>
            <w:r w:rsidRPr="0018624D">
              <w:rPr>
                <w:sz w:val="24"/>
                <w:szCs w:val="24"/>
              </w:rPr>
              <w:t xml:space="preserve"> PIL GIURGIULEȘTI (PVFI)</w:t>
            </w:r>
          </w:p>
        </w:tc>
        <w:tc>
          <w:tcPr>
            <w:tcW w:w="2485"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1C31385E" w14:textId="77777777" w:rsidR="00B64005" w:rsidRPr="00C93BF8" w:rsidRDefault="00B64005" w:rsidP="002E6867">
            <w:pPr>
              <w:jc w:val="both"/>
              <w:rPr>
                <w:sz w:val="18"/>
                <w:szCs w:val="28"/>
              </w:rPr>
            </w:pPr>
          </w:p>
        </w:tc>
      </w:tr>
      <w:tr w:rsidR="00B64005" w:rsidRPr="00202629" w14:paraId="1B5F7D0C" w14:textId="77777777" w:rsidTr="002E6867">
        <w:trPr>
          <w:trHeight w:val="57"/>
          <w:jc w:val="center"/>
        </w:trPr>
        <w:tc>
          <w:tcPr>
            <w:tcW w:w="1541" w:type="dxa"/>
            <w:tcBorders>
              <w:top w:val="single" w:sz="6" w:space="0" w:color="000000"/>
              <w:left w:val="single" w:sz="6" w:space="0" w:color="000000"/>
              <w:bottom w:val="single" w:sz="6" w:space="0" w:color="000000"/>
              <w:right w:val="single" w:sz="6" w:space="0" w:color="000000"/>
            </w:tcBorders>
          </w:tcPr>
          <w:p w14:paraId="327E5D16" w14:textId="77777777" w:rsidR="00B64005" w:rsidRPr="00202629" w:rsidRDefault="00B64005" w:rsidP="002E6867">
            <w:pPr>
              <w:rPr>
                <w:sz w:val="28"/>
                <w:szCs w:val="28"/>
              </w:rPr>
            </w:pPr>
            <w:r w:rsidRPr="00202629">
              <w:rPr>
                <w:sz w:val="28"/>
                <w:szCs w:val="28"/>
                <w:lang w:eastAsia="ru-RU"/>
              </w:rPr>
              <w:t>MD304200</w:t>
            </w:r>
          </w:p>
        </w:tc>
        <w:tc>
          <w:tcPr>
            <w:tcW w:w="5539" w:type="dxa"/>
            <w:tcBorders>
              <w:top w:val="single" w:sz="6" w:space="0" w:color="000000"/>
              <w:left w:val="single" w:sz="6" w:space="0" w:color="000000"/>
              <w:bottom w:val="single" w:sz="6" w:space="0" w:color="000000"/>
              <w:right w:val="single" w:sz="6" w:space="0" w:color="000000"/>
            </w:tcBorders>
          </w:tcPr>
          <w:p w14:paraId="34C5E28B" w14:textId="77777777" w:rsidR="00B64005" w:rsidRPr="0018624D" w:rsidRDefault="00B64005" w:rsidP="002E6867">
            <w:pPr>
              <w:rPr>
                <w:sz w:val="24"/>
                <w:szCs w:val="24"/>
              </w:rPr>
            </w:pPr>
            <w:r w:rsidRPr="0018624D">
              <w:rPr>
                <w:sz w:val="24"/>
                <w:szCs w:val="24"/>
              </w:rPr>
              <w:t xml:space="preserve">ZCV </w:t>
            </w:r>
            <w:r w:rsidRPr="0018624D">
              <w:rPr>
                <w:i/>
                <w:sz w:val="24"/>
                <w:szCs w:val="24"/>
              </w:rPr>
              <w:t>GIURGIULEȘTI PORT (fluvial)</w:t>
            </w:r>
            <w:r w:rsidRPr="0018624D">
              <w:rPr>
                <w:sz w:val="24"/>
                <w:szCs w:val="24"/>
              </w:rPr>
              <w:t>, PIL GIURGIULEȘTI (PVFI)</w:t>
            </w:r>
          </w:p>
        </w:tc>
        <w:tc>
          <w:tcPr>
            <w:tcW w:w="2485"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2690C843" w14:textId="77777777" w:rsidR="00B64005" w:rsidRPr="00C93BF8" w:rsidRDefault="00B64005" w:rsidP="002E6867">
            <w:pPr>
              <w:jc w:val="both"/>
              <w:rPr>
                <w:sz w:val="18"/>
                <w:szCs w:val="28"/>
              </w:rPr>
            </w:pPr>
          </w:p>
        </w:tc>
      </w:tr>
      <w:tr w:rsidR="00B64005" w:rsidRPr="00202629" w14:paraId="1C9251B8" w14:textId="77777777" w:rsidTr="002E6867">
        <w:trPr>
          <w:trHeight w:val="57"/>
          <w:jc w:val="center"/>
        </w:trPr>
        <w:tc>
          <w:tcPr>
            <w:tcW w:w="1541" w:type="dxa"/>
            <w:tcBorders>
              <w:top w:val="single" w:sz="6" w:space="0" w:color="000000"/>
              <w:left w:val="single" w:sz="6" w:space="0" w:color="000000"/>
              <w:bottom w:val="single" w:sz="6" w:space="0" w:color="000000"/>
              <w:right w:val="single" w:sz="6" w:space="0" w:color="000000"/>
            </w:tcBorders>
          </w:tcPr>
          <w:p w14:paraId="394CEC82" w14:textId="77777777" w:rsidR="00B64005" w:rsidRPr="00202629" w:rsidRDefault="00B64005" w:rsidP="002E6867">
            <w:pPr>
              <w:rPr>
                <w:sz w:val="28"/>
                <w:szCs w:val="28"/>
              </w:rPr>
            </w:pPr>
            <w:r w:rsidRPr="00202629">
              <w:rPr>
                <w:sz w:val="28"/>
                <w:szCs w:val="28"/>
                <w:lang w:eastAsia="ru-RU"/>
              </w:rPr>
              <w:t>MD304300</w:t>
            </w:r>
          </w:p>
        </w:tc>
        <w:tc>
          <w:tcPr>
            <w:tcW w:w="5539" w:type="dxa"/>
            <w:tcBorders>
              <w:top w:val="single" w:sz="6" w:space="0" w:color="000000"/>
              <w:left w:val="single" w:sz="6" w:space="0" w:color="000000"/>
              <w:bottom w:val="single" w:sz="6" w:space="0" w:color="000000"/>
              <w:right w:val="single" w:sz="6" w:space="0" w:color="000000"/>
            </w:tcBorders>
          </w:tcPr>
          <w:p w14:paraId="571A0513" w14:textId="77777777" w:rsidR="00B64005" w:rsidRPr="0018624D" w:rsidRDefault="00B64005" w:rsidP="002E6867">
            <w:pPr>
              <w:rPr>
                <w:sz w:val="24"/>
                <w:szCs w:val="24"/>
              </w:rPr>
            </w:pPr>
            <w:r w:rsidRPr="0018624D">
              <w:rPr>
                <w:sz w:val="24"/>
                <w:szCs w:val="24"/>
              </w:rPr>
              <w:t xml:space="preserve">ZCV </w:t>
            </w:r>
            <w:r w:rsidRPr="0018624D">
              <w:rPr>
                <w:i/>
                <w:sz w:val="24"/>
                <w:szCs w:val="24"/>
              </w:rPr>
              <w:t>GIURGIULEȘTI (tranzit),</w:t>
            </w:r>
            <w:r w:rsidRPr="0018624D">
              <w:rPr>
                <w:sz w:val="24"/>
                <w:szCs w:val="24"/>
              </w:rPr>
              <w:t xml:space="preserve"> PIL GIURGIULEȘTI (PVFI)</w:t>
            </w:r>
          </w:p>
        </w:tc>
        <w:tc>
          <w:tcPr>
            <w:tcW w:w="2485"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1C419F8B" w14:textId="77777777" w:rsidR="00B64005" w:rsidRPr="00C93BF8" w:rsidRDefault="00B64005" w:rsidP="002E6867">
            <w:pPr>
              <w:jc w:val="both"/>
              <w:rPr>
                <w:sz w:val="18"/>
                <w:szCs w:val="28"/>
              </w:rPr>
            </w:pPr>
          </w:p>
        </w:tc>
      </w:tr>
      <w:tr w:rsidR="00B64005" w:rsidRPr="00202629" w14:paraId="58196A31" w14:textId="77777777" w:rsidTr="002E6867">
        <w:trPr>
          <w:trHeight w:val="57"/>
          <w:jc w:val="center"/>
        </w:trPr>
        <w:tc>
          <w:tcPr>
            <w:tcW w:w="1541" w:type="dxa"/>
            <w:tcBorders>
              <w:top w:val="single" w:sz="6" w:space="0" w:color="000000"/>
              <w:left w:val="single" w:sz="6" w:space="0" w:color="000000"/>
              <w:bottom w:val="single" w:sz="6" w:space="0" w:color="000000"/>
              <w:right w:val="single" w:sz="6" w:space="0" w:color="000000"/>
            </w:tcBorders>
          </w:tcPr>
          <w:p w14:paraId="3455B87E" w14:textId="77777777" w:rsidR="00B64005" w:rsidRPr="00202629" w:rsidRDefault="00B64005" w:rsidP="002E6867">
            <w:pPr>
              <w:rPr>
                <w:sz w:val="28"/>
                <w:szCs w:val="28"/>
              </w:rPr>
            </w:pPr>
            <w:r w:rsidRPr="00202629">
              <w:rPr>
                <w:sz w:val="28"/>
                <w:szCs w:val="28"/>
                <w:lang w:eastAsia="ru-RU"/>
              </w:rPr>
              <w:t>MD305000</w:t>
            </w:r>
          </w:p>
        </w:tc>
        <w:tc>
          <w:tcPr>
            <w:tcW w:w="5539" w:type="dxa"/>
            <w:tcBorders>
              <w:top w:val="single" w:sz="6" w:space="0" w:color="000000"/>
              <w:left w:val="single" w:sz="6" w:space="0" w:color="000000"/>
              <w:bottom w:val="single" w:sz="6" w:space="0" w:color="000000"/>
              <w:right w:val="single" w:sz="6" w:space="0" w:color="000000"/>
            </w:tcBorders>
          </w:tcPr>
          <w:p w14:paraId="57937989" w14:textId="77777777" w:rsidR="00B64005" w:rsidRPr="0018624D" w:rsidRDefault="00B64005" w:rsidP="002E6867">
            <w:pPr>
              <w:rPr>
                <w:sz w:val="24"/>
                <w:szCs w:val="24"/>
              </w:rPr>
            </w:pPr>
            <w:r w:rsidRPr="0018624D">
              <w:rPr>
                <w:sz w:val="24"/>
                <w:szCs w:val="24"/>
              </w:rPr>
              <w:t>BASARABEASCA (PVFI, rutier)</w:t>
            </w:r>
          </w:p>
        </w:tc>
        <w:tc>
          <w:tcPr>
            <w:tcW w:w="2485"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4FAA6CB6" w14:textId="77777777" w:rsidR="00B64005" w:rsidRPr="00C93BF8" w:rsidRDefault="00B64005" w:rsidP="002E6867">
            <w:pPr>
              <w:jc w:val="both"/>
              <w:rPr>
                <w:sz w:val="18"/>
                <w:szCs w:val="28"/>
              </w:rPr>
            </w:pPr>
            <w:r w:rsidRPr="00C93BF8">
              <w:rPr>
                <w:sz w:val="18"/>
                <w:szCs w:val="28"/>
              </w:rPr>
              <w:t>SERPNEOVOE</w:t>
            </w:r>
          </w:p>
        </w:tc>
      </w:tr>
      <w:tr w:rsidR="00B64005" w:rsidRPr="00202629" w14:paraId="1D87CCFB" w14:textId="77777777" w:rsidTr="002E6867">
        <w:trPr>
          <w:trHeight w:val="57"/>
          <w:jc w:val="center"/>
        </w:trPr>
        <w:tc>
          <w:tcPr>
            <w:tcW w:w="1541" w:type="dxa"/>
            <w:tcBorders>
              <w:top w:val="single" w:sz="6" w:space="0" w:color="000000"/>
              <w:left w:val="single" w:sz="6" w:space="0" w:color="000000"/>
              <w:bottom w:val="single" w:sz="6" w:space="0" w:color="000000"/>
              <w:right w:val="single" w:sz="6" w:space="0" w:color="000000"/>
            </w:tcBorders>
          </w:tcPr>
          <w:p w14:paraId="620BBF1A" w14:textId="77777777" w:rsidR="00B64005" w:rsidRPr="00202629" w:rsidRDefault="00B64005" w:rsidP="002E6867">
            <w:pPr>
              <w:rPr>
                <w:sz w:val="28"/>
                <w:szCs w:val="28"/>
              </w:rPr>
            </w:pPr>
            <w:r w:rsidRPr="00202629">
              <w:rPr>
                <w:sz w:val="28"/>
                <w:szCs w:val="28"/>
                <w:lang w:eastAsia="ru-RU"/>
              </w:rPr>
              <w:t>MD306000</w:t>
            </w:r>
          </w:p>
        </w:tc>
        <w:tc>
          <w:tcPr>
            <w:tcW w:w="5539" w:type="dxa"/>
            <w:tcBorders>
              <w:top w:val="single" w:sz="6" w:space="0" w:color="000000"/>
              <w:left w:val="single" w:sz="6" w:space="0" w:color="000000"/>
              <w:bottom w:val="single" w:sz="6" w:space="0" w:color="000000"/>
              <w:right w:val="single" w:sz="6" w:space="0" w:color="000000"/>
            </w:tcBorders>
          </w:tcPr>
          <w:p w14:paraId="77AF3876" w14:textId="77777777" w:rsidR="00B64005" w:rsidRPr="0018624D" w:rsidRDefault="00B64005" w:rsidP="002E6867">
            <w:pPr>
              <w:rPr>
                <w:sz w:val="24"/>
                <w:szCs w:val="24"/>
              </w:rPr>
            </w:pPr>
            <w:r w:rsidRPr="0018624D">
              <w:rPr>
                <w:sz w:val="24"/>
                <w:szCs w:val="24"/>
              </w:rPr>
              <w:t>CIADÎR-LUNGA1 (PVFS, rutier)</w:t>
            </w:r>
          </w:p>
        </w:tc>
        <w:tc>
          <w:tcPr>
            <w:tcW w:w="2485"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1815F5EA" w14:textId="77777777" w:rsidR="00B64005" w:rsidRPr="00C93BF8" w:rsidRDefault="00B64005" w:rsidP="002E6867">
            <w:pPr>
              <w:jc w:val="both"/>
              <w:rPr>
                <w:sz w:val="18"/>
                <w:szCs w:val="28"/>
              </w:rPr>
            </w:pPr>
            <w:r w:rsidRPr="00C93BF8">
              <w:rPr>
                <w:sz w:val="18"/>
                <w:szCs w:val="28"/>
              </w:rPr>
              <w:t>MALO-IAROSLAVEȚ</w:t>
            </w:r>
          </w:p>
        </w:tc>
      </w:tr>
      <w:tr w:rsidR="00B64005" w:rsidRPr="00202629" w14:paraId="00F86DB5" w14:textId="77777777" w:rsidTr="002E6867">
        <w:trPr>
          <w:trHeight w:val="57"/>
          <w:jc w:val="center"/>
        </w:trPr>
        <w:tc>
          <w:tcPr>
            <w:tcW w:w="1541" w:type="dxa"/>
            <w:tcBorders>
              <w:top w:val="single" w:sz="6" w:space="0" w:color="000000"/>
              <w:left w:val="single" w:sz="6" w:space="0" w:color="000000"/>
              <w:bottom w:val="single" w:sz="6" w:space="0" w:color="000000"/>
              <w:right w:val="single" w:sz="6" w:space="0" w:color="000000"/>
            </w:tcBorders>
          </w:tcPr>
          <w:p w14:paraId="7DCF6AC8" w14:textId="77777777" w:rsidR="00B64005" w:rsidRPr="00202629" w:rsidRDefault="00B64005" w:rsidP="002E6867">
            <w:pPr>
              <w:rPr>
                <w:sz w:val="28"/>
                <w:szCs w:val="28"/>
              </w:rPr>
            </w:pPr>
            <w:r w:rsidRPr="00202629">
              <w:rPr>
                <w:sz w:val="28"/>
                <w:szCs w:val="28"/>
                <w:lang w:eastAsia="ru-RU"/>
              </w:rPr>
              <w:t>MD307000</w:t>
            </w:r>
          </w:p>
        </w:tc>
        <w:tc>
          <w:tcPr>
            <w:tcW w:w="5539" w:type="dxa"/>
            <w:tcBorders>
              <w:top w:val="single" w:sz="6" w:space="0" w:color="000000"/>
              <w:left w:val="single" w:sz="6" w:space="0" w:color="000000"/>
              <w:bottom w:val="single" w:sz="6" w:space="0" w:color="000000"/>
              <w:right w:val="single" w:sz="6" w:space="0" w:color="000000"/>
            </w:tcBorders>
          </w:tcPr>
          <w:p w14:paraId="1940844D" w14:textId="77777777" w:rsidR="00B64005" w:rsidRPr="0018624D" w:rsidRDefault="00B64005" w:rsidP="002E6867">
            <w:pPr>
              <w:rPr>
                <w:sz w:val="24"/>
                <w:szCs w:val="24"/>
              </w:rPr>
            </w:pPr>
            <w:r w:rsidRPr="0018624D">
              <w:rPr>
                <w:sz w:val="24"/>
                <w:szCs w:val="24"/>
              </w:rPr>
              <w:t>CIADÎR-LUNGA2 (PVFI, rutier)</w:t>
            </w:r>
          </w:p>
        </w:tc>
        <w:tc>
          <w:tcPr>
            <w:tcW w:w="2485"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5B204B5F" w14:textId="77777777" w:rsidR="00B64005" w:rsidRPr="00C93BF8" w:rsidRDefault="00B64005" w:rsidP="002E6867">
            <w:pPr>
              <w:jc w:val="both"/>
              <w:rPr>
                <w:sz w:val="18"/>
                <w:szCs w:val="28"/>
              </w:rPr>
            </w:pPr>
            <w:r w:rsidRPr="00C93BF8">
              <w:rPr>
                <w:sz w:val="18"/>
                <w:szCs w:val="28"/>
              </w:rPr>
              <w:t>NOVÎE-TROIANI</w:t>
            </w:r>
          </w:p>
        </w:tc>
      </w:tr>
      <w:tr w:rsidR="00B64005" w:rsidRPr="00202629" w14:paraId="09926A51" w14:textId="77777777" w:rsidTr="002E6867">
        <w:trPr>
          <w:trHeight w:val="57"/>
          <w:jc w:val="center"/>
        </w:trPr>
        <w:tc>
          <w:tcPr>
            <w:tcW w:w="1541" w:type="dxa"/>
            <w:tcBorders>
              <w:top w:val="single" w:sz="6" w:space="0" w:color="000000"/>
              <w:left w:val="single" w:sz="6" w:space="0" w:color="000000"/>
              <w:bottom w:val="single" w:sz="6" w:space="0" w:color="000000"/>
              <w:right w:val="single" w:sz="6" w:space="0" w:color="000000"/>
            </w:tcBorders>
          </w:tcPr>
          <w:p w14:paraId="55956556" w14:textId="77777777" w:rsidR="00B64005" w:rsidRPr="00202629" w:rsidRDefault="00B64005" w:rsidP="002E6867">
            <w:pPr>
              <w:rPr>
                <w:sz w:val="28"/>
                <w:szCs w:val="28"/>
              </w:rPr>
            </w:pPr>
            <w:r w:rsidRPr="00202629">
              <w:rPr>
                <w:sz w:val="28"/>
                <w:szCs w:val="28"/>
                <w:lang w:eastAsia="ru-RU"/>
              </w:rPr>
              <w:t>MD308000</w:t>
            </w:r>
          </w:p>
        </w:tc>
        <w:tc>
          <w:tcPr>
            <w:tcW w:w="5539" w:type="dxa"/>
            <w:tcBorders>
              <w:top w:val="single" w:sz="6" w:space="0" w:color="000000"/>
              <w:left w:val="single" w:sz="6" w:space="0" w:color="000000"/>
              <w:bottom w:val="single" w:sz="6" w:space="0" w:color="000000"/>
              <w:right w:val="single" w:sz="6" w:space="0" w:color="000000"/>
            </w:tcBorders>
          </w:tcPr>
          <w:p w14:paraId="5F5D7101" w14:textId="77777777" w:rsidR="00B64005" w:rsidRPr="0018624D" w:rsidRDefault="00B64005" w:rsidP="002E6867">
            <w:pPr>
              <w:rPr>
                <w:sz w:val="24"/>
                <w:szCs w:val="24"/>
              </w:rPr>
            </w:pPr>
            <w:r w:rsidRPr="0018624D">
              <w:rPr>
                <w:sz w:val="24"/>
                <w:szCs w:val="24"/>
              </w:rPr>
              <w:t>MIRNOE (PVFI, rutier)</w:t>
            </w:r>
          </w:p>
        </w:tc>
        <w:tc>
          <w:tcPr>
            <w:tcW w:w="2485"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1EC513B9" w14:textId="77777777" w:rsidR="00B64005" w:rsidRPr="00C93BF8" w:rsidRDefault="00B64005" w:rsidP="002E6867">
            <w:pPr>
              <w:jc w:val="both"/>
              <w:rPr>
                <w:sz w:val="18"/>
                <w:szCs w:val="28"/>
              </w:rPr>
            </w:pPr>
            <w:r w:rsidRPr="00C93BF8">
              <w:rPr>
                <w:sz w:val="18"/>
                <w:szCs w:val="28"/>
              </w:rPr>
              <w:t>TABAKI</w:t>
            </w:r>
          </w:p>
        </w:tc>
      </w:tr>
      <w:tr w:rsidR="00B64005" w:rsidRPr="00202629" w14:paraId="57941B01" w14:textId="77777777" w:rsidTr="002E6867">
        <w:trPr>
          <w:trHeight w:val="57"/>
          <w:jc w:val="center"/>
        </w:trPr>
        <w:tc>
          <w:tcPr>
            <w:tcW w:w="1541" w:type="dxa"/>
            <w:tcBorders>
              <w:top w:val="single" w:sz="6" w:space="0" w:color="000000"/>
              <w:left w:val="single" w:sz="6" w:space="0" w:color="000000"/>
              <w:bottom w:val="single" w:sz="6" w:space="0" w:color="000000"/>
              <w:right w:val="single" w:sz="6" w:space="0" w:color="000000"/>
            </w:tcBorders>
          </w:tcPr>
          <w:p w14:paraId="51054B30" w14:textId="77777777" w:rsidR="00B64005" w:rsidRPr="00202629" w:rsidRDefault="00B64005" w:rsidP="002E6867">
            <w:pPr>
              <w:rPr>
                <w:sz w:val="28"/>
                <w:szCs w:val="28"/>
              </w:rPr>
            </w:pPr>
            <w:r w:rsidRPr="00202629">
              <w:rPr>
                <w:sz w:val="28"/>
                <w:szCs w:val="28"/>
                <w:lang w:eastAsia="ru-RU"/>
              </w:rPr>
              <w:t>MD309000</w:t>
            </w:r>
          </w:p>
        </w:tc>
        <w:tc>
          <w:tcPr>
            <w:tcW w:w="5539" w:type="dxa"/>
            <w:tcBorders>
              <w:top w:val="single" w:sz="6" w:space="0" w:color="000000"/>
              <w:left w:val="single" w:sz="6" w:space="0" w:color="000000"/>
              <w:bottom w:val="single" w:sz="6" w:space="0" w:color="000000"/>
              <w:right w:val="single" w:sz="6" w:space="0" w:color="000000"/>
            </w:tcBorders>
          </w:tcPr>
          <w:p w14:paraId="53225F41" w14:textId="77777777" w:rsidR="00B64005" w:rsidRPr="0018624D" w:rsidRDefault="00B64005" w:rsidP="002E6867">
            <w:pPr>
              <w:rPr>
                <w:sz w:val="24"/>
                <w:szCs w:val="24"/>
              </w:rPr>
            </w:pPr>
            <w:r w:rsidRPr="0018624D">
              <w:rPr>
                <w:sz w:val="24"/>
                <w:szCs w:val="24"/>
              </w:rPr>
              <w:t>VULCĂNEȘTI (PVFI, rutier)</w:t>
            </w:r>
          </w:p>
        </w:tc>
        <w:tc>
          <w:tcPr>
            <w:tcW w:w="2485"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68AD3340" w14:textId="77777777" w:rsidR="00B64005" w:rsidRPr="00C93BF8" w:rsidRDefault="00B64005" w:rsidP="002E6867">
            <w:pPr>
              <w:jc w:val="both"/>
              <w:rPr>
                <w:sz w:val="18"/>
                <w:szCs w:val="28"/>
              </w:rPr>
            </w:pPr>
            <w:r w:rsidRPr="00C93BF8">
              <w:rPr>
                <w:sz w:val="18"/>
                <w:szCs w:val="28"/>
              </w:rPr>
              <w:t>VINOGRADOVKA</w:t>
            </w:r>
          </w:p>
        </w:tc>
      </w:tr>
      <w:tr w:rsidR="00B64005" w:rsidRPr="00202629" w14:paraId="701B246D" w14:textId="77777777" w:rsidTr="002E6867">
        <w:trPr>
          <w:trHeight w:val="57"/>
          <w:jc w:val="center"/>
        </w:trPr>
        <w:tc>
          <w:tcPr>
            <w:tcW w:w="1541" w:type="dxa"/>
            <w:tcBorders>
              <w:top w:val="single" w:sz="6" w:space="0" w:color="000000"/>
              <w:left w:val="single" w:sz="6" w:space="0" w:color="000000"/>
              <w:bottom w:val="single" w:sz="6" w:space="0" w:color="000000"/>
              <w:right w:val="single" w:sz="6" w:space="0" w:color="000000"/>
            </w:tcBorders>
          </w:tcPr>
          <w:p w14:paraId="67DCDFC2" w14:textId="77777777" w:rsidR="00B64005" w:rsidRPr="00202629" w:rsidRDefault="00B64005" w:rsidP="002E6867">
            <w:pPr>
              <w:rPr>
                <w:sz w:val="28"/>
                <w:szCs w:val="28"/>
              </w:rPr>
            </w:pPr>
            <w:r w:rsidRPr="00202629">
              <w:rPr>
                <w:sz w:val="28"/>
                <w:szCs w:val="28"/>
                <w:lang w:eastAsia="ru-RU"/>
              </w:rPr>
              <w:t>MD310000</w:t>
            </w:r>
          </w:p>
        </w:tc>
        <w:tc>
          <w:tcPr>
            <w:tcW w:w="5539" w:type="dxa"/>
            <w:tcBorders>
              <w:top w:val="single" w:sz="6" w:space="0" w:color="000000"/>
              <w:left w:val="single" w:sz="6" w:space="0" w:color="000000"/>
              <w:bottom w:val="single" w:sz="6" w:space="0" w:color="000000"/>
              <w:right w:val="single" w:sz="6" w:space="0" w:color="000000"/>
            </w:tcBorders>
          </w:tcPr>
          <w:p w14:paraId="1F8112FC" w14:textId="77777777" w:rsidR="00B64005" w:rsidRPr="0018624D" w:rsidRDefault="00B64005" w:rsidP="002E6867">
            <w:pPr>
              <w:rPr>
                <w:sz w:val="24"/>
                <w:szCs w:val="24"/>
              </w:rPr>
            </w:pPr>
            <w:r w:rsidRPr="0018624D">
              <w:rPr>
                <w:sz w:val="24"/>
                <w:szCs w:val="24"/>
              </w:rPr>
              <w:t>ETULIA (PVFI, feroviar)</w:t>
            </w:r>
          </w:p>
        </w:tc>
        <w:tc>
          <w:tcPr>
            <w:tcW w:w="2485"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35C20A8A" w14:textId="77777777" w:rsidR="00B64005" w:rsidRPr="00C93BF8" w:rsidRDefault="00B64005" w:rsidP="002E6867">
            <w:pPr>
              <w:jc w:val="both"/>
              <w:rPr>
                <w:sz w:val="18"/>
                <w:szCs w:val="28"/>
              </w:rPr>
            </w:pPr>
            <w:r w:rsidRPr="00C93BF8">
              <w:rPr>
                <w:sz w:val="18"/>
                <w:szCs w:val="28"/>
              </w:rPr>
              <w:t>FRICĂȚEI</w:t>
            </w:r>
          </w:p>
        </w:tc>
      </w:tr>
      <w:tr w:rsidR="00B64005" w:rsidRPr="00202629" w14:paraId="3D8680AE" w14:textId="77777777" w:rsidTr="002E6867">
        <w:trPr>
          <w:trHeight w:val="57"/>
          <w:jc w:val="center"/>
        </w:trPr>
        <w:tc>
          <w:tcPr>
            <w:tcW w:w="1541" w:type="dxa"/>
            <w:tcBorders>
              <w:top w:val="single" w:sz="6" w:space="0" w:color="000000"/>
              <w:left w:val="single" w:sz="6" w:space="0" w:color="000000"/>
              <w:bottom w:val="single" w:sz="6" w:space="0" w:color="000000"/>
              <w:right w:val="single" w:sz="6" w:space="0" w:color="000000"/>
            </w:tcBorders>
          </w:tcPr>
          <w:p w14:paraId="5C5150B3" w14:textId="77777777" w:rsidR="00B64005" w:rsidRPr="00202629" w:rsidRDefault="00B64005" w:rsidP="002E6867">
            <w:pPr>
              <w:rPr>
                <w:sz w:val="28"/>
                <w:szCs w:val="28"/>
              </w:rPr>
            </w:pPr>
            <w:r w:rsidRPr="00202629">
              <w:rPr>
                <w:sz w:val="28"/>
                <w:szCs w:val="28"/>
                <w:lang w:eastAsia="ru-RU"/>
              </w:rPr>
              <w:t>MD311000</w:t>
            </w:r>
          </w:p>
        </w:tc>
        <w:tc>
          <w:tcPr>
            <w:tcW w:w="5539" w:type="dxa"/>
            <w:tcBorders>
              <w:top w:val="single" w:sz="6" w:space="0" w:color="000000"/>
              <w:left w:val="single" w:sz="6" w:space="0" w:color="000000"/>
              <w:bottom w:val="single" w:sz="6" w:space="0" w:color="000000"/>
              <w:right w:val="single" w:sz="6" w:space="0" w:color="000000"/>
            </w:tcBorders>
          </w:tcPr>
          <w:p w14:paraId="3691BA78" w14:textId="77777777" w:rsidR="00B64005" w:rsidRPr="0018624D" w:rsidRDefault="00B64005" w:rsidP="002E6867">
            <w:pPr>
              <w:rPr>
                <w:sz w:val="24"/>
                <w:szCs w:val="24"/>
              </w:rPr>
            </w:pPr>
            <w:r w:rsidRPr="0018624D">
              <w:rPr>
                <w:sz w:val="24"/>
                <w:szCs w:val="24"/>
              </w:rPr>
              <w:t>CIȘMICHIOI (PVFS, rutier)</w:t>
            </w:r>
          </w:p>
        </w:tc>
        <w:tc>
          <w:tcPr>
            <w:tcW w:w="2485"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0FAB6676" w14:textId="77777777" w:rsidR="00B64005" w:rsidRPr="00C93BF8" w:rsidRDefault="00B64005" w:rsidP="002E6867">
            <w:pPr>
              <w:jc w:val="both"/>
              <w:rPr>
                <w:sz w:val="18"/>
                <w:szCs w:val="28"/>
              </w:rPr>
            </w:pPr>
            <w:r w:rsidRPr="00C93BF8">
              <w:rPr>
                <w:sz w:val="18"/>
                <w:szCs w:val="28"/>
              </w:rPr>
              <w:t>DOLINSKOE</w:t>
            </w:r>
          </w:p>
        </w:tc>
      </w:tr>
      <w:tr w:rsidR="00B64005" w:rsidRPr="00202629" w14:paraId="0E43B4DB" w14:textId="77777777" w:rsidTr="002E6867">
        <w:trPr>
          <w:trHeight w:val="57"/>
          <w:jc w:val="center"/>
        </w:trPr>
        <w:tc>
          <w:tcPr>
            <w:tcW w:w="1541" w:type="dxa"/>
            <w:tcBorders>
              <w:top w:val="single" w:sz="6" w:space="0" w:color="000000"/>
              <w:left w:val="single" w:sz="6" w:space="0" w:color="000000"/>
              <w:bottom w:val="single" w:sz="6" w:space="0" w:color="000000"/>
              <w:right w:val="single" w:sz="6" w:space="0" w:color="000000"/>
            </w:tcBorders>
          </w:tcPr>
          <w:p w14:paraId="6C035572" w14:textId="77777777" w:rsidR="00B64005" w:rsidRPr="00202629" w:rsidRDefault="00B64005" w:rsidP="002E6867">
            <w:pPr>
              <w:rPr>
                <w:sz w:val="28"/>
                <w:szCs w:val="28"/>
              </w:rPr>
            </w:pPr>
            <w:r w:rsidRPr="00202629">
              <w:rPr>
                <w:sz w:val="28"/>
                <w:szCs w:val="28"/>
                <w:lang w:eastAsia="ru-RU"/>
              </w:rPr>
              <w:t>MD312000</w:t>
            </w:r>
          </w:p>
        </w:tc>
        <w:tc>
          <w:tcPr>
            <w:tcW w:w="5539" w:type="dxa"/>
            <w:tcBorders>
              <w:top w:val="single" w:sz="6" w:space="0" w:color="000000"/>
              <w:left w:val="single" w:sz="6" w:space="0" w:color="000000"/>
              <w:bottom w:val="single" w:sz="6" w:space="0" w:color="000000"/>
              <w:right w:val="single" w:sz="6" w:space="0" w:color="000000"/>
            </w:tcBorders>
          </w:tcPr>
          <w:p w14:paraId="56F1E622" w14:textId="77777777" w:rsidR="00B64005" w:rsidRPr="0018624D" w:rsidRDefault="00B64005" w:rsidP="002E6867">
            <w:pPr>
              <w:rPr>
                <w:sz w:val="24"/>
                <w:szCs w:val="24"/>
              </w:rPr>
            </w:pPr>
            <w:r w:rsidRPr="0018624D">
              <w:rPr>
                <w:sz w:val="24"/>
                <w:szCs w:val="24"/>
              </w:rPr>
              <w:t>CAHUL (PVI)</w:t>
            </w:r>
          </w:p>
        </w:tc>
        <w:tc>
          <w:tcPr>
            <w:tcW w:w="2485"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19167999" w14:textId="77777777" w:rsidR="00B64005" w:rsidRPr="00C93BF8" w:rsidRDefault="00B64005" w:rsidP="002E6867">
            <w:pPr>
              <w:jc w:val="both"/>
              <w:rPr>
                <w:sz w:val="18"/>
                <w:szCs w:val="28"/>
              </w:rPr>
            </w:pPr>
          </w:p>
        </w:tc>
      </w:tr>
      <w:tr w:rsidR="00B64005" w:rsidRPr="00202629" w14:paraId="4C7B9E9A" w14:textId="77777777" w:rsidTr="002E6867">
        <w:trPr>
          <w:trHeight w:val="57"/>
          <w:jc w:val="center"/>
        </w:trPr>
        <w:tc>
          <w:tcPr>
            <w:tcW w:w="1541" w:type="dxa"/>
            <w:tcBorders>
              <w:top w:val="single" w:sz="6" w:space="0" w:color="000000"/>
              <w:left w:val="single" w:sz="6" w:space="0" w:color="000000"/>
              <w:bottom w:val="single" w:sz="6" w:space="0" w:color="000000"/>
              <w:right w:val="single" w:sz="6" w:space="0" w:color="000000"/>
            </w:tcBorders>
          </w:tcPr>
          <w:p w14:paraId="567DF9F8" w14:textId="77777777" w:rsidR="00B64005" w:rsidRPr="00202629" w:rsidRDefault="00B64005" w:rsidP="002E6867">
            <w:pPr>
              <w:rPr>
                <w:sz w:val="28"/>
                <w:szCs w:val="28"/>
              </w:rPr>
            </w:pPr>
            <w:r w:rsidRPr="00202629">
              <w:rPr>
                <w:sz w:val="28"/>
                <w:szCs w:val="28"/>
                <w:lang w:eastAsia="ru-RU"/>
              </w:rPr>
              <w:t>MD313000</w:t>
            </w:r>
          </w:p>
        </w:tc>
        <w:tc>
          <w:tcPr>
            <w:tcW w:w="5539" w:type="dxa"/>
            <w:tcBorders>
              <w:top w:val="single" w:sz="6" w:space="0" w:color="000000"/>
              <w:left w:val="single" w:sz="6" w:space="0" w:color="000000"/>
              <w:bottom w:val="single" w:sz="6" w:space="0" w:color="000000"/>
              <w:right w:val="single" w:sz="6" w:space="0" w:color="000000"/>
            </w:tcBorders>
          </w:tcPr>
          <w:p w14:paraId="39EB72B7" w14:textId="77777777" w:rsidR="00B64005" w:rsidRPr="0018624D" w:rsidRDefault="00B64005" w:rsidP="002E6867">
            <w:pPr>
              <w:rPr>
                <w:sz w:val="24"/>
                <w:szCs w:val="24"/>
              </w:rPr>
            </w:pPr>
            <w:r w:rsidRPr="0018624D">
              <w:rPr>
                <w:sz w:val="24"/>
                <w:szCs w:val="24"/>
              </w:rPr>
              <w:t>COMRAT (PVI)</w:t>
            </w:r>
          </w:p>
        </w:tc>
        <w:tc>
          <w:tcPr>
            <w:tcW w:w="2485"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189CA53C" w14:textId="77777777" w:rsidR="00B64005" w:rsidRPr="00C93BF8" w:rsidRDefault="00B64005" w:rsidP="002E6867">
            <w:pPr>
              <w:jc w:val="both"/>
              <w:rPr>
                <w:sz w:val="18"/>
                <w:szCs w:val="28"/>
              </w:rPr>
            </w:pPr>
          </w:p>
        </w:tc>
      </w:tr>
      <w:tr w:rsidR="00B64005" w:rsidRPr="00202629" w14:paraId="0684BAD8" w14:textId="77777777" w:rsidTr="002E6867">
        <w:trPr>
          <w:trHeight w:val="57"/>
          <w:jc w:val="center"/>
        </w:trPr>
        <w:tc>
          <w:tcPr>
            <w:tcW w:w="1541" w:type="dxa"/>
            <w:tcBorders>
              <w:top w:val="single" w:sz="6" w:space="0" w:color="000000"/>
              <w:left w:val="single" w:sz="6" w:space="0" w:color="000000"/>
              <w:bottom w:val="single" w:sz="6" w:space="0" w:color="000000"/>
              <w:right w:val="single" w:sz="6" w:space="0" w:color="000000"/>
            </w:tcBorders>
          </w:tcPr>
          <w:p w14:paraId="3D804F70" w14:textId="77777777" w:rsidR="00B64005" w:rsidRPr="00202629" w:rsidRDefault="00B64005" w:rsidP="002E6867">
            <w:pPr>
              <w:rPr>
                <w:sz w:val="28"/>
                <w:szCs w:val="28"/>
              </w:rPr>
            </w:pPr>
            <w:r w:rsidRPr="00202629">
              <w:rPr>
                <w:sz w:val="28"/>
                <w:szCs w:val="28"/>
                <w:lang w:eastAsia="ru-RU"/>
              </w:rPr>
              <w:t>MD313100</w:t>
            </w:r>
          </w:p>
        </w:tc>
        <w:tc>
          <w:tcPr>
            <w:tcW w:w="5539" w:type="dxa"/>
            <w:tcBorders>
              <w:top w:val="single" w:sz="6" w:space="0" w:color="000000"/>
              <w:left w:val="single" w:sz="6" w:space="0" w:color="000000"/>
              <w:bottom w:val="single" w:sz="6" w:space="0" w:color="000000"/>
              <w:right w:val="single" w:sz="6" w:space="0" w:color="000000"/>
            </w:tcBorders>
          </w:tcPr>
          <w:p w14:paraId="7E745F30" w14:textId="77777777" w:rsidR="00B64005" w:rsidRPr="0018624D" w:rsidRDefault="00B64005" w:rsidP="002E6867">
            <w:pPr>
              <w:rPr>
                <w:sz w:val="24"/>
                <w:szCs w:val="24"/>
              </w:rPr>
            </w:pPr>
            <w:r w:rsidRPr="0018624D">
              <w:rPr>
                <w:sz w:val="24"/>
                <w:szCs w:val="24"/>
              </w:rPr>
              <w:t xml:space="preserve">ZCV </w:t>
            </w:r>
            <w:r w:rsidRPr="0018624D">
              <w:rPr>
                <w:i/>
                <w:sz w:val="24"/>
                <w:szCs w:val="24"/>
              </w:rPr>
              <w:t xml:space="preserve">CIADÎR-LUNGA, </w:t>
            </w:r>
            <w:r w:rsidRPr="0018624D">
              <w:rPr>
                <w:sz w:val="24"/>
                <w:szCs w:val="24"/>
              </w:rPr>
              <w:t xml:space="preserve">COMRAT (PVI) </w:t>
            </w:r>
          </w:p>
        </w:tc>
        <w:tc>
          <w:tcPr>
            <w:tcW w:w="2485"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5174BD08" w14:textId="77777777" w:rsidR="00B64005" w:rsidRPr="00C93BF8" w:rsidRDefault="00B64005" w:rsidP="002E6867">
            <w:pPr>
              <w:jc w:val="both"/>
              <w:rPr>
                <w:sz w:val="18"/>
                <w:szCs w:val="28"/>
              </w:rPr>
            </w:pPr>
          </w:p>
        </w:tc>
      </w:tr>
      <w:tr w:rsidR="00B64005" w:rsidRPr="00202629" w14:paraId="19E5BDBA" w14:textId="77777777" w:rsidTr="002E6867">
        <w:trPr>
          <w:trHeight w:val="57"/>
          <w:jc w:val="center"/>
        </w:trPr>
        <w:tc>
          <w:tcPr>
            <w:tcW w:w="1541" w:type="dxa"/>
            <w:tcBorders>
              <w:top w:val="single" w:sz="6" w:space="0" w:color="000000"/>
              <w:left w:val="single" w:sz="6" w:space="0" w:color="000000"/>
              <w:bottom w:val="single" w:sz="6" w:space="0" w:color="000000"/>
              <w:right w:val="single" w:sz="6" w:space="0" w:color="000000"/>
            </w:tcBorders>
          </w:tcPr>
          <w:p w14:paraId="2D00A944" w14:textId="77777777" w:rsidR="00B64005" w:rsidRPr="00202629" w:rsidRDefault="00B64005" w:rsidP="002E6867">
            <w:pPr>
              <w:rPr>
                <w:sz w:val="28"/>
                <w:szCs w:val="28"/>
              </w:rPr>
            </w:pPr>
            <w:r w:rsidRPr="00202629">
              <w:rPr>
                <w:sz w:val="28"/>
                <w:szCs w:val="28"/>
                <w:lang w:eastAsia="ru-RU"/>
              </w:rPr>
              <w:t>MD314000</w:t>
            </w:r>
          </w:p>
        </w:tc>
        <w:tc>
          <w:tcPr>
            <w:tcW w:w="5539" w:type="dxa"/>
            <w:tcBorders>
              <w:top w:val="single" w:sz="6" w:space="0" w:color="000000"/>
              <w:left w:val="single" w:sz="6" w:space="0" w:color="000000"/>
              <w:bottom w:val="single" w:sz="6" w:space="0" w:color="000000"/>
              <w:right w:val="single" w:sz="6" w:space="0" w:color="000000"/>
            </w:tcBorders>
          </w:tcPr>
          <w:p w14:paraId="0D6A6368" w14:textId="77777777" w:rsidR="00B64005" w:rsidRPr="0018624D" w:rsidRDefault="00B64005" w:rsidP="002E6867">
            <w:pPr>
              <w:rPr>
                <w:sz w:val="24"/>
                <w:szCs w:val="24"/>
              </w:rPr>
            </w:pPr>
            <w:r w:rsidRPr="0018624D">
              <w:rPr>
                <w:sz w:val="24"/>
                <w:szCs w:val="24"/>
              </w:rPr>
              <w:t>ZAL TARACLIA (PVI)</w:t>
            </w:r>
          </w:p>
        </w:tc>
        <w:tc>
          <w:tcPr>
            <w:tcW w:w="2485"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45744E1E" w14:textId="77777777" w:rsidR="00B64005" w:rsidRPr="00C93BF8" w:rsidRDefault="00B64005" w:rsidP="002E6867">
            <w:pPr>
              <w:jc w:val="both"/>
              <w:rPr>
                <w:sz w:val="18"/>
                <w:szCs w:val="28"/>
              </w:rPr>
            </w:pPr>
          </w:p>
        </w:tc>
      </w:tr>
      <w:tr w:rsidR="00B64005" w:rsidRPr="00202629" w14:paraId="49EE43CC" w14:textId="77777777" w:rsidTr="002E6867">
        <w:trPr>
          <w:trHeight w:val="57"/>
          <w:jc w:val="center"/>
        </w:trPr>
        <w:tc>
          <w:tcPr>
            <w:tcW w:w="1541" w:type="dxa"/>
            <w:tcBorders>
              <w:top w:val="single" w:sz="6" w:space="0" w:color="000000"/>
              <w:left w:val="single" w:sz="6" w:space="0" w:color="000000"/>
              <w:bottom w:val="single" w:sz="6" w:space="0" w:color="000000"/>
              <w:right w:val="single" w:sz="6" w:space="0" w:color="000000"/>
            </w:tcBorders>
          </w:tcPr>
          <w:p w14:paraId="1DAC4078" w14:textId="77777777" w:rsidR="00B64005" w:rsidRPr="00202629" w:rsidRDefault="00B64005" w:rsidP="002E6867">
            <w:pPr>
              <w:rPr>
                <w:sz w:val="28"/>
                <w:szCs w:val="28"/>
              </w:rPr>
            </w:pPr>
            <w:r w:rsidRPr="00202629">
              <w:rPr>
                <w:sz w:val="28"/>
                <w:szCs w:val="28"/>
                <w:lang w:eastAsia="ru-RU"/>
              </w:rPr>
              <w:t>MD314100</w:t>
            </w:r>
          </w:p>
        </w:tc>
        <w:tc>
          <w:tcPr>
            <w:tcW w:w="5539" w:type="dxa"/>
            <w:tcBorders>
              <w:top w:val="single" w:sz="6" w:space="0" w:color="000000"/>
              <w:left w:val="single" w:sz="6" w:space="0" w:color="000000"/>
              <w:bottom w:val="single" w:sz="6" w:space="0" w:color="000000"/>
              <w:right w:val="single" w:sz="6" w:space="0" w:color="000000"/>
            </w:tcBorders>
          </w:tcPr>
          <w:p w14:paraId="74320266" w14:textId="77777777" w:rsidR="00B64005" w:rsidRPr="0018624D" w:rsidRDefault="00B64005" w:rsidP="002E6867">
            <w:pPr>
              <w:rPr>
                <w:sz w:val="24"/>
                <w:szCs w:val="24"/>
              </w:rPr>
            </w:pPr>
            <w:r w:rsidRPr="0018624D">
              <w:rPr>
                <w:sz w:val="24"/>
                <w:szCs w:val="24"/>
              </w:rPr>
              <w:t>ZCV TARACLIA </w:t>
            </w:r>
            <w:r w:rsidRPr="0018624D">
              <w:rPr>
                <w:rStyle w:val="Emphasis"/>
                <w:sz w:val="24"/>
                <w:szCs w:val="24"/>
              </w:rPr>
              <w:t>CALEA FERATĂ</w:t>
            </w:r>
            <w:r w:rsidRPr="0018624D">
              <w:rPr>
                <w:sz w:val="24"/>
                <w:szCs w:val="24"/>
              </w:rPr>
              <w:t>, ZAL TARACLIA (PVI)</w:t>
            </w:r>
          </w:p>
        </w:tc>
        <w:tc>
          <w:tcPr>
            <w:tcW w:w="2485"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3D92F5D8" w14:textId="77777777" w:rsidR="00B64005" w:rsidRPr="00C93BF8" w:rsidRDefault="00B64005" w:rsidP="002E6867">
            <w:pPr>
              <w:jc w:val="both"/>
              <w:rPr>
                <w:sz w:val="18"/>
                <w:szCs w:val="28"/>
              </w:rPr>
            </w:pPr>
            <w:r w:rsidRPr="00C93BF8">
              <w:rPr>
                <w:sz w:val="18"/>
                <w:szCs w:val="28"/>
              </w:rPr>
              <w:t> </w:t>
            </w:r>
          </w:p>
        </w:tc>
      </w:tr>
      <w:tr w:rsidR="00B64005" w:rsidRPr="00202629" w14:paraId="2E35A8DB" w14:textId="77777777" w:rsidTr="002E6867">
        <w:trPr>
          <w:trHeight w:val="57"/>
          <w:jc w:val="center"/>
        </w:trPr>
        <w:tc>
          <w:tcPr>
            <w:tcW w:w="1541" w:type="dxa"/>
            <w:tcBorders>
              <w:top w:val="single" w:sz="6" w:space="0" w:color="000000"/>
              <w:left w:val="single" w:sz="6" w:space="0" w:color="000000"/>
              <w:bottom w:val="single" w:sz="6" w:space="0" w:color="000000"/>
              <w:right w:val="single" w:sz="6" w:space="0" w:color="000000"/>
            </w:tcBorders>
          </w:tcPr>
          <w:p w14:paraId="54ABCB44" w14:textId="77777777" w:rsidR="00B64005" w:rsidRPr="00202629" w:rsidRDefault="00B64005" w:rsidP="002E6867">
            <w:pPr>
              <w:rPr>
                <w:sz w:val="28"/>
                <w:szCs w:val="28"/>
              </w:rPr>
            </w:pPr>
            <w:r w:rsidRPr="00202629">
              <w:rPr>
                <w:sz w:val="28"/>
                <w:szCs w:val="28"/>
                <w:lang w:eastAsia="ru-RU"/>
              </w:rPr>
              <w:t>MD315000</w:t>
            </w:r>
          </w:p>
        </w:tc>
        <w:tc>
          <w:tcPr>
            <w:tcW w:w="5539" w:type="dxa"/>
            <w:tcBorders>
              <w:top w:val="single" w:sz="6" w:space="0" w:color="000000"/>
              <w:left w:val="single" w:sz="6" w:space="0" w:color="000000"/>
              <w:bottom w:val="single" w:sz="6" w:space="0" w:color="000000"/>
              <w:right w:val="single" w:sz="6" w:space="0" w:color="000000"/>
            </w:tcBorders>
          </w:tcPr>
          <w:p w14:paraId="5DA1C798" w14:textId="77777777" w:rsidR="00B64005" w:rsidRPr="0018624D" w:rsidRDefault="00B64005" w:rsidP="002E6867">
            <w:pPr>
              <w:rPr>
                <w:sz w:val="24"/>
                <w:szCs w:val="24"/>
              </w:rPr>
            </w:pPr>
            <w:r w:rsidRPr="0018624D">
              <w:rPr>
                <w:sz w:val="24"/>
                <w:szCs w:val="24"/>
              </w:rPr>
              <w:t>ZAL VALCANEȘ (PVI)</w:t>
            </w:r>
          </w:p>
        </w:tc>
        <w:tc>
          <w:tcPr>
            <w:tcW w:w="2485"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2272EE88" w14:textId="77777777" w:rsidR="00B64005" w:rsidRPr="00C93BF8" w:rsidRDefault="00B64005" w:rsidP="002E6867">
            <w:pPr>
              <w:jc w:val="both"/>
              <w:rPr>
                <w:sz w:val="18"/>
                <w:szCs w:val="28"/>
              </w:rPr>
            </w:pPr>
          </w:p>
        </w:tc>
      </w:tr>
      <w:tr w:rsidR="00B64005" w:rsidRPr="00202629" w14:paraId="3D7C22CE" w14:textId="77777777" w:rsidTr="002E6867">
        <w:trPr>
          <w:trHeight w:val="57"/>
          <w:jc w:val="center"/>
        </w:trPr>
        <w:tc>
          <w:tcPr>
            <w:tcW w:w="1541" w:type="dxa"/>
            <w:tcBorders>
              <w:top w:val="single" w:sz="6" w:space="0" w:color="000000"/>
              <w:left w:val="single" w:sz="6" w:space="0" w:color="000000"/>
              <w:bottom w:val="single" w:sz="6" w:space="0" w:color="000000"/>
              <w:right w:val="single" w:sz="6" w:space="0" w:color="000000"/>
            </w:tcBorders>
          </w:tcPr>
          <w:p w14:paraId="5B9B9E0B" w14:textId="77777777" w:rsidR="00B64005" w:rsidRPr="00202629" w:rsidRDefault="00B64005" w:rsidP="002E6867">
            <w:pPr>
              <w:rPr>
                <w:sz w:val="28"/>
                <w:szCs w:val="28"/>
              </w:rPr>
            </w:pPr>
            <w:r w:rsidRPr="00202629">
              <w:rPr>
                <w:sz w:val="28"/>
                <w:szCs w:val="28"/>
                <w:lang w:eastAsia="ru-RU"/>
              </w:rPr>
              <w:t>MD316000</w:t>
            </w:r>
          </w:p>
        </w:tc>
        <w:tc>
          <w:tcPr>
            <w:tcW w:w="5539" w:type="dxa"/>
            <w:tcBorders>
              <w:top w:val="single" w:sz="6" w:space="0" w:color="000000"/>
              <w:left w:val="single" w:sz="6" w:space="0" w:color="000000"/>
              <w:bottom w:val="single" w:sz="6" w:space="0" w:color="000000"/>
              <w:right w:val="single" w:sz="6" w:space="0" w:color="000000"/>
            </w:tcBorders>
          </w:tcPr>
          <w:p w14:paraId="7C0AE695" w14:textId="77777777" w:rsidR="00B64005" w:rsidRPr="0018624D" w:rsidRDefault="00B64005" w:rsidP="002E6867">
            <w:pPr>
              <w:rPr>
                <w:sz w:val="24"/>
                <w:szCs w:val="24"/>
              </w:rPr>
            </w:pPr>
            <w:r w:rsidRPr="0018624D">
              <w:rPr>
                <w:sz w:val="24"/>
                <w:szCs w:val="24"/>
              </w:rPr>
              <w:t>ZAL TVARDIȚA (PVI)</w:t>
            </w:r>
          </w:p>
        </w:tc>
        <w:tc>
          <w:tcPr>
            <w:tcW w:w="2485"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493CD31F" w14:textId="77777777" w:rsidR="00B64005" w:rsidRPr="00C93BF8" w:rsidRDefault="00B64005" w:rsidP="002E6867">
            <w:pPr>
              <w:jc w:val="both"/>
              <w:rPr>
                <w:sz w:val="18"/>
                <w:szCs w:val="28"/>
              </w:rPr>
            </w:pPr>
          </w:p>
        </w:tc>
      </w:tr>
      <w:tr w:rsidR="00B64005" w:rsidRPr="00202629" w14:paraId="629EDBB0" w14:textId="77777777" w:rsidTr="002E6867">
        <w:trPr>
          <w:trHeight w:val="57"/>
          <w:jc w:val="center"/>
        </w:trPr>
        <w:tc>
          <w:tcPr>
            <w:tcW w:w="1541" w:type="dxa"/>
            <w:tcBorders>
              <w:top w:val="single" w:sz="6" w:space="0" w:color="000000"/>
              <w:left w:val="single" w:sz="6" w:space="0" w:color="000000"/>
              <w:bottom w:val="single" w:sz="6" w:space="0" w:color="000000"/>
              <w:right w:val="single" w:sz="6" w:space="0" w:color="000000"/>
            </w:tcBorders>
          </w:tcPr>
          <w:p w14:paraId="5E500ACE" w14:textId="77777777" w:rsidR="00B64005" w:rsidRPr="00202629" w:rsidRDefault="00B64005" w:rsidP="002E6867">
            <w:pPr>
              <w:rPr>
                <w:sz w:val="28"/>
                <w:szCs w:val="28"/>
              </w:rPr>
            </w:pPr>
            <w:r w:rsidRPr="00202629">
              <w:rPr>
                <w:sz w:val="28"/>
                <w:szCs w:val="28"/>
                <w:lang w:eastAsia="ru-RU"/>
              </w:rPr>
              <w:t>MD317000</w:t>
            </w:r>
          </w:p>
        </w:tc>
        <w:tc>
          <w:tcPr>
            <w:tcW w:w="5539" w:type="dxa"/>
            <w:tcBorders>
              <w:top w:val="single" w:sz="6" w:space="0" w:color="000000"/>
              <w:left w:val="single" w:sz="6" w:space="0" w:color="000000"/>
              <w:bottom w:val="single" w:sz="6" w:space="0" w:color="000000"/>
              <w:right w:val="single" w:sz="6" w:space="0" w:color="000000"/>
            </w:tcBorders>
          </w:tcPr>
          <w:p w14:paraId="3FBB7619" w14:textId="77777777" w:rsidR="00B64005" w:rsidRPr="0018624D" w:rsidRDefault="00B64005" w:rsidP="002E6867">
            <w:pPr>
              <w:rPr>
                <w:sz w:val="24"/>
                <w:szCs w:val="24"/>
              </w:rPr>
            </w:pPr>
            <w:r w:rsidRPr="0018624D">
              <w:rPr>
                <w:sz w:val="24"/>
                <w:szCs w:val="24"/>
              </w:rPr>
              <w:t>Cahul (subzona Nr. 7 ZEL Bălţi) (PVI)</w:t>
            </w:r>
          </w:p>
        </w:tc>
        <w:tc>
          <w:tcPr>
            <w:tcW w:w="2485"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15AE8130" w14:textId="77777777" w:rsidR="00B64005" w:rsidRPr="00C93BF8" w:rsidRDefault="00B64005" w:rsidP="002E6867">
            <w:pPr>
              <w:jc w:val="both"/>
              <w:rPr>
                <w:sz w:val="18"/>
                <w:szCs w:val="28"/>
              </w:rPr>
            </w:pPr>
          </w:p>
        </w:tc>
      </w:tr>
      <w:tr w:rsidR="00B64005" w:rsidRPr="00202629" w14:paraId="0E572BAD" w14:textId="77777777" w:rsidTr="002E6867">
        <w:trPr>
          <w:trHeight w:val="57"/>
          <w:jc w:val="center"/>
        </w:trPr>
        <w:tc>
          <w:tcPr>
            <w:tcW w:w="1541" w:type="dxa"/>
            <w:tcBorders>
              <w:top w:val="single" w:sz="6" w:space="0" w:color="000000"/>
              <w:left w:val="single" w:sz="6" w:space="0" w:color="000000"/>
              <w:bottom w:val="single" w:sz="6" w:space="0" w:color="000000"/>
              <w:right w:val="single" w:sz="6" w:space="0" w:color="000000"/>
            </w:tcBorders>
          </w:tcPr>
          <w:p w14:paraId="035ED332" w14:textId="77777777" w:rsidR="00B64005" w:rsidRPr="00202629" w:rsidRDefault="00B64005" w:rsidP="002E6867">
            <w:pPr>
              <w:rPr>
                <w:sz w:val="28"/>
                <w:szCs w:val="28"/>
              </w:rPr>
            </w:pPr>
            <w:r w:rsidRPr="00202629">
              <w:rPr>
                <w:sz w:val="28"/>
                <w:szCs w:val="28"/>
                <w:lang w:eastAsia="ru-RU"/>
              </w:rPr>
              <w:t>MD318000</w:t>
            </w:r>
          </w:p>
        </w:tc>
        <w:tc>
          <w:tcPr>
            <w:tcW w:w="5539" w:type="dxa"/>
            <w:tcBorders>
              <w:top w:val="single" w:sz="6" w:space="0" w:color="000000"/>
              <w:left w:val="single" w:sz="6" w:space="0" w:color="000000"/>
              <w:bottom w:val="single" w:sz="6" w:space="0" w:color="000000"/>
              <w:right w:val="single" w:sz="6" w:space="0" w:color="000000"/>
            </w:tcBorders>
          </w:tcPr>
          <w:p w14:paraId="67D8D9FD" w14:textId="77777777" w:rsidR="00B64005" w:rsidRPr="0018624D" w:rsidRDefault="00B64005" w:rsidP="002E6867">
            <w:pPr>
              <w:rPr>
                <w:sz w:val="24"/>
                <w:szCs w:val="24"/>
              </w:rPr>
            </w:pPr>
            <w:r w:rsidRPr="0018624D">
              <w:rPr>
                <w:sz w:val="24"/>
                <w:szCs w:val="24"/>
              </w:rPr>
              <w:t>SUBZONA COMRAT (ZALVALKANEȘ)(PVI)</w:t>
            </w:r>
          </w:p>
        </w:tc>
        <w:tc>
          <w:tcPr>
            <w:tcW w:w="2485"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052F9AED" w14:textId="77777777" w:rsidR="00B64005" w:rsidRPr="00C93BF8" w:rsidRDefault="00B64005" w:rsidP="002E6867">
            <w:pPr>
              <w:jc w:val="both"/>
              <w:rPr>
                <w:sz w:val="18"/>
                <w:szCs w:val="28"/>
              </w:rPr>
            </w:pPr>
          </w:p>
        </w:tc>
      </w:tr>
      <w:tr w:rsidR="00B64005" w:rsidRPr="00202629" w14:paraId="64AEF30A" w14:textId="77777777" w:rsidTr="002E6867">
        <w:trPr>
          <w:jc w:val="center"/>
        </w:trPr>
        <w:tc>
          <w:tcPr>
            <w:tcW w:w="1541" w:type="dxa"/>
            <w:tcBorders>
              <w:top w:val="single" w:sz="6" w:space="0" w:color="000000"/>
              <w:left w:val="single" w:sz="6" w:space="0" w:color="000000"/>
              <w:bottom w:val="single" w:sz="6" w:space="0" w:color="000000"/>
              <w:right w:val="single" w:sz="6" w:space="0" w:color="000000"/>
            </w:tcBorders>
          </w:tcPr>
          <w:p w14:paraId="41333A74" w14:textId="77777777" w:rsidR="00B64005" w:rsidRPr="00202629" w:rsidRDefault="00B64005" w:rsidP="002E6867">
            <w:pPr>
              <w:rPr>
                <w:sz w:val="28"/>
                <w:szCs w:val="28"/>
              </w:rPr>
            </w:pPr>
            <w:r w:rsidRPr="00202629">
              <w:rPr>
                <w:sz w:val="28"/>
                <w:szCs w:val="28"/>
                <w:lang w:eastAsia="ru-RU"/>
              </w:rPr>
              <w:t>MD319000</w:t>
            </w:r>
          </w:p>
        </w:tc>
        <w:tc>
          <w:tcPr>
            <w:tcW w:w="5539" w:type="dxa"/>
            <w:tcBorders>
              <w:top w:val="single" w:sz="6" w:space="0" w:color="000000"/>
              <w:left w:val="single" w:sz="6" w:space="0" w:color="000000"/>
              <w:bottom w:val="single" w:sz="6" w:space="0" w:color="000000"/>
              <w:right w:val="single" w:sz="6" w:space="0" w:color="000000"/>
            </w:tcBorders>
          </w:tcPr>
          <w:p w14:paraId="65564D3A" w14:textId="77777777" w:rsidR="00B64005" w:rsidRPr="0018624D" w:rsidRDefault="00B64005" w:rsidP="002E6867">
            <w:pPr>
              <w:rPr>
                <w:sz w:val="24"/>
                <w:szCs w:val="24"/>
              </w:rPr>
            </w:pPr>
            <w:r w:rsidRPr="0018624D">
              <w:rPr>
                <w:sz w:val="24"/>
                <w:szCs w:val="24"/>
              </w:rPr>
              <w:t>BASARABEASCA 1 (PVFI, feroviar)</w:t>
            </w:r>
          </w:p>
        </w:tc>
        <w:tc>
          <w:tcPr>
            <w:tcW w:w="2485"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3ADDA926" w14:textId="77777777" w:rsidR="00B64005" w:rsidRPr="00C93BF8" w:rsidRDefault="00B64005" w:rsidP="002E6867">
            <w:pPr>
              <w:jc w:val="both"/>
              <w:rPr>
                <w:sz w:val="18"/>
                <w:szCs w:val="28"/>
              </w:rPr>
            </w:pPr>
          </w:p>
        </w:tc>
      </w:tr>
    </w:tbl>
    <w:p w14:paraId="26AEB77A" w14:textId="77777777" w:rsidR="00B64005" w:rsidRDefault="00B64005" w:rsidP="00B64005">
      <w:pPr>
        <w:ind w:firstLine="567"/>
        <w:jc w:val="both"/>
        <w:rPr>
          <w:b/>
          <w:bCs/>
          <w:sz w:val="24"/>
          <w:szCs w:val="24"/>
          <w:lang w:eastAsia="ru-RU"/>
        </w:rPr>
      </w:pPr>
    </w:p>
    <w:p w14:paraId="17C18BEE" w14:textId="77777777" w:rsidR="00B64005" w:rsidRDefault="00B64005" w:rsidP="00B64005">
      <w:pPr>
        <w:ind w:firstLine="567"/>
        <w:jc w:val="both"/>
        <w:rPr>
          <w:b/>
          <w:bCs/>
          <w:sz w:val="24"/>
          <w:szCs w:val="24"/>
          <w:lang w:eastAsia="ru-RU"/>
        </w:rPr>
      </w:pPr>
    </w:p>
    <w:p w14:paraId="7721DD4F" w14:textId="77777777" w:rsidR="00B64005" w:rsidRDefault="00B64005" w:rsidP="00B64005">
      <w:pPr>
        <w:ind w:firstLine="567"/>
        <w:jc w:val="both"/>
        <w:rPr>
          <w:b/>
          <w:bCs/>
          <w:sz w:val="24"/>
          <w:szCs w:val="24"/>
          <w:lang w:eastAsia="ru-RU"/>
        </w:rPr>
      </w:pPr>
      <w:r w:rsidRPr="00374449">
        <w:rPr>
          <w:b/>
          <w:bCs/>
          <w:sz w:val="24"/>
          <w:szCs w:val="24"/>
          <w:lang w:eastAsia="ru-RU"/>
        </w:rPr>
        <w:t xml:space="preserve">Notă: </w:t>
      </w:r>
    </w:p>
    <w:p w14:paraId="69341436" w14:textId="77777777" w:rsidR="00B64005" w:rsidRPr="00374449" w:rsidRDefault="00B64005" w:rsidP="00B64005">
      <w:pPr>
        <w:ind w:firstLine="567"/>
        <w:jc w:val="both"/>
        <w:rPr>
          <w:sz w:val="24"/>
          <w:szCs w:val="24"/>
          <w:lang w:eastAsia="ru-RU"/>
        </w:rPr>
      </w:pPr>
    </w:p>
    <w:p w14:paraId="0DF846D8" w14:textId="77777777" w:rsidR="00B64005" w:rsidRPr="00374449" w:rsidRDefault="00B64005" w:rsidP="00B64005">
      <w:pPr>
        <w:pStyle w:val="ListParagraph"/>
        <w:numPr>
          <w:ilvl w:val="0"/>
          <w:numId w:val="4"/>
        </w:numPr>
        <w:tabs>
          <w:tab w:val="left" w:pos="142"/>
          <w:tab w:val="left" w:pos="284"/>
        </w:tabs>
        <w:ind w:left="0" w:firstLine="0"/>
        <w:rPr>
          <w:sz w:val="24"/>
          <w:szCs w:val="24"/>
          <w:lang w:val="ro-MD" w:eastAsia="ru-RU"/>
        </w:rPr>
      </w:pPr>
      <w:r w:rsidRPr="00374449">
        <w:rPr>
          <w:sz w:val="24"/>
          <w:szCs w:val="24"/>
          <w:lang w:val="ro-MD" w:eastAsia="ru-RU"/>
        </w:rPr>
        <w:t>Semnificația codificării posturilor reprezintă AABCCDEE, unde:</w:t>
      </w:r>
    </w:p>
    <w:p w14:paraId="08C27D2D" w14:textId="77777777" w:rsidR="00B64005" w:rsidRPr="00374449" w:rsidRDefault="00B64005" w:rsidP="00B64005">
      <w:pPr>
        <w:pStyle w:val="ListParagraph"/>
        <w:ind w:left="284" w:firstLine="0"/>
        <w:rPr>
          <w:sz w:val="24"/>
          <w:szCs w:val="24"/>
          <w:lang w:val="ro-MD" w:eastAsia="ru-RU"/>
        </w:rPr>
      </w:pPr>
      <w:r w:rsidRPr="00374449">
        <w:rPr>
          <w:sz w:val="24"/>
          <w:szCs w:val="24"/>
          <w:lang w:val="ro-MD" w:eastAsia="ru-RU"/>
        </w:rPr>
        <w:t xml:space="preserve">AA – codul internațional al Republicii Moldova </w:t>
      </w:r>
    </w:p>
    <w:p w14:paraId="2848DD5F" w14:textId="77777777" w:rsidR="00B64005" w:rsidRPr="00374449" w:rsidRDefault="00B64005" w:rsidP="00B64005">
      <w:pPr>
        <w:pStyle w:val="ListParagraph"/>
        <w:ind w:left="284" w:firstLine="0"/>
        <w:rPr>
          <w:sz w:val="24"/>
          <w:szCs w:val="24"/>
          <w:lang w:val="ro-MD" w:eastAsia="ru-RU"/>
        </w:rPr>
      </w:pPr>
      <w:r w:rsidRPr="00374449">
        <w:rPr>
          <w:sz w:val="24"/>
          <w:szCs w:val="24"/>
          <w:lang w:val="ro-MD" w:eastAsia="ru-RU"/>
        </w:rPr>
        <w:t>B – codul biroului vamal</w:t>
      </w:r>
    </w:p>
    <w:p w14:paraId="0E615DEE" w14:textId="77777777" w:rsidR="00B64005" w:rsidRPr="00374449" w:rsidRDefault="00B64005" w:rsidP="00B64005">
      <w:pPr>
        <w:pStyle w:val="ListParagraph"/>
        <w:ind w:left="284" w:firstLine="0"/>
        <w:rPr>
          <w:sz w:val="24"/>
          <w:szCs w:val="24"/>
          <w:lang w:val="ro-MD" w:eastAsia="ru-RU"/>
        </w:rPr>
      </w:pPr>
      <w:r w:rsidRPr="00374449">
        <w:rPr>
          <w:sz w:val="24"/>
          <w:szCs w:val="24"/>
          <w:lang w:val="ro-MD" w:eastAsia="ru-RU"/>
        </w:rPr>
        <w:t xml:space="preserve">C - </w:t>
      </w:r>
      <w:r w:rsidRPr="00374449">
        <w:rPr>
          <w:sz w:val="24"/>
          <w:szCs w:val="24"/>
          <w:lang w:val="ro-MD"/>
        </w:rPr>
        <w:t>numărul de ordine al postului vamal</w:t>
      </w:r>
      <w:r w:rsidRPr="00374449">
        <w:rPr>
          <w:sz w:val="24"/>
          <w:szCs w:val="24"/>
          <w:lang w:val="ro-MD" w:eastAsia="ru-RU"/>
        </w:rPr>
        <w:t xml:space="preserve"> </w:t>
      </w:r>
    </w:p>
    <w:p w14:paraId="485D33D3" w14:textId="77777777" w:rsidR="00B64005" w:rsidRPr="00374449" w:rsidRDefault="00B64005" w:rsidP="00B64005">
      <w:pPr>
        <w:pStyle w:val="ListParagraph"/>
        <w:ind w:left="284" w:firstLine="0"/>
        <w:rPr>
          <w:sz w:val="24"/>
          <w:szCs w:val="24"/>
          <w:lang w:val="ro-MD" w:eastAsia="ru-RU"/>
        </w:rPr>
      </w:pPr>
      <w:r w:rsidRPr="00374449">
        <w:rPr>
          <w:sz w:val="24"/>
          <w:szCs w:val="24"/>
          <w:lang w:val="ro-MD" w:eastAsia="ru-RU"/>
        </w:rPr>
        <w:lastRenderedPageBreak/>
        <w:t xml:space="preserve">D – codificarea zonei de control vamal </w:t>
      </w:r>
    </w:p>
    <w:p w14:paraId="3A9A009E" w14:textId="77777777" w:rsidR="00B64005" w:rsidRPr="00374449" w:rsidRDefault="00B64005" w:rsidP="00B64005">
      <w:pPr>
        <w:pStyle w:val="ListParagraph"/>
        <w:ind w:left="284" w:firstLine="0"/>
        <w:rPr>
          <w:sz w:val="24"/>
          <w:szCs w:val="24"/>
          <w:lang w:val="ro-MD" w:eastAsia="ru-RU"/>
        </w:rPr>
      </w:pPr>
      <w:r w:rsidRPr="00374449">
        <w:rPr>
          <w:sz w:val="24"/>
          <w:szCs w:val="24"/>
          <w:lang w:val="ro-MD" w:eastAsia="ru-RU"/>
        </w:rPr>
        <w:t xml:space="preserve">E – codul suplimentar al zonei de control vamal </w:t>
      </w:r>
    </w:p>
    <w:p w14:paraId="41167481" w14:textId="77777777" w:rsidR="00B64005" w:rsidRPr="00374449" w:rsidRDefault="00B64005" w:rsidP="00B64005">
      <w:pPr>
        <w:pStyle w:val="ListParagraph"/>
        <w:tabs>
          <w:tab w:val="left" w:pos="142"/>
          <w:tab w:val="left" w:pos="284"/>
        </w:tabs>
        <w:ind w:left="0" w:firstLine="0"/>
        <w:rPr>
          <w:sz w:val="24"/>
          <w:szCs w:val="24"/>
          <w:lang w:val="ro-MD" w:eastAsia="ru-RU"/>
        </w:rPr>
      </w:pPr>
    </w:p>
    <w:p w14:paraId="1580612B" w14:textId="77777777" w:rsidR="00B64005" w:rsidRPr="00374449" w:rsidRDefault="00B64005" w:rsidP="00B64005">
      <w:pPr>
        <w:jc w:val="both"/>
        <w:rPr>
          <w:sz w:val="24"/>
          <w:szCs w:val="24"/>
          <w:lang w:eastAsia="ru-RU"/>
        </w:rPr>
      </w:pPr>
      <w:r w:rsidRPr="00374449">
        <w:rPr>
          <w:b/>
          <w:bCs/>
          <w:sz w:val="24"/>
          <w:szCs w:val="24"/>
          <w:lang w:eastAsia="ru-RU"/>
        </w:rPr>
        <w:t>2.</w:t>
      </w:r>
      <w:r w:rsidRPr="00374449">
        <w:rPr>
          <w:sz w:val="24"/>
          <w:szCs w:val="24"/>
          <w:lang w:eastAsia="ru-RU"/>
        </w:rPr>
        <w:t xml:space="preserve"> Semnificația codificării denumirii postului vamal reprezintă</w:t>
      </w:r>
    </w:p>
    <w:p w14:paraId="791C5C19" w14:textId="77777777" w:rsidR="00B64005" w:rsidRPr="00374449" w:rsidRDefault="00B64005" w:rsidP="00B64005">
      <w:pPr>
        <w:ind w:left="284"/>
        <w:jc w:val="both"/>
        <w:rPr>
          <w:sz w:val="24"/>
          <w:szCs w:val="24"/>
          <w:lang w:eastAsia="ru-RU"/>
        </w:rPr>
      </w:pPr>
      <w:r w:rsidRPr="00374449">
        <w:rPr>
          <w:sz w:val="24"/>
          <w:szCs w:val="24"/>
          <w:lang w:eastAsia="ru-RU"/>
        </w:rPr>
        <w:t>PVFI – post vamal de frontieră deschis traficului internațional</w:t>
      </w:r>
    </w:p>
    <w:p w14:paraId="50063519" w14:textId="77777777" w:rsidR="00B64005" w:rsidRPr="00374449" w:rsidRDefault="00B64005" w:rsidP="00B64005">
      <w:pPr>
        <w:ind w:left="284"/>
        <w:jc w:val="both"/>
        <w:rPr>
          <w:sz w:val="24"/>
          <w:szCs w:val="24"/>
          <w:lang w:eastAsia="ru-RU"/>
        </w:rPr>
      </w:pPr>
      <w:r w:rsidRPr="00374449">
        <w:rPr>
          <w:sz w:val="24"/>
          <w:szCs w:val="24"/>
          <w:lang w:eastAsia="ru-RU"/>
        </w:rPr>
        <w:t>PVFS – post vamal de frontieră deschis traficului interstatal</w:t>
      </w:r>
    </w:p>
    <w:p w14:paraId="192FF067" w14:textId="77777777" w:rsidR="00B64005" w:rsidRPr="00374449" w:rsidRDefault="00B64005" w:rsidP="00B64005">
      <w:pPr>
        <w:ind w:left="284"/>
        <w:jc w:val="both"/>
        <w:rPr>
          <w:sz w:val="24"/>
          <w:szCs w:val="24"/>
          <w:lang w:eastAsia="ru-RU"/>
        </w:rPr>
      </w:pPr>
      <w:r w:rsidRPr="00374449">
        <w:rPr>
          <w:sz w:val="24"/>
          <w:szCs w:val="24"/>
          <w:lang w:eastAsia="ru-RU"/>
        </w:rPr>
        <w:t>PVFL – post vamal de frontieră deschis traficului local</w:t>
      </w:r>
    </w:p>
    <w:p w14:paraId="5F265D9B" w14:textId="77777777" w:rsidR="00B64005" w:rsidRPr="00374449" w:rsidRDefault="00B64005" w:rsidP="00B64005">
      <w:pPr>
        <w:ind w:left="284"/>
        <w:jc w:val="both"/>
        <w:rPr>
          <w:sz w:val="24"/>
          <w:szCs w:val="24"/>
          <w:lang w:eastAsia="ru-RU"/>
        </w:rPr>
      </w:pPr>
      <w:r w:rsidRPr="00374449">
        <w:rPr>
          <w:sz w:val="24"/>
          <w:szCs w:val="24"/>
          <w:lang w:eastAsia="ru-RU"/>
        </w:rPr>
        <w:t>PVI – post vamal intern</w:t>
      </w:r>
    </w:p>
    <w:p w14:paraId="5DE1FA5E" w14:textId="77777777" w:rsidR="00B64005" w:rsidRPr="00374449" w:rsidRDefault="00B64005" w:rsidP="00B64005">
      <w:pPr>
        <w:ind w:left="284"/>
        <w:jc w:val="both"/>
        <w:rPr>
          <w:sz w:val="24"/>
          <w:szCs w:val="24"/>
          <w:lang w:eastAsia="ru-RU"/>
        </w:rPr>
      </w:pPr>
      <w:r w:rsidRPr="00374449">
        <w:rPr>
          <w:sz w:val="24"/>
          <w:szCs w:val="24"/>
          <w:lang w:eastAsia="ru-RU"/>
        </w:rPr>
        <w:t>PVIC – post vamal intern de control</w:t>
      </w:r>
    </w:p>
    <w:p w14:paraId="414EDA0A" w14:textId="77777777" w:rsidR="00B64005" w:rsidRPr="00374449" w:rsidRDefault="00B64005" w:rsidP="00B64005">
      <w:pPr>
        <w:ind w:left="284"/>
        <w:jc w:val="both"/>
        <w:rPr>
          <w:sz w:val="24"/>
          <w:szCs w:val="24"/>
          <w:lang w:eastAsia="ru-RU"/>
        </w:rPr>
      </w:pPr>
      <w:r w:rsidRPr="00374449">
        <w:rPr>
          <w:sz w:val="24"/>
          <w:szCs w:val="24"/>
          <w:lang w:eastAsia="ru-RU"/>
        </w:rPr>
        <w:t>ZCV – zonă de control vamal.</w:t>
      </w:r>
    </w:p>
    <w:p w14:paraId="090F8F12" w14:textId="77777777" w:rsidR="00B64005" w:rsidRDefault="00B64005" w:rsidP="00B64005">
      <w:pPr>
        <w:jc w:val="right"/>
        <w:rPr>
          <w:sz w:val="28"/>
          <w:szCs w:val="28"/>
        </w:rPr>
      </w:pPr>
    </w:p>
    <w:p w14:paraId="34F06C6C" w14:textId="77777777" w:rsidR="00B64005" w:rsidRDefault="00B64005" w:rsidP="00B64005">
      <w:pPr>
        <w:jc w:val="right"/>
        <w:rPr>
          <w:sz w:val="28"/>
          <w:szCs w:val="28"/>
        </w:rPr>
      </w:pPr>
    </w:p>
    <w:p w14:paraId="067C3EA2" w14:textId="77777777" w:rsidR="00B64005" w:rsidRDefault="00B64005" w:rsidP="00B64005">
      <w:pPr>
        <w:jc w:val="right"/>
        <w:rPr>
          <w:sz w:val="28"/>
          <w:szCs w:val="28"/>
        </w:rPr>
      </w:pPr>
      <w:r w:rsidRPr="00C71AC0">
        <w:rPr>
          <w:sz w:val="28"/>
          <w:szCs w:val="28"/>
        </w:rPr>
        <w:t>Anexa nr.</w:t>
      </w:r>
      <w:r>
        <w:rPr>
          <w:sz w:val="28"/>
          <w:szCs w:val="28"/>
        </w:rPr>
        <w:t xml:space="preserve"> 2</w:t>
      </w:r>
      <w:r w:rsidRPr="00C71AC0">
        <w:rPr>
          <w:sz w:val="28"/>
          <w:szCs w:val="28"/>
        </w:rPr>
        <w:t xml:space="preserve"> </w:t>
      </w:r>
    </w:p>
    <w:p w14:paraId="677B86B2" w14:textId="77777777" w:rsidR="00B64005" w:rsidRDefault="00B64005" w:rsidP="00B64005">
      <w:pPr>
        <w:jc w:val="right"/>
        <w:rPr>
          <w:sz w:val="28"/>
          <w:szCs w:val="28"/>
        </w:rPr>
      </w:pPr>
      <w:r>
        <w:rPr>
          <w:sz w:val="28"/>
          <w:szCs w:val="28"/>
        </w:rPr>
        <w:t>la Norme tehnice privind</w:t>
      </w:r>
    </w:p>
    <w:p w14:paraId="08EB3D33" w14:textId="77777777" w:rsidR="00B64005" w:rsidRDefault="00B64005" w:rsidP="00B64005">
      <w:pPr>
        <w:jc w:val="right"/>
        <w:rPr>
          <w:sz w:val="28"/>
          <w:szCs w:val="28"/>
        </w:rPr>
      </w:pPr>
      <w:r>
        <w:rPr>
          <w:sz w:val="28"/>
          <w:szCs w:val="28"/>
        </w:rPr>
        <w:t xml:space="preserve"> completarea declarației vamale</w:t>
      </w:r>
    </w:p>
    <w:p w14:paraId="43977B89" w14:textId="77777777" w:rsidR="00B64005" w:rsidRDefault="00B64005" w:rsidP="00B64005">
      <w:pPr>
        <w:rPr>
          <w:sz w:val="28"/>
          <w:szCs w:val="28"/>
        </w:rPr>
      </w:pPr>
    </w:p>
    <w:tbl>
      <w:tblPr>
        <w:tblStyle w:val="TableGrid"/>
        <w:tblW w:w="9634" w:type="dxa"/>
        <w:tblLook w:val="04A0" w:firstRow="1" w:lastRow="0" w:firstColumn="1" w:lastColumn="0" w:noHBand="0" w:noVBand="1"/>
      </w:tblPr>
      <w:tblGrid>
        <w:gridCol w:w="846"/>
        <w:gridCol w:w="4252"/>
        <w:gridCol w:w="4536"/>
      </w:tblGrid>
      <w:tr w:rsidR="00B64005" w:rsidRPr="00810206" w14:paraId="18AE9D95" w14:textId="77777777" w:rsidTr="002E6867">
        <w:tc>
          <w:tcPr>
            <w:tcW w:w="846" w:type="dxa"/>
          </w:tcPr>
          <w:p w14:paraId="256AFE7A" w14:textId="77777777" w:rsidR="00B64005" w:rsidRPr="00810206" w:rsidRDefault="00B64005" w:rsidP="002E6867">
            <w:pPr>
              <w:rPr>
                <w:b/>
                <w:sz w:val="28"/>
                <w:szCs w:val="28"/>
              </w:rPr>
            </w:pPr>
            <w:r w:rsidRPr="00810206">
              <w:rPr>
                <w:b/>
                <w:sz w:val="28"/>
                <w:szCs w:val="28"/>
              </w:rPr>
              <w:t xml:space="preserve">Cod </w:t>
            </w:r>
          </w:p>
        </w:tc>
        <w:tc>
          <w:tcPr>
            <w:tcW w:w="4252" w:type="dxa"/>
          </w:tcPr>
          <w:p w14:paraId="14B161A5" w14:textId="77777777" w:rsidR="00B64005" w:rsidRPr="00810206" w:rsidRDefault="00B64005" w:rsidP="002E6867">
            <w:pPr>
              <w:rPr>
                <w:b/>
                <w:sz w:val="28"/>
                <w:szCs w:val="28"/>
              </w:rPr>
            </w:pPr>
            <w:r w:rsidRPr="00810206">
              <w:rPr>
                <w:b/>
                <w:sz w:val="28"/>
                <w:szCs w:val="28"/>
              </w:rPr>
              <w:t>Descrierea</w:t>
            </w:r>
          </w:p>
        </w:tc>
        <w:tc>
          <w:tcPr>
            <w:tcW w:w="4536" w:type="dxa"/>
          </w:tcPr>
          <w:p w14:paraId="73FBA9D1" w14:textId="77777777" w:rsidR="00B64005" w:rsidRPr="00810206" w:rsidRDefault="00B64005" w:rsidP="002E6867">
            <w:pPr>
              <w:rPr>
                <w:b/>
                <w:sz w:val="28"/>
                <w:szCs w:val="28"/>
              </w:rPr>
            </w:pPr>
            <w:r w:rsidRPr="00810206">
              <w:rPr>
                <w:b/>
                <w:sz w:val="28"/>
                <w:szCs w:val="28"/>
              </w:rPr>
              <w:t>Regimul vamal</w:t>
            </w:r>
          </w:p>
        </w:tc>
      </w:tr>
      <w:tr w:rsidR="00B64005" w:rsidRPr="00374449" w14:paraId="51A596F5" w14:textId="77777777" w:rsidTr="002E6867">
        <w:trPr>
          <w:trHeight w:val="1288"/>
        </w:trPr>
        <w:tc>
          <w:tcPr>
            <w:tcW w:w="846" w:type="dxa"/>
            <w:vAlign w:val="center"/>
          </w:tcPr>
          <w:p w14:paraId="7DE00AE8" w14:textId="77777777" w:rsidR="00B64005" w:rsidRPr="00374449" w:rsidRDefault="00B64005" w:rsidP="002E6867">
            <w:pPr>
              <w:rPr>
                <w:sz w:val="28"/>
                <w:szCs w:val="28"/>
              </w:rPr>
            </w:pPr>
            <w:r w:rsidRPr="00374449">
              <w:rPr>
                <w:sz w:val="28"/>
                <w:szCs w:val="28"/>
              </w:rPr>
              <w:t>EX</w:t>
            </w:r>
          </w:p>
        </w:tc>
        <w:tc>
          <w:tcPr>
            <w:tcW w:w="4252" w:type="dxa"/>
            <w:vAlign w:val="center"/>
          </w:tcPr>
          <w:p w14:paraId="170F65D0" w14:textId="77777777" w:rsidR="00B64005" w:rsidRPr="00374449" w:rsidRDefault="00B64005" w:rsidP="002E6867">
            <w:pPr>
              <w:rPr>
                <w:sz w:val="28"/>
                <w:szCs w:val="28"/>
              </w:rPr>
            </w:pPr>
            <w:r w:rsidRPr="00374449">
              <w:rPr>
                <w:sz w:val="28"/>
                <w:szCs w:val="28"/>
              </w:rPr>
              <w:t>în cadrul schimburilor cu țările și teritoriile situate în afara teritoriului vamal al Republicii Moldova:</w:t>
            </w:r>
          </w:p>
        </w:tc>
        <w:tc>
          <w:tcPr>
            <w:tcW w:w="4536" w:type="dxa"/>
            <w:vAlign w:val="center"/>
          </w:tcPr>
          <w:p w14:paraId="44C19608" w14:textId="77777777" w:rsidR="00B64005" w:rsidRPr="00374449" w:rsidRDefault="00B64005" w:rsidP="002E6867">
            <w:pPr>
              <w:rPr>
                <w:sz w:val="28"/>
                <w:szCs w:val="28"/>
              </w:rPr>
            </w:pPr>
            <w:r w:rsidRPr="00374449">
              <w:rPr>
                <w:sz w:val="28"/>
                <w:szCs w:val="28"/>
              </w:rPr>
              <w:t>pentru plasarea mărfurilor sub unul dintre regimurile vamale B1, B2 și B3.</w:t>
            </w:r>
          </w:p>
        </w:tc>
      </w:tr>
      <w:tr w:rsidR="00B64005" w:rsidRPr="00374449" w14:paraId="4D2A1E13" w14:textId="77777777" w:rsidTr="002E6867">
        <w:tc>
          <w:tcPr>
            <w:tcW w:w="846" w:type="dxa"/>
            <w:vAlign w:val="center"/>
          </w:tcPr>
          <w:p w14:paraId="589D1DFA" w14:textId="77777777" w:rsidR="00B64005" w:rsidRPr="00374449" w:rsidRDefault="00B64005" w:rsidP="002E6867">
            <w:pPr>
              <w:tabs>
                <w:tab w:val="left" w:pos="142"/>
              </w:tabs>
              <w:spacing w:before="133"/>
              <w:ind w:left="426" w:right="-1" w:hanging="426"/>
              <w:jc w:val="both"/>
              <w:rPr>
                <w:sz w:val="28"/>
                <w:szCs w:val="28"/>
              </w:rPr>
            </w:pPr>
            <w:r w:rsidRPr="00374449">
              <w:rPr>
                <w:sz w:val="28"/>
                <w:szCs w:val="28"/>
              </w:rPr>
              <w:t xml:space="preserve">IM </w:t>
            </w:r>
          </w:p>
          <w:p w14:paraId="1E93EC05" w14:textId="77777777" w:rsidR="00B64005" w:rsidRPr="00374449" w:rsidRDefault="00B64005" w:rsidP="002E6867">
            <w:pPr>
              <w:tabs>
                <w:tab w:val="left" w:pos="142"/>
              </w:tabs>
              <w:spacing w:before="133"/>
              <w:ind w:left="426" w:right="-1"/>
              <w:jc w:val="both"/>
              <w:rPr>
                <w:sz w:val="28"/>
                <w:szCs w:val="28"/>
              </w:rPr>
            </w:pPr>
          </w:p>
          <w:p w14:paraId="2BD23A62" w14:textId="77777777" w:rsidR="00B64005" w:rsidRPr="00374449" w:rsidRDefault="00B64005" w:rsidP="002E6867">
            <w:pPr>
              <w:rPr>
                <w:sz w:val="28"/>
                <w:szCs w:val="28"/>
              </w:rPr>
            </w:pPr>
          </w:p>
        </w:tc>
        <w:tc>
          <w:tcPr>
            <w:tcW w:w="4252" w:type="dxa"/>
            <w:vAlign w:val="center"/>
          </w:tcPr>
          <w:p w14:paraId="3B168EC7" w14:textId="77777777" w:rsidR="00B64005" w:rsidRPr="00374449" w:rsidRDefault="00B64005" w:rsidP="002E6867">
            <w:pPr>
              <w:rPr>
                <w:sz w:val="28"/>
                <w:szCs w:val="28"/>
              </w:rPr>
            </w:pPr>
            <w:r w:rsidRPr="00374449">
              <w:rPr>
                <w:sz w:val="28"/>
                <w:szCs w:val="28"/>
              </w:rPr>
              <w:t>în cadrul schimburilor cu țările și teritoriile situate în afara teritoriului vamal al Republicii Moldova:</w:t>
            </w:r>
          </w:p>
        </w:tc>
        <w:tc>
          <w:tcPr>
            <w:tcW w:w="4536" w:type="dxa"/>
            <w:vAlign w:val="center"/>
          </w:tcPr>
          <w:p w14:paraId="6B704594" w14:textId="77777777" w:rsidR="00B64005" w:rsidRPr="00374449" w:rsidRDefault="00B64005" w:rsidP="002E6867">
            <w:pPr>
              <w:rPr>
                <w:sz w:val="28"/>
                <w:szCs w:val="28"/>
              </w:rPr>
            </w:pPr>
            <w:r w:rsidRPr="00374449">
              <w:rPr>
                <w:sz w:val="28"/>
                <w:szCs w:val="28"/>
              </w:rPr>
              <w:t>pentru plasarea mărfurilor sub unul dintre regimurile vamale prevăzute în coloanele H1, H2, H3, H4 și H6.</w:t>
            </w:r>
          </w:p>
        </w:tc>
      </w:tr>
    </w:tbl>
    <w:p w14:paraId="63D09A8A" w14:textId="77777777" w:rsidR="00B64005" w:rsidRDefault="00B64005" w:rsidP="00B64005">
      <w:pPr>
        <w:jc w:val="right"/>
        <w:rPr>
          <w:sz w:val="28"/>
          <w:szCs w:val="28"/>
        </w:rPr>
      </w:pPr>
    </w:p>
    <w:p w14:paraId="54C57F97" w14:textId="77777777" w:rsidR="00B64005" w:rsidRDefault="00B64005" w:rsidP="00B64005">
      <w:pPr>
        <w:jc w:val="right"/>
        <w:rPr>
          <w:sz w:val="28"/>
          <w:szCs w:val="28"/>
        </w:rPr>
      </w:pPr>
    </w:p>
    <w:p w14:paraId="37BCAD6E" w14:textId="77777777" w:rsidR="00B64005" w:rsidRDefault="00B64005" w:rsidP="00B64005">
      <w:pPr>
        <w:jc w:val="right"/>
        <w:rPr>
          <w:sz w:val="28"/>
          <w:szCs w:val="28"/>
        </w:rPr>
      </w:pPr>
    </w:p>
    <w:p w14:paraId="5C562C2D" w14:textId="77777777" w:rsidR="00B64005" w:rsidRDefault="00B64005" w:rsidP="00B64005">
      <w:pPr>
        <w:jc w:val="right"/>
        <w:rPr>
          <w:sz w:val="28"/>
          <w:szCs w:val="28"/>
        </w:rPr>
      </w:pPr>
      <w:r w:rsidRPr="00C71AC0">
        <w:rPr>
          <w:sz w:val="28"/>
          <w:szCs w:val="28"/>
        </w:rPr>
        <w:t>Anexa nr.</w:t>
      </w:r>
      <w:r>
        <w:rPr>
          <w:sz w:val="28"/>
          <w:szCs w:val="28"/>
        </w:rPr>
        <w:t xml:space="preserve"> 3</w:t>
      </w:r>
      <w:r w:rsidRPr="00C71AC0">
        <w:rPr>
          <w:sz w:val="28"/>
          <w:szCs w:val="28"/>
        </w:rPr>
        <w:t xml:space="preserve"> </w:t>
      </w:r>
    </w:p>
    <w:p w14:paraId="70E9A4AB" w14:textId="77777777" w:rsidR="00B64005" w:rsidRDefault="00B64005" w:rsidP="00B64005">
      <w:pPr>
        <w:jc w:val="right"/>
        <w:rPr>
          <w:sz w:val="28"/>
          <w:szCs w:val="28"/>
        </w:rPr>
      </w:pPr>
      <w:r>
        <w:rPr>
          <w:sz w:val="28"/>
          <w:szCs w:val="28"/>
        </w:rPr>
        <w:t>la Norme tehnice privind</w:t>
      </w:r>
    </w:p>
    <w:p w14:paraId="4E5F2AA8" w14:textId="77777777" w:rsidR="00B64005" w:rsidRDefault="00B64005" w:rsidP="00B64005">
      <w:pPr>
        <w:jc w:val="right"/>
        <w:rPr>
          <w:sz w:val="28"/>
          <w:szCs w:val="28"/>
        </w:rPr>
      </w:pPr>
      <w:r>
        <w:rPr>
          <w:sz w:val="28"/>
          <w:szCs w:val="28"/>
        </w:rPr>
        <w:t xml:space="preserve"> completarea declarației vamale</w:t>
      </w:r>
    </w:p>
    <w:p w14:paraId="33F456A8" w14:textId="77777777" w:rsidR="00B64005" w:rsidRDefault="00B64005" w:rsidP="00B64005">
      <w:pPr>
        <w:jc w:val="right"/>
        <w:rPr>
          <w:sz w:val="28"/>
          <w:szCs w:val="28"/>
        </w:rPr>
      </w:pPr>
    </w:p>
    <w:tbl>
      <w:tblPr>
        <w:tblStyle w:val="TableGrid"/>
        <w:tblW w:w="9634" w:type="dxa"/>
        <w:tblLook w:val="04A0" w:firstRow="1" w:lastRow="0" w:firstColumn="1" w:lastColumn="0" w:noHBand="0" w:noVBand="1"/>
      </w:tblPr>
      <w:tblGrid>
        <w:gridCol w:w="714"/>
        <w:gridCol w:w="8920"/>
      </w:tblGrid>
      <w:tr w:rsidR="00B64005" w:rsidRPr="00810206" w14:paraId="15878544" w14:textId="77777777" w:rsidTr="002E6867">
        <w:trPr>
          <w:trHeight w:val="543"/>
        </w:trPr>
        <w:tc>
          <w:tcPr>
            <w:tcW w:w="683" w:type="dxa"/>
          </w:tcPr>
          <w:p w14:paraId="3FAD4CE3" w14:textId="77777777" w:rsidR="00B64005" w:rsidRPr="00810206" w:rsidRDefault="00B64005" w:rsidP="002E6867">
            <w:pPr>
              <w:rPr>
                <w:b/>
                <w:sz w:val="28"/>
                <w:szCs w:val="28"/>
              </w:rPr>
            </w:pPr>
            <w:r w:rsidRPr="00810206">
              <w:rPr>
                <w:b/>
                <w:sz w:val="28"/>
                <w:szCs w:val="28"/>
              </w:rPr>
              <w:t xml:space="preserve">Cod </w:t>
            </w:r>
          </w:p>
        </w:tc>
        <w:tc>
          <w:tcPr>
            <w:tcW w:w="8951" w:type="dxa"/>
          </w:tcPr>
          <w:p w14:paraId="766B82D8" w14:textId="77777777" w:rsidR="00B64005" w:rsidRPr="00810206" w:rsidRDefault="00B64005" w:rsidP="002E6867">
            <w:pPr>
              <w:rPr>
                <w:b/>
                <w:sz w:val="28"/>
                <w:szCs w:val="28"/>
              </w:rPr>
            </w:pPr>
            <w:r w:rsidRPr="00810206">
              <w:rPr>
                <w:b/>
                <w:sz w:val="28"/>
                <w:szCs w:val="28"/>
              </w:rPr>
              <w:t xml:space="preserve">Descriere </w:t>
            </w:r>
          </w:p>
        </w:tc>
      </w:tr>
      <w:tr w:rsidR="00B64005" w:rsidRPr="00374449" w14:paraId="40A87271" w14:textId="77777777" w:rsidTr="002E6867">
        <w:trPr>
          <w:trHeight w:val="551"/>
        </w:trPr>
        <w:tc>
          <w:tcPr>
            <w:tcW w:w="683" w:type="dxa"/>
          </w:tcPr>
          <w:p w14:paraId="0B1051A8" w14:textId="77777777" w:rsidR="00B64005" w:rsidRPr="00374449" w:rsidRDefault="00B64005" w:rsidP="002E6867">
            <w:pPr>
              <w:jc w:val="center"/>
              <w:rPr>
                <w:sz w:val="28"/>
                <w:szCs w:val="28"/>
              </w:rPr>
            </w:pPr>
            <w:r w:rsidRPr="00374449">
              <w:rPr>
                <w:sz w:val="28"/>
                <w:szCs w:val="28"/>
              </w:rPr>
              <w:t>A</w:t>
            </w:r>
          </w:p>
        </w:tc>
        <w:tc>
          <w:tcPr>
            <w:tcW w:w="8951" w:type="dxa"/>
          </w:tcPr>
          <w:p w14:paraId="0C19463E" w14:textId="77777777" w:rsidR="00B64005" w:rsidRPr="00374449" w:rsidRDefault="00B64005" w:rsidP="002E6867">
            <w:pPr>
              <w:rPr>
                <w:sz w:val="28"/>
                <w:szCs w:val="28"/>
              </w:rPr>
            </w:pPr>
            <w:r w:rsidRPr="00374449">
              <w:rPr>
                <w:sz w:val="28"/>
                <w:szCs w:val="28"/>
              </w:rPr>
              <w:t>pentru o declarație normală (regim normal, articolul 162 din cod)</w:t>
            </w:r>
          </w:p>
        </w:tc>
      </w:tr>
      <w:tr w:rsidR="00B64005" w:rsidRPr="00374449" w14:paraId="4D7A490A" w14:textId="77777777" w:rsidTr="002E6867">
        <w:tc>
          <w:tcPr>
            <w:tcW w:w="683" w:type="dxa"/>
          </w:tcPr>
          <w:p w14:paraId="193B428D" w14:textId="77777777" w:rsidR="00B64005" w:rsidRPr="00374449" w:rsidRDefault="00B64005" w:rsidP="002E6867">
            <w:pPr>
              <w:pStyle w:val="BodyText"/>
              <w:tabs>
                <w:tab w:val="left" w:pos="142"/>
                <w:tab w:val="left" w:pos="284"/>
              </w:tabs>
              <w:spacing w:line="235" w:lineRule="auto"/>
              <w:ind w:right="-1"/>
              <w:jc w:val="center"/>
              <w:rPr>
                <w:sz w:val="28"/>
                <w:szCs w:val="28"/>
                <w:lang w:val="ro-MD"/>
              </w:rPr>
            </w:pPr>
            <w:r w:rsidRPr="00374449">
              <w:rPr>
                <w:sz w:val="28"/>
                <w:szCs w:val="28"/>
                <w:lang w:val="ro-MD"/>
              </w:rPr>
              <w:t>C</w:t>
            </w:r>
          </w:p>
        </w:tc>
        <w:tc>
          <w:tcPr>
            <w:tcW w:w="8951" w:type="dxa"/>
          </w:tcPr>
          <w:p w14:paraId="1174EB79" w14:textId="77777777" w:rsidR="00B64005" w:rsidRPr="00374449" w:rsidRDefault="00B64005" w:rsidP="002E6867">
            <w:pPr>
              <w:rPr>
                <w:sz w:val="28"/>
                <w:szCs w:val="28"/>
              </w:rPr>
            </w:pPr>
            <w:r w:rsidRPr="00374449">
              <w:rPr>
                <w:sz w:val="28"/>
                <w:szCs w:val="28"/>
              </w:rPr>
              <w:t>pentru o declarație simplificată (procedură simplificată, articolul 164 din cod)</w:t>
            </w:r>
          </w:p>
        </w:tc>
      </w:tr>
      <w:tr w:rsidR="00B64005" w:rsidRPr="00374449" w14:paraId="48FE2187" w14:textId="77777777" w:rsidTr="002E6867">
        <w:tc>
          <w:tcPr>
            <w:tcW w:w="683" w:type="dxa"/>
          </w:tcPr>
          <w:p w14:paraId="6750D46E" w14:textId="77777777" w:rsidR="00B64005" w:rsidRPr="00374449" w:rsidRDefault="00B64005" w:rsidP="002E6867">
            <w:pPr>
              <w:jc w:val="center"/>
              <w:rPr>
                <w:sz w:val="28"/>
                <w:szCs w:val="28"/>
              </w:rPr>
            </w:pPr>
            <w:r w:rsidRPr="00374449">
              <w:rPr>
                <w:sz w:val="28"/>
                <w:szCs w:val="28"/>
              </w:rPr>
              <w:t>D</w:t>
            </w:r>
          </w:p>
        </w:tc>
        <w:tc>
          <w:tcPr>
            <w:tcW w:w="8951" w:type="dxa"/>
          </w:tcPr>
          <w:p w14:paraId="22F26AF6" w14:textId="77777777" w:rsidR="00B64005" w:rsidRPr="00374449" w:rsidRDefault="00B64005" w:rsidP="002E6867">
            <w:pPr>
              <w:rPr>
                <w:sz w:val="28"/>
                <w:szCs w:val="28"/>
              </w:rPr>
            </w:pPr>
            <w:r w:rsidRPr="00374449">
              <w:rPr>
                <w:sz w:val="28"/>
                <w:szCs w:val="28"/>
              </w:rPr>
              <w:t>pentru depunerea unei declarații normale (așa cum este prevăzută la codul A) înainte ca declarantul să fie în măsură să prezinte mărfurile</w:t>
            </w:r>
          </w:p>
        </w:tc>
      </w:tr>
      <w:tr w:rsidR="00B64005" w:rsidRPr="00374449" w14:paraId="7051C18F" w14:textId="77777777" w:rsidTr="002E6867">
        <w:tc>
          <w:tcPr>
            <w:tcW w:w="683" w:type="dxa"/>
          </w:tcPr>
          <w:p w14:paraId="585920CB" w14:textId="77777777" w:rsidR="00B64005" w:rsidRPr="00374449" w:rsidRDefault="00B64005" w:rsidP="002E6867">
            <w:pPr>
              <w:jc w:val="center"/>
              <w:rPr>
                <w:sz w:val="28"/>
                <w:szCs w:val="28"/>
              </w:rPr>
            </w:pPr>
            <w:r w:rsidRPr="00374449">
              <w:rPr>
                <w:sz w:val="28"/>
                <w:szCs w:val="28"/>
              </w:rPr>
              <w:t>F</w:t>
            </w:r>
          </w:p>
        </w:tc>
        <w:tc>
          <w:tcPr>
            <w:tcW w:w="8951" w:type="dxa"/>
          </w:tcPr>
          <w:p w14:paraId="6E4BE309" w14:textId="77777777" w:rsidR="00B64005" w:rsidRPr="00374449" w:rsidRDefault="00B64005" w:rsidP="002E6867">
            <w:pPr>
              <w:pStyle w:val="BodyText"/>
              <w:tabs>
                <w:tab w:val="left" w:pos="142"/>
                <w:tab w:val="left" w:pos="284"/>
              </w:tabs>
              <w:spacing w:line="235" w:lineRule="auto"/>
              <w:ind w:right="-1"/>
              <w:jc w:val="both"/>
              <w:rPr>
                <w:sz w:val="28"/>
                <w:szCs w:val="28"/>
                <w:lang w:val="ro-MD"/>
              </w:rPr>
            </w:pPr>
            <w:r w:rsidRPr="00374449">
              <w:rPr>
                <w:sz w:val="28"/>
                <w:szCs w:val="28"/>
                <w:lang w:val="ro-MD"/>
              </w:rPr>
              <w:t>pentru depunerea unei declarații simplificate (așa cum este prevăzută la codul C) înainte ca declarantul să fie în măsură să prezinte mărfurile.</w:t>
            </w:r>
          </w:p>
        </w:tc>
      </w:tr>
    </w:tbl>
    <w:p w14:paraId="0B7B7D5E" w14:textId="77777777" w:rsidR="00B64005" w:rsidRDefault="00B64005" w:rsidP="00B64005">
      <w:pPr>
        <w:ind w:firstLine="709"/>
        <w:jc w:val="both"/>
        <w:rPr>
          <w:sz w:val="28"/>
          <w:szCs w:val="28"/>
        </w:rPr>
      </w:pPr>
    </w:p>
    <w:p w14:paraId="1B8540B7" w14:textId="77777777" w:rsidR="00B64005" w:rsidRPr="00374449" w:rsidRDefault="00B64005" w:rsidP="00B64005">
      <w:pPr>
        <w:ind w:firstLine="709"/>
        <w:jc w:val="both"/>
        <w:rPr>
          <w:sz w:val="28"/>
          <w:szCs w:val="28"/>
        </w:rPr>
      </w:pPr>
      <w:r w:rsidRPr="00374449">
        <w:rPr>
          <w:sz w:val="28"/>
          <w:szCs w:val="28"/>
        </w:rPr>
        <w:t>Codurile D și F pot fi folosite numai în cadrul procedurii prevăzute la articolul 170 din cod, în cazul în care o declarație este depusă înainte ca declarantul să fie în măsură să prezinte mărfurile.</w:t>
      </w:r>
    </w:p>
    <w:p w14:paraId="62105D7B" w14:textId="77777777" w:rsidR="00B64005" w:rsidRDefault="00B64005" w:rsidP="00B64005">
      <w:pPr>
        <w:jc w:val="right"/>
        <w:rPr>
          <w:sz w:val="28"/>
          <w:szCs w:val="28"/>
        </w:rPr>
      </w:pPr>
    </w:p>
    <w:p w14:paraId="28DF2FF2" w14:textId="77777777" w:rsidR="00B64005" w:rsidRDefault="00B64005" w:rsidP="00B64005">
      <w:pPr>
        <w:jc w:val="right"/>
        <w:rPr>
          <w:sz w:val="28"/>
          <w:szCs w:val="28"/>
        </w:rPr>
      </w:pPr>
    </w:p>
    <w:p w14:paraId="153F1ED9" w14:textId="77777777" w:rsidR="00B64005" w:rsidRDefault="00B64005" w:rsidP="00B64005">
      <w:pPr>
        <w:jc w:val="right"/>
        <w:rPr>
          <w:sz w:val="28"/>
          <w:szCs w:val="28"/>
        </w:rPr>
      </w:pPr>
    </w:p>
    <w:p w14:paraId="318F2CB2" w14:textId="77777777" w:rsidR="00B64005" w:rsidRDefault="00B64005" w:rsidP="00B64005">
      <w:pPr>
        <w:jc w:val="right"/>
        <w:rPr>
          <w:sz w:val="28"/>
          <w:szCs w:val="28"/>
        </w:rPr>
      </w:pPr>
      <w:r w:rsidRPr="00C71AC0">
        <w:rPr>
          <w:sz w:val="28"/>
          <w:szCs w:val="28"/>
        </w:rPr>
        <w:lastRenderedPageBreak/>
        <w:t>Anexa nr.</w:t>
      </w:r>
      <w:r>
        <w:rPr>
          <w:sz w:val="28"/>
          <w:szCs w:val="28"/>
        </w:rPr>
        <w:t xml:space="preserve"> 4</w:t>
      </w:r>
      <w:r w:rsidRPr="00C71AC0">
        <w:rPr>
          <w:sz w:val="28"/>
          <w:szCs w:val="28"/>
        </w:rPr>
        <w:t xml:space="preserve"> </w:t>
      </w:r>
    </w:p>
    <w:p w14:paraId="5CB2758A" w14:textId="77777777" w:rsidR="00B64005" w:rsidRDefault="00B64005" w:rsidP="00B64005">
      <w:pPr>
        <w:jc w:val="right"/>
        <w:rPr>
          <w:sz w:val="28"/>
          <w:szCs w:val="28"/>
        </w:rPr>
      </w:pPr>
      <w:r>
        <w:rPr>
          <w:sz w:val="28"/>
          <w:szCs w:val="28"/>
        </w:rPr>
        <w:t>la Norme tehnice privind</w:t>
      </w:r>
    </w:p>
    <w:p w14:paraId="455416E9" w14:textId="77777777" w:rsidR="00B64005" w:rsidRDefault="00B64005" w:rsidP="00B64005">
      <w:pPr>
        <w:jc w:val="right"/>
        <w:rPr>
          <w:sz w:val="28"/>
          <w:szCs w:val="28"/>
        </w:rPr>
      </w:pPr>
      <w:r>
        <w:rPr>
          <w:sz w:val="28"/>
          <w:szCs w:val="28"/>
        </w:rPr>
        <w:t xml:space="preserve"> completarea declarației vamale</w:t>
      </w:r>
    </w:p>
    <w:p w14:paraId="45FFB213" w14:textId="77777777" w:rsidR="00B64005" w:rsidRPr="00374449" w:rsidRDefault="00B64005" w:rsidP="00B64005">
      <w:pPr>
        <w:jc w:val="right"/>
        <w:rPr>
          <w:sz w:val="28"/>
          <w:szCs w:val="28"/>
        </w:rPr>
      </w:pPr>
    </w:p>
    <w:tbl>
      <w:tblPr>
        <w:tblStyle w:val="TableGrid"/>
        <w:tblW w:w="9634" w:type="dxa"/>
        <w:tblLook w:val="04A0" w:firstRow="1" w:lastRow="0" w:firstColumn="1" w:lastColumn="0" w:noHBand="0" w:noVBand="1"/>
      </w:tblPr>
      <w:tblGrid>
        <w:gridCol w:w="1140"/>
        <w:gridCol w:w="8494"/>
      </w:tblGrid>
      <w:tr w:rsidR="00B64005" w:rsidRPr="00810206" w14:paraId="4E084BC4" w14:textId="77777777" w:rsidTr="002E6867">
        <w:tc>
          <w:tcPr>
            <w:tcW w:w="1140" w:type="dxa"/>
            <w:vAlign w:val="center"/>
          </w:tcPr>
          <w:p w14:paraId="7D5F5D0A" w14:textId="77777777" w:rsidR="00B64005" w:rsidRPr="00810206" w:rsidRDefault="00B64005" w:rsidP="002E6867">
            <w:pPr>
              <w:tabs>
                <w:tab w:val="left" w:pos="1138"/>
              </w:tabs>
              <w:ind w:left="22" w:right="-20"/>
              <w:jc w:val="center"/>
              <w:rPr>
                <w:b/>
                <w:sz w:val="28"/>
                <w:szCs w:val="28"/>
              </w:rPr>
            </w:pPr>
            <w:r w:rsidRPr="00810206">
              <w:rPr>
                <w:b/>
                <w:sz w:val="28"/>
                <w:szCs w:val="28"/>
              </w:rPr>
              <w:t xml:space="preserve">Cod </w:t>
            </w:r>
          </w:p>
        </w:tc>
        <w:tc>
          <w:tcPr>
            <w:tcW w:w="8494" w:type="dxa"/>
          </w:tcPr>
          <w:p w14:paraId="4E81362D" w14:textId="77777777" w:rsidR="00B64005" w:rsidRPr="00810206" w:rsidRDefault="00B64005" w:rsidP="002E6867">
            <w:pPr>
              <w:tabs>
                <w:tab w:val="left" w:pos="142"/>
                <w:tab w:val="left" w:pos="284"/>
              </w:tabs>
              <w:ind w:right="-1"/>
              <w:jc w:val="both"/>
              <w:rPr>
                <w:b/>
                <w:w w:val="99"/>
                <w:sz w:val="28"/>
                <w:szCs w:val="28"/>
              </w:rPr>
            </w:pPr>
            <w:r w:rsidRPr="00810206">
              <w:rPr>
                <w:b/>
                <w:w w:val="99"/>
                <w:sz w:val="28"/>
                <w:szCs w:val="28"/>
              </w:rPr>
              <w:t xml:space="preserve">Descriere </w:t>
            </w:r>
          </w:p>
        </w:tc>
      </w:tr>
      <w:tr w:rsidR="00B64005" w:rsidRPr="00374449" w14:paraId="661604EF" w14:textId="77777777" w:rsidTr="002E6867">
        <w:tc>
          <w:tcPr>
            <w:tcW w:w="1140" w:type="dxa"/>
            <w:vAlign w:val="center"/>
          </w:tcPr>
          <w:p w14:paraId="2F4F7BDD" w14:textId="77777777" w:rsidR="00B64005" w:rsidRPr="00374449" w:rsidRDefault="00B64005" w:rsidP="002E6867">
            <w:pPr>
              <w:tabs>
                <w:tab w:val="left" w:pos="1138"/>
              </w:tabs>
              <w:ind w:left="22" w:right="-20"/>
              <w:jc w:val="center"/>
              <w:rPr>
                <w:sz w:val="28"/>
                <w:szCs w:val="28"/>
              </w:rPr>
            </w:pPr>
            <w:r w:rsidRPr="00374449">
              <w:rPr>
                <w:w w:val="99"/>
                <w:sz w:val="28"/>
                <w:szCs w:val="28"/>
              </w:rPr>
              <w:t>B1</w:t>
            </w:r>
          </w:p>
        </w:tc>
        <w:tc>
          <w:tcPr>
            <w:tcW w:w="8494" w:type="dxa"/>
          </w:tcPr>
          <w:p w14:paraId="174FA913" w14:textId="77777777" w:rsidR="00B64005" w:rsidRPr="00374449" w:rsidRDefault="00B64005" w:rsidP="002E6867">
            <w:pPr>
              <w:tabs>
                <w:tab w:val="left" w:pos="142"/>
                <w:tab w:val="left" w:pos="284"/>
              </w:tabs>
              <w:ind w:right="-1"/>
              <w:jc w:val="both"/>
              <w:rPr>
                <w:w w:val="99"/>
                <w:sz w:val="28"/>
                <w:szCs w:val="28"/>
              </w:rPr>
            </w:pPr>
            <w:r w:rsidRPr="00F66B5C">
              <w:rPr>
                <w:w w:val="99"/>
                <w:sz w:val="28"/>
                <w:szCs w:val="28"/>
                <w:lang w:val="ro-MD"/>
              </w:rPr>
              <w:t>Plasarea mărfurilor în regim vamal export și de reexport</w:t>
            </w:r>
          </w:p>
        </w:tc>
      </w:tr>
      <w:tr w:rsidR="00B64005" w:rsidRPr="00374449" w14:paraId="54EF7F91" w14:textId="77777777" w:rsidTr="002E6867">
        <w:tc>
          <w:tcPr>
            <w:tcW w:w="1140" w:type="dxa"/>
            <w:vAlign w:val="center"/>
          </w:tcPr>
          <w:p w14:paraId="75C82627" w14:textId="77777777" w:rsidR="00B64005" w:rsidRPr="00374449" w:rsidRDefault="00B64005" w:rsidP="002E6867">
            <w:pPr>
              <w:tabs>
                <w:tab w:val="left" w:pos="1138"/>
              </w:tabs>
              <w:ind w:left="22" w:right="-20"/>
              <w:jc w:val="center"/>
              <w:rPr>
                <w:strike/>
                <w:w w:val="99"/>
                <w:sz w:val="28"/>
                <w:szCs w:val="28"/>
              </w:rPr>
            </w:pPr>
            <w:r w:rsidRPr="00374449">
              <w:rPr>
                <w:w w:val="99"/>
                <w:sz w:val="28"/>
                <w:szCs w:val="28"/>
              </w:rPr>
              <w:t>B2</w:t>
            </w:r>
          </w:p>
        </w:tc>
        <w:tc>
          <w:tcPr>
            <w:tcW w:w="8494" w:type="dxa"/>
          </w:tcPr>
          <w:p w14:paraId="1A6CA480" w14:textId="77777777" w:rsidR="00B64005" w:rsidRPr="00374449" w:rsidRDefault="00B64005" w:rsidP="002E6867">
            <w:pPr>
              <w:tabs>
                <w:tab w:val="left" w:pos="142"/>
                <w:tab w:val="left" w:pos="284"/>
              </w:tabs>
              <w:ind w:right="-1"/>
              <w:jc w:val="both"/>
              <w:rPr>
                <w:w w:val="99"/>
                <w:sz w:val="28"/>
                <w:szCs w:val="28"/>
              </w:rPr>
            </w:pPr>
            <w:r w:rsidRPr="00F66B5C">
              <w:rPr>
                <w:w w:val="99"/>
                <w:sz w:val="28"/>
                <w:szCs w:val="28"/>
                <w:lang w:val="ro-MD"/>
              </w:rPr>
              <w:t>Plasarea</w:t>
            </w:r>
            <w:r w:rsidRPr="00F66B5C">
              <w:rPr>
                <w:spacing w:val="68"/>
                <w:sz w:val="28"/>
                <w:szCs w:val="28"/>
                <w:lang w:val="ro-MD"/>
              </w:rPr>
              <w:t xml:space="preserve"> </w:t>
            </w:r>
            <w:r w:rsidRPr="00F66B5C">
              <w:rPr>
                <w:w w:val="99"/>
                <w:sz w:val="28"/>
                <w:szCs w:val="28"/>
                <w:lang w:val="ro-MD"/>
              </w:rPr>
              <w:t>mărfurilor</w:t>
            </w:r>
            <w:r w:rsidRPr="00F66B5C">
              <w:rPr>
                <w:spacing w:val="68"/>
                <w:sz w:val="28"/>
                <w:szCs w:val="28"/>
                <w:lang w:val="ro-MD"/>
              </w:rPr>
              <w:t xml:space="preserve"> </w:t>
            </w:r>
            <w:r w:rsidRPr="00F66B5C">
              <w:rPr>
                <w:w w:val="99"/>
                <w:sz w:val="28"/>
                <w:szCs w:val="28"/>
                <w:lang w:val="ro-MD"/>
              </w:rPr>
              <w:t>sub</w:t>
            </w:r>
            <w:r w:rsidRPr="00F66B5C">
              <w:rPr>
                <w:spacing w:val="74"/>
                <w:sz w:val="28"/>
                <w:szCs w:val="28"/>
                <w:lang w:val="ro-MD"/>
              </w:rPr>
              <w:t xml:space="preserve"> </w:t>
            </w:r>
            <w:r w:rsidRPr="00F66B5C">
              <w:rPr>
                <w:w w:val="99"/>
                <w:sz w:val="28"/>
                <w:szCs w:val="28"/>
                <w:lang w:val="ro-MD"/>
              </w:rPr>
              <w:t>regim</w:t>
            </w:r>
            <w:r w:rsidRPr="00F66B5C">
              <w:rPr>
                <w:spacing w:val="71"/>
                <w:sz w:val="28"/>
                <w:szCs w:val="28"/>
                <w:lang w:val="ro-MD"/>
              </w:rPr>
              <w:t xml:space="preserve"> </w:t>
            </w:r>
            <w:r w:rsidRPr="00F66B5C">
              <w:rPr>
                <w:w w:val="99"/>
                <w:sz w:val="28"/>
                <w:szCs w:val="28"/>
                <w:lang w:val="ro-MD"/>
              </w:rPr>
              <w:t>de</w:t>
            </w:r>
            <w:r w:rsidRPr="00F66B5C">
              <w:rPr>
                <w:sz w:val="28"/>
                <w:szCs w:val="28"/>
                <w:lang w:val="ro-MD"/>
              </w:rPr>
              <w:t xml:space="preserve"> p</w:t>
            </w:r>
            <w:r w:rsidRPr="00F66B5C">
              <w:rPr>
                <w:w w:val="99"/>
                <w:sz w:val="28"/>
                <w:szCs w:val="28"/>
                <w:lang w:val="ro-MD"/>
              </w:rPr>
              <w:t>erfe</w:t>
            </w:r>
            <w:r w:rsidRPr="00F66B5C">
              <w:rPr>
                <w:spacing w:val="-3"/>
                <w:w w:val="99"/>
                <w:sz w:val="28"/>
                <w:szCs w:val="28"/>
                <w:lang w:val="ro-MD"/>
              </w:rPr>
              <w:t>c</w:t>
            </w:r>
            <w:r w:rsidRPr="00F66B5C">
              <w:rPr>
                <w:w w:val="99"/>
                <w:sz w:val="28"/>
                <w:szCs w:val="28"/>
                <w:lang w:val="ro-MD"/>
              </w:rPr>
              <w:t>ționare</w:t>
            </w:r>
            <w:r w:rsidRPr="00F66B5C">
              <w:rPr>
                <w:spacing w:val="23"/>
                <w:sz w:val="28"/>
                <w:szCs w:val="28"/>
                <w:lang w:val="ro-MD"/>
              </w:rPr>
              <w:t xml:space="preserve"> </w:t>
            </w:r>
            <w:r w:rsidRPr="00F66B5C">
              <w:rPr>
                <w:w w:val="99"/>
                <w:sz w:val="28"/>
                <w:szCs w:val="28"/>
                <w:lang w:val="ro-MD"/>
              </w:rPr>
              <w:t>pasivă</w:t>
            </w:r>
          </w:p>
        </w:tc>
      </w:tr>
      <w:tr w:rsidR="00B64005" w:rsidRPr="00374449" w14:paraId="2E3BF371" w14:textId="77777777" w:rsidTr="002E6867">
        <w:tc>
          <w:tcPr>
            <w:tcW w:w="1140" w:type="dxa"/>
            <w:vAlign w:val="center"/>
          </w:tcPr>
          <w:p w14:paraId="02FDB8F1" w14:textId="77777777" w:rsidR="00B64005" w:rsidRPr="00374449" w:rsidRDefault="00B64005" w:rsidP="002E6867">
            <w:pPr>
              <w:tabs>
                <w:tab w:val="left" w:pos="1138"/>
              </w:tabs>
              <w:ind w:left="22" w:right="-20"/>
              <w:jc w:val="center"/>
              <w:rPr>
                <w:w w:val="99"/>
                <w:sz w:val="28"/>
                <w:szCs w:val="28"/>
              </w:rPr>
            </w:pPr>
            <w:r w:rsidRPr="00374449">
              <w:rPr>
                <w:w w:val="99"/>
                <w:sz w:val="28"/>
                <w:szCs w:val="28"/>
              </w:rPr>
              <w:t>B3</w:t>
            </w:r>
          </w:p>
        </w:tc>
        <w:tc>
          <w:tcPr>
            <w:tcW w:w="8494" w:type="dxa"/>
          </w:tcPr>
          <w:p w14:paraId="5AACB22B" w14:textId="77777777" w:rsidR="00B64005" w:rsidRPr="00374449" w:rsidRDefault="00B64005" w:rsidP="002E6867">
            <w:pPr>
              <w:tabs>
                <w:tab w:val="left" w:pos="142"/>
                <w:tab w:val="left" w:pos="284"/>
              </w:tabs>
              <w:ind w:right="-1"/>
              <w:jc w:val="both"/>
              <w:rPr>
                <w:w w:val="99"/>
                <w:sz w:val="28"/>
                <w:szCs w:val="28"/>
              </w:rPr>
            </w:pPr>
            <w:r w:rsidRPr="00F66B5C">
              <w:rPr>
                <w:w w:val="99"/>
                <w:sz w:val="28"/>
                <w:szCs w:val="28"/>
                <w:lang w:val="ro-MD"/>
              </w:rPr>
              <w:t xml:space="preserve">Plasarea mărfurilor autohtone în regim de antrepozitare vamală  </w:t>
            </w:r>
          </w:p>
        </w:tc>
      </w:tr>
      <w:tr w:rsidR="00B64005" w:rsidRPr="00374449" w14:paraId="52C3BDDD" w14:textId="77777777" w:rsidTr="002E6867">
        <w:tc>
          <w:tcPr>
            <w:tcW w:w="1140" w:type="dxa"/>
            <w:vAlign w:val="center"/>
          </w:tcPr>
          <w:p w14:paraId="4CF6FC09" w14:textId="77777777" w:rsidR="00B64005" w:rsidRPr="00374449" w:rsidRDefault="00B64005" w:rsidP="002E6867">
            <w:pPr>
              <w:tabs>
                <w:tab w:val="left" w:pos="1138"/>
              </w:tabs>
              <w:ind w:left="22" w:right="-20"/>
              <w:jc w:val="center"/>
              <w:rPr>
                <w:strike/>
                <w:w w:val="99"/>
                <w:sz w:val="28"/>
                <w:szCs w:val="28"/>
              </w:rPr>
            </w:pPr>
            <w:r w:rsidRPr="00374449">
              <w:rPr>
                <w:w w:val="99"/>
                <w:sz w:val="28"/>
                <w:szCs w:val="28"/>
              </w:rPr>
              <w:t>H1</w:t>
            </w:r>
          </w:p>
        </w:tc>
        <w:tc>
          <w:tcPr>
            <w:tcW w:w="8494" w:type="dxa"/>
          </w:tcPr>
          <w:p w14:paraId="3A2FB1C6" w14:textId="77777777" w:rsidR="00B64005" w:rsidRPr="00374449" w:rsidRDefault="00B64005" w:rsidP="002E6867">
            <w:pPr>
              <w:tabs>
                <w:tab w:val="left" w:pos="142"/>
                <w:tab w:val="left" w:pos="284"/>
              </w:tabs>
              <w:ind w:right="-1"/>
              <w:jc w:val="both"/>
              <w:rPr>
                <w:w w:val="99"/>
                <w:sz w:val="28"/>
                <w:szCs w:val="28"/>
              </w:rPr>
            </w:pPr>
            <w:r w:rsidRPr="00F66B5C">
              <w:rPr>
                <w:w w:val="99"/>
                <w:sz w:val="28"/>
                <w:szCs w:val="28"/>
                <w:lang w:val="ro-MD"/>
              </w:rPr>
              <w:t>Plasarea mărfurilor</w:t>
            </w:r>
            <w:r w:rsidRPr="00F66B5C">
              <w:rPr>
                <w:spacing w:val="24"/>
                <w:sz w:val="28"/>
                <w:szCs w:val="28"/>
                <w:lang w:val="ro-MD"/>
              </w:rPr>
              <w:t xml:space="preserve"> </w:t>
            </w:r>
            <w:r w:rsidRPr="00F66B5C">
              <w:rPr>
                <w:w w:val="99"/>
                <w:sz w:val="28"/>
                <w:szCs w:val="28"/>
                <w:lang w:val="ro-MD"/>
              </w:rPr>
              <w:t>în</w:t>
            </w:r>
            <w:r w:rsidRPr="00F66B5C">
              <w:rPr>
                <w:spacing w:val="25"/>
                <w:sz w:val="28"/>
                <w:szCs w:val="28"/>
                <w:lang w:val="ro-MD"/>
              </w:rPr>
              <w:t xml:space="preserve"> </w:t>
            </w:r>
            <w:r w:rsidRPr="00F66B5C">
              <w:rPr>
                <w:w w:val="99"/>
                <w:sz w:val="28"/>
                <w:szCs w:val="28"/>
                <w:lang w:val="ro-MD"/>
              </w:rPr>
              <w:t>libe</w:t>
            </w:r>
            <w:r w:rsidRPr="00F66B5C">
              <w:rPr>
                <w:spacing w:val="-1"/>
                <w:w w:val="99"/>
                <w:sz w:val="28"/>
                <w:szCs w:val="28"/>
                <w:lang w:val="ro-MD"/>
              </w:rPr>
              <w:t>r</w:t>
            </w:r>
            <w:r w:rsidRPr="00F66B5C">
              <w:rPr>
                <w:w w:val="99"/>
                <w:sz w:val="28"/>
                <w:szCs w:val="28"/>
                <w:lang w:val="ro-MD"/>
              </w:rPr>
              <w:t>ă</w:t>
            </w:r>
            <w:r w:rsidRPr="00F66B5C">
              <w:rPr>
                <w:spacing w:val="24"/>
                <w:sz w:val="28"/>
                <w:szCs w:val="28"/>
                <w:lang w:val="ro-MD"/>
              </w:rPr>
              <w:t xml:space="preserve"> </w:t>
            </w:r>
            <w:r w:rsidRPr="00F66B5C">
              <w:rPr>
                <w:w w:val="99"/>
                <w:sz w:val="28"/>
                <w:szCs w:val="28"/>
                <w:lang w:val="ro-MD"/>
              </w:rPr>
              <w:t>circul</w:t>
            </w:r>
            <w:r w:rsidRPr="00F66B5C">
              <w:rPr>
                <w:spacing w:val="-2"/>
                <w:w w:val="99"/>
                <w:sz w:val="28"/>
                <w:szCs w:val="28"/>
                <w:lang w:val="ro-MD"/>
              </w:rPr>
              <w:t>aț</w:t>
            </w:r>
            <w:r w:rsidRPr="00F66B5C">
              <w:rPr>
                <w:w w:val="99"/>
                <w:sz w:val="28"/>
                <w:szCs w:val="28"/>
                <w:lang w:val="ro-MD"/>
              </w:rPr>
              <w:t>ie și regim special destinație finală</w:t>
            </w:r>
          </w:p>
        </w:tc>
      </w:tr>
      <w:tr w:rsidR="00B64005" w:rsidRPr="00374449" w14:paraId="4CDDD8E0" w14:textId="77777777" w:rsidTr="002E6867">
        <w:tc>
          <w:tcPr>
            <w:tcW w:w="1140" w:type="dxa"/>
            <w:vAlign w:val="center"/>
          </w:tcPr>
          <w:p w14:paraId="3A57A552" w14:textId="77777777" w:rsidR="00B64005" w:rsidRPr="00374449" w:rsidRDefault="00B64005" w:rsidP="002E6867">
            <w:pPr>
              <w:tabs>
                <w:tab w:val="left" w:pos="1138"/>
              </w:tabs>
              <w:ind w:left="22" w:right="-20"/>
              <w:jc w:val="center"/>
              <w:rPr>
                <w:w w:val="99"/>
                <w:sz w:val="28"/>
                <w:szCs w:val="28"/>
              </w:rPr>
            </w:pPr>
            <w:r w:rsidRPr="00374449">
              <w:rPr>
                <w:w w:val="99"/>
                <w:sz w:val="28"/>
                <w:szCs w:val="28"/>
              </w:rPr>
              <w:t>H2</w:t>
            </w:r>
          </w:p>
        </w:tc>
        <w:tc>
          <w:tcPr>
            <w:tcW w:w="8494" w:type="dxa"/>
          </w:tcPr>
          <w:p w14:paraId="4F6E130E" w14:textId="77777777" w:rsidR="00B64005" w:rsidRPr="00374449" w:rsidRDefault="00B64005" w:rsidP="002E6867">
            <w:pPr>
              <w:tabs>
                <w:tab w:val="left" w:pos="142"/>
                <w:tab w:val="left" w:pos="284"/>
              </w:tabs>
              <w:ind w:right="-1"/>
              <w:jc w:val="both"/>
              <w:rPr>
                <w:w w:val="99"/>
                <w:sz w:val="28"/>
                <w:szCs w:val="28"/>
              </w:rPr>
            </w:pPr>
            <w:r w:rsidRPr="00F66B5C">
              <w:rPr>
                <w:w w:val="99"/>
                <w:sz w:val="28"/>
                <w:szCs w:val="28"/>
                <w:lang w:val="ro-MD"/>
              </w:rPr>
              <w:t>Plasare</w:t>
            </w:r>
            <w:r>
              <w:rPr>
                <w:w w:val="99"/>
                <w:sz w:val="28"/>
                <w:szCs w:val="28"/>
                <w:lang w:val="ro-MD"/>
              </w:rPr>
              <w:t xml:space="preserve">a </w:t>
            </w:r>
            <w:r w:rsidRPr="00F66B5C">
              <w:rPr>
                <w:w w:val="99"/>
                <w:sz w:val="28"/>
                <w:szCs w:val="28"/>
                <w:lang w:val="ro-MD"/>
              </w:rPr>
              <w:t>mărfurilor</w:t>
            </w:r>
            <w:r>
              <w:rPr>
                <w:w w:val="99"/>
                <w:sz w:val="28"/>
                <w:szCs w:val="28"/>
                <w:lang w:val="ro-MD"/>
              </w:rPr>
              <w:t xml:space="preserve"> </w:t>
            </w:r>
            <w:r w:rsidRPr="00F66B5C">
              <w:rPr>
                <w:w w:val="99"/>
                <w:sz w:val="28"/>
                <w:szCs w:val="28"/>
                <w:lang w:val="ro-MD"/>
              </w:rPr>
              <w:t>în</w:t>
            </w:r>
            <w:r>
              <w:rPr>
                <w:w w:val="99"/>
                <w:sz w:val="28"/>
                <w:szCs w:val="28"/>
                <w:lang w:val="ro-MD"/>
              </w:rPr>
              <w:t xml:space="preserve"> </w:t>
            </w:r>
            <w:r w:rsidRPr="00F66B5C">
              <w:rPr>
                <w:w w:val="99"/>
                <w:sz w:val="28"/>
                <w:szCs w:val="28"/>
                <w:lang w:val="ro-MD"/>
              </w:rPr>
              <w:t>regim</w:t>
            </w:r>
            <w:r>
              <w:rPr>
                <w:w w:val="99"/>
                <w:sz w:val="28"/>
                <w:szCs w:val="28"/>
                <w:lang w:val="ro-MD"/>
              </w:rPr>
              <w:t xml:space="preserve"> </w:t>
            </w:r>
            <w:r w:rsidRPr="00F66B5C">
              <w:rPr>
                <w:w w:val="99"/>
                <w:sz w:val="28"/>
                <w:szCs w:val="28"/>
                <w:lang w:val="ro-MD"/>
              </w:rPr>
              <w:t>de</w:t>
            </w:r>
            <w:r>
              <w:rPr>
                <w:w w:val="99"/>
                <w:sz w:val="28"/>
                <w:szCs w:val="28"/>
                <w:lang w:val="ro-MD"/>
              </w:rPr>
              <w:t xml:space="preserve"> </w:t>
            </w:r>
            <w:r w:rsidRPr="00F66B5C">
              <w:rPr>
                <w:w w:val="99"/>
                <w:sz w:val="28"/>
                <w:szCs w:val="28"/>
                <w:lang w:val="ro-MD"/>
              </w:rPr>
              <w:t>antrepozit</w:t>
            </w:r>
            <w:r w:rsidRPr="00F66B5C">
              <w:rPr>
                <w:sz w:val="28"/>
                <w:szCs w:val="28"/>
                <w:lang w:val="ro-MD"/>
              </w:rPr>
              <w:t xml:space="preserve"> </w:t>
            </w:r>
            <w:r w:rsidRPr="00F66B5C">
              <w:rPr>
                <w:w w:val="99"/>
                <w:sz w:val="28"/>
                <w:szCs w:val="28"/>
                <w:lang w:val="ro-MD"/>
              </w:rPr>
              <w:t>vamal</w:t>
            </w:r>
            <w:r>
              <w:rPr>
                <w:w w:val="99"/>
                <w:sz w:val="28"/>
                <w:szCs w:val="28"/>
                <w:lang w:val="ro-MD"/>
              </w:rPr>
              <w:t>, zona liberă, PILG, AILM, Duty-Free</w:t>
            </w:r>
          </w:p>
        </w:tc>
      </w:tr>
      <w:tr w:rsidR="00B64005" w:rsidRPr="00374449" w14:paraId="34EE4277" w14:textId="77777777" w:rsidTr="002E6867">
        <w:tc>
          <w:tcPr>
            <w:tcW w:w="1140" w:type="dxa"/>
            <w:vAlign w:val="center"/>
          </w:tcPr>
          <w:p w14:paraId="75D5EC94" w14:textId="77777777" w:rsidR="00B64005" w:rsidRPr="00374449" w:rsidRDefault="00B64005" w:rsidP="002E6867">
            <w:pPr>
              <w:tabs>
                <w:tab w:val="left" w:pos="1138"/>
              </w:tabs>
              <w:ind w:left="22" w:right="-20"/>
              <w:jc w:val="center"/>
              <w:rPr>
                <w:w w:val="99"/>
                <w:sz w:val="28"/>
                <w:szCs w:val="28"/>
              </w:rPr>
            </w:pPr>
            <w:r w:rsidRPr="00374449">
              <w:rPr>
                <w:w w:val="99"/>
                <w:sz w:val="28"/>
                <w:szCs w:val="28"/>
              </w:rPr>
              <w:t>H3</w:t>
            </w:r>
          </w:p>
        </w:tc>
        <w:tc>
          <w:tcPr>
            <w:tcW w:w="8494" w:type="dxa"/>
          </w:tcPr>
          <w:p w14:paraId="2AE1D67D" w14:textId="77777777" w:rsidR="00B64005" w:rsidRPr="00374449" w:rsidRDefault="00B64005" w:rsidP="002E6867">
            <w:pPr>
              <w:tabs>
                <w:tab w:val="left" w:pos="142"/>
                <w:tab w:val="left" w:pos="284"/>
              </w:tabs>
              <w:ind w:right="-1"/>
              <w:jc w:val="both"/>
              <w:rPr>
                <w:w w:val="99"/>
                <w:sz w:val="28"/>
                <w:szCs w:val="28"/>
              </w:rPr>
            </w:pPr>
            <w:r w:rsidRPr="00F66B5C">
              <w:rPr>
                <w:w w:val="99"/>
                <w:sz w:val="28"/>
                <w:szCs w:val="28"/>
                <w:lang w:val="ro-MD"/>
              </w:rPr>
              <w:t>Plasarea</w:t>
            </w:r>
            <w:r w:rsidRPr="00F66B5C">
              <w:rPr>
                <w:spacing w:val="68"/>
                <w:sz w:val="28"/>
                <w:szCs w:val="28"/>
                <w:lang w:val="ro-MD"/>
              </w:rPr>
              <w:t xml:space="preserve"> </w:t>
            </w:r>
            <w:r w:rsidRPr="00F66B5C">
              <w:rPr>
                <w:w w:val="99"/>
                <w:sz w:val="28"/>
                <w:szCs w:val="28"/>
                <w:lang w:val="ro-MD"/>
              </w:rPr>
              <w:t>mărfurilor în</w:t>
            </w:r>
            <w:r w:rsidRPr="00F66B5C">
              <w:rPr>
                <w:spacing w:val="68"/>
                <w:sz w:val="28"/>
                <w:szCs w:val="28"/>
                <w:lang w:val="ro-MD"/>
              </w:rPr>
              <w:t xml:space="preserve"> </w:t>
            </w:r>
            <w:r w:rsidRPr="00F66B5C">
              <w:rPr>
                <w:w w:val="99"/>
                <w:sz w:val="28"/>
                <w:szCs w:val="28"/>
                <w:lang w:val="ro-MD"/>
              </w:rPr>
              <w:t>regim</w:t>
            </w:r>
            <w:r w:rsidRPr="00F66B5C">
              <w:rPr>
                <w:spacing w:val="71"/>
                <w:sz w:val="28"/>
                <w:szCs w:val="28"/>
                <w:lang w:val="ro-MD"/>
              </w:rPr>
              <w:t xml:space="preserve"> </w:t>
            </w:r>
            <w:r w:rsidRPr="00F66B5C">
              <w:rPr>
                <w:w w:val="99"/>
                <w:sz w:val="28"/>
                <w:szCs w:val="28"/>
                <w:lang w:val="ro-MD"/>
              </w:rPr>
              <w:t>de</w:t>
            </w:r>
            <w:r w:rsidRPr="00F66B5C">
              <w:rPr>
                <w:sz w:val="28"/>
                <w:szCs w:val="28"/>
                <w:lang w:val="ro-MD"/>
              </w:rPr>
              <w:t xml:space="preserve"> </w:t>
            </w:r>
            <w:r w:rsidRPr="00F66B5C">
              <w:rPr>
                <w:w w:val="99"/>
                <w:sz w:val="28"/>
                <w:szCs w:val="28"/>
                <w:lang w:val="ro-MD"/>
              </w:rPr>
              <w:t>admitere</w:t>
            </w:r>
            <w:r w:rsidRPr="00F66B5C">
              <w:rPr>
                <w:spacing w:val="21"/>
                <w:sz w:val="28"/>
                <w:szCs w:val="28"/>
                <w:lang w:val="ro-MD"/>
              </w:rPr>
              <w:t xml:space="preserve"> </w:t>
            </w:r>
            <w:r w:rsidRPr="00F66B5C">
              <w:rPr>
                <w:w w:val="99"/>
                <w:sz w:val="28"/>
                <w:szCs w:val="28"/>
                <w:lang w:val="ro-MD"/>
              </w:rPr>
              <w:t>temporară</w:t>
            </w:r>
          </w:p>
        </w:tc>
      </w:tr>
      <w:tr w:rsidR="00B64005" w:rsidRPr="00374449" w14:paraId="4AD8AE6E" w14:textId="77777777" w:rsidTr="002E6867">
        <w:tc>
          <w:tcPr>
            <w:tcW w:w="1140" w:type="dxa"/>
            <w:vAlign w:val="center"/>
          </w:tcPr>
          <w:p w14:paraId="3378ACE4" w14:textId="77777777" w:rsidR="00B64005" w:rsidRPr="00374449" w:rsidRDefault="00B64005" w:rsidP="002E6867">
            <w:pPr>
              <w:tabs>
                <w:tab w:val="left" w:pos="1138"/>
              </w:tabs>
              <w:ind w:left="22" w:right="-20"/>
              <w:jc w:val="center"/>
              <w:rPr>
                <w:w w:val="99"/>
                <w:sz w:val="28"/>
                <w:szCs w:val="28"/>
              </w:rPr>
            </w:pPr>
            <w:r w:rsidRPr="00374449">
              <w:rPr>
                <w:w w:val="99"/>
                <w:sz w:val="28"/>
                <w:szCs w:val="28"/>
              </w:rPr>
              <w:t>H4</w:t>
            </w:r>
          </w:p>
        </w:tc>
        <w:tc>
          <w:tcPr>
            <w:tcW w:w="8494" w:type="dxa"/>
          </w:tcPr>
          <w:p w14:paraId="378D829E" w14:textId="77777777" w:rsidR="00B64005" w:rsidRPr="00374449" w:rsidRDefault="00B64005" w:rsidP="002E6867">
            <w:pPr>
              <w:tabs>
                <w:tab w:val="left" w:pos="142"/>
                <w:tab w:val="left" w:pos="284"/>
              </w:tabs>
              <w:ind w:right="-1"/>
              <w:jc w:val="both"/>
              <w:rPr>
                <w:w w:val="99"/>
                <w:sz w:val="28"/>
                <w:szCs w:val="28"/>
              </w:rPr>
            </w:pPr>
            <w:r w:rsidRPr="00F66B5C">
              <w:rPr>
                <w:w w:val="99"/>
                <w:sz w:val="28"/>
                <w:szCs w:val="28"/>
                <w:lang w:val="ro-MD"/>
              </w:rPr>
              <w:t>Plasarea</w:t>
            </w:r>
            <w:r w:rsidRPr="00F66B5C">
              <w:rPr>
                <w:spacing w:val="68"/>
                <w:sz w:val="28"/>
                <w:szCs w:val="28"/>
                <w:lang w:val="ro-MD"/>
              </w:rPr>
              <w:t xml:space="preserve"> </w:t>
            </w:r>
            <w:r w:rsidRPr="00F66B5C">
              <w:rPr>
                <w:w w:val="99"/>
                <w:sz w:val="28"/>
                <w:szCs w:val="28"/>
                <w:lang w:val="ro-MD"/>
              </w:rPr>
              <w:t>mărfurilor în regim</w:t>
            </w:r>
            <w:r w:rsidRPr="00F66B5C">
              <w:rPr>
                <w:spacing w:val="71"/>
                <w:sz w:val="28"/>
                <w:szCs w:val="28"/>
                <w:lang w:val="ro-MD"/>
              </w:rPr>
              <w:t xml:space="preserve"> </w:t>
            </w:r>
            <w:r w:rsidRPr="00F66B5C">
              <w:rPr>
                <w:w w:val="99"/>
                <w:sz w:val="28"/>
                <w:szCs w:val="28"/>
                <w:lang w:val="ro-MD"/>
              </w:rPr>
              <w:t>de</w:t>
            </w:r>
            <w:r w:rsidRPr="00F66B5C">
              <w:rPr>
                <w:sz w:val="28"/>
                <w:szCs w:val="28"/>
                <w:lang w:val="ro-MD"/>
              </w:rPr>
              <w:t xml:space="preserve"> </w:t>
            </w:r>
            <w:r w:rsidRPr="00F66B5C">
              <w:rPr>
                <w:w w:val="99"/>
                <w:sz w:val="28"/>
                <w:szCs w:val="28"/>
                <w:lang w:val="ro-MD"/>
              </w:rPr>
              <w:t>perfe</w:t>
            </w:r>
            <w:r w:rsidRPr="00F66B5C">
              <w:rPr>
                <w:spacing w:val="-3"/>
                <w:w w:val="99"/>
                <w:sz w:val="28"/>
                <w:szCs w:val="28"/>
                <w:lang w:val="ro-MD"/>
              </w:rPr>
              <w:t>c</w:t>
            </w:r>
            <w:r w:rsidRPr="00F66B5C">
              <w:rPr>
                <w:w w:val="99"/>
                <w:sz w:val="28"/>
                <w:szCs w:val="28"/>
                <w:lang w:val="ro-MD"/>
              </w:rPr>
              <w:t>ționare</w:t>
            </w:r>
            <w:r w:rsidRPr="00F66B5C">
              <w:rPr>
                <w:sz w:val="28"/>
                <w:szCs w:val="28"/>
                <w:lang w:val="ro-MD"/>
              </w:rPr>
              <w:t xml:space="preserve"> </w:t>
            </w:r>
            <w:r w:rsidRPr="00F66B5C">
              <w:rPr>
                <w:w w:val="99"/>
                <w:sz w:val="28"/>
                <w:szCs w:val="28"/>
                <w:lang w:val="ro-MD"/>
              </w:rPr>
              <w:t>acti</w:t>
            </w:r>
            <w:r w:rsidRPr="00F66B5C">
              <w:rPr>
                <w:spacing w:val="-2"/>
                <w:w w:val="99"/>
                <w:sz w:val="28"/>
                <w:szCs w:val="28"/>
                <w:lang w:val="ro-MD"/>
              </w:rPr>
              <w:t>v</w:t>
            </w:r>
            <w:r w:rsidRPr="00F66B5C">
              <w:rPr>
                <w:w w:val="99"/>
                <w:sz w:val="28"/>
                <w:szCs w:val="28"/>
                <w:lang w:val="ro-MD"/>
              </w:rPr>
              <w:t xml:space="preserve">ă </w:t>
            </w:r>
          </w:p>
        </w:tc>
      </w:tr>
      <w:tr w:rsidR="00B64005" w:rsidRPr="00374449" w14:paraId="08D5070D" w14:textId="77777777" w:rsidTr="002E6867">
        <w:tc>
          <w:tcPr>
            <w:tcW w:w="1140" w:type="dxa"/>
            <w:vAlign w:val="center"/>
          </w:tcPr>
          <w:p w14:paraId="75A8934A" w14:textId="77777777" w:rsidR="00B64005" w:rsidRPr="00374449" w:rsidRDefault="00B64005" w:rsidP="002E6867">
            <w:pPr>
              <w:tabs>
                <w:tab w:val="left" w:pos="1138"/>
              </w:tabs>
              <w:ind w:left="22" w:right="-20"/>
              <w:jc w:val="center"/>
              <w:rPr>
                <w:strike/>
                <w:w w:val="99"/>
                <w:sz w:val="28"/>
                <w:szCs w:val="28"/>
              </w:rPr>
            </w:pPr>
            <w:r w:rsidRPr="00374449">
              <w:rPr>
                <w:w w:val="99"/>
                <w:sz w:val="28"/>
                <w:szCs w:val="28"/>
              </w:rPr>
              <w:t>H6</w:t>
            </w:r>
          </w:p>
        </w:tc>
        <w:tc>
          <w:tcPr>
            <w:tcW w:w="8494" w:type="dxa"/>
          </w:tcPr>
          <w:p w14:paraId="5F277C36" w14:textId="77777777" w:rsidR="00B64005" w:rsidRPr="00374449" w:rsidRDefault="00B64005" w:rsidP="002E6867">
            <w:pPr>
              <w:tabs>
                <w:tab w:val="left" w:pos="142"/>
                <w:tab w:val="left" w:pos="284"/>
              </w:tabs>
              <w:ind w:right="-1"/>
              <w:jc w:val="both"/>
              <w:rPr>
                <w:w w:val="99"/>
                <w:sz w:val="28"/>
                <w:szCs w:val="28"/>
              </w:rPr>
            </w:pPr>
            <w:r w:rsidRPr="00F66B5C">
              <w:rPr>
                <w:w w:val="99"/>
                <w:sz w:val="28"/>
                <w:szCs w:val="28"/>
                <w:lang w:val="ro-MD"/>
              </w:rPr>
              <w:t>Plasarea mărfurilor în traficul poștal pentru punere în liberă circulație</w:t>
            </w:r>
          </w:p>
        </w:tc>
      </w:tr>
      <w:tr w:rsidR="00B64005" w:rsidRPr="00374449" w14:paraId="71F0B0E9" w14:textId="77777777" w:rsidTr="002E6867">
        <w:tc>
          <w:tcPr>
            <w:tcW w:w="1140" w:type="dxa"/>
            <w:vAlign w:val="center"/>
          </w:tcPr>
          <w:p w14:paraId="6F7C329F" w14:textId="77777777" w:rsidR="00B64005" w:rsidRPr="00374449" w:rsidRDefault="00B64005" w:rsidP="002E6867">
            <w:pPr>
              <w:tabs>
                <w:tab w:val="left" w:pos="1138"/>
              </w:tabs>
              <w:ind w:left="22" w:right="-20"/>
              <w:jc w:val="center"/>
              <w:rPr>
                <w:w w:val="99"/>
                <w:sz w:val="28"/>
                <w:szCs w:val="28"/>
              </w:rPr>
            </w:pPr>
            <w:r w:rsidRPr="00374449">
              <w:rPr>
                <w:w w:val="99"/>
                <w:sz w:val="28"/>
                <w:szCs w:val="28"/>
              </w:rPr>
              <w:t>T1</w:t>
            </w:r>
          </w:p>
        </w:tc>
        <w:tc>
          <w:tcPr>
            <w:tcW w:w="8494" w:type="dxa"/>
          </w:tcPr>
          <w:p w14:paraId="0AAEE0BF" w14:textId="77777777" w:rsidR="00B64005" w:rsidRPr="00374449" w:rsidRDefault="00B64005" w:rsidP="002E6867">
            <w:pPr>
              <w:tabs>
                <w:tab w:val="left" w:pos="142"/>
                <w:tab w:val="left" w:pos="284"/>
              </w:tabs>
              <w:ind w:right="-1"/>
              <w:jc w:val="both"/>
              <w:rPr>
                <w:w w:val="99"/>
                <w:sz w:val="28"/>
                <w:szCs w:val="28"/>
              </w:rPr>
            </w:pPr>
            <w:r w:rsidRPr="00F66B5C">
              <w:rPr>
                <w:w w:val="99"/>
                <w:sz w:val="28"/>
                <w:szCs w:val="28"/>
                <w:lang w:val="ro-MD"/>
              </w:rPr>
              <w:t>Plasarea mărfu</w:t>
            </w:r>
            <w:r>
              <w:rPr>
                <w:w w:val="99"/>
                <w:sz w:val="28"/>
                <w:szCs w:val="28"/>
                <w:lang w:val="ro-MD"/>
              </w:rPr>
              <w:t>rilor în regim vamal de tranzit</w:t>
            </w:r>
          </w:p>
        </w:tc>
      </w:tr>
    </w:tbl>
    <w:p w14:paraId="39BFDD52" w14:textId="77777777" w:rsidR="00B64005" w:rsidRDefault="00B64005" w:rsidP="00B64005">
      <w:pPr>
        <w:rPr>
          <w:sz w:val="28"/>
          <w:szCs w:val="28"/>
        </w:rPr>
      </w:pPr>
    </w:p>
    <w:p w14:paraId="109A643D" w14:textId="77777777" w:rsidR="00B64005" w:rsidRPr="00374449" w:rsidRDefault="00B64005" w:rsidP="00B64005">
      <w:pPr>
        <w:jc w:val="right"/>
        <w:rPr>
          <w:sz w:val="28"/>
          <w:szCs w:val="28"/>
        </w:rPr>
      </w:pPr>
      <w:r w:rsidRPr="00374449">
        <w:rPr>
          <w:sz w:val="28"/>
          <w:szCs w:val="28"/>
        </w:rPr>
        <w:t xml:space="preserve">Anexa nr. 5 </w:t>
      </w:r>
    </w:p>
    <w:p w14:paraId="0E043CA6" w14:textId="77777777" w:rsidR="00B64005" w:rsidRDefault="00B64005" w:rsidP="00B64005">
      <w:pPr>
        <w:jc w:val="right"/>
        <w:rPr>
          <w:sz w:val="28"/>
          <w:szCs w:val="28"/>
        </w:rPr>
      </w:pPr>
      <w:r>
        <w:rPr>
          <w:sz w:val="28"/>
          <w:szCs w:val="28"/>
        </w:rPr>
        <w:t>la Norme tehnice privind</w:t>
      </w:r>
    </w:p>
    <w:p w14:paraId="53976087" w14:textId="77777777" w:rsidR="00B64005" w:rsidRDefault="00B64005" w:rsidP="00B64005">
      <w:pPr>
        <w:jc w:val="right"/>
        <w:rPr>
          <w:sz w:val="28"/>
          <w:szCs w:val="28"/>
        </w:rPr>
      </w:pPr>
      <w:r>
        <w:rPr>
          <w:sz w:val="28"/>
          <w:szCs w:val="28"/>
        </w:rPr>
        <w:t xml:space="preserve"> completarea declarației vamale</w:t>
      </w:r>
    </w:p>
    <w:p w14:paraId="715F0C08" w14:textId="77777777" w:rsidR="00B64005" w:rsidRPr="001D34B2" w:rsidRDefault="00B64005" w:rsidP="00B64005">
      <w:pPr>
        <w:jc w:val="right"/>
        <w:rPr>
          <w:color w:val="538135" w:themeColor="accent6" w:themeShade="BF"/>
          <w:sz w:val="28"/>
          <w:szCs w:val="28"/>
        </w:rPr>
      </w:pPr>
    </w:p>
    <w:p w14:paraId="665D8BCF" w14:textId="77777777" w:rsidR="00B64005" w:rsidRPr="00374449" w:rsidRDefault="00B64005" w:rsidP="00B64005">
      <w:pPr>
        <w:pStyle w:val="BodyText"/>
        <w:tabs>
          <w:tab w:val="left" w:pos="142"/>
          <w:tab w:val="left" w:pos="284"/>
        </w:tabs>
        <w:spacing w:before="2"/>
        <w:ind w:right="-1"/>
        <w:jc w:val="center"/>
        <w:rPr>
          <w:b/>
          <w:sz w:val="28"/>
          <w:szCs w:val="28"/>
          <w:lang w:val="ro-MD"/>
        </w:rPr>
      </w:pPr>
      <w:r w:rsidRPr="00374449">
        <w:rPr>
          <w:b/>
          <w:sz w:val="28"/>
          <w:szCs w:val="28"/>
          <w:lang w:val="ro-MD"/>
        </w:rPr>
        <w:t>Lista codurilor țărilor conform standardului ISO 3166-1:</w:t>
      </w:r>
    </w:p>
    <w:p w14:paraId="2DC97C9C" w14:textId="77777777" w:rsidR="00B64005" w:rsidRPr="00374449" w:rsidRDefault="00B64005" w:rsidP="00B64005">
      <w:pPr>
        <w:pStyle w:val="BodyText"/>
        <w:tabs>
          <w:tab w:val="left" w:pos="142"/>
          <w:tab w:val="left" w:pos="284"/>
        </w:tabs>
        <w:spacing w:before="2"/>
        <w:ind w:right="-1"/>
        <w:rPr>
          <w:b/>
          <w:sz w:val="24"/>
          <w:szCs w:val="24"/>
          <w:lang w:val="ro-MD"/>
        </w:rPr>
      </w:pPr>
    </w:p>
    <w:tbl>
      <w:tblPr>
        <w:tblStyle w:val="TableGrid"/>
        <w:tblW w:w="9493" w:type="dxa"/>
        <w:jc w:val="center"/>
        <w:tblLook w:val="04A0" w:firstRow="1" w:lastRow="0" w:firstColumn="1" w:lastColumn="0" w:noHBand="0" w:noVBand="1"/>
      </w:tblPr>
      <w:tblGrid>
        <w:gridCol w:w="2268"/>
        <w:gridCol w:w="7225"/>
      </w:tblGrid>
      <w:tr w:rsidR="00B64005" w:rsidRPr="0018624D" w14:paraId="4871B486" w14:textId="77777777" w:rsidTr="002E6867">
        <w:trPr>
          <w:trHeight w:val="375"/>
          <w:jc w:val="center"/>
        </w:trPr>
        <w:tc>
          <w:tcPr>
            <w:tcW w:w="2268" w:type="dxa"/>
          </w:tcPr>
          <w:p w14:paraId="25BE428B" w14:textId="77777777" w:rsidR="00B64005" w:rsidRPr="0018624D" w:rsidRDefault="00B64005" w:rsidP="002E6867">
            <w:pPr>
              <w:rPr>
                <w:b/>
                <w:bCs/>
                <w:sz w:val="28"/>
                <w:szCs w:val="24"/>
                <w:lang w:eastAsia="ru-RU"/>
              </w:rPr>
            </w:pPr>
            <w:r w:rsidRPr="0018624D">
              <w:rPr>
                <w:b/>
                <w:bCs/>
                <w:sz w:val="28"/>
                <w:szCs w:val="24"/>
                <w:lang w:eastAsia="ru-RU"/>
              </w:rPr>
              <w:t>Codul țării</w:t>
            </w:r>
          </w:p>
        </w:tc>
        <w:tc>
          <w:tcPr>
            <w:tcW w:w="7225" w:type="dxa"/>
            <w:noWrap/>
          </w:tcPr>
          <w:p w14:paraId="0F0B881F" w14:textId="77777777" w:rsidR="00B64005" w:rsidRPr="0018624D" w:rsidRDefault="00B64005" w:rsidP="002E6867">
            <w:pPr>
              <w:rPr>
                <w:b/>
                <w:bCs/>
                <w:sz w:val="28"/>
                <w:szCs w:val="24"/>
                <w:lang w:eastAsia="ru-RU"/>
              </w:rPr>
            </w:pPr>
            <w:r w:rsidRPr="0018624D">
              <w:rPr>
                <w:b/>
                <w:bCs/>
                <w:sz w:val="28"/>
                <w:szCs w:val="24"/>
                <w:lang w:eastAsia="ru-RU"/>
              </w:rPr>
              <w:t>Denumirea țării</w:t>
            </w:r>
          </w:p>
        </w:tc>
      </w:tr>
      <w:tr w:rsidR="00B64005" w:rsidRPr="00374449" w14:paraId="3D29963E" w14:textId="77777777" w:rsidTr="002E6867">
        <w:trPr>
          <w:trHeight w:val="375"/>
          <w:jc w:val="center"/>
        </w:trPr>
        <w:tc>
          <w:tcPr>
            <w:tcW w:w="2268" w:type="dxa"/>
          </w:tcPr>
          <w:p w14:paraId="4D275969" w14:textId="77777777" w:rsidR="00B64005" w:rsidRPr="0018624D" w:rsidRDefault="00B64005" w:rsidP="002E6867">
            <w:pPr>
              <w:rPr>
                <w:sz w:val="24"/>
                <w:szCs w:val="24"/>
                <w:lang w:val="ru-RU" w:eastAsia="ru-RU"/>
              </w:rPr>
            </w:pPr>
            <w:r w:rsidRPr="0018624D">
              <w:rPr>
                <w:sz w:val="24"/>
                <w:szCs w:val="24"/>
                <w:lang w:val="ru-RU" w:eastAsia="ru-RU"/>
              </w:rPr>
              <w:t>AF</w:t>
            </w:r>
          </w:p>
        </w:tc>
        <w:tc>
          <w:tcPr>
            <w:tcW w:w="7225" w:type="dxa"/>
            <w:noWrap/>
          </w:tcPr>
          <w:p w14:paraId="799DFE16" w14:textId="77777777" w:rsidR="00B64005" w:rsidRPr="0018624D" w:rsidRDefault="00B64005" w:rsidP="002E6867">
            <w:pPr>
              <w:rPr>
                <w:sz w:val="24"/>
                <w:szCs w:val="24"/>
                <w:lang w:val="ru-RU" w:eastAsia="ru-RU"/>
              </w:rPr>
            </w:pPr>
            <w:r w:rsidRPr="0018624D">
              <w:rPr>
                <w:sz w:val="24"/>
                <w:szCs w:val="24"/>
                <w:lang w:val="ru-RU" w:eastAsia="ru-RU"/>
              </w:rPr>
              <w:t>Afganistan</w:t>
            </w:r>
          </w:p>
        </w:tc>
      </w:tr>
      <w:tr w:rsidR="00B64005" w:rsidRPr="00374449" w14:paraId="79C97B6A" w14:textId="77777777" w:rsidTr="002E6867">
        <w:trPr>
          <w:trHeight w:val="375"/>
          <w:jc w:val="center"/>
        </w:trPr>
        <w:tc>
          <w:tcPr>
            <w:tcW w:w="2268" w:type="dxa"/>
            <w:hideMark/>
          </w:tcPr>
          <w:p w14:paraId="7F7592EC" w14:textId="77777777" w:rsidR="00B64005" w:rsidRPr="0018624D" w:rsidRDefault="00B64005" w:rsidP="002E6867">
            <w:pPr>
              <w:rPr>
                <w:sz w:val="24"/>
                <w:szCs w:val="24"/>
                <w:lang w:val="ru-RU" w:eastAsia="ru-RU"/>
              </w:rPr>
            </w:pPr>
            <w:r w:rsidRPr="0018624D">
              <w:rPr>
                <w:sz w:val="24"/>
                <w:szCs w:val="24"/>
                <w:lang w:val="ru-RU" w:eastAsia="ru-RU"/>
              </w:rPr>
              <w:t>AX</w:t>
            </w:r>
          </w:p>
        </w:tc>
        <w:tc>
          <w:tcPr>
            <w:tcW w:w="7225" w:type="dxa"/>
            <w:noWrap/>
            <w:hideMark/>
          </w:tcPr>
          <w:p w14:paraId="5C927619" w14:textId="77777777" w:rsidR="00B64005" w:rsidRPr="0018624D" w:rsidRDefault="00B64005" w:rsidP="002E6867">
            <w:pPr>
              <w:rPr>
                <w:sz w:val="24"/>
                <w:szCs w:val="24"/>
                <w:lang w:val="ru-RU" w:eastAsia="ru-RU"/>
              </w:rPr>
            </w:pPr>
            <w:r w:rsidRPr="0018624D">
              <w:rPr>
                <w:sz w:val="24"/>
                <w:szCs w:val="24"/>
                <w:lang w:val="ru-RU" w:eastAsia="ru-RU"/>
              </w:rPr>
              <w:t>Insulele Åland</w:t>
            </w:r>
          </w:p>
        </w:tc>
      </w:tr>
      <w:tr w:rsidR="00B64005" w:rsidRPr="00374449" w14:paraId="76717A1D" w14:textId="77777777" w:rsidTr="002E6867">
        <w:trPr>
          <w:trHeight w:val="375"/>
          <w:jc w:val="center"/>
        </w:trPr>
        <w:tc>
          <w:tcPr>
            <w:tcW w:w="2268" w:type="dxa"/>
            <w:hideMark/>
          </w:tcPr>
          <w:p w14:paraId="419085A6" w14:textId="77777777" w:rsidR="00B64005" w:rsidRPr="0018624D" w:rsidRDefault="00B64005" w:rsidP="002E6867">
            <w:pPr>
              <w:rPr>
                <w:sz w:val="24"/>
                <w:szCs w:val="24"/>
                <w:lang w:val="ru-RU" w:eastAsia="ru-RU"/>
              </w:rPr>
            </w:pPr>
            <w:r w:rsidRPr="0018624D">
              <w:rPr>
                <w:sz w:val="24"/>
                <w:szCs w:val="24"/>
                <w:lang w:val="ru-RU" w:eastAsia="ru-RU"/>
              </w:rPr>
              <w:t>AL</w:t>
            </w:r>
          </w:p>
        </w:tc>
        <w:tc>
          <w:tcPr>
            <w:tcW w:w="7225" w:type="dxa"/>
            <w:noWrap/>
            <w:hideMark/>
          </w:tcPr>
          <w:p w14:paraId="6063F9C2" w14:textId="77777777" w:rsidR="00B64005" w:rsidRPr="0018624D" w:rsidRDefault="00B64005" w:rsidP="002E6867">
            <w:pPr>
              <w:rPr>
                <w:sz w:val="24"/>
                <w:szCs w:val="24"/>
                <w:lang w:val="ru-RU" w:eastAsia="ru-RU"/>
              </w:rPr>
            </w:pPr>
            <w:r w:rsidRPr="0018624D">
              <w:rPr>
                <w:sz w:val="24"/>
                <w:szCs w:val="24"/>
                <w:lang w:val="ru-RU" w:eastAsia="ru-RU"/>
              </w:rPr>
              <w:t>Albania</w:t>
            </w:r>
          </w:p>
        </w:tc>
      </w:tr>
      <w:tr w:rsidR="00B64005" w:rsidRPr="00374449" w14:paraId="7FDCFD3D" w14:textId="77777777" w:rsidTr="002E6867">
        <w:trPr>
          <w:trHeight w:val="375"/>
          <w:jc w:val="center"/>
        </w:trPr>
        <w:tc>
          <w:tcPr>
            <w:tcW w:w="2268" w:type="dxa"/>
            <w:hideMark/>
          </w:tcPr>
          <w:p w14:paraId="7A66A74A" w14:textId="77777777" w:rsidR="00B64005" w:rsidRPr="0018624D" w:rsidRDefault="00B64005" w:rsidP="002E6867">
            <w:pPr>
              <w:rPr>
                <w:sz w:val="24"/>
                <w:szCs w:val="24"/>
                <w:lang w:val="ru-RU" w:eastAsia="ru-RU"/>
              </w:rPr>
            </w:pPr>
            <w:r w:rsidRPr="0018624D">
              <w:rPr>
                <w:sz w:val="24"/>
                <w:szCs w:val="24"/>
                <w:lang w:val="ru-RU" w:eastAsia="ru-RU"/>
              </w:rPr>
              <w:t>DZ</w:t>
            </w:r>
          </w:p>
        </w:tc>
        <w:tc>
          <w:tcPr>
            <w:tcW w:w="7225" w:type="dxa"/>
            <w:noWrap/>
            <w:hideMark/>
          </w:tcPr>
          <w:p w14:paraId="4F2CAC5B" w14:textId="77777777" w:rsidR="00B64005" w:rsidRPr="0018624D" w:rsidRDefault="00B64005" w:rsidP="002E6867">
            <w:pPr>
              <w:rPr>
                <w:sz w:val="24"/>
                <w:szCs w:val="24"/>
                <w:lang w:val="ru-RU" w:eastAsia="ru-RU"/>
              </w:rPr>
            </w:pPr>
            <w:r w:rsidRPr="0018624D">
              <w:rPr>
                <w:sz w:val="24"/>
                <w:szCs w:val="24"/>
                <w:lang w:val="ru-RU" w:eastAsia="ru-RU"/>
              </w:rPr>
              <w:t>Algeria</w:t>
            </w:r>
          </w:p>
        </w:tc>
      </w:tr>
      <w:tr w:rsidR="00B64005" w:rsidRPr="00374449" w14:paraId="24CDF3DB" w14:textId="77777777" w:rsidTr="002E6867">
        <w:trPr>
          <w:trHeight w:val="375"/>
          <w:jc w:val="center"/>
        </w:trPr>
        <w:tc>
          <w:tcPr>
            <w:tcW w:w="2268" w:type="dxa"/>
            <w:hideMark/>
          </w:tcPr>
          <w:p w14:paraId="5BEC19B9" w14:textId="77777777" w:rsidR="00B64005" w:rsidRPr="0018624D" w:rsidRDefault="00B64005" w:rsidP="002E6867">
            <w:pPr>
              <w:rPr>
                <w:sz w:val="24"/>
                <w:szCs w:val="24"/>
                <w:lang w:val="ru-RU" w:eastAsia="ru-RU"/>
              </w:rPr>
            </w:pPr>
            <w:r w:rsidRPr="0018624D">
              <w:rPr>
                <w:sz w:val="24"/>
                <w:szCs w:val="24"/>
                <w:lang w:val="ru-RU" w:eastAsia="ru-RU"/>
              </w:rPr>
              <w:t>AS</w:t>
            </w:r>
          </w:p>
        </w:tc>
        <w:tc>
          <w:tcPr>
            <w:tcW w:w="7225" w:type="dxa"/>
            <w:noWrap/>
            <w:hideMark/>
          </w:tcPr>
          <w:p w14:paraId="0BA3C51F" w14:textId="77777777" w:rsidR="00B64005" w:rsidRPr="0018624D" w:rsidRDefault="00B64005" w:rsidP="002E6867">
            <w:pPr>
              <w:rPr>
                <w:sz w:val="24"/>
                <w:szCs w:val="24"/>
                <w:lang w:val="ru-RU" w:eastAsia="ru-RU"/>
              </w:rPr>
            </w:pPr>
            <w:r w:rsidRPr="0018624D">
              <w:rPr>
                <w:sz w:val="24"/>
                <w:szCs w:val="24"/>
                <w:lang w:val="ru-RU" w:eastAsia="ru-RU"/>
              </w:rPr>
              <w:t>Samoa americană</w:t>
            </w:r>
          </w:p>
        </w:tc>
      </w:tr>
      <w:tr w:rsidR="00B64005" w:rsidRPr="00374449" w14:paraId="2CD3BFAB" w14:textId="77777777" w:rsidTr="002E6867">
        <w:trPr>
          <w:trHeight w:val="375"/>
          <w:jc w:val="center"/>
        </w:trPr>
        <w:tc>
          <w:tcPr>
            <w:tcW w:w="2268" w:type="dxa"/>
            <w:hideMark/>
          </w:tcPr>
          <w:p w14:paraId="0C10D7E0" w14:textId="77777777" w:rsidR="00B64005" w:rsidRPr="0018624D" w:rsidRDefault="00B64005" w:rsidP="002E6867">
            <w:pPr>
              <w:rPr>
                <w:sz w:val="24"/>
                <w:szCs w:val="24"/>
                <w:lang w:val="ru-RU" w:eastAsia="ru-RU"/>
              </w:rPr>
            </w:pPr>
            <w:r w:rsidRPr="0018624D">
              <w:rPr>
                <w:sz w:val="24"/>
                <w:szCs w:val="24"/>
                <w:lang w:val="ru-RU" w:eastAsia="ru-RU"/>
              </w:rPr>
              <w:t>AD</w:t>
            </w:r>
          </w:p>
        </w:tc>
        <w:tc>
          <w:tcPr>
            <w:tcW w:w="7225" w:type="dxa"/>
            <w:noWrap/>
            <w:hideMark/>
          </w:tcPr>
          <w:p w14:paraId="7D367281" w14:textId="77777777" w:rsidR="00B64005" w:rsidRPr="0018624D" w:rsidRDefault="00B64005" w:rsidP="002E6867">
            <w:pPr>
              <w:rPr>
                <w:sz w:val="24"/>
                <w:szCs w:val="24"/>
                <w:lang w:val="ru-RU" w:eastAsia="ru-RU"/>
              </w:rPr>
            </w:pPr>
            <w:r w:rsidRPr="0018624D">
              <w:rPr>
                <w:sz w:val="24"/>
                <w:szCs w:val="24"/>
                <w:lang w:val="ru-RU" w:eastAsia="ru-RU"/>
              </w:rPr>
              <w:t>Andorra</w:t>
            </w:r>
          </w:p>
        </w:tc>
      </w:tr>
      <w:tr w:rsidR="00B64005" w:rsidRPr="00374449" w14:paraId="73412A71" w14:textId="77777777" w:rsidTr="002E6867">
        <w:trPr>
          <w:trHeight w:val="375"/>
          <w:jc w:val="center"/>
        </w:trPr>
        <w:tc>
          <w:tcPr>
            <w:tcW w:w="2268" w:type="dxa"/>
            <w:hideMark/>
          </w:tcPr>
          <w:p w14:paraId="526CBFE3" w14:textId="77777777" w:rsidR="00B64005" w:rsidRPr="0018624D" w:rsidRDefault="00B64005" w:rsidP="002E6867">
            <w:pPr>
              <w:rPr>
                <w:sz w:val="24"/>
                <w:szCs w:val="24"/>
                <w:lang w:val="ru-RU" w:eastAsia="ru-RU"/>
              </w:rPr>
            </w:pPr>
            <w:r w:rsidRPr="0018624D">
              <w:rPr>
                <w:sz w:val="24"/>
                <w:szCs w:val="24"/>
                <w:lang w:val="ru-RU" w:eastAsia="ru-RU"/>
              </w:rPr>
              <w:t>AO</w:t>
            </w:r>
          </w:p>
        </w:tc>
        <w:tc>
          <w:tcPr>
            <w:tcW w:w="7225" w:type="dxa"/>
            <w:noWrap/>
            <w:hideMark/>
          </w:tcPr>
          <w:p w14:paraId="310A4D38" w14:textId="77777777" w:rsidR="00B64005" w:rsidRPr="0018624D" w:rsidRDefault="00B64005" w:rsidP="002E6867">
            <w:pPr>
              <w:rPr>
                <w:sz w:val="24"/>
                <w:szCs w:val="24"/>
                <w:lang w:val="ru-RU" w:eastAsia="ru-RU"/>
              </w:rPr>
            </w:pPr>
            <w:r w:rsidRPr="0018624D">
              <w:rPr>
                <w:sz w:val="24"/>
                <w:szCs w:val="24"/>
                <w:lang w:val="ru-RU" w:eastAsia="ru-RU"/>
              </w:rPr>
              <w:t>Angola</w:t>
            </w:r>
          </w:p>
        </w:tc>
      </w:tr>
      <w:tr w:rsidR="00B64005" w:rsidRPr="00374449" w14:paraId="089FC50D" w14:textId="77777777" w:rsidTr="002E6867">
        <w:trPr>
          <w:trHeight w:val="375"/>
          <w:jc w:val="center"/>
        </w:trPr>
        <w:tc>
          <w:tcPr>
            <w:tcW w:w="2268" w:type="dxa"/>
            <w:hideMark/>
          </w:tcPr>
          <w:p w14:paraId="26062DBC" w14:textId="77777777" w:rsidR="00B64005" w:rsidRPr="0018624D" w:rsidRDefault="00B64005" w:rsidP="002E6867">
            <w:pPr>
              <w:rPr>
                <w:sz w:val="24"/>
                <w:szCs w:val="24"/>
                <w:lang w:val="ru-RU" w:eastAsia="ru-RU"/>
              </w:rPr>
            </w:pPr>
            <w:r w:rsidRPr="0018624D">
              <w:rPr>
                <w:sz w:val="24"/>
                <w:szCs w:val="24"/>
                <w:lang w:val="ru-RU" w:eastAsia="ru-RU"/>
              </w:rPr>
              <w:t>AI</w:t>
            </w:r>
          </w:p>
        </w:tc>
        <w:tc>
          <w:tcPr>
            <w:tcW w:w="7225" w:type="dxa"/>
            <w:noWrap/>
            <w:hideMark/>
          </w:tcPr>
          <w:p w14:paraId="5615425D" w14:textId="77777777" w:rsidR="00B64005" w:rsidRPr="0018624D" w:rsidRDefault="00B64005" w:rsidP="002E6867">
            <w:pPr>
              <w:rPr>
                <w:sz w:val="24"/>
                <w:szCs w:val="24"/>
                <w:lang w:val="ru-RU" w:eastAsia="ru-RU"/>
              </w:rPr>
            </w:pPr>
            <w:r w:rsidRPr="0018624D">
              <w:rPr>
                <w:sz w:val="24"/>
                <w:szCs w:val="24"/>
                <w:lang w:val="ru-RU" w:eastAsia="ru-RU"/>
              </w:rPr>
              <w:t>Anguilla</w:t>
            </w:r>
          </w:p>
        </w:tc>
      </w:tr>
      <w:tr w:rsidR="00B64005" w:rsidRPr="00374449" w14:paraId="4DAB0194" w14:textId="77777777" w:rsidTr="002E6867">
        <w:trPr>
          <w:trHeight w:val="375"/>
          <w:jc w:val="center"/>
        </w:trPr>
        <w:tc>
          <w:tcPr>
            <w:tcW w:w="2268" w:type="dxa"/>
            <w:hideMark/>
          </w:tcPr>
          <w:p w14:paraId="74574056" w14:textId="77777777" w:rsidR="00B64005" w:rsidRPr="0018624D" w:rsidRDefault="00B64005" w:rsidP="002E6867">
            <w:pPr>
              <w:rPr>
                <w:sz w:val="24"/>
                <w:szCs w:val="24"/>
                <w:lang w:val="ru-RU" w:eastAsia="ru-RU"/>
              </w:rPr>
            </w:pPr>
            <w:r w:rsidRPr="0018624D">
              <w:rPr>
                <w:sz w:val="24"/>
                <w:szCs w:val="24"/>
                <w:lang w:val="ru-RU" w:eastAsia="ru-RU"/>
              </w:rPr>
              <w:t>AQ</w:t>
            </w:r>
          </w:p>
        </w:tc>
        <w:tc>
          <w:tcPr>
            <w:tcW w:w="7225" w:type="dxa"/>
            <w:noWrap/>
            <w:hideMark/>
          </w:tcPr>
          <w:p w14:paraId="524C216C" w14:textId="77777777" w:rsidR="00B64005" w:rsidRPr="0018624D" w:rsidRDefault="00B64005" w:rsidP="002E6867">
            <w:pPr>
              <w:rPr>
                <w:sz w:val="24"/>
                <w:szCs w:val="24"/>
                <w:lang w:val="ru-RU" w:eastAsia="ru-RU"/>
              </w:rPr>
            </w:pPr>
            <w:r w:rsidRPr="0018624D">
              <w:rPr>
                <w:sz w:val="24"/>
                <w:szCs w:val="24"/>
                <w:lang w:val="ru-RU" w:eastAsia="ru-RU"/>
              </w:rPr>
              <w:t>Antarctica</w:t>
            </w:r>
          </w:p>
        </w:tc>
      </w:tr>
      <w:tr w:rsidR="00B64005" w:rsidRPr="00374449" w14:paraId="170965CF" w14:textId="77777777" w:rsidTr="002E6867">
        <w:trPr>
          <w:trHeight w:val="375"/>
          <w:jc w:val="center"/>
        </w:trPr>
        <w:tc>
          <w:tcPr>
            <w:tcW w:w="2268" w:type="dxa"/>
            <w:hideMark/>
          </w:tcPr>
          <w:p w14:paraId="34686056" w14:textId="77777777" w:rsidR="00B64005" w:rsidRPr="0018624D" w:rsidRDefault="00B64005" w:rsidP="002E6867">
            <w:pPr>
              <w:rPr>
                <w:sz w:val="24"/>
                <w:szCs w:val="24"/>
                <w:lang w:val="ru-RU" w:eastAsia="ru-RU"/>
              </w:rPr>
            </w:pPr>
            <w:r w:rsidRPr="0018624D">
              <w:rPr>
                <w:sz w:val="24"/>
                <w:szCs w:val="24"/>
                <w:lang w:val="ru-RU" w:eastAsia="ru-RU"/>
              </w:rPr>
              <w:t>AG</w:t>
            </w:r>
          </w:p>
        </w:tc>
        <w:tc>
          <w:tcPr>
            <w:tcW w:w="7225" w:type="dxa"/>
            <w:noWrap/>
            <w:hideMark/>
          </w:tcPr>
          <w:p w14:paraId="2344875B" w14:textId="77777777" w:rsidR="00B64005" w:rsidRPr="0018624D" w:rsidRDefault="00B64005" w:rsidP="002E6867">
            <w:pPr>
              <w:rPr>
                <w:sz w:val="24"/>
                <w:szCs w:val="24"/>
                <w:lang w:val="ru-RU" w:eastAsia="ru-RU"/>
              </w:rPr>
            </w:pPr>
            <w:r w:rsidRPr="0018624D">
              <w:rPr>
                <w:sz w:val="24"/>
                <w:szCs w:val="24"/>
                <w:lang w:val="ru-RU" w:eastAsia="ru-RU"/>
              </w:rPr>
              <w:t>Antigua și Barbuda</w:t>
            </w:r>
          </w:p>
        </w:tc>
      </w:tr>
      <w:tr w:rsidR="00B64005" w:rsidRPr="00374449" w14:paraId="297806D6" w14:textId="77777777" w:rsidTr="002E6867">
        <w:trPr>
          <w:trHeight w:val="375"/>
          <w:jc w:val="center"/>
        </w:trPr>
        <w:tc>
          <w:tcPr>
            <w:tcW w:w="2268" w:type="dxa"/>
            <w:hideMark/>
          </w:tcPr>
          <w:p w14:paraId="5E936F11" w14:textId="77777777" w:rsidR="00B64005" w:rsidRPr="0018624D" w:rsidRDefault="00B64005" w:rsidP="002E6867">
            <w:pPr>
              <w:rPr>
                <w:sz w:val="24"/>
                <w:szCs w:val="24"/>
                <w:lang w:val="ru-RU" w:eastAsia="ru-RU"/>
              </w:rPr>
            </w:pPr>
            <w:r w:rsidRPr="0018624D">
              <w:rPr>
                <w:sz w:val="24"/>
                <w:szCs w:val="24"/>
                <w:lang w:val="ru-RU" w:eastAsia="ru-RU"/>
              </w:rPr>
              <w:t>AR</w:t>
            </w:r>
          </w:p>
        </w:tc>
        <w:tc>
          <w:tcPr>
            <w:tcW w:w="7225" w:type="dxa"/>
            <w:noWrap/>
            <w:hideMark/>
          </w:tcPr>
          <w:p w14:paraId="5918DA35" w14:textId="77777777" w:rsidR="00B64005" w:rsidRPr="0018624D" w:rsidRDefault="00B64005" w:rsidP="002E6867">
            <w:pPr>
              <w:rPr>
                <w:sz w:val="24"/>
                <w:szCs w:val="24"/>
                <w:lang w:val="ru-RU" w:eastAsia="ru-RU"/>
              </w:rPr>
            </w:pPr>
            <w:r w:rsidRPr="0018624D">
              <w:rPr>
                <w:sz w:val="24"/>
                <w:szCs w:val="24"/>
                <w:lang w:val="ru-RU" w:eastAsia="ru-RU"/>
              </w:rPr>
              <w:t>Argentina</w:t>
            </w:r>
          </w:p>
        </w:tc>
      </w:tr>
      <w:tr w:rsidR="00B64005" w:rsidRPr="00374449" w14:paraId="4AC8A781" w14:textId="77777777" w:rsidTr="002E6867">
        <w:trPr>
          <w:trHeight w:val="375"/>
          <w:jc w:val="center"/>
        </w:trPr>
        <w:tc>
          <w:tcPr>
            <w:tcW w:w="2268" w:type="dxa"/>
            <w:hideMark/>
          </w:tcPr>
          <w:p w14:paraId="7CAB0293" w14:textId="77777777" w:rsidR="00B64005" w:rsidRPr="0018624D" w:rsidRDefault="00B64005" w:rsidP="002E6867">
            <w:pPr>
              <w:rPr>
                <w:sz w:val="24"/>
                <w:szCs w:val="24"/>
                <w:lang w:val="ru-RU" w:eastAsia="ru-RU"/>
              </w:rPr>
            </w:pPr>
            <w:r w:rsidRPr="0018624D">
              <w:rPr>
                <w:sz w:val="24"/>
                <w:szCs w:val="24"/>
                <w:lang w:val="ru-RU" w:eastAsia="ru-RU"/>
              </w:rPr>
              <w:t>AM</w:t>
            </w:r>
          </w:p>
        </w:tc>
        <w:tc>
          <w:tcPr>
            <w:tcW w:w="7225" w:type="dxa"/>
            <w:noWrap/>
            <w:hideMark/>
          </w:tcPr>
          <w:p w14:paraId="478EC281" w14:textId="77777777" w:rsidR="00B64005" w:rsidRPr="0018624D" w:rsidRDefault="00B64005" w:rsidP="002E6867">
            <w:pPr>
              <w:rPr>
                <w:sz w:val="24"/>
                <w:szCs w:val="24"/>
                <w:lang w:val="ru-RU" w:eastAsia="ru-RU"/>
              </w:rPr>
            </w:pPr>
            <w:r w:rsidRPr="0018624D">
              <w:rPr>
                <w:sz w:val="24"/>
                <w:szCs w:val="24"/>
                <w:lang w:val="ru-RU" w:eastAsia="ru-RU"/>
              </w:rPr>
              <w:t>Armenia</w:t>
            </w:r>
          </w:p>
        </w:tc>
      </w:tr>
      <w:tr w:rsidR="00B64005" w:rsidRPr="00374449" w14:paraId="577C23DF" w14:textId="77777777" w:rsidTr="002E6867">
        <w:trPr>
          <w:trHeight w:val="375"/>
          <w:jc w:val="center"/>
        </w:trPr>
        <w:tc>
          <w:tcPr>
            <w:tcW w:w="2268" w:type="dxa"/>
            <w:hideMark/>
          </w:tcPr>
          <w:p w14:paraId="0ECED523" w14:textId="77777777" w:rsidR="00B64005" w:rsidRPr="0018624D" w:rsidRDefault="00B64005" w:rsidP="002E6867">
            <w:pPr>
              <w:rPr>
                <w:sz w:val="24"/>
                <w:szCs w:val="24"/>
                <w:lang w:val="ru-RU" w:eastAsia="ru-RU"/>
              </w:rPr>
            </w:pPr>
            <w:r w:rsidRPr="0018624D">
              <w:rPr>
                <w:sz w:val="24"/>
                <w:szCs w:val="24"/>
                <w:lang w:val="ru-RU" w:eastAsia="ru-RU"/>
              </w:rPr>
              <w:t>AW</w:t>
            </w:r>
          </w:p>
        </w:tc>
        <w:tc>
          <w:tcPr>
            <w:tcW w:w="7225" w:type="dxa"/>
            <w:noWrap/>
            <w:hideMark/>
          </w:tcPr>
          <w:p w14:paraId="2FD347F4" w14:textId="77777777" w:rsidR="00B64005" w:rsidRPr="0018624D" w:rsidRDefault="00B64005" w:rsidP="002E6867">
            <w:pPr>
              <w:rPr>
                <w:sz w:val="24"/>
                <w:szCs w:val="24"/>
                <w:lang w:val="ru-RU" w:eastAsia="ru-RU"/>
              </w:rPr>
            </w:pPr>
            <w:r w:rsidRPr="0018624D">
              <w:rPr>
                <w:sz w:val="24"/>
                <w:szCs w:val="24"/>
                <w:lang w:val="ru-RU" w:eastAsia="ru-RU"/>
              </w:rPr>
              <w:t>Aruba</w:t>
            </w:r>
          </w:p>
        </w:tc>
      </w:tr>
      <w:tr w:rsidR="00B64005" w:rsidRPr="00374449" w14:paraId="66B5BF5A" w14:textId="77777777" w:rsidTr="002E6867">
        <w:trPr>
          <w:trHeight w:val="375"/>
          <w:jc w:val="center"/>
        </w:trPr>
        <w:tc>
          <w:tcPr>
            <w:tcW w:w="2268" w:type="dxa"/>
            <w:hideMark/>
          </w:tcPr>
          <w:p w14:paraId="5078FFBF" w14:textId="77777777" w:rsidR="00B64005" w:rsidRPr="0018624D" w:rsidRDefault="00B64005" w:rsidP="002E6867">
            <w:pPr>
              <w:rPr>
                <w:sz w:val="24"/>
                <w:szCs w:val="24"/>
                <w:lang w:val="ru-RU" w:eastAsia="ru-RU"/>
              </w:rPr>
            </w:pPr>
            <w:r w:rsidRPr="0018624D">
              <w:rPr>
                <w:sz w:val="24"/>
                <w:szCs w:val="24"/>
                <w:lang w:val="ru-RU" w:eastAsia="ru-RU"/>
              </w:rPr>
              <w:t>AU</w:t>
            </w:r>
          </w:p>
        </w:tc>
        <w:tc>
          <w:tcPr>
            <w:tcW w:w="7225" w:type="dxa"/>
            <w:noWrap/>
            <w:hideMark/>
          </w:tcPr>
          <w:p w14:paraId="4CF82524" w14:textId="77777777" w:rsidR="00B64005" w:rsidRPr="0018624D" w:rsidRDefault="00B64005" w:rsidP="002E6867">
            <w:pPr>
              <w:rPr>
                <w:sz w:val="24"/>
                <w:szCs w:val="24"/>
                <w:lang w:val="ru-RU" w:eastAsia="ru-RU"/>
              </w:rPr>
            </w:pPr>
            <w:r w:rsidRPr="0018624D">
              <w:rPr>
                <w:sz w:val="24"/>
                <w:szCs w:val="24"/>
                <w:lang w:val="ru-RU" w:eastAsia="ru-RU"/>
              </w:rPr>
              <w:t>Australia</w:t>
            </w:r>
          </w:p>
        </w:tc>
      </w:tr>
      <w:tr w:rsidR="00B64005" w:rsidRPr="00374449" w14:paraId="7342CCF5" w14:textId="77777777" w:rsidTr="002E6867">
        <w:trPr>
          <w:trHeight w:val="375"/>
          <w:jc w:val="center"/>
        </w:trPr>
        <w:tc>
          <w:tcPr>
            <w:tcW w:w="2268" w:type="dxa"/>
            <w:hideMark/>
          </w:tcPr>
          <w:p w14:paraId="657AC166" w14:textId="77777777" w:rsidR="00B64005" w:rsidRPr="0018624D" w:rsidRDefault="00B64005" w:rsidP="002E6867">
            <w:pPr>
              <w:rPr>
                <w:sz w:val="24"/>
                <w:szCs w:val="24"/>
                <w:lang w:val="ru-RU" w:eastAsia="ru-RU"/>
              </w:rPr>
            </w:pPr>
            <w:r w:rsidRPr="0018624D">
              <w:rPr>
                <w:sz w:val="24"/>
                <w:szCs w:val="24"/>
                <w:lang w:val="ru-RU" w:eastAsia="ru-RU"/>
              </w:rPr>
              <w:t>AT</w:t>
            </w:r>
          </w:p>
        </w:tc>
        <w:tc>
          <w:tcPr>
            <w:tcW w:w="7225" w:type="dxa"/>
            <w:noWrap/>
            <w:hideMark/>
          </w:tcPr>
          <w:p w14:paraId="315A60DD" w14:textId="77777777" w:rsidR="00B64005" w:rsidRPr="0018624D" w:rsidRDefault="00B64005" w:rsidP="002E6867">
            <w:pPr>
              <w:rPr>
                <w:sz w:val="24"/>
                <w:szCs w:val="24"/>
                <w:lang w:val="ru-RU" w:eastAsia="ru-RU"/>
              </w:rPr>
            </w:pPr>
            <w:r w:rsidRPr="0018624D">
              <w:rPr>
                <w:sz w:val="24"/>
                <w:szCs w:val="24"/>
                <w:lang w:val="ru-RU" w:eastAsia="ru-RU"/>
              </w:rPr>
              <w:t>Austria</w:t>
            </w:r>
          </w:p>
        </w:tc>
      </w:tr>
      <w:tr w:rsidR="00B64005" w:rsidRPr="00374449" w14:paraId="064CA5E3" w14:textId="77777777" w:rsidTr="002E6867">
        <w:trPr>
          <w:trHeight w:val="375"/>
          <w:jc w:val="center"/>
        </w:trPr>
        <w:tc>
          <w:tcPr>
            <w:tcW w:w="2268" w:type="dxa"/>
            <w:hideMark/>
          </w:tcPr>
          <w:p w14:paraId="64BDC891" w14:textId="77777777" w:rsidR="00B64005" w:rsidRPr="0018624D" w:rsidRDefault="00B64005" w:rsidP="002E6867">
            <w:pPr>
              <w:rPr>
                <w:sz w:val="24"/>
                <w:szCs w:val="24"/>
                <w:lang w:val="ru-RU" w:eastAsia="ru-RU"/>
              </w:rPr>
            </w:pPr>
            <w:r w:rsidRPr="0018624D">
              <w:rPr>
                <w:sz w:val="24"/>
                <w:szCs w:val="24"/>
                <w:lang w:val="ru-RU" w:eastAsia="ru-RU"/>
              </w:rPr>
              <w:t>AZ</w:t>
            </w:r>
          </w:p>
        </w:tc>
        <w:tc>
          <w:tcPr>
            <w:tcW w:w="7225" w:type="dxa"/>
            <w:noWrap/>
            <w:hideMark/>
          </w:tcPr>
          <w:p w14:paraId="5FC43C5D" w14:textId="77777777" w:rsidR="00B64005" w:rsidRPr="0018624D" w:rsidRDefault="00B64005" w:rsidP="002E6867">
            <w:pPr>
              <w:rPr>
                <w:sz w:val="24"/>
                <w:szCs w:val="24"/>
                <w:lang w:val="ru-RU" w:eastAsia="ru-RU"/>
              </w:rPr>
            </w:pPr>
            <w:r w:rsidRPr="0018624D">
              <w:rPr>
                <w:sz w:val="24"/>
                <w:szCs w:val="24"/>
                <w:lang w:val="ru-RU" w:eastAsia="ru-RU"/>
              </w:rPr>
              <w:t>Azerbaidjan</w:t>
            </w:r>
          </w:p>
        </w:tc>
      </w:tr>
      <w:tr w:rsidR="00B64005" w:rsidRPr="00374449" w14:paraId="692123B9" w14:textId="77777777" w:rsidTr="002E6867">
        <w:trPr>
          <w:trHeight w:val="375"/>
          <w:jc w:val="center"/>
        </w:trPr>
        <w:tc>
          <w:tcPr>
            <w:tcW w:w="2268" w:type="dxa"/>
            <w:hideMark/>
          </w:tcPr>
          <w:p w14:paraId="4584B0BC" w14:textId="77777777" w:rsidR="00B64005" w:rsidRPr="0018624D" w:rsidRDefault="00B64005" w:rsidP="002E6867">
            <w:pPr>
              <w:rPr>
                <w:sz w:val="24"/>
                <w:szCs w:val="24"/>
                <w:lang w:val="ru-RU" w:eastAsia="ru-RU"/>
              </w:rPr>
            </w:pPr>
            <w:r w:rsidRPr="0018624D">
              <w:rPr>
                <w:sz w:val="24"/>
                <w:szCs w:val="24"/>
                <w:lang w:val="ru-RU" w:eastAsia="ru-RU"/>
              </w:rPr>
              <w:t>BS</w:t>
            </w:r>
          </w:p>
        </w:tc>
        <w:tc>
          <w:tcPr>
            <w:tcW w:w="7225" w:type="dxa"/>
            <w:noWrap/>
            <w:hideMark/>
          </w:tcPr>
          <w:p w14:paraId="0E7CE9C7" w14:textId="77777777" w:rsidR="00B64005" w:rsidRPr="0018624D" w:rsidRDefault="00B64005" w:rsidP="002E6867">
            <w:pPr>
              <w:rPr>
                <w:sz w:val="24"/>
                <w:szCs w:val="24"/>
                <w:lang w:val="ru-RU" w:eastAsia="ru-RU"/>
              </w:rPr>
            </w:pPr>
            <w:r w:rsidRPr="0018624D">
              <w:rPr>
                <w:sz w:val="24"/>
                <w:szCs w:val="24"/>
                <w:lang w:val="ru-RU" w:eastAsia="ru-RU"/>
              </w:rPr>
              <w:t>Bahamas</w:t>
            </w:r>
          </w:p>
        </w:tc>
      </w:tr>
      <w:tr w:rsidR="00B64005" w:rsidRPr="00374449" w14:paraId="13968664" w14:textId="77777777" w:rsidTr="002E6867">
        <w:trPr>
          <w:trHeight w:val="375"/>
          <w:jc w:val="center"/>
        </w:trPr>
        <w:tc>
          <w:tcPr>
            <w:tcW w:w="2268" w:type="dxa"/>
            <w:hideMark/>
          </w:tcPr>
          <w:p w14:paraId="37646565" w14:textId="77777777" w:rsidR="00B64005" w:rsidRPr="0018624D" w:rsidRDefault="00B64005" w:rsidP="002E6867">
            <w:pPr>
              <w:rPr>
                <w:sz w:val="24"/>
                <w:szCs w:val="24"/>
                <w:lang w:val="ru-RU" w:eastAsia="ru-RU"/>
              </w:rPr>
            </w:pPr>
            <w:r w:rsidRPr="0018624D">
              <w:rPr>
                <w:sz w:val="24"/>
                <w:szCs w:val="24"/>
                <w:lang w:val="ru-RU" w:eastAsia="ru-RU"/>
              </w:rPr>
              <w:t>BH</w:t>
            </w:r>
          </w:p>
        </w:tc>
        <w:tc>
          <w:tcPr>
            <w:tcW w:w="7225" w:type="dxa"/>
            <w:noWrap/>
            <w:hideMark/>
          </w:tcPr>
          <w:p w14:paraId="2192B0D4" w14:textId="77777777" w:rsidR="00B64005" w:rsidRPr="0018624D" w:rsidRDefault="00B64005" w:rsidP="002E6867">
            <w:pPr>
              <w:rPr>
                <w:sz w:val="24"/>
                <w:szCs w:val="24"/>
                <w:lang w:val="ru-RU" w:eastAsia="ru-RU"/>
              </w:rPr>
            </w:pPr>
            <w:r w:rsidRPr="0018624D">
              <w:rPr>
                <w:sz w:val="24"/>
                <w:szCs w:val="24"/>
                <w:lang w:val="ru-RU" w:eastAsia="ru-RU"/>
              </w:rPr>
              <w:t>Bahrain</w:t>
            </w:r>
          </w:p>
        </w:tc>
      </w:tr>
      <w:tr w:rsidR="00B64005" w:rsidRPr="00374449" w14:paraId="658AB6F7" w14:textId="77777777" w:rsidTr="002E6867">
        <w:trPr>
          <w:trHeight w:val="375"/>
          <w:jc w:val="center"/>
        </w:trPr>
        <w:tc>
          <w:tcPr>
            <w:tcW w:w="2268" w:type="dxa"/>
            <w:hideMark/>
          </w:tcPr>
          <w:p w14:paraId="10AE67D9" w14:textId="77777777" w:rsidR="00B64005" w:rsidRPr="0018624D" w:rsidRDefault="00B64005" w:rsidP="002E6867">
            <w:pPr>
              <w:rPr>
                <w:sz w:val="24"/>
                <w:szCs w:val="24"/>
                <w:lang w:val="ru-RU" w:eastAsia="ru-RU"/>
              </w:rPr>
            </w:pPr>
            <w:r w:rsidRPr="0018624D">
              <w:rPr>
                <w:sz w:val="24"/>
                <w:szCs w:val="24"/>
                <w:lang w:val="ru-RU" w:eastAsia="ru-RU"/>
              </w:rPr>
              <w:t>BD</w:t>
            </w:r>
          </w:p>
        </w:tc>
        <w:tc>
          <w:tcPr>
            <w:tcW w:w="7225" w:type="dxa"/>
            <w:noWrap/>
            <w:hideMark/>
          </w:tcPr>
          <w:p w14:paraId="0DD2A82E" w14:textId="77777777" w:rsidR="00B64005" w:rsidRPr="0018624D" w:rsidRDefault="00B64005" w:rsidP="002E6867">
            <w:pPr>
              <w:rPr>
                <w:sz w:val="24"/>
                <w:szCs w:val="24"/>
                <w:lang w:val="ru-RU" w:eastAsia="ru-RU"/>
              </w:rPr>
            </w:pPr>
            <w:r w:rsidRPr="0018624D">
              <w:rPr>
                <w:sz w:val="24"/>
                <w:szCs w:val="24"/>
                <w:lang w:val="ru-RU" w:eastAsia="ru-RU"/>
              </w:rPr>
              <w:t>Bangladesh</w:t>
            </w:r>
          </w:p>
        </w:tc>
      </w:tr>
      <w:tr w:rsidR="00B64005" w:rsidRPr="00374449" w14:paraId="51371A2E" w14:textId="77777777" w:rsidTr="002E6867">
        <w:trPr>
          <w:trHeight w:val="375"/>
          <w:jc w:val="center"/>
        </w:trPr>
        <w:tc>
          <w:tcPr>
            <w:tcW w:w="2268" w:type="dxa"/>
            <w:hideMark/>
          </w:tcPr>
          <w:p w14:paraId="1599FBCC" w14:textId="77777777" w:rsidR="00B64005" w:rsidRPr="0018624D" w:rsidRDefault="00B64005" w:rsidP="002E6867">
            <w:pPr>
              <w:rPr>
                <w:sz w:val="24"/>
                <w:szCs w:val="24"/>
                <w:lang w:val="ru-RU" w:eastAsia="ru-RU"/>
              </w:rPr>
            </w:pPr>
            <w:r w:rsidRPr="0018624D">
              <w:rPr>
                <w:sz w:val="24"/>
                <w:szCs w:val="24"/>
                <w:lang w:val="ru-RU" w:eastAsia="ru-RU"/>
              </w:rPr>
              <w:lastRenderedPageBreak/>
              <w:t>BB</w:t>
            </w:r>
          </w:p>
        </w:tc>
        <w:tc>
          <w:tcPr>
            <w:tcW w:w="7225" w:type="dxa"/>
            <w:noWrap/>
            <w:hideMark/>
          </w:tcPr>
          <w:p w14:paraId="4F5D8153" w14:textId="77777777" w:rsidR="00B64005" w:rsidRPr="0018624D" w:rsidRDefault="00B64005" w:rsidP="002E6867">
            <w:pPr>
              <w:rPr>
                <w:sz w:val="24"/>
                <w:szCs w:val="24"/>
                <w:lang w:val="ru-RU" w:eastAsia="ru-RU"/>
              </w:rPr>
            </w:pPr>
            <w:r w:rsidRPr="0018624D">
              <w:rPr>
                <w:sz w:val="24"/>
                <w:szCs w:val="24"/>
                <w:lang w:val="ru-RU" w:eastAsia="ru-RU"/>
              </w:rPr>
              <w:t>Barbados</w:t>
            </w:r>
          </w:p>
        </w:tc>
      </w:tr>
      <w:tr w:rsidR="00B64005" w:rsidRPr="00374449" w14:paraId="5A17DBE3" w14:textId="77777777" w:rsidTr="002E6867">
        <w:trPr>
          <w:trHeight w:val="375"/>
          <w:jc w:val="center"/>
        </w:trPr>
        <w:tc>
          <w:tcPr>
            <w:tcW w:w="2268" w:type="dxa"/>
            <w:hideMark/>
          </w:tcPr>
          <w:p w14:paraId="49F4260F" w14:textId="77777777" w:rsidR="00B64005" w:rsidRPr="0018624D" w:rsidRDefault="00B64005" w:rsidP="002E6867">
            <w:pPr>
              <w:rPr>
                <w:sz w:val="24"/>
                <w:szCs w:val="24"/>
                <w:lang w:val="ru-RU" w:eastAsia="ru-RU"/>
              </w:rPr>
            </w:pPr>
            <w:r w:rsidRPr="0018624D">
              <w:rPr>
                <w:sz w:val="24"/>
                <w:szCs w:val="24"/>
                <w:lang w:val="ru-RU" w:eastAsia="ru-RU"/>
              </w:rPr>
              <w:t>BY</w:t>
            </w:r>
          </w:p>
        </w:tc>
        <w:tc>
          <w:tcPr>
            <w:tcW w:w="7225" w:type="dxa"/>
            <w:noWrap/>
            <w:hideMark/>
          </w:tcPr>
          <w:p w14:paraId="3664F500" w14:textId="77777777" w:rsidR="00B64005" w:rsidRPr="0018624D" w:rsidRDefault="00B64005" w:rsidP="002E6867">
            <w:pPr>
              <w:rPr>
                <w:sz w:val="24"/>
                <w:szCs w:val="24"/>
                <w:lang w:val="ru-RU" w:eastAsia="ru-RU"/>
              </w:rPr>
            </w:pPr>
            <w:r w:rsidRPr="0018624D">
              <w:rPr>
                <w:sz w:val="24"/>
                <w:szCs w:val="24"/>
                <w:lang w:val="ru-RU" w:eastAsia="ru-RU"/>
              </w:rPr>
              <w:t>Belarus</w:t>
            </w:r>
          </w:p>
        </w:tc>
      </w:tr>
      <w:tr w:rsidR="00B64005" w:rsidRPr="00374449" w14:paraId="5CFDDCA3" w14:textId="77777777" w:rsidTr="002E6867">
        <w:trPr>
          <w:trHeight w:val="375"/>
          <w:jc w:val="center"/>
        </w:trPr>
        <w:tc>
          <w:tcPr>
            <w:tcW w:w="2268" w:type="dxa"/>
            <w:hideMark/>
          </w:tcPr>
          <w:p w14:paraId="605B79F7" w14:textId="77777777" w:rsidR="00B64005" w:rsidRPr="0018624D" w:rsidRDefault="00B64005" w:rsidP="002E6867">
            <w:pPr>
              <w:rPr>
                <w:sz w:val="24"/>
                <w:szCs w:val="24"/>
                <w:lang w:val="ru-RU" w:eastAsia="ru-RU"/>
              </w:rPr>
            </w:pPr>
            <w:r w:rsidRPr="0018624D">
              <w:rPr>
                <w:sz w:val="24"/>
                <w:szCs w:val="24"/>
                <w:lang w:val="ru-RU" w:eastAsia="ru-RU"/>
              </w:rPr>
              <w:t>BE</w:t>
            </w:r>
          </w:p>
        </w:tc>
        <w:tc>
          <w:tcPr>
            <w:tcW w:w="7225" w:type="dxa"/>
            <w:noWrap/>
            <w:hideMark/>
          </w:tcPr>
          <w:p w14:paraId="3062E527" w14:textId="77777777" w:rsidR="00B64005" w:rsidRPr="0018624D" w:rsidRDefault="00B64005" w:rsidP="002E6867">
            <w:pPr>
              <w:rPr>
                <w:sz w:val="24"/>
                <w:szCs w:val="24"/>
                <w:lang w:val="ru-RU" w:eastAsia="ru-RU"/>
              </w:rPr>
            </w:pPr>
            <w:r w:rsidRPr="0018624D">
              <w:rPr>
                <w:sz w:val="24"/>
                <w:szCs w:val="24"/>
                <w:lang w:val="ru-RU" w:eastAsia="ru-RU"/>
              </w:rPr>
              <w:t>Belgia</w:t>
            </w:r>
          </w:p>
        </w:tc>
      </w:tr>
      <w:tr w:rsidR="00B64005" w:rsidRPr="00374449" w14:paraId="1ACB9968" w14:textId="77777777" w:rsidTr="002E6867">
        <w:trPr>
          <w:trHeight w:val="375"/>
          <w:jc w:val="center"/>
        </w:trPr>
        <w:tc>
          <w:tcPr>
            <w:tcW w:w="2268" w:type="dxa"/>
            <w:hideMark/>
          </w:tcPr>
          <w:p w14:paraId="12064065" w14:textId="77777777" w:rsidR="00B64005" w:rsidRPr="0018624D" w:rsidRDefault="00B64005" w:rsidP="002E6867">
            <w:pPr>
              <w:rPr>
                <w:sz w:val="24"/>
                <w:szCs w:val="24"/>
                <w:lang w:val="ru-RU" w:eastAsia="ru-RU"/>
              </w:rPr>
            </w:pPr>
            <w:r w:rsidRPr="0018624D">
              <w:rPr>
                <w:sz w:val="24"/>
                <w:szCs w:val="24"/>
                <w:lang w:val="ru-RU" w:eastAsia="ru-RU"/>
              </w:rPr>
              <w:t>BZ</w:t>
            </w:r>
          </w:p>
        </w:tc>
        <w:tc>
          <w:tcPr>
            <w:tcW w:w="7225" w:type="dxa"/>
            <w:noWrap/>
            <w:hideMark/>
          </w:tcPr>
          <w:p w14:paraId="14E11ABE" w14:textId="77777777" w:rsidR="00B64005" w:rsidRPr="0018624D" w:rsidRDefault="00B64005" w:rsidP="002E6867">
            <w:pPr>
              <w:rPr>
                <w:sz w:val="24"/>
                <w:szCs w:val="24"/>
                <w:lang w:val="ru-RU" w:eastAsia="ru-RU"/>
              </w:rPr>
            </w:pPr>
            <w:r w:rsidRPr="0018624D">
              <w:rPr>
                <w:sz w:val="24"/>
                <w:szCs w:val="24"/>
                <w:lang w:val="ru-RU" w:eastAsia="ru-RU"/>
              </w:rPr>
              <w:t>Belize</w:t>
            </w:r>
          </w:p>
        </w:tc>
      </w:tr>
      <w:tr w:rsidR="00B64005" w:rsidRPr="00374449" w14:paraId="33360650" w14:textId="77777777" w:rsidTr="002E6867">
        <w:trPr>
          <w:trHeight w:val="375"/>
          <w:jc w:val="center"/>
        </w:trPr>
        <w:tc>
          <w:tcPr>
            <w:tcW w:w="2268" w:type="dxa"/>
            <w:hideMark/>
          </w:tcPr>
          <w:p w14:paraId="0FC8EEF8" w14:textId="77777777" w:rsidR="00B64005" w:rsidRPr="0018624D" w:rsidRDefault="00B64005" w:rsidP="002E6867">
            <w:pPr>
              <w:rPr>
                <w:sz w:val="24"/>
                <w:szCs w:val="24"/>
                <w:lang w:val="ru-RU" w:eastAsia="ru-RU"/>
              </w:rPr>
            </w:pPr>
            <w:r w:rsidRPr="0018624D">
              <w:rPr>
                <w:sz w:val="24"/>
                <w:szCs w:val="24"/>
                <w:lang w:val="ru-RU" w:eastAsia="ru-RU"/>
              </w:rPr>
              <w:t>BJ</w:t>
            </w:r>
          </w:p>
        </w:tc>
        <w:tc>
          <w:tcPr>
            <w:tcW w:w="7225" w:type="dxa"/>
            <w:noWrap/>
            <w:hideMark/>
          </w:tcPr>
          <w:p w14:paraId="2A845ECF" w14:textId="77777777" w:rsidR="00B64005" w:rsidRPr="0018624D" w:rsidRDefault="00B64005" w:rsidP="002E6867">
            <w:pPr>
              <w:rPr>
                <w:sz w:val="24"/>
                <w:szCs w:val="24"/>
                <w:lang w:val="ru-RU" w:eastAsia="ru-RU"/>
              </w:rPr>
            </w:pPr>
            <w:r w:rsidRPr="0018624D">
              <w:rPr>
                <w:sz w:val="24"/>
                <w:szCs w:val="24"/>
                <w:lang w:val="ru-RU" w:eastAsia="ru-RU"/>
              </w:rPr>
              <w:t>Benin</w:t>
            </w:r>
          </w:p>
        </w:tc>
      </w:tr>
      <w:tr w:rsidR="00B64005" w:rsidRPr="00374449" w14:paraId="617A783E" w14:textId="77777777" w:rsidTr="002E6867">
        <w:trPr>
          <w:trHeight w:val="375"/>
          <w:jc w:val="center"/>
        </w:trPr>
        <w:tc>
          <w:tcPr>
            <w:tcW w:w="2268" w:type="dxa"/>
            <w:hideMark/>
          </w:tcPr>
          <w:p w14:paraId="3A9D001B" w14:textId="77777777" w:rsidR="00B64005" w:rsidRPr="0018624D" w:rsidRDefault="00B64005" w:rsidP="002E6867">
            <w:pPr>
              <w:rPr>
                <w:sz w:val="24"/>
                <w:szCs w:val="24"/>
                <w:lang w:val="ru-RU" w:eastAsia="ru-RU"/>
              </w:rPr>
            </w:pPr>
            <w:r w:rsidRPr="0018624D">
              <w:rPr>
                <w:sz w:val="24"/>
                <w:szCs w:val="24"/>
                <w:lang w:val="ru-RU" w:eastAsia="ru-RU"/>
              </w:rPr>
              <w:t>BM</w:t>
            </w:r>
          </w:p>
        </w:tc>
        <w:tc>
          <w:tcPr>
            <w:tcW w:w="7225" w:type="dxa"/>
            <w:noWrap/>
            <w:hideMark/>
          </w:tcPr>
          <w:p w14:paraId="3419EBDE" w14:textId="77777777" w:rsidR="00B64005" w:rsidRPr="0018624D" w:rsidRDefault="00B64005" w:rsidP="002E6867">
            <w:pPr>
              <w:rPr>
                <w:sz w:val="24"/>
                <w:szCs w:val="24"/>
                <w:lang w:val="ru-RU" w:eastAsia="ru-RU"/>
              </w:rPr>
            </w:pPr>
            <w:r w:rsidRPr="0018624D">
              <w:rPr>
                <w:sz w:val="24"/>
                <w:szCs w:val="24"/>
                <w:lang w:val="ru-RU" w:eastAsia="ru-RU"/>
              </w:rPr>
              <w:t>Bermude</w:t>
            </w:r>
          </w:p>
        </w:tc>
      </w:tr>
      <w:tr w:rsidR="00B64005" w:rsidRPr="00374449" w14:paraId="52C468D9" w14:textId="77777777" w:rsidTr="002E6867">
        <w:trPr>
          <w:trHeight w:val="375"/>
          <w:jc w:val="center"/>
        </w:trPr>
        <w:tc>
          <w:tcPr>
            <w:tcW w:w="2268" w:type="dxa"/>
            <w:hideMark/>
          </w:tcPr>
          <w:p w14:paraId="3263BF23" w14:textId="77777777" w:rsidR="00B64005" w:rsidRPr="0018624D" w:rsidRDefault="00B64005" w:rsidP="002E6867">
            <w:pPr>
              <w:rPr>
                <w:sz w:val="24"/>
                <w:szCs w:val="24"/>
                <w:lang w:val="ru-RU" w:eastAsia="ru-RU"/>
              </w:rPr>
            </w:pPr>
            <w:r w:rsidRPr="0018624D">
              <w:rPr>
                <w:sz w:val="24"/>
                <w:szCs w:val="24"/>
                <w:lang w:val="ru-RU" w:eastAsia="ru-RU"/>
              </w:rPr>
              <w:t>BT</w:t>
            </w:r>
          </w:p>
        </w:tc>
        <w:tc>
          <w:tcPr>
            <w:tcW w:w="7225" w:type="dxa"/>
            <w:noWrap/>
            <w:hideMark/>
          </w:tcPr>
          <w:p w14:paraId="37A868AC" w14:textId="77777777" w:rsidR="00B64005" w:rsidRPr="0018624D" w:rsidRDefault="00B64005" w:rsidP="002E6867">
            <w:pPr>
              <w:rPr>
                <w:sz w:val="24"/>
                <w:szCs w:val="24"/>
                <w:lang w:val="ru-RU" w:eastAsia="ru-RU"/>
              </w:rPr>
            </w:pPr>
            <w:r w:rsidRPr="0018624D">
              <w:rPr>
                <w:sz w:val="24"/>
                <w:szCs w:val="24"/>
                <w:lang w:val="ru-RU" w:eastAsia="ru-RU"/>
              </w:rPr>
              <w:t>Bhutan</w:t>
            </w:r>
          </w:p>
        </w:tc>
      </w:tr>
      <w:tr w:rsidR="00B64005" w:rsidRPr="00374449" w14:paraId="5D034EA4" w14:textId="77777777" w:rsidTr="002E6867">
        <w:trPr>
          <w:trHeight w:val="375"/>
          <w:jc w:val="center"/>
        </w:trPr>
        <w:tc>
          <w:tcPr>
            <w:tcW w:w="2268" w:type="dxa"/>
            <w:hideMark/>
          </w:tcPr>
          <w:p w14:paraId="53F728EB" w14:textId="77777777" w:rsidR="00B64005" w:rsidRPr="0018624D" w:rsidRDefault="00B64005" w:rsidP="002E6867">
            <w:pPr>
              <w:rPr>
                <w:sz w:val="24"/>
                <w:szCs w:val="24"/>
                <w:lang w:val="ru-RU" w:eastAsia="ru-RU"/>
              </w:rPr>
            </w:pPr>
            <w:r w:rsidRPr="0018624D">
              <w:rPr>
                <w:sz w:val="24"/>
                <w:szCs w:val="24"/>
                <w:lang w:val="ru-RU" w:eastAsia="ru-RU"/>
              </w:rPr>
              <w:t>BO</w:t>
            </w:r>
          </w:p>
        </w:tc>
        <w:tc>
          <w:tcPr>
            <w:tcW w:w="7225" w:type="dxa"/>
            <w:noWrap/>
            <w:hideMark/>
          </w:tcPr>
          <w:p w14:paraId="4BE9A247" w14:textId="77777777" w:rsidR="00B64005" w:rsidRPr="0018624D" w:rsidRDefault="00B64005" w:rsidP="002E6867">
            <w:pPr>
              <w:rPr>
                <w:sz w:val="24"/>
                <w:szCs w:val="24"/>
                <w:lang w:val="ru-RU" w:eastAsia="ru-RU"/>
              </w:rPr>
            </w:pPr>
            <w:r w:rsidRPr="0018624D">
              <w:rPr>
                <w:sz w:val="24"/>
                <w:szCs w:val="24"/>
                <w:lang w:val="ru-RU" w:eastAsia="ru-RU"/>
              </w:rPr>
              <w:t>Bolivia</w:t>
            </w:r>
          </w:p>
        </w:tc>
      </w:tr>
      <w:tr w:rsidR="00B64005" w:rsidRPr="00374449" w14:paraId="0A74E970" w14:textId="77777777" w:rsidTr="002E6867">
        <w:trPr>
          <w:trHeight w:val="375"/>
          <w:jc w:val="center"/>
        </w:trPr>
        <w:tc>
          <w:tcPr>
            <w:tcW w:w="2268" w:type="dxa"/>
            <w:hideMark/>
          </w:tcPr>
          <w:p w14:paraId="62ECC30A" w14:textId="77777777" w:rsidR="00B64005" w:rsidRPr="0018624D" w:rsidRDefault="00B64005" w:rsidP="002E6867">
            <w:pPr>
              <w:rPr>
                <w:sz w:val="24"/>
                <w:szCs w:val="24"/>
                <w:lang w:val="ru-RU" w:eastAsia="ru-RU"/>
              </w:rPr>
            </w:pPr>
            <w:r w:rsidRPr="0018624D">
              <w:rPr>
                <w:sz w:val="24"/>
                <w:szCs w:val="24"/>
                <w:lang w:val="ru-RU" w:eastAsia="ru-RU"/>
              </w:rPr>
              <w:t>BQ</w:t>
            </w:r>
          </w:p>
        </w:tc>
        <w:tc>
          <w:tcPr>
            <w:tcW w:w="7225" w:type="dxa"/>
            <w:noWrap/>
            <w:hideMark/>
          </w:tcPr>
          <w:p w14:paraId="30035231" w14:textId="77777777" w:rsidR="00B64005" w:rsidRPr="0018624D" w:rsidRDefault="00B64005" w:rsidP="002E6867">
            <w:pPr>
              <w:rPr>
                <w:sz w:val="24"/>
                <w:szCs w:val="24"/>
                <w:lang w:eastAsia="ru-RU"/>
              </w:rPr>
            </w:pPr>
            <w:r w:rsidRPr="0018624D">
              <w:rPr>
                <w:sz w:val="24"/>
                <w:szCs w:val="24"/>
                <w:lang w:eastAsia="ru-RU"/>
              </w:rPr>
              <w:t>Insulele Bonaire, Sint Eustatius și Saba</w:t>
            </w:r>
          </w:p>
        </w:tc>
      </w:tr>
      <w:tr w:rsidR="00B64005" w:rsidRPr="00374449" w14:paraId="65CA2487" w14:textId="77777777" w:rsidTr="002E6867">
        <w:trPr>
          <w:trHeight w:val="375"/>
          <w:jc w:val="center"/>
        </w:trPr>
        <w:tc>
          <w:tcPr>
            <w:tcW w:w="2268" w:type="dxa"/>
            <w:hideMark/>
          </w:tcPr>
          <w:p w14:paraId="422C13AD" w14:textId="77777777" w:rsidR="00B64005" w:rsidRPr="0018624D" w:rsidRDefault="00B64005" w:rsidP="002E6867">
            <w:pPr>
              <w:rPr>
                <w:sz w:val="24"/>
                <w:szCs w:val="24"/>
                <w:lang w:val="ru-RU" w:eastAsia="ru-RU"/>
              </w:rPr>
            </w:pPr>
            <w:r w:rsidRPr="0018624D">
              <w:rPr>
                <w:sz w:val="24"/>
                <w:szCs w:val="24"/>
                <w:lang w:val="ru-RU" w:eastAsia="ru-RU"/>
              </w:rPr>
              <w:t>BA</w:t>
            </w:r>
          </w:p>
        </w:tc>
        <w:tc>
          <w:tcPr>
            <w:tcW w:w="7225" w:type="dxa"/>
            <w:noWrap/>
            <w:hideMark/>
          </w:tcPr>
          <w:p w14:paraId="2FFBB136" w14:textId="77777777" w:rsidR="00B64005" w:rsidRPr="0018624D" w:rsidRDefault="00B64005" w:rsidP="002E6867">
            <w:pPr>
              <w:rPr>
                <w:sz w:val="24"/>
                <w:szCs w:val="24"/>
                <w:lang w:val="ru-RU" w:eastAsia="ru-RU"/>
              </w:rPr>
            </w:pPr>
            <w:r w:rsidRPr="0018624D">
              <w:rPr>
                <w:sz w:val="24"/>
                <w:szCs w:val="24"/>
                <w:lang w:val="ru-RU" w:eastAsia="ru-RU"/>
              </w:rPr>
              <w:t>Bosnia și Herțegovina</w:t>
            </w:r>
          </w:p>
        </w:tc>
      </w:tr>
      <w:tr w:rsidR="00B64005" w:rsidRPr="00374449" w14:paraId="553675BA" w14:textId="77777777" w:rsidTr="002E6867">
        <w:trPr>
          <w:trHeight w:val="375"/>
          <w:jc w:val="center"/>
        </w:trPr>
        <w:tc>
          <w:tcPr>
            <w:tcW w:w="2268" w:type="dxa"/>
            <w:hideMark/>
          </w:tcPr>
          <w:p w14:paraId="16E84CED" w14:textId="77777777" w:rsidR="00B64005" w:rsidRPr="0018624D" w:rsidRDefault="00B64005" w:rsidP="002E6867">
            <w:pPr>
              <w:rPr>
                <w:sz w:val="24"/>
                <w:szCs w:val="24"/>
                <w:lang w:val="ru-RU" w:eastAsia="ru-RU"/>
              </w:rPr>
            </w:pPr>
            <w:r w:rsidRPr="0018624D">
              <w:rPr>
                <w:sz w:val="24"/>
                <w:szCs w:val="24"/>
                <w:lang w:val="ru-RU" w:eastAsia="ru-RU"/>
              </w:rPr>
              <w:t>BW</w:t>
            </w:r>
          </w:p>
        </w:tc>
        <w:tc>
          <w:tcPr>
            <w:tcW w:w="7225" w:type="dxa"/>
            <w:noWrap/>
            <w:hideMark/>
          </w:tcPr>
          <w:p w14:paraId="68DBD991" w14:textId="77777777" w:rsidR="00B64005" w:rsidRPr="0018624D" w:rsidRDefault="00B64005" w:rsidP="002E6867">
            <w:pPr>
              <w:rPr>
                <w:sz w:val="24"/>
                <w:szCs w:val="24"/>
                <w:lang w:val="ru-RU" w:eastAsia="ru-RU"/>
              </w:rPr>
            </w:pPr>
            <w:r w:rsidRPr="0018624D">
              <w:rPr>
                <w:sz w:val="24"/>
                <w:szCs w:val="24"/>
                <w:lang w:val="ru-RU" w:eastAsia="ru-RU"/>
              </w:rPr>
              <w:t>Botswana</w:t>
            </w:r>
          </w:p>
        </w:tc>
      </w:tr>
      <w:tr w:rsidR="00B64005" w:rsidRPr="00374449" w14:paraId="440F7C3B" w14:textId="77777777" w:rsidTr="002E6867">
        <w:trPr>
          <w:trHeight w:val="375"/>
          <w:jc w:val="center"/>
        </w:trPr>
        <w:tc>
          <w:tcPr>
            <w:tcW w:w="2268" w:type="dxa"/>
            <w:hideMark/>
          </w:tcPr>
          <w:p w14:paraId="254F498C" w14:textId="77777777" w:rsidR="00B64005" w:rsidRPr="0018624D" w:rsidRDefault="00B64005" w:rsidP="002E6867">
            <w:pPr>
              <w:rPr>
                <w:sz w:val="24"/>
                <w:szCs w:val="24"/>
                <w:lang w:val="ru-RU" w:eastAsia="ru-RU"/>
              </w:rPr>
            </w:pPr>
            <w:r w:rsidRPr="0018624D">
              <w:rPr>
                <w:sz w:val="24"/>
                <w:szCs w:val="24"/>
                <w:lang w:val="ru-RU" w:eastAsia="ru-RU"/>
              </w:rPr>
              <w:t>BV</w:t>
            </w:r>
          </w:p>
        </w:tc>
        <w:tc>
          <w:tcPr>
            <w:tcW w:w="7225" w:type="dxa"/>
            <w:noWrap/>
            <w:hideMark/>
          </w:tcPr>
          <w:p w14:paraId="6DC545B1" w14:textId="77777777" w:rsidR="00B64005" w:rsidRPr="0018624D" w:rsidRDefault="00B64005" w:rsidP="002E6867">
            <w:pPr>
              <w:rPr>
                <w:sz w:val="24"/>
                <w:szCs w:val="24"/>
                <w:lang w:val="ru-RU" w:eastAsia="ru-RU"/>
              </w:rPr>
            </w:pPr>
            <w:r w:rsidRPr="0018624D">
              <w:rPr>
                <w:sz w:val="24"/>
                <w:szCs w:val="24"/>
                <w:lang w:val="ru-RU" w:eastAsia="ru-RU"/>
              </w:rPr>
              <w:t>Insula Bouvet</w:t>
            </w:r>
          </w:p>
        </w:tc>
      </w:tr>
      <w:tr w:rsidR="00B64005" w:rsidRPr="00374449" w14:paraId="01EF5935" w14:textId="77777777" w:rsidTr="002E6867">
        <w:trPr>
          <w:trHeight w:val="375"/>
          <w:jc w:val="center"/>
        </w:trPr>
        <w:tc>
          <w:tcPr>
            <w:tcW w:w="2268" w:type="dxa"/>
            <w:hideMark/>
          </w:tcPr>
          <w:p w14:paraId="211DB0B0" w14:textId="77777777" w:rsidR="00B64005" w:rsidRPr="0018624D" w:rsidRDefault="00B64005" w:rsidP="002E6867">
            <w:pPr>
              <w:rPr>
                <w:sz w:val="24"/>
                <w:szCs w:val="24"/>
                <w:lang w:val="ru-RU" w:eastAsia="ru-RU"/>
              </w:rPr>
            </w:pPr>
            <w:r w:rsidRPr="0018624D">
              <w:rPr>
                <w:sz w:val="24"/>
                <w:szCs w:val="24"/>
                <w:lang w:val="ru-RU" w:eastAsia="ru-RU"/>
              </w:rPr>
              <w:t>BR</w:t>
            </w:r>
          </w:p>
        </w:tc>
        <w:tc>
          <w:tcPr>
            <w:tcW w:w="7225" w:type="dxa"/>
            <w:noWrap/>
            <w:hideMark/>
          </w:tcPr>
          <w:p w14:paraId="0B100DD5" w14:textId="77777777" w:rsidR="00B64005" w:rsidRPr="0018624D" w:rsidRDefault="00B64005" w:rsidP="002E6867">
            <w:pPr>
              <w:rPr>
                <w:sz w:val="24"/>
                <w:szCs w:val="24"/>
                <w:lang w:val="ru-RU" w:eastAsia="ru-RU"/>
              </w:rPr>
            </w:pPr>
            <w:r w:rsidRPr="0018624D">
              <w:rPr>
                <w:sz w:val="24"/>
                <w:szCs w:val="24"/>
                <w:lang w:val="ru-RU" w:eastAsia="ru-RU"/>
              </w:rPr>
              <w:t>Brazilia</w:t>
            </w:r>
          </w:p>
        </w:tc>
      </w:tr>
      <w:tr w:rsidR="00B64005" w:rsidRPr="00374449" w14:paraId="455BC588" w14:textId="77777777" w:rsidTr="002E6867">
        <w:trPr>
          <w:trHeight w:val="375"/>
          <w:jc w:val="center"/>
        </w:trPr>
        <w:tc>
          <w:tcPr>
            <w:tcW w:w="2268" w:type="dxa"/>
            <w:hideMark/>
          </w:tcPr>
          <w:p w14:paraId="563DFBE7" w14:textId="77777777" w:rsidR="00B64005" w:rsidRPr="0018624D" w:rsidRDefault="00B64005" w:rsidP="002E6867">
            <w:pPr>
              <w:rPr>
                <w:sz w:val="24"/>
                <w:szCs w:val="24"/>
                <w:lang w:val="ru-RU" w:eastAsia="ru-RU"/>
              </w:rPr>
            </w:pPr>
            <w:r w:rsidRPr="0018624D">
              <w:rPr>
                <w:sz w:val="24"/>
                <w:szCs w:val="24"/>
                <w:lang w:val="ru-RU" w:eastAsia="ru-RU"/>
              </w:rPr>
              <w:t>IO</w:t>
            </w:r>
          </w:p>
        </w:tc>
        <w:tc>
          <w:tcPr>
            <w:tcW w:w="7225" w:type="dxa"/>
            <w:noWrap/>
            <w:hideMark/>
          </w:tcPr>
          <w:p w14:paraId="22F5A8DC" w14:textId="77777777" w:rsidR="00B64005" w:rsidRPr="0018624D" w:rsidRDefault="00B64005" w:rsidP="002E6867">
            <w:pPr>
              <w:rPr>
                <w:sz w:val="24"/>
                <w:szCs w:val="24"/>
                <w:lang w:eastAsia="ru-RU"/>
              </w:rPr>
            </w:pPr>
            <w:r w:rsidRPr="0018624D">
              <w:rPr>
                <w:sz w:val="24"/>
                <w:szCs w:val="24"/>
                <w:lang w:eastAsia="ru-RU"/>
              </w:rPr>
              <w:t>Teritoriul Britanic din Oceanul Indian</w:t>
            </w:r>
          </w:p>
        </w:tc>
      </w:tr>
      <w:tr w:rsidR="00B64005" w:rsidRPr="00374449" w14:paraId="18553DBD" w14:textId="77777777" w:rsidTr="002E6867">
        <w:trPr>
          <w:trHeight w:val="375"/>
          <w:jc w:val="center"/>
        </w:trPr>
        <w:tc>
          <w:tcPr>
            <w:tcW w:w="2268" w:type="dxa"/>
            <w:hideMark/>
          </w:tcPr>
          <w:p w14:paraId="6CB5C26D" w14:textId="77777777" w:rsidR="00B64005" w:rsidRPr="0018624D" w:rsidRDefault="00B64005" w:rsidP="002E6867">
            <w:pPr>
              <w:rPr>
                <w:sz w:val="24"/>
                <w:szCs w:val="24"/>
                <w:lang w:val="ru-RU" w:eastAsia="ru-RU"/>
              </w:rPr>
            </w:pPr>
            <w:r w:rsidRPr="0018624D">
              <w:rPr>
                <w:sz w:val="24"/>
                <w:szCs w:val="24"/>
                <w:lang w:val="ru-RU" w:eastAsia="ru-RU"/>
              </w:rPr>
              <w:t>BN</w:t>
            </w:r>
          </w:p>
        </w:tc>
        <w:tc>
          <w:tcPr>
            <w:tcW w:w="7225" w:type="dxa"/>
            <w:noWrap/>
            <w:hideMark/>
          </w:tcPr>
          <w:p w14:paraId="13F0CF81" w14:textId="77777777" w:rsidR="00B64005" w:rsidRPr="0018624D" w:rsidRDefault="00B64005" w:rsidP="002E6867">
            <w:pPr>
              <w:rPr>
                <w:sz w:val="24"/>
                <w:szCs w:val="24"/>
                <w:lang w:val="ru-RU" w:eastAsia="ru-RU"/>
              </w:rPr>
            </w:pPr>
            <w:r w:rsidRPr="0018624D">
              <w:rPr>
                <w:sz w:val="24"/>
                <w:szCs w:val="24"/>
                <w:lang w:val="ru-RU" w:eastAsia="ru-RU"/>
              </w:rPr>
              <w:t>Brunei</w:t>
            </w:r>
          </w:p>
        </w:tc>
      </w:tr>
      <w:tr w:rsidR="00B64005" w:rsidRPr="00374449" w14:paraId="4C7262CA" w14:textId="77777777" w:rsidTr="002E6867">
        <w:trPr>
          <w:trHeight w:val="375"/>
          <w:jc w:val="center"/>
        </w:trPr>
        <w:tc>
          <w:tcPr>
            <w:tcW w:w="2268" w:type="dxa"/>
            <w:hideMark/>
          </w:tcPr>
          <w:p w14:paraId="192E4624" w14:textId="77777777" w:rsidR="00B64005" w:rsidRPr="0018624D" w:rsidRDefault="00B64005" w:rsidP="002E6867">
            <w:pPr>
              <w:rPr>
                <w:sz w:val="24"/>
                <w:szCs w:val="24"/>
                <w:lang w:val="ru-RU" w:eastAsia="ru-RU"/>
              </w:rPr>
            </w:pPr>
            <w:r w:rsidRPr="0018624D">
              <w:rPr>
                <w:sz w:val="24"/>
                <w:szCs w:val="24"/>
                <w:lang w:val="ru-RU" w:eastAsia="ru-RU"/>
              </w:rPr>
              <w:t>BG</w:t>
            </w:r>
          </w:p>
        </w:tc>
        <w:tc>
          <w:tcPr>
            <w:tcW w:w="7225" w:type="dxa"/>
            <w:noWrap/>
            <w:hideMark/>
          </w:tcPr>
          <w:p w14:paraId="1F459BB0" w14:textId="77777777" w:rsidR="00B64005" w:rsidRPr="0018624D" w:rsidRDefault="00B64005" w:rsidP="002E6867">
            <w:pPr>
              <w:rPr>
                <w:sz w:val="24"/>
                <w:szCs w:val="24"/>
                <w:lang w:val="ru-RU" w:eastAsia="ru-RU"/>
              </w:rPr>
            </w:pPr>
            <w:r w:rsidRPr="0018624D">
              <w:rPr>
                <w:sz w:val="24"/>
                <w:szCs w:val="24"/>
                <w:lang w:val="ru-RU" w:eastAsia="ru-RU"/>
              </w:rPr>
              <w:t>Bulgaria</w:t>
            </w:r>
          </w:p>
        </w:tc>
      </w:tr>
      <w:tr w:rsidR="00B64005" w:rsidRPr="00374449" w14:paraId="572788AF" w14:textId="77777777" w:rsidTr="002E6867">
        <w:trPr>
          <w:trHeight w:val="375"/>
          <w:jc w:val="center"/>
        </w:trPr>
        <w:tc>
          <w:tcPr>
            <w:tcW w:w="2268" w:type="dxa"/>
            <w:hideMark/>
          </w:tcPr>
          <w:p w14:paraId="5B44AD88" w14:textId="77777777" w:rsidR="00B64005" w:rsidRPr="0018624D" w:rsidRDefault="00B64005" w:rsidP="002E6867">
            <w:pPr>
              <w:rPr>
                <w:sz w:val="24"/>
                <w:szCs w:val="24"/>
                <w:lang w:val="ru-RU" w:eastAsia="ru-RU"/>
              </w:rPr>
            </w:pPr>
            <w:r w:rsidRPr="0018624D">
              <w:rPr>
                <w:sz w:val="24"/>
                <w:szCs w:val="24"/>
                <w:lang w:val="ru-RU" w:eastAsia="ru-RU"/>
              </w:rPr>
              <w:t>BF</w:t>
            </w:r>
          </w:p>
        </w:tc>
        <w:tc>
          <w:tcPr>
            <w:tcW w:w="7225" w:type="dxa"/>
            <w:noWrap/>
            <w:hideMark/>
          </w:tcPr>
          <w:p w14:paraId="74C2258D" w14:textId="77777777" w:rsidR="00B64005" w:rsidRPr="0018624D" w:rsidRDefault="00B64005" w:rsidP="002E6867">
            <w:pPr>
              <w:rPr>
                <w:sz w:val="24"/>
                <w:szCs w:val="24"/>
                <w:lang w:val="ru-RU" w:eastAsia="ru-RU"/>
              </w:rPr>
            </w:pPr>
            <w:r w:rsidRPr="0018624D">
              <w:rPr>
                <w:sz w:val="24"/>
                <w:szCs w:val="24"/>
                <w:lang w:val="ru-RU" w:eastAsia="ru-RU"/>
              </w:rPr>
              <w:t>Burkina Faso</w:t>
            </w:r>
          </w:p>
        </w:tc>
      </w:tr>
      <w:tr w:rsidR="00B64005" w:rsidRPr="00374449" w14:paraId="01B4EF44" w14:textId="77777777" w:rsidTr="002E6867">
        <w:trPr>
          <w:trHeight w:val="375"/>
          <w:jc w:val="center"/>
        </w:trPr>
        <w:tc>
          <w:tcPr>
            <w:tcW w:w="2268" w:type="dxa"/>
            <w:hideMark/>
          </w:tcPr>
          <w:p w14:paraId="22B38229" w14:textId="77777777" w:rsidR="00B64005" w:rsidRPr="0018624D" w:rsidRDefault="00B64005" w:rsidP="002E6867">
            <w:pPr>
              <w:rPr>
                <w:sz w:val="24"/>
                <w:szCs w:val="24"/>
                <w:lang w:val="ru-RU" w:eastAsia="ru-RU"/>
              </w:rPr>
            </w:pPr>
            <w:r w:rsidRPr="0018624D">
              <w:rPr>
                <w:sz w:val="24"/>
                <w:szCs w:val="24"/>
                <w:lang w:val="ru-RU" w:eastAsia="ru-RU"/>
              </w:rPr>
              <w:t>BI</w:t>
            </w:r>
          </w:p>
        </w:tc>
        <w:tc>
          <w:tcPr>
            <w:tcW w:w="7225" w:type="dxa"/>
            <w:noWrap/>
            <w:hideMark/>
          </w:tcPr>
          <w:p w14:paraId="5B95178A" w14:textId="77777777" w:rsidR="00B64005" w:rsidRPr="0018624D" w:rsidRDefault="00B64005" w:rsidP="002E6867">
            <w:pPr>
              <w:rPr>
                <w:sz w:val="24"/>
                <w:szCs w:val="24"/>
                <w:lang w:val="ru-RU" w:eastAsia="ru-RU"/>
              </w:rPr>
            </w:pPr>
            <w:r w:rsidRPr="0018624D">
              <w:rPr>
                <w:sz w:val="24"/>
                <w:szCs w:val="24"/>
                <w:lang w:val="ru-RU" w:eastAsia="ru-RU"/>
              </w:rPr>
              <w:t>Burundi</w:t>
            </w:r>
          </w:p>
        </w:tc>
      </w:tr>
      <w:tr w:rsidR="00B64005" w:rsidRPr="00374449" w14:paraId="0C26AAB9" w14:textId="77777777" w:rsidTr="002E6867">
        <w:trPr>
          <w:trHeight w:val="375"/>
          <w:jc w:val="center"/>
        </w:trPr>
        <w:tc>
          <w:tcPr>
            <w:tcW w:w="2268" w:type="dxa"/>
            <w:hideMark/>
          </w:tcPr>
          <w:p w14:paraId="154BA6EC" w14:textId="77777777" w:rsidR="00B64005" w:rsidRPr="0018624D" w:rsidRDefault="00B64005" w:rsidP="002E6867">
            <w:pPr>
              <w:rPr>
                <w:sz w:val="24"/>
                <w:szCs w:val="24"/>
                <w:lang w:val="ru-RU" w:eastAsia="ru-RU"/>
              </w:rPr>
            </w:pPr>
            <w:r w:rsidRPr="0018624D">
              <w:rPr>
                <w:sz w:val="24"/>
                <w:szCs w:val="24"/>
                <w:lang w:val="ru-RU" w:eastAsia="ru-RU"/>
              </w:rPr>
              <w:t>KH</w:t>
            </w:r>
          </w:p>
        </w:tc>
        <w:tc>
          <w:tcPr>
            <w:tcW w:w="7225" w:type="dxa"/>
            <w:noWrap/>
            <w:hideMark/>
          </w:tcPr>
          <w:p w14:paraId="124F6D74" w14:textId="77777777" w:rsidR="00B64005" w:rsidRPr="0018624D" w:rsidRDefault="00B64005" w:rsidP="002E6867">
            <w:pPr>
              <w:rPr>
                <w:sz w:val="24"/>
                <w:szCs w:val="24"/>
                <w:lang w:val="ru-RU" w:eastAsia="ru-RU"/>
              </w:rPr>
            </w:pPr>
            <w:r w:rsidRPr="0018624D">
              <w:rPr>
                <w:sz w:val="24"/>
                <w:szCs w:val="24"/>
                <w:lang w:val="ru-RU" w:eastAsia="ru-RU"/>
              </w:rPr>
              <w:t>Cambodgia</w:t>
            </w:r>
          </w:p>
        </w:tc>
      </w:tr>
      <w:tr w:rsidR="00B64005" w:rsidRPr="00374449" w14:paraId="7413CA24" w14:textId="77777777" w:rsidTr="002E6867">
        <w:trPr>
          <w:trHeight w:val="375"/>
          <w:jc w:val="center"/>
        </w:trPr>
        <w:tc>
          <w:tcPr>
            <w:tcW w:w="2268" w:type="dxa"/>
            <w:hideMark/>
          </w:tcPr>
          <w:p w14:paraId="42703BCC" w14:textId="77777777" w:rsidR="00B64005" w:rsidRPr="0018624D" w:rsidRDefault="00B64005" w:rsidP="002E6867">
            <w:pPr>
              <w:rPr>
                <w:sz w:val="24"/>
                <w:szCs w:val="24"/>
                <w:lang w:val="ru-RU" w:eastAsia="ru-RU"/>
              </w:rPr>
            </w:pPr>
            <w:r w:rsidRPr="0018624D">
              <w:rPr>
                <w:sz w:val="24"/>
                <w:szCs w:val="24"/>
                <w:lang w:val="ru-RU" w:eastAsia="ru-RU"/>
              </w:rPr>
              <w:t>CM</w:t>
            </w:r>
          </w:p>
        </w:tc>
        <w:tc>
          <w:tcPr>
            <w:tcW w:w="7225" w:type="dxa"/>
            <w:noWrap/>
            <w:hideMark/>
          </w:tcPr>
          <w:p w14:paraId="66B2CA9D" w14:textId="77777777" w:rsidR="00B64005" w:rsidRPr="0018624D" w:rsidRDefault="00B64005" w:rsidP="002E6867">
            <w:pPr>
              <w:rPr>
                <w:sz w:val="24"/>
                <w:szCs w:val="24"/>
                <w:lang w:val="ru-RU" w:eastAsia="ru-RU"/>
              </w:rPr>
            </w:pPr>
            <w:r w:rsidRPr="0018624D">
              <w:rPr>
                <w:sz w:val="24"/>
                <w:szCs w:val="24"/>
                <w:lang w:val="ru-RU" w:eastAsia="ru-RU"/>
              </w:rPr>
              <w:t>Camerun</w:t>
            </w:r>
          </w:p>
        </w:tc>
      </w:tr>
      <w:tr w:rsidR="00B64005" w:rsidRPr="00374449" w14:paraId="695C4D83" w14:textId="77777777" w:rsidTr="002E6867">
        <w:trPr>
          <w:trHeight w:val="375"/>
          <w:jc w:val="center"/>
        </w:trPr>
        <w:tc>
          <w:tcPr>
            <w:tcW w:w="2268" w:type="dxa"/>
            <w:hideMark/>
          </w:tcPr>
          <w:p w14:paraId="363EB081" w14:textId="77777777" w:rsidR="00B64005" w:rsidRPr="0018624D" w:rsidRDefault="00B64005" w:rsidP="002E6867">
            <w:pPr>
              <w:rPr>
                <w:sz w:val="24"/>
                <w:szCs w:val="24"/>
                <w:lang w:val="ru-RU" w:eastAsia="ru-RU"/>
              </w:rPr>
            </w:pPr>
            <w:r w:rsidRPr="0018624D">
              <w:rPr>
                <w:sz w:val="24"/>
                <w:szCs w:val="24"/>
                <w:lang w:val="ru-RU" w:eastAsia="ru-RU"/>
              </w:rPr>
              <w:t>CA</w:t>
            </w:r>
          </w:p>
        </w:tc>
        <w:tc>
          <w:tcPr>
            <w:tcW w:w="7225" w:type="dxa"/>
            <w:noWrap/>
            <w:hideMark/>
          </w:tcPr>
          <w:p w14:paraId="1E060E38" w14:textId="77777777" w:rsidR="00B64005" w:rsidRPr="0018624D" w:rsidRDefault="00B64005" w:rsidP="002E6867">
            <w:pPr>
              <w:rPr>
                <w:sz w:val="24"/>
                <w:szCs w:val="24"/>
                <w:lang w:val="ru-RU" w:eastAsia="ru-RU"/>
              </w:rPr>
            </w:pPr>
            <w:r w:rsidRPr="0018624D">
              <w:rPr>
                <w:sz w:val="24"/>
                <w:szCs w:val="24"/>
                <w:lang w:val="ru-RU" w:eastAsia="ru-RU"/>
              </w:rPr>
              <w:t>Canada</w:t>
            </w:r>
          </w:p>
        </w:tc>
      </w:tr>
      <w:tr w:rsidR="00B64005" w:rsidRPr="00374449" w14:paraId="77F4B678" w14:textId="77777777" w:rsidTr="002E6867">
        <w:trPr>
          <w:trHeight w:val="375"/>
          <w:jc w:val="center"/>
        </w:trPr>
        <w:tc>
          <w:tcPr>
            <w:tcW w:w="2268" w:type="dxa"/>
            <w:hideMark/>
          </w:tcPr>
          <w:p w14:paraId="15168C42" w14:textId="77777777" w:rsidR="00B64005" w:rsidRPr="0018624D" w:rsidRDefault="00B64005" w:rsidP="002E6867">
            <w:pPr>
              <w:rPr>
                <w:sz w:val="24"/>
                <w:szCs w:val="24"/>
                <w:lang w:val="ru-RU" w:eastAsia="ru-RU"/>
              </w:rPr>
            </w:pPr>
            <w:r w:rsidRPr="0018624D">
              <w:rPr>
                <w:sz w:val="24"/>
                <w:szCs w:val="24"/>
                <w:lang w:val="ru-RU" w:eastAsia="ru-RU"/>
              </w:rPr>
              <w:t>CW</w:t>
            </w:r>
          </w:p>
        </w:tc>
        <w:tc>
          <w:tcPr>
            <w:tcW w:w="7225" w:type="dxa"/>
            <w:noWrap/>
            <w:hideMark/>
          </w:tcPr>
          <w:p w14:paraId="1D0F8882" w14:textId="77777777" w:rsidR="00B64005" w:rsidRPr="0018624D" w:rsidRDefault="00B64005" w:rsidP="002E6867">
            <w:pPr>
              <w:rPr>
                <w:sz w:val="24"/>
                <w:szCs w:val="24"/>
                <w:lang w:val="ru-RU" w:eastAsia="ru-RU"/>
              </w:rPr>
            </w:pPr>
            <w:r w:rsidRPr="0018624D">
              <w:rPr>
                <w:sz w:val="24"/>
                <w:szCs w:val="24"/>
                <w:lang w:val="ru-RU" w:eastAsia="ru-RU"/>
              </w:rPr>
              <w:t>Curaçao</w:t>
            </w:r>
          </w:p>
        </w:tc>
      </w:tr>
      <w:tr w:rsidR="00B64005" w:rsidRPr="00374449" w14:paraId="607762D5" w14:textId="77777777" w:rsidTr="002E6867">
        <w:trPr>
          <w:trHeight w:val="375"/>
          <w:jc w:val="center"/>
        </w:trPr>
        <w:tc>
          <w:tcPr>
            <w:tcW w:w="2268" w:type="dxa"/>
            <w:hideMark/>
          </w:tcPr>
          <w:p w14:paraId="0209123B" w14:textId="77777777" w:rsidR="00B64005" w:rsidRPr="0018624D" w:rsidRDefault="00B64005" w:rsidP="002E6867">
            <w:pPr>
              <w:rPr>
                <w:sz w:val="24"/>
                <w:szCs w:val="24"/>
                <w:lang w:val="ru-RU" w:eastAsia="ru-RU"/>
              </w:rPr>
            </w:pPr>
            <w:r w:rsidRPr="0018624D">
              <w:rPr>
                <w:sz w:val="24"/>
                <w:szCs w:val="24"/>
                <w:lang w:val="ru-RU" w:eastAsia="ru-RU"/>
              </w:rPr>
              <w:t>CV</w:t>
            </w:r>
          </w:p>
        </w:tc>
        <w:tc>
          <w:tcPr>
            <w:tcW w:w="7225" w:type="dxa"/>
            <w:noWrap/>
            <w:hideMark/>
          </w:tcPr>
          <w:p w14:paraId="310D25FF" w14:textId="77777777" w:rsidR="00B64005" w:rsidRPr="0018624D" w:rsidRDefault="00B64005" w:rsidP="002E6867">
            <w:pPr>
              <w:rPr>
                <w:sz w:val="24"/>
                <w:szCs w:val="24"/>
                <w:lang w:val="ru-RU" w:eastAsia="ru-RU"/>
              </w:rPr>
            </w:pPr>
            <w:r w:rsidRPr="0018624D">
              <w:rPr>
                <w:sz w:val="24"/>
                <w:szCs w:val="24"/>
                <w:lang w:val="ru-RU" w:eastAsia="ru-RU"/>
              </w:rPr>
              <w:t>Republica Capului Verde</w:t>
            </w:r>
          </w:p>
        </w:tc>
      </w:tr>
      <w:tr w:rsidR="00B64005" w:rsidRPr="00374449" w14:paraId="7EBCEC7B" w14:textId="77777777" w:rsidTr="002E6867">
        <w:trPr>
          <w:trHeight w:val="375"/>
          <w:jc w:val="center"/>
        </w:trPr>
        <w:tc>
          <w:tcPr>
            <w:tcW w:w="2268" w:type="dxa"/>
            <w:hideMark/>
          </w:tcPr>
          <w:p w14:paraId="5F1762E3" w14:textId="77777777" w:rsidR="00B64005" w:rsidRPr="0018624D" w:rsidRDefault="00B64005" w:rsidP="002E6867">
            <w:pPr>
              <w:rPr>
                <w:sz w:val="24"/>
                <w:szCs w:val="24"/>
                <w:lang w:val="ru-RU" w:eastAsia="ru-RU"/>
              </w:rPr>
            </w:pPr>
            <w:r w:rsidRPr="0018624D">
              <w:rPr>
                <w:sz w:val="24"/>
                <w:szCs w:val="24"/>
                <w:lang w:val="ru-RU" w:eastAsia="ru-RU"/>
              </w:rPr>
              <w:t>KY</w:t>
            </w:r>
          </w:p>
        </w:tc>
        <w:tc>
          <w:tcPr>
            <w:tcW w:w="7225" w:type="dxa"/>
            <w:noWrap/>
            <w:hideMark/>
          </w:tcPr>
          <w:p w14:paraId="1F3992AE" w14:textId="77777777" w:rsidR="00B64005" w:rsidRPr="0018624D" w:rsidRDefault="00B64005" w:rsidP="002E6867">
            <w:pPr>
              <w:rPr>
                <w:sz w:val="24"/>
                <w:szCs w:val="24"/>
                <w:lang w:val="ru-RU" w:eastAsia="ru-RU"/>
              </w:rPr>
            </w:pPr>
            <w:r w:rsidRPr="0018624D">
              <w:rPr>
                <w:sz w:val="24"/>
                <w:szCs w:val="24"/>
                <w:lang w:val="ru-RU" w:eastAsia="ru-RU"/>
              </w:rPr>
              <w:t>Insulele Cayman</w:t>
            </w:r>
          </w:p>
        </w:tc>
      </w:tr>
      <w:tr w:rsidR="00B64005" w:rsidRPr="00374449" w14:paraId="5B91EA22" w14:textId="77777777" w:rsidTr="002E6867">
        <w:trPr>
          <w:trHeight w:val="375"/>
          <w:jc w:val="center"/>
        </w:trPr>
        <w:tc>
          <w:tcPr>
            <w:tcW w:w="2268" w:type="dxa"/>
            <w:hideMark/>
          </w:tcPr>
          <w:p w14:paraId="30C931A1" w14:textId="77777777" w:rsidR="00B64005" w:rsidRPr="0018624D" w:rsidRDefault="00B64005" w:rsidP="002E6867">
            <w:pPr>
              <w:rPr>
                <w:sz w:val="24"/>
                <w:szCs w:val="24"/>
                <w:lang w:val="ru-RU" w:eastAsia="ru-RU"/>
              </w:rPr>
            </w:pPr>
            <w:r w:rsidRPr="0018624D">
              <w:rPr>
                <w:sz w:val="24"/>
                <w:szCs w:val="24"/>
                <w:lang w:val="ru-RU" w:eastAsia="ru-RU"/>
              </w:rPr>
              <w:t>CF</w:t>
            </w:r>
          </w:p>
        </w:tc>
        <w:tc>
          <w:tcPr>
            <w:tcW w:w="7225" w:type="dxa"/>
            <w:noWrap/>
            <w:hideMark/>
          </w:tcPr>
          <w:p w14:paraId="3181CC93" w14:textId="77777777" w:rsidR="00B64005" w:rsidRPr="0018624D" w:rsidRDefault="00B64005" w:rsidP="002E6867">
            <w:pPr>
              <w:rPr>
                <w:sz w:val="24"/>
                <w:szCs w:val="24"/>
                <w:lang w:val="ru-RU" w:eastAsia="ru-RU"/>
              </w:rPr>
            </w:pPr>
            <w:r w:rsidRPr="0018624D">
              <w:rPr>
                <w:sz w:val="24"/>
                <w:szCs w:val="24"/>
                <w:lang w:val="ru-RU" w:eastAsia="ru-RU"/>
              </w:rPr>
              <w:t>Republica Centrafricană</w:t>
            </w:r>
          </w:p>
        </w:tc>
      </w:tr>
      <w:tr w:rsidR="00B64005" w:rsidRPr="00374449" w14:paraId="06F5BA1C" w14:textId="77777777" w:rsidTr="002E6867">
        <w:trPr>
          <w:trHeight w:val="375"/>
          <w:jc w:val="center"/>
        </w:trPr>
        <w:tc>
          <w:tcPr>
            <w:tcW w:w="2268" w:type="dxa"/>
            <w:hideMark/>
          </w:tcPr>
          <w:p w14:paraId="07D0062D" w14:textId="77777777" w:rsidR="00B64005" w:rsidRPr="0018624D" w:rsidRDefault="00B64005" w:rsidP="002E6867">
            <w:pPr>
              <w:rPr>
                <w:sz w:val="24"/>
                <w:szCs w:val="24"/>
                <w:lang w:val="ru-RU" w:eastAsia="ru-RU"/>
              </w:rPr>
            </w:pPr>
            <w:r w:rsidRPr="0018624D">
              <w:rPr>
                <w:sz w:val="24"/>
                <w:szCs w:val="24"/>
                <w:lang w:val="ru-RU" w:eastAsia="ru-RU"/>
              </w:rPr>
              <w:t>TD</w:t>
            </w:r>
          </w:p>
        </w:tc>
        <w:tc>
          <w:tcPr>
            <w:tcW w:w="7225" w:type="dxa"/>
            <w:noWrap/>
            <w:hideMark/>
          </w:tcPr>
          <w:p w14:paraId="5289AE6F" w14:textId="77777777" w:rsidR="00B64005" w:rsidRPr="0018624D" w:rsidRDefault="00B64005" w:rsidP="002E6867">
            <w:pPr>
              <w:rPr>
                <w:sz w:val="24"/>
                <w:szCs w:val="24"/>
                <w:lang w:val="ru-RU" w:eastAsia="ru-RU"/>
              </w:rPr>
            </w:pPr>
            <w:r w:rsidRPr="0018624D">
              <w:rPr>
                <w:sz w:val="24"/>
                <w:szCs w:val="24"/>
                <w:lang w:val="ru-RU" w:eastAsia="ru-RU"/>
              </w:rPr>
              <w:t>Ciad</w:t>
            </w:r>
          </w:p>
        </w:tc>
      </w:tr>
      <w:tr w:rsidR="00B64005" w:rsidRPr="00374449" w14:paraId="1A61BBEB" w14:textId="77777777" w:rsidTr="002E6867">
        <w:trPr>
          <w:trHeight w:val="375"/>
          <w:jc w:val="center"/>
        </w:trPr>
        <w:tc>
          <w:tcPr>
            <w:tcW w:w="2268" w:type="dxa"/>
            <w:hideMark/>
          </w:tcPr>
          <w:p w14:paraId="1BF17939" w14:textId="77777777" w:rsidR="00B64005" w:rsidRPr="0018624D" w:rsidRDefault="00B64005" w:rsidP="002E6867">
            <w:pPr>
              <w:rPr>
                <w:sz w:val="24"/>
                <w:szCs w:val="24"/>
                <w:lang w:val="ru-RU" w:eastAsia="ru-RU"/>
              </w:rPr>
            </w:pPr>
            <w:r w:rsidRPr="0018624D">
              <w:rPr>
                <w:sz w:val="24"/>
                <w:szCs w:val="24"/>
                <w:lang w:val="ru-RU" w:eastAsia="ru-RU"/>
              </w:rPr>
              <w:t>CL</w:t>
            </w:r>
          </w:p>
        </w:tc>
        <w:tc>
          <w:tcPr>
            <w:tcW w:w="7225" w:type="dxa"/>
            <w:noWrap/>
            <w:hideMark/>
          </w:tcPr>
          <w:p w14:paraId="19C44A43" w14:textId="77777777" w:rsidR="00B64005" w:rsidRPr="0018624D" w:rsidRDefault="00B64005" w:rsidP="002E6867">
            <w:pPr>
              <w:rPr>
                <w:sz w:val="24"/>
                <w:szCs w:val="24"/>
                <w:lang w:val="ru-RU" w:eastAsia="ru-RU"/>
              </w:rPr>
            </w:pPr>
            <w:r w:rsidRPr="0018624D">
              <w:rPr>
                <w:sz w:val="24"/>
                <w:szCs w:val="24"/>
                <w:lang w:val="ru-RU" w:eastAsia="ru-RU"/>
              </w:rPr>
              <w:t>Chile</w:t>
            </w:r>
          </w:p>
        </w:tc>
      </w:tr>
      <w:tr w:rsidR="00B64005" w:rsidRPr="00374449" w14:paraId="78FD1EB7" w14:textId="77777777" w:rsidTr="002E6867">
        <w:trPr>
          <w:trHeight w:val="375"/>
          <w:jc w:val="center"/>
        </w:trPr>
        <w:tc>
          <w:tcPr>
            <w:tcW w:w="2268" w:type="dxa"/>
            <w:hideMark/>
          </w:tcPr>
          <w:p w14:paraId="3272D61A" w14:textId="77777777" w:rsidR="00B64005" w:rsidRPr="0018624D" w:rsidRDefault="00B64005" w:rsidP="002E6867">
            <w:pPr>
              <w:rPr>
                <w:sz w:val="24"/>
                <w:szCs w:val="24"/>
                <w:lang w:val="ru-RU" w:eastAsia="ru-RU"/>
              </w:rPr>
            </w:pPr>
            <w:r w:rsidRPr="0018624D">
              <w:rPr>
                <w:sz w:val="24"/>
                <w:szCs w:val="24"/>
                <w:lang w:val="ru-RU" w:eastAsia="ru-RU"/>
              </w:rPr>
              <w:t>CN</w:t>
            </w:r>
          </w:p>
        </w:tc>
        <w:tc>
          <w:tcPr>
            <w:tcW w:w="7225" w:type="dxa"/>
            <w:noWrap/>
            <w:hideMark/>
          </w:tcPr>
          <w:p w14:paraId="7A8C71F8" w14:textId="77777777" w:rsidR="00B64005" w:rsidRPr="0018624D" w:rsidRDefault="00B64005" w:rsidP="002E6867">
            <w:pPr>
              <w:rPr>
                <w:sz w:val="24"/>
                <w:szCs w:val="24"/>
                <w:lang w:val="ru-RU" w:eastAsia="ru-RU"/>
              </w:rPr>
            </w:pPr>
            <w:r w:rsidRPr="0018624D">
              <w:rPr>
                <w:sz w:val="24"/>
                <w:szCs w:val="24"/>
                <w:lang w:val="ru-RU" w:eastAsia="ru-RU"/>
              </w:rPr>
              <w:t>Republica Populară Chineză</w:t>
            </w:r>
          </w:p>
        </w:tc>
      </w:tr>
      <w:tr w:rsidR="00B64005" w:rsidRPr="00374449" w14:paraId="5E793756" w14:textId="77777777" w:rsidTr="002E6867">
        <w:trPr>
          <w:trHeight w:val="375"/>
          <w:jc w:val="center"/>
        </w:trPr>
        <w:tc>
          <w:tcPr>
            <w:tcW w:w="2268" w:type="dxa"/>
            <w:hideMark/>
          </w:tcPr>
          <w:p w14:paraId="21905AC7" w14:textId="77777777" w:rsidR="00B64005" w:rsidRPr="0018624D" w:rsidRDefault="00B64005" w:rsidP="002E6867">
            <w:pPr>
              <w:rPr>
                <w:sz w:val="24"/>
                <w:szCs w:val="24"/>
                <w:lang w:val="ru-RU" w:eastAsia="ru-RU"/>
              </w:rPr>
            </w:pPr>
            <w:r w:rsidRPr="0018624D">
              <w:rPr>
                <w:sz w:val="24"/>
                <w:szCs w:val="24"/>
                <w:lang w:val="ru-RU" w:eastAsia="ru-RU"/>
              </w:rPr>
              <w:t>CX</w:t>
            </w:r>
          </w:p>
        </w:tc>
        <w:tc>
          <w:tcPr>
            <w:tcW w:w="7225" w:type="dxa"/>
            <w:noWrap/>
            <w:hideMark/>
          </w:tcPr>
          <w:p w14:paraId="39F7475B" w14:textId="77777777" w:rsidR="00B64005" w:rsidRPr="0018624D" w:rsidRDefault="00B64005" w:rsidP="002E6867">
            <w:pPr>
              <w:rPr>
                <w:sz w:val="24"/>
                <w:szCs w:val="24"/>
                <w:lang w:val="ru-RU" w:eastAsia="ru-RU"/>
              </w:rPr>
            </w:pPr>
            <w:r w:rsidRPr="0018624D">
              <w:rPr>
                <w:sz w:val="24"/>
                <w:szCs w:val="24"/>
                <w:lang w:val="ru-RU" w:eastAsia="ru-RU"/>
              </w:rPr>
              <w:t>Insula Crăciunului</w:t>
            </w:r>
          </w:p>
        </w:tc>
      </w:tr>
      <w:tr w:rsidR="00B64005" w:rsidRPr="00374449" w14:paraId="20681649" w14:textId="77777777" w:rsidTr="002E6867">
        <w:trPr>
          <w:trHeight w:val="375"/>
          <w:jc w:val="center"/>
        </w:trPr>
        <w:tc>
          <w:tcPr>
            <w:tcW w:w="2268" w:type="dxa"/>
            <w:hideMark/>
          </w:tcPr>
          <w:p w14:paraId="6B4CD0CE" w14:textId="77777777" w:rsidR="00B64005" w:rsidRPr="0018624D" w:rsidRDefault="00B64005" w:rsidP="002E6867">
            <w:pPr>
              <w:rPr>
                <w:sz w:val="24"/>
                <w:szCs w:val="24"/>
                <w:lang w:val="ru-RU" w:eastAsia="ru-RU"/>
              </w:rPr>
            </w:pPr>
            <w:r w:rsidRPr="0018624D">
              <w:rPr>
                <w:sz w:val="24"/>
                <w:szCs w:val="24"/>
                <w:lang w:val="ru-RU" w:eastAsia="ru-RU"/>
              </w:rPr>
              <w:t>CC</w:t>
            </w:r>
          </w:p>
        </w:tc>
        <w:tc>
          <w:tcPr>
            <w:tcW w:w="7225" w:type="dxa"/>
            <w:noWrap/>
            <w:hideMark/>
          </w:tcPr>
          <w:p w14:paraId="7CF3649F" w14:textId="77777777" w:rsidR="00B64005" w:rsidRPr="0018624D" w:rsidRDefault="00B64005" w:rsidP="002E6867">
            <w:pPr>
              <w:rPr>
                <w:sz w:val="24"/>
                <w:szCs w:val="24"/>
                <w:lang w:val="ru-RU" w:eastAsia="ru-RU"/>
              </w:rPr>
            </w:pPr>
            <w:r w:rsidRPr="0018624D">
              <w:rPr>
                <w:sz w:val="24"/>
                <w:szCs w:val="24"/>
                <w:lang w:val="ru-RU" w:eastAsia="ru-RU"/>
              </w:rPr>
              <w:t>Insulele Cocos</w:t>
            </w:r>
          </w:p>
        </w:tc>
      </w:tr>
      <w:tr w:rsidR="00B64005" w:rsidRPr="00374449" w14:paraId="3FF07576" w14:textId="77777777" w:rsidTr="002E6867">
        <w:trPr>
          <w:trHeight w:val="375"/>
          <w:jc w:val="center"/>
        </w:trPr>
        <w:tc>
          <w:tcPr>
            <w:tcW w:w="2268" w:type="dxa"/>
            <w:hideMark/>
          </w:tcPr>
          <w:p w14:paraId="542B9EFF" w14:textId="77777777" w:rsidR="00B64005" w:rsidRPr="0018624D" w:rsidRDefault="00B64005" w:rsidP="002E6867">
            <w:pPr>
              <w:rPr>
                <w:sz w:val="24"/>
                <w:szCs w:val="24"/>
                <w:lang w:val="ru-RU" w:eastAsia="ru-RU"/>
              </w:rPr>
            </w:pPr>
            <w:r w:rsidRPr="0018624D">
              <w:rPr>
                <w:sz w:val="24"/>
                <w:szCs w:val="24"/>
                <w:lang w:val="ru-RU" w:eastAsia="ru-RU"/>
              </w:rPr>
              <w:t>CO</w:t>
            </w:r>
          </w:p>
        </w:tc>
        <w:tc>
          <w:tcPr>
            <w:tcW w:w="7225" w:type="dxa"/>
            <w:noWrap/>
            <w:hideMark/>
          </w:tcPr>
          <w:p w14:paraId="287F8A7C" w14:textId="77777777" w:rsidR="00B64005" w:rsidRPr="0018624D" w:rsidRDefault="00B64005" w:rsidP="002E6867">
            <w:pPr>
              <w:rPr>
                <w:sz w:val="24"/>
                <w:szCs w:val="24"/>
                <w:lang w:val="ru-RU" w:eastAsia="ru-RU"/>
              </w:rPr>
            </w:pPr>
            <w:r w:rsidRPr="0018624D">
              <w:rPr>
                <w:sz w:val="24"/>
                <w:szCs w:val="24"/>
                <w:lang w:val="ru-RU" w:eastAsia="ru-RU"/>
              </w:rPr>
              <w:t>Columbia</w:t>
            </w:r>
          </w:p>
        </w:tc>
      </w:tr>
      <w:tr w:rsidR="00B64005" w:rsidRPr="00374449" w14:paraId="5F0FBDD2" w14:textId="77777777" w:rsidTr="002E6867">
        <w:trPr>
          <w:trHeight w:val="375"/>
          <w:jc w:val="center"/>
        </w:trPr>
        <w:tc>
          <w:tcPr>
            <w:tcW w:w="2268" w:type="dxa"/>
            <w:hideMark/>
          </w:tcPr>
          <w:p w14:paraId="06D71579" w14:textId="77777777" w:rsidR="00B64005" w:rsidRPr="0018624D" w:rsidRDefault="00B64005" w:rsidP="002E6867">
            <w:pPr>
              <w:rPr>
                <w:sz w:val="24"/>
                <w:szCs w:val="24"/>
                <w:lang w:val="ru-RU" w:eastAsia="ru-RU"/>
              </w:rPr>
            </w:pPr>
            <w:r w:rsidRPr="0018624D">
              <w:rPr>
                <w:sz w:val="24"/>
                <w:szCs w:val="24"/>
                <w:lang w:val="ru-RU" w:eastAsia="ru-RU"/>
              </w:rPr>
              <w:t>KM</w:t>
            </w:r>
          </w:p>
        </w:tc>
        <w:tc>
          <w:tcPr>
            <w:tcW w:w="7225" w:type="dxa"/>
            <w:noWrap/>
            <w:hideMark/>
          </w:tcPr>
          <w:p w14:paraId="045F8220" w14:textId="77777777" w:rsidR="00B64005" w:rsidRPr="0018624D" w:rsidRDefault="00B64005" w:rsidP="002E6867">
            <w:pPr>
              <w:rPr>
                <w:sz w:val="24"/>
                <w:szCs w:val="24"/>
                <w:lang w:val="ru-RU" w:eastAsia="ru-RU"/>
              </w:rPr>
            </w:pPr>
            <w:r w:rsidRPr="0018624D">
              <w:rPr>
                <w:sz w:val="24"/>
                <w:szCs w:val="24"/>
                <w:lang w:val="ru-RU" w:eastAsia="ru-RU"/>
              </w:rPr>
              <w:t>Comore</w:t>
            </w:r>
          </w:p>
        </w:tc>
      </w:tr>
      <w:tr w:rsidR="00B64005" w:rsidRPr="00374449" w14:paraId="124DE5E3" w14:textId="77777777" w:rsidTr="002E6867">
        <w:trPr>
          <w:trHeight w:val="375"/>
          <w:jc w:val="center"/>
        </w:trPr>
        <w:tc>
          <w:tcPr>
            <w:tcW w:w="2268" w:type="dxa"/>
            <w:hideMark/>
          </w:tcPr>
          <w:p w14:paraId="79F203F7" w14:textId="77777777" w:rsidR="00B64005" w:rsidRPr="0018624D" w:rsidRDefault="00B64005" w:rsidP="002E6867">
            <w:pPr>
              <w:rPr>
                <w:sz w:val="24"/>
                <w:szCs w:val="24"/>
                <w:lang w:val="ru-RU" w:eastAsia="ru-RU"/>
              </w:rPr>
            </w:pPr>
            <w:r w:rsidRPr="0018624D">
              <w:rPr>
                <w:sz w:val="24"/>
                <w:szCs w:val="24"/>
                <w:lang w:val="ru-RU" w:eastAsia="ru-RU"/>
              </w:rPr>
              <w:t>CG</w:t>
            </w:r>
          </w:p>
        </w:tc>
        <w:tc>
          <w:tcPr>
            <w:tcW w:w="7225" w:type="dxa"/>
            <w:noWrap/>
            <w:hideMark/>
          </w:tcPr>
          <w:p w14:paraId="548F2366" w14:textId="77777777" w:rsidR="00B64005" w:rsidRPr="0018624D" w:rsidRDefault="00B64005" w:rsidP="002E6867">
            <w:pPr>
              <w:rPr>
                <w:sz w:val="24"/>
                <w:szCs w:val="24"/>
                <w:lang w:val="ru-RU" w:eastAsia="ru-RU"/>
              </w:rPr>
            </w:pPr>
            <w:r w:rsidRPr="0018624D">
              <w:rPr>
                <w:sz w:val="24"/>
                <w:szCs w:val="24"/>
                <w:lang w:val="ru-RU" w:eastAsia="ru-RU"/>
              </w:rPr>
              <w:t>Congo</w:t>
            </w:r>
          </w:p>
        </w:tc>
      </w:tr>
      <w:tr w:rsidR="00B64005" w:rsidRPr="00374449" w14:paraId="675E8583" w14:textId="77777777" w:rsidTr="002E6867">
        <w:trPr>
          <w:trHeight w:val="375"/>
          <w:jc w:val="center"/>
        </w:trPr>
        <w:tc>
          <w:tcPr>
            <w:tcW w:w="2268" w:type="dxa"/>
            <w:hideMark/>
          </w:tcPr>
          <w:p w14:paraId="5178E32C" w14:textId="77777777" w:rsidR="00B64005" w:rsidRPr="0018624D" w:rsidRDefault="00B64005" w:rsidP="002E6867">
            <w:pPr>
              <w:rPr>
                <w:sz w:val="24"/>
                <w:szCs w:val="24"/>
                <w:lang w:val="ru-RU" w:eastAsia="ru-RU"/>
              </w:rPr>
            </w:pPr>
            <w:r w:rsidRPr="0018624D">
              <w:rPr>
                <w:sz w:val="24"/>
                <w:szCs w:val="24"/>
                <w:lang w:val="ru-RU" w:eastAsia="ru-RU"/>
              </w:rPr>
              <w:t>CD</w:t>
            </w:r>
          </w:p>
        </w:tc>
        <w:tc>
          <w:tcPr>
            <w:tcW w:w="7225" w:type="dxa"/>
            <w:noWrap/>
            <w:hideMark/>
          </w:tcPr>
          <w:p w14:paraId="25AFE12F" w14:textId="77777777" w:rsidR="00B64005" w:rsidRPr="0018624D" w:rsidRDefault="00B64005" w:rsidP="002E6867">
            <w:pPr>
              <w:rPr>
                <w:sz w:val="24"/>
                <w:szCs w:val="24"/>
                <w:lang w:val="ru-RU" w:eastAsia="ru-RU"/>
              </w:rPr>
            </w:pPr>
            <w:r w:rsidRPr="0018624D">
              <w:rPr>
                <w:sz w:val="24"/>
                <w:szCs w:val="24"/>
                <w:lang w:val="ru-RU" w:eastAsia="ru-RU"/>
              </w:rPr>
              <w:t>Republica Democrată Congo</w:t>
            </w:r>
          </w:p>
        </w:tc>
      </w:tr>
      <w:tr w:rsidR="00B64005" w:rsidRPr="00374449" w14:paraId="53687852" w14:textId="77777777" w:rsidTr="002E6867">
        <w:trPr>
          <w:trHeight w:val="375"/>
          <w:jc w:val="center"/>
        </w:trPr>
        <w:tc>
          <w:tcPr>
            <w:tcW w:w="2268" w:type="dxa"/>
            <w:hideMark/>
          </w:tcPr>
          <w:p w14:paraId="3034F0B2" w14:textId="77777777" w:rsidR="00B64005" w:rsidRPr="0018624D" w:rsidRDefault="00B64005" w:rsidP="002E6867">
            <w:pPr>
              <w:rPr>
                <w:sz w:val="24"/>
                <w:szCs w:val="24"/>
                <w:lang w:val="ru-RU" w:eastAsia="ru-RU"/>
              </w:rPr>
            </w:pPr>
            <w:r w:rsidRPr="0018624D">
              <w:rPr>
                <w:sz w:val="24"/>
                <w:szCs w:val="24"/>
                <w:lang w:val="ru-RU" w:eastAsia="ru-RU"/>
              </w:rPr>
              <w:t>CK</w:t>
            </w:r>
          </w:p>
        </w:tc>
        <w:tc>
          <w:tcPr>
            <w:tcW w:w="7225" w:type="dxa"/>
            <w:noWrap/>
            <w:hideMark/>
          </w:tcPr>
          <w:p w14:paraId="7A02AB09" w14:textId="77777777" w:rsidR="00B64005" w:rsidRPr="0018624D" w:rsidRDefault="00B64005" w:rsidP="002E6867">
            <w:pPr>
              <w:rPr>
                <w:sz w:val="24"/>
                <w:szCs w:val="24"/>
                <w:lang w:val="ru-RU" w:eastAsia="ru-RU"/>
              </w:rPr>
            </w:pPr>
            <w:r w:rsidRPr="0018624D">
              <w:rPr>
                <w:sz w:val="24"/>
                <w:szCs w:val="24"/>
                <w:lang w:val="ru-RU" w:eastAsia="ru-RU"/>
              </w:rPr>
              <w:t>Insulele Cook</w:t>
            </w:r>
          </w:p>
        </w:tc>
      </w:tr>
      <w:tr w:rsidR="00B64005" w:rsidRPr="00374449" w14:paraId="74BEE772" w14:textId="77777777" w:rsidTr="002E6867">
        <w:trPr>
          <w:trHeight w:val="375"/>
          <w:jc w:val="center"/>
        </w:trPr>
        <w:tc>
          <w:tcPr>
            <w:tcW w:w="2268" w:type="dxa"/>
            <w:hideMark/>
          </w:tcPr>
          <w:p w14:paraId="69DCCBF6" w14:textId="77777777" w:rsidR="00B64005" w:rsidRPr="0018624D" w:rsidRDefault="00B64005" w:rsidP="002E6867">
            <w:pPr>
              <w:rPr>
                <w:sz w:val="24"/>
                <w:szCs w:val="24"/>
                <w:lang w:val="ru-RU" w:eastAsia="ru-RU"/>
              </w:rPr>
            </w:pPr>
            <w:r w:rsidRPr="0018624D">
              <w:rPr>
                <w:sz w:val="24"/>
                <w:szCs w:val="24"/>
                <w:lang w:val="ru-RU" w:eastAsia="ru-RU"/>
              </w:rPr>
              <w:t>CR</w:t>
            </w:r>
          </w:p>
        </w:tc>
        <w:tc>
          <w:tcPr>
            <w:tcW w:w="7225" w:type="dxa"/>
            <w:noWrap/>
            <w:hideMark/>
          </w:tcPr>
          <w:p w14:paraId="568984F7" w14:textId="77777777" w:rsidR="00B64005" w:rsidRPr="0018624D" w:rsidRDefault="00B64005" w:rsidP="002E6867">
            <w:pPr>
              <w:rPr>
                <w:sz w:val="24"/>
                <w:szCs w:val="24"/>
                <w:lang w:val="ru-RU" w:eastAsia="ru-RU"/>
              </w:rPr>
            </w:pPr>
            <w:r w:rsidRPr="0018624D">
              <w:rPr>
                <w:sz w:val="24"/>
                <w:szCs w:val="24"/>
                <w:lang w:val="ru-RU" w:eastAsia="ru-RU"/>
              </w:rPr>
              <w:t>Costa Rica</w:t>
            </w:r>
          </w:p>
        </w:tc>
      </w:tr>
      <w:tr w:rsidR="00B64005" w:rsidRPr="00374449" w14:paraId="08089E68" w14:textId="77777777" w:rsidTr="002E6867">
        <w:trPr>
          <w:trHeight w:val="375"/>
          <w:jc w:val="center"/>
        </w:trPr>
        <w:tc>
          <w:tcPr>
            <w:tcW w:w="2268" w:type="dxa"/>
            <w:hideMark/>
          </w:tcPr>
          <w:p w14:paraId="5AC1F9F2" w14:textId="77777777" w:rsidR="00B64005" w:rsidRPr="0018624D" w:rsidRDefault="00B64005" w:rsidP="002E6867">
            <w:pPr>
              <w:rPr>
                <w:sz w:val="24"/>
                <w:szCs w:val="24"/>
                <w:lang w:val="ru-RU" w:eastAsia="ru-RU"/>
              </w:rPr>
            </w:pPr>
            <w:r w:rsidRPr="0018624D">
              <w:rPr>
                <w:sz w:val="24"/>
                <w:szCs w:val="24"/>
                <w:lang w:val="ru-RU" w:eastAsia="ru-RU"/>
              </w:rPr>
              <w:t>CI</w:t>
            </w:r>
          </w:p>
        </w:tc>
        <w:tc>
          <w:tcPr>
            <w:tcW w:w="7225" w:type="dxa"/>
            <w:noWrap/>
            <w:hideMark/>
          </w:tcPr>
          <w:p w14:paraId="5E9EAABB" w14:textId="77777777" w:rsidR="00B64005" w:rsidRPr="0018624D" w:rsidRDefault="00B64005" w:rsidP="002E6867">
            <w:pPr>
              <w:rPr>
                <w:sz w:val="24"/>
                <w:szCs w:val="24"/>
                <w:lang w:val="ru-RU" w:eastAsia="ru-RU"/>
              </w:rPr>
            </w:pPr>
            <w:r w:rsidRPr="0018624D">
              <w:rPr>
                <w:sz w:val="24"/>
                <w:szCs w:val="24"/>
                <w:lang w:val="ru-RU" w:eastAsia="ru-RU"/>
              </w:rPr>
              <w:t>Coasta de Fildeș</w:t>
            </w:r>
          </w:p>
        </w:tc>
      </w:tr>
      <w:tr w:rsidR="00B64005" w:rsidRPr="00374449" w14:paraId="4682FB58" w14:textId="77777777" w:rsidTr="002E6867">
        <w:trPr>
          <w:trHeight w:val="375"/>
          <w:jc w:val="center"/>
        </w:trPr>
        <w:tc>
          <w:tcPr>
            <w:tcW w:w="2268" w:type="dxa"/>
            <w:hideMark/>
          </w:tcPr>
          <w:p w14:paraId="4DB1A06C" w14:textId="77777777" w:rsidR="00B64005" w:rsidRPr="0018624D" w:rsidRDefault="00B64005" w:rsidP="002E6867">
            <w:pPr>
              <w:rPr>
                <w:sz w:val="24"/>
                <w:szCs w:val="24"/>
                <w:lang w:val="ru-RU" w:eastAsia="ru-RU"/>
              </w:rPr>
            </w:pPr>
            <w:r w:rsidRPr="0018624D">
              <w:rPr>
                <w:sz w:val="24"/>
                <w:szCs w:val="24"/>
                <w:lang w:val="ru-RU" w:eastAsia="ru-RU"/>
              </w:rPr>
              <w:t>HR</w:t>
            </w:r>
          </w:p>
        </w:tc>
        <w:tc>
          <w:tcPr>
            <w:tcW w:w="7225" w:type="dxa"/>
            <w:noWrap/>
            <w:hideMark/>
          </w:tcPr>
          <w:p w14:paraId="32642242" w14:textId="77777777" w:rsidR="00B64005" w:rsidRPr="0018624D" w:rsidRDefault="00B64005" w:rsidP="002E6867">
            <w:pPr>
              <w:rPr>
                <w:sz w:val="24"/>
                <w:szCs w:val="24"/>
                <w:lang w:val="ru-RU" w:eastAsia="ru-RU"/>
              </w:rPr>
            </w:pPr>
            <w:r w:rsidRPr="0018624D">
              <w:rPr>
                <w:sz w:val="24"/>
                <w:szCs w:val="24"/>
                <w:lang w:val="ru-RU" w:eastAsia="ru-RU"/>
              </w:rPr>
              <w:t>Croația</w:t>
            </w:r>
          </w:p>
        </w:tc>
      </w:tr>
      <w:tr w:rsidR="00B64005" w:rsidRPr="00374449" w14:paraId="2953EDA2" w14:textId="77777777" w:rsidTr="002E6867">
        <w:trPr>
          <w:trHeight w:val="375"/>
          <w:jc w:val="center"/>
        </w:trPr>
        <w:tc>
          <w:tcPr>
            <w:tcW w:w="2268" w:type="dxa"/>
            <w:hideMark/>
          </w:tcPr>
          <w:p w14:paraId="29F12FBE" w14:textId="77777777" w:rsidR="00B64005" w:rsidRPr="0018624D" w:rsidRDefault="00B64005" w:rsidP="002E6867">
            <w:pPr>
              <w:rPr>
                <w:sz w:val="24"/>
                <w:szCs w:val="24"/>
                <w:lang w:val="ru-RU" w:eastAsia="ru-RU"/>
              </w:rPr>
            </w:pPr>
            <w:r w:rsidRPr="0018624D">
              <w:rPr>
                <w:sz w:val="24"/>
                <w:szCs w:val="24"/>
                <w:lang w:val="ru-RU" w:eastAsia="ru-RU"/>
              </w:rPr>
              <w:t>CU</w:t>
            </w:r>
          </w:p>
        </w:tc>
        <w:tc>
          <w:tcPr>
            <w:tcW w:w="7225" w:type="dxa"/>
            <w:noWrap/>
            <w:hideMark/>
          </w:tcPr>
          <w:p w14:paraId="24C15E85" w14:textId="77777777" w:rsidR="00B64005" w:rsidRPr="0018624D" w:rsidRDefault="00B64005" w:rsidP="002E6867">
            <w:pPr>
              <w:rPr>
                <w:sz w:val="24"/>
                <w:szCs w:val="24"/>
                <w:lang w:val="ru-RU" w:eastAsia="ru-RU"/>
              </w:rPr>
            </w:pPr>
            <w:r w:rsidRPr="0018624D">
              <w:rPr>
                <w:sz w:val="24"/>
                <w:szCs w:val="24"/>
                <w:lang w:val="ru-RU" w:eastAsia="ru-RU"/>
              </w:rPr>
              <w:t>Cuba</w:t>
            </w:r>
          </w:p>
        </w:tc>
      </w:tr>
      <w:tr w:rsidR="00B64005" w:rsidRPr="00374449" w14:paraId="4AC1F0F6" w14:textId="77777777" w:rsidTr="002E6867">
        <w:trPr>
          <w:trHeight w:val="375"/>
          <w:jc w:val="center"/>
        </w:trPr>
        <w:tc>
          <w:tcPr>
            <w:tcW w:w="2268" w:type="dxa"/>
            <w:hideMark/>
          </w:tcPr>
          <w:p w14:paraId="13D0271D" w14:textId="77777777" w:rsidR="00B64005" w:rsidRPr="0018624D" w:rsidRDefault="00B64005" w:rsidP="002E6867">
            <w:pPr>
              <w:rPr>
                <w:sz w:val="24"/>
                <w:szCs w:val="24"/>
                <w:lang w:val="ru-RU" w:eastAsia="ru-RU"/>
              </w:rPr>
            </w:pPr>
            <w:r w:rsidRPr="0018624D">
              <w:rPr>
                <w:sz w:val="24"/>
                <w:szCs w:val="24"/>
                <w:lang w:val="ru-RU" w:eastAsia="ru-RU"/>
              </w:rPr>
              <w:lastRenderedPageBreak/>
              <w:t>CY</w:t>
            </w:r>
          </w:p>
        </w:tc>
        <w:tc>
          <w:tcPr>
            <w:tcW w:w="7225" w:type="dxa"/>
            <w:noWrap/>
            <w:hideMark/>
          </w:tcPr>
          <w:p w14:paraId="33792D0C" w14:textId="77777777" w:rsidR="00B64005" w:rsidRPr="0018624D" w:rsidRDefault="00B64005" w:rsidP="002E6867">
            <w:pPr>
              <w:rPr>
                <w:sz w:val="24"/>
                <w:szCs w:val="24"/>
                <w:lang w:val="ru-RU" w:eastAsia="ru-RU"/>
              </w:rPr>
            </w:pPr>
            <w:r w:rsidRPr="0018624D">
              <w:rPr>
                <w:sz w:val="24"/>
                <w:szCs w:val="24"/>
                <w:lang w:val="ru-RU" w:eastAsia="ru-RU"/>
              </w:rPr>
              <w:t>Cipru</w:t>
            </w:r>
          </w:p>
        </w:tc>
      </w:tr>
      <w:tr w:rsidR="00B64005" w:rsidRPr="00374449" w14:paraId="23BC8913" w14:textId="77777777" w:rsidTr="002E6867">
        <w:trPr>
          <w:trHeight w:val="375"/>
          <w:jc w:val="center"/>
        </w:trPr>
        <w:tc>
          <w:tcPr>
            <w:tcW w:w="2268" w:type="dxa"/>
            <w:hideMark/>
          </w:tcPr>
          <w:p w14:paraId="0D45F1C6" w14:textId="77777777" w:rsidR="00B64005" w:rsidRPr="0018624D" w:rsidRDefault="00B64005" w:rsidP="002E6867">
            <w:pPr>
              <w:rPr>
                <w:sz w:val="24"/>
                <w:szCs w:val="24"/>
                <w:lang w:val="ru-RU" w:eastAsia="ru-RU"/>
              </w:rPr>
            </w:pPr>
            <w:r w:rsidRPr="0018624D">
              <w:rPr>
                <w:sz w:val="24"/>
                <w:szCs w:val="24"/>
                <w:lang w:val="ru-RU" w:eastAsia="ru-RU"/>
              </w:rPr>
              <w:t>CZ</w:t>
            </w:r>
          </w:p>
        </w:tc>
        <w:tc>
          <w:tcPr>
            <w:tcW w:w="7225" w:type="dxa"/>
            <w:noWrap/>
            <w:hideMark/>
          </w:tcPr>
          <w:p w14:paraId="4F58FBB1" w14:textId="77777777" w:rsidR="00B64005" w:rsidRPr="0018624D" w:rsidRDefault="00B64005" w:rsidP="002E6867">
            <w:pPr>
              <w:rPr>
                <w:sz w:val="24"/>
                <w:szCs w:val="24"/>
                <w:lang w:val="ru-RU" w:eastAsia="ru-RU"/>
              </w:rPr>
            </w:pPr>
            <w:r w:rsidRPr="0018624D">
              <w:rPr>
                <w:sz w:val="24"/>
                <w:szCs w:val="24"/>
                <w:lang w:val="ru-RU" w:eastAsia="ru-RU"/>
              </w:rPr>
              <w:t>Cehia</w:t>
            </w:r>
          </w:p>
        </w:tc>
      </w:tr>
      <w:tr w:rsidR="00B64005" w:rsidRPr="00374449" w14:paraId="7836C6E0" w14:textId="77777777" w:rsidTr="002E6867">
        <w:trPr>
          <w:trHeight w:val="375"/>
          <w:jc w:val="center"/>
        </w:trPr>
        <w:tc>
          <w:tcPr>
            <w:tcW w:w="2268" w:type="dxa"/>
            <w:hideMark/>
          </w:tcPr>
          <w:p w14:paraId="12E3543A" w14:textId="77777777" w:rsidR="00B64005" w:rsidRPr="0018624D" w:rsidRDefault="00B64005" w:rsidP="002E6867">
            <w:pPr>
              <w:rPr>
                <w:sz w:val="24"/>
                <w:szCs w:val="24"/>
                <w:lang w:val="ru-RU" w:eastAsia="ru-RU"/>
              </w:rPr>
            </w:pPr>
            <w:r w:rsidRPr="0018624D">
              <w:rPr>
                <w:sz w:val="24"/>
                <w:szCs w:val="24"/>
                <w:lang w:val="ru-RU" w:eastAsia="ru-RU"/>
              </w:rPr>
              <w:t>DK</w:t>
            </w:r>
          </w:p>
        </w:tc>
        <w:tc>
          <w:tcPr>
            <w:tcW w:w="7225" w:type="dxa"/>
            <w:noWrap/>
            <w:hideMark/>
          </w:tcPr>
          <w:p w14:paraId="362302FF" w14:textId="77777777" w:rsidR="00B64005" w:rsidRPr="0018624D" w:rsidRDefault="00B64005" w:rsidP="002E6867">
            <w:pPr>
              <w:rPr>
                <w:sz w:val="24"/>
                <w:szCs w:val="24"/>
                <w:lang w:val="ru-RU" w:eastAsia="ru-RU"/>
              </w:rPr>
            </w:pPr>
            <w:r w:rsidRPr="0018624D">
              <w:rPr>
                <w:sz w:val="24"/>
                <w:szCs w:val="24"/>
                <w:lang w:val="ru-RU" w:eastAsia="ru-RU"/>
              </w:rPr>
              <w:t>Danemarca</w:t>
            </w:r>
          </w:p>
        </w:tc>
      </w:tr>
      <w:tr w:rsidR="00B64005" w:rsidRPr="00374449" w14:paraId="79B335FD" w14:textId="77777777" w:rsidTr="002E6867">
        <w:trPr>
          <w:trHeight w:val="375"/>
          <w:jc w:val="center"/>
        </w:trPr>
        <w:tc>
          <w:tcPr>
            <w:tcW w:w="2268" w:type="dxa"/>
            <w:hideMark/>
          </w:tcPr>
          <w:p w14:paraId="68788233" w14:textId="77777777" w:rsidR="00B64005" w:rsidRPr="0018624D" w:rsidRDefault="00B64005" w:rsidP="002E6867">
            <w:pPr>
              <w:rPr>
                <w:sz w:val="24"/>
                <w:szCs w:val="24"/>
                <w:lang w:val="ru-RU" w:eastAsia="ru-RU"/>
              </w:rPr>
            </w:pPr>
            <w:r w:rsidRPr="0018624D">
              <w:rPr>
                <w:sz w:val="24"/>
                <w:szCs w:val="24"/>
                <w:lang w:val="ru-RU" w:eastAsia="ru-RU"/>
              </w:rPr>
              <w:t>DJ</w:t>
            </w:r>
          </w:p>
        </w:tc>
        <w:tc>
          <w:tcPr>
            <w:tcW w:w="7225" w:type="dxa"/>
            <w:noWrap/>
            <w:hideMark/>
          </w:tcPr>
          <w:p w14:paraId="7227BE0F" w14:textId="77777777" w:rsidR="00B64005" w:rsidRPr="0018624D" w:rsidRDefault="00B64005" w:rsidP="002E6867">
            <w:pPr>
              <w:rPr>
                <w:sz w:val="24"/>
                <w:szCs w:val="24"/>
                <w:lang w:val="ru-RU" w:eastAsia="ru-RU"/>
              </w:rPr>
            </w:pPr>
            <w:r w:rsidRPr="0018624D">
              <w:rPr>
                <w:sz w:val="24"/>
                <w:szCs w:val="24"/>
                <w:lang w:val="ru-RU" w:eastAsia="ru-RU"/>
              </w:rPr>
              <w:t>Djibouti</w:t>
            </w:r>
          </w:p>
        </w:tc>
      </w:tr>
      <w:tr w:rsidR="00B64005" w:rsidRPr="00374449" w14:paraId="2CFF4936" w14:textId="77777777" w:rsidTr="002E6867">
        <w:trPr>
          <w:trHeight w:val="375"/>
          <w:jc w:val="center"/>
        </w:trPr>
        <w:tc>
          <w:tcPr>
            <w:tcW w:w="2268" w:type="dxa"/>
            <w:hideMark/>
          </w:tcPr>
          <w:p w14:paraId="6B2B2484" w14:textId="77777777" w:rsidR="00B64005" w:rsidRPr="0018624D" w:rsidRDefault="00B64005" w:rsidP="002E6867">
            <w:pPr>
              <w:rPr>
                <w:sz w:val="24"/>
                <w:szCs w:val="24"/>
                <w:lang w:val="ru-RU" w:eastAsia="ru-RU"/>
              </w:rPr>
            </w:pPr>
            <w:r w:rsidRPr="0018624D">
              <w:rPr>
                <w:sz w:val="24"/>
                <w:szCs w:val="24"/>
                <w:lang w:val="ru-RU" w:eastAsia="ru-RU"/>
              </w:rPr>
              <w:t>DM</w:t>
            </w:r>
          </w:p>
        </w:tc>
        <w:tc>
          <w:tcPr>
            <w:tcW w:w="7225" w:type="dxa"/>
            <w:noWrap/>
            <w:hideMark/>
          </w:tcPr>
          <w:p w14:paraId="7124D4A9" w14:textId="77777777" w:rsidR="00B64005" w:rsidRPr="0018624D" w:rsidRDefault="00B64005" w:rsidP="002E6867">
            <w:pPr>
              <w:rPr>
                <w:sz w:val="24"/>
                <w:szCs w:val="24"/>
                <w:lang w:val="ru-RU" w:eastAsia="ru-RU"/>
              </w:rPr>
            </w:pPr>
            <w:r w:rsidRPr="0018624D">
              <w:rPr>
                <w:sz w:val="24"/>
                <w:szCs w:val="24"/>
                <w:lang w:val="ru-RU" w:eastAsia="ru-RU"/>
              </w:rPr>
              <w:t>Dominica</w:t>
            </w:r>
          </w:p>
        </w:tc>
      </w:tr>
      <w:tr w:rsidR="00B64005" w:rsidRPr="00374449" w14:paraId="07BEBC8D" w14:textId="77777777" w:rsidTr="002E6867">
        <w:trPr>
          <w:trHeight w:val="375"/>
          <w:jc w:val="center"/>
        </w:trPr>
        <w:tc>
          <w:tcPr>
            <w:tcW w:w="2268" w:type="dxa"/>
            <w:hideMark/>
          </w:tcPr>
          <w:p w14:paraId="58A87328" w14:textId="77777777" w:rsidR="00B64005" w:rsidRPr="0018624D" w:rsidRDefault="00B64005" w:rsidP="002E6867">
            <w:pPr>
              <w:rPr>
                <w:sz w:val="24"/>
                <w:szCs w:val="24"/>
                <w:lang w:val="ru-RU" w:eastAsia="ru-RU"/>
              </w:rPr>
            </w:pPr>
            <w:r w:rsidRPr="0018624D">
              <w:rPr>
                <w:sz w:val="24"/>
                <w:szCs w:val="24"/>
                <w:lang w:val="ru-RU" w:eastAsia="ru-RU"/>
              </w:rPr>
              <w:t>DO</w:t>
            </w:r>
          </w:p>
        </w:tc>
        <w:tc>
          <w:tcPr>
            <w:tcW w:w="7225" w:type="dxa"/>
            <w:noWrap/>
            <w:hideMark/>
          </w:tcPr>
          <w:p w14:paraId="5156BDDE" w14:textId="77777777" w:rsidR="00B64005" w:rsidRPr="0018624D" w:rsidRDefault="00B64005" w:rsidP="002E6867">
            <w:pPr>
              <w:rPr>
                <w:sz w:val="24"/>
                <w:szCs w:val="24"/>
                <w:lang w:val="ru-RU" w:eastAsia="ru-RU"/>
              </w:rPr>
            </w:pPr>
            <w:r w:rsidRPr="0018624D">
              <w:rPr>
                <w:sz w:val="24"/>
                <w:szCs w:val="24"/>
                <w:lang w:val="ru-RU" w:eastAsia="ru-RU"/>
              </w:rPr>
              <w:t>Republica Dominicană</w:t>
            </w:r>
          </w:p>
        </w:tc>
      </w:tr>
      <w:tr w:rsidR="00B64005" w:rsidRPr="00374449" w14:paraId="6F420B6F" w14:textId="77777777" w:rsidTr="002E6867">
        <w:trPr>
          <w:trHeight w:val="375"/>
          <w:jc w:val="center"/>
        </w:trPr>
        <w:tc>
          <w:tcPr>
            <w:tcW w:w="2268" w:type="dxa"/>
            <w:hideMark/>
          </w:tcPr>
          <w:p w14:paraId="3B542AF7" w14:textId="77777777" w:rsidR="00B64005" w:rsidRPr="0018624D" w:rsidRDefault="00B64005" w:rsidP="002E6867">
            <w:pPr>
              <w:rPr>
                <w:sz w:val="24"/>
                <w:szCs w:val="24"/>
                <w:lang w:val="ru-RU" w:eastAsia="ru-RU"/>
              </w:rPr>
            </w:pPr>
            <w:r w:rsidRPr="0018624D">
              <w:rPr>
                <w:sz w:val="24"/>
                <w:szCs w:val="24"/>
                <w:lang w:val="ru-RU" w:eastAsia="ru-RU"/>
              </w:rPr>
              <w:t>EC</w:t>
            </w:r>
          </w:p>
        </w:tc>
        <w:tc>
          <w:tcPr>
            <w:tcW w:w="7225" w:type="dxa"/>
            <w:noWrap/>
            <w:hideMark/>
          </w:tcPr>
          <w:p w14:paraId="270112FC" w14:textId="77777777" w:rsidR="00B64005" w:rsidRPr="0018624D" w:rsidRDefault="00B64005" w:rsidP="002E6867">
            <w:pPr>
              <w:rPr>
                <w:sz w:val="24"/>
                <w:szCs w:val="24"/>
                <w:lang w:val="ru-RU" w:eastAsia="ru-RU"/>
              </w:rPr>
            </w:pPr>
            <w:r w:rsidRPr="0018624D">
              <w:rPr>
                <w:sz w:val="24"/>
                <w:szCs w:val="24"/>
                <w:lang w:val="ru-RU" w:eastAsia="ru-RU"/>
              </w:rPr>
              <w:t>Ecuador</w:t>
            </w:r>
          </w:p>
        </w:tc>
      </w:tr>
      <w:tr w:rsidR="00B64005" w:rsidRPr="00374449" w14:paraId="7DA85CC5" w14:textId="77777777" w:rsidTr="002E6867">
        <w:trPr>
          <w:trHeight w:val="375"/>
          <w:jc w:val="center"/>
        </w:trPr>
        <w:tc>
          <w:tcPr>
            <w:tcW w:w="2268" w:type="dxa"/>
            <w:hideMark/>
          </w:tcPr>
          <w:p w14:paraId="53BDA2E0" w14:textId="77777777" w:rsidR="00B64005" w:rsidRPr="0018624D" w:rsidRDefault="00B64005" w:rsidP="002E6867">
            <w:pPr>
              <w:rPr>
                <w:sz w:val="24"/>
                <w:szCs w:val="24"/>
                <w:lang w:val="ru-RU" w:eastAsia="ru-RU"/>
              </w:rPr>
            </w:pPr>
            <w:r w:rsidRPr="0018624D">
              <w:rPr>
                <w:sz w:val="24"/>
                <w:szCs w:val="24"/>
                <w:lang w:val="ru-RU" w:eastAsia="ru-RU"/>
              </w:rPr>
              <w:t>EG</w:t>
            </w:r>
          </w:p>
        </w:tc>
        <w:tc>
          <w:tcPr>
            <w:tcW w:w="7225" w:type="dxa"/>
            <w:noWrap/>
            <w:hideMark/>
          </w:tcPr>
          <w:p w14:paraId="2D1E4777" w14:textId="77777777" w:rsidR="00B64005" w:rsidRPr="0018624D" w:rsidRDefault="00B64005" w:rsidP="002E6867">
            <w:pPr>
              <w:rPr>
                <w:sz w:val="24"/>
                <w:szCs w:val="24"/>
                <w:lang w:val="ru-RU" w:eastAsia="ru-RU"/>
              </w:rPr>
            </w:pPr>
            <w:r w:rsidRPr="0018624D">
              <w:rPr>
                <w:sz w:val="24"/>
                <w:szCs w:val="24"/>
                <w:lang w:val="ru-RU" w:eastAsia="ru-RU"/>
              </w:rPr>
              <w:t>Egipt</w:t>
            </w:r>
          </w:p>
        </w:tc>
      </w:tr>
      <w:tr w:rsidR="00B64005" w:rsidRPr="00374449" w14:paraId="55200E8A" w14:textId="77777777" w:rsidTr="002E6867">
        <w:trPr>
          <w:trHeight w:val="375"/>
          <w:jc w:val="center"/>
        </w:trPr>
        <w:tc>
          <w:tcPr>
            <w:tcW w:w="2268" w:type="dxa"/>
            <w:hideMark/>
          </w:tcPr>
          <w:p w14:paraId="3EFBE8C7" w14:textId="77777777" w:rsidR="00B64005" w:rsidRPr="0018624D" w:rsidRDefault="00B64005" w:rsidP="002E6867">
            <w:pPr>
              <w:rPr>
                <w:sz w:val="24"/>
                <w:szCs w:val="24"/>
                <w:lang w:val="ru-RU" w:eastAsia="ru-RU"/>
              </w:rPr>
            </w:pPr>
            <w:r w:rsidRPr="0018624D">
              <w:rPr>
                <w:sz w:val="24"/>
                <w:szCs w:val="24"/>
                <w:lang w:val="ru-RU" w:eastAsia="ru-RU"/>
              </w:rPr>
              <w:t>SV</w:t>
            </w:r>
          </w:p>
        </w:tc>
        <w:tc>
          <w:tcPr>
            <w:tcW w:w="7225" w:type="dxa"/>
            <w:noWrap/>
            <w:hideMark/>
          </w:tcPr>
          <w:p w14:paraId="611DF3D5" w14:textId="77777777" w:rsidR="00B64005" w:rsidRPr="0018624D" w:rsidRDefault="00B64005" w:rsidP="002E6867">
            <w:pPr>
              <w:rPr>
                <w:sz w:val="24"/>
                <w:szCs w:val="24"/>
                <w:lang w:val="ru-RU" w:eastAsia="ru-RU"/>
              </w:rPr>
            </w:pPr>
            <w:r w:rsidRPr="0018624D">
              <w:rPr>
                <w:sz w:val="24"/>
                <w:szCs w:val="24"/>
                <w:lang w:val="ru-RU" w:eastAsia="ru-RU"/>
              </w:rPr>
              <w:t>El Salvador</w:t>
            </w:r>
          </w:p>
        </w:tc>
      </w:tr>
      <w:tr w:rsidR="00B64005" w:rsidRPr="00374449" w14:paraId="21BEEEFB" w14:textId="77777777" w:rsidTr="002E6867">
        <w:trPr>
          <w:trHeight w:val="375"/>
          <w:jc w:val="center"/>
        </w:trPr>
        <w:tc>
          <w:tcPr>
            <w:tcW w:w="2268" w:type="dxa"/>
            <w:hideMark/>
          </w:tcPr>
          <w:p w14:paraId="49DAAE02" w14:textId="77777777" w:rsidR="00B64005" w:rsidRPr="0018624D" w:rsidRDefault="00B64005" w:rsidP="002E6867">
            <w:pPr>
              <w:rPr>
                <w:sz w:val="24"/>
                <w:szCs w:val="24"/>
                <w:lang w:val="ru-RU" w:eastAsia="ru-RU"/>
              </w:rPr>
            </w:pPr>
            <w:r w:rsidRPr="0018624D">
              <w:rPr>
                <w:sz w:val="24"/>
                <w:szCs w:val="24"/>
                <w:lang w:val="ru-RU" w:eastAsia="ru-RU"/>
              </w:rPr>
              <w:t>GQ</w:t>
            </w:r>
          </w:p>
        </w:tc>
        <w:tc>
          <w:tcPr>
            <w:tcW w:w="7225" w:type="dxa"/>
            <w:noWrap/>
            <w:hideMark/>
          </w:tcPr>
          <w:p w14:paraId="65524F74" w14:textId="77777777" w:rsidR="00B64005" w:rsidRPr="0018624D" w:rsidRDefault="00B64005" w:rsidP="002E6867">
            <w:pPr>
              <w:rPr>
                <w:sz w:val="24"/>
                <w:szCs w:val="24"/>
                <w:lang w:val="ru-RU" w:eastAsia="ru-RU"/>
              </w:rPr>
            </w:pPr>
            <w:r w:rsidRPr="0018624D">
              <w:rPr>
                <w:sz w:val="24"/>
                <w:szCs w:val="24"/>
                <w:lang w:val="ru-RU" w:eastAsia="ru-RU"/>
              </w:rPr>
              <w:t>Guineea Ecuatorială</w:t>
            </w:r>
          </w:p>
        </w:tc>
      </w:tr>
      <w:tr w:rsidR="00B64005" w:rsidRPr="00374449" w14:paraId="667CFE80" w14:textId="77777777" w:rsidTr="002E6867">
        <w:trPr>
          <w:trHeight w:val="375"/>
          <w:jc w:val="center"/>
        </w:trPr>
        <w:tc>
          <w:tcPr>
            <w:tcW w:w="2268" w:type="dxa"/>
            <w:hideMark/>
          </w:tcPr>
          <w:p w14:paraId="34E2E4DB" w14:textId="77777777" w:rsidR="00B64005" w:rsidRPr="0018624D" w:rsidRDefault="00B64005" w:rsidP="002E6867">
            <w:pPr>
              <w:rPr>
                <w:sz w:val="24"/>
                <w:szCs w:val="24"/>
                <w:lang w:val="ru-RU" w:eastAsia="ru-RU"/>
              </w:rPr>
            </w:pPr>
            <w:r w:rsidRPr="0018624D">
              <w:rPr>
                <w:sz w:val="24"/>
                <w:szCs w:val="24"/>
                <w:lang w:val="ru-RU" w:eastAsia="ru-RU"/>
              </w:rPr>
              <w:t>ER</w:t>
            </w:r>
          </w:p>
        </w:tc>
        <w:tc>
          <w:tcPr>
            <w:tcW w:w="7225" w:type="dxa"/>
            <w:noWrap/>
            <w:hideMark/>
          </w:tcPr>
          <w:p w14:paraId="7F727EF2" w14:textId="77777777" w:rsidR="00B64005" w:rsidRPr="0018624D" w:rsidRDefault="00B64005" w:rsidP="002E6867">
            <w:pPr>
              <w:rPr>
                <w:sz w:val="24"/>
                <w:szCs w:val="24"/>
                <w:lang w:val="ru-RU" w:eastAsia="ru-RU"/>
              </w:rPr>
            </w:pPr>
            <w:r w:rsidRPr="0018624D">
              <w:rPr>
                <w:sz w:val="24"/>
                <w:szCs w:val="24"/>
                <w:lang w:val="ru-RU" w:eastAsia="ru-RU"/>
              </w:rPr>
              <w:t>Eritreea</w:t>
            </w:r>
          </w:p>
        </w:tc>
      </w:tr>
      <w:tr w:rsidR="00B64005" w:rsidRPr="00374449" w14:paraId="460B4EC2" w14:textId="77777777" w:rsidTr="002E6867">
        <w:trPr>
          <w:trHeight w:val="375"/>
          <w:jc w:val="center"/>
        </w:trPr>
        <w:tc>
          <w:tcPr>
            <w:tcW w:w="2268" w:type="dxa"/>
            <w:hideMark/>
          </w:tcPr>
          <w:p w14:paraId="643C669D" w14:textId="77777777" w:rsidR="00B64005" w:rsidRPr="0018624D" w:rsidRDefault="00B64005" w:rsidP="002E6867">
            <w:pPr>
              <w:rPr>
                <w:sz w:val="24"/>
                <w:szCs w:val="24"/>
                <w:lang w:val="ru-RU" w:eastAsia="ru-RU"/>
              </w:rPr>
            </w:pPr>
            <w:r w:rsidRPr="0018624D">
              <w:rPr>
                <w:sz w:val="24"/>
                <w:szCs w:val="24"/>
                <w:lang w:val="ru-RU" w:eastAsia="ru-RU"/>
              </w:rPr>
              <w:t>EE</w:t>
            </w:r>
          </w:p>
        </w:tc>
        <w:tc>
          <w:tcPr>
            <w:tcW w:w="7225" w:type="dxa"/>
            <w:noWrap/>
            <w:hideMark/>
          </w:tcPr>
          <w:p w14:paraId="7C39875F" w14:textId="77777777" w:rsidR="00B64005" w:rsidRPr="0018624D" w:rsidRDefault="00B64005" w:rsidP="002E6867">
            <w:pPr>
              <w:rPr>
                <w:sz w:val="24"/>
                <w:szCs w:val="24"/>
                <w:lang w:val="ru-RU" w:eastAsia="ru-RU"/>
              </w:rPr>
            </w:pPr>
            <w:r w:rsidRPr="0018624D">
              <w:rPr>
                <w:sz w:val="24"/>
                <w:szCs w:val="24"/>
                <w:lang w:val="ru-RU" w:eastAsia="ru-RU"/>
              </w:rPr>
              <w:t>Estonia</w:t>
            </w:r>
          </w:p>
        </w:tc>
      </w:tr>
      <w:tr w:rsidR="00B64005" w:rsidRPr="00374449" w14:paraId="588D7720" w14:textId="77777777" w:rsidTr="002E6867">
        <w:trPr>
          <w:trHeight w:val="375"/>
          <w:jc w:val="center"/>
        </w:trPr>
        <w:tc>
          <w:tcPr>
            <w:tcW w:w="2268" w:type="dxa"/>
            <w:hideMark/>
          </w:tcPr>
          <w:p w14:paraId="3AD93D12" w14:textId="77777777" w:rsidR="00B64005" w:rsidRPr="0018624D" w:rsidRDefault="00B64005" w:rsidP="002E6867">
            <w:pPr>
              <w:rPr>
                <w:sz w:val="24"/>
                <w:szCs w:val="24"/>
                <w:lang w:val="ru-RU" w:eastAsia="ru-RU"/>
              </w:rPr>
            </w:pPr>
            <w:r w:rsidRPr="0018624D">
              <w:rPr>
                <w:sz w:val="24"/>
                <w:szCs w:val="24"/>
                <w:lang w:val="ru-RU" w:eastAsia="ru-RU"/>
              </w:rPr>
              <w:t>SZ</w:t>
            </w:r>
          </w:p>
        </w:tc>
        <w:tc>
          <w:tcPr>
            <w:tcW w:w="7225" w:type="dxa"/>
            <w:noWrap/>
            <w:hideMark/>
          </w:tcPr>
          <w:p w14:paraId="3B08B827" w14:textId="77777777" w:rsidR="00B64005" w:rsidRPr="0018624D" w:rsidRDefault="00B64005" w:rsidP="002E6867">
            <w:pPr>
              <w:rPr>
                <w:sz w:val="24"/>
                <w:szCs w:val="24"/>
                <w:lang w:val="ru-RU" w:eastAsia="ru-RU"/>
              </w:rPr>
            </w:pPr>
            <w:r w:rsidRPr="0018624D">
              <w:rPr>
                <w:sz w:val="24"/>
                <w:szCs w:val="24"/>
                <w:lang w:val="ru-RU" w:eastAsia="ru-RU"/>
              </w:rPr>
              <w:t>Eswatini</w:t>
            </w:r>
          </w:p>
        </w:tc>
      </w:tr>
      <w:tr w:rsidR="00B64005" w:rsidRPr="00374449" w14:paraId="3D498A8B" w14:textId="77777777" w:rsidTr="002E6867">
        <w:trPr>
          <w:trHeight w:val="375"/>
          <w:jc w:val="center"/>
        </w:trPr>
        <w:tc>
          <w:tcPr>
            <w:tcW w:w="2268" w:type="dxa"/>
            <w:hideMark/>
          </w:tcPr>
          <w:p w14:paraId="461FE0FD" w14:textId="77777777" w:rsidR="00B64005" w:rsidRPr="0018624D" w:rsidRDefault="00B64005" w:rsidP="002E6867">
            <w:pPr>
              <w:rPr>
                <w:sz w:val="24"/>
                <w:szCs w:val="24"/>
                <w:lang w:val="ru-RU" w:eastAsia="ru-RU"/>
              </w:rPr>
            </w:pPr>
            <w:r w:rsidRPr="0018624D">
              <w:rPr>
                <w:sz w:val="24"/>
                <w:szCs w:val="24"/>
                <w:lang w:val="ru-RU" w:eastAsia="ru-RU"/>
              </w:rPr>
              <w:t>ET</w:t>
            </w:r>
          </w:p>
        </w:tc>
        <w:tc>
          <w:tcPr>
            <w:tcW w:w="7225" w:type="dxa"/>
            <w:noWrap/>
            <w:hideMark/>
          </w:tcPr>
          <w:p w14:paraId="500725FF" w14:textId="77777777" w:rsidR="00B64005" w:rsidRPr="0018624D" w:rsidRDefault="00B64005" w:rsidP="002E6867">
            <w:pPr>
              <w:rPr>
                <w:sz w:val="24"/>
                <w:szCs w:val="24"/>
                <w:lang w:val="ru-RU" w:eastAsia="ru-RU"/>
              </w:rPr>
            </w:pPr>
            <w:r w:rsidRPr="0018624D">
              <w:rPr>
                <w:sz w:val="24"/>
                <w:szCs w:val="24"/>
                <w:lang w:val="ru-RU" w:eastAsia="ru-RU"/>
              </w:rPr>
              <w:t>Etiopia</w:t>
            </w:r>
          </w:p>
        </w:tc>
      </w:tr>
      <w:tr w:rsidR="00B64005" w:rsidRPr="00374449" w14:paraId="7463FB84" w14:textId="77777777" w:rsidTr="002E6867">
        <w:trPr>
          <w:trHeight w:val="375"/>
          <w:jc w:val="center"/>
        </w:trPr>
        <w:tc>
          <w:tcPr>
            <w:tcW w:w="2268" w:type="dxa"/>
            <w:hideMark/>
          </w:tcPr>
          <w:p w14:paraId="4954C758" w14:textId="77777777" w:rsidR="00B64005" w:rsidRPr="0018624D" w:rsidRDefault="00B64005" w:rsidP="002E6867">
            <w:pPr>
              <w:rPr>
                <w:sz w:val="24"/>
                <w:szCs w:val="24"/>
                <w:lang w:val="ru-RU" w:eastAsia="ru-RU"/>
              </w:rPr>
            </w:pPr>
            <w:r w:rsidRPr="0018624D">
              <w:rPr>
                <w:sz w:val="24"/>
                <w:szCs w:val="24"/>
                <w:lang w:val="ru-RU" w:eastAsia="ru-RU"/>
              </w:rPr>
              <w:t>FK</w:t>
            </w:r>
          </w:p>
        </w:tc>
        <w:tc>
          <w:tcPr>
            <w:tcW w:w="7225" w:type="dxa"/>
            <w:noWrap/>
            <w:hideMark/>
          </w:tcPr>
          <w:p w14:paraId="5470546F" w14:textId="77777777" w:rsidR="00B64005" w:rsidRPr="0018624D" w:rsidRDefault="00B64005" w:rsidP="002E6867">
            <w:pPr>
              <w:rPr>
                <w:sz w:val="24"/>
                <w:szCs w:val="24"/>
                <w:lang w:val="ru-RU" w:eastAsia="ru-RU"/>
              </w:rPr>
            </w:pPr>
            <w:r w:rsidRPr="0018624D">
              <w:rPr>
                <w:sz w:val="24"/>
                <w:szCs w:val="24"/>
                <w:lang w:val="ru-RU" w:eastAsia="ru-RU"/>
              </w:rPr>
              <w:t>Insulele Falkland</w:t>
            </w:r>
          </w:p>
        </w:tc>
      </w:tr>
      <w:tr w:rsidR="00B64005" w:rsidRPr="00374449" w14:paraId="0A649FDA" w14:textId="77777777" w:rsidTr="002E6867">
        <w:trPr>
          <w:trHeight w:val="375"/>
          <w:jc w:val="center"/>
        </w:trPr>
        <w:tc>
          <w:tcPr>
            <w:tcW w:w="2268" w:type="dxa"/>
            <w:hideMark/>
          </w:tcPr>
          <w:p w14:paraId="3AB4E4F3" w14:textId="77777777" w:rsidR="00B64005" w:rsidRPr="0018624D" w:rsidRDefault="00B64005" w:rsidP="002E6867">
            <w:pPr>
              <w:rPr>
                <w:sz w:val="24"/>
                <w:szCs w:val="24"/>
                <w:lang w:val="ru-RU" w:eastAsia="ru-RU"/>
              </w:rPr>
            </w:pPr>
            <w:r w:rsidRPr="0018624D">
              <w:rPr>
                <w:sz w:val="24"/>
                <w:szCs w:val="24"/>
                <w:lang w:val="ru-RU" w:eastAsia="ru-RU"/>
              </w:rPr>
              <w:t>FO</w:t>
            </w:r>
          </w:p>
        </w:tc>
        <w:tc>
          <w:tcPr>
            <w:tcW w:w="7225" w:type="dxa"/>
            <w:noWrap/>
            <w:hideMark/>
          </w:tcPr>
          <w:p w14:paraId="48C00AA1" w14:textId="77777777" w:rsidR="00B64005" w:rsidRPr="0018624D" w:rsidRDefault="00B64005" w:rsidP="002E6867">
            <w:pPr>
              <w:rPr>
                <w:sz w:val="24"/>
                <w:szCs w:val="24"/>
                <w:lang w:val="ru-RU" w:eastAsia="ru-RU"/>
              </w:rPr>
            </w:pPr>
            <w:r w:rsidRPr="0018624D">
              <w:rPr>
                <w:sz w:val="24"/>
                <w:szCs w:val="24"/>
                <w:lang w:val="ru-RU" w:eastAsia="ru-RU"/>
              </w:rPr>
              <w:t>Insulele Feroe</w:t>
            </w:r>
          </w:p>
        </w:tc>
      </w:tr>
      <w:tr w:rsidR="00B64005" w:rsidRPr="00374449" w14:paraId="0884A2C6" w14:textId="77777777" w:rsidTr="002E6867">
        <w:trPr>
          <w:trHeight w:val="375"/>
          <w:jc w:val="center"/>
        </w:trPr>
        <w:tc>
          <w:tcPr>
            <w:tcW w:w="2268" w:type="dxa"/>
            <w:hideMark/>
          </w:tcPr>
          <w:p w14:paraId="51552E1C" w14:textId="77777777" w:rsidR="00B64005" w:rsidRPr="0018624D" w:rsidRDefault="00B64005" w:rsidP="002E6867">
            <w:pPr>
              <w:rPr>
                <w:sz w:val="24"/>
                <w:szCs w:val="24"/>
                <w:lang w:val="ru-RU" w:eastAsia="ru-RU"/>
              </w:rPr>
            </w:pPr>
            <w:r w:rsidRPr="0018624D">
              <w:rPr>
                <w:sz w:val="24"/>
                <w:szCs w:val="24"/>
                <w:lang w:val="ru-RU" w:eastAsia="ru-RU"/>
              </w:rPr>
              <w:t>FJ</w:t>
            </w:r>
          </w:p>
        </w:tc>
        <w:tc>
          <w:tcPr>
            <w:tcW w:w="7225" w:type="dxa"/>
            <w:noWrap/>
            <w:hideMark/>
          </w:tcPr>
          <w:p w14:paraId="4BD6BFB0" w14:textId="77777777" w:rsidR="00B64005" w:rsidRPr="0018624D" w:rsidRDefault="00B64005" w:rsidP="002E6867">
            <w:pPr>
              <w:rPr>
                <w:sz w:val="24"/>
                <w:szCs w:val="24"/>
                <w:lang w:val="ru-RU" w:eastAsia="ru-RU"/>
              </w:rPr>
            </w:pPr>
            <w:r w:rsidRPr="0018624D">
              <w:rPr>
                <w:sz w:val="24"/>
                <w:szCs w:val="24"/>
                <w:lang w:val="ru-RU" w:eastAsia="ru-RU"/>
              </w:rPr>
              <w:t>Fiji</w:t>
            </w:r>
          </w:p>
        </w:tc>
      </w:tr>
      <w:tr w:rsidR="00B64005" w:rsidRPr="00374449" w14:paraId="2F1DD3B6" w14:textId="77777777" w:rsidTr="002E6867">
        <w:trPr>
          <w:trHeight w:val="375"/>
          <w:jc w:val="center"/>
        </w:trPr>
        <w:tc>
          <w:tcPr>
            <w:tcW w:w="2268" w:type="dxa"/>
            <w:hideMark/>
          </w:tcPr>
          <w:p w14:paraId="6365459E" w14:textId="77777777" w:rsidR="00B64005" w:rsidRPr="0018624D" w:rsidRDefault="00B64005" w:rsidP="002E6867">
            <w:pPr>
              <w:rPr>
                <w:sz w:val="24"/>
                <w:szCs w:val="24"/>
                <w:lang w:val="ru-RU" w:eastAsia="ru-RU"/>
              </w:rPr>
            </w:pPr>
            <w:r w:rsidRPr="0018624D">
              <w:rPr>
                <w:sz w:val="24"/>
                <w:szCs w:val="24"/>
                <w:lang w:val="ru-RU" w:eastAsia="ru-RU"/>
              </w:rPr>
              <w:t>FI</w:t>
            </w:r>
          </w:p>
        </w:tc>
        <w:tc>
          <w:tcPr>
            <w:tcW w:w="7225" w:type="dxa"/>
            <w:noWrap/>
            <w:hideMark/>
          </w:tcPr>
          <w:p w14:paraId="3F2CA760" w14:textId="77777777" w:rsidR="00B64005" w:rsidRPr="0018624D" w:rsidRDefault="00B64005" w:rsidP="002E6867">
            <w:pPr>
              <w:rPr>
                <w:sz w:val="24"/>
                <w:szCs w:val="24"/>
                <w:lang w:val="ru-RU" w:eastAsia="ru-RU"/>
              </w:rPr>
            </w:pPr>
            <w:r w:rsidRPr="0018624D">
              <w:rPr>
                <w:sz w:val="24"/>
                <w:szCs w:val="24"/>
                <w:lang w:val="ru-RU" w:eastAsia="ru-RU"/>
              </w:rPr>
              <w:t>Finlanda</w:t>
            </w:r>
          </w:p>
        </w:tc>
      </w:tr>
      <w:tr w:rsidR="00B64005" w:rsidRPr="00374449" w14:paraId="3E071409" w14:textId="77777777" w:rsidTr="002E6867">
        <w:trPr>
          <w:trHeight w:val="375"/>
          <w:jc w:val="center"/>
        </w:trPr>
        <w:tc>
          <w:tcPr>
            <w:tcW w:w="2268" w:type="dxa"/>
            <w:hideMark/>
          </w:tcPr>
          <w:p w14:paraId="264FABAF" w14:textId="77777777" w:rsidR="00B64005" w:rsidRPr="0018624D" w:rsidRDefault="00B64005" w:rsidP="002E6867">
            <w:pPr>
              <w:rPr>
                <w:sz w:val="24"/>
                <w:szCs w:val="24"/>
                <w:lang w:val="ru-RU" w:eastAsia="ru-RU"/>
              </w:rPr>
            </w:pPr>
            <w:r w:rsidRPr="0018624D">
              <w:rPr>
                <w:sz w:val="24"/>
                <w:szCs w:val="24"/>
                <w:lang w:val="ru-RU" w:eastAsia="ru-RU"/>
              </w:rPr>
              <w:t>FR</w:t>
            </w:r>
          </w:p>
        </w:tc>
        <w:tc>
          <w:tcPr>
            <w:tcW w:w="7225" w:type="dxa"/>
            <w:noWrap/>
            <w:hideMark/>
          </w:tcPr>
          <w:p w14:paraId="597A25C0" w14:textId="77777777" w:rsidR="00B64005" w:rsidRPr="0018624D" w:rsidRDefault="00B64005" w:rsidP="002E6867">
            <w:pPr>
              <w:rPr>
                <w:sz w:val="24"/>
                <w:szCs w:val="24"/>
                <w:lang w:val="ru-RU" w:eastAsia="ru-RU"/>
              </w:rPr>
            </w:pPr>
            <w:r w:rsidRPr="0018624D">
              <w:rPr>
                <w:sz w:val="24"/>
                <w:szCs w:val="24"/>
                <w:lang w:val="ru-RU" w:eastAsia="ru-RU"/>
              </w:rPr>
              <w:t>Franța</w:t>
            </w:r>
          </w:p>
        </w:tc>
      </w:tr>
      <w:tr w:rsidR="00B64005" w:rsidRPr="00374449" w14:paraId="6971EFE0" w14:textId="77777777" w:rsidTr="002E6867">
        <w:trPr>
          <w:trHeight w:val="375"/>
          <w:jc w:val="center"/>
        </w:trPr>
        <w:tc>
          <w:tcPr>
            <w:tcW w:w="2268" w:type="dxa"/>
            <w:hideMark/>
          </w:tcPr>
          <w:p w14:paraId="30987C94" w14:textId="77777777" w:rsidR="00B64005" w:rsidRPr="0018624D" w:rsidRDefault="00B64005" w:rsidP="002E6867">
            <w:pPr>
              <w:rPr>
                <w:sz w:val="24"/>
                <w:szCs w:val="24"/>
                <w:lang w:val="ru-RU" w:eastAsia="ru-RU"/>
              </w:rPr>
            </w:pPr>
            <w:r w:rsidRPr="0018624D">
              <w:rPr>
                <w:sz w:val="24"/>
                <w:szCs w:val="24"/>
                <w:lang w:val="ru-RU" w:eastAsia="ru-RU"/>
              </w:rPr>
              <w:t>GF</w:t>
            </w:r>
          </w:p>
        </w:tc>
        <w:tc>
          <w:tcPr>
            <w:tcW w:w="7225" w:type="dxa"/>
            <w:noWrap/>
            <w:hideMark/>
          </w:tcPr>
          <w:p w14:paraId="64F01567" w14:textId="77777777" w:rsidR="00B64005" w:rsidRPr="0018624D" w:rsidRDefault="00B64005" w:rsidP="002E6867">
            <w:pPr>
              <w:rPr>
                <w:sz w:val="24"/>
                <w:szCs w:val="24"/>
                <w:lang w:val="ru-RU" w:eastAsia="ru-RU"/>
              </w:rPr>
            </w:pPr>
            <w:r w:rsidRPr="0018624D">
              <w:rPr>
                <w:sz w:val="24"/>
                <w:szCs w:val="24"/>
                <w:lang w:val="ru-RU" w:eastAsia="ru-RU"/>
              </w:rPr>
              <w:t>Guiana Franceză</w:t>
            </w:r>
          </w:p>
        </w:tc>
      </w:tr>
      <w:tr w:rsidR="00B64005" w:rsidRPr="00374449" w14:paraId="082BDE1A" w14:textId="77777777" w:rsidTr="002E6867">
        <w:trPr>
          <w:trHeight w:val="375"/>
          <w:jc w:val="center"/>
        </w:trPr>
        <w:tc>
          <w:tcPr>
            <w:tcW w:w="2268" w:type="dxa"/>
            <w:hideMark/>
          </w:tcPr>
          <w:p w14:paraId="530C4DF3" w14:textId="77777777" w:rsidR="00B64005" w:rsidRPr="0018624D" w:rsidRDefault="00B64005" w:rsidP="002E6867">
            <w:pPr>
              <w:rPr>
                <w:sz w:val="24"/>
                <w:szCs w:val="24"/>
                <w:lang w:val="ru-RU" w:eastAsia="ru-RU"/>
              </w:rPr>
            </w:pPr>
            <w:r w:rsidRPr="0018624D">
              <w:rPr>
                <w:sz w:val="24"/>
                <w:szCs w:val="24"/>
                <w:lang w:val="ru-RU" w:eastAsia="ru-RU"/>
              </w:rPr>
              <w:t>PF</w:t>
            </w:r>
          </w:p>
        </w:tc>
        <w:tc>
          <w:tcPr>
            <w:tcW w:w="7225" w:type="dxa"/>
            <w:noWrap/>
            <w:hideMark/>
          </w:tcPr>
          <w:p w14:paraId="1A173A7F" w14:textId="77777777" w:rsidR="00B64005" w:rsidRPr="0018624D" w:rsidRDefault="00B64005" w:rsidP="002E6867">
            <w:pPr>
              <w:rPr>
                <w:sz w:val="24"/>
                <w:szCs w:val="24"/>
                <w:lang w:val="ru-RU" w:eastAsia="ru-RU"/>
              </w:rPr>
            </w:pPr>
            <w:r w:rsidRPr="0018624D">
              <w:rPr>
                <w:sz w:val="24"/>
                <w:szCs w:val="24"/>
                <w:lang w:val="ru-RU" w:eastAsia="ru-RU"/>
              </w:rPr>
              <w:t>Polinezia franceză</w:t>
            </w:r>
          </w:p>
        </w:tc>
      </w:tr>
      <w:tr w:rsidR="00B64005" w:rsidRPr="00374449" w14:paraId="61A6D446" w14:textId="77777777" w:rsidTr="002E6867">
        <w:trPr>
          <w:trHeight w:val="375"/>
          <w:jc w:val="center"/>
        </w:trPr>
        <w:tc>
          <w:tcPr>
            <w:tcW w:w="2268" w:type="dxa"/>
            <w:hideMark/>
          </w:tcPr>
          <w:p w14:paraId="15F43542" w14:textId="77777777" w:rsidR="00B64005" w:rsidRPr="0018624D" w:rsidRDefault="00B64005" w:rsidP="002E6867">
            <w:pPr>
              <w:rPr>
                <w:sz w:val="24"/>
                <w:szCs w:val="24"/>
                <w:lang w:val="ru-RU" w:eastAsia="ru-RU"/>
              </w:rPr>
            </w:pPr>
            <w:r w:rsidRPr="0018624D">
              <w:rPr>
                <w:sz w:val="24"/>
                <w:szCs w:val="24"/>
                <w:lang w:val="ru-RU" w:eastAsia="ru-RU"/>
              </w:rPr>
              <w:t>TF</w:t>
            </w:r>
          </w:p>
        </w:tc>
        <w:tc>
          <w:tcPr>
            <w:tcW w:w="7225" w:type="dxa"/>
            <w:noWrap/>
            <w:hideMark/>
          </w:tcPr>
          <w:p w14:paraId="54ABE617" w14:textId="77777777" w:rsidR="00B64005" w:rsidRPr="0018624D" w:rsidRDefault="00B64005" w:rsidP="002E6867">
            <w:pPr>
              <w:rPr>
                <w:sz w:val="24"/>
                <w:szCs w:val="24"/>
                <w:lang w:eastAsia="ru-RU"/>
              </w:rPr>
            </w:pPr>
            <w:r w:rsidRPr="0018624D">
              <w:rPr>
                <w:sz w:val="24"/>
                <w:szCs w:val="24"/>
                <w:lang w:eastAsia="ru-RU"/>
              </w:rPr>
              <w:t>Teritoriile australe și antarctice franceze</w:t>
            </w:r>
          </w:p>
        </w:tc>
      </w:tr>
      <w:tr w:rsidR="00B64005" w:rsidRPr="00374449" w14:paraId="438FCE8F" w14:textId="77777777" w:rsidTr="002E6867">
        <w:trPr>
          <w:trHeight w:val="375"/>
          <w:jc w:val="center"/>
        </w:trPr>
        <w:tc>
          <w:tcPr>
            <w:tcW w:w="2268" w:type="dxa"/>
            <w:hideMark/>
          </w:tcPr>
          <w:p w14:paraId="582A6C0D" w14:textId="77777777" w:rsidR="00B64005" w:rsidRPr="0018624D" w:rsidRDefault="00B64005" w:rsidP="002E6867">
            <w:pPr>
              <w:rPr>
                <w:sz w:val="24"/>
                <w:szCs w:val="24"/>
                <w:lang w:val="ru-RU" w:eastAsia="ru-RU"/>
              </w:rPr>
            </w:pPr>
            <w:r w:rsidRPr="0018624D">
              <w:rPr>
                <w:sz w:val="24"/>
                <w:szCs w:val="24"/>
                <w:lang w:val="ru-RU" w:eastAsia="ru-RU"/>
              </w:rPr>
              <w:t>GA</w:t>
            </w:r>
          </w:p>
        </w:tc>
        <w:tc>
          <w:tcPr>
            <w:tcW w:w="7225" w:type="dxa"/>
            <w:noWrap/>
            <w:hideMark/>
          </w:tcPr>
          <w:p w14:paraId="6E801AC4" w14:textId="77777777" w:rsidR="00B64005" w:rsidRPr="0018624D" w:rsidRDefault="00B64005" w:rsidP="002E6867">
            <w:pPr>
              <w:rPr>
                <w:sz w:val="24"/>
                <w:szCs w:val="24"/>
                <w:lang w:val="ru-RU" w:eastAsia="ru-RU"/>
              </w:rPr>
            </w:pPr>
            <w:r w:rsidRPr="0018624D">
              <w:rPr>
                <w:sz w:val="24"/>
                <w:szCs w:val="24"/>
                <w:lang w:val="ru-RU" w:eastAsia="ru-RU"/>
              </w:rPr>
              <w:t>Gabon</w:t>
            </w:r>
          </w:p>
        </w:tc>
      </w:tr>
      <w:tr w:rsidR="00B64005" w:rsidRPr="00374449" w14:paraId="6D4014D1" w14:textId="77777777" w:rsidTr="002E6867">
        <w:trPr>
          <w:trHeight w:val="375"/>
          <w:jc w:val="center"/>
        </w:trPr>
        <w:tc>
          <w:tcPr>
            <w:tcW w:w="2268" w:type="dxa"/>
            <w:hideMark/>
          </w:tcPr>
          <w:p w14:paraId="7EF41970" w14:textId="77777777" w:rsidR="00B64005" w:rsidRPr="0018624D" w:rsidRDefault="00B64005" w:rsidP="002E6867">
            <w:pPr>
              <w:rPr>
                <w:sz w:val="24"/>
                <w:szCs w:val="24"/>
                <w:lang w:val="ru-RU" w:eastAsia="ru-RU"/>
              </w:rPr>
            </w:pPr>
            <w:r w:rsidRPr="0018624D">
              <w:rPr>
                <w:sz w:val="24"/>
                <w:szCs w:val="24"/>
                <w:lang w:val="ru-RU" w:eastAsia="ru-RU"/>
              </w:rPr>
              <w:t>GM</w:t>
            </w:r>
          </w:p>
        </w:tc>
        <w:tc>
          <w:tcPr>
            <w:tcW w:w="7225" w:type="dxa"/>
            <w:noWrap/>
            <w:hideMark/>
          </w:tcPr>
          <w:p w14:paraId="7580E78D" w14:textId="77777777" w:rsidR="00B64005" w:rsidRPr="0018624D" w:rsidRDefault="00B64005" w:rsidP="002E6867">
            <w:pPr>
              <w:rPr>
                <w:sz w:val="24"/>
                <w:szCs w:val="24"/>
                <w:lang w:val="ru-RU" w:eastAsia="ru-RU"/>
              </w:rPr>
            </w:pPr>
            <w:r w:rsidRPr="0018624D">
              <w:rPr>
                <w:sz w:val="24"/>
                <w:szCs w:val="24"/>
                <w:lang w:val="ru-RU" w:eastAsia="ru-RU"/>
              </w:rPr>
              <w:t>Gambia</w:t>
            </w:r>
          </w:p>
        </w:tc>
      </w:tr>
      <w:tr w:rsidR="00B64005" w:rsidRPr="00374449" w14:paraId="3BA60233" w14:textId="77777777" w:rsidTr="002E6867">
        <w:trPr>
          <w:trHeight w:val="375"/>
          <w:jc w:val="center"/>
        </w:trPr>
        <w:tc>
          <w:tcPr>
            <w:tcW w:w="2268" w:type="dxa"/>
            <w:hideMark/>
          </w:tcPr>
          <w:p w14:paraId="4E6B74DC" w14:textId="77777777" w:rsidR="00B64005" w:rsidRPr="0018624D" w:rsidRDefault="00B64005" w:rsidP="002E6867">
            <w:pPr>
              <w:rPr>
                <w:sz w:val="24"/>
                <w:szCs w:val="24"/>
                <w:lang w:val="ru-RU" w:eastAsia="ru-RU"/>
              </w:rPr>
            </w:pPr>
            <w:r w:rsidRPr="0018624D">
              <w:rPr>
                <w:sz w:val="24"/>
                <w:szCs w:val="24"/>
                <w:lang w:val="ru-RU" w:eastAsia="ru-RU"/>
              </w:rPr>
              <w:t>GE</w:t>
            </w:r>
          </w:p>
        </w:tc>
        <w:tc>
          <w:tcPr>
            <w:tcW w:w="7225" w:type="dxa"/>
            <w:noWrap/>
            <w:hideMark/>
          </w:tcPr>
          <w:p w14:paraId="0B6EFB29" w14:textId="77777777" w:rsidR="00B64005" w:rsidRPr="0018624D" w:rsidRDefault="00B64005" w:rsidP="002E6867">
            <w:pPr>
              <w:rPr>
                <w:sz w:val="24"/>
                <w:szCs w:val="24"/>
                <w:lang w:val="ru-RU" w:eastAsia="ru-RU"/>
              </w:rPr>
            </w:pPr>
            <w:r w:rsidRPr="0018624D">
              <w:rPr>
                <w:sz w:val="24"/>
                <w:szCs w:val="24"/>
                <w:lang w:val="ru-RU" w:eastAsia="ru-RU"/>
              </w:rPr>
              <w:t>Georgia</w:t>
            </w:r>
          </w:p>
        </w:tc>
      </w:tr>
      <w:tr w:rsidR="00B64005" w:rsidRPr="00374449" w14:paraId="59E8FA77" w14:textId="77777777" w:rsidTr="002E6867">
        <w:trPr>
          <w:trHeight w:val="375"/>
          <w:jc w:val="center"/>
        </w:trPr>
        <w:tc>
          <w:tcPr>
            <w:tcW w:w="2268" w:type="dxa"/>
            <w:hideMark/>
          </w:tcPr>
          <w:p w14:paraId="6AAF421B" w14:textId="77777777" w:rsidR="00B64005" w:rsidRPr="0018624D" w:rsidRDefault="00B64005" w:rsidP="002E6867">
            <w:pPr>
              <w:rPr>
                <w:sz w:val="24"/>
                <w:szCs w:val="24"/>
                <w:lang w:val="ru-RU" w:eastAsia="ru-RU"/>
              </w:rPr>
            </w:pPr>
            <w:r w:rsidRPr="0018624D">
              <w:rPr>
                <w:sz w:val="24"/>
                <w:szCs w:val="24"/>
                <w:lang w:val="ru-RU" w:eastAsia="ru-RU"/>
              </w:rPr>
              <w:t>DE</w:t>
            </w:r>
          </w:p>
        </w:tc>
        <w:tc>
          <w:tcPr>
            <w:tcW w:w="7225" w:type="dxa"/>
            <w:noWrap/>
            <w:hideMark/>
          </w:tcPr>
          <w:p w14:paraId="6087EF02" w14:textId="77777777" w:rsidR="00B64005" w:rsidRPr="0018624D" w:rsidRDefault="00B64005" w:rsidP="002E6867">
            <w:pPr>
              <w:rPr>
                <w:sz w:val="24"/>
                <w:szCs w:val="24"/>
                <w:lang w:val="ru-RU" w:eastAsia="ru-RU"/>
              </w:rPr>
            </w:pPr>
            <w:r w:rsidRPr="0018624D">
              <w:rPr>
                <w:sz w:val="24"/>
                <w:szCs w:val="24"/>
                <w:lang w:val="ru-RU" w:eastAsia="ru-RU"/>
              </w:rPr>
              <w:t>Germania</w:t>
            </w:r>
          </w:p>
        </w:tc>
      </w:tr>
      <w:tr w:rsidR="00B64005" w:rsidRPr="00374449" w14:paraId="40CA25DE" w14:textId="77777777" w:rsidTr="002E6867">
        <w:trPr>
          <w:trHeight w:val="375"/>
          <w:jc w:val="center"/>
        </w:trPr>
        <w:tc>
          <w:tcPr>
            <w:tcW w:w="2268" w:type="dxa"/>
            <w:hideMark/>
          </w:tcPr>
          <w:p w14:paraId="59DD7FCB" w14:textId="77777777" w:rsidR="00B64005" w:rsidRPr="0018624D" w:rsidRDefault="00B64005" w:rsidP="002E6867">
            <w:pPr>
              <w:rPr>
                <w:sz w:val="24"/>
                <w:szCs w:val="24"/>
                <w:lang w:val="ru-RU" w:eastAsia="ru-RU"/>
              </w:rPr>
            </w:pPr>
            <w:r w:rsidRPr="0018624D">
              <w:rPr>
                <w:sz w:val="24"/>
                <w:szCs w:val="24"/>
                <w:lang w:val="ru-RU" w:eastAsia="ru-RU"/>
              </w:rPr>
              <w:t>GH</w:t>
            </w:r>
          </w:p>
        </w:tc>
        <w:tc>
          <w:tcPr>
            <w:tcW w:w="7225" w:type="dxa"/>
            <w:noWrap/>
            <w:hideMark/>
          </w:tcPr>
          <w:p w14:paraId="217C8369" w14:textId="77777777" w:rsidR="00B64005" w:rsidRPr="0018624D" w:rsidRDefault="00B64005" w:rsidP="002E6867">
            <w:pPr>
              <w:rPr>
                <w:sz w:val="24"/>
                <w:szCs w:val="24"/>
                <w:lang w:val="ru-RU" w:eastAsia="ru-RU"/>
              </w:rPr>
            </w:pPr>
            <w:r w:rsidRPr="0018624D">
              <w:rPr>
                <w:sz w:val="24"/>
                <w:szCs w:val="24"/>
                <w:lang w:val="ru-RU" w:eastAsia="ru-RU"/>
              </w:rPr>
              <w:t>Ghana</w:t>
            </w:r>
          </w:p>
        </w:tc>
      </w:tr>
      <w:tr w:rsidR="00B64005" w:rsidRPr="00374449" w14:paraId="37A73943" w14:textId="77777777" w:rsidTr="002E6867">
        <w:trPr>
          <w:trHeight w:val="375"/>
          <w:jc w:val="center"/>
        </w:trPr>
        <w:tc>
          <w:tcPr>
            <w:tcW w:w="2268" w:type="dxa"/>
            <w:hideMark/>
          </w:tcPr>
          <w:p w14:paraId="261B7D82" w14:textId="77777777" w:rsidR="00B64005" w:rsidRPr="0018624D" w:rsidRDefault="00B64005" w:rsidP="002E6867">
            <w:pPr>
              <w:rPr>
                <w:sz w:val="24"/>
                <w:szCs w:val="24"/>
                <w:lang w:val="ru-RU" w:eastAsia="ru-RU"/>
              </w:rPr>
            </w:pPr>
            <w:r w:rsidRPr="0018624D">
              <w:rPr>
                <w:sz w:val="24"/>
                <w:szCs w:val="24"/>
                <w:lang w:val="ru-RU" w:eastAsia="ru-RU"/>
              </w:rPr>
              <w:t>GI</w:t>
            </w:r>
          </w:p>
        </w:tc>
        <w:tc>
          <w:tcPr>
            <w:tcW w:w="7225" w:type="dxa"/>
            <w:noWrap/>
            <w:hideMark/>
          </w:tcPr>
          <w:p w14:paraId="07AA9F20" w14:textId="77777777" w:rsidR="00B64005" w:rsidRPr="0018624D" w:rsidRDefault="00B64005" w:rsidP="002E6867">
            <w:pPr>
              <w:rPr>
                <w:sz w:val="24"/>
                <w:szCs w:val="24"/>
                <w:lang w:val="ru-RU" w:eastAsia="ru-RU"/>
              </w:rPr>
            </w:pPr>
            <w:r w:rsidRPr="0018624D">
              <w:rPr>
                <w:sz w:val="24"/>
                <w:szCs w:val="24"/>
                <w:lang w:val="ru-RU" w:eastAsia="ru-RU"/>
              </w:rPr>
              <w:t>Gibraltar</w:t>
            </w:r>
          </w:p>
        </w:tc>
      </w:tr>
      <w:tr w:rsidR="00B64005" w:rsidRPr="00374449" w14:paraId="4656DE2E" w14:textId="77777777" w:rsidTr="002E6867">
        <w:trPr>
          <w:trHeight w:val="375"/>
          <w:jc w:val="center"/>
        </w:trPr>
        <w:tc>
          <w:tcPr>
            <w:tcW w:w="2268" w:type="dxa"/>
            <w:hideMark/>
          </w:tcPr>
          <w:p w14:paraId="254C8061" w14:textId="77777777" w:rsidR="00B64005" w:rsidRPr="0018624D" w:rsidRDefault="00B64005" w:rsidP="002E6867">
            <w:pPr>
              <w:rPr>
                <w:sz w:val="24"/>
                <w:szCs w:val="24"/>
                <w:lang w:val="ru-RU" w:eastAsia="ru-RU"/>
              </w:rPr>
            </w:pPr>
            <w:r w:rsidRPr="0018624D">
              <w:rPr>
                <w:sz w:val="24"/>
                <w:szCs w:val="24"/>
                <w:lang w:val="ru-RU" w:eastAsia="ru-RU"/>
              </w:rPr>
              <w:t>GR</w:t>
            </w:r>
          </w:p>
        </w:tc>
        <w:tc>
          <w:tcPr>
            <w:tcW w:w="7225" w:type="dxa"/>
            <w:noWrap/>
            <w:hideMark/>
          </w:tcPr>
          <w:p w14:paraId="02E5D632" w14:textId="77777777" w:rsidR="00B64005" w:rsidRPr="0018624D" w:rsidRDefault="00B64005" w:rsidP="002E6867">
            <w:pPr>
              <w:rPr>
                <w:sz w:val="24"/>
                <w:szCs w:val="24"/>
                <w:lang w:val="ru-RU" w:eastAsia="ru-RU"/>
              </w:rPr>
            </w:pPr>
            <w:r w:rsidRPr="0018624D">
              <w:rPr>
                <w:sz w:val="24"/>
                <w:szCs w:val="24"/>
                <w:lang w:val="ru-RU" w:eastAsia="ru-RU"/>
              </w:rPr>
              <w:t>Grecia</w:t>
            </w:r>
          </w:p>
        </w:tc>
      </w:tr>
      <w:tr w:rsidR="00B64005" w:rsidRPr="00374449" w14:paraId="584182DB" w14:textId="77777777" w:rsidTr="002E6867">
        <w:trPr>
          <w:trHeight w:val="375"/>
          <w:jc w:val="center"/>
        </w:trPr>
        <w:tc>
          <w:tcPr>
            <w:tcW w:w="2268" w:type="dxa"/>
            <w:hideMark/>
          </w:tcPr>
          <w:p w14:paraId="0D967663" w14:textId="77777777" w:rsidR="00B64005" w:rsidRPr="0018624D" w:rsidRDefault="00B64005" w:rsidP="002E6867">
            <w:pPr>
              <w:rPr>
                <w:sz w:val="24"/>
                <w:szCs w:val="24"/>
                <w:lang w:val="ru-RU" w:eastAsia="ru-RU"/>
              </w:rPr>
            </w:pPr>
            <w:r w:rsidRPr="0018624D">
              <w:rPr>
                <w:sz w:val="24"/>
                <w:szCs w:val="24"/>
                <w:lang w:val="ru-RU" w:eastAsia="ru-RU"/>
              </w:rPr>
              <w:t>GL</w:t>
            </w:r>
          </w:p>
        </w:tc>
        <w:tc>
          <w:tcPr>
            <w:tcW w:w="7225" w:type="dxa"/>
            <w:noWrap/>
            <w:hideMark/>
          </w:tcPr>
          <w:p w14:paraId="60487F1E" w14:textId="77777777" w:rsidR="00B64005" w:rsidRPr="0018624D" w:rsidRDefault="00B64005" w:rsidP="002E6867">
            <w:pPr>
              <w:rPr>
                <w:sz w:val="24"/>
                <w:szCs w:val="24"/>
                <w:lang w:val="ru-RU" w:eastAsia="ru-RU"/>
              </w:rPr>
            </w:pPr>
            <w:r w:rsidRPr="0018624D">
              <w:rPr>
                <w:sz w:val="24"/>
                <w:szCs w:val="24"/>
                <w:lang w:val="ru-RU" w:eastAsia="ru-RU"/>
              </w:rPr>
              <w:t>Groenlanda</w:t>
            </w:r>
          </w:p>
        </w:tc>
      </w:tr>
      <w:tr w:rsidR="00B64005" w:rsidRPr="00374449" w14:paraId="4A39118E" w14:textId="77777777" w:rsidTr="002E6867">
        <w:trPr>
          <w:trHeight w:val="375"/>
          <w:jc w:val="center"/>
        </w:trPr>
        <w:tc>
          <w:tcPr>
            <w:tcW w:w="2268" w:type="dxa"/>
            <w:hideMark/>
          </w:tcPr>
          <w:p w14:paraId="6445E70B" w14:textId="77777777" w:rsidR="00B64005" w:rsidRPr="0018624D" w:rsidRDefault="00B64005" w:rsidP="002E6867">
            <w:pPr>
              <w:rPr>
                <w:sz w:val="24"/>
                <w:szCs w:val="24"/>
                <w:lang w:val="ru-RU" w:eastAsia="ru-RU"/>
              </w:rPr>
            </w:pPr>
            <w:r w:rsidRPr="0018624D">
              <w:rPr>
                <w:sz w:val="24"/>
                <w:szCs w:val="24"/>
                <w:lang w:val="ru-RU" w:eastAsia="ru-RU"/>
              </w:rPr>
              <w:t>GD</w:t>
            </w:r>
          </w:p>
        </w:tc>
        <w:tc>
          <w:tcPr>
            <w:tcW w:w="7225" w:type="dxa"/>
            <w:noWrap/>
            <w:hideMark/>
          </w:tcPr>
          <w:p w14:paraId="68BD88E1" w14:textId="77777777" w:rsidR="00B64005" w:rsidRPr="0018624D" w:rsidRDefault="00B64005" w:rsidP="002E6867">
            <w:pPr>
              <w:rPr>
                <w:sz w:val="24"/>
                <w:szCs w:val="24"/>
                <w:lang w:val="ru-RU" w:eastAsia="ru-RU"/>
              </w:rPr>
            </w:pPr>
            <w:r w:rsidRPr="0018624D">
              <w:rPr>
                <w:sz w:val="24"/>
                <w:szCs w:val="24"/>
                <w:lang w:val="ru-RU" w:eastAsia="ru-RU"/>
              </w:rPr>
              <w:t>Grenada</w:t>
            </w:r>
          </w:p>
        </w:tc>
      </w:tr>
      <w:tr w:rsidR="00B64005" w:rsidRPr="00374449" w14:paraId="10A5FC61" w14:textId="77777777" w:rsidTr="002E6867">
        <w:trPr>
          <w:trHeight w:val="375"/>
          <w:jc w:val="center"/>
        </w:trPr>
        <w:tc>
          <w:tcPr>
            <w:tcW w:w="2268" w:type="dxa"/>
            <w:hideMark/>
          </w:tcPr>
          <w:p w14:paraId="0A634B0F" w14:textId="77777777" w:rsidR="00B64005" w:rsidRPr="0018624D" w:rsidRDefault="00B64005" w:rsidP="002E6867">
            <w:pPr>
              <w:rPr>
                <w:sz w:val="24"/>
                <w:szCs w:val="24"/>
                <w:lang w:val="ru-RU" w:eastAsia="ru-RU"/>
              </w:rPr>
            </w:pPr>
            <w:r w:rsidRPr="0018624D">
              <w:rPr>
                <w:sz w:val="24"/>
                <w:szCs w:val="24"/>
                <w:lang w:val="ru-RU" w:eastAsia="ru-RU"/>
              </w:rPr>
              <w:t>GP</w:t>
            </w:r>
          </w:p>
        </w:tc>
        <w:tc>
          <w:tcPr>
            <w:tcW w:w="7225" w:type="dxa"/>
            <w:noWrap/>
            <w:hideMark/>
          </w:tcPr>
          <w:p w14:paraId="1E432317" w14:textId="77777777" w:rsidR="00B64005" w:rsidRPr="0018624D" w:rsidRDefault="00B64005" w:rsidP="002E6867">
            <w:pPr>
              <w:rPr>
                <w:sz w:val="24"/>
                <w:szCs w:val="24"/>
                <w:lang w:val="ru-RU" w:eastAsia="ru-RU"/>
              </w:rPr>
            </w:pPr>
            <w:r w:rsidRPr="0018624D">
              <w:rPr>
                <w:sz w:val="24"/>
                <w:szCs w:val="24"/>
                <w:lang w:val="ru-RU" w:eastAsia="ru-RU"/>
              </w:rPr>
              <w:t>Guadelupa</w:t>
            </w:r>
          </w:p>
        </w:tc>
      </w:tr>
      <w:tr w:rsidR="00B64005" w:rsidRPr="00374449" w14:paraId="29FFD920" w14:textId="77777777" w:rsidTr="002E6867">
        <w:trPr>
          <w:trHeight w:val="375"/>
          <w:jc w:val="center"/>
        </w:trPr>
        <w:tc>
          <w:tcPr>
            <w:tcW w:w="2268" w:type="dxa"/>
            <w:hideMark/>
          </w:tcPr>
          <w:p w14:paraId="4ACFD29B" w14:textId="77777777" w:rsidR="00B64005" w:rsidRPr="0018624D" w:rsidRDefault="00B64005" w:rsidP="002E6867">
            <w:pPr>
              <w:rPr>
                <w:sz w:val="24"/>
                <w:szCs w:val="24"/>
                <w:lang w:val="ru-RU" w:eastAsia="ru-RU"/>
              </w:rPr>
            </w:pPr>
            <w:r w:rsidRPr="0018624D">
              <w:rPr>
                <w:sz w:val="24"/>
                <w:szCs w:val="24"/>
                <w:lang w:val="ru-RU" w:eastAsia="ru-RU"/>
              </w:rPr>
              <w:t>GU</w:t>
            </w:r>
          </w:p>
        </w:tc>
        <w:tc>
          <w:tcPr>
            <w:tcW w:w="7225" w:type="dxa"/>
            <w:noWrap/>
            <w:hideMark/>
          </w:tcPr>
          <w:p w14:paraId="21CF5515" w14:textId="77777777" w:rsidR="00B64005" w:rsidRPr="0018624D" w:rsidRDefault="00B64005" w:rsidP="002E6867">
            <w:pPr>
              <w:rPr>
                <w:sz w:val="24"/>
                <w:szCs w:val="24"/>
                <w:lang w:val="ru-RU" w:eastAsia="ru-RU"/>
              </w:rPr>
            </w:pPr>
            <w:r w:rsidRPr="0018624D">
              <w:rPr>
                <w:sz w:val="24"/>
                <w:szCs w:val="24"/>
                <w:lang w:val="ru-RU" w:eastAsia="ru-RU"/>
              </w:rPr>
              <w:t>Guam</w:t>
            </w:r>
          </w:p>
        </w:tc>
      </w:tr>
      <w:tr w:rsidR="00B64005" w:rsidRPr="00374449" w14:paraId="6F3BAA12" w14:textId="77777777" w:rsidTr="002E6867">
        <w:trPr>
          <w:trHeight w:val="375"/>
          <w:jc w:val="center"/>
        </w:trPr>
        <w:tc>
          <w:tcPr>
            <w:tcW w:w="2268" w:type="dxa"/>
            <w:hideMark/>
          </w:tcPr>
          <w:p w14:paraId="573979F0" w14:textId="77777777" w:rsidR="00B64005" w:rsidRPr="0018624D" w:rsidRDefault="00B64005" w:rsidP="002E6867">
            <w:pPr>
              <w:rPr>
                <w:sz w:val="24"/>
                <w:szCs w:val="24"/>
                <w:lang w:val="ru-RU" w:eastAsia="ru-RU"/>
              </w:rPr>
            </w:pPr>
            <w:r w:rsidRPr="0018624D">
              <w:rPr>
                <w:sz w:val="24"/>
                <w:szCs w:val="24"/>
                <w:lang w:val="ru-RU" w:eastAsia="ru-RU"/>
              </w:rPr>
              <w:t>GT</w:t>
            </w:r>
          </w:p>
        </w:tc>
        <w:tc>
          <w:tcPr>
            <w:tcW w:w="7225" w:type="dxa"/>
            <w:noWrap/>
            <w:hideMark/>
          </w:tcPr>
          <w:p w14:paraId="5307D9CF" w14:textId="77777777" w:rsidR="00B64005" w:rsidRPr="0018624D" w:rsidRDefault="00B64005" w:rsidP="002E6867">
            <w:pPr>
              <w:rPr>
                <w:sz w:val="24"/>
                <w:szCs w:val="24"/>
                <w:lang w:val="ru-RU" w:eastAsia="ru-RU"/>
              </w:rPr>
            </w:pPr>
            <w:r w:rsidRPr="0018624D">
              <w:rPr>
                <w:sz w:val="24"/>
                <w:szCs w:val="24"/>
                <w:lang w:val="ru-RU" w:eastAsia="ru-RU"/>
              </w:rPr>
              <w:t>Guatemala</w:t>
            </w:r>
          </w:p>
        </w:tc>
      </w:tr>
      <w:tr w:rsidR="00B64005" w:rsidRPr="00374449" w14:paraId="4C9AC4B3" w14:textId="77777777" w:rsidTr="002E6867">
        <w:trPr>
          <w:trHeight w:val="375"/>
          <w:jc w:val="center"/>
        </w:trPr>
        <w:tc>
          <w:tcPr>
            <w:tcW w:w="2268" w:type="dxa"/>
            <w:hideMark/>
          </w:tcPr>
          <w:p w14:paraId="5EF86681" w14:textId="77777777" w:rsidR="00B64005" w:rsidRPr="0018624D" w:rsidRDefault="00B64005" w:rsidP="002E6867">
            <w:pPr>
              <w:rPr>
                <w:sz w:val="24"/>
                <w:szCs w:val="24"/>
                <w:lang w:val="ru-RU" w:eastAsia="ru-RU"/>
              </w:rPr>
            </w:pPr>
            <w:r w:rsidRPr="0018624D">
              <w:rPr>
                <w:sz w:val="24"/>
                <w:szCs w:val="24"/>
                <w:lang w:val="ru-RU" w:eastAsia="ru-RU"/>
              </w:rPr>
              <w:t>GG</w:t>
            </w:r>
          </w:p>
        </w:tc>
        <w:tc>
          <w:tcPr>
            <w:tcW w:w="7225" w:type="dxa"/>
            <w:noWrap/>
            <w:hideMark/>
          </w:tcPr>
          <w:p w14:paraId="7A814757" w14:textId="77777777" w:rsidR="00B64005" w:rsidRPr="0018624D" w:rsidRDefault="00B64005" w:rsidP="002E6867">
            <w:pPr>
              <w:rPr>
                <w:sz w:val="24"/>
                <w:szCs w:val="24"/>
                <w:lang w:val="ru-RU" w:eastAsia="ru-RU"/>
              </w:rPr>
            </w:pPr>
            <w:r w:rsidRPr="0018624D">
              <w:rPr>
                <w:sz w:val="24"/>
                <w:szCs w:val="24"/>
                <w:lang w:val="ru-RU" w:eastAsia="ru-RU"/>
              </w:rPr>
              <w:t>Guernsey</w:t>
            </w:r>
          </w:p>
        </w:tc>
      </w:tr>
      <w:tr w:rsidR="00B64005" w:rsidRPr="00374449" w14:paraId="20FAC00D" w14:textId="77777777" w:rsidTr="002E6867">
        <w:trPr>
          <w:trHeight w:val="375"/>
          <w:jc w:val="center"/>
        </w:trPr>
        <w:tc>
          <w:tcPr>
            <w:tcW w:w="2268" w:type="dxa"/>
            <w:hideMark/>
          </w:tcPr>
          <w:p w14:paraId="6878D6AD" w14:textId="77777777" w:rsidR="00B64005" w:rsidRPr="0018624D" w:rsidRDefault="00B64005" w:rsidP="002E6867">
            <w:pPr>
              <w:rPr>
                <w:sz w:val="24"/>
                <w:szCs w:val="24"/>
                <w:lang w:val="ru-RU" w:eastAsia="ru-RU"/>
              </w:rPr>
            </w:pPr>
            <w:r w:rsidRPr="0018624D">
              <w:rPr>
                <w:sz w:val="24"/>
                <w:szCs w:val="24"/>
                <w:lang w:val="ru-RU" w:eastAsia="ru-RU"/>
              </w:rPr>
              <w:t>GN</w:t>
            </w:r>
          </w:p>
        </w:tc>
        <w:tc>
          <w:tcPr>
            <w:tcW w:w="7225" w:type="dxa"/>
            <w:noWrap/>
            <w:hideMark/>
          </w:tcPr>
          <w:p w14:paraId="7ED087E8" w14:textId="77777777" w:rsidR="00B64005" w:rsidRPr="0018624D" w:rsidRDefault="00B64005" w:rsidP="002E6867">
            <w:pPr>
              <w:rPr>
                <w:sz w:val="24"/>
                <w:szCs w:val="24"/>
                <w:lang w:val="ru-RU" w:eastAsia="ru-RU"/>
              </w:rPr>
            </w:pPr>
            <w:r w:rsidRPr="0018624D">
              <w:rPr>
                <w:sz w:val="24"/>
                <w:szCs w:val="24"/>
                <w:lang w:val="ru-RU" w:eastAsia="ru-RU"/>
              </w:rPr>
              <w:t>Guineea</w:t>
            </w:r>
          </w:p>
        </w:tc>
      </w:tr>
      <w:tr w:rsidR="00B64005" w:rsidRPr="00374449" w14:paraId="073E0926" w14:textId="77777777" w:rsidTr="002E6867">
        <w:trPr>
          <w:trHeight w:val="375"/>
          <w:jc w:val="center"/>
        </w:trPr>
        <w:tc>
          <w:tcPr>
            <w:tcW w:w="2268" w:type="dxa"/>
            <w:hideMark/>
          </w:tcPr>
          <w:p w14:paraId="4EA6746F" w14:textId="77777777" w:rsidR="00B64005" w:rsidRPr="0018624D" w:rsidRDefault="00B64005" w:rsidP="002E6867">
            <w:pPr>
              <w:rPr>
                <w:sz w:val="24"/>
                <w:szCs w:val="24"/>
                <w:lang w:val="ru-RU" w:eastAsia="ru-RU"/>
              </w:rPr>
            </w:pPr>
            <w:r w:rsidRPr="0018624D">
              <w:rPr>
                <w:sz w:val="24"/>
                <w:szCs w:val="24"/>
                <w:lang w:val="ru-RU" w:eastAsia="ru-RU"/>
              </w:rPr>
              <w:t>GW</w:t>
            </w:r>
          </w:p>
        </w:tc>
        <w:tc>
          <w:tcPr>
            <w:tcW w:w="7225" w:type="dxa"/>
            <w:noWrap/>
            <w:hideMark/>
          </w:tcPr>
          <w:p w14:paraId="62CDABA0" w14:textId="77777777" w:rsidR="00B64005" w:rsidRPr="0018624D" w:rsidRDefault="00B64005" w:rsidP="002E6867">
            <w:pPr>
              <w:rPr>
                <w:sz w:val="24"/>
                <w:szCs w:val="24"/>
                <w:lang w:val="ru-RU" w:eastAsia="ru-RU"/>
              </w:rPr>
            </w:pPr>
            <w:r w:rsidRPr="0018624D">
              <w:rPr>
                <w:sz w:val="24"/>
                <w:szCs w:val="24"/>
                <w:lang w:val="ru-RU" w:eastAsia="ru-RU"/>
              </w:rPr>
              <w:t>Guineea-Bissau</w:t>
            </w:r>
          </w:p>
        </w:tc>
      </w:tr>
      <w:tr w:rsidR="00B64005" w:rsidRPr="00374449" w14:paraId="0605AE86" w14:textId="77777777" w:rsidTr="002E6867">
        <w:trPr>
          <w:trHeight w:val="375"/>
          <w:jc w:val="center"/>
        </w:trPr>
        <w:tc>
          <w:tcPr>
            <w:tcW w:w="2268" w:type="dxa"/>
            <w:hideMark/>
          </w:tcPr>
          <w:p w14:paraId="71F1991E" w14:textId="77777777" w:rsidR="00B64005" w:rsidRPr="0018624D" w:rsidRDefault="00B64005" w:rsidP="002E6867">
            <w:pPr>
              <w:rPr>
                <w:sz w:val="24"/>
                <w:szCs w:val="24"/>
                <w:lang w:val="ru-RU" w:eastAsia="ru-RU"/>
              </w:rPr>
            </w:pPr>
            <w:r w:rsidRPr="0018624D">
              <w:rPr>
                <w:sz w:val="24"/>
                <w:szCs w:val="24"/>
                <w:lang w:val="ru-RU" w:eastAsia="ru-RU"/>
              </w:rPr>
              <w:t>GY</w:t>
            </w:r>
          </w:p>
        </w:tc>
        <w:tc>
          <w:tcPr>
            <w:tcW w:w="7225" w:type="dxa"/>
            <w:noWrap/>
            <w:hideMark/>
          </w:tcPr>
          <w:p w14:paraId="5C8C1B71" w14:textId="77777777" w:rsidR="00B64005" w:rsidRPr="0018624D" w:rsidRDefault="00B64005" w:rsidP="002E6867">
            <w:pPr>
              <w:rPr>
                <w:sz w:val="24"/>
                <w:szCs w:val="24"/>
                <w:lang w:val="ru-RU" w:eastAsia="ru-RU"/>
              </w:rPr>
            </w:pPr>
            <w:r w:rsidRPr="0018624D">
              <w:rPr>
                <w:sz w:val="24"/>
                <w:szCs w:val="24"/>
                <w:lang w:val="ru-RU" w:eastAsia="ru-RU"/>
              </w:rPr>
              <w:t>Guyana</w:t>
            </w:r>
          </w:p>
        </w:tc>
      </w:tr>
      <w:tr w:rsidR="00B64005" w:rsidRPr="00374449" w14:paraId="17E5F04B" w14:textId="77777777" w:rsidTr="002E6867">
        <w:trPr>
          <w:trHeight w:val="375"/>
          <w:jc w:val="center"/>
        </w:trPr>
        <w:tc>
          <w:tcPr>
            <w:tcW w:w="2268" w:type="dxa"/>
            <w:hideMark/>
          </w:tcPr>
          <w:p w14:paraId="2304F072" w14:textId="77777777" w:rsidR="00B64005" w:rsidRPr="0018624D" w:rsidRDefault="00B64005" w:rsidP="002E6867">
            <w:pPr>
              <w:rPr>
                <w:sz w:val="24"/>
                <w:szCs w:val="24"/>
                <w:lang w:val="ru-RU" w:eastAsia="ru-RU"/>
              </w:rPr>
            </w:pPr>
            <w:r w:rsidRPr="0018624D">
              <w:rPr>
                <w:sz w:val="24"/>
                <w:szCs w:val="24"/>
                <w:lang w:val="ru-RU" w:eastAsia="ru-RU"/>
              </w:rPr>
              <w:t>HT</w:t>
            </w:r>
          </w:p>
        </w:tc>
        <w:tc>
          <w:tcPr>
            <w:tcW w:w="7225" w:type="dxa"/>
            <w:noWrap/>
            <w:hideMark/>
          </w:tcPr>
          <w:p w14:paraId="0F890DDF" w14:textId="77777777" w:rsidR="00B64005" w:rsidRPr="0018624D" w:rsidRDefault="00B64005" w:rsidP="002E6867">
            <w:pPr>
              <w:rPr>
                <w:sz w:val="24"/>
                <w:szCs w:val="24"/>
                <w:lang w:val="ru-RU" w:eastAsia="ru-RU"/>
              </w:rPr>
            </w:pPr>
            <w:r w:rsidRPr="0018624D">
              <w:rPr>
                <w:sz w:val="24"/>
                <w:szCs w:val="24"/>
                <w:lang w:val="ru-RU" w:eastAsia="ru-RU"/>
              </w:rPr>
              <w:t>Haiti</w:t>
            </w:r>
          </w:p>
        </w:tc>
      </w:tr>
      <w:tr w:rsidR="00B64005" w:rsidRPr="00374449" w14:paraId="19B6CC29" w14:textId="77777777" w:rsidTr="002E6867">
        <w:trPr>
          <w:trHeight w:val="375"/>
          <w:jc w:val="center"/>
        </w:trPr>
        <w:tc>
          <w:tcPr>
            <w:tcW w:w="2268" w:type="dxa"/>
            <w:hideMark/>
          </w:tcPr>
          <w:p w14:paraId="6B401D46" w14:textId="77777777" w:rsidR="00B64005" w:rsidRPr="0018624D" w:rsidRDefault="00B64005" w:rsidP="002E6867">
            <w:pPr>
              <w:rPr>
                <w:sz w:val="24"/>
                <w:szCs w:val="24"/>
                <w:lang w:val="ru-RU" w:eastAsia="ru-RU"/>
              </w:rPr>
            </w:pPr>
            <w:r w:rsidRPr="0018624D">
              <w:rPr>
                <w:sz w:val="24"/>
                <w:szCs w:val="24"/>
                <w:lang w:val="ru-RU" w:eastAsia="ru-RU"/>
              </w:rPr>
              <w:lastRenderedPageBreak/>
              <w:t>HM</w:t>
            </w:r>
          </w:p>
        </w:tc>
        <w:tc>
          <w:tcPr>
            <w:tcW w:w="7225" w:type="dxa"/>
            <w:noWrap/>
            <w:hideMark/>
          </w:tcPr>
          <w:p w14:paraId="15AFF0D5" w14:textId="77777777" w:rsidR="00B64005" w:rsidRPr="0018624D" w:rsidRDefault="00B64005" w:rsidP="002E6867">
            <w:pPr>
              <w:rPr>
                <w:sz w:val="24"/>
                <w:szCs w:val="24"/>
                <w:lang w:eastAsia="ru-RU"/>
              </w:rPr>
            </w:pPr>
            <w:r w:rsidRPr="0018624D">
              <w:rPr>
                <w:sz w:val="24"/>
                <w:szCs w:val="24"/>
                <w:lang w:eastAsia="ru-RU"/>
              </w:rPr>
              <w:t>Insula Heard și Insulele McDonald</w:t>
            </w:r>
          </w:p>
        </w:tc>
      </w:tr>
      <w:tr w:rsidR="00B64005" w:rsidRPr="00374449" w14:paraId="74201693" w14:textId="77777777" w:rsidTr="002E6867">
        <w:trPr>
          <w:trHeight w:val="375"/>
          <w:jc w:val="center"/>
        </w:trPr>
        <w:tc>
          <w:tcPr>
            <w:tcW w:w="2268" w:type="dxa"/>
            <w:hideMark/>
          </w:tcPr>
          <w:p w14:paraId="14C2FDE4" w14:textId="77777777" w:rsidR="00B64005" w:rsidRPr="0018624D" w:rsidRDefault="00B64005" w:rsidP="002E6867">
            <w:pPr>
              <w:rPr>
                <w:sz w:val="24"/>
                <w:szCs w:val="24"/>
                <w:lang w:val="ru-RU" w:eastAsia="ru-RU"/>
              </w:rPr>
            </w:pPr>
            <w:r w:rsidRPr="0018624D">
              <w:rPr>
                <w:sz w:val="24"/>
                <w:szCs w:val="24"/>
                <w:lang w:val="ru-RU" w:eastAsia="ru-RU"/>
              </w:rPr>
              <w:t>VA</w:t>
            </w:r>
          </w:p>
        </w:tc>
        <w:tc>
          <w:tcPr>
            <w:tcW w:w="7225" w:type="dxa"/>
            <w:noWrap/>
            <w:hideMark/>
          </w:tcPr>
          <w:p w14:paraId="1792C1C3" w14:textId="77777777" w:rsidR="00B64005" w:rsidRPr="0018624D" w:rsidRDefault="00B64005" w:rsidP="002E6867">
            <w:pPr>
              <w:rPr>
                <w:sz w:val="24"/>
                <w:szCs w:val="24"/>
                <w:lang w:val="ru-RU" w:eastAsia="ru-RU"/>
              </w:rPr>
            </w:pPr>
            <w:r w:rsidRPr="0018624D">
              <w:rPr>
                <w:sz w:val="24"/>
                <w:szCs w:val="24"/>
                <w:lang w:val="ru-RU" w:eastAsia="ru-RU"/>
              </w:rPr>
              <w:t>Vatican</w:t>
            </w:r>
          </w:p>
        </w:tc>
      </w:tr>
      <w:tr w:rsidR="00B64005" w:rsidRPr="00374449" w14:paraId="639E05F1" w14:textId="77777777" w:rsidTr="002E6867">
        <w:trPr>
          <w:trHeight w:val="375"/>
          <w:jc w:val="center"/>
        </w:trPr>
        <w:tc>
          <w:tcPr>
            <w:tcW w:w="2268" w:type="dxa"/>
            <w:hideMark/>
          </w:tcPr>
          <w:p w14:paraId="0E0F0336" w14:textId="77777777" w:rsidR="00B64005" w:rsidRPr="0018624D" w:rsidRDefault="00B64005" w:rsidP="002E6867">
            <w:pPr>
              <w:rPr>
                <w:sz w:val="24"/>
                <w:szCs w:val="24"/>
                <w:lang w:val="ru-RU" w:eastAsia="ru-RU"/>
              </w:rPr>
            </w:pPr>
            <w:r w:rsidRPr="0018624D">
              <w:rPr>
                <w:sz w:val="24"/>
                <w:szCs w:val="24"/>
                <w:lang w:val="ru-RU" w:eastAsia="ru-RU"/>
              </w:rPr>
              <w:t>HN</w:t>
            </w:r>
          </w:p>
        </w:tc>
        <w:tc>
          <w:tcPr>
            <w:tcW w:w="7225" w:type="dxa"/>
            <w:noWrap/>
            <w:hideMark/>
          </w:tcPr>
          <w:p w14:paraId="70FAE131" w14:textId="77777777" w:rsidR="00B64005" w:rsidRPr="0018624D" w:rsidRDefault="00B64005" w:rsidP="002E6867">
            <w:pPr>
              <w:rPr>
                <w:sz w:val="24"/>
                <w:szCs w:val="24"/>
                <w:lang w:val="ru-RU" w:eastAsia="ru-RU"/>
              </w:rPr>
            </w:pPr>
            <w:r w:rsidRPr="0018624D">
              <w:rPr>
                <w:sz w:val="24"/>
                <w:szCs w:val="24"/>
                <w:lang w:val="ru-RU" w:eastAsia="ru-RU"/>
              </w:rPr>
              <w:t>Honduras</w:t>
            </w:r>
          </w:p>
        </w:tc>
      </w:tr>
      <w:tr w:rsidR="00B64005" w:rsidRPr="00374449" w14:paraId="6A2147A5" w14:textId="77777777" w:rsidTr="002E6867">
        <w:trPr>
          <w:trHeight w:val="375"/>
          <w:jc w:val="center"/>
        </w:trPr>
        <w:tc>
          <w:tcPr>
            <w:tcW w:w="2268" w:type="dxa"/>
            <w:hideMark/>
          </w:tcPr>
          <w:p w14:paraId="4056D32E" w14:textId="77777777" w:rsidR="00B64005" w:rsidRPr="0018624D" w:rsidRDefault="00B64005" w:rsidP="002E6867">
            <w:pPr>
              <w:rPr>
                <w:sz w:val="24"/>
                <w:szCs w:val="24"/>
                <w:lang w:val="ru-RU" w:eastAsia="ru-RU"/>
              </w:rPr>
            </w:pPr>
            <w:r w:rsidRPr="0018624D">
              <w:rPr>
                <w:sz w:val="24"/>
                <w:szCs w:val="24"/>
                <w:lang w:val="ru-RU" w:eastAsia="ru-RU"/>
              </w:rPr>
              <w:t>HK</w:t>
            </w:r>
          </w:p>
        </w:tc>
        <w:tc>
          <w:tcPr>
            <w:tcW w:w="7225" w:type="dxa"/>
            <w:noWrap/>
            <w:hideMark/>
          </w:tcPr>
          <w:p w14:paraId="5DF06360" w14:textId="77777777" w:rsidR="00B64005" w:rsidRPr="0018624D" w:rsidRDefault="00B64005" w:rsidP="002E6867">
            <w:pPr>
              <w:rPr>
                <w:sz w:val="24"/>
                <w:szCs w:val="24"/>
                <w:lang w:val="ru-RU" w:eastAsia="ru-RU"/>
              </w:rPr>
            </w:pPr>
            <w:r w:rsidRPr="0018624D">
              <w:rPr>
                <w:sz w:val="24"/>
                <w:szCs w:val="24"/>
                <w:lang w:val="ru-RU" w:eastAsia="ru-RU"/>
              </w:rPr>
              <w:t>Hong Kong</w:t>
            </w:r>
          </w:p>
        </w:tc>
      </w:tr>
      <w:tr w:rsidR="00B64005" w:rsidRPr="00374449" w14:paraId="7A5A8C1B" w14:textId="77777777" w:rsidTr="002E6867">
        <w:trPr>
          <w:trHeight w:val="375"/>
          <w:jc w:val="center"/>
        </w:trPr>
        <w:tc>
          <w:tcPr>
            <w:tcW w:w="2268" w:type="dxa"/>
            <w:hideMark/>
          </w:tcPr>
          <w:p w14:paraId="19C662C1" w14:textId="77777777" w:rsidR="00B64005" w:rsidRPr="0018624D" w:rsidRDefault="00B64005" w:rsidP="002E6867">
            <w:pPr>
              <w:rPr>
                <w:sz w:val="24"/>
                <w:szCs w:val="24"/>
                <w:lang w:val="ru-RU" w:eastAsia="ru-RU"/>
              </w:rPr>
            </w:pPr>
            <w:r w:rsidRPr="0018624D">
              <w:rPr>
                <w:sz w:val="24"/>
                <w:szCs w:val="24"/>
                <w:lang w:val="ru-RU" w:eastAsia="ru-RU"/>
              </w:rPr>
              <w:t>HU</w:t>
            </w:r>
          </w:p>
        </w:tc>
        <w:tc>
          <w:tcPr>
            <w:tcW w:w="7225" w:type="dxa"/>
            <w:noWrap/>
            <w:hideMark/>
          </w:tcPr>
          <w:p w14:paraId="6AC74979" w14:textId="77777777" w:rsidR="00B64005" w:rsidRPr="0018624D" w:rsidRDefault="00B64005" w:rsidP="002E6867">
            <w:pPr>
              <w:rPr>
                <w:sz w:val="24"/>
                <w:szCs w:val="24"/>
                <w:lang w:val="ru-RU" w:eastAsia="ru-RU"/>
              </w:rPr>
            </w:pPr>
            <w:r w:rsidRPr="0018624D">
              <w:rPr>
                <w:sz w:val="24"/>
                <w:szCs w:val="24"/>
                <w:lang w:val="ru-RU" w:eastAsia="ru-RU"/>
              </w:rPr>
              <w:t>Ungaria</w:t>
            </w:r>
          </w:p>
        </w:tc>
      </w:tr>
      <w:tr w:rsidR="00B64005" w:rsidRPr="00374449" w14:paraId="754821ED" w14:textId="77777777" w:rsidTr="002E6867">
        <w:trPr>
          <w:trHeight w:val="375"/>
          <w:jc w:val="center"/>
        </w:trPr>
        <w:tc>
          <w:tcPr>
            <w:tcW w:w="2268" w:type="dxa"/>
            <w:hideMark/>
          </w:tcPr>
          <w:p w14:paraId="7EBDF066" w14:textId="77777777" w:rsidR="00B64005" w:rsidRPr="0018624D" w:rsidRDefault="00B64005" w:rsidP="002E6867">
            <w:pPr>
              <w:rPr>
                <w:sz w:val="24"/>
                <w:szCs w:val="24"/>
                <w:lang w:val="ru-RU" w:eastAsia="ru-RU"/>
              </w:rPr>
            </w:pPr>
            <w:r w:rsidRPr="0018624D">
              <w:rPr>
                <w:sz w:val="24"/>
                <w:szCs w:val="24"/>
                <w:lang w:val="ru-RU" w:eastAsia="ru-RU"/>
              </w:rPr>
              <w:t>IS</w:t>
            </w:r>
          </w:p>
        </w:tc>
        <w:tc>
          <w:tcPr>
            <w:tcW w:w="7225" w:type="dxa"/>
            <w:noWrap/>
            <w:hideMark/>
          </w:tcPr>
          <w:p w14:paraId="57BC7E5A" w14:textId="77777777" w:rsidR="00B64005" w:rsidRPr="0018624D" w:rsidRDefault="00B64005" w:rsidP="002E6867">
            <w:pPr>
              <w:rPr>
                <w:sz w:val="24"/>
                <w:szCs w:val="24"/>
                <w:lang w:val="ru-RU" w:eastAsia="ru-RU"/>
              </w:rPr>
            </w:pPr>
            <w:r w:rsidRPr="0018624D">
              <w:rPr>
                <w:sz w:val="24"/>
                <w:szCs w:val="24"/>
                <w:lang w:val="ru-RU" w:eastAsia="ru-RU"/>
              </w:rPr>
              <w:t>Islanda</w:t>
            </w:r>
          </w:p>
        </w:tc>
      </w:tr>
      <w:tr w:rsidR="00B64005" w:rsidRPr="00374449" w14:paraId="554820B1" w14:textId="77777777" w:rsidTr="002E6867">
        <w:trPr>
          <w:trHeight w:val="375"/>
          <w:jc w:val="center"/>
        </w:trPr>
        <w:tc>
          <w:tcPr>
            <w:tcW w:w="2268" w:type="dxa"/>
            <w:hideMark/>
          </w:tcPr>
          <w:p w14:paraId="6B4A7C21" w14:textId="77777777" w:rsidR="00B64005" w:rsidRPr="0018624D" w:rsidRDefault="00B64005" w:rsidP="002E6867">
            <w:pPr>
              <w:rPr>
                <w:sz w:val="24"/>
                <w:szCs w:val="24"/>
                <w:lang w:val="ru-RU" w:eastAsia="ru-RU"/>
              </w:rPr>
            </w:pPr>
            <w:r w:rsidRPr="0018624D">
              <w:rPr>
                <w:sz w:val="24"/>
                <w:szCs w:val="24"/>
                <w:lang w:val="ru-RU" w:eastAsia="ru-RU"/>
              </w:rPr>
              <w:t>IN</w:t>
            </w:r>
          </w:p>
        </w:tc>
        <w:tc>
          <w:tcPr>
            <w:tcW w:w="7225" w:type="dxa"/>
            <w:noWrap/>
            <w:hideMark/>
          </w:tcPr>
          <w:p w14:paraId="2388E1B8" w14:textId="77777777" w:rsidR="00B64005" w:rsidRPr="0018624D" w:rsidRDefault="00B64005" w:rsidP="002E6867">
            <w:pPr>
              <w:rPr>
                <w:sz w:val="24"/>
                <w:szCs w:val="24"/>
                <w:lang w:val="ru-RU" w:eastAsia="ru-RU"/>
              </w:rPr>
            </w:pPr>
            <w:r w:rsidRPr="0018624D">
              <w:rPr>
                <w:sz w:val="24"/>
                <w:szCs w:val="24"/>
                <w:lang w:val="ru-RU" w:eastAsia="ru-RU"/>
              </w:rPr>
              <w:t>India</w:t>
            </w:r>
          </w:p>
        </w:tc>
      </w:tr>
      <w:tr w:rsidR="00B64005" w:rsidRPr="00374449" w14:paraId="649E2BAF" w14:textId="77777777" w:rsidTr="002E6867">
        <w:trPr>
          <w:trHeight w:val="375"/>
          <w:jc w:val="center"/>
        </w:trPr>
        <w:tc>
          <w:tcPr>
            <w:tcW w:w="2268" w:type="dxa"/>
            <w:hideMark/>
          </w:tcPr>
          <w:p w14:paraId="4B1AFFC4" w14:textId="77777777" w:rsidR="00B64005" w:rsidRPr="0018624D" w:rsidRDefault="00B64005" w:rsidP="002E6867">
            <w:pPr>
              <w:rPr>
                <w:sz w:val="24"/>
                <w:szCs w:val="24"/>
                <w:lang w:val="ru-RU" w:eastAsia="ru-RU"/>
              </w:rPr>
            </w:pPr>
            <w:r w:rsidRPr="0018624D">
              <w:rPr>
                <w:sz w:val="24"/>
                <w:szCs w:val="24"/>
                <w:lang w:val="ru-RU" w:eastAsia="ru-RU"/>
              </w:rPr>
              <w:t>ID</w:t>
            </w:r>
          </w:p>
        </w:tc>
        <w:tc>
          <w:tcPr>
            <w:tcW w:w="7225" w:type="dxa"/>
            <w:noWrap/>
            <w:hideMark/>
          </w:tcPr>
          <w:p w14:paraId="65D2D765" w14:textId="77777777" w:rsidR="00B64005" w:rsidRPr="0018624D" w:rsidRDefault="00B64005" w:rsidP="002E6867">
            <w:pPr>
              <w:rPr>
                <w:sz w:val="24"/>
                <w:szCs w:val="24"/>
                <w:lang w:val="ru-RU" w:eastAsia="ru-RU"/>
              </w:rPr>
            </w:pPr>
            <w:r w:rsidRPr="0018624D">
              <w:rPr>
                <w:sz w:val="24"/>
                <w:szCs w:val="24"/>
                <w:lang w:val="ru-RU" w:eastAsia="ru-RU"/>
              </w:rPr>
              <w:t>Indonezia</w:t>
            </w:r>
          </w:p>
        </w:tc>
      </w:tr>
      <w:tr w:rsidR="00B64005" w:rsidRPr="00374449" w14:paraId="0BEE37CE" w14:textId="77777777" w:rsidTr="002E6867">
        <w:trPr>
          <w:trHeight w:val="375"/>
          <w:jc w:val="center"/>
        </w:trPr>
        <w:tc>
          <w:tcPr>
            <w:tcW w:w="2268" w:type="dxa"/>
            <w:hideMark/>
          </w:tcPr>
          <w:p w14:paraId="22FECB4B" w14:textId="77777777" w:rsidR="00B64005" w:rsidRPr="0018624D" w:rsidRDefault="00B64005" w:rsidP="002E6867">
            <w:pPr>
              <w:rPr>
                <w:sz w:val="24"/>
                <w:szCs w:val="24"/>
                <w:lang w:val="ru-RU" w:eastAsia="ru-RU"/>
              </w:rPr>
            </w:pPr>
            <w:r w:rsidRPr="0018624D">
              <w:rPr>
                <w:sz w:val="24"/>
                <w:szCs w:val="24"/>
                <w:lang w:val="ru-RU" w:eastAsia="ru-RU"/>
              </w:rPr>
              <w:t>IR</w:t>
            </w:r>
          </w:p>
        </w:tc>
        <w:tc>
          <w:tcPr>
            <w:tcW w:w="7225" w:type="dxa"/>
            <w:noWrap/>
            <w:hideMark/>
          </w:tcPr>
          <w:p w14:paraId="23C9B33F" w14:textId="77777777" w:rsidR="00B64005" w:rsidRPr="0018624D" w:rsidRDefault="00B64005" w:rsidP="002E6867">
            <w:pPr>
              <w:rPr>
                <w:sz w:val="24"/>
                <w:szCs w:val="24"/>
                <w:lang w:val="ru-RU" w:eastAsia="ru-RU"/>
              </w:rPr>
            </w:pPr>
            <w:r w:rsidRPr="0018624D">
              <w:rPr>
                <w:sz w:val="24"/>
                <w:szCs w:val="24"/>
                <w:lang w:val="ru-RU" w:eastAsia="ru-RU"/>
              </w:rPr>
              <w:t>Iran</w:t>
            </w:r>
          </w:p>
        </w:tc>
      </w:tr>
      <w:tr w:rsidR="00B64005" w:rsidRPr="00374449" w14:paraId="60D7BE13" w14:textId="77777777" w:rsidTr="002E6867">
        <w:trPr>
          <w:trHeight w:val="375"/>
          <w:jc w:val="center"/>
        </w:trPr>
        <w:tc>
          <w:tcPr>
            <w:tcW w:w="2268" w:type="dxa"/>
            <w:hideMark/>
          </w:tcPr>
          <w:p w14:paraId="4CDF8AFD" w14:textId="77777777" w:rsidR="00B64005" w:rsidRPr="0018624D" w:rsidRDefault="00B64005" w:rsidP="002E6867">
            <w:pPr>
              <w:rPr>
                <w:sz w:val="24"/>
                <w:szCs w:val="24"/>
                <w:lang w:val="ru-RU" w:eastAsia="ru-RU"/>
              </w:rPr>
            </w:pPr>
            <w:r w:rsidRPr="0018624D">
              <w:rPr>
                <w:sz w:val="24"/>
                <w:szCs w:val="24"/>
                <w:lang w:val="ru-RU" w:eastAsia="ru-RU"/>
              </w:rPr>
              <w:t>IQ</w:t>
            </w:r>
          </w:p>
        </w:tc>
        <w:tc>
          <w:tcPr>
            <w:tcW w:w="7225" w:type="dxa"/>
            <w:noWrap/>
            <w:hideMark/>
          </w:tcPr>
          <w:p w14:paraId="36E3EBBF" w14:textId="77777777" w:rsidR="00B64005" w:rsidRPr="0018624D" w:rsidRDefault="00B64005" w:rsidP="002E6867">
            <w:pPr>
              <w:rPr>
                <w:sz w:val="24"/>
                <w:szCs w:val="24"/>
                <w:lang w:val="ru-RU" w:eastAsia="ru-RU"/>
              </w:rPr>
            </w:pPr>
            <w:r w:rsidRPr="0018624D">
              <w:rPr>
                <w:sz w:val="24"/>
                <w:szCs w:val="24"/>
                <w:lang w:val="ru-RU" w:eastAsia="ru-RU"/>
              </w:rPr>
              <w:t>Irak</w:t>
            </w:r>
          </w:p>
        </w:tc>
      </w:tr>
      <w:tr w:rsidR="00B64005" w:rsidRPr="00374449" w14:paraId="4C166DF8" w14:textId="77777777" w:rsidTr="002E6867">
        <w:trPr>
          <w:trHeight w:val="375"/>
          <w:jc w:val="center"/>
        </w:trPr>
        <w:tc>
          <w:tcPr>
            <w:tcW w:w="2268" w:type="dxa"/>
            <w:hideMark/>
          </w:tcPr>
          <w:p w14:paraId="4FA3C7E0" w14:textId="77777777" w:rsidR="00B64005" w:rsidRPr="0018624D" w:rsidRDefault="00B64005" w:rsidP="002E6867">
            <w:pPr>
              <w:rPr>
                <w:sz w:val="24"/>
                <w:szCs w:val="24"/>
                <w:lang w:val="ru-RU" w:eastAsia="ru-RU"/>
              </w:rPr>
            </w:pPr>
            <w:r w:rsidRPr="0018624D">
              <w:rPr>
                <w:sz w:val="24"/>
                <w:szCs w:val="24"/>
                <w:lang w:val="ru-RU" w:eastAsia="ru-RU"/>
              </w:rPr>
              <w:t>IE</w:t>
            </w:r>
          </w:p>
        </w:tc>
        <w:tc>
          <w:tcPr>
            <w:tcW w:w="7225" w:type="dxa"/>
            <w:noWrap/>
            <w:hideMark/>
          </w:tcPr>
          <w:p w14:paraId="5937C892" w14:textId="77777777" w:rsidR="00B64005" w:rsidRPr="0018624D" w:rsidRDefault="00B64005" w:rsidP="002E6867">
            <w:pPr>
              <w:rPr>
                <w:sz w:val="24"/>
                <w:szCs w:val="24"/>
                <w:lang w:val="ru-RU" w:eastAsia="ru-RU"/>
              </w:rPr>
            </w:pPr>
            <w:r w:rsidRPr="0018624D">
              <w:rPr>
                <w:sz w:val="24"/>
                <w:szCs w:val="24"/>
                <w:lang w:val="ru-RU" w:eastAsia="ru-RU"/>
              </w:rPr>
              <w:t>Republica Irlanda</w:t>
            </w:r>
          </w:p>
        </w:tc>
      </w:tr>
      <w:tr w:rsidR="00B64005" w:rsidRPr="00374449" w14:paraId="436E5001" w14:textId="77777777" w:rsidTr="002E6867">
        <w:trPr>
          <w:trHeight w:val="375"/>
          <w:jc w:val="center"/>
        </w:trPr>
        <w:tc>
          <w:tcPr>
            <w:tcW w:w="2268" w:type="dxa"/>
            <w:hideMark/>
          </w:tcPr>
          <w:p w14:paraId="13859046" w14:textId="77777777" w:rsidR="00B64005" w:rsidRPr="0018624D" w:rsidRDefault="00B64005" w:rsidP="002E6867">
            <w:pPr>
              <w:rPr>
                <w:sz w:val="24"/>
                <w:szCs w:val="24"/>
                <w:lang w:val="ru-RU" w:eastAsia="ru-RU"/>
              </w:rPr>
            </w:pPr>
            <w:r w:rsidRPr="0018624D">
              <w:rPr>
                <w:sz w:val="24"/>
                <w:szCs w:val="24"/>
                <w:lang w:val="ru-RU" w:eastAsia="ru-RU"/>
              </w:rPr>
              <w:t>IM</w:t>
            </w:r>
          </w:p>
        </w:tc>
        <w:tc>
          <w:tcPr>
            <w:tcW w:w="7225" w:type="dxa"/>
            <w:noWrap/>
            <w:hideMark/>
          </w:tcPr>
          <w:p w14:paraId="05FC845B" w14:textId="77777777" w:rsidR="00B64005" w:rsidRPr="0018624D" w:rsidRDefault="00B64005" w:rsidP="002E6867">
            <w:pPr>
              <w:rPr>
                <w:sz w:val="24"/>
                <w:szCs w:val="24"/>
                <w:lang w:val="ru-RU" w:eastAsia="ru-RU"/>
              </w:rPr>
            </w:pPr>
            <w:r w:rsidRPr="0018624D">
              <w:rPr>
                <w:sz w:val="24"/>
                <w:szCs w:val="24"/>
                <w:lang w:val="ru-RU" w:eastAsia="ru-RU"/>
              </w:rPr>
              <w:t>Insula Man</w:t>
            </w:r>
          </w:p>
        </w:tc>
      </w:tr>
      <w:tr w:rsidR="00B64005" w:rsidRPr="00374449" w14:paraId="1D3D973B" w14:textId="77777777" w:rsidTr="002E6867">
        <w:trPr>
          <w:trHeight w:val="375"/>
          <w:jc w:val="center"/>
        </w:trPr>
        <w:tc>
          <w:tcPr>
            <w:tcW w:w="2268" w:type="dxa"/>
            <w:hideMark/>
          </w:tcPr>
          <w:p w14:paraId="7A0011FF" w14:textId="77777777" w:rsidR="00B64005" w:rsidRPr="0018624D" w:rsidRDefault="00B64005" w:rsidP="002E6867">
            <w:pPr>
              <w:rPr>
                <w:sz w:val="24"/>
                <w:szCs w:val="24"/>
                <w:lang w:val="ru-RU" w:eastAsia="ru-RU"/>
              </w:rPr>
            </w:pPr>
            <w:r w:rsidRPr="0018624D">
              <w:rPr>
                <w:sz w:val="24"/>
                <w:szCs w:val="24"/>
                <w:lang w:val="ru-RU" w:eastAsia="ru-RU"/>
              </w:rPr>
              <w:t>IL</w:t>
            </w:r>
          </w:p>
        </w:tc>
        <w:tc>
          <w:tcPr>
            <w:tcW w:w="7225" w:type="dxa"/>
            <w:noWrap/>
            <w:hideMark/>
          </w:tcPr>
          <w:p w14:paraId="6FBF6975" w14:textId="77777777" w:rsidR="00B64005" w:rsidRPr="0018624D" w:rsidRDefault="00B64005" w:rsidP="002E6867">
            <w:pPr>
              <w:rPr>
                <w:sz w:val="24"/>
                <w:szCs w:val="24"/>
                <w:lang w:val="ru-RU" w:eastAsia="ru-RU"/>
              </w:rPr>
            </w:pPr>
            <w:r w:rsidRPr="0018624D">
              <w:rPr>
                <w:sz w:val="24"/>
                <w:szCs w:val="24"/>
                <w:lang w:val="ru-RU" w:eastAsia="ru-RU"/>
              </w:rPr>
              <w:t>Israel</w:t>
            </w:r>
          </w:p>
        </w:tc>
      </w:tr>
      <w:tr w:rsidR="00B64005" w:rsidRPr="00374449" w14:paraId="511E7532" w14:textId="77777777" w:rsidTr="002E6867">
        <w:trPr>
          <w:trHeight w:val="375"/>
          <w:jc w:val="center"/>
        </w:trPr>
        <w:tc>
          <w:tcPr>
            <w:tcW w:w="2268" w:type="dxa"/>
            <w:hideMark/>
          </w:tcPr>
          <w:p w14:paraId="5EDF714C" w14:textId="77777777" w:rsidR="00B64005" w:rsidRPr="0018624D" w:rsidRDefault="00B64005" w:rsidP="002E6867">
            <w:pPr>
              <w:rPr>
                <w:sz w:val="24"/>
                <w:szCs w:val="24"/>
                <w:lang w:val="ru-RU" w:eastAsia="ru-RU"/>
              </w:rPr>
            </w:pPr>
            <w:r w:rsidRPr="0018624D">
              <w:rPr>
                <w:sz w:val="24"/>
                <w:szCs w:val="24"/>
                <w:lang w:val="ru-RU" w:eastAsia="ru-RU"/>
              </w:rPr>
              <w:t>IT</w:t>
            </w:r>
          </w:p>
        </w:tc>
        <w:tc>
          <w:tcPr>
            <w:tcW w:w="7225" w:type="dxa"/>
            <w:noWrap/>
            <w:hideMark/>
          </w:tcPr>
          <w:p w14:paraId="3D0A59A9" w14:textId="77777777" w:rsidR="00B64005" w:rsidRPr="0018624D" w:rsidRDefault="00B64005" w:rsidP="002E6867">
            <w:pPr>
              <w:rPr>
                <w:sz w:val="24"/>
                <w:szCs w:val="24"/>
                <w:lang w:val="ru-RU" w:eastAsia="ru-RU"/>
              </w:rPr>
            </w:pPr>
            <w:r w:rsidRPr="0018624D">
              <w:rPr>
                <w:sz w:val="24"/>
                <w:szCs w:val="24"/>
                <w:lang w:val="ru-RU" w:eastAsia="ru-RU"/>
              </w:rPr>
              <w:t>Italia</w:t>
            </w:r>
          </w:p>
        </w:tc>
      </w:tr>
      <w:tr w:rsidR="00B64005" w:rsidRPr="00374449" w14:paraId="2B1A237E" w14:textId="77777777" w:rsidTr="002E6867">
        <w:trPr>
          <w:trHeight w:val="375"/>
          <w:jc w:val="center"/>
        </w:trPr>
        <w:tc>
          <w:tcPr>
            <w:tcW w:w="2268" w:type="dxa"/>
            <w:hideMark/>
          </w:tcPr>
          <w:p w14:paraId="1882DFF9" w14:textId="77777777" w:rsidR="00B64005" w:rsidRPr="0018624D" w:rsidRDefault="00B64005" w:rsidP="002E6867">
            <w:pPr>
              <w:rPr>
                <w:sz w:val="24"/>
                <w:szCs w:val="24"/>
                <w:lang w:val="ru-RU" w:eastAsia="ru-RU"/>
              </w:rPr>
            </w:pPr>
            <w:r w:rsidRPr="0018624D">
              <w:rPr>
                <w:sz w:val="24"/>
                <w:szCs w:val="24"/>
                <w:lang w:val="ru-RU" w:eastAsia="ru-RU"/>
              </w:rPr>
              <w:t>JM</w:t>
            </w:r>
          </w:p>
        </w:tc>
        <w:tc>
          <w:tcPr>
            <w:tcW w:w="7225" w:type="dxa"/>
            <w:noWrap/>
            <w:hideMark/>
          </w:tcPr>
          <w:p w14:paraId="6FD72101" w14:textId="77777777" w:rsidR="00B64005" w:rsidRPr="0018624D" w:rsidRDefault="00B64005" w:rsidP="002E6867">
            <w:pPr>
              <w:rPr>
                <w:sz w:val="24"/>
                <w:szCs w:val="24"/>
                <w:lang w:val="ru-RU" w:eastAsia="ru-RU"/>
              </w:rPr>
            </w:pPr>
            <w:r w:rsidRPr="0018624D">
              <w:rPr>
                <w:sz w:val="24"/>
                <w:szCs w:val="24"/>
                <w:lang w:val="ru-RU" w:eastAsia="ru-RU"/>
              </w:rPr>
              <w:t>Jamaica</w:t>
            </w:r>
          </w:p>
        </w:tc>
      </w:tr>
      <w:tr w:rsidR="00B64005" w:rsidRPr="00374449" w14:paraId="0F3CB904" w14:textId="77777777" w:rsidTr="002E6867">
        <w:trPr>
          <w:trHeight w:val="375"/>
          <w:jc w:val="center"/>
        </w:trPr>
        <w:tc>
          <w:tcPr>
            <w:tcW w:w="2268" w:type="dxa"/>
            <w:hideMark/>
          </w:tcPr>
          <w:p w14:paraId="24D063A1" w14:textId="77777777" w:rsidR="00B64005" w:rsidRPr="0018624D" w:rsidRDefault="00B64005" w:rsidP="002E6867">
            <w:pPr>
              <w:rPr>
                <w:sz w:val="24"/>
                <w:szCs w:val="24"/>
                <w:lang w:val="ru-RU" w:eastAsia="ru-RU"/>
              </w:rPr>
            </w:pPr>
            <w:r w:rsidRPr="0018624D">
              <w:rPr>
                <w:sz w:val="24"/>
                <w:szCs w:val="24"/>
                <w:lang w:val="ru-RU" w:eastAsia="ru-RU"/>
              </w:rPr>
              <w:t>JP</w:t>
            </w:r>
          </w:p>
        </w:tc>
        <w:tc>
          <w:tcPr>
            <w:tcW w:w="7225" w:type="dxa"/>
            <w:noWrap/>
            <w:hideMark/>
          </w:tcPr>
          <w:p w14:paraId="698ADC92" w14:textId="77777777" w:rsidR="00B64005" w:rsidRPr="0018624D" w:rsidRDefault="00B64005" w:rsidP="002E6867">
            <w:pPr>
              <w:rPr>
                <w:sz w:val="24"/>
                <w:szCs w:val="24"/>
                <w:lang w:val="ru-RU" w:eastAsia="ru-RU"/>
              </w:rPr>
            </w:pPr>
            <w:r w:rsidRPr="0018624D">
              <w:rPr>
                <w:sz w:val="24"/>
                <w:szCs w:val="24"/>
                <w:lang w:val="ru-RU" w:eastAsia="ru-RU"/>
              </w:rPr>
              <w:t>Japonia</w:t>
            </w:r>
          </w:p>
        </w:tc>
      </w:tr>
      <w:tr w:rsidR="00B64005" w:rsidRPr="00374449" w14:paraId="3A531711" w14:textId="77777777" w:rsidTr="002E6867">
        <w:trPr>
          <w:trHeight w:val="375"/>
          <w:jc w:val="center"/>
        </w:trPr>
        <w:tc>
          <w:tcPr>
            <w:tcW w:w="2268" w:type="dxa"/>
            <w:noWrap/>
            <w:hideMark/>
          </w:tcPr>
          <w:p w14:paraId="2792781D" w14:textId="77777777" w:rsidR="00B64005" w:rsidRPr="0018624D" w:rsidRDefault="00B64005" w:rsidP="002E6867">
            <w:pPr>
              <w:rPr>
                <w:sz w:val="24"/>
                <w:szCs w:val="24"/>
                <w:lang w:eastAsia="ru-RU"/>
              </w:rPr>
            </w:pPr>
            <w:r w:rsidRPr="0018624D">
              <w:rPr>
                <w:sz w:val="24"/>
                <w:szCs w:val="24"/>
                <w:lang w:eastAsia="ru-RU"/>
              </w:rPr>
              <w:t>JE</w:t>
            </w:r>
          </w:p>
        </w:tc>
        <w:tc>
          <w:tcPr>
            <w:tcW w:w="7225" w:type="dxa"/>
            <w:noWrap/>
            <w:hideMark/>
          </w:tcPr>
          <w:p w14:paraId="3916CA13" w14:textId="77777777" w:rsidR="00B64005" w:rsidRPr="0018624D" w:rsidRDefault="00B64005" w:rsidP="002E6867">
            <w:pPr>
              <w:rPr>
                <w:sz w:val="24"/>
                <w:szCs w:val="24"/>
                <w:lang w:eastAsia="ru-RU"/>
              </w:rPr>
            </w:pPr>
            <w:r w:rsidRPr="0018624D">
              <w:rPr>
                <w:sz w:val="24"/>
                <w:szCs w:val="24"/>
                <w:lang w:val="ru-RU" w:eastAsia="ru-RU"/>
              </w:rPr>
              <w:t>Insula Jersey</w:t>
            </w:r>
            <w:r w:rsidRPr="0018624D">
              <w:rPr>
                <w:sz w:val="24"/>
                <w:szCs w:val="24"/>
                <w:lang w:eastAsia="ru-RU"/>
              </w:rPr>
              <w:t xml:space="preserve"> </w:t>
            </w:r>
          </w:p>
        </w:tc>
      </w:tr>
      <w:tr w:rsidR="00B64005" w:rsidRPr="00374449" w14:paraId="48D8C999" w14:textId="77777777" w:rsidTr="002E6867">
        <w:trPr>
          <w:trHeight w:val="375"/>
          <w:jc w:val="center"/>
        </w:trPr>
        <w:tc>
          <w:tcPr>
            <w:tcW w:w="2268" w:type="dxa"/>
            <w:hideMark/>
          </w:tcPr>
          <w:p w14:paraId="20A8AAB0" w14:textId="77777777" w:rsidR="00B64005" w:rsidRPr="0018624D" w:rsidRDefault="00B64005" w:rsidP="002E6867">
            <w:pPr>
              <w:rPr>
                <w:sz w:val="24"/>
                <w:szCs w:val="24"/>
                <w:lang w:val="ru-RU" w:eastAsia="ru-RU"/>
              </w:rPr>
            </w:pPr>
            <w:r w:rsidRPr="0018624D">
              <w:rPr>
                <w:sz w:val="24"/>
                <w:szCs w:val="24"/>
                <w:lang w:val="ru-RU" w:eastAsia="ru-RU"/>
              </w:rPr>
              <w:t>JO</w:t>
            </w:r>
          </w:p>
        </w:tc>
        <w:tc>
          <w:tcPr>
            <w:tcW w:w="7225" w:type="dxa"/>
            <w:noWrap/>
            <w:hideMark/>
          </w:tcPr>
          <w:p w14:paraId="01A8EEAB" w14:textId="77777777" w:rsidR="00B64005" w:rsidRPr="0018624D" w:rsidRDefault="00B64005" w:rsidP="002E6867">
            <w:pPr>
              <w:rPr>
                <w:sz w:val="24"/>
                <w:szCs w:val="24"/>
                <w:lang w:val="ru-RU" w:eastAsia="ru-RU"/>
              </w:rPr>
            </w:pPr>
            <w:r w:rsidRPr="0018624D">
              <w:rPr>
                <w:sz w:val="24"/>
                <w:szCs w:val="24"/>
                <w:lang w:val="ru-RU" w:eastAsia="ru-RU"/>
              </w:rPr>
              <w:t>Iordania</w:t>
            </w:r>
          </w:p>
        </w:tc>
      </w:tr>
      <w:tr w:rsidR="00B64005" w:rsidRPr="00374449" w14:paraId="76BB7FCC" w14:textId="77777777" w:rsidTr="002E6867">
        <w:trPr>
          <w:trHeight w:val="375"/>
          <w:jc w:val="center"/>
        </w:trPr>
        <w:tc>
          <w:tcPr>
            <w:tcW w:w="2268" w:type="dxa"/>
            <w:hideMark/>
          </w:tcPr>
          <w:p w14:paraId="3FBAC441" w14:textId="77777777" w:rsidR="00B64005" w:rsidRPr="0018624D" w:rsidRDefault="00B64005" w:rsidP="002E6867">
            <w:pPr>
              <w:rPr>
                <w:sz w:val="24"/>
                <w:szCs w:val="24"/>
                <w:lang w:val="ru-RU" w:eastAsia="ru-RU"/>
              </w:rPr>
            </w:pPr>
            <w:r w:rsidRPr="0018624D">
              <w:rPr>
                <w:sz w:val="24"/>
                <w:szCs w:val="24"/>
                <w:lang w:val="ru-RU" w:eastAsia="ru-RU"/>
              </w:rPr>
              <w:t>KZ</w:t>
            </w:r>
          </w:p>
        </w:tc>
        <w:tc>
          <w:tcPr>
            <w:tcW w:w="7225" w:type="dxa"/>
            <w:noWrap/>
            <w:hideMark/>
          </w:tcPr>
          <w:p w14:paraId="7B07D677" w14:textId="77777777" w:rsidR="00B64005" w:rsidRPr="0018624D" w:rsidRDefault="00B64005" w:rsidP="002E6867">
            <w:pPr>
              <w:rPr>
                <w:sz w:val="24"/>
                <w:szCs w:val="24"/>
                <w:lang w:val="ru-RU" w:eastAsia="ru-RU"/>
              </w:rPr>
            </w:pPr>
            <w:r w:rsidRPr="0018624D">
              <w:rPr>
                <w:sz w:val="24"/>
                <w:szCs w:val="24"/>
                <w:lang w:val="ru-RU" w:eastAsia="ru-RU"/>
              </w:rPr>
              <w:t>Kazahstan</w:t>
            </w:r>
          </w:p>
        </w:tc>
      </w:tr>
      <w:tr w:rsidR="00B64005" w:rsidRPr="00374449" w14:paraId="79B20967" w14:textId="77777777" w:rsidTr="002E6867">
        <w:trPr>
          <w:trHeight w:val="375"/>
          <w:jc w:val="center"/>
        </w:trPr>
        <w:tc>
          <w:tcPr>
            <w:tcW w:w="2268" w:type="dxa"/>
            <w:hideMark/>
          </w:tcPr>
          <w:p w14:paraId="1222BCF5" w14:textId="77777777" w:rsidR="00B64005" w:rsidRPr="0018624D" w:rsidRDefault="00B64005" w:rsidP="002E6867">
            <w:pPr>
              <w:rPr>
                <w:sz w:val="24"/>
                <w:szCs w:val="24"/>
                <w:lang w:val="ru-RU" w:eastAsia="ru-RU"/>
              </w:rPr>
            </w:pPr>
            <w:r w:rsidRPr="0018624D">
              <w:rPr>
                <w:sz w:val="24"/>
                <w:szCs w:val="24"/>
                <w:lang w:val="ru-RU" w:eastAsia="ru-RU"/>
              </w:rPr>
              <w:t>KE</w:t>
            </w:r>
          </w:p>
        </w:tc>
        <w:tc>
          <w:tcPr>
            <w:tcW w:w="7225" w:type="dxa"/>
            <w:noWrap/>
            <w:hideMark/>
          </w:tcPr>
          <w:p w14:paraId="59B7C29E" w14:textId="77777777" w:rsidR="00B64005" w:rsidRPr="0018624D" w:rsidRDefault="00B64005" w:rsidP="002E6867">
            <w:pPr>
              <w:rPr>
                <w:sz w:val="24"/>
                <w:szCs w:val="24"/>
                <w:lang w:val="ru-RU" w:eastAsia="ru-RU"/>
              </w:rPr>
            </w:pPr>
            <w:r w:rsidRPr="0018624D">
              <w:rPr>
                <w:sz w:val="24"/>
                <w:szCs w:val="24"/>
                <w:lang w:val="ru-RU" w:eastAsia="ru-RU"/>
              </w:rPr>
              <w:t>Kenya</w:t>
            </w:r>
          </w:p>
        </w:tc>
      </w:tr>
      <w:tr w:rsidR="00B64005" w:rsidRPr="00374449" w14:paraId="1066EFC4" w14:textId="77777777" w:rsidTr="002E6867">
        <w:trPr>
          <w:trHeight w:val="375"/>
          <w:jc w:val="center"/>
        </w:trPr>
        <w:tc>
          <w:tcPr>
            <w:tcW w:w="2268" w:type="dxa"/>
            <w:noWrap/>
            <w:hideMark/>
          </w:tcPr>
          <w:p w14:paraId="3E1FA4BC" w14:textId="77777777" w:rsidR="00B64005" w:rsidRPr="0018624D" w:rsidRDefault="00B64005" w:rsidP="002E6867">
            <w:pPr>
              <w:rPr>
                <w:sz w:val="24"/>
                <w:szCs w:val="24"/>
                <w:lang w:eastAsia="ru-RU"/>
              </w:rPr>
            </w:pPr>
            <w:r w:rsidRPr="0018624D">
              <w:rPr>
                <w:sz w:val="24"/>
                <w:szCs w:val="24"/>
                <w:lang w:eastAsia="ru-RU"/>
              </w:rPr>
              <w:t>KI</w:t>
            </w:r>
          </w:p>
        </w:tc>
        <w:tc>
          <w:tcPr>
            <w:tcW w:w="7225" w:type="dxa"/>
            <w:noWrap/>
            <w:hideMark/>
          </w:tcPr>
          <w:p w14:paraId="5EFFA4ED" w14:textId="77777777" w:rsidR="00B64005" w:rsidRPr="0018624D" w:rsidRDefault="00B64005" w:rsidP="002E6867">
            <w:pPr>
              <w:rPr>
                <w:sz w:val="24"/>
                <w:szCs w:val="24"/>
                <w:lang w:eastAsia="ru-RU"/>
              </w:rPr>
            </w:pPr>
            <w:r w:rsidRPr="0018624D">
              <w:rPr>
                <w:sz w:val="24"/>
                <w:szCs w:val="24"/>
                <w:lang w:val="ru-RU" w:eastAsia="ru-RU"/>
              </w:rPr>
              <w:t>Kiribati</w:t>
            </w:r>
            <w:r w:rsidRPr="0018624D">
              <w:rPr>
                <w:sz w:val="24"/>
                <w:szCs w:val="24"/>
                <w:lang w:eastAsia="ru-RU"/>
              </w:rPr>
              <w:t xml:space="preserve">   </w:t>
            </w:r>
          </w:p>
        </w:tc>
      </w:tr>
      <w:tr w:rsidR="00B64005" w:rsidRPr="00374449" w14:paraId="5E5E5F68" w14:textId="77777777" w:rsidTr="002E6867">
        <w:trPr>
          <w:trHeight w:val="375"/>
          <w:jc w:val="center"/>
        </w:trPr>
        <w:tc>
          <w:tcPr>
            <w:tcW w:w="2268" w:type="dxa"/>
            <w:hideMark/>
          </w:tcPr>
          <w:p w14:paraId="5808F99C" w14:textId="77777777" w:rsidR="00B64005" w:rsidRPr="0018624D" w:rsidRDefault="00B64005" w:rsidP="002E6867">
            <w:pPr>
              <w:rPr>
                <w:sz w:val="24"/>
                <w:szCs w:val="24"/>
                <w:lang w:val="ru-RU" w:eastAsia="ru-RU"/>
              </w:rPr>
            </w:pPr>
            <w:r w:rsidRPr="0018624D">
              <w:rPr>
                <w:sz w:val="24"/>
                <w:szCs w:val="24"/>
                <w:lang w:val="ru-RU" w:eastAsia="ru-RU"/>
              </w:rPr>
              <w:t>KP</w:t>
            </w:r>
          </w:p>
        </w:tc>
        <w:tc>
          <w:tcPr>
            <w:tcW w:w="7225" w:type="dxa"/>
            <w:noWrap/>
            <w:hideMark/>
          </w:tcPr>
          <w:p w14:paraId="6B5CB37B" w14:textId="77777777" w:rsidR="00B64005" w:rsidRPr="0018624D" w:rsidRDefault="00B64005" w:rsidP="002E6867">
            <w:pPr>
              <w:rPr>
                <w:sz w:val="24"/>
                <w:szCs w:val="24"/>
                <w:lang w:val="ru-RU" w:eastAsia="ru-RU"/>
              </w:rPr>
            </w:pPr>
            <w:r w:rsidRPr="0018624D">
              <w:rPr>
                <w:sz w:val="24"/>
                <w:szCs w:val="24"/>
                <w:lang w:val="ru-RU" w:eastAsia="ru-RU"/>
              </w:rPr>
              <w:t>Coreea de Nord</w:t>
            </w:r>
          </w:p>
        </w:tc>
      </w:tr>
      <w:tr w:rsidR="00B64005" w:rsidRPr="00374449" w14:paraId="59104E18" w14:textId="77777777" w:rsidTr="002E6867">
        <w:trPr>
          <w:trHeight w:val="375"/>
          <w:jc w:val="center"/>
        </w:trPr>
        <w:tc>
          <w:tcPr>
            <w:tcW w:w="2268" w:type="dxa"/>
            <w:hideMark/>
          </w:tcPr>
          <w:p w14:paraId="657EFE02" w14:textId="77777777" w:rsidR="00B64005" w:rsidRPr="0018624D" w:rsidRDefault="00B64005" w:rsidP="002E6867">
            <w:pPr>
              <w:rPr>
                <w:sz w:val="24"/>
                <w:szCs w:val="24"/>
                <w:lang w:val="ru-RU" w:eastAsia="ru-RU"/>
              </w:rPr>
            </w:pPr>
            <w:r w:rsidRPr="0018624D">
              <w:rPr>
                <w:sz w:val="24"/>
                <w:szCs w:val="24"/>
                <w:lang w:val="ru-RU" w:eastAsia="ru-RU"/>
              </w:rPr>
              <w:t>KR</w:t>
            </w:r>
          </w:p>
        </w:tc>
        <w:tc>
          <w:tcPr>
            <w:tcW w:w="7225" w:type="dxa"/>
            <w:noWrap/>
            <w:hideMark/>
          </w:tcPr>
          <w:p w14:paraId="53E37BC6" w14:textId="77777777" w:rsidR="00B64005" w:rsidRPr="0018624D" w:rsidRDefault="00B64005" w:rsidP="002E6867">
            <w:pPr>
              <w:rPr>
                <w:sz w:val="24"/>
                <w:szCs w:val="24"/>
                <w:lang w:val="ru-RU" w:eastAsia="ru-RU"/>
              </w:rPr>
            </w:pPr>
            <w:r w:rsidRPr="0018624D">
              <w:rPr>
                <w:sz w:val="24"/>
                <w:szCs w:val="24"/>
                <w:lang w:val="ru-RU" w:eastAsia="ru-RU"/>
              </w:rPr>
              <w:t>Coreea de Sud</w:t>
            </w:r>
          </w:p>
        </w:tc>
      </w:tr>
      <w:tr w:rsidR="00B64005" w:rsidRPr="00374449" w14:paraId="51D90FFB" w14:textId="77777777" w:rsidTr="002E6867">
        <w:trPr>
          <w:trHeight w:val="375"/>
          <w:jc w:val="center"/>
        </w:trPr>
        <w:tc>
          <w:tcPr>
            <w:tcW w:w="2268" w:type="dxa"/>
            <w:hideMark/>
          </w:tcPr>
          <w:p w14:paraId="6190CF86" w14:textId="77777777" w:rsidR="00B64005" w:rsidRPr="0018624D" w:rsidRDefault="00B64005" w:rsidP="002E6867">
            <w:pPr>
              <w:rPr>
                <w:sz w:val="24"/>
                <w:szCs w:val="24"/>
                <w:lang w:val="ru-RU" w:eastAsia="ru-RU"/>
              </w:rPr>
            </w:pPr>
            <w:r w:rsidRPr="0018624D">
              <w:rPr>
                <w:sz w:val="24"/>
                <w:szCs w:val="24"/>
                <w:lang w:val="ru-RU" w:eastAsia="ru-RU"/>
              </w:rPr>
              <w:t>KW</w:t>
            </w:r>
          </w:p>
        </w:tc>
        <w:tc>
          <w:tcPr>
            <w:tcW w:w="7225" w:type="dxa"/>
            <w:noWrap/>
            <w:hideMark/>
          </w:tcPr>
          <w:p w14:paraId="0B763B99" w14:textId="77777777" w:rsidR="00B64005" w:rsidRPr="0018624D" w:rsidRDefault="00B64005" w:rsidP="002E6867">
            <w:pPr>
              <w:rPr>
                <w:sz w:val="24"/>
                <w:szCs w:val="24"/>
                <w:lang w:val="ru-RU" w:eastAsia="ru-RU"/>
              </w:rPr>
            </w:pPr>
            <w:r w:rsidRPr="0018624D">
              <w:rPr>
                <w:sz w:val="24"/>
                <w:szCs w:val="24"/>
                <w:lang w:val="ru-RU" w:eastAsia="ru-RU"/>
              </w:rPr>
              <w:t>Kuweit</w:t>
            </w:r>
          </w:p>
        </w:tc>
      </w:tr>
      <w:tr w:rsidR="00B64005" w:rsidRPr="00374449" w14:paraId="7106F3B0" w14:textId="77777777" w:rsidTr="002E6867">
        <w:trPr>
          <w:trHeight w:val="375"/>
          <w:jc w:val="center"/>
        </w:trPr>
        <w:tc>
          <w:tcPr>
            <w:tcW w:w="2268" w:type="dxa"/>
            <w:hideMark/>
          </w:tcPr>
          <w:p w14:paraId="0F470141" w14:textId="77777777" w:rsidR="00B64005" w:rsidRPr="0018624D" w:rsidRDefault="00B64005" w:rsidP="002E6867">
            <w:pPr>
              <w:rPr>
                <w:sz w:val="24"/>
                <w:szCs w:val="24"/>
                <w:lang w:val="ru-RU" w:eastAsia="ru-RU"/>
              </w:rPr>
            </w:pPr>
            <w:r w:rsidRPr="0018624D">
              <w:rPr>
                <w:sz w:val="24"/>
                <w:szCs w:val="24"/>
                <w:lang w:val="ru-RU" w:eastAsia="ru-RU"/>
              </w:rPr>
              <w:t>KG</w:t>
            </w:r>
          </w:p>
        </w:tc>
        <w:tc>
          <w:tcPr>
            <w:tcW w:w="7225" w:type="dxa"/>
            <w:noWrap/>
            <w:hideMark/>
          </w:tcPr>
          <w:p w14:paraId="3207D1C3" w14:textId="77777777" w:rsidR="00B64005" w:rsidRPr="0018624D" w:rsidRDefault="00B64005" w:rsidP="002E6867">
            <w:pPr>
              <w:rPr>
                <w:sz w:val="24"/>
                <w:szCs w:val="24"/>
                <w:lang w:val="ru-RU" w:eastAsia="ru-RU"/>
              </w:rPr>
            </w:pPr>
            <w:r w:rsidRPr="0018624D">
              <w:rPr>
                <w:sz w:val="24"/>
                <w:szCs w:val="24"/>
                <w:lang w:val="ru-RU" w:eastAsia="ru-RU"/>
              </w:rPr>
              <w:t>Kârgâzstan</w:t>
            </w:r>
          </w:p>
        </w:tc>
      </w:tr>
      <w:tr w:rsidR="00B64005" w:rsidRPr="00374449" w14:paraId="57CDC94C" w14:textId="77777777" w:rsidTr="002E6867">
        <w:trPr>
          <w:trHeight w:val="375"/>
          <w:jc w:val="center"/>
        </w:trPr>
        <w:tc>
          <w:tcPr>
            <w:tcW w:w="2268" w:type="dxa"/>
            <w:hideMark/>
          </w:tcPr>
          <w:p w14:paraId="32BF9C93" w14:textId="77777777" w:rsidR="00B64005" w:rsidRPr="0018624D" w:rsidRDefault="00B64005" w:rsidP="002E6867">
            <w:pPr>
              <w:rPr>
                <w:sz w:val="24"/>
                <w:szCs w:val="24"/>
                <w:lang w:val="ru-RU" w:eastAsia="ru-RU"/>
              </w:rPr>
            </w:pPr>
            <w:r w:rsidRPr="0018624D">
              <w:rPr>
                <w:sz w:val="24"/>
                <w:szCs w:val="24"/>
                <w:lang w:val="ru-RU" w:eastAsia="ru-RU"/>
              </w:rPr>
              <w:t>LA</w:t>
            </w:r>
          </w:p>
        </w:tc>
        <w:tc>
          <w:tcPr>
            <w:tcW w:w="7225" w:type="dxa"/>
            <w:noWrap/>
            <w:hideMark/>
          </w:tcPr>
          <w:p w14:paraId="7BE69422" w14:textId="77777777" w:rsidR="00B64005" w:rsidRPr="0018624D" w:rsidRDefault="00B64005" w:rsidP="002E6867">
            <w:pPr>
              <w:rPr>
                <w:sz w:val="24"/>
                <w:szCs w:val="24"/>
                <w:lang w:val="ru-RU" w:eastAsia="ru-RU"/>
              </w:rPr>
            </w:pPr>
            <w:r w:rsidRPr="0018624D">
              <w:rPr>
                <w:sz w:val="24"/>
                <w:szCs w:val="24"/>
                <w:lang w:val="ru-RU" w:eastAsia="ru-RU"/>
              </w:rPr>
              <w:t>Laos</w:t>
            </w:r>
          </w:p>
        </w:tc>
      </w:tr>
      <w:tr w:rsidR="00B64005" w:rsidRPr="00374449" w14:paraId="5F7BCA0B" w14:textId="77777777" w:rsidTr="002E6867">
        <w:trPr>
          <w:trHeight w:val="375"/>
          <w:jc w:val="center"/>
        </w:trPr>
        <w:tc>
          <w:tcPr>
            <w:tcW w:w="2268" w:type="dxa"/>
            <w:hideMark/>
          </w:tcPr>
          <w:p w14:paraId="0CB046A6" w14:textId="77777777" w:rsidR="00B64005" w:rsidRPr="0018624D" w:rsidRDefault="00B64005" w:rsidP="002E6867">
            <w:pPr>
              <w:rPr>
                <w:sz w:val="24"/>
                <w:szCs w:val="24"/>
                <w:lang w:val="ru-RU" w:eastAsia="ru-RU"/>
              </w:rPr>
            </w:pPr>
            <w:r w:rsidRPr="0018624D">
              <w:rPr>
                <w:sz w:val="24"/>
                <w:szCs w:val="24"/>
                <w:lang w:val="ru-RU" w:eastAsia="ru-RU"/>
              </w:rPr>
              <w:t>LV</w:t>
            </w:r>
          </w:p>
        </w:tc>
        <w:tc>
          <w:tcPr>
            <w:tcW w:w="7225" w:type="dxa"/>
            <w:noWrap/>
            <w:hideMark/>
          </w:tcPr>
          <w:p w14:paraId="61930035" w14:textId="77777777" w:rsidR="00B64005" w:rsidRPr="0018624D" w:rsidRDefault="00B64005" w:rsidP="002E6867">
            <w:pPr>
              <w:rPr>
                <w:sz w:val="24"/>
                <w:szCs w:val="24"/>
                <w:lang w:val="ru-RU" w:eastAsia="ru-RU"/>
              </w:rPr>
            </w:pPr>
            <w:r w:rsidRPr="0018624D">
              <w:rPr>
                <w:sz w:val="24"/>
                <w:szCs w:val="24"/>
                <w:lang w:val="ru-RU" w:eastAsia="ru-RU"/>
              </w:rPr>
              <w:t>Letonia</w:t>
            </w:r>
          </w:p>
        </w:tc>
      </w:tr>
      <w:tr w:rsidR="00B64005" w:rsidRPr="00374449" w14:paraId="40DE903B" w14:textId="77777777" w:rsidTr="002E6867">
        <w:trPr>
          <w:trHeight w:val="375"/>
          <w:jc w:val="center"/>
        </w:trPr>
        <w:tc>
          <w:tcPr>
            <w:tcW w:w="2268" w:type="dxa"/>
            <w:hideMark/>
          </w:tcPr>
          <w:p w14:paraId="2B02EB34" w14:textId="77777777" w:rsidR="00B64005" w:rsidRPr="0018624D" w:rsidRDefault="00B64005" w:rsidP="002E6867">
            <w:pPr>
              <w:rPr>
                <w:sz w:val="24"/>
                <w:szCs w:val="24"/>
                <w:lang w:val="ru-RU" w:eastAsia="ru-RU"/>
              </w:rPr>
            </w:pPr>
            <w:r w:rsidRPr="0018624D">
              <w:rPr>
                <w:sz w:val="24"/>
                <w:szCs w:val="24"/>
                <w:lang w:val="ru-RU" w:eastAsia="ru-RU"/>
              </w:rPr>
              <w:t>LB</w:t>
            </w:r>
          </w:p>
        </w:tc>
        <w:tc>
          <w:tcPr>
            <w:tcW w:w="7225" w:type="dxa"/>
            <w:noWrap/>
            <w:hideMark/>
          </w:tcPr>
          <w:p w14:paraId="2A05F040" w14:textId="77777777" w:rsidR="00B64005" w:rsidRPr="0018624D" w:rsidRDefault="00B64005" w:rsidP="002E6867">
            <w:pPr>
              <w:rPr>
                <w:sz w:val="24"/>
                <w:szCs w:val="24"/>
                <w:lang w:val="ru-RU" w:eastAsia="ru-RU"/>
              </w:rPr>
            </w:pPr>
            <w:r w:rsidRPr="0018624D">
              <w:rPr>
                <w:sz w:val="24"/>
                <w:szCs w:val="24"/>
                <w:lang w:val="ru-RU" w:eastAsia="ru-RU"/>
              </w:rPr>
              <w:t>Liban</w:t>
            </w:r>
          </w:p>
        </w:tc>
      </w:tr>
      <w:tr w:rsidR="00B64005" w:rsidRPr="00374449" w14:paraId="7C42DB6C" w14:textId="77777777" w:rsidTr="002E6867">
        <w:trPr>
          <w:trHeight w:val="375"/>
          <w:jc w:val="center"/>
        </w:trPr>
        <w:tc>
          <w:tcPr>
            <w:tcW w:w="2268" w:type="dxa"/>
            <w:hideMark/>
          </w:tcPr>
          <w:p w14:paraId="354FFE20" w14:textId="77777777" w:rsidR="00B64005" w:rsidRPr="0018624D" w:rsidRDefault="00B64005" w:rsidP="002E6867">
            <w:pPr>
              <w:rPr>
                <w:sz w:val="24"/>
                <w:szCs w:val="24"/>
                <w:lang w:val="ru-RU" w:eastAsia="ru-RU"/>
              </w:rPr>
            </w:pPr>
            <w:r w:rsidRPr="0018624D">
              <w:rPr>
                <w:sz w:val="24"/>
                <w:szCs w:val="24"/>
                <w:lang w:val="ru-RU" w:eastAsia="ru-RU"/>
              </w:rPr>
              <w:t>LS</w:t>
            </w:r>
          </w:p>
        </w:tc>
        <w:tc>
          <w:tcPr>
            <w:tcW w:w="7225" w:type="dxa"/>
            <w:noWrap/>
            <w:hideMark/>
          </w:tcPr>
          <w:p w14:paraId="58D4F188" w14:textId="77777777" w:rsidR="00B64005" w:rsidRPr="0018624D" w:rsidRDefault="00B64005" w:rsidP="002E6867">
            <w:pPr>
              <w:rPr>
                <w:sz w:val="24"/>
                <w:szCs w:val="24"/>
                <w:lang w:val="ru-RU" w:eastAsia="ru-RU"/>
              </w:rPr>
            </w:pPr>
            <w:r w:rsidRPr="0018624D">
              <w:rPr>
                <w:sz w:val="24"/>
                <w:szCs w:val="24"/>
                <w:lang w:val="ru-RU" w:eastAsia="ru-RU"/>
              </w:rPr>
              <w:t>Lesotho</w:t>
            </w:r>
          </w:p>
        </w:tc>
      </w:tr>
      <w:tr w:rsidR="00B64005" w:rsidRPr="00374449" w14:paraId="3C2F507B" w14:textId="77777777" w:rsidTr="002E6867">
        <w:trPr>
          <w:trHeight w:val="375"/>
          <w:jc w:val="center"/>
        </w:trPr>
        <w:tc>
          <w:tcPr>
            <w:tcW w:w="2268" w:type="dxa"/>
            <w:hideMark/>
          </w:tcPr>
          <w:p w14:paraId="2BE8C974" w14:textId="77777777" w:rsidR="00B64005" w:rsidRPr="0018624D" w:rsidRDefault="00B64005" w:rsidP="002E6867">
            <w:pPr>
              <w:rPr>
                <w:sz w:val="24"/>
                <w:szCs w:val="24"/>
                <w:lang w:val="ru-RU" w:eastAsia="ru-RU"/>
              </w:rPr>
            </w:pPr>
            <w:r w:rsidRPr="0018624D">
              <w:rPr>
                <w:sz w:val="24"/>
                <w:szCs w:val="24"/>
                <w:lang w:val="ru-RU" w:eastAsia="ru-RU"/>
              </w:rPr>
              <w:t>LR</w:t>
            </w:r>
          </w:p>
        </w:tc>
        <w:tc>
          <w:tcPr>
            <w:tcW w:w="7225" w:type="dxa"/>
            <w:noWrap/>
            <w:hideMark/>
          </w:tcPr>
          <w:p w14:paraId="1C852D80" w14:textId="77777777" w:rsidR="00B64005" w:rsidRPr="0018624D" w:rsidRDefault="00B64005" w:rsidP="002E6867">
            <w:pPr>
              <w:rPr>
                <w:sz w:val="24"/>
                <w:szCs w:val="24"/>
                <w:lang w:val="ru-RU" w:eastAsia="ru-RU"/>
              </w:rPr>
            </w:pPr>
            <w:r w:rsidRPr="0018624D">
              <w:rPr>
                <w:sz w:val="24"/>
                <w:szCs w:val="24"/>
                <w:lang w:val="ru-RU" w:eastAsia="ru-RU"/>
              </w:rPr>
              <w:t>Liberia</w:t>
            </w:r>
          </w:p>
        </w:tc>
      </w:tr>
      <w:tr w:rsidR="00B64005" w:rsidRPr="00374449" w14:paraId="6FC89CAD" w14:textId="77777777" w:rsidTr="002E6867">
        <w:trPr>
          <w:trHeight w:val="375"/>
          <w:jc w:val="center"/>
        </w:trPr>
        <w:tc>
          <w:tcPr>
            <w:tcW w:w="2268" w:type="dxa"/>
            <w:hideMark/>
          </w:tcPr>
          <w:p w14:paraId="7E2F555F" w14:textId="77777777" w:rsidR="00B64005" w:rsidRPr="0018624D" w:rsidRDefault="00B64005" w:rsidP="002E6867">
            <w:pPr>
              <w:rPr>
                <w:sz w:val="24"/>
                <w:szCs w:val="24"/>
                <w:lang w:val="ru-RU" w:eastAsia="ru-RU"/>
              </w:rPr>
            </w:pPr>
            <w:r w:rsidRPr="0018624D">
              <w:rPr>
                <w:sz w:val="24"/>
                <w:szCs w:val="24"/>
                <w:lang w:val="ru-RU" w:eastAsia="ru-RU"/>
              </w:rPr>
              <w:t>LL</w:t>
            </w:r>
          </w:p>
        </w:tc>
        <w:tc>
          <w:tcPr>
            <w:tcW w:w="7225" w:type="dxa"/>
            <w:noWrap/>
            <w:hideMark/>
          </w:tcPr>
          <w:p w14:paraId="78EB23C8" w14:textId="77777777" w:rsidR="00B64005" w:rsidRPr="0018624D" w:rsidRDefault="00B64005" w:rsidP="002E6867">
            <w:pPr>
              <w:rPr>
                <w:sz w:val="24"/>
                <w:szCs w:val="24"/>
                <w:lang w:val="ru-RU" w:eastAsia="ru-RU"/>
              </w:rPr>
            </w:pPr>
            <w:r w:rsidRPr="0018624D">
              <w:rPr>
                <w:sz w:val="24"/>
                <w:szCs w:val="24"/>
                <w:lang w:val="ru-RU" w:eastAsia="ru-RU"/>
              </w:rPr>
              <w:t>Liberland</w:t>
            </w:r>
          </w:p>
        </w:tc>
      </w:tr>
      <w:tr w:rsidR="00B64005" w:rsidRPr="00374449" w14:paraId="32C9A0D4" w14:textId="77777777" w:rsidTr="002E6867">
        <w:trPr>
          <w:trHeight w:val="375"/>
          <w:jc w:val="center"/>
        </w:trPr>
        <w:tc>
          <w:tcPr>
            <w:tcW w:w="2268" w:type="dxa"/>
            <w:hideMark/>
          </w:tcPr>
          <w:p w14:paraId="7E2F7DC6" w14:textId="77777777" w:rsidR="00B64005" w:rsidRPr="0018624D" w:rsidRDefault="00B64005" w:rsidP="002E6867">
            <w:pPr>
              <w:rPr>
                <w:sz w:val="24"/>
                <w:szCs w:val="24"/>
                <w:lang w:val="ru-RU" w:eastAsia="ru-RU"/>
              </w:rPr>
            </w:pPr>
            <w:r w:rsidRPr="0018624D">
              <w:rPr>
                <w:sz w:val="24"/>
                <w:szCs w:val="24"/>
                <w:lang w:val="ru-RU" w:eastAsia="ru-RU"/>
              </w:rPr>
              <w:t>LY</w:t>
            </w:r>
          </w:p>
        </w:tc>
        <w:tc>
          <w:tcPr>
            <w:tcW w:w="7225" w:type="dxa"/>
            <w:noWrap/>
            <w:hideMark/>
          </w:tcPr>
          <w:p w14:paraId="7EF9088A" w14:textId="77777777" w:rsidR="00B64005" w:rsidRPr="0018624D" w:rsidRDefault="00B64005" w:rsidP="002E6867">
            <w:pPr>
              <w:rPr>
                <w:sz w:val="24"/>
                <w:szCs w:val="24"/>
                <w:lang w:val="ru-RU" w:eastAsia="ru-RU"/>
              </w:rPr>
            </w:pPr>
            <w:r w:rsidRPr="0018624D">
              <w:rPr>
                <w:sz w:val="24"/>
                <w:szCs w:val="24"/>
                <w:lang w:val="ru-RU" w:eastAsia="ru-RU"/>
              </w:rPr>
              <w:t>Libia</w:t>
            </w:r>
          </w:p>
        </w:tc>
      </w:tr>
      <w:tr w:rsidR="00B64005" w:rsidRPr="00374449" w14:paraId="7E74A1B4" w14:textId="77777777" w:rsidTr="002E6867">
        <w:trPr>
          <w:trHeight w:val="375"/>
          <w:jc w:val="center"/>
        </w:trPr>
        <w:tc>
          <w:tcPr>
            <w:tcW w:w="2268" w:type="dxa"/>
            <w:hideMark/>
          </w:tcPr>
          <w:p w14:paraId="7C2BA0E1" w14:textId="77777777" w:rsidR="00B64005" w:rsidRPr="0018624D" w:rsidRDefault="00B64005" w:rsidP="002E6867">
            <w:pPr>
              <w:rPr>
                <w:sz w:val="24"/>
                <w:szCs w:val="24"/>
                <w:lang w:val="ru-RU" w:eastAsia="ru-RU"/>
              </w:rPr>
            </w:pPr>
            <w:r w:rsidRPr="0018624D">
              <w:rPr>
                <w:sz w:val="24"/>
                <w:szCs w:val="24"/>
                <w:lang w:val="ru-RU" w:eastAsia="ru-RU"/>
              </w:rPr>
              <w:t>LI</w:t>
            </w:r>
          </w:p>
        </w:tc>
        <w:tc>
          <w:tcPr>
            <w:tcW w:w="7225" w:type="dxa"/>
            <w:noWrap/>
            <w:hideMark/>
          </w:tcPr>
          <w:p w14:paraId="30C7DCF6" w14:textId="77777777" w:rsidR="00B64005" w:rsidRPr="0018624D" w:rsidRDefault="00B64005" w:rsidP="002E6867">
            <w:pPr>
              <w:rPr>
                <w:sz w:val="24"/>
                <w:szCs w:val="24"/>
                <w:lang w:val="ru-RU" w:eastAsia="ru-RU"/>
              </w:rPr>
            </w:pPr>
            <w:r w:rsidRPr="0018624D">
              <w:rPr>
                <w:sz w:val="24"/>
                <w:szCs w:val="24"/>
                <w:lang w:val="ru-RU" w:eastAsia="ru-RU"/>
              </w:rPr>
              <w:t>Liechtenstein</w:t>
            </w:r>
          </w:p>
        </w:tc>
      </w:tr>
      <w:tr w:rsidR="00B64005" w:rsidRPr="00374449" w14:paraId="2CB44F53" w14:textId="77777777" w:rsidTr="002E6867">
        <w:trPr>
          <w:trHeight w:val="375"/>
          <w:jc w:val="center"/>
        </w:trPr>
        <w:tc>
          <w:tcPr>
            <w:tcW w:w="2268" w:type="dxa"/>
            <w:hideMark/>
          </w:tcPr>
          <w:p w14:paraId="5B6C7C83" w14:textId="77777777" w:rsidR="00B64005" w:rsidRPr="0018624D" w:rsidRDefault="00B64005" w:rsidP="002E6867">
            <w:pPr>
              <w:rPr>
                <w:sz w:val="24"/>
                <w:szCs w:val="24"/>
                <w:lang w:val="ru-RU" w:eastAsia="ru-RU"/>
              </w:rPr>
            </w:pPr>
            <w:r w:rsidRPr="0018624D">
              <w:rPr>
                <w:sz w:val="24"/>
                <w:szCs w:val="24"/>
                <w:lang w:val="ru-RU" w:eastAsia="ru-RU"/>
              </w:rPr>
              <w:t>LT</w:t>
            </w:r>
          </w:p>
        </w:tc>
        <w:tc>
          <w:tcPr>
            <w:tcW w:w="7225" w:type="dxa"/>
            <w:noWrap/>
            <w:hideMark/>
          </w:tcPr>
          <w:p w14:paraId="6BF18CD2" w14:textId="77777777" w:rsidR="00B64005" w:rsidRPr="0018624D" w:rsidRDefault="00B64005" w:rsidP="002E6867">
            <w:pPr>
              <w:rPr>
                <w:sz w:val="24"/>
                <w:szCs w:val="24"/>
                <w:lang w:val="ru-RU" w:eastAsia="ru-RU"/>
              </w:rPr>
            </w:pPr>
            <w:r w:rsidRPr="0018624D">
              <w:rPr>
                <w:sz w:val="24"/>
                <w:szCs w:val="24"/>
                <w:lang w:val="ru-RU" w:eastAsia="ru-RU"/>
              </w:rPr>
              <w:t>Lituania</w:t>
            </w:r>
          </w:p>
        </w:tc>
      </w:tr>
      <w:tr w:rsidR="00B64005" w:rsidRPr="00374449" w14:paraId="1C8A87DB" w14:textId="77777777" w:rsidTr="002E6867">
        <w:trPr>
          <w:trHeight w:val="375"/>
          <w:jc w:val="center"/>
        </w:trPr>
        <w:tc>
          <w:tcPr>
            <w:tcW w:w="2268" w:type="dxa"/>
            <w:hideMark/>
          </w:tcPr>
          <w:p w14:paraId="1C53E085" w14:textId="77777777" w:rsidR="00B64005" w:rsidRPr="0018624D" w:rsidRDefault="00B64005" w:rsidP="002E6867">
            <w:pPr>
              <w:rPr>
                <w:sz w:val="24"/>
                <w:szCs w:val="24"/>
                <w:lang w:val="ru-RU" w:eastAsia="ru-RU"/>
              </w:rPr>
            </w:pPr>
            <w:r w:rsidRPr="0018624D">
              <w:rPr>
                <w:sz w:val="24"/>
                <w:szCs w:val="24"/>
                <w:lang w:val="ru-RU" w:eastAsia="ru-RU"/>
              </w:rPr>
              <w:t>LU</w:t>
            </w:r>
          </w:p>
        </w:tc>
        <w:tc>
          <w:tcPr>
            <w:tcW w:w="7225" w:type="dxa"/>
            <w:noWrap/>
            <w:hideMark/>
          </w:tcPr>
          <w:p w14:paraId="58D91F17" w14:textId="77777777" w:rsidR="00B64005" w:rsidRPr="0018624D" w:rsidRDefault="00B64005" w:rsidP="002E6867">
            <w:pPr>
              <w:rPr>
                <w:sz w:val="24"/>
                <w:szCs w:val="24"/>
                <w:lang w:val="ru-RU" w:eastAsia="ru-RU"/>
              </w:rPr>
            </w:pPr>
            <w:r w:rsidRPr="0018624D">
              <w:rPr>
                <w:sz w:val="24"/>
                <w:szCs w:val="24"/>
                <w:lang w:val="ru-RU" w:eastAsia="ru-RU"/>
              </w:rPr>
              <w:t>Luxemburg</w:t>
            </w:r>
          </w:p>
        </w:tc>
      </w:tr>
      <w:tr w:rsidR="00B64005" w:rsidRPr="00374449" w14:paraId="3FC063B5" w14:textId="77777777" w:rsidTr="002E6867">
        <w:trPr>
          <w:trHeight w:val="375"/>
          <w:jc w:val="center"/>
        </w:trPr>
        <w:tc>
          <w:tcPr>
            <w:tcW w:w="2268" w:type="dxa"/>
            <w:hideMark/>
          </w:tcPr>
          <w:p w14:paraId="098A8F83" w14:textId="77777777" w:rsidR="00B64005" w:rsidRPr="0018624D" w:rsidRDefault="00B64005" w:rsidP="002E6867">
            <w:pPr>
              <w:rPr>
                <w:sz w:val="24"/>
                <w:szCs w:val="24"/>
                <w:lang w:val="ru-RU" w:eastAsia="ru-RU"/>
              </w:rPr>
            </w:pPr>
            <w:r w:rsidRPr="0018624D">
              <w:rPr>
                <w:sz w:val="24"/>
                <w:szCs w:val="24"/>
                <w:lang w:val="ru-RU" w:eastAsia="ru-RU"/>
              </w:rPr>
              <w:t>MO</w:t>
            </w:r>
          </w:p>
        </w:tc>
        <w:tc>
          <w:tcPr>
            <w:tcW w:w="7225" w:type="dxa"/>
            <w:noWrap/>
            <w:hideMark/>
          </w:tcPr>
          <w:p w14:paraId="23B05BD9" w14:textId="77777777" w:rsidR="00B64005" w:rsidRPr="0018624D" w:rsidRDefault="00B64005" w:rsidP="002E6867">
            <w:pPr>
              <w:rPr>
                <w:sz w:val="24"/>
                <w:szCs w:val="24"/>
                <w:lang w:val="ru-RU" w:eastAsia="ru-RU"/>
              </w:rPr>
            </w:pPr>
            <w:r w:rsidRPr="0018624D">
              <w:rPr>
                <w:sz w:val="24"/>
                <w:szCs w:val="24"/>
                <w:lang w:val="ru-RU" w:eastAsia="ru-RU"/>
              </w:rPr>
              <w:t>Macao</w:t>
            </w:r>
          </w:p>
        </w:tc>
      </w:tr>
      <w:tr w:rsidR="00B64005" w:rsidRPr="00374449" w14:paraId="28BC14FE" w14:textId="77777777" w:rsidTr="002E6867">
        <w:trPr>
          <w:trHeight w:val="375"/>
          <w:jc w:val="center"/>
        </w:trPr>
        <w:tc>
          <w:tcPr>
            <w:tcW w:w="2268" w:type="dxa"/>
            <w:hideMark/>
          </w:tcPr>
          <w:p w14:paraId="52BDE25B" w14:textId="77777777" w:rsidR="00B64005" w:rsidRPr="0018624D" w:rsidRDefault="00B64005" w:rsidP="002E6867">
            <w:pPr>
              <w:rPr>
                <w:sz w:val="24"/>
                <w:szCs w:val="24"/>
                <w:lang w:val="ru-RU" w:eastAsia="ru-RU"/>
              </w:rPr>
            </w:pPr>
            <w:r w:rsidRPr="0018624D">
              <w:rPr>
                <w:sz w:val="24"/>
                <w:szCs w:val="24"/>
                <w:lang w:val="ru-RU" w:eastAsia="ru-RU"/>
              </w:rPr>
              <w:t>MK</w:t>
            </w:r>
          </w:p>
        </w:tc>
        <w:tc>
          <w:tcPr>
            <w:tcW w:w="7225" w:type="dxa"/>
            <w:noWrap/>
            <w:hideMark/>
          </w:tcPr>
          <w:p w14:paraId="59A1A176" w14:textId="77777777" w:rsidR="00B64005" w:rsidRPr="0018624D" w:rsidRDefault="00B64005" w:rsidP="002E6867">
            <w:pPr>
              <w:rPr>
                <w:sz w:val="24"/>
                <w:szCs w:val="24"/>
                <w:lang w:val="ru-RU" w:eastAsia="ru-RU"/>
              </w:rPr>
            </w:pPr>
            <w:r w:rsidRPr="0018624D">
              <w:rPr>
                <w:sz w:val="24"/>
                <w:szCs w:val="24"/>
                <w:lang w:val="ru-RU" w:eastAsia="ru-RU"/>
              </w:rPr>
              <w:t>Republica Macedonia</w:t>
            </w:r>
          </w:p>
        </w:tc>
      </w:tr>
      <w:tr w:rsidR="00B64005" w:rsidRPr="00374449" w14:paraId="574DA980" w14:textId="77777777" w:rsidTr="002E6867">
        <w:trPr>
          <w:trHeight w:val="375"/>
          <w:jc w:val="center"/>
        </w:trPr>
        <w:tc>
          <w:tcPr>
            <w:tcW w:w="2268" w:type="dxa"/>
            <w:hideMark/>
          </w:tcPr>
          <w:p w14:paraId="527E280B" w14:textId="77777777" w:rsidR="00B64005" w:rsidRPr="0018624D" w:rsidRDefault="00B64005" w:rsidP="002E6867">
            <w:pPr>
              <w:rPr>
                <w:sz w:val="24"/>
                <w:szCs w:val="24"/>
                <w:lang w:val="ru-RU" w:eastAsia="ru-RU"/>
              </w:rPr>
            </w:pPr>
            <w:r w:rsidRPr="0018624D">
              <w:rPr>
                <w:sz w:val="24"/>
                <w:szCs w:val="24"/>
                <w:lang w:val="ru-RU" w:eastAsia="ru-RU"/>
              </w:rPr>
              <w:t>MG</w:t>
            </w:r>
          </w:p>
        </w:tc>
        <w:tc>
          <w:tcPr>
            <w:tcW w:w="7225" w:type="dxa"/>
            <w:noWrap/>
            <w:hideMark/>
          </w:tcPr>
          <w:p w14:paraId="4CD30AAF" w14:textId="77777777" w:rsidR="00B64005" w:rsidRPr="0018624D" w:rsidRDefault="00B64005" w:rsidP="002E6867">
            <w:pPr>
              <w:rPr>
                <w:sz w:val="24"/>
                <w:szCs w:val="24"/>
                <w:lang w:val="ru-RU" w:eastAsia="ru-RU"/>
              </w:rPr>
            </w:pPr>
            <w:r w:rsidRPr="0018624D">
              <w:rPr>
                <w:sz w:val="24"/>
                <w:szCs w:val="24"/>
                <w:lang w:val="ru-RU" w:eastAsia="ru-RU"/>
              </w:rPr>
              <w:t>Madagascar</w:t>
            </w:r>
          </w:p>
        </w:tc>
      </w:tr>
      <w:tr w:rsidR="00B64005" w:rsidRPr="00374449" w14:paraId="3264C66F" w14:textId="77777777" w:rsidTr="002E6867">
        <w:trPr>
          <w:trHeight w:val="375"/>
          <w:jc w:val="center"/>
        </w:trPr>
        <w:tc>
          <w:tcPr>
            <w:tcW w:w="2268" w:type="dxa"/>
            <w:hideMark/>
          </w:tcPr>
          <w:p w14:paraId="596C69BE" w14:textId="77777777" w:rsidR="00B64005" w:rsidRPr="0018624D" w:rsidRDefault="00B64005" w:rsidP="002E6867">
            <w:pPr>
              <w:rPr>
                <w:sz w:val="24"/>
                <w:szCs w:val="24"/>
                <w:lang w:val="ru-RU" w:eastAsia="ru-RU"/>
              </w:rPr>
            </w:pPr>
            <w:r w:rsidRPr="0018624D">
              <w:rPr>
                <w:sz w:val="24"/>
                <w:szCs w:val="24"/>
                <w:lang w:val="ru-RU" w:eastAsia="ru-RU"/>
              </w:rPr>
              <w:t>MW</w:t>
            </w:r>
          </w:p>
        </w:tc>
        <w:tc>
          <w:tcPr>
            <w:tcW w:w="7225" w:type="dxa"/>
            <w:noWrap/>
            <w:hideMark/>
          </w:tcPr>
          <w:p w14:paraId="2F217A7C" w14:textId="77777777" w:rsidR="00B64005" w:rsidRPr="0018624D" w:rsidRDefault="00B64005" w:rsidP="002E6867">
            <w:pPr>
              <w:rPr>
                <w:sz w:val="24"/>
                <w:szCs w:val="24"/>
                <w:lang w:val="ru-RU" w:eastAsia="ru-RU"/>
              </w:rPr>
            </w:pPr>
            <w:r w:rsidRPr="0018624D">
              <w:rPr>
                <w:sz w:val="24"/>
                <w:szCs w:val="24"/>
                <w:lang w:val="ru-RU" w:eastAsia="ru-RU"/>
              </w:rPr>
              <w:t>Malawi</w:t>
            </w:r>
          </w:p>
        </w:tc>
      </w:tr>
      <w:tr w:rsidR="00B64005" w:rsidRPr="00374449" w14:paraId="1BFE870A" w14:textId="77777777" w:rsidTr="002E6867">
        <w:trPr>
          <w:trHeight w:val="375"/>
          <w:jc w:val="center"/>
        </w:trPr>
        <w:tc>
          <w:tcPr>
            <w:tcW w:w="2268" w:type="dxa"/>
            <w:hideMark/>
          </w:tcPr>
          <w:p w14:paraId="5F1D4C91" w14:textId="77777777" w:rsidR="00B64005" w:rsidRPr="0018624D" w:rsidRDefault="00B64005" w:rsidP="002E6867">
            <w:pPr>
              <w:rPr>
                <w:sz w:val="24"/>
                <w:szCs w:val="24"/>
                <w:lang w:val="ru-RU" w:eastAsia="ru-RU"/>
              </w:rPr>
            </w:pPr>
            <w:r w:rsidRPr="0018624D">
              <w:rPr>
                <w:sz w:val="24"/>
                <w:szCs w:val="24"/>
                <w:lang w:val="ru-RU" w:eastAsia="ru-RU"/>
              </w:rPr>
              <w:lastRenderedPageBreak/>
              <w:t>MY</w:t>
            </w:r>
          </w:p>
        </w:tc>
        <w:tc>
          <w:tcPr>
            <w:tcW w:w="7225" w:type="dxa"/>
            <w:noWrap/>
            <w:hideMark/>
          </w:tcPr>
          <w:p w14:paraId="020F3204" w14:textId="77777777" w:rsidR="00B64005" w:rsidRPr="0018624D" w:rsidRDefault="00B64005" w:rsidP="002E6867">
            <w:pPr>
              <w:rPr>
                <w:sz w:val="24"/>
                <w:szCs w:val="24"/>
                <w:lang w:val="ru-RU" w:eastAsia="ru-RU"/>
              </w:rPr>
            </w:pPr>
            <w:r w:rsidRPr="0018624D">
              <w:rPr>
                <w:sz w:val="24"/>
                <w:szCs w:val="24"/>
                <w:lang w:val="ru-RU" w:eastAsia="ru-RU"/>
              </w:rPr>
              <w:t>Malaezia</w:t>
            </w:r>
          </w:p>
        </w:tc>
      </w:tr>
      <w:tr w:rsidR="00B64005" w:rsidRPr="00374449" w14:paraId="25C35224" w14:textId="77777777" w:rsidTr="002E6867">
        <w:trPr>
          <w:trHeight w:val="375"/>
          <w:jc w:val="center"/>
        </w:trPr>
        <w:tc>
          <w:tcPr>
            <w:tcW w:w="2268" w:type="dxa"/>
            <w:hideMark/>
          </w:tcPr>
          <w:p w14:paraId="0E8F5E55" w14:textId="77777777" w:rsidR="00B64005" w:rsidRPr="0018624D" w:rsidRDefault="00B64005" w:rsidP="002E6867">
            <w:pPr>
              <w:rPr>
                <w:sz w:val="24"/>
                <w:szCs w:val="24"/>
                <w:lang w:val="ru-RU" w:eastAsia="ru-RU"/>
              </w:rPr>
            </w:pPr>
            <w:r w:rsidRPr="0018624D">
              <w:rPr>
                <w:sz w:val="24"/>
                <w:szCs w:val="24"/>
                <w:lang w:val="ru-RU" w:eastAsia="ru-RU"/>
              </w:rPr>
              <w:t>MV</w:t>
            </w:r>
          </w:p>
        </w:tc>
        <w:tc>
          <w:tcPr>
            <w:tcW w:w="7225" w:type="dxa"/>
            <w:noWrap/>
            <w:hideMark/>
          </w:tcPr>
          <w:p w14:paraId="2D22A93D" w14:textId="77777777" w:rsidR="00B64005" w:rsidRPr="0018624D" w:rsidRDefault="00B64005" w:rsidP="002E6867">
            <w:pPr>
              <w:rPr>
                <w:sz w:val="24"/>
                <w:szCs w:val="24"/>
                <w:lang w:val="ru-RU" w:eastAsia="ru-RU"/>
              </w:rPr>
            </w:pPr>
            <w:r w:rsidRPr="0018624D">
              <w:rPr>
                <w:sz w:val="24"/>
                <w:szCs w:val="24"/>
                <w:lang w:val="ru-RU" w:eastAsia="ru-RU"/>
              </w:rPr>
              <w:t>Maldive</w:t>
            </w:r>
          </w:p>
        </w:tc>
      </w:tr>
      <w:tr w:rsidR="00B64005" w:rsidRPr="00374449" w14:paraId="6B43ACFA" w14:textId="77777777" w:rsidTr="002E6867">
        <w:trPr>
          <w:trHeight w:val="375"/>
          <w:jc w:val="center"/>
        </w:trPr>
        <w:tc>
          <w:tcPr>
            <w:tcW w:w="2268" w:type="dxa"/>
            <w:hideMark/>
          </w:tcPr>
          <w:p w14:paraId="513305C5" w14:textId="77777777" w:rsidR="00B64005" w:rsidRPr="0018624D" w:rsidRDefault="00B64005" w:rsidP="002E6867">
            <w:pPr>
              <w:rPr>
                <w:sz w:val="24"/>
                <w:szCs w:val="24"/>
                <w:lang w:val="ru-RU" w:eastAsia="ru-RU"/>
              </w:rPr>
            </w:pPr>
            <w:r w:rsidRPr="0018624D">
              <w:rPr>
                <w:sz w:val="24"/>
                <w:szCs w:val="24"/>
                <w:lang w:val="ru-RU" w:eastAsia="ru-RU"/>
              </w:rPr>
              <w:t>ML</w:t>
            </w:r>
          </w:p>
        </w:tc>
        <w:tc>
          <w:tcPr>
            <w:tcW w:w="7225" w:type="dxa"/>
            <w:noWrap/>
            <w:hideMark/>
          </w:tcPr>
          <w:p w14:paraId="2D71367A" w14:textId="77777777" w:rsidR="00B64005" w:rsidRPr="0018624D" w:rsidRDefault="00B64005" w:rsidP="002E6867">
            <w:pPr>
              <w:rPr>
                <w:sz w:val="24"/>
                <w:szCs w:val="24"/>
                <w:lang w:val="ru-RU" w:eastAsia="ru-RU"/>
              </w:rPr>
            </w:pPr>
            <w:r w:rsidRPr="0018624D">
              <w:rPr>
                <w:sz w:val="24"/>
                <w:szCs w:val="24"/>
                <w:lang w:val="ru-RU" w:eastAsia="ru-RU"/>
              </w:rPr>
              <w:t>Mali</w:t>
            </w:r>
          </w:p>
        </w:tc>
      </w:tr>
      <w:tr w:rsidR="00B64005" w:rsidRPr="00374449" w14:paraId="5E20903C" w14:textId="77777777" w:rsidTr="002E6867">
        <w:trPr>
          <w:trHeight w:val="375"/>
          <w:jc w:val="center"/>
        </w:trPr>
        <w:tc>
          <w:tcPr>
            <w:tcW w:w="2268" w:type="dxa"/>
            <w:hideMark/>
          </w:tcPr>
          <w:p w14:paraId="1E4FD7AD" w14:textId="77777777" w:rsidR="00B64005" w:rsidRPr="0018624D" w:rsidRDefault="00B64005" w:rsidP="002E6867">
            <w:pPr>
              <w:rPr>
                <w:sz w:val="24"/>
                <w:szCs w:val="24"/>
                <w:lang w:val="ru-RU" w:eastAsia="ru-RU"/>
              </w:rPr>
            </w:pPr>
            <w:r w:rsidRPr="0018624D">
              <w:rPr>
                <w:sz w:val="24"/>
                <w:szCs w:val="24"/>
                <w:lang w:val="ru-RU" w:eastAsia="ru-RU"/>
              </w:rPr>
              <w:t>MT</w:t>
            </w:r>
          </w:p>
        </w:tc>
        <w:tc>
          <w:tcPr>
            <w:tcW w:w="7225" w:type="dxa"/>
            <w:noWrap/>
            <w:hideMark/>
          </w:tcPr>
          <w:p w14:paraId="7811CE34" w14:textId="77777777" w:rsidR="00B64005" w:rsidRPr="0018624D" w:rsidRDefault="00B64005" w:rsidP="002E6867">
            <w:pPr>
              <w:rPr>
                <w:sz w:val="24"/>
                <w:szCs w:val="24"/>
                <w:lang w:val="ru-RU" w:eastAsia="ru-RU"/>
              </w:rPr>
            </w:pPr>
            <w:r w:rsidRPr="0018624D">
              <w:rPr>
                <w:sz w:val="24"/>
                <w:szCs w:val="24"/>
                <w:lang w:val="ru-RU" w:eastAsia="ru-RU"/>
              </w:rPr>
              <w:t>Malta</w:t>
            </w:r>
          </w:p>
        </w:tc>
      </w:tr>
      <w:tr w:rsidR="00B64005" w:rsidRPr="00374449" w14:paraId="07ED773B" w14:textId="77777777" w:rsidTr="002E6867">
        <w:trPr>
          <w:trHeight w:val="375"/>
          <w:jc w:val="center"/>
        </w:trPr>
        <w:tc>
          <w:tcPr>
            <w:tcW w:w="2268" w:type="dxa"/>
            <w:hideMark/>
          </w:tcPr>
          <w:p w14:paraId="224A24A4" w14:textId="77777777" w:rsidR="00B64005" w:rsidRPr="0018624D" w:rsidRDefault="00B64005" w:rsidP="002E6867">
            <w:pPr>
              <w:rPr>
                <w:sz w:val="24"/>
                <w:szCs w:val="24"/>
                <w:lang w:val="ru-RU" w:eastAsia="ru-RU"/>
              </w:rPr>
            </w:pPr>
            <w:r w:rsidRPr="0018624D">
              <w:rPr>
                <w:sz w:val="24"/>
                <w:szCs w:val="24"/>
                <w:lang w:val="ru-RU" w:eastAsia="ru-RU"/>
              </w:rPr>
              <w:t>MH</w:t>
            </w:r>
          </w:p>
        </w:tc>
        <w:tc>
          <w:tcPr>
            <w:tcW w:w="7225" w:type="dxa"/>
            <w:noWrap/>
            <w:hideMark/>
          </w:tcPr>
          <w:p w14:paraId="116C6F10" w14:textId="77777777" w:rsidR="00B64005" w:rsidRPr="0018624D" w:rsidRDefault="00B64005" w:rsidP="002E6867">
            <w:pPr>
              <w:rPr>
                <w:sz w:val="24"/>
                <w:szCs w:val="24"/>
                <w:lang w:val="ru-RU" w:eastAsia="ru-RU"/>
              </w:rPr>
            </w:pPr>
            <w:r w:rsidRPr="0018624D">
              <w:rPr>
                <w:sz w:val="24"/>
                <w:szCs w:val="24"/>
                <w:lang w:val="ru-RU" w:eastAsia="ru-RU"/>
              </w:rPr>
              <w:t>Insulele Marshall</w:t>
            </w:r>
          </w:p>
        </w:tc>
      </w:tr>
      <w:tr w:rsidR="00B64005" w:rsidRPr="00374449" w14:paraId="14EDE6A7" w14:textId="77777777" w:rsidTr="002E6867">
        <w:trPr>
          <w:trHeight w:val="375"/>
          <w:jc w:val="center"/>
        </w:trPr>
        <w:tc>
          <w:tcPr>
            <w:tcW w:w="2268" w:type="dxa"/>
            <w:hideMark/>
          </w:tcPr>
          <w:p w14:paraId="3C03D1AC" w14:textId="77777777" w:rsidR="00B64005" w:rsidRPr="0018624D" w:rsidRDefault="00B64005" w:rsidP="002E6867">
            <w:pPr>
              <w:rPr>
                <w:sz w:val="24"/>
                <w:szCs w:val="24"/>
                <w:lang w:val="ru-RU" w:eastAsia="ru-RU"/>
              </w:rPr>
            </w:pPr>
            <w:r w:rsidRPr="0018624D">
              <w:rPr>
                <w:sz w:val="24"/>
                <w:szCs w:val="24"/>
                <w:lang w:val="ru-RU" w:eastAsia="ru-RU"/>
              </w:rPr>
              <w:t>MQ</w:t>
            </w:r>
          </w:p>
        </w:tc>
        <w:tc>
          <w:tcPr>
            <w:tcW w:w="7225" w:type="dxa"/>
            <w:noWrap/>
            <w:hideMark/>
          </w:tcPr>
          <w:p w14:paraId="798F9902" w14:textId="77777777" w:rsidR="00B64005" w:rsidRPr="0018624D" w:rsidRDefault="00B64005" w:rsidP="002E6867">
            <w:pPr>
              <w:rPr>
                <w:sz w:val="24"/>
                <w:szCs w:val="24"/>
                <w:lang w:val="ru-RU" w:eastAsia="ru-RU"/>
              </w:rPr>
            </w:pPr>
            <w:r w:rsidRPr="0018624D">
              <w:rPr>
                <w:sz w:val="24"/>
                <w:szCs w:val="24"/>
                <w:lang w:val="ru-RU" w:eastAsia="ru-RU"/>
              </w:rPr>
              <w:t>Martinica</w:t>
            </w:r>
          </w:p>
        </w:tc>
      </w:tr>
      <w:tr w:rsidR="00B64005" w:rsidRPr="00374449" w14:paraId="22D325CE" w14:textId="77777777" w:rsidTr="002E6867">
        <w:trPr>
          <w:trHeight w:val="375"/>
          <w:jc w:val="center"/>
        </w:trPr>
        <w:tc>
          <w:tcPr>
            <w:tcW w:w="2268" w:type="dxa"/>
            <w:hideMark/>
          </w:tcPr>
          <w:p w14:paraId="05B65124" w14:textId="77777777" w:rsidR="00B64005" w:rsidRPr="0018624D" w:rsidRDefault="00B64005" w:rsidP="002E6867">
            <w:pPr>
              <w:rPr>
                <w:sz w:val="24"/>
                <w:szCs w:val="24"/>
                <w:lang w:val="ru-RU" w:eastAsia="ru-RU"/>
              </w:rPr>
            </w:pPr>
            <w:r w:rsidRPr="0018624D">
              <w:rPr>
                <w:sz w:val="24"/>
                <w:szCs w:val="24"/>
                <w:lang w:val="ru-RU" w:eastAsia="ru-RU"/>
              </w:rPr>
              <w:t>MR</w:t>
            </w:r>
          </w:p>
        </w:tc>
        <w:tc>
          <w:tcPr>
            <w:tcW w:w="7225" w:type="dxa"/>
            <w:noWrap/>
            <w:hideMark/>
          </w:tcPr>
          <w:p w14:paraId="3E537598" w14:textId="77777777" w:rsidR="00B64005" w:rsidRPr="0018624D" w:rsidRDefault="00B64005" w:rsidP="002E6867">
            <w:pPr>
              <w:rPr>
                <w:sz w:val="24"/>
                <w:szCs w:val="24"/>
                <w:lang w:val="ru-RU" w:eastAsia="ru-RU"/>
              </w:rPr>
            </w:pPr>
            <w:r w:rsidRPr="0018624D">
              <w:rPr>
                <w:sz w:val="24"/>
                <w:szCs w:val="24"/>
                <w:lang w:val="ru-RU" w:eastAsia="ru-RU"/>
              </w:rPr>
              <w:t>Mauritania</w:t>
            </w:r>
          </w:p>
        </w:tc>
      </w:tr>
      <w:tr w:rsidR="00B64005" w:rsidRPr="00374449" w14:paraId="622D4808" w14:textId="77777777" w:rsidTr="002E6867">
        <w:trPr>
          <w:trHeight w:val="375"/>
          <w:jc w:val="center"/>
        </w:trPr>
        <w:tc>
          <w:tcPr>
            <w:tcW w:w="2268" w:type="dxa"/>
            <w:hideMark/>
          </w:tcPr>
          <w:p w14:paraId="195E24A8" w14:textId="77777777" w:rsidR="00B64005" w:rsidRPr="0018624D" w:rsidRDefault="00B64005" w:rsidP="002E6867">
            <w:pPr>
              <w:rPr>
                <w:sz w:val="24"/>
                <w:szCs w:val="24"/>
                <w:lang w:val="ru-RU" w:eastAsia="ru-RU"/>
              </w:rPr>
            </w:pPr>
            <w:r w:rsidRPr="0018624D">
              <w:rPr>
                <w:sz w:val="24"/>
                <w:szCs w:val="24"/>
                <w:lang w:val="ru-RU" w:eastAsia="ru-RU"/>
              </w:rPr>
              <w:t>MU</w:t>
            </w:r>
          </w:p>
        </w:tc>
        <w:tc>
          <w:tcPr>
            <w:tcW w:w="7225" w:type="dxa"/>
            <w:noWrap/>
            <w:hideMark/>
          </w:tcPr>
          <w:p w14:paraId="4BB10C2F" w14:textId="77777777" w:rsidR="00B64005" w:rsidRPr="0018624D" w:rsidRDefault="00B64005" w:rsidP="002E6867">
            <w:pPr>
              <w:rPr>
                <w:sz w:val="24"/>
                <w:szCs w:val="24"/>
                <w:lang w:val="ru-RU" w:eastAsia="ru-RU"/>
              </w:rPr>
            </w:pPr>
            <w:r w:rsidRPr="0018624D">
              <w:rPr>
                <w:sz w:val="24"/>
                <w:szCs w:val="24"/>
                <w:lang w:val="ru-RU" w:eastAsia="ru-RU"/>
              </w:rPr>
              <w:t>Mauritius</w:t>
            </w:r>
          </w:p>
        </w:tc>
      </w:tr>
      <w:tr w:rsidR="00B64005" w:rsidRPr="00374449" w14:paraId="4DF6136F" w14:textId="77777777" w:rsidTr="002E6867">
        <w:trPr>
          <w:trHeight w:val="375"/>
          <w:jc w:val="center"/>
        </w:trPr>
        <w:tc>
          <w:tcPr>
            <w:tcW w:w="2268" w:type="dxa"/>
            <w:hideMark/>
          </w:tcPr>
          <w:p w14:paraId="7E313664" w14:textId="77777777" w:rsidR="00B64005" w:rsidRPr="0018624D" w:rsidRDefault="00B64005" w:rsidP="002E6867">
            <w:pPr>
              <w:rPr>
                <w:sz w:val="24"/>
                <w:szCs w:val="24"/>
                <w:lang w:val="ru-RU" w:eastAsia="ru-RU"/>
              </w:rPr>
            </w:pPr>
            <w:r w:rsidRPr="0018624D">
              <w:rPr>
                <w:sz w:val="24"/>
                <w:szCs w:val="24"/>
                <w:lang w:val="ru-RU" w:eastAsia="ru-RU"/>
              </w:rPr>
              <w:t>YT</w:t>
            </w:r>
          </w:p>
        </w:tc>
        <w:tc>
          <w:tcPr>
            <w:tcW w:w="7225" w:type="dxa"/>
            <w:noWrap/>
            <w:hideMark/>
          </w:tcPr>
          <w:p w14:paraId="41009237" w14:textId="77777777" w:rsidR="00B64005" w:rsidRPr="0018624D" w:rsidRDefault="00B64005" w:rsidP="002E6867">
            <w:pPr>
              <w:rPr>
                <w:sz w:val="24"/>
                <w:szCs w:val="24"/>
                <w:lang w:val="ru-RU" w:eastAsia="ru-RU"/>
              </w:rPr>
            </w:pPr>
            <w:r w:rsidRPr="0018624D">
              <w:rPr>
                <w:sz w:val="24"/>
                <w:szCs w:val="24"/>
                <w:lang w:val="ru-RU" w:eastAsia="ru-RU"/>
              </w:rPr>
              <w:t>Mayotte</w:t>
            </w:r>
          </w:p>
        </w:tc>
      </w:tr>
      <w:tr w:rsidR="00B64005" w:rsidRPr="00374449" w14:paraId="6541CDD8" w14:textId="77777777" w:rsidTr="002E6867">
        <w:trPr>
          <w:trHeight w:val="375"/>
          <w:jc w:val="center"/>
        </w:trPr>
        <w:tc>
          <w:tcPr>
            <w:tcW w:w="2268" w:type="dxa"/>
            <w:hideMark/>
          </w:tcPr>
          <w:p w14:paraId="74545FCA" w14:textId="77777777" w:rsidR="00B64005" w:rsidRPr="0018624D" w:rsidRDefault="00B64005" w:rsidP="002E6867">
            <w:pPr>
              <w:rPr>
                <w:sz w:val="24"/>
                <w:szCs w:val="24"/>
                <w:lang w:val="ru-RU" w:eastAsia="ru-RU"/>
              </w:rPr>
            </w:pPr>
            <w:r w:rsidRPr="0018624D">
              <w:rPr>
                <w:sz w:val="24"/>
                <w:szCs w:val="24"/>
                <w:lang w:val="ru-RU" w:eastAsia="ru-RU"/>
              </w:rPr>
              <w:t>MX</w:t>
            </w:r>
          </w:p>
        </w:tc>
        <w:tc>
          <w:tcPr>
            <w:tcW w:w="7225" w:type="dxa"/>
            <w:noWrap/>
            <w:hideMark/>
          </w:tcPr>
          <w:p w14:paraId="63EBB9BF" w14:textId="77777777" w:rsidR="00B64005" w:rsidRPr="0018624D" w:rsidRDefault="00B64005" w:rsidP="002E6867">
            <w:pPr>
              <w:rPr>
                <w:sz w:val="24"/>
                <w:szCs w:val="24"/>
                <w:lang w:val="ru-RU" w:eastAsia="ru-RU"/>
              </w:rPr>
            </w:pPr>
            <w:r w:rsidRPr="0018624D">
              <w:rPr>
                <w:sz w:val="24"/>
                <w:szCs w:val="24"/>
                <w:lang w:val="ru-RU" w:eastAsia="ru-RU"/>
              </w:rPr>
              <w:t>Mexic</w:t>
            </w:r>
          </w:p>
        </w:tc>
      </w:tr>
      <w:tr w:rsidR="00B64005" w:rsidRPr="00374449" w14:paraId="622D284C" w14:textId="77777777" w:rsidTr="002E6867">
        <w:trPr>
          <w:trHeight w:val="375"/>
          <w:jc w:val="center"/>
        </w:trPr>
        <w:tc>
          <w:tcPr>
            <w:tcW w:w="2268" w:type="dxa"/>
            <w:hideMark/>
          </w:tcPr>
          <w:p w14:paraId="2882C22B" w14:textId="77777777" w:rsidR="00B64005" w:rsidRPr="0018624D" w:rsidRDefault="00B64005" w:rsidP="002E6867">
            <w:pPr>
              <w:rPr>
                <w:sz w:val="24"/>
                <w:szCs w:val="24"/>
                <w:lang w:val="ru-RU" w:eastAsia="ru-RU"/>
              </w:rPr>
            </w:pPr>
            <w:r w:rsidRPr="0018624D">
              <w:rPr>
                <w:sz w:val="24"/>
                <w:szCs w:val="24"/>
                <w:lang w:val="ru-RU" w:eastAsia="ru-RU"/>
              </w:rPr>
              <w:t>FM</w:t>
            </w:r>
          </w:p>
        </w:tc>
        <w:tc>
          <w:tcPr>
            <w:tcW w:w="7225" w:type="dxa"/>
            <w:noWrap/>
            <w:hideMark/>
          </w:tcPr>
          <w:p w14:paraId="3B5FB846" w14:textId="77777777" w:rsidR="00B64005" w:rsidRPr="0018624D" w:rsidRDefault="00B64005" w:rsidP="002E6867">
            <w:pPr>
              <w:rPr>
                <w:sz w:val="24"/>
                <w:szCs w:val="24"/>
                <w:lang w:val="ru-RU" w:eastAsia="ru-RU"/>
              </w:rPr>
            </w:pPr>
            <w:r w:rsidRPr="0018624D">
              <w:rPr>
                <w:sz w:val="24"/>
                <w:szCs w:val="24"/>
                <w:lang w:val="ru-RU" w:eastAsia="ru-RU"/>
              </w:rPr>
              <w:t>Micronezia</w:t>
            </w:r>
          </w:p>
        </w:tc>
      </w:tr>
      <w:tr w:rsidR="00B64005" w:rsidRPr="00374449" w14:paraId="0D22ED18" w14:textId="77777777" w:rsidTr="002E6867">
        <w:trPr>
          <w:trHeight w:val="375"/>
          <w:jc w:val="center"/>
        </w:trPr>
        <w:tc>
          <w:tcPr>
            <w:tcW w:w="2268" w:type="dxa"/>
            <w:hideMark/>
          </w:tcPr>
          <w:p w14:paraId="796FE7C3" w14:textId="77777777" w:rsidR="00B64005" w:rsidRPr="0018624D" w:rsidRDefault="00B64005" w:rsidP="002E6867">
            <w:pPr>
              <w:rPr>
                <w:sz w:val="24"/>
                <w:szCs w:val="24"/>
                <w:lang w:val="ru-RU" w:eastAsia="ru-RU"/>
              </w:rPr>
            </w:pPr>
            <w:r w:rsidRPr="0018624D">
              <w:rPr>
                <w:sz w:val="24"/>
                <w:szCs w:val="24"/>
                <w:lang w:val="ru-RU" w:eastAsia="ru-RU"/>
              </w:rPr>
              <w:t>MD</w:t>
            </w:r>
          </w:p>
        </w:tc>
        <w:tc>
          <w:tcPr>
            <w:tcW w:w="7225" w:type="dxa"/>
            <w:noWrap/>
            <w:hideMark/>
          </w:tcPr>
          <w:p w14:paraId="551B2338" w14:textId="77777777" w:rsidR="00B64005" w:rsidRPr="0018624D" w:rsidRDefault="00B64005" w:rsidP="002E6867">
            <w:pPr>
              <w:rPr>
                <w:sz w:val="24"/>
                <w:szCs w:val="24"/>
                <w:lang w:val="ru-RU" w:eastAsia="ru-RU"/>
              </w:rPr>
            </w:pPr>
            <w:r w:rsidRPr="0018624D">
              <w:rPr>
                <w:sz w:val="24"/>
                <w:szCs w:val="24"/>
                <w:lang w:val="ru-RU" w:eastAsia="ru-RU"/>
              </w:rPr>
              <w:t>Republica Moldova</w:t>
            </w:r>
          </w:p>
        </w:tc>
      </w:tr>
      <w:tr w:rsidR="00B64005" w:rsidRPr="00374449" w14:paraId="4CF3E79E" w14:textId="77777777" w:rsidTr="002E6867">
        <w:trPr>
          <w:trHeight w:val="375"/>
          <w:jc w:val="center"/>
        </w:trPr>
        <w:tc>
          <w:tcPr>
            <w:tcW w:w="2268" w:type="dxa"/>
            <w:hideMark/>
          </w:tcPr>
          <w:p w14:paraId="0FEE6BB7" w14:textId="77777777" w:rsidR="00B64005" w:rsidRPr="0018624D" w:rsidRDefault="00B64005" w:rsidP="002E6867">
            <w:pPr>
              <w:rPr>
                <w:sz w:val="24"/>
                <w:szCs w:val="24"/>
                <w:lang w:val="ru-RU" w:eastAsia="ru-RU"/>
              </w:rPr>
            </w:pPr>
            <w:r w:rsidRPr="0018624D">
              <w:rPr>
                <w:sz w:val="24"/>
                <w:szCs w:val="24"/>
                <w:lang w:val="ru-RU" w:eastAsia="ru-RU"/>
              </w:rPr>
              <w:t>MC</w:t>
            </w:r>
          </w:p>
        </w:tc>
        <w:tc>
          <w:tcPr>
            <w:tcW w:w="7225" w:type="dxa"/>
            <w:noWrap/>
            <w:hideMark/>
          </w:tcPr>
          <w:p w14:paraId="48A71596" w14:textId="77777777" w:rsidR="00B64005" w:rsidRPr="0018624D" w:rsidRDefault="00B64005" w:rsidP="002E6867">
            <w:pPr>
              <w:rPr>
                <w:sz w:val="24"/>
                <w:szCs w:val="24"/>
                <w:lang w:val="ru-RU" w:eastAsia="ru-RU"/>
              </w:rPr>
            </w:pPr>
            <w:r w:rsidRPr="0018624D">
              <w:rPr>
                <w:sz w:val="24"/>
                <w:szCs w:val="24"/>
                <w:lang w:val="ru-RU" w:eastAsia="ru-RU"/>
              </w:rPr>
              <w:t>Monaco</w:t>
            </w:r>
          </w:p>
        </w:tc>
      </w:tr>
      <w:tr w:rsidR="00B64005" w:rsidRPr="00374449" w14:paraId="441D1927" w14:textId="77777777" w:rsidTr="002E6867">
        <w:trPr>
          <w:trHeight w:val="375"/>
          <w:jc w:val="center"/>
        </w:trPr>
        <w:tc>
          <w:tcPr>
            <w:tcW w:w="2268" w:type="dxa"/>
            <w:hideMark/>
          </w:tcPr>
          <w:p w14:paraId="44098738" w14:textId="77777777" w:rsidR="00B64005" w:rsidRPr="0018624D" w:rsidRDefault="00B64005" w:rsidP="002E6867">
            <w:pPr>
              <w:rPr>
                <w:sz w:val="24"/>
                <w:szCs w:val="24"/>
                <w:lang w:val="ru-RU" w:eastAsia="ru-RU"/>
              </w:rPr>
            </w:pPr>
            <w:r w:rsidRPr="0018624D">
              <w:rPr>
                <w:sz w:val="24"/>
                <w:szCs w:val="24"/>
                <w:lang w:val="ru-RU" w:eastAsia="ru-RU"/>
              </w:rPr>
              <w:t>MN</w:t>
            </w:r>
          </w:p>
        </w:tc>
        <w:tc>
          <w:tcPr>
            <w:tcW w:w="7225" w:type="dxa"/>
            <w:noWrap/>
            <w:hideMark/>
          </w:tcPr>
          <w:p w14:paraId="3C953B9F" w14:textId="77777777" w:rsidR="00B64005" w:rsidRPr="0018624D" w:rsidRDefault="00B64005" w:rsidP="002E6867">
            <w:pPr>
              <w:rPr>
                <w:sz w:val="24"/>
                <w:szCs w:val="24"/>
                <w:lang w:val="ru-RU" w:eastAsia="ru-RU"/>
              </w:rPr>
            </w:pPr>
            <w:r w:rsidRPr="0018624D">
              <w:rPr>
                <w:sz w:val="24"/>
                <w:szCs w:val="24"/>
                <w:lang w:val="ru-RU" w:eastAsia="ru-RU"/>
              </w:rPr>
              <w:t>Mongolia</w:t>
            </w:r>
          </w:p>
        </w:tc>
      </w:tr>
      <w:tr w:rsidR="00B64005" w:rsidRPr="00374449" w14:paraId="1C4EB148" w14:textId="77777777" w:rsidTr="002E6867">
        <w:trPr>
          <w:trHeight w:val="375"/>
          <w:jc w:val="center"/>
        </w:trPr>
        <w:tc>
          <w:tcPr>
            <w:tcW w:w="2268" w:type="dxa"/>
            <w:hideMark/>
          </w:tcPr>
          <w:p w14:paraId="2B5AD791" w14:textId="77777777" w:rsidR="00B64005" w:rsidRPr="0018624D" w:rsidRDefault="00B64005" w:rsidP="002E6867">
            <w:pPr>
              <w:rPr>
                <w:sz w:val="24"/>
                <w:szCs w:val="24"/>
                <w:lang w:val="ru-RU" w:eastAsia="ru-RU"/>
              </w:rPr>
            </w:pPr>
            <w:r w:rsidRPr="0018624D">
              <w:rPr>
                <w:sz w:val="24"/>
                <w:szCs w:val="24"/>
                <w:lang w:val="ru-RU" w:eastAsia="ru-RU"/>
              </w:rPr>
              <w:t>ME</w:t>
            </w:r>
          </w:p>
        </w:tc>
        <w:tc>
          <w:tcPr>
            <w:tcW w:w="7225" w:type="dxa"/>
            <w:noWrap/>
            <w:hideMark/>
          </w:tcPr>
          <w:p w14:paraId="570CACD1" w14:textId="77777777" w:rsidR="00B64005" w:rsidRPr="0018624D" w:rsidRDefault="00B64005" w:rsidP="002E6867">
            <w:pPr>
              <w:rPr>
                <w:sz w:val="24"/>
                <w:szCs w:val="24"/>
                <w:lang w:val="ru-RU" w:eastAsia="ru-RU"/>
              </w:rPr>
            </w:pPr>
            <w:r w:rsidRPr="0018624D">
              <w:rPr>
                <w:sz w:val="24"/>
                <w:szCs w:val="24"/>
                <w:lang w:val="ru-RU" w:eastAsia="ru-RU"/>
              </w:rPr>
              <w:t>Muntenegru</w:t>
            </w:r>
          </w:p>
        </w:tc>
      </w:tr>
      <w:tr w:rsidR="00B64005" w:rsidRPr="00374449" w14:paraId="702F6C2D" w14:textId="77777777" w:rsidTr="002E6867">
        <w:trPr>
          <w:trHeight w:val="375"/>
          <w:jc w:val="center"/>
        </w:trPr>
        <w:tc>
          <w:tcPr>
            <w:tcW w:w="2268" w:type="dxa"/>
            <w:hideMark/>
          </w:tcPr>
          <w:p w14:paraId="11F3EB74" w14:textId="77777777" w:rsidR="00B64005" w:rsidRPr="0018624D" w:rsidRDefault="00B64005" w:rsidP="002E6867">
            <w:pPr>
              <w:rPr>
                <w:sz w:val="24"/>
                <w:szCs w:val="24"/>
                <w:lang w:val="ru-RU" w:eastAsia="ru-RU"/>
              </w:rPr>
            </w:pPr>
            <w:r w:rsidRPr="0018624D">
              <w:rPr>
                <w:sz w:val="24"/>
                <w:szCs w:val="24"/>
                <w:lang w:val="ru-RU" w:eastAsia="ru-RU"/>
              </w:rPr>
              <w:t>MS</w:t>
            </w:r>
          </w:p>
        </w:tc>
        <w:tc>
          <w:tcPr>
            <w:tcW w:w="7225" w:type="dxa"/>
            <w:noWrap/>
            <w:hideMark/>
          </w:tcPr>
          <w:p w14:paraId="559C81E1" w14:textId="77777777" w:rsidR="00B64005" w:rsidRPr="0018624D" w:rsidRDefault="00B64005" w:rsidP="002E6867">
            <w:pPr>
              <w:rPr>
                <w:sz w:val="24"/>
                <w:szCs w:val="24"/>
                <w:lang w:val="ru-RU" w:eastAsia="ru-RU"/>
              </w:rPr>
            </w:pPr>
            <w:r w:rsidRPr="0018624D">
              <w:rPr>
                <w:sz w:val="24"/>
                <w:szCs w:val="24"/>
                <w:lang w:val="ru-RU" w:eastAsia="ru-RU"/>
              </w:rPr>
              <w:t>Montserrat</w:t>
            </w:r>
          </w:p>
        </w:tc>
      </w:tr>
      <w:tr w:rsidR="00B64005" w:rsidRPr="00374449" w14:paraId="3FF5BDBE" w14:textId="77777777" w:rsidTr="002E6867">
        <w:trPr>
          <w:trHeight w:val="375"/>
          <w:jc w:val="center"/>
        </w:trPr>
        <w:tc>
          <w:tcPr>
            <w:tcW w:w="2268" w:type="dxa"/>
            <w:hideMark/>
          </w:tcPr>
          <w:p w14:paraId="6655F993" w14:textId="77777777" w:rsidR="00B64005" w:rsidRPr="0018624D" w:rsidRDefault="00B64005" w:rsidP="002E6867">
            <w:pPr>
              <w:rPr>
                <w:sz w:val="24"/>
                <w:szCs w:val="24"/>
                <w:lang w:val="ru-RU" w:eastAsia="ru-RU"/>
              </w:rPr>
            </w:pPr>
            <w:r w:rsidRPr="0018624D">
              <w:rPr>
                <w:sz w:val="24"/>
                <w:szCs w:val="24"/>
                <w:lang w:val="ru-RU" w:eastAsia="ru-RU"/>
              </w:rPr>
              <w:t>MA</w:t>
            </w:r>
          </w:p>
        </w:tc>
        <w:tc>
          <w:tcPr>
            <w:tcW w:w="7225" w:type="dxa"/>
            <w:noWrap/>
            <w:hideMark/>
          </w:tcPr>
          <w:p w14:paraId="0B5466BB" w14:textId="77777777" w:rsidR="00B64005" w:rsidRPr="0018624D" w:rsidRDefault="00B64005" w:rsidP="002E6867">
            <w:pPr>
              <w:rPr>
                <w:sz w:val="24"/>
                <w:szCs w:val="24"/>
                <w:lang w:val="ru-RU" w:eastAsia="ru-RU"/>
              </w:rPr>
            </w:pPr>
            <w:r w:rsidRPr="0018624D">
              <w:rPr>
                <w:sz w:val="24"/>
                <w:szCs w:val="24"/>
                <w:lang w:val="ru-RU" w:eastAsia="ru-RU"/>
              </w:rPr>
              <w:t>Maroc</w:t>
            </w:r>
          </w:p>
        </w:tc>
      </w:tr>
      <w:tr w:rsidR="00B64005" w:rsidRPr="00374449" w14:paraId="37DABE7F" w14:textId="77777777" w:rsidTr="002E6867">
        <w:trPr>
          <w:trHeight w:val="375"/>
          <w:jc w:val="center"/>
        </w:trPr>
        <w:tc>
          <w:tcPr>
            <w:tcW w:w="2268" w:type="dxa"/>
            <w:hideMark/>
          </w:tcPr>
          <w:p w14:paraId="517D0980" w14:textId="77777777" w:rsidR="00B64005" w:rsidRPr="0018624D" w:rsidRDefault="00B64005" w:rsidP="002E6867">
            <w:pPr>
              <w:rPr>
                <w:sz w:val="24"/>
                <w:szCs w:val="24"/>
                <w:lang w:val="ru-RU" w:eastAsia="ru-RU"/>
              </w:rPr>
            </w:pPr>
            <w:r w:rsidRPr="0018624D">
              <w:rPr>
                <w:sz w:val="24"/>
                <w:szCs w:val="24"/>
                <w:lang w:val="ru-RU" w:eastAsia="ru-RU"/>
              </w:rPr>
              <w:t>MZ</w:t>
            </w:r>
          </w:p>
        </w:tc>
        <w:tc>
          <w:tcPr>
            <w:tcW w:w="7225" w:type="dxa"/>
            <w:noWrap/>
            <w:hideMark/>
          </w:tcPr>
          <w:p w14:paraId="44E2476B" w14:textId="77777777" w:rsidR="00B64005" w:rsidRPr="0018624D" w:rsidRDefault="00B64005" w:rsidP="002E6867">
            <w:pPr>
              <w:rPr>
                <w:sz w:val="24"/>
                <w:szCs w:val="24"/>
                <w:lang w:val="ru-RU" w:eastAsia="ru-RU"/>
              </w:rPr>
            </w:pPr>
            <w:r w:rsidRPr="0018624D">
              <w:rPr>
                <w:sz w:val="24"/>
                <w:szCs w:val="24"/>
                <w:lang w:val="ru-RU" w:eastAsia="ru-RU"/>
              </w:rPr>
              <w:t>Mozambic</w:t>
            </w:r>
          </w:p>
        </w:tc>
      </w:tr>
      <w:tr w:rsidR="00B64005" w:rsidRPr="00374449" w14:paraId="5CF0FD93" w14:textId="77777777" w:rsidTr="002E6867">
        <w:trPr>
          <w:trHeight w:val="375"/>
          <w:jc w:val="center"/>
        </w:trPr>
        <w:tc>
          <w:tcPr>
            <w:tcW w:w="2268" w:type="dxa"/>
            <w:hideMark/>
          </w:tcPr>
          <w:p w14:paraId="5DCAD3D2" w14:textId="77777777" w:rsidR="00B64005" w:rsidRPr="0018624D" w:rsidRDefault="00B64005" w:rsidP="002E6867">
            <w:pPr>
              <w:rPr>
                <w:sz w:val="24"/>
                <w:szCs w:val="24"/>
                <w:lang w:val="ru-RU" w:eastAsia="ru-RU"/>
              </w:rPr>
            </w:pPr>
            <w:r w:rsidRPr="0018624D">
              <w:rPr>
                <w:sz w:val="24"/>
                <w:szCs w:val="24"/>
                <w:lang w:val="ru-RU" w:eastAsia="ru-RU"/>
              </w:rPr>
              <w:t>MM</w:t>
            </w:r>
          </w:p>
        </w:tc>
        <w:tc>
          <w:tcPr>
            <w:tcW w:w="7225" w:type="dxa"/>
            <w:noWrap/>
            <w:hideMark/>
          </w:tcPr>
          <w:p w14:paraId="492CF648" w14:textId="77777777" w:rsidR="00B64005" w:rsidRPr="0018624D" w:rsidRDefault="00B64005" w:rsidP="002E6867">
            <w:pPr>
              <w:rPr>
                <w:sz w:val="24"/>
                <w:szCs w:val="24"/>
                <w:lang w:val="ru-RU" w:eastAsia="ru-RU"/>
              </w:rPr>
            </w:pPr>
            <w:r w:rsidRPr="0018624D">
              <w:rPr>
                <w:sz w:val="24"/>
                <w:szCs w:val="24"/>
                <w:lang w:val="ru-RU" w:eastAsia="ru-RU"/>
              </w:rPr>
              <w:t>Myanmar</w:t>
            </w:r>
          </w:p>
        </w:tc>
      </w:tr>
      <w:tr w:rsidR="00B64005" w:rsidRPr="00374449" w14:paraId="4708019E" w14:textId="77777777" w:rsidTr="002E6867">
        <w:trPr>
          <w:trHeight w:val="375"/>
          <w:jc w:val="center"/>
        </w:trPr>
        <w:tc>
          <w:tcPr>
            <w:tcW w:w="2268" w:type="dxa"/>
            <w:hideMark/>
          </w:tcPr>
          <w:p w14:paraId="243CCCF1" w14:textId="77777777" w:rsidR="00B64005" w:rsidRPr="0018624D" w:rsidRDefault="00B64005" w:rsidP="002E6867">
            <w:pPr>
              <w:rPr>
                <w:sz w:val="24"/>
                <w:szCs w:val="24"/>
                <w:lang w:val="ru-RU" w:eastAsia="ru-RU"/>
              </w:rPr>
            </w:pPr>
            <w:r w:rsidRPr="0018624D">
              <w:rPr>
                <w:sz w:val="24"/>
                <w:szCs w:val="24"/>
                <w:lang w:val="ru-RU" w:eastAsia="ru-RU"/>
              </w:rPr>
              <w:t>NA</w:t>
            </w:r>
          </w:p>
        </w:tc>
        <w:tc>
          <w:tcPr>
            <w:tcW w:w="7225" w:type="dxa"/>
            <w:noWrap/>
            <w:hideMark/>
          </w:tcPr>
          <w:p w14:paraId="4B8EF98A" w14:textId="77777777" w:rsidR="00B64005" w:rsidRPr="0018624D" w:rsidRDefault="00B64005" w:rsidP="002E6867">
            <w:pPr>
              <w:rPr>
                <w:sz w:val="24"/>
                <w:szCs w:val="24"/>
                <w:lang w:val="ru-RU" w:eastAsia="ru-RU"/>
              </w:rPr>
            </w:pPr>
            <w:r w:rsidRPr="0018624D">
              <w:rPr>
                <w:sz w:val="24"/>
                <w:szCs w:val="24"/>
                <w:lang w:val="ru-RU" w:eastAsia="ru-RU"/>
              </w:rPr>
              <w:t>Namibia</w:t>
            </w:r>
          </w:p>
        </w:tc>
      </w:tr>
      <w:tr w:rsidR="00B64005" w:rsidRPr="00374449" w14:paraId="70AE2108" w14:textId="77777777" w:rsidTr="002E6867">
        <w:trPr>
          <w:trHeight w:val="375"/>
          <w:jc w:val="center"/>
        </w:trPr>
        <w:tc>
          <w:tcPr>
            <w:tcW w:w="2268" w:type="dxa"/>
            <w:hideMark/>
          </w:tcPr>
          <w:p w14:paraId="1932E61D" w14:textId="77777777" w:rsidR="00B64005" w:rsidRPr="0018624D" w:rsidRDefault="00B64005" w:rsidP="002E6867">
            <w:pPr>
              <w:rPr>
                <w:sz w:val="24"/>
                <w:szCs w:val="24"/>
                <w:lang w:val="ru-RU" w:eastAsia="ru-RU"/>
              </w:rPr>
            </w:pPr>
            <w:r w:rsidRPr="0018624D">
              <w:rPr>
                <w:sz w:val="24"/>
                <w:szCs w:val="24"/>
                <w:lang w:val="ru-RU" w:eastAsia="ru-RU"/>
              </w:rPr>
              <w:t>NR</w:t>
            </w:r>
          </w:p>
        </w:tc>
        <w:tc>
          <w:tcPr>
            <w:tcW w:w="7225" w:type="dxa"/>
            <w:noWrap/>
            <w:hideMark/>
          </w:tcPr>
          <w:p w14:paraId="50B2A699" w14:textId="77777777" w:rsidR="00B64005" w:rsidRPr="0018624D" w:rsidRDefault="00B64005" w:rsidP="002E6867">
            <w:pPr>
              <w:rPr>
                <w:sz w:val="24"/>
                <w:szCs w:val="24"/>
                <w:lang w:val="ru-RU" w:eastAsia="ru-RU"/>
              </w:rPr>
            </w:pPr>
            <w:r w:rsidRPr="0018624D">
              <w:rPr>
                <w:sz w:val="24"/>
                <w:szCs w:val="24"/>
                <w:lang w:val="ru-RU" w:eastAsia="ru-RU"/>
              </w:rPr>
              <w:t>Nauru</w:t>
            </w:r>
          </w:p>
        </w:tc>
      </w:tr>
      <w:tr w:rsidR="00B64005" w:rsidRPr="00374449" w14:paraId="418B7602" w14:textId="77777777" w:rsidTr="002E6867">
        <w:trPr>
          <w:trHeight w:val="375"/>
          <w:jc w:val="center"/>
        </w:trPr>
        <w:tc>
          <w:tcPr>
            <w:tcW w:w="2268" w:type="dxa"/>
            <w:hideMark/>
          </w:tcPr>
          <w:p w14:paraId="63362DDC" w14:textId="77777777" w:rsidR="00B64005" w:rsidRPr="0018624D" w:rsidRDefault="00B64005" w:rsidP="002E6867">
            <w:pPr>
              <w:rPr>
                <w:sz w:val="24"/>
                <w:szCs w:val="24"/>
                <w:lang w:val="ru-RU" w:eastAsia="ru-RU"/>
              </w:rPr>
            </w:pPr>
            <w:r w:rsidRPr="0018624D">
              <w:rPr>
                <w:sz w:val="24"/>
                <w:szCs w:val="24"/>
                <w:lang w:val="ru-RU" w:eastAsia="ru-RU"/>
              </w:rPr>
              <w:t>NP</w:t>
            </w:r>
          </w:p>
        </w:tc>
        <w:tc>
          <w:tcPr>
            <w:tcW w:w="7225" w:type="dxa"/>
            <w:noWrap/>
            <w:hideMark/>
          </w:tcPr>
          <w:p w14:paraId="308A37CD" w14:textId="77777777" w:rsidR="00B64005" w:rsidRPr="0018624D" w:rsidRDefault="00B64005" w:rsidP="002E6867">
            <w:pPr>
              <w:rPr>
                <w:sz w:val="24"/>
                <w:szCs w:val="24"/>
                <w:lang w:val="ru-RU" w:eastAsia="ru-RU"/>
              </w:rPr>
            </w:pPr>
            <w:r w:rsidRPr="0018624D">
              <w:rPr>
                <w:sz w:val="24"/>
                <w:szCs w:val="24"/>
                <w:lang w:val="ru-RU" w:eastAsia="ru-RU"/>
              </w:rPr>
              <w:t>Nepal</w:t>
            </w:r>
          </w:p>
        </w:tc>
      </w:tr>
      <w:tr w:rsidR="00B64005" w:rsidRPr="00374449" w14:paraId="5B880F1A" w14:textId="77777777" w:rsidTr="002E6867">
        <w:trPr>
          <w:trHeight w:val="375"/>
          <w:jc w:val="center"/>
        </w:trPr>
        <w:tc>
          <w:tcPr>
            <w:tcW w:w="2268" w:type="dxa"/>
            <w:hideMark/>
          </w:tcPr>
          <w:p w14:paraId="1E3B0FF5" w14:textId="77777777" w:rsidR="00B64005" w:rsidRPr="0018624D" w:rsidRDefault="00B64005" w:rsidP="002E6867">
            <w:pPr>
              <w:rPr>
                <w:sz w:val="24"/>
                <w:szCs w:val="24"/>
                <w:lang w:val="ru-RU" w:eastAsia="ru-RU"/>
              </w:rPr>
            </w:pPr>
            <w:r w:rsidRPr="0018624D">
              <w:rPr>
                <w:sz w:val="24"/>
                <w:szCs w:val="24"/>
                <w:lang w:val="ru-RU" w:eastAsia="ru-RU"/>
              </w:rPr>
              <w:t>NL</w:t>
            </w:r>
          </w:p>
        </w:tc>
        <w:tc>
          <w:tcPr>
            <w:tcW w:w="7225" w:type="dxa"/>
            <w:noWrap/>
            <w:hideMark/>
          </w:tcPr>
          <w:p w14:paraId="5ADFECB0" w14:textId="77777777" w:rsidR="00B64005" w:rsidRPr="0018624D" w:rsidRDefault="00B64005" w:rsidP="002E6867">
            <w:pPr>
              <w:rPr>
                <w:sz w:val="24"/>
                <w:szCs w:val="24"/>
                <w:lang w:val="ru-RU" w:eastAsia="ru-RU"/>
              </w:rPr>
            </w:pPr>
            <w:r w:rsidRPr="0018624D">
              <w:rPr>
                <w:sz w:val="24"/>
                <w:szCs w:val="24"/>
                <w:lang w:val="ru-RU" w:eastAsia="ru-RU"/>
              </w:rPr>
              <w:t>Țările de Jos</w:t>
            </w:r>
          </w:p>
        </w:tc>
      </w:tr>
      <w:tr w:rsidR="00B64005" w:rsidRPr="00374449" w14:paraId="199F6506" w14:textId="77777777" w:rsidTr="002E6867">
        <w:trPr>
          <w:trHeight w:val="375"/>
          <w:jc w:val="center"/>
        </w:trPr>
        <w:tc>
          <w:tcPr>
            <w:tcW w:w="2268" w:type="dxa"/>
            <w:hideMark/>
          </w:tcPr>
          <w:p w14:paraId="0DB83942" w14:textId="77777777" w:rsidR="00B64005" w:rsidRPr="0018624D" w:rsidRDefault="00B64005" w:rsidP="002E6867">
            <w:pPr>
              <w:rPr>
                <w:sz w:val="24"/>
                <w:szCs w:val="24"/>
                <w:lang w:val="ru-RU" w:eastAsia="ru-RU"/>
              </w:rPr>
            </w:pPr>
            <w:r w:rsidRPr="0018624D">
              <w:rPr>
                <w:sz w:val="24"/>
                <w:szCs w:val="24"/>
                <w:lang w:val="ru-RU" w:eastAsia="ru-RU"/>
              </w:rPr>
              <w:t>NC</w:t>
            </w:r>
          </w:p>
        </w:tc>
        <w:tc>
          <w:tcPr>
            <w:tcW w:w="7225" w:type="dxa"/>
            <w:noWrap/>
            <w:hideMark/>
          </w:tcPr>
          <w:p w14:paraId="6F794029" w14:textId="77777777" w:rsidR="00B64005" w:rsidRPr="0018624D" w:rsidRDefault="00B64005" w:rsidP="002E6867">
            <w:pPr>
              <w:rPr>
                <w:sz w:val="24"/>
                <w:szCs w:val="24"/>
                <w:lang w:val="ru-RU" w:eastAsia="ru-RU"/>
              </w:rPr>
            </w:pPr>
            <w:r w:rsidRPr="0018624D">
              <w:rPr>
                <w:sz w:val="24"/>
                <w:szCs w:val="24"/>
                <w:lang w:val="ru-RU" w:eastAsia="ru-RU"/>
              </w:rPr>
              <w:t>Noua Caledonie</w:t>
            </w:r>
          </w:p>
        </w:tc>
      </w:tr>
      <w:tr w:rsidR="00B64005" w:rsidRPr="00374449" w14:paraId="362140AB" w14:textId="77777777" w:rsidTr="002E6867">
        <w:trPr>
          <w:trHeight w:val="375"/>
          <w:jc w:val="center"/>
        </w:trPr>
        <w:tc>
          <w:tcPr>
            <w:tcW w:w="2268" w:type="dxa"/>
            <w:hideMark/>
          </w:tcPr>
          <w:p w14:paraId="12F36209" w14:textId="77777777" w:rsidR="00B64005" w:rsidRPr="0018624D" w:rsidRDefault="00B64005" w:rsidP="002E6867">
            <w:pPr>
              <w:rPr>
                <w:sz w:val="24"/>
                <w:szCs w:val="24"/>
                <w:lang w:val="ru-RU" w:eastAsia="ru-RU"/>
              </w:rPr>
            </w:pPr>
            <w:r w:rsidRPr="0018624D">
              <w:rPr>
                <w:sz w:val="24"/>
                <w:szCs w:val="24"/>
                <w:lang w:val="ru-RU" w:eastAsia="ru-RU"/>
              </w:rPr>
              <w:t>NZ</w:t>
            </w:r>
          </w:p>
        </w:tc>
        <w:tc>
          <w:tcPr>
            <w:tcW w:w="7225" w:type="dxa"/>
            <w:noWrap/>
            <w:hideMark/>
          </w:tcPr>
          <w:p w14:paraId="1E04B85B" w14:textId="77777777" w:rsidR="00B64005" w:rsidRPr="0018624D" w:rsidRDefault="00B64005" w:rsidP="002E6867">
            <w:pPr>
              <w:rPr>
                <w:sz w:val="24"/>
                <w:szCs w:val="24"/>
                <w:lang w:val="ru-RU" w:eastAsia="ru-RU"/>
              </w:rPr>
            </w:pPr>
            <w:r w:rsidRPr="0018624D">
              <w:rPr>
                <w:sz w:val="24"/>
                <w:szCs w:val="24"/>
                <w:lang w:val="ru-RU" w:eastAsia="ru-RU"/>
              </w:rPr>
              <w:t>Noua Zeelandă</w:t>
            </w:r>
          </w:p>
        </w:tc>
      </w:tr>
      <w:tr w:rsidR="00B64005" w:rsidRPr="00374449" w14:paraId="363CFD59" w14:textId="77777777" w:rsidTr="002E6867">
        <w:trPr>
          <w:trHeight w:val="375"/>
          <w:jc w:val="center"/>
        </w:trPr>
        <w:tc>
          <w:tcPr>
            <w:tcW w:w="2268" w:type="dxa"/>
            <w:hideMark/>
          </w:tcPr>
          <w:p w14:paraId="34BAB025" w14:textId="77777777" w:rsidR="00B64005" w:rsidRPr="0018624D" w:rsidRDefault="00B64005" w:rsidP="002E6867">
            <w:pPr>
              <w:rPr>
                <w:sz w:val="24"/>
                <w:szCs w:val="24"/>
                <w:lang w:val="ru-RU" w:eastAsia="ru-RU"/>
              </w:rPr>
            </w:pPr>
            <w:r w:rsidRPr="0018624D">
              <w:rPr>
                <w:sz w:val="24"/>
                <w:szCs w:val="24"/>
                <w:lang w:val="ru-RU" w:eastAsia="ru-RU"/>
              </w:rPr>
              <w:t>NI</w:t>
            </w:r>
          </w:p>
        </w:tc>
        <w:tc>
          <w:tcPr>
            <w:tcW w:w="7225" w:type="dxa"/>
            <w:noWrap/>
            <w:hideMark/>
          </w:tcPr>
          <w:p w14:paraId="790454FA" w14:textId="77777777" w:rsidR="00B64005" w:rsidRPr="0018624D" w:rsidRDefault="00B64005" w:rsidP="002E6867">
            <w:pPr>
              <w:rPr>
                <w:sz w:val="24"/>
                <w:szCs w:val="24"/>
                <w:lang w:val="ru-RU" w:eastAsia="ru-RU"/>
              </w:rPr>
            </w:pPr>
            <w:r w:rsidRPr="0018624D">
              <w:rPr>
                <w:sz w:val="24"/>
                <w:szCs w:val="24"/>
                <w:lang w:val="ru-RU" w:eastAsia="ru-RU"/>
              </w:rPr>
              <w:t>Nicaragua</w:t>
            </w:r>
          </w:p>
        </w:tc>
      </w:tr>
      <w:tr w:rsidR="00B64005" w:rsidRPr="00374449" w14:paraId="7A375CC8" w14:textId="77777777" w:rsidTr="002E6867">
        <w:trPr>
          <w:trHeight w:val="375"/>
          <w:jc w:val="center"/>
        </w:trPr>
        <w:tc>
          <w:tcPr>
            <w:tcW w:w="2268" w:type="dxa"/>
            <w:hideMark/>
          </w:tcPr>
          <w:p w14:paraId="5CD002FE" w14:textId="77777777" w:rsidR="00B64005" w:rsidRPr="0018624D" w:rsidRDefault="00B64005" w:rsidP="002E6867">
            <w:pPr>
              <w:rPr>
                <w:sz w:val="24"/>
                <w:szCs w:val="24"/>
                <w:lang w:val="ru-RU" w:eastAsia="ru-RU"/>
              </w:rPr>
            </w:pPr>
            <w:r w:rsidRPr="0018624D">
              <w:rPr>
                <w:sz w:val="24"/>
                <w:szCs w:val="24"/>
                <w:lang w:val="ru-RU" w:eastAsia="ru-RU"/>
              </w:rPr>
              <w:t>NE</w:t>
            </w:r>
          </w:p>
        </w:tc>
        <w:tc>
          <w:tcPr>
            <w:tcW w:w="7225" w:type="dxa"/>
            <w:noWrap/>
            <w:hideMark/>
          </w:tcPr>
          <w:p w14:paraId="330FA4F0" w14:textId="77777777" w:rsidR="00B64005" w:rsidRPr="0018624D" w:rsidRDefault="00B64005" w:rsidP="002E6867">
            <w:pPr>
              <w:rPr>
                <w:sz w:val="24"/>
                <w:szCs w:val="24"/>
                <w:lang w:val="ru-RU" w:eastAsia="ru-RU"/>
              </w:rPr>
            </w:pPr>
            <w:r w:rsidRPr="0018624D">
              <w:rPr>
                <w:sz w:val="24"/>
                <w:szCs w:val="24"/>
                <w:lang w:val="ru-RU" w:eastAsia="ru-RU"/>
              </w:rPr>
              <w:t>Niger</w:t>
            </w:r>
          </w:p>
        </w:tc>
      </w:tr>
      <w:tr w:rsidR="00B64005" w:rsidRPr="00374449" w14:paraId="2E2A366F" w14:textId="77777777" w:rsidTr="002E6867">
        <w:trPr>
          <w:trHeight w:val="375"/>
          <w:jc w:val="center"/>
        </w:trPr>
        <w:tc>
          <w:tcPr>
            <w:tcW w:w="2268" w:type="dxa"/>
            <w:hideMark/>
          </w:tcPr>
          <w:p w14:paraId="38EF5D71" w14:textId="77777777" w:rsidR="00B64005" w:rsidRPr="0018624D" w:rsidRDefault="00B64005" w:rsidP="002E6867">
            <w:pPr>
              <w:rPr>
                <w:sz w:val="24"/>
                <w:szCs w:val="24"/>
                <w:lang w:val="ru-RU" w:eastAsia="ru-RU"/>
              </w:rPr>
            </w:pPr>
            <w:r w:rsidRPr="0018624D">
              <w:rPr>
                <w:sz w:val="24"/>
                <w:szCs w:val="24"/>
                <w:lang w:val="ru-RU" w:eastAsia="ru-RU"/>
              </w:rPr>
              <w:t>NG</w:t>
            </w:r>
          </w:p>
        </w:tc>
        <w:tc>
          <w:tcPr>
            <w:tcW w:w="7225" w:type="dxa"/>
            <w:noWrap/>
            <w:hideMark/>
          </w:tcPr>
          <w:p w14:paraId="51E08A65" w14:textId="77777777" w:rsidR="00B64005" w:rsidRPr="0018624D" w:rsidRDefault="00B64005" w:rsidP="002E6867">
            <w:pPr>
              <w:rPr>
                <w:sz w:val="24"/>
                <w:szCs w:val="24"/>
                <w:lang w:val="ru-RU" w:eastAsia="ru-RU"/>
              </w:rPr>
            </w:pPr>
            <w:r w:rsidRPr="0018624D">
              <w:rPr>
                <w:sz w:val="24"/>
                <w:szCs w:val="24"/>
                <w:lang w:val="ru-RU" w:eastAsia="ru-RU"/>
              </w:rPr>
              <w:t>Nigeria</w:t>
            </w:r>
          </w:p>
        </w:tc>
      </w:tr>
      <w:tr w:rsidR="00B64005" w:rsidRPr="00374449" w14:paraId="4B0A04F0" w14:textId="77777777" w:rsidTr="002E6867">
        <w:trPr>
          <w:trHeight w:val="375"/>
          <w:jc w:val="center"/>
        </w:trPr>
        <w:tc>
          <w:tcPr>
            <w:tcW w:w="2268" w:type="dxa"/>
            <w:hideMark/>
          </w:tcPr>
          <w:p w14:paraId="24770FD3" w14:textId="77777777" w:rsidR="00B64005" w:rsidRPr="0018624D" w:rsidRDefault="00B64005" w:rsidP="002E6867">
            <w:pPr>
              <w:rPr>
                <w:sz w:val="24"/>
                <w:szCs w:val="24"/>
                <w:lang w:val="ru-RU" w:eastAsia="ru-RU"/>
              </w:rPr>
            </w:pPr>
            <w:r w:rsidRPr="0018624D">
              <w:rPr>
                <w:sz w:val="24"/>
                <w:szCs w:val="24"/>
                <w:lang w:val="ru-RU" w:eastAsia="ru-RU"/>
              </w:rPr>
              <w:t>NU</w:t>
            </w:r>
          </w:p>
        </w:tc>
        <w:tc>
          <w:tcPr>
            <w:tcW w:w="7225" w:type="dxa"/>
            <w:noWrap/>
            <w:hideMark/>
          </w:tcPr>
          <w:p w14:paraId="06A6E0C8" w14:textId="77777777" w:rsidR="00B64005" w:rsidRPr="0018624D" w:rsidRDefault="00B64005" w:rsidP="002E6867">
            <w:pPr>
              <w:rPr>
                <w:sz w:val="24"/>
                <w:szCs w:val="24"/>
                <w:lang w:val="ru-RU" w:eastAsia="ru-RU"/>
              </w:rPr>
            </w:pPr>
            <w:r w:rsidRPr="0018624D">
              <w:rPr>
                <w:sz w:val="24"/>
                <w:szCs w:val="24"/>
                <w:lang w:val="ru-RU" w:eastAsia="ru-RU"/>
              </w:rPr>
              <w:t>Niue</w:t>
            </w:r>
          </w:p>
        </w:tc>
      </w:tr>
      <w:tr w:rsidR="00B64005" w:rsidRPr="00374449" w14:paraId="0241F4CD" w14:textId="77777777" w:rsidTr="002E6867">
        <w:trPr>
          <w:trHeight w:val="375"/>
          <w:jc w:val="center"/>
        </w:trPr>
        <w:tc>
          <w:tcPr>
            <w:tcW w:w="2268" w:type="dxa"/>
            <w:hideMark/>
          </w:tcPr>
          <w:p w14:paraId="5A6C5270" w14:textId="77777777" w:rsidR="00B64005" w:rsidRPr="0018624D" w:rsidRDefault="00B64005" w:rsidP="002E6867">
            <w:pPr>
              <w:rPr>
                <w:sz w:val="24"/>
                <w:szCs w:val="24"/>
                <w:lang w:val="ru-RU" w:eastAsia="ru-RU"/>
              </w:rPr>
            </w:pPr>
            <w:r w:rsidRPr="0018624D">
              <w:rPr>
                <w:sz w:val="24"/>
                <w:szCs w:val="24"/>
                <w:lang w:val="ru-RU" w:eastAsia="ru-RU"/>
              </w:rPr>
              <w:t>NF</w:t>
            </w:r>
          </w:p>
        </w:tc>
        <w:tc>
          <w:tcPr>
            <w:tcW w:w="7225" w:type="dxa"/>
            <w:noWrap/>
            <w:hideMark/>
          </w:tcPr>
          <w:p w14:paraId="08A37812" w14:textId="77777777" w:rsidR="00B64005" w:rsidRPr="0018624D" w:rsidRDefault="00B64005" w:rsidP="002E6867">
            <w:pPr>
              <w:rPr>
                <w:sz w:val="24"/>
                <w:szCs w:val="24"/>
                <w:lang w:val="ru-RU" w:eastAsia="ru-RU"/>
              </w:rPr>
            </w:pPr>
            <w:r w:rsidRPr="0018624D">
              <w:rPr>
                <w:sz w:val="24"/>
                <w:szCs w:val="24"/>
                <w:lang w:val="ru-RU" w:eastAsia="ru-RU"/>
              </w:rPr>
              <w:t>Insula Norfolk</w:t>
            </w:r>
          </w:p>
        </w:tc>
      </w:tr>
      <w:tr w:rsidR="00B64005" w:rsidRPr="00374449" w14:paraId="678BDFBD" w14:textId="77777777" w:rsidTr="002E6867">
        <w:trPr>
          <w:trHeight w:val="375"/>
          <w:jc w:val="center"/>
        </w:trPr>
        <w:tc>
          <w:tcPr>
            <w:tcW w:w="2268" w:type="dxa"/>
            <w:hideMark/>
          </w:tcPr>
          <w:p w14:paraId="37592108" w14:textId="77777777" w:rsidR="00B64005" w:rsidRPr="0018624D" w:rsidRDefault="00B64005" w:rsidP="002E6867">
            <w:pPr>
              <w:rPr>
                <w:sz w:val="24"/>
                <w:szCs w:val="24"/>
                <w:lang w:val="ru-RU" w:eastAsia="ru-RU"/>
              </w:rPr>
            </w:pPr>
            <w:r w:rsidRPr="0018624D">
              <w:rPr>
                <w:sz w:val="24"/>
                <w:szCs w:val="24"/>
                <w:lang w:val="ru-RU" w:eastAsia="ru-RU"/>
              </w:rPr>
              <w:t>MP</w:t>
            </w:r>
          </w:p>
        </w:tc>
        <w:tc>
          <w:tcPr>
            <w:tcW w:w="7225" w:type="dxa"/>
            <w:noWrap/>
            <w:hideMark/>
          </w:tcPr>
          <w:p w14:paraId="71551176" w14:textId="77777777" w:rsidR="00B64005" w:rsidRPr="0018624D" w:rsidRDefault="00B64005" w:rsidP="002E6867">
            <w:pPr>
              <w:rPr>
                <w:sz w:val="24"/>
                <w:szCs w:val="24"/>
                <w:lang w:val="ru-RU" w:eastAsia="ru-RU"/>
              </w:rPr>
            </w:pPr>
            <w:r w:rsidRPr="0018624D">
              <w:rPr>
                <w:sz w:val="24"/>
                <w:szCs w:val="24"/>
                <w:lang w:val="ru-RU" w:eastAsia="ru-RU"/>
              </w:rPr>
              <w:t>Insulele Mariane de Nord</w:t>
            </w:r>
          </w:p>
        </w:tc>
      </w:tr>
      <w:tr w:rsidR="00B64005" w:rsidRPr="00374449" w14:paraId="7C47F209" w14:textId="77777777" w:rsidTr="002E6867">
        <w:trPr>
          <w:trHeight w:val="375"/>
          <w:jc w:val="center"/>
        </w:trPr>
        <w:tc>
          <w:tcPr>
            <w:tcW w:w="2268" w:type="dxa"/>
            <w:hideMark/>
          </w:tcPr>
          <w:p w14:paraId="7C1349DF" w14:textId="77777777" w:rsidR="00B64005" w:rsidRPr="0018624D" w:rsidRDefault="00B64005" w:rsidP="002E6867">
            <w:pPr>
              <w:rPr>
                <w:sz w:val="24"/>
                <w:szCs w:val="24"/>
                <w:lang w:val="ru-RU" w:eastAsia="ru-RU"/>
              </w:rPr>
            </w:pPr>
            <w:r w:rsidRPr="0018624D">
              <w:rPr>
                <w:sz w:val="24"/>
                <w:szCs w:val="24"/>
                <w:lang w:val="ru-RU" w:eastAsia="ru-RU"/>
              </w:rPr>
              <w:t>NO</w:t>
            </w:r>
          </w:p>
        </w:tc>
        <w:tc>
          <w:tcPr>
            <w:tcW w:w="7225" w:type="dxa"/>
            <w:noWrap/>
            <w:hideMark/>
          </w:tcPr>
          <w:p w14:paraId="0B05E5A7" w14:textId="77777777" w:rsidR="00B64005" w:rsidRPr="0018624D" w:rsidRDefault="00B64005" w:rsidP="002E6867">
            <w:pPr>
              <w:rPr>
                <w:sz w:val="24"/>
                <w:szCs w:val="24"/>
                <w:lang w:val="ru-RU" w:eastAsia="ru-RU"/>
              </w:rPr>
            </w:pPr>
            <w:r w:rsidRPr="0018624D">
              <w:rPr>
                <w:sz w:val="24"/>
                <w:szCs w:val="24"/>
                <w:lang w:val="ru-RU" w:eastAsia="ru-RU"/>
              </w:rPr>
              <w:t>Norvegia</w:t>
            </w:r>
          </w:p>
        </w:tc>
      </w:tr>
      <w:tr w:rsidR="00B64005" w:rsidRPr="00374449" w14:paraId="2E3B4DCC" w14:textId="77777777" w:rsidTr="002E6867">
        <w:trPr>
          <w:trHeight w:val="375"/>
          <w:jc w:val="center"/>
        </w:trPr>
        <w:tc>
          <w:tcPr>
            <w:tcW w:w="2268" w:type="dxa"/>
            <w:hideMark/>
          </w:tcPr>
          <w:p w14:paraId="6F1D3036" w14:textId="77777777" w:rsidR="00B64005" w:rsidRPr="0018624D" w:rsidRDefault="00B64005" w:rsidP="002E6867">
            <w:pPr>
              <w:rPr>
                <w:sz w:val="24"/>
                <w:szCs w:val="24"/>
                <w:lang w:val="ru-RU" w:eastAsia="ru-RU"/>
              </w:rPr>
            </w:pPr>
            <w:r w:rsidRPr="0018624D">
              <w:rPr>
                <w:sz w:val="24"/>
                <w:szCs w:val="24"/>
                <w:lang w:val="ru-RU" w:eastAsia="ru-RU"/>
              </w:rPr>
              <w:t>OM</w:t>
            </w:r>
          </w:p>
        </w:tc>
        <w:tc>
          <w:tcPr>
            <w:tcW w:w="7225" w:type="dxa"/>
            <w:noWrap/>
            <w:hideMark/>
          </w:tcPr>
          <w:p w14:paraId="4DCF8C04" w14:textId="77777777" w:rsidR="00B64005" w:rsidRPr="0018624D" w:rsidRDefault="00B64005" w:rsidP="002E6867">
            <w:pPr>
              <w:rPr>
                <w:sz w:val="24"/>
                <w:szCs w:val="24"/>
                <w:lang w:val="ru-RU" w:eastAsia="ru-RU"/>
              </w:rPr>
            </w:pPr>
            <w:r w:rsidRPr="0018624D">
              <w:rPr>
                <w:sz w:val="24"/>
                <w:szCs w:val="24"/>
                <w:lang w:val="ru-RU" w:eastAsia="ru-RU"/>
              </w:rPr>
              <w:t>Oman</w:t>
            </w:r>
          </w:p>
        </w:tc>
      </w:tr>
      <w:tr w:rsidR="00B64005" w:rsidRPr="00374449" w14:paraId="30231C03" w14:textId="77777777" w:rsidTr="002E6867">
        <w:trPr>
          <w:trHeight w:val="375"/>
          <w:jc w:val="center"/>
        </w:trPr>
        <w:tc>
          <w:tcPr>
            <w:tcW w:w="2268" w:type="dxa"/>
            <w:hideMark/>
          </w:tcPr>
          <w:p w14:paraId="34244481" w14:textId="77777777" w:rsidR="00B64005" w:rsidRPr="0018624D" w:rsidRDefault="00B64005" w:rsidP="002E6867">
            <w:pPr>
              <w:rPr>
                <w:sz w:val="24"/>
                <w:szCs w:val="24"/>
                <w:lang w:val="ru-RU" w:eastAsia="ru-RU"/>
              </w:rPr>
            </w:pPr>
            <w:r w:rsidRPr="0018624D">
              <w:rPr>
                <w:sz w:val="24"/>
                <w:szCs w:val="24"/>
                <w:lang w:val="ru-RU" w:eastAsia="ru-RU"/>
              </w:rPr>
              <w:t>PK</w:t>
            </w:r>
          </w:p>
        </w:tc>
        <w:tc>
          <w:tcPr>
            <w:tcW w:w="7225" w:type="dxa"/>
            <w:noWrap/>
            <w:hideMark/>
          </w:tcPr>
          <w:p w14:paraId="6E64E7F2" w14:textId="77777777" w:rsidR="00B64005" w:rsidRPr="0018624D" w:rsidRDefault="00B64005" w:rsidP="002E6867">
            <w:pPr>
              <w:rPr>
                <w:sz w:val="24"/>
                <w:szCs w:val="24"/>
                <w:lang w:val="ru-RU" w:eastAsia="ru-RU"/>
              </w:rPr>
            </w:pPr>
            <w:r w:rsidRPr="0018624D">
              <w:rPr>
                <w:sz w:val="24"/>
                <w:szCs w:val="24"/>
                <w:lang w:val="ru-RU" w:eastAsia="ru-RU"/>
              </w:rPr>
              <w:t>Pakistan</w:t>
            </w:r>
          </w:p>
        </w:tc>
      </w:tr>
      <w:tr w:rsidR="00B64005" w:rsidRPr="00374449" w14:paraId="3862B37B" w14:textId="77777777" w:rsidTr="002E6867">
        <w:trPr>
          <w:trHeight w:val="375"/>
          <w:jc w:val="center"/>
        </w:trPr>
        <w:tc>
          <w:tcPr>
            <w:tcW w:w="2268" w:type="dxa"/>
            <w:hideMark/>
          </w:tcPr>
          <w:p w14:paraId="4DF6648C" w14:textId="77777777" w:rsidR="00B64005" w:rsidRPr="0018624D" w:rsidRDefault="00B64005" w:rsidP="002E6867">
            <w:pPr>
              <w:rPr>
                <w:sz w:val="24"/>
                <w:szCs w:val="24"/>
                <w:lang w:val="ru-RU" w:eastAsia="ru-RU"/>
              </w:rPr>
            </w:pPr>
            <w:r w:rsidRPr="0018624D">
              <w:rPr>
                <w:sz w:val="24"/>
                <w:szCs w:val="24"/>
                <w:lang w:val="ru-RU" w:eastAsia="ru-RU"/>
              </w:rPr>
              <w:t>PW</w:t>
            </w:r>
          </w:p>
        </w:tc>
        <w:tc>
          <w:tcPr>
            <w:tcW w:w="7225" w:type="dxa"/>
            <w:noWrap/>
            <w:hideMark/>
          </w:tcPr>
          <w:p w14:paraId="007C3750" w14:textId="77777777" w:rsidR="00B64005" w:rsidRPr="0018624D" w:rsidRDefault="00B64005" w:rsidP="002E6867">
            <w:pPr>
              <w:rPr>
                <w:sz w:val="24"/>
                <w:szCs w:val="24"/>
                <w:lang w:val="ru-RU" w:eastAsia="ru-RU"/>
              </w:rPr>
            </w:pPr>
            <w:r w:rsidRPr="0018624D">
              <w:rPr>
                <w:sz w:val="24"/>
                <w:szCs w:val="24"/>
                <w:lang w:val="ru-RU" w:eastAsia="ru-RU"/>
              </w:rPr>
              <w:t>Palau</w:t>
            </w:r>
          </w:p>
        </w:tc>
      </w:tr>
      <w:tr w:rsidR="00B64005" w:rsidRPr="00374449" w14:paraId="402D6701" w14:textId="77777777" w:rsidTr="002E6867">
        <w:trPr>
          <w:trHeight w:val="375"/>
          <w:jc w:val="center"/>
        </w:trPr>
        <w:tc>
          <w:tcPr>
            <w:tcW w:w="2268" w:type="dxa"/>
            <w:hideMark/>
          </w:tcPr>
          <w:p w14:paraId="3D8C5119" w14:textId="77777777" w:rsidR="00B64005" w:rsidRPr="0018624D" w:rsidRDefault="00B64005" w:rsidP="002E6867">
            <w:pPr>
              <w:rPr>
                <w:sz w:val="24"/>
                <w:szCs w:val="24"/>
                <w:lang w:val="ru-RU" w:eastAsia="ru-RU"/>
              </w:rPr>
            </w:pPr>
            <w:r w:rsidRPr="0018624D">
              <w:rPr>
                <w:sz w:val="24"/>
                <w:szCs w:val="24"/>
                <w:lang w:val="ru-RU" w:eastAsia="ru-RU"/>
              </w:rPr>
              <w:t>PS</w:t>
            </w:r>
          </w:p>
        </w:tc>
        <w:tc>
          <w:tcPr>
            <w:tcW w:w="7225" w:type="dxa"/>
            <w:noWrap/>
            <w:hideMark/>
          </w:tcPr>
          <w:p w14:paraId="4B100219" w14:textId="77777777" w:rsidR="00B64005" w:rsidRPr="0018624D" w:rsidRDefault="00B64005" w:rsidP="002E6867">
            <w:pPr>
              <w:rPr>
                <w:sz w:val="24"/>
                <w:szCs w:val="24"/>
                <w:lang w:val="ru-RU" w:eastAsia="ru-RU"/>
              </w:rPr>
            </w:pPr>
            <w:r w:rsidRPr="0018624D">
              <w:rPr>
                <w:sz w:val="24"/>
                <w:szCs w:val="24"/>
                <w:lang w:val="ru-RU" w:eastAsia="ru-RU"/>
              </w:rPr>
              <w:t>Teritoriile Palestiniene Ocupate</w:t>
            </w:r>
          </w:p>
        </w:tc>
      </w:tr>
      <w:tr w:rsidR="00B64005" w:rsidRPr="00374449" w14:paraId="5C40308D" w14:textId="77777777" w:rsidTr="002E6867">
        <w:trPr>
          <w:trHeight w:val="375"/>
          <w:jc w:val="center"/>
        </w:trPr>
        <w:tc>
          <w:tcPr>
            <w:tcW w:w="2268" w:type="dxa"/>
            <w:hideMark/>
          </w:tcPr>
          <w:p w14:paraId="28D556C0" w14:textId="77777777" w:rsidR="00B64005" w:rsidRPr="0018624D" w:rsidRDefault="00B64005" w:rsidP="002E6867">
            <w:pPr>
              <w:rPr>
                <w:sz w:val="24"/>
                <w:szCs w:val="24"/>
                <w:lang w:val="ru-RU" w:eastAsia="ru-RU"/>
              </w:rPr>
            </w:pPr>
            <w:r w:rsidRPr="0018624D">
              <w:rPr>
                <w:sz w:val="24"/>
                <w:szCs w:val="24"/>
                <w:lang w:val="ru-RU" w:eastAsia="ru-RU"/>
              </w:rPr>
              <w:t>PA</w:t>
            </w:r>
          </w:p>
        </w:tc>
        <w:tc>
          <w:tcPr>
            <w:tcW w:w="7225" w:type="dxa"/>
            <w:noWrap/>
            <w:hideMark/>
          </w:tcPr>
          <w:p w14:paraId="1B6DBEDF" w14:textId="77777777" w:rsidR="00B64005" w:rsidRPr="0018624D" w:rsidRDefault="00B64005" w:rsidP="002E6867">
            <w:pPr>
              <w:rPr>
                <w:sz w:val="24"/>
                <w:szCs w:val="24"/>
                <w:lang w:val="ru-RU" w:eastAsia="ru-RU"/>
              </w:rPr>
            </w:pPr>
            <w:r w:rsidRPr="0018624D">
              <w:rPr>
                <w:sz w:val="24"/>
                <w:szCs w:val="24"/>
                <w:lang w:val="ru-RU" w:eastAsia="ru-RU"/>
              </w:rPr>
              <w:t>Panama</w:t>
            </w:r>
          </w:p>
        </w:tc>
      </w:tr>
      <w:tr w:rsidR="00B64005" w:rsidRPr="00374449" w14:paraId="41F50AB0" w14:textId="77777777" w:rsidTr="002E6867">
        <w:trPr>
          <w:trHeight w:val="375"/>
          <w:jc w:val="center"/>
        </w:trPr>
        <w:tc>
          <w:tcPr>
            <w:tcW w:w="2268" w:type="dxa"/>
            <w:hideMark/>
          </w:tcPr>
          <w:p w14:paraId="25936C43" w14:textId="77777777" w:rsidR="00B64005" w:rsidRPr="0018624D" w:rsidRDefault="00B64005" w:rsidP="002E6867">
            <w:pPr>
              <w:rPr>
                <w:sz w:val="24"/>
                <w:szCs w:val="24"/>
                <w:lang w:val="ru-RU" w:eastAsia="ru-RU"/>
              </w:rPr>
            </w:pPr>
            <w:r w:rsidRPr="0018624D">
              <w:rPr>
                <w:sz w:val="24"/>
                <w:szCs w:val="24"/>
                <w:lang w:val="ru-RU" w:eastAsia="ru-RU"/>
              </w:rPr>
              <w:t>PG</w:t>
            </w:r>
          </w:p>
        </w:tc>
        <w:tc>
          <w:tcPr>
            <w:tcW w:w="7225" w:type="dxa"/>
            <w:noWrap/>
            <w:hideMark/>
          </w:tcPr>
          <w:p w14:paraId="23AD146B" w14:textId="77777777" w:rsidR="00B64005" w:rsidRPr="0018624D" w:rsidRDefault="00B64005" w:rsidP="002E6867">
            <w:pPr>
              <w:rPr>
                <w:sz w:val="24"/>
                <w:szCs w:val="24"/>
                <w:lang w:val="ru-RU" w:eastAsia="ru-RU"/>
              </w:rPr>
            </w:pPr>
            <w:r w:rsidRPr="0018624D">
              <w:rPr>
                <w:sz w:val="24"/>
                <w:szCs w:val="24"/>
                <w:lang w:val="ru-RU" w:eastAsia="ru-RU"/>
              </w:rPr>
              <w:t>Papua Noua Guinee</w:t>
            </w:r>
          </w:p>
        </w:tc>
      </w:tr>
      <w:tr w:rsidR="00B64005" w:rsidRPr="00374449" w14:paraId="44BA0165" w14:textId="77777777" w:rsidTr="002E6867">
        <w:trPr>
          <w:trHeight w:val="375"/>
          <w:jc w:val="center"/>
        </w:trPr>
        <w:tc>
          <w:tcPr>
            <w:tcW w:w="2268" w:type="dxa"/>
            <w:hideMark/>
          </w:tcPr>
          <w:p w14:paraId="70A7D627" w14:textId="77777777" w:rsidR="00B64005" w:rsidRPr="0018624D" w:rsidRDefault="00B64005" w:rsidP="002E6867">
            <w:pPr>
              <w:rPr>
                <w:sz w:val="24"/>
                <w:szCs w:val="24"/>
                <w:lang w:val="ru-RU" w:eastAsia="ru-RU"/>
              </w:rPr>
            </w:pPr>
            <w:r w:rsidRPr="0018624D">
              <w:rPr>
                <w:sz w:val="24"/>
                <w:szCs w:val="24"/>
                <w:lang w:val="ru-RU" w:eastAsia="ru-RU"/>
              </w:rPr>
              <w:t>PY</w:t>
            </w:r>
          </w:p>
        </w:tc>
        <w:tc>
          <w:tcPr>
            <w:tcW w:w="7225" w:type="dxa"/>
            <w:noWrap/>
            <w:hideMark/>
          </w:tcPr>
          <w:p w14:paraId="71CF9CA9" w14:textId="77777777" w:rsidR="00B64005" w:rsidRPr="0018624D" w:rsidRDefault="00B64005" w:rsidP="002E6867">
            <w:pPr>
              <w:rPr>
                <w:sz w:val="24"/>
                <w:szCs w:val="24"/>
                <w:lang w:val="ru-RU" w:eastAsia="ru-RU"/>
              </w:rPr>
            </w:pPr>
            <w:r w:rsidRPr="0018624D">
              <w:rPr>
                <w:sz w:val="24"/>
                <w:szCs w:val="24"/>
                <w:lang w:val="ru-RU" w:eastAsia="ru-RU"/>
              </w:rPr>
              <w:t>Paraguay</w:t>
            </w:r>
          </w:p>
        </w:tc>
      </w:tr>
      <w:tr w:rsidR="00B64005" w:rsidRPr="00374449" w14:paraId="1207B059" w14:textId="77777777" w:rsidTr="002E6867">
        <w:trPr>
          <w:trHeight w:val="375"/>
          <w:jc w:val="center"/>
        </w:trPr>
        <w:tc>
          <w:tcPr>
            <w:tcW w:w="2268" w:type="dxa"/>
            <w:hideMark/>
          </w:tcPr>
          <w:p w14:paraId="2ED45F3A" w14:textId="77777777" w:rsidR="00B64005" w:rsidRPr="0018624D" w:rsidRDefault="00B64005" w:rsidP="002E6867">
            <w:pPr>
              <w:rPr>
                <w:sz w:val="24"/>
                <w:szCs w:val="24"/>
                <w:lang w:val="ru-RU" w:eastAsia="ru-RU"/>
              </w:rPr>
            </w:pPr>
            <w:r w:rsidRPr="0018624D">
              <w:rPr>
                <w:sz w:val="24"/>
                <w:szCs w:val="24"/>
                <w:lang w:val="ru-RU" w:eastAsia="ru-RU"/>
              </w:rPr>
              <w:lastRenderedPageBreak/>
              <w:t>PE</w:t>
            </w:r>
          </w:p>
        </w:tc>
        <w:tc>
          <w:tcPr>
            <w:tcW w:w="7225" w:type="dxa"/>
            <w:noWrap/>
            <w:hideMark/>
          </w:tcPr>
          <w:p w14:paraId="2455FE40" w14:textId="77777777" w:rsidR="00B64005" w:rsidRPr="0018624D" w:rsidRDefault="00B64005" w:rsidP="002E6867">
            <w:pPr>
              <w:rPr>
                <w:sz w:val="24"/>
                <w:szCs w:val="24"/>
                <w:lang w:val="ru-RU" w:eastAsia="ru-RU"/>
              </w:rPr>
            </w:pPr>
            <w:r w:rsidRPr="0018624D">
              <w:rPr>
                <w:sz w:val="24"/>
                <w:szCs w:val="24"/>
                <w:lang w:val="ru-RU" w:eastAsia="ru-RU"/>
              </w:rPr>
              <w:t>Peru</w:t>
            </w:r>
          </w:p>
        </w:tc>
      </w:tr>
      <w:tr w:rsidR="00B64005" w:rsidRPr="00374449" w14:paraId="0A7E94CE" w14:textId="77777777" w:rsidTr="002E6867">
        <w:trPr>
          <w:trHeight w:val="375"/>
          <w:jc w:val="center"/>
        </w:trPr>
        <w:tc>
          <w:tcPr>
            <w:tcW w:w="2268" w:type="dxa"/>
            <w:hideMark/>
          </w:tcPr>
          <w:p w14:paraId="4C050AAB" w14:textId="77777777" w:rsidR="00B64005" w:rsidRPr="0018624D" w:rsidRDefault="00B64005" w:rsidP="002E6867">
            <w:pPr>
              <w:rPr>
                <w:sz w:val="24"/>
                <w:szCs w:val="24"/>
                <w:lang w:val="ru-RU" w:eastAsia="ru-RU"/>
              </w:rPr>
            </w:pPr>
            <w:r w:rsidRPr="0018624D">
              <w:rPr>
                <w:sz w:val="24"/>
                <w:szCs w:val="24"/>
                <w:lang w:val="ru-RU" w:eastAsia="ru-RU"/>
              </w:rPr>
              <w:t>PH</w:t>
            </w:r>
          </w:p>
        </w:tc>
        <w:tc>
          <w:tcPr>
            <w:tcW w:w="7225" w:type="dxa"/>
            <w:noWrap/>
            <w:hideMark/>
          </w:tcPr>
          <w:p w14:paraId="78770EC5" w14:textId="77777777" w:rsidR="00B64005" w:rsidRPr="0018624D" w:rsidRDefault="00B64005" w:rsidP="002E6867">
            <w:pPr>
              <w:rPr>
                <w:sz w:val="24"/>
                <w:szCs w:val="24"/>
                <w:lang w:val="ru-RU" w:eastAsia="ru-RU"/>
              </w:rPr>
            </w:pPr>
            <w:r w:rsidRPr="0018624D">
              <w:rPr>
                <w:sz w:val="24"/>
                <w:szCs w:val="24"/>
                <w:lang w:val="ru-RU" w:eastAsia="ru-RU"/>
              </w:rPr>
              <w:t>Filipine</w:t>
            </w:r>
          </w:p>
        </w:tc>
      </w:tr>
      <w:tr w:rsidR="00B64005" w:rsidRPr="00374449" w14:paraId="3D8ADF5F" w14:textId="77777777" w:rsidTr="002E6867">
        <w:trPr>
          <w:trHeight w:val="375"/>
          <w:jc w:val="center"/>
        </w:trPr>
        <w:tc>
          <w:tcPr>
            <w:tcW w:w="2268" w:type="dxa"/>
            <w:hideMark/>
          </w:tcPr>
          <w:p w14:paraId="351F526B" w14:textId="77777777" w:rsidR="00B64005" w:rsidRPr="0018624D" w:rsidRDefault="00B64005" w:rsidP="002E6867">
            <w:pPr>
              <w:rPr>
                <w:sz w:val="24"/>
                <w:szCs w:val="24"/>
                <w:lang w:val="ru-RU" w:eastAsia="ru-RU"/>
              </w:rPr>
            </w:pPr>
            <w:r w:rsidRPr="0018624D">
              <w:rPr>
                <w:sz w:val="24"/>
                <w:szCs w:val="24"/>
                <w:lang w:val="ru-RU" w:eastAsia="ru-RU"/>
              </w:rPr>
              <w:t>PN</w:t>
            </w:r>
          </w:p>
        </w:tc>
        <w:tc>
          <w:tcPr>
            <w:tcW w:w="7225" w:type="dxa"/>
            <w:noWrap/>
            <w:hideMark/>
          </w:tcPr>
          <w:p w14:paraId="0DA99376" w14:textId="77777777" w:rsidR="00B64005" w:rsidRPr="0018624D" w:rsidRDefault="00B64005" w:rsidP="002E6867">
            <w:pPr>
              <w:rPr>
                <w:sz w:val="24"/>
                <w:szCs w:val="24"/>
                <w:lang w:val="ru-RU" w:eastAsia="ru-RU"/>
              </w:rPr>
            </w:pPr>
            <w:r w:rsidRPr="0018624D">
              <w:rPr>
                <w:sz w:val="24"/>
                <w:szCs w:val="24"/>
                <w:lang w:val="ru-RU" w:eastAsia="ru-RU"/>
              </w:rPr>
              <w:t>Pitcairn</w:t>
            </w:r>
          </w:p>
        </w:tc>
      </w:tr>
      <w:tr w:rsidR="00B64005" w:rsidRPr="00374449" w14:paraId="545C05EE" w14:textId="77777777" w:rsidTr="002E6867">
        <w:trPr>
          <w:trHeight w:val="375"/>
          <w:jc w:val="center"/>
        </w:trPr>
        <w:tc>
          <w:tcPr>
            <w:tcW w:w="2268" w:type="dxa"/>
            <w:hideMark/>
          </w:tcPr>
          <w:p w14:paraId="13A8209F" w14:textId="77777777" w:rsidR="00B64005" w:rsidRPr="0018624D" w:rsidRDefault="00B64005" w:rsidP="002E6867">
            <w:pPr>
              <w:rPr>
                <w:sz w:val="24"/>
                <w:szCs w:val="24"/>
                <w:lang w:val="ru-RU" w:eastAsia="ru-RU"/>
              </w:rPr>
            </w:pPr>
            <w:r w:rsidRPr="0018624D">
              <w:rPr>
                <w:sz w:val="24"/>
                <w:szCs w:val="24"/>
                <w:lang w:val="ru-RU" w:eastAsia="ru-RU"/>
              </w:rPr>
              <w:t>PL</w:t>
            </w:r>
          </w:p>
        </w:tc>
        <w:tc>
          <w:tcPr>
            <w:tcW w:w="7225" w:type="dxa"/>
            <w:noWrap/>
            <w:hideMark/>
          </w:tcPr>
          <w:p w14:paraId="33F836D3" w14:textId="77777777" w:rsidR="00B64005" w:rsidRPr="0018624D" w:rsidRDefault="00B64005" w:rsidP="002E6867">
            <w:pPr>
              <w:rPr>
                <w:sz w:val="24"/>
                <w:szCs w:val="24"/>
                <w:lang w:val="ru-RU" w:eastAsia="ru-RU"/>
              </w:rPr>
            </w:pPr>
            <w:r w:rsidRPr="0018624D">
              <w:rPr>
                <w:sz w:val="24"/>
                <w:szCs w:val="24"/>
                <w:lang w:val="ru-RU" w:eastAsia="ru-RU"/>
              </w:rPr>
              <w:t>Polonia</w:t>
            </w:r>
          </w:p>
        </w:tc>
      </w:tr>
      <w:tr w:rsidR="00B64005" w:rsidRPr="00374449" w14:paraId="0684DF41" w14:textId="77777777" w:rsidTr="002E6867">
        <w:trPr>
          <w:trHeight w:val="375"/>
          <w:jc w:val="center"/>
        </w:trPr>
        <w:tc>
          <w:tcPr>
            <w:tcW w:w="2268" w:type="dxa"/>
            <w:hideMark/>
          </w:tcPr>
          <w:p w14:paraId="695C6E06" w14:textId="77777777" w:rsidR="00B64005" w:rsidRPr="0018624D" w:rsidRDefault="00B64005" w:rsidP="002E6867">
            <w:pPr>
              <w:rPr>
                <w:sz w:val="24"/>
                <w:szCs w:val="24"/>
                <w:lang w:val="ru-RU" w:eastAsia="ru-RU"/>
              </w:rPr>
            </w:pPr>
            <w:r w:rsidRPr="0018624D">
              <w:rPr>
                <w:sz w:val="24"/>
                <w:szCs w:val="24"/>
                <w:lang w:val="ru-RU" w:eastAsia="ru-RU"/>
              </w:rPr>
              <w:t>PT</w:t>
            </w:r>
          </w:p>
        </w:tc>
        <w:tc>
          <w:tcPr>
            <w:tcW w:w="7225" w:type="dxa"/>
            <w:noWrap/>
            <w:hideMark/>
          </w:tcPr>
          <w:p w14:paraId="19F5D1F8" w14:textId="77777777" w:rsidR="00B64005" w:rsidRPr="0018624D" w:rsidRDefault="00B64005" w:rsidP="002E6867">
            <w:pPr>
              <w:rPr>
                <w:sz w:val="24"/>
                <w:szCs w:val="24"/>
                <w:lang w:val="ru-RU" w:eastAsia="ru-RU"/>
              </w:rPr>
            </w:pPr>
            <w:r w:rsidRPr="0018624D">
              <w:rPr>
                <w:sz w:val="24"/>
                <w:szCs w:val="24"/>
                <w:lang w:val="ru-RU" w:eastAsia="ru-RU"/>
              </w:rPr>
              <w:t>Portugalia</w:t>
            </w:r>
          </w:p>
        </w:tc>
      </w:tr>
      <w:tr w:rsidR="00B64005" w:rsidRPr="00374449" w14:paraId="11A3B86B" w14:textId="77777777" w:rsidTr="002E6867">
        <w:trPr>
          <w:trHeight w:val="375"/>
          <w:jc w:val="center"/>
        </w:trPr>
        <w:tc>
          <w:tcPr>
            <w:tcW w:w="2268" w:type="dxa"/>
            <w:hideMark/>
          </w:tcPr>
          <w:p w14:paraId="32757105" w14:textId="77777777" w:rsidR="00B64005" w:rsidRPr="0018624D" w:rsidRDefault="00B64005" w:rsidP="002E6867">
            <w:pPr>
              <w:rPr>
                <w:sz w:val="24"/>
                <w:szCs w:val="24"/>
                <w:lang w:val="ru-RU" w:eastAsia="ru-RU"/>
              </w:rPr>
            </w:pPr>
            <w:r w:rsidRPr="0018624D">
              <w:rPr>
                <w:sz w:val="24"/>
                <w:szCs w:val="24"/>
                <w:lang w:val="ru-RU" w:eastAsia="ru-RU"/>
              </w:rPr>
              <w:t>PR</w:t>
            </w:r>
          </w:p>
        </w:tc>
        <w:tc>
          <w:tcPr>
            <w:tcW w:w="7225" w:type="dxa"/>
            <w:noWrap/>
            <w:hideMark/>
          </w:tcPr>
          <w:p w14:paraId="5E7D8D54" w14:textId="77777777" w:rsidR="00B64005" w:rsidRPr="0018624D" w:rsidRDefault="00B64005" w:rsidP="002E6867">
            <w:pPr>
              <w:rPr>
                <w:sz w:val="24"/>
                <w:szCs w:val="24"/>
                <w:lang w:val="ru-RU" w:eastAsia="ru-RU"/>
              </w:rPr>
            </w:pPr>
            <w:r w:rsidRPr="0018624D">
              <w:rPr>
                <w:sz w:val="24"/>
                <w:szCs w:val="24"/>
                <w:lang w:val="ru-RU" w:eastAsia="ru-RU"/>
              </w:rPr>
              <w:t>Puerto Rico</w:t>
            </w:r>
          </w:p>
        </w:tc>
      </w:tr>
      <w:tr w:rsidR="00B64005" w:rsidRPr="00374449" w14:paraId="7B9A9B21" w14:textId="77777777" w:rsidTr="002E6867">
        <w:trPr>
          <w:trHeight w:val="375"/>
          <w:jc w:val="center"/>
        </w:trPr>
        <w:tc>
          <w:tcPr>
            <w:tcW w:w="2268" w:type="dxa"/>
            <w:hideMark/>
          </w:tcPr>
          <w:p w14:paraId="50E69FBC" w14:textId="77777777" w:rsidR="00B64005" w:rsidRPr="0018624D" w:rsidRDefault="00B64005" w:rsidP="002E6867">
            <w:pPr>
              <w:rPr>
                <w:sz w:val="24"/>
                <w:szCs w:val="24"/>
                <w:lang w:val="ru-RU" w:eastAsia="ru-RU"/>
              </w:rPr>
            </w:pPr>
            <w:r w:rsidRPr="0018624D">
              <w:rPr>
                <w:sz w:val="24"/>
                <w:szCs w:val="24"/>
                <w:lang w:val="ru-RU" w:eastAsia="ru-RU"/>
              </w:rPr>
              <w:t>QA</w:t>
            </w:r>
          </w:p>
        </w:tc>
        <w:tc>
          <w:tcPr>
            <w:tcW w:w="7225" w:type="dxa"/>
            <w:noWrap/>
            <w:hideMark/>
          </w:tcPr>
          <w:p w14:paraId="3A8AD859" w14:textId="77777777" w:rsidR="00B64005" w:rsidRPr="0018624D" w:rsidRDefault="00B64005" w:rsidP="002E6867">
            <w:pPr>
              <w:rPr>
                <w:sz w:val="24"/>
                <w:szCs w:val="24"/>
                <w:lang w:val="ru-RU" w:eastAsia="ru-RU"/>
              </w:rPr>
            </w:pPr>
            <w:r w:rsidRPr="0018624D">
              <w:rPr>
                <w:sz w:val="24"/>
                <w:szCs w:val="24"/>
                <w:lang w:val="ru-RU" w:eastAsia="ru-RU"/>
              </w:rPr>
              <w:t>Qatar</w:t>
            </w:r>
          </w:p>
        </w:tc>
      </w:tr>
      <w:tr w:rsidR="00B64005" w:rsidRPr="00374449" w14:paraId="01FA6142" w14:textId="77777777" w:rsidTr="002E6867">
        <w:trPr>
          <w:trHeight w:val="375"/>
          <w:jc w:val="center"/>
        </w:trPr>
        <w:tc>
          <w:tcPr>
            <w:tcW w:w="2268" w:type="dxa"/>
            <w:hideMark/>
          </w:tcPr>
          <w:p w14:paraId="753E4828" w14:textId="77777777" w:rsidR="00B64005" w:rsidRPr="0018624D" w:rsidRDefault="00B64005" w:rsidP="002E6867">
            <w:pPr>
              <w:rPr>
                <w:sz w:val="24"/>
                <w:szCs w:val="24"/>
                <w:lang w:val="ru-RU" w:eastAsia="ru-RU"/>
              </w:rPr>
            </w:pPr>
            <w:r w:rsidRPr="0018624D">
              <w:rPr>
                <w:sz w:val="24"/>
                <w:szCs w:val="24"/>
                <w:lang w:val="ru-RU" w:eastAsia="ru-RU"/>
              </w:rPr>
              <w:t>RE</w:t>
            </w:r>
          </w:p>
        </w:tc>
        <w:tc>
          <w:tcPr>
            <w:tcW w:w="7225" w:type="dxa"/>
            <w:noWrap/>
            <w:hideMark/>
          </w:tcPr>
          <w:p w14:paraId="71631A71" w14:textId="77777777" w:rsidR="00B64005" w:rsidRPr="0018624D" w:rsidRDefault="00B64005" w:rsidP="002E6867">
            <w:pPr>
              <w:rPr>
                <w:sz w:val="24"/>
                <w:szCs w:val="24"/>
                <w:lang w:val="ru-RU" w:eastAsia="ru-RU"/>
              </w:rPr>
            </w:pPr>
            <w:r w:rsidRPr="0018624D">
              <w:rPr>
                <w:sz w:val="24"/>
                <w:szCs w:val="24"/>
                <w:lang w:val="ru-RU" w:eastAsia="ru-RU"/>
              </w:rPr>
              <w:t>Réunion</w:t>
            </w:r>
          </w:p>
        </w:tc>
      </w:tr>
      <w:tr w:rsidR="00B64005" w:rsidRPr="00374449" w14:paraId="1EE56AD7" w14:textId="77777777" w:rsidTr="002E6867">
        <w:trPr>
          <w:trHeight w:val="375"/>
          <w:jc w:val="center"/>
        </w:trPr>
        <w:tc>
          <w:tcPr>
            <w:tcW w:w="2268" w:type="dxa"/>
            <w:hideMark/>
          </w:tcPr>
          <w:p w14:paraId="7D71CC5B" w14:textId="77777777" w:rsidR="00B64005" w:rsidRPr="0018624D" w:rsidRDefault="00B64005" w:rsidP="002E6867">
            <w:pPr>
              <w:rPr>
                <w:sz w:val="24"/>
                <w:szCs w:val="24"/>
                <w:lang w:val="ru-RU" w:eastAsia="ru-RU"/>
              </w:rPr>
            </w:pPr>
            <w:r w:rsidRPr="0018624D">
              <w:rPr>
                <w:sz w:val="24"/>
                <w:szCs w:val="24"/>
                <w:lang w:val="ru-RU" w:eastAsia="ru-RU"/>
              </w:rPr>
              <w:t>RO</w:t>
            </w:r>
          </w:p>
        </w:tc>
        <w:tc>
          <w:tcPr>
            <w:tcW w:w="7225" w:type="dxa"/>
            <w:noWrap/>
            <w:hideMark/>
          </w:tcPr>
          <w:p w14:paraId="11B9C5C9" w14:textId="77777777" w:rsidR="00B64005" w:rsidRPr="0018624D" w:rsidRDefault="00B64005" w:rsidP="002E6867">
            <w:pPr>
              <w:rPr>
                <w:sz w:val="24"/>
                <w:szCs w:val="24"/>
                <w:lang w:val="ru-RU" w:eastAsia="ru-RU"/>
              </w:rPr>
            </w:pPr>
            <w:r w:rsidRPr="0018624D">
              <w:rPr>
                <w:sz w:val="24"/>
                <w:szCs w:val="24"/>
                <w:lang w:val="ru-RU" w:eastAsia="ru-RU"/>
              </w:rPr>
              <w:t>România</w:t>
            </w:r>
          </w:p>
        </w:tc>
      </w:tr>
      <w:tr w:rsidR="00B64005" w:rsidRPr="00374449" w14:paraId="5F4718F3" w14:textId="77777777" w:rsidTr="002E6867">
        <w:trPr>
          <w:trHeight w:val="375"/>
          <w:jc w:val="center"/>
        </w:trPr>
        <w:tc>
          <w:tcPr>
            <w:tcW w:w="2268" w:type="dxa"/>
            <w:hideMark/>
          </w:tcPr>
          <w:p w14:paraId="62408422" w14:textId="77777777" w:rsidR="00B64005" w:rsidRPr="0018624D" w:rsidRDefault="00B64005" w:rsidP="002E6867">
            <w:pPr>
              <w:rPr>
                <w:sz w:val="24"/>
                <w:szCs w:val="24"/>
                <w:lang w:val="ru-RU" w:eastAsia="ru-RU"/>
              </w:rPr>
            </w:pPr>
            <w:r w:rsidRPr="0018624D">
              <w:rPr>
                <w:sz w:val="24"/>
                <w:szCs w:val="24"/>
                <w:lang w:val="ru-RU" w:eastAsia="ru-RU"/>
              </w:rPr>
              <w:t>RU</w:t>
            </w:r>
          </w:p>
        </w:tc>
        <w:tc>
          <w:tcPr>
            <w:tcW w:w="7225" w:type="dxa"/>
            <w:noWrap/>
            <w:hideMark/>
          </w:tcPr>
          <w:p w14:paraId="6019F7DF" w14:textId="77777777" w:rsidR="00B64005" w:rsidRPr="0018624D" w:rsidRDefault="00B64005" w:rsidP="002E6867">
            <w:pPr>
              <w:rPr>
                <w:sz w:val="24"/>
                <w:szCs w:val="24"/>
                <w:lang w:val="ru-RU" w:eastAsia="ru-RU"/>
              </w:rPr>
            </w:pPr>
            <w:r w:rsidRPr="0018624D">
              <w:rPr>
                <w:sz w:val="24"/>
                <w:szCs w:val="24"/>
                <w:lang w:val="ru-RU" w:eastAsia="ru-RU"/>
              </w:rPr>
              <w:t>Rusia</w:t>
            </w:r>
          </w:p>
        </w:tc>
      </w:tr>
      <w:tr w:rsidR="00B64005" w:rsidRPr="00374449" w14:paraId="13FD7ECA" w14:textId="77777777" w:rsidTr="002E6867">
        <w:trPr>
          <w:trHeight w:val="375"/>
          <w:jc w:val="center"/>
        </w:trPr>
        <w:tc>
          <w:tcPr>
            <w:tcW w:w="2268" w:type="dxa"/>
            <w:hideMark/>
          </w:tcPr>
          <w:p w14:paraId="4595148B" w14:textId="77777777" w:rsidR="00B64005" w:rsidRPr="0018624D" w:rsidRDefault="00B64005" w:rsidP="002E6867">
            <w:pPr>
              <w:rPr>
                <w:sz w:val="24"/>
                <w:szCs w:val="24"/>
                <w:lang w:val="ru-RU" w:eastAsia="ru-RU"/>
              </w:rPr>
            </w:pPr>
            <w:r w:rsidRPr="0018624D">
              <w:rPr>
                <w:sz w:val="24"/>
                <w:szCs w:val="24"/>
                <w:lang w:val="ru-RU" w:eastAsia="ru-RU"/>
              </w:rPr>
              <w:t>RW</w:t>
            </w:r>
          </w:p>
        </w:tc>
        <w:tc>
          <w:tcPr>
            <w:tcW w:w="7225" w:type="dxa"/>
            <w:noWrap/>
            <w:hideMark/>
          </w:tcPr>
          <w:p w14:paraId="0341F26A" w14:textId="77777777" w:rsidR="00B64005" w:rsidRPr="0018624D" w:rsidRDefault="00B64005" w:rsidP="002E6867">
            <w:pPr>
              <w:rPr>
                <w:sz w:val="24"/>
                <w:szCs w:val="24"/>
                <w:lang w:val="ru-RU" w:eastAsia="ru-RU"/>
              </w:rPr>
            </w:pPr>
            <w:r w:rsidRPr="0018624D">
              <w:rPr>
                <w:sz w:val="24"/>
                <w:szCs w:val="24"/>
                <w:lang w:val="ru-RU" w:eastAsia="ru-RU"/>
              </w:rPr>
              <w:t>Rwanda</w:t>
            </w:r>
          </w:p>
        </w:tc>
      </w:tr>
      <w:tr w:rsidR="00B64005" w:rsidRPr="00374449" w14:paraId="617F1093" w14:textId="77777777" w:rsidTr="002E6867">
        <w:trPr>
          <w:trHeight w:val="375"/>
          <w:jc w:val="center"/>
        </w:trPr>
        <w:tc>
          <w:tcPr>
            <w:tcW w:w="2268" w:type="dxa"/>
            <w:hideMark/>
          </w:tcPr>
          <w:p w14:paraId="7EF5BA49" w14:textId="77777777" w:rsidR="00B64005" w:rsidRPr="0018624D" w:rsidRDefault="00B64005" w:rsidP="002E6867">
            <w:pPr>
              <w:rPr>
                <w:sz w:val="24"/>
                <w:szCs w:val="24"/>
                <w:lang w:val="ru-RU" w:eastAsia="ru-RU"/>
              </w:rPr>
            </w:pPr>
            <w:r w:rsidRPr="0018624D">
              <w:rPr>
                <w:sz w:val="24"/>
                <w:szCs w:val="24"/>
                <w:lang w:val="ru-RU" w:eastAsia="ru-RU"/>
              </w:rPr>
              <w:t>BL</w:t>
            </w:r>
          </w:p>
        </w:tc>
        <w:tc>
          <w:tcPr>
            <w:tcW w:w="7225" w:type="dxa"/>
            <w:noWrap/>
            <w:hideMark/>
          </w:tcPr>
          <w:p w14:paraId="33F88E7D" w14:textId="77777777" w:rsidR="00B64005" w:rsidRPr="0018624D" w:rsidRDefault="00B64005" w:rsidP="002E6867">
            <w:pPr>
              <w:rPr>
                <w:sz w:val="24"/>
                <w:szCs w:val="24"/>
                <w:lang w:val="ru-RU" w:eastAsia="ru-RU"/>
              </w:rPr>
            </w:pPr>
            <w:r w:rsidRPr="0018624D">
              <w:rPr>
                <w:sz w:val="24"/>
                <w:szCs w:val="24"/>
                <w:lang w:val="ru-RU" w:eastAsia="ru-RU"/>
              </w:rPr>
              <w:t>Saint Barthélemy</w:t>
            </w:r>
          </w:p>
        </w:tc>
      </w:tr>
      <w:tr w:rsidR="00B64005" w:rsidRPr="00374449" w14:paraId="27138BAB" w14:textId="77777777" w:rsidTr="002E6867">
        <w:trPr>
          <w:trHeight w:val="375"/>
          <w:jc w:val="center"/>
        </w:trPr>
        <w:tc>
          <w:tcPr>
            <w:tcW w:w="2268" w:type="dxa"/>
            <w:hideMark/>
          </w:tcPr>
          <w:p w14:paraId="62ABB5F6" w14:textId="77777777" w:rsidR="00B64005" w:rsidRPr="0018624D" w:rsidRDefault="00B64005" w:rsidP="002E6867">
            <w:pPr>
              <w:rPr>
                <w:sz w:val="24"/>
                <w:szCs w:val="24"/>
                <w:lang w:val="ru-RU" w:eastAsia="ru-RU"/>
              </w:rPr>
            </w:pPr>
            <w:r w:rsidRPr="0018624D">
              <w:rPr>
                <w:sz w:val="24"/>
                <w:szCs w:val="24"/>
                <w:lang w:val="ru-RU" w:eastAsia="ru-RU"/>
              </w:rPr>
              <w:t>SH</w:t>
            </w:r>
          </w:p>
        </w:tc>
        <w:tc>
          <w:tcPr>
            <w:tcW w:w="7225" w:type="dxa"/>
            <w:noWrap/>
            <w:hideMark/>
          </w:tcPr>
          <w:p w14:paraId="7070810C" w14:textId="77777777" w:rsidR="00B64005" w:rsidRPr="0018624D" w:rsidRDefault="00B64005" w:rsidP="002E6867">
            <w:pPr>
              <w:rPr>
                <w:sz w:val="24"/>
                <w:szCs w:val="24"/>
                <w:lang w:val="ru-RU" w:eastAsia="ru-RU"/>
              </w:rPr>
            </w:pPr>
            <w:r w:rsidRPr="0018624D">
              <w:rPr>
                <w:sz w:val="24"/>
                <w:szCs w:val="24"/>
                <w:lang w:val="ru-RU" w:eastAsia="ru-RU"/>
              </w:rPr>
              <w:t>Sfânta Elena</w:t>
            </w:r>
          </w:p>
        </w:tc>
      </w:tr>
      <w:tr w:rsidR="00B64005" w:rsidRPr="00374449" w14:paraId="53C70A82" w14:textId="77777777" w:rsidTr="002E6867">
        <w:trPr>
          <w:trHeight w:val="375"/>
          <w:jc w:val="center"/>
        </w:trPr>
        <w:tc>
          <w:tcPr>
            <w:tcW w:w="2268" w:type="dxa"/>
            <w:hideMark/>
          </w:tcPr>
          <w:p w14:paraId="33E1DE96" w14:textId="77777777" w:rsidR="00B64005" w:rsidRPr="0018624D" w:rsidRDefault="00B64005" w:rsidP="002E6867">
            <w:pPr>
              <w:rPr>
                <w:sz w:val="24"/>
                <w:szCs w:val="24"/>
                <w:lang w:val="ru-RU" w:eastAsia="ru-RU"/>
              </w:rPr>
            </w:pPr>
            <w:r w:rsidRPr="0018624D">
              <w:rPr>
                <w:sz w:val="24"/>
                <w:szCs w:val="24"/>
                <w:lang w:val="ru-RU" w:eastAsia="ru-RU"/>
              </w:rPr>
              <w:t>KN</w:t>
            </w:r>
          </w:p>
        </w:tc>
        <w:tc>
          <w:tcPr>
            <w:tcW w:w="7225" w:type="dxa"/>
            <w:noWrap/>
            <w:hideMark/>
          </w:tcPr>
          <w:p w14:paraId="7B24F48F" w14:textId="77777777" w:rsidR="00B64005" w:rsidRPr="0018624D" w:rsidRDefault="00B64005" w:rsidP="002E6867">
            <w:pPr>
              <w:rPr>
                <w:sz w:val="24"/>
                <w:szCs w:val="24"/>
                <w:lang w:val="ru-RU" w:eastAsia="ru-RU"/>
              </w:rPr>
            </w:pPr>
            <w:r w:rsidRPr="0018624D">
              <w:rPr>
                <w:sz w:val="24"/>
                <w:szCs w:val="24"/>
                <w:lang w:val="ru-RU" w:eastAsia="ru-RU"/>
              </w:rPr>
              <w:t>Sfântul Kitts și Nevis</w:t>
            </w:r>
          </w:p>
        </w:tc>
      </w:tr>
      <w:tr w:rsidR="00B64005" w:rsidRPr="00374449" w14:paraId="67428391" w14:textId="77777777" w:rsidTr="002E6867">
        <w:trPr>
          <w:trHeight w:val="375"/>
          <w:jc w:val="center"/>
        </w:trPr>
        <w:tc>
          <w:tcPr>
            <w:tcW w:w="2268" w:type="dxa"/>
            <w:hideMark/>
          </w:tcPr>
          <w:p w14:paraId="15EB011C" w14:textId="77777777" w:rsidR="00B64005" w:rsidRPr="0018624D" w:rsidRDefault="00B64005" w:rsidP="002E6867">
            <w:pPr>
              <w:rPr>
                <w:sz w:val="24"/>
                <w:szCs w:val="24"/>
                <w:lang w:val="ru-RU" w:eastAsia="ru-RU"/>
              </w:rPr>
            </w:pPr>
            <w:r w:rsidRPr="0018624D">
              <w:rPr>
                <w:sz w:val="24"/>
                <w:szCs w:val="24"/>
                <w:lang w:val="ru-RU" w:eastAsia="ru-RU"/>
              </w:rPr>
              <w:t>LC</w:t>
            </w:r>
          </w:p>
        </w:tc>
        <w:tc>
          <w:tcPr>
            <w:tcW w:w="7225" w:type="dxa"/>
            <w:noWrap/>
            <w:hideMark/>
          </w:tcPr>
          <w:p w14:paraId="73964784" w14:textId="77777777" w:rsidR="00B64005" w:rsidRPr="0018624D" w:rsidRDefault="00B64005" w:rsidP="002E6867">
            <w:pPr>
              <w:rPr>
                <w:sz w:val="24"/>
                <w:szCs w:val="24"/>
                <w:lang w:val="ru-RU" w:eastAsia="ru-RU"/>
              </w:rPr>
            </w:pPr>
            <w:r w:rsidRPr="0018624D">
              <w:rPr>
                <w:sz w:val="24"/>
                <w:szCs w:val="24"/>
                <w:lang w:val="ru-RU" w:eastAsia="ru-RU"/>
              </w:rPr>
              <w:t>Sfânta Lucia</w:t>
            </w:r>
          </w:p>
        </w:tc>
      </w:tr>
      <w:tr w:rsidR="00B64005" w:rsidRPr="00374449" w14:paraId="47AE9B3F" w14:textId="77777777" w:rsidTr="002E6867">
        <w:trPr>
          <w:trHeight w:val="375"/>
          <w:jc w:val="center"/>
        </w:trPr>
        <w:tc>
          <w:tcPr>
            <w:tcW w:w="2268" w:type="dxa"/>
            <w:hideMark/>
          </w:tcPr>
          <w:p w14:paraId="7DBE522D" w14:textId="77777777" w:rsidR="00B64005" w:rsidRPr="0018624D" w:rsidRDefault="00B64005" w:rsidP="002E6867">
            <w:pPr>
              <w:rPr>
                <w:sz w:val="24"/>
                <w:szCs w:val="24"/>
                <w:lang w:val="ru-RU" w:eastAsia="ru-RU"/>
              </w:rPr>
            </w:pPr>
            <w:r w:rsidRPr="0018624D">
              <w:rPr>
                <w:sz w:val="24"/>
                <w:szCs w:val="24"/>
                <w:lang w:val="ru-RU" w:eastAsia="ru-RU"/>
              </w:rPr>
              <w:t>MF</w:t>
            </w:r>
          </w:p>
        </w:tc>
        <w:tc>
          <w:tcPr>
            <w:tcW w:w="7225" w:type="dxa"/>
            <w:noWrap/>
            <w:hideMark/>
          </w:tcPr>
          <w:p w14:paraId="096375E6" w14:textId="77777777" w:rsidR="00B64005" w:rsidRPr="0018624D" w:rsidRDefault="00B64005" w:rsidP="002E6867">
            <w:pPr>
              <w:rPr>
                <w:sz w:val="24"/>
                <w:szCs w:val="24"/>
                <w:lang w:val="ru-RU" w:eastAsia="ru-RU"/>
              </w:rPr>
            </w:pPr>
            <w:r w:rsidRPr="0018624D">
              <w:rPr>
                <w:sz w:val="24"/>
                <w:szCs w:val="24"/>
                <w:lang w:val="ru-RU" w:eastAsia="ru-RU"/>
              </w:rPr>
              <w:t>Sint Maarten (partea franceză)</w:t>
            </w:r>
          </w:p>
        </w:tc>
      </w:tr>
      <w:tr w:rsidR="00B64005" w:rsidRPr="00374449" w14:paraId="7ACEAA55" w14:textId="77777777" w:rsidTr="002E6867">
        <w:trPr>
          <w:trHeight w:val="375"/>
          <w:jc w:val="center"/>
        </w:trPr>
        <w:tc>
          <w:tcPr>
            <w:tcW w:w="2268" w:type="dxa"/>
            <w:hideMark/>
          </w:tcPr>
          <w:p w14:paraId="10869D8D" w14:textId="77777777" w:rsidR="00B64005" w:rsidRPr="0018624D" w:rsidRDefault="00B64005" w:rsidP="002E6867">
            <w:pPr>
              <w:rPr>
                <w:sz w:val="24"/>
                <w:szCs w:val="24"/>
                <w:lang w:val="ru-RU" w:eastAsia="ru-RU"/>
              </w:rPr>
            </w:pPr>
            <w:r w:rsidRPr="0018624D">
              <w:rPr>
                <w:sz w:val="24"/>
                <w:szCs w:val="24"/>
                <w:lang w:val="ru-RU" w:eastAsia="ru-RU"/>
              </w:rPr>
              <w:t>PM</w:t>
            </w:r>
          </w:p>
        </w:tc>
        <w:tc>
          <w:tcPr>
            <w:tcW w:w="7225" w:type="dxa"/>
            <w:noWrap/>
            <w:hideMark/>
          </w:tcPr>
          <w:p w14:paraId="1756DFA6" w14:textId="77777777" w:rsidR="00B64005" w:rsidRPr="0018624D" w:rsidRDefault="00B64005" w:rsidP="002E6867">
            <w:pPr>
              <w:rPr>
                <w:sz w:val="24"/>
                <w:szCs w:val="24"/>
                <w:lang w:val="ru-RU" w:eastAsia="ru-RU"/>
              </w:rPr>
            </w:pPr>
            <w:r w:rsidRPr="0018624D">
              <w:rPr>
                <w:sz w:val="24"/>
                <w:szCs w:val="24"/>
                <w:lang w:val="ru-RU" w:eastAsia="ru-RU"/>
              </w:rPr>
              <w:t>Sfântul Pierre și Miquelon</w:t>
            </w:r>
          </w:p>
        </w:tc>
      </w:tr>
      <w:tr w:rsidR="00B64005" w:rsidRPr="00374449" w14:paraId="25AB124D" w14:textId="77777777" w:rsidTr="002E6867">
        <w:trPr>
          <w:trHeight w:val="375"/>
          <w:jc w:val="center"/>
        </w:trPr>
        <w:tc>
          <w:tcPr>
            <w:tcW w:w="2268" w:type="dxa"/>
            <w:hideMark/>
          </w:tcPr>
          <w:p w14:paraId="65698692" w14:textId="77777777" w:rsidR="00B64005" w:rsidRPr="0018624D" w:rsidRDefault="00B64005" w:rsidP="002E6867">
            <w:pPr>
              <w:rPr>
                <w:sz w:val="24"/>
                <w:szCs w:val="24"/>
                <w:lang w:val="ru-RU" w:eastAsia="ru-RU"/>
              </w:rPr>
            </w:pPr>
            <w:r w:rsidRPr="0018624D">
              <w:rPr>
                <w:sz w:val="24"/>
                <w:szCs w:val="24"/>
                <w:lang w:val="ru-RU" w:eastAsia="ru-RU"/>
              </w:rPr>
              <w:t>VC</w:t>
            </w:r>
          </w:p>
        </w:tc>
        <w:tc>
          <w:tcPr>
            <w:tcW w:w="7225" w:type="dxa"/>
            <w:noWrap/>
            <w:hideMark/>
          </w:tcPr>
          <w:p w14:paraId="1C5C8D72" w14:textId="77777777" w:rsidR="00B64005" w:rsidRPr="0018624D" w:rsidRDefault="00B64005" w:rsidP="002E6867">
            <w:pPr>
              <w:rPr>
                <w:sz w:val="24"/>
                <w:szCs w:val="24"/>
                <w:lang w:val="ru-RU" w:eastAsia="ru-RU"/>
              </w:rPr>
            </w:pPr>
            <w:r w:rsidRPr="0018624D">
              <w:rPr>
                <w:sz w:val="24"/>
                <w:szCs w:val="24"/>
                <w:lang w:val="ru-RU" w:eastAsia="ru-RU"/>
              </w:rPr>
              <w:t>Sfântul Vincent și Grenadine</w:t>
            </w:r>
          </w:p>
        </w:tc>
      </w:tr>
      <w:tr w:rsidR="00B64005" w:rsidRPr="00374449" w14:paraId="3D330176" w14:textId="77777777" w:rsidTr="002E6867">
        <w:trPr>
          <w:trHeight w:val="375"/>
          <w:jc w:val="center"/>
        </w:trPr>
        <w:tc>
          <w:tcPr>
            <w:tcW w:w="2268" w:type="dxa"/>
            <w:hideMark/>
          </w:tcPr>
          <w:p w14:paraId="2EE9DD2E" w14:textId="77777777" w:rsidR="00B64005" w:rsidRPr="0018624D" w:rsidRDefault="00B64005" w:rsidP="002E6867">
            <w:pPr>
              <w:rPr>
                <w:sz w:val="24"/>
                <w:szCs w:val="24"/>
                <w:lang w:val="ru-RU" w:eastAsia="ru-RU"/>
              </w:rPr>
            </w:pPr>
            <w:r w:rsidRPr="0018624D">
              <w:rPr>
                <w:sz w:val="24"/>
                <w:szCs w:val="24"/>
                <w:lang w:val="ru-RU" w:eastAsia="ru-RU"/>
              </w:rPr>
              <w:t>WS</w:t>
            </w:r>
          </w:p>
        </w:tc>
        <w:tc>
          <w:tcPr>
            <w:tcW w:w="7225" w:type="dxa"/>
            <w:noWrap/>
            <w:hideMark/>
          </w:tcPr>
          <w:p w14:paraId="5CD6F2F1" w14:textId="77777777" w:rsidR="00B64005" w:rsidRPr="0018624D" w:rsidRDefault="00B64005" w:rsidP="002E6867">
            <w:pPr>
              <w:rPr>
                <w:sz w:val="24"/>
                <w:szCs w:val="24"/>
                <w:lang w:val="ru-RU" w:eastAsia="ru-RU"/>
              </w:rPr>
            </w:pPr>
            <w:r w:rsidRPr="0018624D">
              <w:rPr>
                <w:sz w:val="24"/>
                <w:szCs w:val="24"/>
                <w:lang w:val="ru-RU" w:eastAsia="ru-RU"/>
              </w:rPr>
              <w:t>Samoa</w:t>
            </w:r>
          </w:p>
        </w:tc>
      </w:tr>
      <w:tr w:rsidR="00B64005" w:rsidRPr="00374449" w14:paraId="4143D956" w14:textId="77777777" w:rsidTr="002E6867">
        <w:trPr>
          <w:trHeight w:val="375"/>
          <w:jc w:val="center"/>
        </w:trPr>
        <w:tc>
          <w:tcPr>
            <w:tcW w:w="2268" w:type="dxa"/>
            <w:hideMark/>
          </w:tcPr>
          <w:p w14:paraId="68CBD3A5" w14:textId="77777777" w:rsidR="00B64005" w:rsidRPr="0018624D" w:rsidRDefault="00B64005" w:rsidP="002E6867">
            <w:pPr>
              <w:rPr>
                <w:sz w:val="24"/>
                <w:szCs w:val="24"/>
                <w:lang w:val="ru-RU" w:eastAsia="ru-RU"/>
              </w:rPr>
            </w:pPr>
            <w:r w:rsidRPr="0018624D">
              <w:rPr>
                <w:sz w:val="24"/>
                <w:szCs w:val="24"/>
                <w:lang w:val="ru-RU" w:eastAsia="ru-RU"/>
              </w:rPr>
              <w:t>SM</w:t>
            </w:r>
          </w:p>
        </w:tc>
        <w:tc>
          <w:tcPr>
            <w:tcW w:w="7225" w:type="dxa"/>
            <w:noWrap/>
            <w:hideMark/>
          </w:tcPr>
          <w:p w14:paraId="6E836197" w14:textId="77777777" w:rsidR="00B64005" w:rsidRPr="0018624D" w:rsidRDefault="00B64005" w:rsidP="002E6867">
            <w:pPr>
              <w:rPr>
                <w:sz w:val="24"/>
                <w:szCs w:val="24"/>
                <w:lang w:val="ru-RU" w:eastAsia="ru-RU"/>
              </w:rPr>
            </w:pPr>
            <w:r w:rsidRPr="0018624D">
              <w:rPr>
                <w:sz w:val="24"/>
                <w:szCs w:val="24"/>
                <w:lang w:val="ru-RU" w:eastAsia="ru-RU"/>
              </w:rPr>
              <w:t>San Marino</w:t>
            </w:r>
          </w:p>
        </w:tc>
      </w:tr>
      <w:tr w:rsidR="00B64005" w:rsidRPr="00374449" w14:paraId="0C918D1F" w14:textId="77777777" w:rsidTr="002E6867">
        <w:trPr>
          <w:trHeight w:val="375"/>
          <w:jc w:val="center"/>
        </w:trPr>
        <w:tc>
          <w:tcPr>
            <w:tcW w:w="2268" w:type="dxa"/>
            <w:hideMark/>
          </w:tcPr>
          <w:p w14:paraId="62F59F44" w14:textId="77777777" w:rsidR="00B64005" w:rsidRPr="0018624D" w:rsidRDefault="00B64005" w:rsidP="002E6867">
            <w:pPr>
              <w:rPr>
                <w:sz w:val="24"/>
                <w:szCs w:val="24"/>
                <w:lang w:val="ru-RU" w:eastAsia="ru-RU"/>
              </w:rPr>
            </w:pPr>
            <w:r w:rsidRPr="0018624D">
              <w:rPr>
                <w:sz w:val="24"/>
                <w:szCs w:val="24"/>
                <w:lang w:val="ru-RU" w:eastAsia="ru-RU"/>
              </w:rPr>
              <w:t>ST</w:t>
            </w:r>
          </w:p>
        </w:tc>
        <w:tc>
          <w:tcPr>
            <w:tcW w:w="7225" w:type="dxa"/>
            <w:noWrap/>
            <w:hideMark/>
          </w:tcPr>
          <w:p w14:paraId="03EBEA8B" w14:textId="77777777" w:rsidR="00B64005" w:rsidRPr="0018624D" w:rsidRDefault="00B64005" w:rsidP="002E6867">
            <w:pPr>
              <w:rPr>
                <w:sz w:val="24"/>
                <w:szCs w:val="24"/>
                <w:lang w:val="ru-RU" w:eastAsia="ru-RU"/>
              </w:rPr>
            </w:pPr>
            <w:r w:rsidRPr="0018624D">
              <w:rPr>
                <w:sz w:val="24"/>
                <w:szCs w:val="24"/>
                <w:lang w:val="ru-RU" w:eastAsia="ru-RU"/>
              </w:rPr>
              <w:t>Sao Tome și Principe</w:t>
            </w:r>
          </w:p>
        </w:tc>
      </w:tr>
      <w:tr w:rsidR="00B64005" w:rsidRPr="00374449" w14:paraId="378F9DFB" w14:textId="77777777" w:rsidTr="002E6867">
        <w:trPr>
          <w:trHeight w:val="375"/>
          <w:jc w:val="center"/>
        </w:trPr>
        <w:tc>
          <w:tcPr>
            <w:tcW w:w="2268" w:type="dxa"/>
            <w:hideMark/>
          </w:tcPr>
          <w:p w14:paraId="46DFA1B2" w14:textId="77777777" w:rsidR="00B64005" w:rsidRPr="0018624D" w:rsidRDefault="00B64005" w:rsidP="002E6867">
            <w:pPr>
              <w:rPr>
                <w:sz w:val="24"/>
                <w:szCs w:val="24"/>
                <w:lang w:val="ru-RU" w:eastAsia="ru-RU"/>
              </w:rPr>
            </w:pPr>
            <w:r w:rsidRPr="0018624D">
              <w:rPr>
                <w:sz w:val="24"/>
                <w:szCs w:val="24"/>
                <w:lang w:val="ru-RU" w:eastAsia="ru-RU"/>
              </w:rPr>
              <w:t>SA</w:t>
            </w:r>
          </w:p>
        </w:tc>
        <w:tc>
          <w:tcPr>
            <w:tcW w:w="7225" w:type="dxa"/>
            <w:noWrap/>
            <w:hideMark/>
          </w:tcPr>
          <w:p w14:paraId="0C4B15CA" w14:textId="77777777" w:rsidR="00B64005" w:rsidRPr="0018624D" w:rsidRDefault="00B64005" w:rsidP="002E6867">
            <w:pPr>
              <w:rPr>
                <w:sz w:val="24"/>
                <w:szCs w:val="24"/>
                <w:lang w:val="ru-RU" w:eastAsia="ru-RU"/>
              </w:rPr>
            </w:pPr>
            <w:r w:rsidRPr="0018624D">
              <w:rPr>
                <w:sz w:val="24"/>
                <w:szCs w:val="24"/>
                <w:lang w:val="ru-RU" w:eastAsia="ru-RU"/>
              </w:rPr>
              <w:t>Arabia Saudită</w:t>
            </w:r>
          </w:p>
        </w:tc>
      </w:tr>
      <w:tr w:rsidR="00B64005" w:rsidRPr="00374449" w14:paraId="71E8580C" w14:textId="77777777" w:rsidTr="002E6867">
        <w:trPr>
          <w:trHeight w:val="375"/>
          <w:jc w:val="center"/>
        </w:trPr>
        <w:tc>
          <w:tcPr>
            <w:tcW w:w="2268" w:type="dxa"/>
            <w:hideMark/>
          </w:tcPr>
          <w:p w14:paraId="1BAC777C" w14:textId="77777777" w:rsidR="00B64005" w:rsidRPr="0018624D" w:rsidRDefault="00B64005" w:rsidP="002E6867">
            <w:pPr>
              <w:rPr>
                <w:sz w:val="24"/>
                <w:szCs w:val="24"/>
                <w:lang w:val="ru-RU" w:eastAsia="ru-RU"/>
              </w:rPr>
            </w:pPr>
            <w:r w:rsidRPr="0018624D">
              <w:rPr>
                <w:sz w:val="24"/>
                <w:szCs w:val="24"/>
                <w:lang w:val="ru-RU" w:eastAsia="ru-RU"/>
              </w:rPr>
              <w:t>SN</w:t>
            </w:r>
          </w:p>
        </w:tc>
        <w:tc>
          <w:tcPr>
            <w:tcW w:w="7225" w:type="dxa"/>
            <w:noWrap/>
            <w:hideMark/>
          </w:tcPr>
          <w:p w14:paraId="42708698" w14:textId="77777777" w:rsidR="00B64005" w:rsidRPr="0018624D" w:rsidRDefault="00B64005" w:rsidP="002E6867">
            <w:pPr>
              <w:rPr>
                <w:sz w:val="24"/>
                <w:szCs w:val="24"/>
                <w:lang w:val="ru-RU" w:eastAsia="ru-RU"/>
              </w:rPr>
            </w:pPr>
            <w:r w:rsidRPr="0018624D">
              <w:rPr>
                <w:sz w:val="24"/>
                <w:szCs w:val="24"/>
                <w:lang w:val="ru-RU" w:eastAsia="ru-RU"/>
              </w:rPr>
              <w:t>Senegal</w:t>
            </w:r>
          </w:p>
        </w:tc>
      </w:tr>
      <w:tr w:rsidR="00B64005" w:rsidRPr="00374449" w14:paraId="76A2D70A" w14:textId="77777777" w:rsidTr="002E6867">
        <w:trPr>
          <w:trHeight w:val="375"/>
          <w:jc w:val="center"/>
        </w:trPr>
        <w:tc>
          <w:tcPr>
            <w:tcW w:w="2268" w:type="dxa"/>
            <w:hideMark/>
          </w:tcPr>
          <w:p w14:paraId="7986B499" w14:textId="77777777" w:rsidR="00B64005" w:rsidRPr="0018624D" w:rsidRDefault="00B64005" w:rsidP="002E6867">
            <w:pPr>
              <w:rPr>
                <w:sz w:val="24"/>
                <w:szCs w:val="24"/>
                <w:lang w:val="ru-RU" w:eastAsia="ru-RU"/>
              </w:rPr>
            </w:pPr>
            <w:r w:rsidRPr="0018624D">
              <w:rPr>
                <w:sz w:val="24"/>
                <w:szCs w:val="24"/>
                <w:lang w:val="ru-RU" w:eastAsia="ru-RU"/>
              </w:rPr>
              <w:t>RS</w:t>
            </w:r>
          </w:p>
        </w:tc>
        <w:tc>
          <w:tcPr>
            <w:tcW w:w="7225" w:type="dxa"/>
            <w:noWrap/>
            <w:hideMark/>
          </w:tcPr>
          <w:p w14:paraId="3FCB55AE" w14:textId="77777777" w:rsidR="00B64005" w:rsidRPr="0018624D" w:rsidRDefault="00B64005" w:rsidP="002E6867">
            <w:pPr>
              <w:rPr>
                <w:sz w:val="24"/>
                <w:szCs w:val="24"/>
                <w:lang w:val="ru-RU" w:eastAsia="ru-RU"/>
              </w:rPr>
            </w:pPr>
            <w:r w:rsidRPr="0018624D">
              <w:rPr>
                <w:sz w:val="24"/>
                <w:szCs w:val="24"/>
                <w:lang w:val="ru-RU" w:eastAsia="ru-RU"/>
              </w:rPr>
              <w:t>Serbia</w:t>
            </w:r>
          </w:p>
        </w:tc>
      </w:tr>
      <w:tr w:rsidR="00B64005" w:rsidRPr="00374449" w14:paraId="54D7C1ED" w14:textId="77777777" w:rsidTr="002E6867">
        <w:trPr>
          <w:trHeight w:val="375"/>
          <w:jc w:val="center"/>
        </w:trPr>
        <w:tc>
          <w:tcPr>
            <w:tcW w:w="2268" w:type="dxa"/>
            <w:hideMark/>
          </w:tcPr>
          <w:p w14:paraId="60208AE0" w14:textId="77777777" w:rsidR="00B64005" w:rsidRPr="0018624D" w:rsidRDefault="00B64005" w:rsidP="002E6867">
            <w:pPr>
              <w:rPr>
                <w:sz w:val="24"/>
                <w:szCs w:val="24"/>
                <w:lang w:val="ru-RU" w:eastAsia="ru-RU"/>
              </w:rPr>
            </w:pPr>
            <w:r w:rsidRPr="0018624D">
              <w:rPr>
                <w:sz w:val="24"/>
                <w:szCs w:val="24"/>
                <w:lang w:val="ru-RU" w:eastAsia="ru-RU"/>
              </w:rPr>
              <w:t>SC</w:t>
            </w:r>
          </w:p>
        </w:tc>
        <w:tc>
          <w:tcPr>
            <w:tcW w:w="7225" w:type="dxa"/>
            <w:noWrap/>
            <w:hideMark/>
          </w:tcPr>
          <w:p w14:paraId="5B7C911C" w14:textId="77777777" w:rsidR="00B64005" w:rsidRPr="0018624D" w:rsidRDefault="00B64005" w:rsidP="002E6867">
            <w:pPr>
              <w:rPr>
                <w:sz w:val="24"/>
                <w:szCs w:val="24"/>
                <w:lang w:val="ru-RU" w:eastAsia="ru-RU"/>
              </w:rPr>
            </w:pPr>
            <w:r w:rsidRPr="0018624D">
              <w:rPr>
                <w:sz w:val="24"/>
                <w:szCs w:val="24"/>
                <w:lang w:val="ru-RU" w:eastAsia="ru-RU"/>
              </w:rPr>
              <w:t>Seychelles</w:t>
            </w:r>
          </w:p>
        </w:tc>
      </w:tr>
      <w:tr w:rsidR="00B64005" w:rsidRPr="00374449" w14:paraId="30E078CA" w14:textId="77777777" w:rsidTr="002E6867">
        <w:trPr>
          <w:trHeight w:val="375"/>
          <w:jc w:val="center"/>
        </w:trPr>
        <w:tc>
          <w:tcPr>
            <w:tcW w:w="2268" w:type="dxa"/>
            <w:hideMark/>
          </w:tcPr>
          <w:p w14:paraId="74378A5E" w14:textId="77777777" w:rsidR="00B64005" w:rsidRPr="0018624D" w:rsidRDefault="00B64005" w:rsidP="002E6867">
            <w:pPr>
              <w:rPr>
                <w:sz w:val="24"/>
                <w:szCs w:val="24"/>
                <w:lang w:val="ru-RU" w:eastAsia="ru-RU"/>
              </w:rPr>
            </w:pPr>
            <w:r w:rsidRPr="0018624D">
              <w:rPr>
                <w:sz w:val="24"/>
                <w:szCs w:val="24"/>
                <w:lang w:val="ru-RU" w:eastAsia="ru-RU"/>
              </w:rPr>
              <w:t>SL</w:t>
            </w:r>
          </w:p>
        </w:tc>
        <w:tc>
          <w:tcPr>
            <w:tcW w:w="7225" w:type="dxa"/>
            <w:noWrap/>
            <w:hideMark/>
          </w:tcPr>
          <w:p w14:paraId="11C44039" w14:textId="77777777" w:rsidR="00B64005" w:rsidRPr="0018624D" w:rsidRDefault="00B64005" w:rsidP="002E6867">
            <w:pPr>
              <w:rPr>
                <w:sz w:val="24"/>
                <w:szCs w:val="24"/>
                <w:lang w:val="ru-RU" w:eastAsia="ru-RU"/>
              </w:rPr>
            </w:pPr>
            <w:r w:rsidRPr="0018624D">
              <w:rPr>
                <w:sz w:val="24"/>
                <w:szCs w:val="24"/>
                <w:lang w:val="ru-RU" w:eastAsia="ru-RU"/>
              </w:rPr>
              <w:t>Sierra Leone</w:t>
            </w:r>
          </w:p>
        </w:tc>
      </w:tr>
      <w:tr w:rsidR="00B64005" w:rsidRPr="00374449" w14:paraId="746ADBEB" w14:textId="77777777" w:rsidTr="002E6867">
        <w:trPr>
          <w:trHeight w:val="375"/>
          <w:jc w:val="center"/>
        </w:trPr>
        <w:tc>
          <w:tcPr>
            <w:tcW w:w="2268" w:type="dxa"/>
            <w:hideMark/>
          </w:tcPr>
          <w:p w14:paraId="2E86AC0F" w14:textId="77777777" w:rsidR="00B64005" w:rsidRPr="0018624D" w:rsidRDefault="00B64005" w:rsidP="002E6867">
            <w:pPr>
              <w:rPr>
                <w:sz w:val="24"/>
                <w:szCs w:val="24"/>
                <w:lang w:val="ru-RU" w:eastAsia="ru-RU"/>
              </w:rPr>
            </w:pPr>
            <w:r w:rsidRPr="0018624D">
              <w:rPr>
                <w:sz w:val="24"/>
                <w:szCs w:val="24"/>
                <w:lang w:val="ru-RU" w:eastAsia="ru-RU"/>
              </w:rPr>
              <w:t>SG</w:t>
            </w:r>
          </w:p>
        </w:tc>
        <w:tc>
          <w:tcPr>
            <w:tcW w:w="7225" w:type="dxa"/>
            <w:noWrap/>
            <w:hideMark/>
          </w:tcPr>
          <w:p w14:paraId="7F838AA5" w14:textId="77777777" w:rsidR="00B64005" w:rsidRPr="0018624D" w:rsidRDefault="00B64005" w:rsidP="002E6867">
            <w:pPr>
              <w:rPr>
                <w:sz w:val="24"/>
                <w:szCs w:val="24"/>
                <w:lang w:val="ru-RU" w:eastAsia="ru-RU"/>
              </w:rPr>
            </w:pPr>
            <w:r w:rsidRPr="0018624D">
              <w:rPr>
                <w:sz w:val="24"/>
                <w:szCs w:val="24"/>
                <w:lang w:val="ru-RU" w:eastAsia="ru-RU"/>
              </w:rPr>
              <w:t>Singapore</w:t>
            </w:r>
          </w:p>
        </w:tc>
      </w:tr>
      <w:tr w:rsidR="00B64005" w:rsidRPr="00374449" w14:paraId="3CDD5F96" w14:textId="77777777" w:rsidTr="002E6867">
        <w:trPr>
          <w:trHeight w:val="375"/>
          <w:jc w:val="center"/>
        </w:trPr>
        <w:tc>
          <w:tcPr>
            <w:tcW w:w="2268" w:type="dxa"/>
            <w:hideMark/>
          </w:tcPr>
          <w:p w14:paraId="4283A980" w14:textId="77777777" w:rsidR="00B64005" w:rsidRPr="0018624D" w:rsidRDefault="00B64005" w:rsidP="002E6867">
            <w:pPr>
              <w:rPr>
                <w:sz w:val="24"/>
                <w:szCs w:val="24"/>
                <w:lang w:val="ru-RU" w:eastAsia="ru-RU"/>
              </w:rPr>
            </w:pPr>
            <w:r w:rsidRPr="0018624D">
              <w:rPr>
                <w:sz w:val="24"/>
                <w:szCs w:val="24"/>
                <w:lang w:val="ru-RU" w:eastAsia="ru-RU"/>
              </w:rPr>
              <w:t>SX</w:t>
            </w:r>
          </w:p>
        </w:tc>
        <w:tc>
          <w:tcPr>
            <w:tcW w:w="7225" w:type="dxa"/>
            <w:noWrap/>
            <w:hideMark/>
          </w:tcPr>
          <w:p w14:paraId="500A7954" w14:textId="77777777" w:rsidR="00B64005" w:rsidRPr="0018624D" w:rsidRDefault="00B64005" w:rsidP="002E6867">
            <w:pPr>
              <w:rPr>
                <w:sz w:val="24"/>
                <w:szCs w:val="24"/>
                <w:lang w:val="ru-RU" w:eastAsia="ru-RU"/>
              </w:rPr>
            </w:pPr>
            <w:r w:rsidRPr="0018624D">
              <w:rPr>
                <w:sz w:val="24"/>
                <w:szCs w:val="24"/>
                <w:lang w:val="ru-RU" w:eastAsia="ru-RU"/>
              </w:rPr>
              <w:t>Sint Maarten (partea olandeză)</w:t>
            </w:r>
          </w:p>
        </w:tc>
      </w:tr>
      <w:tr w:rsidR="00B64005" w:rsidRPr="00374449" w14:paraId="4DBC2EC4" w14:textId="77777777" w:rsidTr="002E6867">
        <w:trPr>
          <w:trHeight w:val="375"/>
          <w:jc w:val="center"/>
        </w:trPr>
        <w:tc>
          <w:tcPr>
            <w:tcW w:w="2268" w:type="dxa"/>
            <w:hideMark/>
          </w:tcPr>
          <w:p w14:paraId="13A8CFB1" w14:textId="77777777" w:rsidR="00B64005" w:rsidRPr="0018624D" w:rsidRDefault="00B64005" w:rsidP="002E6867">
            <w:pPr>
              <w:rPr>
                <w:sz w:val="24"/>
                <w:szCs w:val="24"/>
                <w:lang w:val="ru-RU" w:eastAsia="ru-RU"/>
              </w:rPr>
            </w:pPr>
            <w:r w:rsidRPr="0018624D">
              <w:rPr>
                <w:sz w:val="24"/>
                <w:szCs w:val="24"/>
                <w:lang w:val="ru-RU" w:eastAsia="ru-RU"/>
              </w:rPr>
              <w:t>SK</w:t>
            </w:r>
          </w:p>
        </w:tc>
        <w:tc>
          <w:tcPr>
            <w:tcW w:w="7225" w:type="dxa"/>
            <w:noWrap/>
            <w:hideMark/>
          </w:tcPr>
          <w:p w14:paraId="4E3476BE" w14:textId="77777777" w:rsidR="00B64005" w:rsidRPr="0018624D" w:rsidRDefault="00B64005" w:rsidP="002E6867">
            <w:pPr>
              <w:rPr>
                <w:sz w:val="24"/>
                <w:szCs w:val="24"/>
                <w:lang w:val="ru-RU" w:eastAsia="ru-RU"/>
              </w:rPr>
            </w:pPr>
            <w:r w:rsidRPr="0018624D">
              <w:rPr>
                <w:sz w:val="24"/>
                <w:szCs w:val="24"/>
                <w:lang w:val="ru-RU" w:eastAsia="ru-RU"/>
              </w:rPr>
              <w:t>Slovacia</w:t>
            </w:r>
          </w:p>
        </w:tc>
      </w:tr>
      <w:tr w:rsidR="00B64005" w:rsidRPr="00374449" w14:paraId="26D5123E" w14:textId="77777777" w:rsidTr="002E6867">
        <w:trPr>
          <w:trHeight w:val="375"/>
          <w:jc w:val="center"/>
        </w:trPr>
        <w:tc>
          <w:tcPr>
            <w:tcW w:w="2268" w:type="dxa"/>
            <w:hideMark/>
          </w:tcPr>
          <w:p w14:paraId="475AE394" w14:textId="77777777" w:rsidR="00B64005" w:rsidRPr="0018624D" w:rsidRDefault="00B64005" w:rsidP="002E6867">
            <w:pPr>
              <w:rPr>
                <w:sz w:val="24"/>
                <w:szCs w:val="24"/>
                <w:lang w:val="ru-RU" w:eastAsia="ru-RU"/>
              </w:rPr>
            </w:pPr>
            <w:r w:rsidRPr="0018624D">
              <w:rPr>
                <w:sz w:val="24"/>
                <w:szCs w:val="24"/>
                <w:lang w:val="ru-RU" w:eastAsia="ru-RU"/>
              </w:rPr>
              <w:t>SI</w:t>
            </w:r>
          </w:p>
        </w:tc>
        <w:tc>
          <w:tcPr>
            <w:tcW w:w="7225" w:type="dxa"/>
            <w:noWrap/>
            <w:hideMark/>
          </w:tcPr>
          <w:p w14:paraId="04D97E75" w14:textId="77777777" w:rsidR="00B64005" w:rsidRPr="0018624D" w:rsidRDefault="00B64005" w:rsidP="002E6867">
            <w:pPr>
              <w:rPr>
                <w:sz w:val="24"/>
                <w:szCs w:val="24"/>
                <w:lang w:val="ru-RU" w:eastAsia="ru-RU"/>
              </w:rPr>
            </w:pPr>
            <w:r w:rsidRPr="0018624D">
              <w:rPr>
                <w:sz w:val="24"/>
                <w:szCs w:val="24"/>
                <w:lang w:val="ru-RU" w:eastAsia="ru-RU"/>
              </w:rPr>
              <w:t>Slovenia</w:t>
            </w:r>
          </w:p>
        </w:tc>
      </w:tr>
      <w:tr w:rsidR="00B64005" w:rsidRPr="00374449" w14:paraId="33735981" w14:textId="77777777" w:rsidTr="002E6867">
        <w:trPr>
          <w:trHeight w:val="375"/>
          <w:jc w:val="center"/>
        </w:trPr>
        <w:tc>
          <w:tcPr>
            <w:tcW w:w="2268" w:type="dxa"/>
            <w:hideMark/>
          </w:tcPr>
          <w:p w14:paraId="57298FCA" w14:textId="77777777" w:rsidR="00B64005" w:rsidRPr="0018624D" w:rsidRDefault="00B64005" w:rsidP="002E6867">
            <w:pPr>
              <w:rPr>
                <w:sz w:val="24"/>
                <w:szCs w:val="24"/>
                <w:lang w:val="ru-RU" w:eastAsia="ru-RU"/>
              </w:rPr>
            </w:pPr>
            <w:r w:rsidRPr="0018624D">
              <w:rPr>
                <w:sz w:val="24"/>
                <w:szCs w:val="24"/>
                <w:lang w:val="ru-RU" w:eastAsia="ru-RU"/>
              </w:rPr>
              <w:t>SB</w:t>
            </w:r>
          </w:p>
        </w:tc>
        <w:tc>
          <w:tcPr>
            <w:tcW w:w="7225" w:type="dxa"/>
            <w:noWrap/>
            <w:hideMark/>
          </w:tcPr>
          <w:p w14:paraId="707E2C38" w14:textId="77777777" w:rsidR="00B64005" w:rsidRPr="0018624D" w:rsidRDefault="00B64005" w:rsidP="002E6867">
            <w:pPr>
              <w:rPr>
                <w:sz w:val="24"/>
                <w:szCs w:val="24"/>
                <w:lang w:val="ru-RU" w:eastAsia="ru-RU"/>
              </w:rPr>
            </w:pPr>
            <w:r w:rsidRPr="0018624D">
              <w:rPr>
                <w:sz w:val="24"/>
                <w:szCs w:val="24"/>
                <w:lang w:val="ru-RU" w:eastAsia="ru-RU"/>
              </w:rPr>
              <w:t>Insulele Solomon</w:t>
            </w:r>
          </w:p>
        </w:tc>
      </w:tr>
      <w:tr w:rsidR="00B64005" w:rsidRPr="00374449" w14:paraId="5680752A" w14:textId="77777777" w:rsidTr="002E6867">
        <w:trPr>
          <w:trHeight w:val="375"/>
          <w:jc w:val="center"/>
        </w:trPr>
        <w:tc>
          <w:tcPr>
            <w:tcW w:w="2268" w:type="dxa"/>
            <w:hideMark/>
          </w:tcPr>
          <w:p w14:paraId="6B3D78C3" w14:textId="77777777" w:rsidR="00B64005" w:rsidRPr="0018624D" w:rsidRDefault="00B64005" w:rsidP="002E6867">
            <w:pPr>
              <w:rPr>
                <w:sz w:val="24"/>
                <w:szCs w:val="24"/>
                <w:lang w:val="ru-RU" w:eastAsia="ru-RU"/>
              </w:rPr>
            </w:pPr>
            <w:r w:rsidRPr="0018624D">
              <w:rPr>
                <w:sz w:val="24"/>
                <w:szCs w:val="24"/>
                <w:lang w:val="ru-RU" w:eastAsia="ru-RU"/>
              </w:rPr>
              <w:t>SO</w:t>
            </w:r>
          </w:p>
        </w:tc>
        <w:tc>
          <w:tcPr>
            <w:tcW w:w="7225" w:type="dxa"/>
            <w:noWrap/>
            <w:hideMark/>
          </w:tcPr>
          <w:p w14:paraId="304EB4F2" w14:textId="77777777" w:rsidR="00B64005" w:rsidRPr="0018624D" w:rsidRDefault="00B64005" w:rsidP="002E6867">
            <w:pPr>
              <w:rPr>
                <w:sz w:val="24"/>
                <w:szCs w:val="24"/>
                <w:lang w:val="ru-RU" w:eastAsia="ru-RU"/>
              </w:rPr>
            </w:pPr>
            <w:r w:rsidRPr="0018624D">
              <w:rPr>
                <w:sz w:val="24"/>
                <w:szCs w:val="24"/>
                <w:lang w:val="ru-RU" w:eastAsia="ru-RU"/>
              </w:rPr>
              <w:t>Somalia</w:t>
            </w:r>
          </w:p>
        </w:tc>
      </w:tr>
      <w:tr w:rsidR="00B64005" w:rsidRPr="00374449" w14:paraId="400CEA4E" w14:textId="77777777" w:rsidTr="002E6867">
        <w:trPr>
          <w:trHeight w:val="375"/>
          <w:jc w:val="center"/>
        </w:trPr>
        <w:tc>
          <w:tcPr>
            <w:tcW w:w="2268" w:type="dxa"/>
            <w:hideMark/>
          </w:tcPr>
          <w:p w14:paraId="191BB084" w14:textId="77777777" w:rsidR="00B64005" w:rsidRPr="0018624D" w:rsidRDefault="00B64005" w:rsidP="002E6867">
            <w:pPr>
              <w:rPr>
                <w:sz w:val="24"/>
                <w:szCs w:val="24"/>
                <w:lang w:val="ru-RU" w:eastAsia="ru-RU"/>
              </w:rPr>
            </w:pPr>
            <w:r w:rsidRPr="0018624D">
              <w:rPr>
                <w:sz w:val="24"/>
                <w:szCs w:val="24"/>
                <w:lang w:val="ru-RU" w:eastAsia="ru-RU"/>
              </w:rPr>
              <w:t>ZA</w:t>
            </w:r>
          </w:p>
        </w:tc>
        <w:tc>
          <w:tcPr>
            <w:tcW w:w="7225" w:type="dxa"/>
            <w:noWrap/>
            <w:hideMark/>
          </w:tcPr>
          <w:p w14:paraId="564F6CC7" w14:textId="77777777" w:rsidR="00B64005" w:rsidRPr="0018624D" w:rsidRDefault="00B64005" w:rsidP="002E6867">
            <w:pPr>
              <w:rPr>
                <w:sz w:val="24"/>
                <w:szCs w:val="24"/>
                <w:lang w:val="ru-RU" w:eastAsia="ru-RU"/>
              </w:rPr>
            </w:pPr>
            <w:r w:rsidRPr="0018624D">
              <w:rPr>
                <w:sz w:val="24"/>
                <w:szCs w:val="24"/>
                <w:lang w:val="ru-RU" w:eastAsia="ru-RU"/>
              </w:rPr>
              <w:t>Africa de Sud</w:t>
            </w:r>
          </w:p>
        </w:tc>
      </w:tr>
      <w:tr w:rsidR="00B64005" w:rsidRPr="00374449" w14:paraId="77736A24" w14:textId="77777777" w:rsidTr="002E6867">
        <w:trPr>
          <w:trHeight w:val="375"/>
          <w:jc w:val="center"/>
        </w:trPr>
        <w:tc>
          <w:tcPr>
            <w:tcW w:w="2268" w:type="dxa"/>
            <w:hideMark/>
          </w:tcPr>
          <w:p w14:paraId="4A858E46" w14:textId="77777777" w:rsidR="00B64005" w:rsidRPr="0018624D" w:rsidRDefault="00B64005" w:rsidP="002E6867">
            <w:pPr>
              <w:rPr>
                <w:sz w:val="24"/>
                <w:szCs w:val="24"/>
                <w:lang w:val="ru-RU" w:eastAsia="ru-RU"/>
              </w:rPr>
            </w:pPr>
            <w:r w:rsidRPr="0018624D">
              <w:rPr>
                <w:sz w:val="24"/>
                <w:szCs w:val="24"/>
                <w:lang w:val="ru-RU" w:eastAsia="ru-RU"/>
              </w:rPr>
              <w:t>GS</w:t>
            </w:r>
          </w:p>
        </w:tc>
        <w:tc>
          <w:tcPr>
            <w:tcW w:w="7225" w:type="dxa"/>
            <w:noWrap/>
            <w:hideMark/>
          </w:tcPr>
          <w:p w14:paraId="00AFE867" w14:textId="77777777" w:rsidR="00B64005" w:rsidRPr="0018624D" w:rsidRDefault="00B64005" w:rsidP="002E6867">
            <w:pPr>
              <w:rPr>
                <w:sz w:val="24"/>
                <w:szCs w:val="24"/>
                <w:lang w:eastAsia="ru-RU"/>
              </w:rPr>
            </w:pPr>
            <w:r w:rsidRPr="0018624D">
              <w:rPr>
                <w:sz w:val="24"/>
                <w:szCs w:val="24"/>
                <w:lang w:eastAsia="ru-RU"/>
              </w:rPr>
              <w:t>Georgia de Sud și Insulele Sandwich de Sud</w:t>
            </w:r>
          </w:p>
        </w:tc>
      </w:tr>
      <w:tr w:rsidR="00B64005" w:rsidRPr="00374449" w14:paraId="0E6FC422" w14:textId="77777777" w:rsidTr="002E6867">
        <w:trPr>
          <w:trHeight w:val="375"/>
          <w:jc w:val="center"/>
        </w:trPr>
        <w:tc>
          <w:tcPr>
            <w:tcW w:w="2268" w:type="dxa"/>
            <w:hideMark/>
          </w:tcPr>
          <w:p w14:paraId="21BBE629" w14:textId="77777777" w:rsidR="00B64005" w:rsidRPr="0018624D" w:rsidRDefault="00B64005" w:rsidP="002E6867">
            <w:pPr>
              <w:rPr>
                <w:sz w:val="24"/>
                <w:szCs w:val="24"/>
                <w:lang w:val="ru-RU" w:eastAsia="ru-RU"/>
              </w:rPr>
            </w:pPr>
            <w:r w:rsidRPr="0018624D">
              <w:rPr>
                <w:sz w:val="24"/>
                <w:szCs w:val="24"/>
                <w:lang w:val="ru-RU" w:eastAsia="ru-RU"/>
              </w:rPr>
              <w:t>ES</w:t>
            </w:r>
          </w:p>
        </w:tc>
        <w:tc>
          <w:tcPr>
            <w:tcW w:w="7225" w:type="dxa"/>
            <w:noWrap/>
            <w:hideMark/>
          </w:tcPr>
          <w:p w14:paraId="4079744F" w14:textId="77777777" w:rsidR="00B64005" w:rsidRPr="0018624D" w:rsidRDefault="00B64005" w:rsidP="002E6867">
            <w:pPr>
              <w:rPr>
                <w:sz w:val="24"/>
                <w:szCs w:val="24"/>
                <w:lang w:val="ru-RU" w:eastAsia="ru-RU"/>
              </w:rPr>
            </w:pPr>
            <w:r w:rsidRPr="0018624D">
              <w:rPr>
                <w:sz w:val="24"/>
                <w:szCs w:val="24"/>
                <w:lang w:val="ru-RU" w:eastAsia="ru-RU"/>
              </w:rPr>
              <w:t>Spania</w:t>
            </w:r>
          </w:p>
        </w:tc>
      </w:tr>
      <w:tr w:rsidR="00B64005" w:rsidRPr="00374449" w14:paraId="4FDD960A" w14:textId="77777777" w:rsidTr="002E6867">
        <w:trPr>
          <w:trHeight w:val="375"/>
          <w:jc w:val="center"/>
        </w:trPr>
        <w:tc>
          <w:tcPr>
            <w:tcW w:w="2268" w:type="dxa"/>
            <w:hideMark/>
          </w:tcPr>
          <w:p w14:paraId="70C40020" w14:textId="77777777" w:rsidR="00B64005" w:rsidRPr="0018624D" w:rsidRDefault="00B64005" w:rsidP="002E6867">
            <w:pPr>
              <w:rPr>
                <w:sz w:val="24"/>
                <w:szCs w:val="24"/>
                <w:lang w:val="ru-RU" w:eastAsia="ru-RU"/>
              </w:rPr>
            </w:pPr>
            <w:r w:rsidRPr="0018624D">
              <w:rPr>
                <w:sz w:val="24"/>
                <w:szCs w:val="24"/>
                <w:lang w:val="ru-RU" w:eastAsia="ru-RU"/>
              </w:rPr>
              <w:t>LK</w:t>
            </w:r>
          </w:p>
        </w:tc>
        <w:tc>
          <w:tcPr>
            <w:tcW w:w="7225" w:type="dxa"/>
            <w:noWrap/>
            <w:hideMark/>
          </w:tcPr>
          <w:p w14:paraId="2A45B92C" w14:textId="77777777" w:rsidR="00B64005" w:rsidRPr="0018624D" w:rsidRDefault="00B64005" w:rsidP="002E6867">
            <w:pPr>
              <w:rPr>
                <w:sz w:val="24"/>
                <w:szCs w:val="24"/>
                <w:lang w:val="ru-RU" w:eastAsia="ru-RU"/>
              </w:rPr>
            </w:pPr>
            <w:r w:rsidRPr="0018624D">
              <w:rPr>
                <w:sz w:val="24"/>
                <w:szCs w:val="24"/>
                <w:lang w:val="ru-RU" w:eastAsia="ru-RU"/>
              </w:rPr>
              <w:t>Sri Lanka</w:t>
            </w:r>
          </w:p>
        </w:tc>
      </w:tr>
      <w:tr w:rsidR="00B64005" w:rsidRPr="00374449" w14:paraId="10F9284F" w14:textId="77777777" w:rsidTr="002E6867">
        <w:trPr>
          <w:trHeight w:val="375"/>
          <w:jc w:val="center"/>
        </w:trPr>
        <w:tc>
          <w:tcPr>
            <w:tcW w:w="2268" w:type="dxa"/>
            <w:hideMark/>
          </w:tcPr>
          <w:p w14:paraId="02D1DB4C" w14:textId="77777777" w:rsidR="00B64005" w:rsidRPr="0018624D" w:rsidRDefault="00B64005" w:rsidP="002E6867">
            <w:pPr>
              <w:rPr>
                <w:sz w:val="24"/>
                <w:szCs w:val="24"/>
                <w:lang w:val="ru-RU" w:eastAsia="ru-RU"/>
              </w:rPr>
            </w:pPr>
            <w:r w:rsidRPr="0018624D">
              <w:rPr>
                <w:sz w:val="24"/>
                <w:szCs w:val="24"/>
                <w:lang w:val="ru-RU" w:eastAsia="ru-RU"/>
              </w:rPr>
              <w:t>SD</w:t>
            </w:r>
          </w:p>
        </w:tc>
        <w:tc>
          <w:tcPr>
            <w:tcW w:w="7225" w:type="dxa"/>
            <w:noWrap/>
            <w:hideMark/>
          </w:tcPr>
          <w:p w14:paraId="47D6A808" w14:textId="77777777" w:rsidR="00B64005" w:rsidRPr="0018624D" w:rsidRDefault="00B64005" w:rsidP="002E6867">
            <w:pPr>
              <w:rPr>
                <w:sz w:val="24"/>
                <w:szCs w:val="24"/>
                <w:lang w:val="ru-RU" w:eastAsia="ru-RU"/>
              </w:rPr>
            </w:pPr>
            <w:r w:rsidRPr="0018624D">
              <w:rPr>
                <w:sz w:val="24"/>
                <w:szCs w:val="24"/>
                <w:lang w:val="ru-RU" w:eastAsia="ru-RU"/>
              </w:rPr>
              <w:t>Sudan</w:t>
            </w:r>
          </w:p>
        </w:tc>
      </w:tr>
      <w:tr w:rsidR="00B64005" w:rsidRPr="00374449" w14:paraId="6BEB9CAF" w14:textId="77777777" w:rsidTr="002E6867">
        <w:trPr>
          <w:trHeight w:val="375"/>
          <w:jc w:val="center"/>
        </w:trPr>
        <w:tc>
          <w:tcPr>
            <w:tcW w:w="2268" w:type="dxa"/>
            <w:hideMark/>
          </w:tcPr>
          <w:p w14:paraId="418C0A4F" w14:textId="77777777" w:rsidR="00B64005" w:rsidRPr="0018624D" w:rsidRDefault="00B64005" w:rsidP="002E6867">
            <w:pPr>
              <w:rPr>
                <w:sz w:val="24"/>
                <w:szCs w:val="24"/>
                <w:lang w:val="ru-RU" w:eastAsia="ru-RU"/>
              </w:rPr>
            </w:pPr>
            <w:r w:rsidRPr="0018624D">
              <w:rPr>
                <w:sz w:val="24"/>
                <w:szCs w:val="24"/>
                <w:lang w:val="ru-RU" w:eastAsia="ru-RU"/>
              </w:rPr>
              <w:t>SS</w:t>
            </w:r>
          </w:p>
        </w:tc>
        <w:tc>
          <w:tcPr>
            <w:tcW w:w="7225" w:type="dxa"/>
            <w:noWrap/>
            <w:hideMark/>
          </w:tcPr>
          <w:p w14:paraId="3474479A" w14:textId="77777777" w:rsidR="00B64005" w:rsidRPr="0018624D" w:rsidRDefault="00B64005" w:rsidP="002E6867">
            <w:pPr>
              <w:rPr>
                <w:sz w:val="24"/>
                <w:szCs w:val="24"/>
                <w:lang w:val="ru-RU" w:eastAsia="ru-RU"/>
              </w:rPr>
            </w:pPr>
            <w:r w:rsidRPr="0018624D">
              <w:rPr>
                <w:sz w:val="24"/>
                <w:szCs w:val="24"/>
                <w:lang w:val="ru-RU" w:eastAsia="ru-RU"/>
              </w:rPr>
              <w:t>Sudanul de Sud</w:t>
            </w:r>
          </w:p>
        </w:tc>
      </w:tr>
      <w:tr w:rsidR="00B64005" w:rsidRPr="00374449" w14:paraId="7F09435B" w14:textId="77777777" w:rsidTr="002E6867">
        <w:trPr>
          <w:trHeight w:val="375"/>
          <w:jc w:val="center"/>
        </w:trPr>
        <w:tc>
          <w:tcPr>
            <w:tcW w:w="2268" w:type="dxa"/>
            <w:hideMark/>
          </w:tcPr>
          <w:p w14:paraId="48E6D930" w14:textId="77777777" w:rsidR="00B64005" w:rsidRPr="0018624D" w:rsidRDefault="00B64005" w:rsidP="002E6867">
            <w:pPr>
              <w:rPr>
                <w:sz w:val="24"/>
                <w:szCs w:val="24"/>
                <w:lang w:val="ru-RU" w:eastAsia="ru-RU"/>
              </w:rPr>
            </w:pPr>
            <w:r w:rsidRPr="0018624D">
              <w:rPr>
                <w:sz w:val="24"/>
                <w:szCs w:val="24"/>
                <w:lang w:val="ru-RU" w:eastAsia="ru-RU"/>
              </w:rPr>
              <w:t>SR</w:t>
            </w:r>
          </w:p>
        </w:tc>
        <w:tc>
          <w:tcPr>
            <w:tcW w:w="7225" w:type="dxa"/>
            <w:noWrap/>
            <w:hideMark/>
          </w:tcPr>
          <w:p w14:paraId="5B26EAC4" w14:textId="77777777" w:rsidR="00B64005" w:rsidRPr="0018624D" w:rsidRDefault="00B64005" w:rsidP="002E6867">
            <w:pPr>
              <w:rPr>
                <w:sz w:val="24"/>
                <w:szCs w:val="24"/>
                <w:lang w:val="ru-RU" w:eastAsia="ru-RU"/>
              </w:rPr>
            </w:pPr>
            <w:r w:rsidRPr="0018624D">
              <w:rPr>
                <w:sz w:val="24"/>
                <w:szCs w:val="24"/>
                <w:lang w:val="ru-RU" w:eastAsia="ru-RU"/>
              </w:rPr>
              <w:t>Surinam</w:t>
            </w:r>
          </w:p>
        </w:tc>
      </w:tr>
      <w:tr w:rsidR="00B64005" w:rsidRPr="00374449" w14:paraId="23A6A132" w14:textId="77777777" w:rsidTr="002E6867">
        <w:trPr>
          <w:trHeight w:val="375"/>
          <w:jc w:val="center"/>
        </w:trPr>
        <w:tc>
          <w:tcPr>
            <w:tcW w:w="2268" w:type="dxa"/>
            <w:hideMark/>
          </w:tcPr>
          <w:p w14:paraId="2169F851" w14:textId="77777777" w:rsidR="00B64005" w:rsidRPr="0018624D" w:rsidRDefault="00B64005" w:rsidP="002E6867">
            <w:pPr>
              <w:rPr>
                <w:sz w:val="24"/>
                <w:szCs w:val="24"/>
                <w:lang w:val="ru-RU" w:eastAsia="ru-RU"/>
              </w:rPr>
            </w:pPr>
            <w:r w:rsidRPr="0018624D">
              <w:rPr>
                <w:sz w:val="24"/>
                <w:szCs w:val="24"/>
                <w:lang w:val="ru-RU" w:eastAsia="ru-RU"/>
              </w:rPr>
              <w:lastRenderedPageBreak/>
              <w:t>SJ</w:t>
            </w:r>
          </w:p>
        </w:tc>
        <w:tc>
          <w:tcPr>
            <w:tcW w:w="7225" w:type="dxa"/>
            <w:noWrap/>
            <w:hideMark/>
          </w:tcPr>
          <w:p w14:paraId="7967F172" w14:textId="77777777" w:rsidR="00B64005" w:rsidRPr="0018624D" w:rsidRDefault="00B64005" w:rsidP="002E6867">
            <w:pPr>
              <w:rPr>
                <w:sz w:val="24"/>
                <w:szCs w:val="24"/>
                <w:lang w:val="ru-RU" w:eastAsia="ru-RU"/>
              </w:rPr>
            </w:pPr>
            <w:r w:rsidRPr="0018624D">
              <w:rPr>
                <w:sz w:val="24"/>
                <w:szCs w:val="24"/>
                <w:lang w:val="ru-RU" w:eastAsia="ru-RU"/>
              </w:rPr>
              <w:t>Svalbard și Jan Mayen</w:t>
            </w:r>
          </w:p>
        </w:tc>
      </w:tr>
      <w:tr w:rsidR="00B64005" w:rsidRPr="00374449" w14:paraId="6909E4D5" w14:textId="77777777" w:rsidTr="002E6867">
        <w:trPr>
          <w:trHeight w:val="375"/>
          <w:jc w:val="center"/>
        </w:trPr>
        <w:tc>
          <w:tcPr>
            <w:tcW w:w="2268" w:type="dxa"/>
            <w:hideMark/>
          </w:tcPr>
          <w:p w14:paraId="4A82BB87" w14:textId="77777777" w:rsidR="00B64005" w:rsidRPr="0018624D" w:rsidRDefault="00B64005" w:rsidP="002E6867">
            <w:pPr>
              <w:rPr>
                <w:sz w:val="24"/>
                <w:szCs w:val="24"/>
                <w:lang w:val="ru-RU" w:eastAsia="ru-RU"/>
              </w:rPr>
            </w:pPr>
            <w:r w:rsidRPr="0018624D">
              <w:rPr>
                <w:sz w:val="24"/>
                <w:szCs w:val="24"/>
                <w:lang w:val="ru-RU" w:eastAsia="ru-RU"/>
              </w:rPr>
              <w:t>SE</w:t>
            </w:r>
          </w:p>
        </w:tc>
        <w:tc>
          <w:tcPr>
            <w:tcW w:w="7225" w:type="dxa"/>
            <w:noWrap/>
            <w:hideMark/>
          </w:tcPr>
          <w:p w14:paraId="14610502" w14:textId="77777777" w:rsidR="00B64005" w:rsidRPr="0018624D" w:rsidRDefault="00B64005" w:rsidP="002E6867">
            <w:pPr>
              <w:rPr>
                <w:sz w:val="24"/>
                <w:szCs w:val="24"/>
                <w:lang w:val="ru-RU" w:eastAsia="ru-RU"/>
              </w:rPr>
            </w:pPr>
            <w:r w:rsidRPr="0018624D">
              <w:rPr>
                <w:sz w:val="24"/>
                <w:szCs w:val="24"/>
                <w:lang w:val="ru-RU" w:eastAsia="ru-RU"/>
              </w:rPr>
              <w:t>Suedia</w:t>
            </w:r>
          </w:p>
        </w:tc>
      </w:tr>
      <w:tr w:rsidR="00B64005" w:rsidRPr="00374449" w14:paraId="4CC506BD" w14:textId="77777777" w:rsidTr="002E6867">
        <w:trPr>
          <w:trHeight w:val="375"/>
          <w:jc w:val="center"/>
        </w:trPr>
        <w:tc>
          <w:tcPr>
            <w:tcW w:w="2268" w:type="dxa"/>
            <w:hideMark/>
          </w:tcPr>
          <w:p w14:paraId="3B9CA7AE" w14:textId="77777777" w:rsidR="00B64005" w:rsidRPr="0018624D" w:rsidRDefault="00B64005" w:rsidP="002E6867">
            <w:pPr>
              <w:rPr>
                <w:sz w:val="24"/>
                <w:szCs w:val="24"/>
                <w:lang w:val="ru-RU" w:eastAsia="ru-RU"/>
              </w:rPr>
            </w:pPr>
            <w:r w:rsidRPr="0018624D">
              <w:rPr>
                <w:sz w:val="24"/>
                <w:szCs w:val="24"/>
                <w:lang w:val="ru-RU" w:eastAsia="ru-RU"/>
              </w:rPr>
              <w:t>CH</w:t>
            </w:r>
          </w:p>
        </w:tc>
        <w:tc>
          <w:tcPr>
            <w:tcW w:w="7225" w:type="dxa"/>
            <w:noWrap/>
            <w:hideMark/>
          </w:tcPr>
          <w:p w14:paraId="03D9920F" w14:textId="77777777" w:rsidR="00B64005" w:rsidRPr="0018624D" w:rsidRDefault="00B64005" w:rsidP="002E6867">
            <w:pPr>
              <w:rPr>
                <w:sz w:val="24"/>
                <w:szCs w:val="24"/>
                <w:lang w:val="ru-RU" w:eastAsia="ru-RU"/>
              </w:rPr>
            </w:pPr>
            <w:r w:rsidRPr="0018624D">
              <w:rPr>
                <w:sz w:val="24"/>
                <w:szCs w:val="24"/>
                <w:lang w:val="ru-RU" w:eastAsia="ru-RU"/>
              </w:rPr>
              <w:t>Elveția</w:t>
            </w:r>
          </w:p>
        </w:tc>
      </w:tr>
      <w:tr w:rsidR="00B64005" w:rsidRPr="00374449" w14:paraId="7F035ECA" w14:textId="77777777" w:rsidTr="002E6867">
        <w:trPr>
          <w:trHeight w:val="375"/>
          <w:jc w:val="center"/>
        </w:trPr>
        <w:tc>
          <w:tcPr>
            <w:tcW w:w="2268" w:type="dxa"/>
            <w:hideMark/>
          </w:tcPr>
          <w:p w14:paraId="3DA070D4" w14:textId="77777777" w:rsidR="00B64005" w:rsidRPr="0018624D" w:rsidRDefault="00B64005" w:rsidP="002E6867">
            <w:pPr>
              <w:rPr>
                <w:sz w:val="24"/>
                <w:szCs w:val="24"/>
                <w:lang w:val="ru-RU" w:eastAsia="ru-RU"/>
              </w:rPr>
            </w:pPr>
            <w:r w:rsidRPr="0018624D">
              <w:rPr>
                <w:sz w:val="24"/>
                <w:szCs w:val="24"/>
                <w:lang w:val="ru-RU" w:eastAsia="ru-RU"/>
              </w:rPr>
              <w:t>SY</w:t>
            </w:r>
          </w:p>
        </w:tc>
        <w:tc>
          <w:tcPr>
            <w:tcW w:w="7225" w:type="dxa"/>
            <w:noWrap/>
            <w:hideMark/>
          </w:tcPr>
          <w:p w14:paraId="4F154BA2" w14:textId="77777777" w:rsidR="00B64005" w:rsidRPr="0018624D" w:rsidRDefault="00B64005" w:rsidP="002E6867">
            <w:pPr>
              <w:rPr>
                <w:sz w:val="24"/>
                <w:szCs w:val="24"/>
                <w:lang w:val="ru-RU" w:eastAsia="ru-RU"/>
              </w:rPr>
            </w:pPr>
            <w:r w:rsidRPr="0018624D">
              <w:rPr>
                <w:sz w:val="24"/>
                <w:szCs w:val="24"/>
                <w:lang w:val="ru-RU" w:eastAsia="ru-RU"/>
              </w:rPr>
              <w:t>Siria</w:t>
            </w:r>
          </w:p>
        </w:tc>
      </w:tr>
      <w:tr w:rsidR="00B64005" w:rsidRPr="00374449" w14:paraId="77555F5D" w14:textId="77777777" w:rsidTr="002E6867">
        <w:trPr>
          <w:trHeight w:val="375"/>
          <w:jc w:val="center"/>
        </w:trPr>
        <w:tc>
          <w:tcPr>
            <w:tcW w:w="2268" w:type="dxa"/>
            <w:hideMark/>
          </w:tcPr>
          <w:p w14:paraId="3F585C86" w14:textId="77777777" w:rsidR="00B64005" w:rsidRPr="0018624D" w:rsidRDefault="00B64005" w:rsidP="002E6867">
            <w:pPr>
              <w:rPr>
                <w:sz w:val="24"/>
                <w:szCs w:val="24"/>
                <w:lang w:val="ru-RU" w:eastAsia="ru-RU"/>
              </w:rPr>
            </w:pPr>
            <w:r w:rsidRPr="0018624D">
              <w:rPr>
                <w:sz w:val="24"/>
                <w:szCs w:val="24"/>
                <w:lang w:val="ru-RU" w:eastAsia="ru-RU"/>
              </w:rPr>
              <w:t>TW</w:t>
            </w:r>
          </w:p>
        </w:tc>
        <w:tc>
          <w:tcPr>
            <w:tcW w:w="7225" w:type="dxa"/>
            <w:noWrap/>
            <w:hideMark/>
          </w:tcPr>
          <w:p w14:paraId="3BE2654F" w14:textId="77777777" w:rsidR="00B64005" w:rsidRPr="0018624D" w:rsidRDefault="00B64005" w:rsidP="002E6867">
            <w:pPr>
              <w:rPr>
                <w:sz w:val="24"/>
                <w:szCs w:val="24"/>
                <w:lang w:val="ru-RU" w:eastAsia="ru-RU"/>
              </w:rPr>
            </w:pPr>
            <w:r w:rsidRPr="0018624D">
              <w:rPr>
                <w:sz w:val="24"/>
                <w:szCs w:val="24"/>
                <w:lang w:val="ru-RU" w:eastAsia="ru-RU"/>
              </w:rPr>
              <w:t>Taiwan</w:t>
            </w:r>
          </w:p>
        </w:tc>
      </w:tr>
      <w:tr w:rsidR="00B64005" w:rsidRPr="00374449" w14:paraId="5C27BD49" w14:textId="77777777" w:rsidTr="002E6867">
        <w:trPr>
          <w:trHeight w:val="375"/>
          <w:jc w:val="center"/>
        </w:trPr>
        <w:tc>
          <w:tcPr>
            <w:tcW w:w="2268" w:type="dxa"/>
            <w:hideMark/>
          </w:tcPr>
          <w:p w14:paraId="2138608F" w14:textId="77777777" w:rsidR="00B64005" w:rsidRPr="0018624D" w:rsidRDefault="00B64005" w:rsidP="002E6867">
            <w:pPr>
              <w:rPr>
                <w:sz w:val="24"/>
                <w:szCs w:val="24"/>
                <w:lang w:val="ru-RU" w:eastAsia="ru-RU"/>
              </w:rPr>
            </w:pPr>
            <w:r w:rsidRPr="0018624D">
              <w:rPr>
                <w:sz w:val="24"/>
                <w:szCs w:val="24"/>
                <w:lang w:val="ru-RU" w:eastAsia="ru-RU"/>
              </w:rPr>
              <w:t>TJ</w:t>
            </w:r>
          </w:p>
        </w:tc>
        <w:tc>
          <w:tcPr>
            <w:tcW w:w="7225" w:type="dxa"/>
            <w:noWrap/>
            <w:hideMark/>
          </w:tcPr>
          <w:p w14:paraId="0ADD057A" w14:textId="77777777" w:rsidR="00B64005" w:rsidRPr="0018624D" w:rsidRDefault="00B64005" w:rsidP="002E6867">
            <w:pPr>
              <w:rPr>
                <w:sz w:val="24"/>
                <w:szCs w:val="24"/>
                <w:lang w:val="ru-RU" w:eastAsia="ru-RU"/>
              </w:rPr>
            </w:pPr>
            <w:r w:rsidRPr="0018624D">
              <w:rPr>
                <w:sz w:val="24"/>
                <w:szCs w:val="24"/>
                <w:lang w:val="ru-RU" w:eastAsia="ru-RU"/>
              </w:rPr>
              <w:t>Tadjikistan</w:t>
            </w:r>
          </w:p>
        </w:tc>
      </w:tr>
      <w:tr w:rsidR="00B64005" w:rsidRPr="00374449" w14:paraId="6C62C1C2" w14:textId="77777777" w:rsidTr="002E6867">
        <w:trPr>
          <w:trHeight w:val="375"/>
          <w:jc w:val="center"/>
        </w:trPr>
        <w:tc>
          <w:tcPr>
            <w:tcW w:w="2268" w:type="dxa"/>
            <w:hideMark/>
          </w:tcPr>
          <w:p w14:paraId="7B957A8C" w14:textId="77777777" w:rsidR="00B64005" w:rsidRPr="0018624D" w:rsidRDefault="00B64005" w:rsidP="002E6867">
            <w:pPr>
              <w:rPr>
                <w:sz w:val="24"/>
                <w:szCs w:val="24"/>
                <w:lang w:val="ru-RU" w:eastAsia="ru-RU"/>
              </w:rPr>
            </w:pPr>
            <w:r w:rsidRPr="0018624D">
              <w:rPr>
                <w:sz w:val="24"/>
                <w:szCs w:val="24"/>
                <w:lang w:val="ru-RU" w:eastAsia="ru-RU"/>
              </w:rPr>
              <w:t>TZ</w:t>
            </w:r>
          </w:p>
        </w:tc>
        <w:tc>
          <w:tcPr>
            <w:tcW w:w="7225" w:type="dxa"/>
            <w:noWrap/>
            <w:hideMark/>
          </w:tcPr>
          <w:p w14:paraId="308B55AE" w14:textId="77777777" w:rsidR="00B64005" w:rsidRPr="0018624D" w:rsidRDefault="00B64005" w:rsidP="002E6867">
            <w:pPr>
              <w:rPr>
                <w:sz w:val="24"/>
                <w:szCs w:val="24"/>
                <w:lang w:val="ru-RU" w:eastAsia="ru-RU"/>
              </w:rPr>
            </w:pPr>
            <w:r w:rsidRPr="0018624D">
              <w:rPr>
                <w:sz w:val="24"/>
                <w:szCs w:val="24"/>
                <w:lang w:val="ru-RU" w:eastAsia="ru-RU"/>
              </w:rPr>
              <w:t>Tanzania</w:t>
            </w:r>
          </w:p>
        </w:tc>
      </w:tr>
      <w:tr w:rsidR="00B64005" w:rsidRPr="00374449" w14:paraId="78EEC857" w14:textId="77777777" w:rsidTr="002E6867">
        <w:trPr>
          <w:trHeight w:val="375"/>
          <w:jc w:val="center"/>
        </w:trPr>
        <w:tc>
          <w:tcPr>
            <w:tcW w:w="2268" w:type="dxa"/>
            <w:hideMark/>
          </w:tcPr>
          <w:p w14:paraId="23B02F9B" w14:textId="77777777" w:rsidR="00B64005" w:rsidRPr="0018624D" w:rsidRDefault="00B64005" w:rsidP="002E6867">
            <w:pPr>
              <w:rPr>
                <w:sz w:val="24"/>
                <w:szCs w:val="24"/>
                <w:lang w:val="ru-RU" w:eastAsia="ru-RU"/>
              </w:rPr>
            </w:pPr>
            <w:r w:rsidRPr="0018624D">
              <w:rPr>
                <w:sz w:val="24"/>
                <w:szCs w:val="24"/>
                <w:lang w:val="ru-RU" w:eastAsia="ru-RU"/>
              </w:rPr>
              <w:t>TH</w:t>
            </w:r>
          </w:p>
        </w:tc>
        <w:tc>
          <w:tcPr>
            <w:tcW w:w="7225" w:type="dxa"/>
            <w:noWrap/>
            <w:hideMark/>
          </w:tcPr>
          <w:p w14:paraId="391F182A" w14:textId="77777777" w:rsidR="00B64005" w:rsidRPr="0018624D" w:rsidRDefault="00B64005" w:rsidP="002E6867">
            <w:pPr>
              <w:rPr>
                <w:sz w:val="24"/>
                <w:szCs w:val="24"/>
                <w:lang w:val="ru-RU" w:eastAsia="ru-RU"/>
              </w:rPr>
            </w:pPr>
            <w:r w:rsidRPr="0018624D">
              <w:rPr>
                <w:sz w:val="24"/>
                <w:szCs w:val="24"/>
                <w:lang w:val="ru-RU" w:eastAsia="ru-RU"/>
              </w:rPr>
              <w:t>Thailanda</w:t>
            </w:r>
          </w:p>
        </w:tc>
      </w:tr>
      <w:tr w:rsidR="00B64005" w:rsidRPr="00374449" w14:paraId="259E2CDF" w14:textId="77777777" w:rsidTr="002E6867">
        <w:trPr>
          <w:trHeight w:val="375"/>
          <w:jc w:val="center"/>
        </w:trPr>
        <w:tc>
          <w:tcPr>
            <w:tcW w:w="2268" w:type="dxa"/>
            <w:hideMark/>
          </w:tcPr>
          <w:p w14:paraId="7B889D93" w14:textId="77777777" w:rsidR="00B64005" w:rsidRPr="0018624D" w:rsidRDefault="00B64005" w:rsidP="002E6867">
            <w:pPr>
              <w:rPr>
                <w:sz w:val="24"/>
                <w:szCs w:val="24"/>
                <w:lang w:val="ru-RU" w:eastAsia="ru-RU"/>
              </w:rPr>
            </w:pPr>
            <w:r w:rsidRPr="0018624D">
              <w:rPr>
                <w:sz w:val="24"/>
                <w:szCs w:val="24"/>
                <w:lang w:val="ru-RU" w:eastAsia="ru-RU"/>
              </w:rPr>
              <w:t>TL</w:t>
            </w:r>
          </w:p>
        </w:tc>
        <w:tc>
          <w:tcPr>
            <w:tcW w:w="7225" w:type="dxa"/>
            <w:noWrap/>
            <w:hideMark/>
          </w:tcPr>
          <w:p w14:paraId="431206DD" w14:textId="77777777" w:rsidR="00B64005" w:rsidRPr="0018624D" w:rsidRDefault="00B64005" w:rsidP="002E6867">
            <w:pPr>
              <w:rPr>
                <w:sz w:val="24"/>
                <w:szCs w:val="24"/>
                <w:lang w:val="ru-RU" w:eastAsia="ru-RU"/>
              </w:rPr>
            </w:pPr>
            <w:r w:rsidRPr="0018624D">
              <w:rPr>
                <w:sz w:val="24"/>
                <w:szCs w:val="24"/>
                <w:lang w:val="ru-RU" w:eastAsia="ru-RU"/>
              </w:rPr>
              <w:t>Timorul de Est</w:t>
            </w:r>
          </w:p>
        </w:tc>
      </w:tr>
      <w:tr w:rsidR="00B64005" w:rsidRPr="00374449" w14:paraId="35412C7A" w14:textId="77777777" w:rsidTr="002E6867">
        <w:trPr>
          <w:trHeight w:val="375"/>
          <w:jc w:val="center"/>
        </w:trPr>
        <w:tc>
          <w:tcPr>
            <w:tcW w:w="2268" w:type="dxa"/>
            <w:hideMark/>
          </w:tcPr>
          <w:p w14:paraId="402C1FA8" w14:textId="77777777" w:rsidR="00B64005" w:rsidRPr="0018624D" w:rsidRDefault="00B64005" w:rsidP="002E6867">
            <w:pPr>
              <w:rPr>
                <w:sz w:val="24"/>
                <w:szCs w:val="24"/>
                <w:lang w:val="ru-RU" w:eastAsia="ru-RU"/>
              </w:rPr>
            </w:pPr>
            <w:r w:rsidRPr="0018624D">
              <w:rPr>
                <w:sz w:val="24"/>
                <w:szCs w:val="24"/>
                <w:lang w:val="ru-RU" w:eastAsia="ru-RU"/>
              </w:rPr>
              <w:t>TG</w:t>
            </w:r>
          </w:p>
        </w:tc>
        <w:tc>
          <w:tcPr>
            <w:tcW w:w="7225" w:type="dxa"/>
            <w:noWrap/>
            <w:hideMark/>
          </w:tcPr>
          <w:p w14:paraId="77C75628" w14:textId="77777777" w:rsidR="00B64005" w:rsidRPr="0018624D" w:rsidRDefault="00B64005" w:rsidP="002E6867">
            <w:pPr>
              <w:rPr>
                <w:sz w:val="24"/>
                <w:szCs w:val="24"/>
                <w:lang w:val="ru-RU" w:eastAsia="ru-RU"/>
              </w:rPr>
            </w:pPr>
            <w:r w:rsidRPr="0018624D">
              <w:rPr>
                <w:sz w:val="24"/>
                <w:szCs w:val="24"/>
                <w:lang w:val="ru-RU" w:eastAsia="ru-RU"/>
              </w:rPr>
              <w:t>Togo</w:t>
            </w:r>
          </w:p>
        </w:tc>
      </w:tr>
      <w:tr w:rsidR="00B64005" w:rsidRPr="00374449" w14:paraId="47B7230E" w14:textId="77777777" w:rsidTr="002E6867">
        <w:trPr>
          <w:trHeight w:val="375"/>
          <w:jc w:val="center"/>
        </w:trPr>
        <w:tc>
          <w:tcPr>
            <w:tcW w:w="2268" w:type="dxa"/>
            <w:hideMark/>
          </w:tcPr>
          <w:p w14:paraId="2054062F" w14:textId="77777777" w:rsidR="00B64005" w:rsidRPr="0018624D" w:rsidRDefault="00B64005" w:rsidP="002E6867">
            <w:pPr>
              <w:rPr>
                <w:sz w:val="24"/>
                <w:szCs w:val="24"/>
                <w:lang w:val="ru-RU" w:eastAsia="ru-RU"/>
              </w:rPr>
            </w:pPr>
            <w:r w:rsidRPr="0018624D">
              <w:rPr>
                <w:sz w:val="24"/>
                <w:szCs w:val="24"/>
                <w:lang w:val="ru-RU" w:eastAsia="ru-RU"/>
              </w:rPr>
              <w:t>TK</w:t>
            </w:r>
          </w:p>
        </w:tc>
        <w:tc>
          <w:tcPr>
            <w:tcW w:w="7225" w:type="dxa"/>
            <w:noWrap/>
            <w:hideMark/>
          </w:tcPr>
          <w:p w14:paraId="527E05F3" w14:textId="77777777" w:rsidR="00B64005" w:rsidRPr="0018624D" w:rsidRDefault="00B64005" w:rsidP="002E6867">
            <w:pPr>
              <w:rPr>
                <w:sz w:val="24"/>
                <w:szCs w:val="24"/>
                <w:lang w:val="ru-RU" w:eastAsia="ru-RU"/>
              </w:rPr>
            </w:pPr>
            <w:r w:rsidRPr="0018624D">
              <w:rPr>
                <w:sz w:val="24"/>
                <w:szCs w:val="24"/>
                <w:lang w:val="ru-RU" w:eastAsia="ru-RU"/>
              </w:rPr>
              <w:t>Tokelau</w:t>
            </w:r>
          </w:p>
        </w:tc>
      </w:tr>
      <w:tr w:rsidR="00B64005" w:rsidRPr="00374449" w14:paraId="7A6C5AE6" w14:textId="77777777" w:rsidTr="002E6867">
        <w:trPr>
          <w:trHeight w:val="375"/>
          <w:jc w:val="center"/>
        </w:trPr>
        <w:tc>
          <w:tcPr>
            <w:tcW w:w="2268" w:type="dxa"/>
            <w:hideMark/>
          </w:tcPr>
          <w:p w14:paraId="57C89984" w14:textId="77777777" w:rsidR="00B64005" w:rsidRPr="0018624D" w:rsidRDefault="00B64005" w:rsidP="002E6867">
            <w:pPr>
              <w:rPr>
                <w:sz w:val="24"/>
                <w:szCs w:val="24"/>
                <w:lang w:val="ru-RU" w:eastAsia="ru-RU"/>
              </w:rPr>
            </w:pPr>
            <w:r w:rsidRPr="0018624D">
              <w:rPr>
                <w:sz w:val="24"/>
                <w:szCs w:val="24"/>
                <w:lang w:val="ru-RU" w:eastAsia="ru-RU"/>
              </w:rPr>
              <w:t>TO</w:t>
            </w:r>
          </w:p>
        </w:tc>
        <w:tc>
          <w:tcPr>
            <w:tcW w:w="7225" w:type="dxa"/>
            <w:noWrap/>
            <w:hideMark/>
          </w:tcPr>
          <w:p w14:paraId="45B63718" w14:textId="77777777" w:rsidR="00B64005" w:rsidRPr="0018624D" w:rsidRDefault="00B64005" w:rsidP="002E6867">
            <w:pPr>
              <w:rPr>
                <w:sz w:val="24"/>
                <w:szCs w:val="24"/>
                <w:lang w:val="ru-RU" w:eastAsia="ru-RU"/>
              </w:rPr>
            </w:pPr>
            <w:r w:rsidRPr="0018624D">
              <w:rPr>
                <w:sz w:val="24"/>
                <w:szCs w:val="24"/>
                <w:lang w:val="ru-RU" w:eastAsia="ru-RU"/>
              </w:rPr>
              <w:t>Tonga</w:t>
            </w:r>
          </w:p>
        </w:tc>
      </w:tr>
      <w:tr w:rsidR="00B64005" w:rsidRPr="00374449" w14:paraId="3B88F4C7" w14:textId="77777777" w:rsidTr="002E6867">
        <w:trPr>
          <w:trHeight w:val="375"/>
          <w:jc w:val="center"/>
        </w:trPr>
        <w:tc>
          <w:tcPr>
            <w:tcW w:w="2268" w:type="dxa"/>
            <w:hideMark/>
          </w:tcPr>
          <w:p w14:paraId="29E818D3" w14:textId="77777777" w:rsidR="00B64005" w:rsidRPr="0018624D" w:rsidRDefault="00B64005" w:rsidP="002E6867">
            <w:pPr>
              <w:rPr>
                <w:sz w:val="24"/>
                <w:szCs w:val="24"/>
                <w:lang w:val="ru-RU" w:eastAsia="ru-RU"/>
              </w:rPr>
            </w:pPr>
            <w:r w:rsidRPr="0018624D">
              <w:rPr>
                <w:sz w:val="24"/>
                <w:szCs w:val="24"/>
                <w:lang w:val="ru-RU" w:eastAsia="ru-RU"/>
              </w:rPr>
              <w:t>TT</w:t>
            </w:r>
          </w:p>
        </w:tc>
        <w:tc>
          <w:tcPr>
            <w:tcW w:w="7225" w:type="dxa"/>
            <w:noWrap/>
            <w:hideMark/>
          </w:tcPr>
          <w:p w14:paraId="480D2673" w14:textId="77777777" w:rsidR="00B64005" w:rsidRPr="0018624D" w:rsidRDefault="00B64005" w:rsidP="002E6867">
            <w:pPr>
              <w:rPr>
                <w:sz w:val="24"/>
                <w:szCs w:val="24"/>
                <w:lang w:val="ru-RU" w:eastAsia="ru-RU"/>
              </w:rPr>
            </w:pPr>
            <w:r w:rsidRPr="0018624D">
              <w:rPr>
                <w:sz w:val="24"/>
                <w:szCs w:val="24"/>
                <w:lang w:val="ru-RU" w:eastAsia="ru-RU"/>
              </w:rPr>
              <w:t>Trinidad și Tobago</w:t>
            </w:r>
          </w:p>
        </w:tc>
      </w:tr>
      <w:tr w:rsidR="00B64005" w:rsidRPr="00374449" w14:paraId="682ADC1E" w14:textId="77777777" w:rsidTr="002E6867">
        <w:trPr>
          <w:trHeight w:val="375"/>
          <w:jc w:val="center"/>
        </w:trPr>
        <w:tc>
          <w:tcPr>
            <w:tcW w:w="2268" w:type="dxa"/>
            <w:hideMark/>
          </w:tcPr>
          <w:p w14:paraId="10233875" w14:textId="77777777" w:rsidR="00B64005" w:rsidRPr="0018624D" w:rsidRDefault="00B64005" w:rsidP="002E6867">
            <w:pPr>
              <w:rPr>
                <w:sz w:val="24"/>
                <w:szCs w:val="24"/>
                <w:lang w:val="ru-RU" w:eastAsia="ru-RU"/>
              </w:rPr>
            </w:pPr>
            <w:r w:rsidRPr="0018624D">
              <w:rPr>
                <w:sz w:val="24"/>
                <w:szCs w:val="24"/>
                <w:lang w:val="ru-RU" w:eastAsia="ru-RU"/>
              </w:rPr>
              <w:t>TN</w:t>
            </w:r>
          </w:p>
        </w:tc>
        <w:tc>
          <w:tcPr>
            <w:tcW w:w="7225" w:type="dxa"/>
            <w:noWrap/>
            <w:hideMark/>
          </w:tcPr>
          <w:p w14:paraId="3239A2E4" w14:textId="77777777" w:rsidR="00B64005" w:rsidRPr="0018624D" w:rsidRDefault="00B64005" w:rsidP="002E6867">
            <w:pPr>
              <w:rPr>
                <w:sz w:val="24"/>
                <w:szCs w:val="24"/>
                <w:lang w:val="ru-RU" w:eastAsia="ru-RU"/>
              </w:rPr>
            </w:pPr>
            <w:r w:rsidRPr="0018624D">
              <w:rPr>
                <w:sz w:val="24"/>
                <w:szCs w:val="24"/>
                <w:lang w:val="ru-RU" w:eastAsia="ru-RU"/>
              </w:rPr>
              <w:t>Tunisia</w:t>
            </w:r>
          </w:p>
        </w:tc>
      </w:tr>
      <w:tr w:rsidR="00B64005" w:rsidRPr="00374449" w14:paraId="77C7860B" w14:textId="77777777" w:rsidTr="002E6867">
        <w:trPr>
          <w:trHeight w:val="375"/>
          <w:jc w:val="center"/>
        </w:trPr>
        <w:tc>
          <w:tcPr>
            <w:tcW w:w="2268" w:type="dxa"/>
            <w:hideMark/>
          </w:tcPr>
          <w:p w14:paraId="4F4B5C30" w14:textId="77777777" w:rsidR="00B64005" w:rsidRPr="0018624D" w:rsidRDefault="00B64005" w:rsidP="002E6867">
            <w:pPr>
              <w:rPr>
                <w:sz w:val="24"/>
                <w:szCs w:val="24"/>
                <w:lang w:val="ru-RU" w:eastAsia="ru-RU"/>
              </w:rPr>
            </w:pPr>
            <w:r w:rsidRPr="0018624D">
              <w:rPr>
                <w:sz w:val="24"/>
                <w:szCs w:val="24"/>
                <w:lang w:val="ru-RU" w:eastAsia="ru-RU"/>
              </w:rPr>
              <w:t>TR</w:t>
            </w:r>
          </w:p>
        </w:tc>
        <w:tc>
          <w:tcPr>
            <w:tcW w:w="7225" w:type="dxa"/>
            <w:noWrap/>
            <w:hideMark/>
          </w:tcPr>
          <w:p w14:paraId="191C8FDB" w14:textId="77777777" w:rsidR="00B64005" w:rsidRPr="0018624D" w:rsidRDefault="00B64005" w:rsidP="002E6867">
            <w:pPr>
              <w:rPr>
                <w:sz w:val="24"/>
                <w:szCs w:val="24"/>
                <w:lang w:val="ru-RU" w:eastAsia="ru-RU"/>
              </w:rPr>
            </w:pPr>
            <w:r w:rsidRPr="0018624D">
              <w:rPr>
                <w:sz w:val="24"/>
                <w:szCs w:val="24"/>
                <w:lang w:val="ru-RU" w:eastAsia="ru-RU"/>
              </w:rPr>
              <w:t>Turcia</w:t>
            </w:r>
          </w:p>
        </w:tc>
      </w:tr>
      <w:tr w:rsidR="00B64005" w:rsidRPr="00374449" w14:paraId="47061190" w14:textId="77777777" w:rsidTr="002E6867">
        <w:trPr>
          <w:trHeight w:val="375"/>
          <w:jc w:val="center"/>
        </w:trPr>
        <w:tc>
          <w:tcPr>
            <w:tcW w:w="2268" w:type="dxa"/>
            <w:hideMark/>
          </w:tcPr>
          <w:p w14:paraId="3C6E4AC2" w14:textId="77777777" w:rsidR="00B64005" w:rsidRPr="0018624D" w:rsidRDefault="00B64005" w:rsidP="002E6867">
            <w:pPr>
              <w:rPr>
                <w:sz w:val="24"/>
                <w:szCs w:val="24"/>
                <w:lang w:val="ru-RU" w:eastAsia="ru-RU"/>
              </w:rPr>
            </w:pPr>
            <w:r w:rsidRPr="0018624D">
              <w:rPr>
                <w:sz w:val="24"/>
                <w:szCs w:val="24"/>
                <w:lang w:val="ru-RU" w:eastAsia="ru-RU"/>
              </w:rPr>
              <w:t>TM</w:t>
            </w:r>
          </w:p>
        </w:tc>
        <w:tc>
          <w:tcPr>
            <w:tcW w:w="7225" w:type="dxa"/>
            <w:noWrap/>
            <w:hideMark/>
          </w:tcPr>
          <w:p w14:paraId="6E36CA91" w14:textId="77777777" w:rsidR="00B64005" w:rsidRPr="0018624D" w:rsidRDefault="00B64005" w:rsidP="002E6867">
            <w:pPr>
              <w:rPr>
                <w:sz w:val="24"/>
                <w:szCs w:val="24"/>
                <w:lang w:val="ru-RU" w:eastAsia="ru-RU"/>
              </w:rPr>
            </w:pPr>
            <w:r w:rsidRPr="0018624D">
              <w:rPr>
                <w:sz w:val="24"/>
                <w:szCs w:val="24"/>
                <w:lang w:val="ru-RU" w:eastAsia="ru-RU"/>
              </w:rPr>
              <w:t>Turkmenistan</w:t>
            </w:r>
          </w:p>
        </w:tc>
      </w:tr>
      <w:tr w:rsidR="00B64005" w:rsidRPr="00374449" w14:paraId="674B4560" w14:textId="77777777" w:rsidTr="002E6867">
        <w:trPr>
          <w:trHeight w:val="375"/>
          <w:jc w:val="center"/>
        </w:trPr>
        <w:tc>
          <w:tcPr>
            <w:tcW w:w="2268" w:type="dxa"/>
            <w:hideMark/>
          </w:tcPr>
          <w:p w14:paraId="4EDCA8F0" w14:textId="77777777" w:rsidR="00B64005" w:rsidRPr="0018624D" w:rsidRDefault="00B64005" w:rsidP="002E6867">
            <w:pPr>
              <w:rPr>
                <w:sz w:val="24"/>
                <w:szCs w:val="24"/>
                <w:lang w:val="ru-RU" w:eastAsia="ru-RU"/>
              </w:rPr>
            </w:pPr>
            <w:r w:rsidRPr="0018624D">
              <w:rPr>
                <w:sz w:val="24"/>
                <w:szCs w:val="24"/>
                <w:lang w:val="ru-RU" w:eastAsia="ru-RU"/>
              </w:rPr>
              <w:t>TC</w:t>
            </w:r>
          </w:p>
        </w:tc>
        <w:tc>
          <w:tcPr>
            <w:tcW w:w="7225" w:type="dxa"/>
            <w:noWrap/>
            <w:hideMark/>
          </w:tcPr>
          <w:p w14:paraId="0249E10C" w14:textId="77777777" w:rsidR="00B64005" w:rsidRPr="0018624D" w:rsidRDefault="00B64005" w:rsidP="002E6867">
            <w:pPr>
              <w:rPr>
                <w:sz w:val="24"/>
                <w:szCs w:val="24"/>
                <w:lang w:val="ru-RU" w:eastAsia="ru-RU"/>
              </w:rPr>
            </w:pPr>
            <w:r w:rsidRPr="0018624D">
              <w:rPr>
                <w:sz w:val="24"/>
                <w:szCs w:val="24"/>
                <w:lang w:val="ru-RU" w:eastAsia="ru-RU"/>
              </w:rPr>
              <w:t>Insulele Turks și Caicos</w:t>
            </w:r>
          </w:p>
        </w:tc>
      </w:tr>
      <w:tr w:rsidR="00B64005" w:rsidRPr="00374449" w14:paraId="49FCCB31" w14:textId="77777777" w:rsidTr="002E6867">
        <w:trPr>
          <w:trHeight w:val="375"/>
          <w:jc w:val="center"/>
        </w:trPr>
        <w:tc>
          <w:tcPr>
            <w:tcW w:w="2268" w:type="dxa"/>
            <w:hideMark/>
          </w:tcPr>
          <w:p w14:paraId="4DB160AC" w14:textId="77777777" w:rsidR="00B64005" w:rsidRPr="0018624D" w:rsidRDefault="00B64005" w:rsidP="002E6867">
            <w:pPr>
              <w:rPr>
                <w:sz w:val="24"/>
                <w:szCs w:val="24"/>
                <w:lang w:val="ru-RU" w:eastAsia="ru-RU"/>
              </w:rPr>
            </w:pPr>
            <w:r w:rsidRPr="0018624D">
              <w:rPr>
                <w:sz w:val="24"/>
                <w:szCs w:val="24"/>
                <w:lang w:val="ru-RU" w:eastAsia="ru-RU"/>
              </w:rPr>
              <w:t>TV</w:t>
            </w:r>
          </w:p>
        </w:tc>
        <w:tc>
          <w:tcPr>
            <w:tcW w:w="7225" w:type="dxa"/>
            <w:noWrap/>
            <w:hideMark/>
          </w:tcPr>
          <w:p w14:paraId="28D68D70" w14:textId="77777777" w:rsidR="00B64005" w:rsidRPr="0018624D" w:rsidRDefault="00B64005" w:rsidP="002E6867">
            <w:pPr>
              <w:rPr>
                <w:sz w:val="24"/>
                <w:szCs w:val="24"/>
                <w:lang w:val="ru-RU" w:eastAsia="ru-RU"/>
              </w:rPr>
            </w:pPr>
            <w:r w:rsidRPr="0018624D">
              <w:rPr>
                <w:sz w:val="24"/>
                <w:szCs w:val="24"/>
                <w:lang w:val="ru-RU" w:eastAsia="ru-RU"/>
              </w:rPr>
              <w:t>Tuvalu</w:t>
            </w:r>
          </w:p>
        </w:tc>
      </w:tr>
      <w:tr w:rsidR="00B64005" w:rsidRPr="00374449" w14:paraId="48E7B109" w14:textId="77777777" w:rsidTr="002E6867">
        <w:trPr>
          <w:trHeight w:val="375"/>
          <w:jc w:val="center"/>
        </w:trPr>
        <w:tc>
          <w:tcPr>
            <w:tcW w:w="2268" w:type="dxa"/>
            <w:hideMark/>
          </w:tcPr>
          <w:p w14:paraId="020BF7E9" w14:textId="77777777" w:rsidR="00B64005" w:rsidRPr="0018624D" w:rsidRDefault="00B64005" w:rsidP="002E6867">
            <w:pPr>
              <w:rPr>
                <w:sz w:val="24"/>
                <w:szCs w:val="24"/>
                <w:lang w:val="ru-RU" w:eastAsia="ru-RU"/>
              </w:rPr>
            </w:pPr>
            <w:r w:rsidRPr="0018624D">
              <w:rPr>
                <w:sz w:val="24"/>
                <w:szCs w:val="24"/>
                <w:lang w:val="ru-RU" w:eastAsia="ru-RU"/>
              </w:rPr>
              <w:t>UG</w:t>
            </w:r>
          </w:p>
        </w:tc>
        <w:tc>
          <w:tcPr>
            <w:tcW w:w="7225" w:type="dxa"/>
            <w:noWrap/>
            <w:hideMark/>
          </w:tcPr>
          <w:p w14:paraId="203268B5" w14:textId="77777777" w:rsidR="00B64005" w:rsidRPr="0018624D" w:rsidRDefault="00B64005" w:rsidP="002E6867">
            <w:pPr>
              <w:rPr>
                <w:sz w:val="24"/>
                <w:szCs w:val="24"/>
                <w:lang w:val="ru-RU" w:eastAsia="ru-RU"/>
              </w:rPr>
            </w:pPr>
            <w:r w:rsidRPr="0018624D">
              <w:rPr>
                <w:sz w:val="24"/>
                <w:szCs w:val="24"/>
                <w:lang w:val="ru-RU" w:eastAsia="ru-RU"/>
              </w:rPr>
              <w:t>Uganda</w:t>
            </w:r>
          </w:p>
        </w:tc>
      </w:tr>
      <w:tr w:rsidR="00B64005" w:rsidRPr="00374449" w14:paraId="67CA8344" w14:textId="77777777" w:rsidTr="002E6867">
        <w:trPr>
          <w:trHeight w:val="375"/>
          <w:jc w:val="center"/>
        </w:trPr>
        <w:tc>
          <w:tcPr>
            <w:tcW w:w="2268" w:type="dxa"/>
            <w:hideMark/>
          </w:tcPr>
          <w:p w14:paraId="7B7F8979" w14:textId="77777777" w:rsidR="00B64005" w:rsidRPr="0018624D" w:rsidRDefault="00B64005" w:rsidP="002E6867">
            <w:pPr>
              <w:rPr>
                <w:sz w:val="24"/>
                <w:szCs w:val="24"/>
                <w:lang w:val="ru-RU" w:eastAsia="ru-RU"/>
              </w:rPr>
            </w:pPr>
            <w:r w:rsidRPr="0018624D">
              <w:rPr>
                <w:sz w:val="24"/>
                <w:szCs w:val="24"/>
                <w:lang w:val="ru-RU" w:eastAsia="ru-RU"/>
              </w:rPr>
              <w:t>UA</w:t>
            </w:r>
          </w:p>
        </w:tc>
        <w:tc>
          <w:tcPr>
            <w:tcW w:w="7225" w:type="dxa"/>
            <w:noWrap/>
            <w:hideMark/>
          </w:tcPr>
          <w:p w14:paraId="66C9D3AD" w14:textId="77777777" w:rsidR="00B64005" w:rsidRPr="0018624D" w:rsidRDefault="00B64005" w:rsidP="002E6867">
            <w:pPr>
              <w:rPr>
                <w:sz w:val="24"/>
                <w:szCs w:val="24"/>
                <w:lang w:val="ru-RU" w:eastAsia="ru-RU"/>
              </w:rPr>
            </w:pPr>
            <w:r w:rsidRPr="0018624D">
              <w:rPr>
                <w:sz w:val="24"/>
                <w:szCs w:val="24"/>
                <w:lang w:val="ru-RU" w:eastAsia="ru-RU"/>
              </w:rPr>
              <w:t>Ucraina</w:t>
            </w:r>
          </w:p>
        </w:tc>
      </w:tr>
      <w:tr w:rsidR="00B64005" w:rsidRPr="00374449" w14:paraId="60BD1A6F" w14:textId="77777777" w:rsidTr="002E6867">
        <w:trPr>
          <w:trHeight w:val="375"/>
          <w:jc w:val="center"/>
        </w:trPr>
        <w:tc>
          <w:tcPr>
            <w:tcW w:w="2268" w:type="dxa"/>
            <w:hideMark/>
          </w:tcPr>
          <w:p w14:paraId="5F1AA55D" w14:textId="77777777" w:rsidR="00B64005" w:rsidRPr="0018624D" w:rsidRDefault="00B64005" w:rsidP="002E6867">
            <w:pPr>
              <w:rPr>
                <w:sz w:val="24"/>
                <w:szCs w:val="24"/>
                <w:lang w:val="ru-RU" w:eastAsia="ru-RU"/>
              </w:rPr>
            </w:pPr>
            <w:r w:rsidRPr="0018624D">
              <w:rPr>
                <w:sz w:val="24"/>
                <w:szCs w:val="24"/>
                <w:lang w:val="ru-RU" w:eastAsia="ru-RU"/>
              </w:rPr>
              <w:t>AE</w:t>
            </w:r>
          </w:p>
        </w:tc>
        <w:tc>
          <w:tcPr>
            <w:tcW w:w="7225" w:type="dxa"/>
            <w:noWrap/>
            <w:hideMark/>
          </w:tcPr>
          <w:p w14:paraId="1C46BC93" w14:textId="77777777" w:rsidR="00B64005" w:rsidRPr="0018624D" w:rsidRDefault="00B64005" w:rsidP="002E6867">
            <w:pPr>
              <w:rPr>
                <w:sz w:val="24"/>
                <w:szCs w:val="24"/>
                <w:lang w:val="ru-RU" w:eastAsia="ru-RU"/>
              </w:rPr>
            </w:pPr>
            <w:r w:rsidRPr="0018624D">
              <w:rPr>
                <w:sz w:val="24"/>
                <w:szCs w:val="24"/>
                <w:lang w:val="ru-RU" w:eastAsia="ru-RU"/>
              </w:rPr>
              <w:t>Emiratele Arabe Unite</w:t>
            </w:r>
          </w:p>
        </w:tc>
      </w:tr>
      <w:tr w:rsidR="00B64005" w:rsidRPr="00374449" w14:paraId="7B7EEAEA" w14:textId="77777777" w:rsidTr="002E6867">
        <w:trPr>
          <w:trHeight w:val="375"/>
          <w:jc w:val="center"/>
        </w:trPr>
        <w:tc>
          <w:tcPr>
            <w:tcW w:w="2268" w:type="dxa"/>
            <w:hideMark/>
          </w:tcPr>
          <w:p w14:paraId="51ABF5A8" w14:textId="77777777" w:rsidR="00B64005" w:rsidRPr="0018624D" w:rsidRDefault="00B64005" w:rsidP="002E6867">
            <w:pPr>
              <w:rPr>
                <w:sz w:val="24"/>
                <w:szCs w:val="24"/>
                <w:lang w:val="ru-RU" w:eastAsia="ru-RU"/>
              </w:rPr>
            </w:pPr>
            <w:r w:rsidRPr="0018624D">
              <w:rPr>
                <w:sz w:val="24"/>
                <w:szCs w:val="24"/>
                <w:lang w:val="ru-RU" w:eastAsia="ru-RU"/>
              </w:rPr>
              <w:t>GB</w:t>
            </w:r>
          </w:p>
        </w:tc>
        <w:tc>
          <w:tcPr>
            <w:tcW w:w="7225" w:type="dxa"/>
            <w:noWrap/>
            <w:hideMark/>
          </w:tcPr>
          <w:p w14:paraId="4CFC05FF" w14:textId="77777777" w:rsidR="00B64005" w:rsidRPr="0018624D" w:rsidRDefault="00B64005" w:rsidP="002E6867">
            <w:pPr>
              <w:rPr>
                <w:sz w:val="24"/>
                <w:szCs w:val="24"/>
                <w:lang w:val="ru-RU" w:eastAsia="ru-RU"/>
              </w:rPr>
            </w:pPr>
            <w:r w:rsidRPr="0018624D">
              <w:rPr>
                <w:sz w:val="24"/>
                <w:szCs w:val="24"/>
                <w:lang w:val="ru-RU" w:eastAsia="ru-RU"/>
              </w:rPr>
              <w:t>Regatul Unit</w:t>
            </w:r>
          </w:p>
        </w:tc>
      </w:tr>
      <w:tr w:rsidR="00B64005" w:rsidRPr="00374449" w14:paraId="0EEC6C89" w14:textId="77777777" w:rsidTr="002E6867">
        <w:trPr>
          <w:trHeight w:val="375"/>
          <w:jc w:val="center"/>
        </w:trPr>
        <w:tc>
          <w:tcPr>
            <w:tcW w:w="2268" w:type="dxa"/>
            <w:hideMark/>
          </w:tcPr>
          <w:p w14:paraId="4F0706B2" w14:textId="77777777" w:rsidR="00B64005" w:rsidRPr="0018624D" w:rsidRDefault="00B64005" w:rsidP="002E6867">
            <w:pPr>
              <w:rPr>
                <w:sz w:val="24"/>
                <w:szCs w:val="24"/>
                <w:lang w:val="ru-RU" w:eastAsia="ru-RU"/>
              </w:rPr>
            </w:pPr>
            <w:r w:rsidRPr="0018624D">
              <w:rPr>
                <w:sz w:val="24"/>
                <w:szCs w:val="24"/>
                <w:lang w:val="ru-RU" w:eastAsia="ru-RU"/>
              </w:rPr>
              <w:t>US</w:t>
            </w:r>
          </w:p>
        </w:tc>
        <w:tc>
          <w:tcPr>
            <w:tcW w:w="7225" w:type="dxa"/>
            <w:noWrap/>
            <w:hideMark/>
          </w:tcPr>
          <w:p w14:paraId="5B98C5E3" w14:textId="77777777" w:rsidR="00B64005" w:rsidRPr="0018624D" w:rsidRDefault="00B64005" w:rsidP="002E6867">
            <w:pPr>
              <w:rPr>
                <w:sz w:val="24"/>
                <w:szCs w:val="24"/>
                <w:lang w:val="ru-RU" w:eastAsia="ru-RU"/>
              </w:rPr>
            </w:pPr>
            <w:r w:rsidRPr="0018624D">
              <w:rPr>
                <w:sz w:val="24"/>
                <w:szCs w:val="24"/>
                <w:lang w:val="ru-RU" w:eastAsia="ru-RU"/>
              </w:rPr>
              <w:t>Statele Unite ale Americii</w:t>
            </w:r>
          </w:p>
        </w:tc>
      </w:tr>
      <w:tr w:rsidR="00B64005" w:rsidRPr="00374449" w14:paraId="4302C09F" w14:textId="77777777" w:rsidTr="002E6867">
        <w:trPr>
          <w:trHeight w:val="375"/>
          <w:jc w:val="center"/>
        </w:trPr>
        <w:tc>
          <w:tcPr>
            <w:tcW w:w="2268" w:type="dxa"/>
            <w:hideMark/>
          </w:tcPr>
          <w:p w14:paraId="1F0C79CC" w14:textId="77777777" w:rsidR="00B64005" w:rsidRPr="0018624D" w:rsidRDefault="00B64005" w:rsidP="002E6867">
            <w:pPr>
              <w:rPr>
                <w:sz w:val="24"/>
                <w:szCs w:val="24"/>
                <w:lang w:val="ru-RU" w:eastAsia="ru-RU"/>
              </w:rPr>
            </w:pPr>
            <w:r w:rsidRPr="0018624D">
              <w:rPr>
                <w:sz w:val="24"/>
                <w:szCs w:val="24"/>
                <w:lang w:val="ru-RU" w:eastAsia="ru-RU"/>
              </w:rPr>
              <w:t>UM</w:t>
            </w:r>
          </w:p>
        </w:tc>
        <w:tc>
          <w:tcPr>
            <w:tcW w:w="7225" w:type="dxa"/>
            <w:noWrap/>
            <w:hideMark/>
          </w:tcPr>
          <w:p w14:paraId="3CA93929" w14:textId="77777777" w:rsidR="00B64005" w:rsidRPr="0018624D" w:rsidRDefault="00B64005" w:rsidP="002E6867">
            <w:pPr>
              <w:pStyle w:val="Heading1"/>
              <w:shd w:val="clear" w:color="auto" w:fill="FFFFFF"/>
              <w:spacing w:before="0"/>
              <w:outlineLvl w:val="0"/>
              <w:rPr>
                <w:sz w:val="24"/>
                <w:szCs w:val="24"/>
                <w:lang w:eastAsia="ru-RU"/>
              </w:rPr>
            </w:pPr>
            <w:r w:rsidRPr="0018624D">
              <w:rPr>
                <w:rStyle w:val="mw-page-title-main"/>
                <w:b w:val="0"/>
                <w:bCs w:val="0"/>
                <w:sz w:val="24"/>
                <w:szCs w:val="24"/>
              </w:rPr>
              <w:t>Insulele Minore Îndepărtate ale Statelor Unite</w:t>
            </w:r>
          </w:p>
        </w:tc>
      </w:tr>
      <w:tr w:rsidR="00B64005" w:rsidRPr="00374449" w14:paraId="6CDF8125" w14:textId="77777777" w:rsidTr="002E6867">
        <w:trPr>
          <w:trHeight w:val="375"/>
          <w:jc w:val="center"/>
        </w:trPr>
        <w:tc>
          <w:tcPr>
            <w:tcW w:w="2268" w:type="dxa"/>
            <w:hideMark/>
          </w:tcPr>
          <w:p w14:paraId="5BA46EB9" w14:textId="77777777" w:rsidR="00B64005" w:rsidRPr="0018624D" w:rsidRDefault="00B64005" w:rsidP="002E6867">
            <w:pPr>
              <w:rPr>
                <w:sz w:val="24"/>
                <w:szCs w:val="24"/>
                <w:lang w:val="ru-RU" w:eastAsia="ru-RU"/>
              </w:rPr>
            </w:pPr>
            <w:r w:rsidRPr="0018624D">
              <w:rPr>
                <w:sz w:val="24"/>
                <w:szCs w:val="24"/>
                <w:lang w:val="ru-RU" w:eastAsia="ru-RU"/>
              </w:rPr>
              <w:t>UY</w:t>
            </w:r>
          </w:p>
        </w:tc>
        <w:tc>
          <w:tcPr>
            <w:tcW w:w="7225" w:type="dxa"/>
            <w:noWrap/>
            <w:hideMark/>
          </w:tcPr>
          <w:p w14:paraId="4E389CAD" w14:textId="77777777" w:rsidR="00B64005" w:rsidRPr="0018624D" w:rsidRDefault="00B64005" w:rsidP="002E6867">
            <w:pPr>
              <w:rPr>
                <w:sz w:val="24"/>
                <w:szCs w:val="24"/>
                <w:lang w:val="ru-RU" w:eastAsia="ru-RU"/>
              </w:rPr>
            </w:pPr>
            <w:r w:rsidRPr="0018624D">
              <w:rPr>
                <w:sz w:val="24"/>
                <w:szCs w:val="24"/>
                <w:lang w:val="ru-RU" w:eastAsia="ru-RU"/>
              </w:rPr>
              <w:t>Uruguay</w:t>
            </w:r>
          </w:p>
        </w:tc>
      </w:tr>
      <w:tr w:rsidR="00B64005" w:rsidRPr="00374449" w14:paraId="4BBF500B" w14:textId="77777777" w:rsidTr="002E6867">
        <w:trPr>
          <w:trHeight w:val="375"/>
          <w:jc w:val="center"/>
        </w:trPr>
        <w:tc>
          <w:tcPr>
            <w:tcW w:w="2268" w:type="dxa"/>
            <w:hideMark/>
          </w:tcPr>
          <w:p w14:paraId="556A62A6" w14:textId="77777777" w:rsidR="00B64005" w:rsidRPr="0018624D" w:rsidRDefault="00B64005" w:rsidP="002E6867">
            <w:pPr>
              <w:rPr>
                <w:sz w:val="24"/>
                <w:szCs w:val="24"/>
                <w:lang w:val="ru-RU" w:eastAsia="ru-RU"/>
              </w:rPr>
            </w:pPr>
            <w:r w:rsidRPr="0018624D">
              <w:rPr>
                <w:sz w:val="24"/>
                <w:szCs w:val="24"/>
                <w:lang w:val="ru-RU" w:eastAsia="ru-RU"/>
              </w:rPr>
              <w:t>UZ</w:t>
            </w:r>
          </w:p>
        </w:tc>
        <w:tc>
          <w:tcPr>
            <w:tcW w:w="7225" w:type="dxa"/>
            <w:noWrap/>
            <w:hideMark/>
          </w:tcPr>
          <w:p w14:paraId="6D575E08" w14:textId="77777777" w:rsidR="00B64005" w:rsidRPr="0018624D" w:rsidRDefault="00B64005" w:rsidP="002E6867">
            <w:pPr>
              <w:rPr>
                <w:sz w:val="24"/>
                <w:szCs w:val="24"/>
                <w:lang w:val="ru-RU" w:eastAsia="ru-RU"/>
              </w:rPr>
            </w:pPr>
            <w:r w:rsidRPr="0018624D">
              <w:rPr>
                <w:sz w:val="24"/>
                <w:szCs w:val="24"/>
                <w:lang w:val="ru-RU" w:eastAsia="ru-RU"/>
              </w:rPr>
              <w:t>Uzbekistan</w:t>
            </w:r>
          </w:p>
        </w:tc>
      </w:tr>
      <w:tr w:rsidR="00B64005" w:rsidRPr="00374449" w14:paraId="5E16C464" w14:textId="77777777" w:rsidTr="002E6867">
        <w:trPr>
          <w:trHeight w:val="375"/>
          <w:jc w:val="center"/>
        </w:trPr>
        <w:tc>
          <w:tcPr>
            <w:tcW w:w="2268" w:type="dxa"/>
            <w:hideMark/>
          </w:tcPr>
          <w:p w14:paraId="056E88A5" w14:textId="77777777" w:rsidR="00B64005" w:rsidRPr="0018624D" w:rsidRDefault="00B64005" w:rsidP="002E6867">
            <w:pPr>
              <w:rPr>
                <w:sz w:val="24"/>
                <w:szCs w:val="24"/>
                <w:lang w:val="ru-RU" w:eastAsia="ru-RU"/>
              </w:rPr>
            </w:pPr>
            <w:r w:rsidRPr="0018624D">
              <w:rPr>
                <w:sz w:val="24"/>
                <w:szCs w:val="24"/>
                <w:lang w:val="ru-RU" w:eastAsia="ru-RU"/>
              </w:rPr>
              <w:t>VU</w:t>
            </w:r>
          </w:p>
        </w:tc>
        <w:tc>
          <w:tcPr>
            <w:tcW w:w="7225" w:type="dxa"/>
            <w:noWrap/>
            <w:hideMark/>
          </w:tcPr>
          <w:p w14:paraId="7C7CE2D3" w14:textId="77777777" w:rsidR="00B64005" w:rsidRPr="0018624D" w:rsidRDefault="00B64005" w:rsidP="002E6867">
            <w:pPr>
              <w:rPr>
                <w:sz w:val="24"/>
                <w:szCs w:val="24"/>
                <w:lang w:val="ru-RU" w:eastAsia="ru-RU"/>
              </w:rPr>
            </w:pPr>
            <w:r w:rsidRPr="0018624D">
              <w:rPr>
                <w:sz w:val="24"/>
                <w:szCs w:val="24"/>
                <w:lang w:val="ru-RU" w:eastAsia="ru-RU"/>
              </w:rPr>
              <w:t>Vanuatu</w:t>
            </w:r>
          </w:p>
        </w:tc>
      </w:tr>
      <w:tr w:rsidR="00B64005" w:rsidRPr="00374449" w14:paraId="77B998FE" w14:textId="77777777" w:rsidTr="002E6867">
        <w:trPr>
          <w:trHeight w:val="375"/>
          <w:jc w:val="center"/>
        </w:trPr>
        <w:tc>
          <w:tcPr>
            <w:tcW w:w="2268" w:type="dxa"/>
            <w:hideMark/>
          </w:tcPr>
          <w:p w14:paraId="2A792764" w14:textId="77777777" w:rsidR="00B64005" w:rsidRPr="0018624D" w:rsidRDefault="00B64005" w:rsidP="002E6867">
            <w:pPr>
              <w:rPr>
                <w:sz w:val="24"/>
                <w:szCs w:val="24"/>
                <w:lang w:val="ru-RU" w:eastAsia="ru-RU"/>
              </w:rPr>
            </w:pPr>
            <w:r w:rsidRPr="0018624D">
              <w:rPr>
                <w:sz w:val="24"/>
                <w:szCs w:val="24"/>
                <w:lang w:val="ru-RU" w:eastAsia="ru-RU"/>
              </w:rPr>
              <w:t>VE</w:t>
            </w:r>
          </w:p>
        </w:tc>
        <w:tc>
          <w:tcPr>
            <w:tcW w:w="7225" w:type="dxa"/>
            <w:noWrap/>
            <w:hideMark/>
          </w:tcPr>
          <w:p w14:paraId="04E8F2DC" w14:textId="77777777" w:rsidR="00B64005" w:rsidRPr="0018624D" w:rsidRDefault="00B64005" w:rsidP="002E6867">
            <w:pPr>
              <w:rPr>
                <w:sz w:val="24"/>
                <w:szCs w:val="24"/>
                <w:lang w:val="ru-RU" w:eastAsia="ru-RU"/>
              </w:rPr>
            </w:pPr>
            <w:r w:rsidRPr="0018624D">
              <w:rPr>
                <w:sz w:val="24"/>
                <w:szCs w:val="24"/>
                <w:lang w:val="ru-RU" w:eastAsia="ru-RU"/>
              </w:rPr>
              <w:t>Venezuela</w:t>
            </w:r>
          </w:p>
        </w:tc>
      </w:tr>
      <w:tr w:rsidR="00B64005" w:rsidRPr="00374449" w14:paraId="32EBA011" w14:textId="77777777" w:rsidTr="002E6867">
        <w:trPr>
          <w:trHeight w:val="375"/>
          <w:jc w:val="center"/>
        </w:trPr>
        <w:tc>
          <w:tcPr>
            <w:tcW w:w="2268" w:type="dxa"/>
            <w:hideMark/>
          </w:tcPr>
          <w:p w14:paraId="262F3585" w14:textId="77777777" w:rsidR="00B64005" w:rsidRPr="0018624D" w:rsidRDefault="00B64005" w:rsidP="002E6867">
            <w:pPr>
              <w:rPr>
                <w:sz w:val="24"/>
                <w:szCs w:val="24"/>
                <w:lang w:val="ru-RU" w:eastAsia="ru-RU"/>
              </w:rPr>
            </w:pPr>
            <w:r w:rsidRPr="0018624D">
              <w:rPr>
                <w:sz w:val="24"/>
                <w:szCs w:val="24"/>
                <w:lang w:val="ru-RU" w:eastAsia="ru-RU"/>
              </w:rPr>
              <w:t>VN</w:t>
            </w:r>
          </w:p>
        </w:tc>
        <w:tc>
          <w:tcPr>
            <w:tcW w:w="7225" w:type="dxa"/>
            <w:noWrap/>
            <w:hideMark/>
          </w:tcPr>
          <w:p w14:paraId="7C2502DC" w14:textId="77777777" w:rsidR="00B64005" w:rsidRPr="0018624D" w:rsidRDefault="00B64005" w:rsidP="002E6867">
            <w:pPr>
              <w:rPr>
                <w:sz w:val="24"/>
                <w:szCs w:val="24"/>
                <w:lang w:val="ru-RU" w:eastAsia="ru-RU"/>
              </w:rPr>
            </w:pPr>
            <w:r w:rsidRPr="0018624D">
              <w:rPr>
                <w:sz w:val="24"/>
                <w:szCs w:val="24"/>
                <w:lang w:val="ru-RU" w:eastAsia="ru-RU"/>
              </w:rPr>
              <w:t>Vietnam</w:t>
            </w:r>
          </w:p>
        </w:tc>
      </w:tr>
      <w:tr w:rsidR="00B64005" w:rsidRPr="00374449" w14:paraId="0A060925" w14:textId="77777777" w:rsidTr="002E6867">
        <w:trPr>
          <w:trHeight w:val="375"/>
          <w:jc w:val="center"/>
        </w:trPr>
        <w:tc>
          <w:tcPr>
            <w:tcW w:w="2268" w:type="dxa"/>
            <w:hideMark/>
          </w:tcPr>
          <w:p w14:paraId="1468869E" w14:textId="77777777" w:rsidR="00B64005" w:rsidRPr="0018624D" w:rsidRDefault="00B64005" w:rsidP="002E6867">
            <w:pPr>
              <w:rPr>
                <w:sz w:val="24"/>
                <w:szCs w:val="24"/>
                <w:lang w:val="ru-RU" w:eastAsia="ru-RU"/>
              </w:rPr>
            </w:pPr>
            <w:r w:rsidRPr="0018624D">
              <w:rPr>
                <w:sz w:val="24"/>
                <w:szCs w:val="24"/>
                <w:lang w:val="ru-RU" w:eastAsia="ru-RU"/>
              </w:rPr>
              <w:t>VG</w:t>
            </w:r>
          </w:p>
        </w:tc>
        <w:tc>
          <w:tcPr>
            <w:tcW w:w="7225" w:type="dxa"/>
            <w:noWrap/>
            <w:hideMark/>
          </w:tcPr>
          <w:p w14:paraId="09011818" w14:textId="77777777" w:rsidR="00B64005" w:rsidRPr="0018624D" w:rsidRDefault="00B64005" w:rsidP="002E6867">
            <w:pPr>
              <w:rPr>
                <w:sz w:val="24"/>
                <w:szCs w:val="24"/>
                <w:lang w:val="ru-RU" w:eastAsia="ru-RU"/>
              </w:rPr>
            </w:pPr>
            <w:r w:rsidRPr="0018624D">
              <w:rPr>
                <w:sz w:val="24"/>
                <w:szCs w:val="24"/>
                <w:lang w:val="ru-RU" w:eastAsia="ru-RU"/>
              </w:rPr>
              <w:t>Insulele Virgine Britanice</w:t>
            </w:r>
          </w:p>
        </w:tc>
      </w:tr>
      <w:tr w:rsidR="00B64005" w:rsidRPr="00374449" w14:paraId="62750DF5" w14:textId="77777777" w:rsidTr="002E6867">
        <w:trPr>
          <w:trHeight w:val="375"/>
          <w:jc w:val="center"/>
        </w:trPr>
        <w:tc>
          <w:tcPr>
            <w:tcW w:w="2268" w:type="dxa"/>
            <w:hideMark/>
          </w:tcPr>
          <w:p w14:paraId="24997B4D" w14:textId="77777777" w:rsidR="00B64005" w:rsidRPr="0018624D" w:rsidRDefault="00B64005" w:rsidP="002E6867">
            <w:pPr>
              <w:rPr>
                <w:sz w:val="24"/>
                <w:szCs w:val="24"/>
                <w:lang w:val="ru-RU" w:eastAsia="ru-RU"/>
              </w:rPr>
            </w:pPr>
            <w:r w:rsidRPr="0018624D">
              <w:rPr>
                <w:sz w:val="24"/>
                <w:szCs w:val="24"/>
                <w:lang w:val="ru-RU" w:eastAsia="ru-RU"/>
              </w:rPr>
              <w:t>VI</w:t>
            </w:r>
          </w:p>
        </w:tc>
        <w:tc>
          <w:tcPr>
            <w:tcW w:w="7225" w:type="dxa"/>
            <w:noWrap/>
            <w:hideMark/>
          </w:tcPr>
          <w:p w14:paraId="2F1C0EEB" w14:textId="77777777" w:rsidR="00B64005" w:rsidRPr="0018624D" w:rsidRDefault="00B64005" w:rsidP="002E6867">
            <w:pPr>
              <w:rPr>
                <w:sz w:val="24"/>
                <w:szCs w:val="24"/>
                <w:lang w:val="ru-RU" w:eastAsia="ru-RU"/>
              </w:rPr>
            </w:pPr>
            <w:r w:rsidRPr="0018624D">
              <w:rPr>
                <w:sz w:val="24"/>
                <w:szCs w:val="24"/>
                <w:lang w:val="ru-RU" w:eastAsia="ru-RU"/>
              </w:rPr>
              <w:t>Insulele Virgine Americane</w:t>
            </w:r>
          </w:p>
        </w:tc>
      </w:tr>
      <w:tr w:rsidR="00B64005" w:rsidRPr="00374449" w14:paraId="4B259B52" w14:textId="77777777" w:rsidTr="002E6867">
        <w:trPr>
          <w:trHeight w:val="375"/>
          <w:jc w:val="center"/>
        </w:trPr>
        <w:tc>
          <w:tcPr>
            <w:tcW w:w="2268" w:type="dxa"/>
            <w:hideMark/>
          </w:tcPr>
          <w:p w14:paraId="3FA55FDF" w14:textId="77777777" w:rsidR="00B64005" w:rsidRPr="0018624D" w:rsidRDefault="00B64005" w:rsidP="002E6867">
            <w:pPr>
              <w:rPr>
                <w:sz w:val="24"/>
                <w:szCs w:val="24"/>
                <w:lang w:val="ru-RU" w:eastAsia="ru-RU"/>
              </w:rPr>
            </w:pPr>
            <w:r w:rsidRPr="0018624D">
              <w:rPr>
                <w:sz w:val="24"/>
                <w:szCs w:val="24"/>
                <w:lang w:val="ru-RU" w:eastAsia="ru-RU"/>
              </w:rPr>
              <w:t>WF</w:t>
            </w:r>
          </w:p>
        </w:tc>
        <w:tc>
          <w:tcPr>
            <w:tcW w:w="7225" w:type="dxa"/>
            <w:noWrap/>
            <w:hideMark/>
          </w:tcPr>
          <w:p w14:paraId="465BCF1E" w14:textId="77777777" w:rsidR="00B64005" w:rsidRPr="0018624D" w:rsidRDefault="00B64005" w:rsidP="002E6867">
            <w:pPr>
              <w:rPr>
                <w:sz w:val="24"/>
                <w:szCs w:val="24"/>
                <w:lang w:val="ru-RU" w:eastAsia="ru-RU"/>
              </w:rPr>
            </w:pPr>
            <w:r w:rsidRPr="0018624D">
              <w:rPr>
                <w:sz w:val="24"/>
                <w:szCs w:val="24"/>
                <w:lang w:val="ru-RU" w:eastAsia="ru-RU"/>
              </w:rPr>
              <w:t>Wallis și Futuna</w:t>
            </w:r>
          </w:p>
        </w:tc>
      </w:tr>
      <w:tr w:rsidR="00B64005" w:rsidRPr="00374449" w14:paraId="59DCC88A" w14:textId="77777777" w:rsidTr="002E6867">
        <w:trPr>
          <w:trHeight w:val="375"/>
          <w:jc w:val="center"/>
        </w:trPr>
        <w:tc>
          <w:tcPr>
            <w:tcW w:w="2268" w:type="dxa"/>
            <w:hideMark/>
          </w:tcPr>
          <w:p w14:paraId="7CC4886E" w14:textId="77777777" w:rsidR="00B64005" w:rsidRPr="0018624D" w:rsidRDefault="00B64005" w:rsidP="002E6867">
            <w:pPr>
              <w:rPr>
                <w:sz w:val="24"/>
                <w:szCs w:val="24"/>
                <w:lang w:val="ru-RU" w:eastAsia="ru-RU"/>
              </w:rPr>
            </w:pPr>
            <w:r w:rsidRPr="0018624D">
              <w:rPr>
                <w:sz w:val="24"/>
                <w:szCs w:val="24"/>
                <w:lang w:val="ru-RU" w:eastAsia="ru-RU"/>
              </w:rPr>
              <w:t>EH</w:t>
            </w:r>
          </w:p>
        </w:tc>
        <w:tc>
          <w:tcPr>
            <w:tcW w:w="7225" w:type="dxa"/>
            <w:noWrap/>
            <w:hideMark/>
          </w:tcPr>
          <w:p w14:paraId="1AB2D687" w14:textId="77777777" w:rsidR="00B64005" w:rsidRPr="0018624D" w:rsidRDefault="00B64005" w:rsidP="002E6867">
            <w:pPr>
              <w:rPr>
                <w:sz w:val="24"/>
                <w:szCs w:val="24"/>
                <w:lang w:val="ru-RU" w:eastAsia="ru-RU"/>
              </w:rPr>
            </w:pPr>
            <w:r w:rsidRPr="0018624D">
              <w:rPr>
                <w:sz w:val="24"/>
                <w:szCs w:val="24"/>
                <w:lang w:val="ru-RU" w:eastAsia="ru-RU"/>
              </w:rPr>
              <w:t>Sahara Occidentală</w:t>
            </w:r>
          </w:p>
        </w:tc>
      </w:tr>
      <w:tr w:rsidR="00B64005" w:rsidRPr="00374449" w14:paraId="3D60AE08" w14:textId="77777777" w:rsidTr="002E6867">
        <w:trPr>
          <w:trHeight w:val="375"/>
          <w:jc w:val="center"/>
        </w:trPr>
        <w:tc>
          <w:tcPr>
            <w:tcW w:w="2268" w:type="dxa"/>
            <w:hideMark/>
          </w:tcPr>
          <w:p w14:paraId="06064BA0" w14:textId="77777777" w:rsidR="00B64005" w:rsidRPr="0018624D" w:rsidRDefault="00B64005" w:rsidP="002E6867">
            <w:pPr>
              <w:rPr>
                <w:sz w:val="24"/>
                <w:szCs w:val="24"/>
                <w:lang w:val="ru-RU" w:eastAsia="ru-RU"/>
              </w:rPr>
            </w:pPr>
            <w:r w:rsidRPr="0018624D">
              <w:rPr>
                <w:sz w:val="24"/>
                <w:szCs w:val="24"/>
                <w:lang w:val="ru-RU" w:eastAsia="ru-RU"/>
              </w:rPr>
              <w:t>YE</w:t>
            </w:r>
          </w:p>
        </w:tc>
        <w:tc>
          <w:tcPr>
            <w:tcW w:w="7225" w:type="dxa"/>
            <w:noWrap/>
            <w:hideMark/>
          </w:tcPr>
          <w:p w14:paraId="3A8FE569" w14:textId="77777777" w:rsidR="00B64005" w:rsidRPr="0018624D" w:rsidRDefault="00B64005" w:rsidP="002E6867">
            <w:pPr>
              <w:rPr>
                <w:sz w:val="24"/>
                <w:szCs w:val="24"/>
                <w:lang w:val="ru-RU" w:eastAsia="ru-RU"/>
              </w:rPr>
            </w:pPr>
            <w:r w:rsidRPr="0018624D">
              <w:rPr>
                <w:sz w:val="24"/>
                <w:szCs w:val="24"/>
                <w:lang w:val="ru-RU" w:eastAsia="ru-RU"/>
              </w:rPr>
              <w:t>Yemen</w:t>
            </w:r>
          </w:p>
        </w:tc>
      </w:tr>
      <w:tr w:rsidR="00B64005" w:rsidRPr="00374449" w14:paraId="2BF5AB01" w14:textId="77777777" w:rsidTr="002E6867">
        <w:trPr>
          <w:trHeight w:val="375"/>
          <w:jc w:val="center"/>
        </w:trPr>
        <w:tc>
          <w:tcPr>
            <w:tcW w:w="2268" w:type="dxa"/>
            <w:hideMark/>
          </w:tcPr>
          <w:p w14:paraId="41014E49" w14:textId="77777777" w:rsidR="00B64005" w:rsidRPr="0018624D" w:rsidRDefault="00B64005" w:rsidP="002E6867">
            <w:pPr>
              <w:rPr>
                <w:sz w:val="24"/>
                <w:szCs w:val="24"/>
                <w:lang w:val="ru-RU" w:eastAsia="ru-RU"/>
              </w:rPr>
            </w:pPr>
            <w:r w:rsidRPr="0018624D">
              <w:rPr>
                <w:sz w:val="24"/>
                <w:szCs w:val="24"/>
                <w:lang w:val="ru-RU" w:eastAsia="ru-RU"/>
              </w:rPr>
              <w:t>ZM</w:t>
            </w:r>
          </w:p>
        </w:tc>
        <w:tc>
          <w:tcPr>
            <w:tcW w:w="7225" w:type="dxa"/>
            <w:noWrap/>
            <w:hideMark/>
          </w:tcPr>
          <w:p w14:paraId="6A251724" w14:textId="77777777" w:rsidR="00B64005" w:rsidRPr="0018624D" w:rsidRDefault="00B64005" w:rsidP="002E6867">
            <w:pPr>
              <w:rPr>
                <w:sz w:val="24"/>
                <w:szCs w:val="24"/>
                <w:lang w:val="ru-RU" w:eastAsia="ru-RU"/>
              </w:rPr>
            </w:pPr>
            <w:r w:rsidRPr="0018624D">
              <w:rPr>
                <w:sz w:val="24"/>
                <w:szCs w:val="24"/>
                <w:lang w:val="ru-RU" w:eastAsia="ru-RU"/>
              </w:rPr>
              <w:t>Zambia</w:t>
            </w:r>
          </w:p>
        </w:tc>
      </w:tr>
      <w:tr w:rsidR="00B64005" w:rsidRPr="00374449" w14:paraId="62E1436B" w14:textId="77777777" w:rsidTr="002E6867">
        <w:trPr>
          <w:trHeight w:val="375"/>
          <w:jc w:val="center"/>
        </w:trPr>
        <w:tc>
          <w:tcPr>
            <w:tcW w:w="2268" w:type="dxa"/>
            <w:hideMark/>
          </w:tcPr>
          <w:p w14:paraId="0AAE008F" w14:textId="77777777" w:rsidR="00B64005" w:rsidRPr="0018624D" w:rsidRDefault="00B64005" w:rsidP="002E6867">
            <w:pPr>
              <w:rPr>
                <w:sz w:val="24"/>
                <w:szCs w:val="24"/>
                <w:lang w:val="ru-RU" w:eastAsia="ru-RU"/>
              </w:rPr>
            </w:pPr>
            <w:r w:rsidRPr="0018624D">
              <w:rPr>
                <w:sz w:val="24"/>
                <w:szCs w:val="24"/>
                <w:lang w:val="ru-RU" w:eastAsia="ru-RU"/>
              </w:rPr>
              <w:t>ZW</w:t>
            </w:r>
          </w:p>
        </w:tc>
        <w:tc>
          <w:tcPr>
            <w:tcW w:w="7225" w:type="dxa"/>
            <w:noWrap/>
            <w:hideMark/>
          </w:tcPr>
          <w:p w14:paraId="50583475" w14:textId="77777777" w:rsidR="00B64005" w:rsidRPr="0018624D" w:rsidRDefault="00B64005" w:rsidP="002E6867">
            <w:pPr>
              <w:rPr>
                <w:sz w:val="24"/>
                <w:szCs w:val="24"/>
                <w:lang w:val="ru-RU" w:eastAsia="ru-RU"/>
              </w:rPr>
            </w:pPr>
            <w:r w:rsidRPr="0018624D">
              <w:rPr>
                <w:sz w:val="24"/>
                <w:szCs w:val="24"/>
                <w:lang w:val="ru-RU" w:eastAsia="ru-RU"/>
              </w:rPr>
              <w:t>Zimbabwe</w:t>
            </w:r>
          </w:p>
        </w:tc>
      </w:tr>
    </w:tbl>
    <w:p w14:paraId="76E454AE" w14:textId="77777777" w:rsidR="00B64005" w:rsidRPr="00374449" w:rsidRDefault="00B64005" w:rsidP="00B64005">
      <w:pPr>
        <w:rPr>
          <w:sz w:val="28"/>
          <w:szCs w:val="28"/>
        </w:rPr>
      </w:pPr>
    </w:p>
    <w:p w14:paraId="30919E3C" w14:textId="77777777" w:rsidR="00B64005" w:rsidRDefault="00B64005" w:rsidP="00B64005">
      <w:pPr>
        <w:jc w:val="right"/>
        <w:rPr>
          <w:sz w:val="28"/>
          <w:szCs w:val="28"/>
        </w:rPr>
      </w:pPr>
    </w:p>
    <w:p w14:paraId="5D70238F" w14:textId="77777777" w:rsidR="00B64005" w:rsidRDefault="00B64005" w:rsidP="00B64005">
      <w:pPr>
        <w:jc w:val="right"/>
        <w:rPr>
          <w:sz w:val="28"/>
          <w:szCs w:val="28"/>
        </w:rPr>
      </w:pPr>
    </w:p>
    <w:p w14:paraId="321114E5" w14:textId="77777777" w:rsidR="00B64005" w:rsidRDefault="00B64005" w:rsidP="00B64005">
      <w:pPr>
        <w:jc w:val="right"/>
        <w:rPr>
          <w:sz w:val="28"/>
          <w:szCs w:val="28"/>
        </w:rPr>
      </w:pPr>
    </w:p>
    <w:p w14:paraId="545B56E7" w14:textId="77777777" w:rsidR="00B64005" w:rsidRPr="00374449" w:rsidRDefault="00B64005" w:rsidP="00B64005">
      <w:pPr>
        <w:jc w:val="right"/>
        <w:rPr>
          <w:sz w:val="28"/>
          <w:szCs w:val="28"/>
        </w:rPr>
      </w:pPr>
      <w:r w:rsidRPr="00374449">
        <w:rPr>
          <w:sz w:val="28"/>
          <w:szCs w:val="28"/>
        </w:rPr>
        <w:lastRenderedPageBreak/>
        <w:t xml:space="preserve">Anexa nr. 6 </w:t>
      </w:r>
    </w:p>
    <w:p w14:paraId="4F21C138" w14:textId="77777777" w:rsidR="00B64005" w:rsidRPr="00374449" w:rsidRDefault="00B64005" w:rsidP="00B64005">
      <w:pPr>
        <w:jc w:val="right"/>
        <w:rPr>
          <w:sz w:val="28"/>
          <w:szCs w:val="28"/>
        </w:rPr>
      </w:pPr>
      <w:r w:rsidRPr="00374449">
        <w:rPr>
          <w:sz w:val="28"/>
          <w:szCs w:val="28"/>
        </w:rPr>
        <w:t>la Norme tehnice privind</w:t>
      </w:r>
    </w:p>
    <w:p w14:paraId="5CFE715C" w14:textId="77777777" w:rsidR="00B64005" w:rsidRPr="00374449" w:rsidRDefault="00B64005" w:rsidP="00B64005">
      <w:pPr>
        <w:jc w:val="right"/>
        <w:rPr>
          <w:sz w:val="28"/>
          <w:szCs w:val="28"/>
        </w:rPr>
      </w:pPr>
      <w:r w:rsidRPr="00374449">
        <w:rPr>
          <w:sz w:val="28"/>
          <w:szCs w:val="28"/>
        </w:rPr>
        <w:t xml:space="preserve"> completarea declarației vamale</w:t>
      </w:r>
    </w:p>
    <w:p w14:paraId="284FC578" w14:textId="77777777" w:rsidR="00B64005" w:rsidRPr="00374449" w:rsidRDefault="00B64005" w:rsidP="00B64005">
      <w:pPr>
        <w:pStyle w:val="ListParagraph"/>
        <w:tabs>
          <w:tab w:val="left" w:pos="142"/>
        </w:tabs>
        <w:spacing w:before="124"/>
        <w:ind w:left="0" w:right="-1" w:firstLine="0"/>
        <w:rPr>
          <w:b/>
          <w:sz w:val="28"/>
          <w:szCs w:val="28"/>
        </w:rPr>
      </w:pPr>
    </w:p>
    <w:p w14:paraId="1757476A" w14:textId="77777777" w:rsidR="00B64005" w:rsidRPr="00374449" w:rsidRDefault="00B64005" w:rsidP="00B64005">
      <w:pPr>
        <w:pStyle w:val="ListParagraph"/>
        <w:tabs>
          <w:tab w:val="left" w:pos="142"/>
        </w:tabs>
        <w:spacing w:before="124"/>
        <w:ind w:left="0" w:right="-1" w:firstLine="0"/>
        <w:jc w:val="center"/>
        <w:rPr>
          <w:b/>
          <w:sz w:val="28"/>
          <w:szCs w:val="28"/>
          <w:lang w:val="ro-MD"/>
        </w:rPr>
      </w:pPr>
      <w:r w:rsidRPr="00374449">
        <w:rPr>
          <w:b/>
          <w:sz w:val="28"/>
          <w:szCs w:val="28"/>
          <w:lang w:val="ro-MD"/>
        </w:rPr>
        <w:t>Parametr</w:t>
      </w:r>
      <w:r>
        <w:rPr>
          <w:b/>
          <w:sz w:val="28"/>
          <w:szCs w:val="28"/>
          <w:lang w:val="ro-MD"/>
        </w:rPr>
        <w:t>ii</w:t>
      </w:r>
      <w:r w:rsidRPr="00374449">
        <w:rPr>
          <w:b/>
          <w:sz w:val="28"/>
          <w:szCs w:val="28"/>
          <w:lang w:val="ro-MD"/>
        </w:rPr>
        <w:t xml:space="preserve"> tehnic</w:t>
      </w:r>
      <w:r>
        <w:rPr>
          <w:b/>
          <w:sz w:val="28"/>
          <w:szCs w:val="28"/>
          <w:lang w:val="ro-MD"/>
        </w:rPr>
        <w:t>i</w:t>
      </w:r>
      <w:r w:rsidRPr="00374449">
        <w:rPr>
          <w:b/>
          <w:sz w:val="28"/>
          <w:szCs w:val="28"/>
          <w:lang w:val="ro-MD"/>
        </w:rPr>
        <w:t xml:space="preserve"> ale containerului</w:t>
      </w:r>
    </w:p>
    <w:p w14:paraId="0A5B778A" w14:textId="77777777" w:rsidR="00B64005" w:rsidRPr="00374449" w:rsidRDefault="00B64005" w:rsidP="00B64005">
      <w:pPr>
        <w:pStyle w:val="ListParagraph"/>
        <w:tabs>
          <w:tab w:val="left" w:pos="142"/>
        </w:tabs>
        <w:spacing w:before="124"/>
        <w:ind w:left="0" w:right="-1" w:firstLine="0"/>
        <w:rPr>
          <w:b/>
          <w:sz w:val="28"/>
          <w:szCs w:val="28"/>
          <w:lang w:val="ro-MD"/>
        </w:rPr>
      </w:pPr>
    </w:p>
    <w:tbl>
      <w:tblPr>
        <w:tblStyle w:val="TableGrid"/>
        <w:tblW w:w="0" w:type="auto"/>
        <w:tblInd w:w="2689" w:type="dxa"/>
        <w:tblLook w:val="04A0" w:firstRow="1" w:lastRow="0" w:firstColumn="1" w:lastColumn="0" w:noHBand="0" w:noVBand="1"/>
      </w:tblPr>
      <w:tblGrid>
        <w:gridCol w:w="1123"/>
        <w:gridCol w:w="1428"/>
        <w:gridCol w:w="1843"/>
      </w:tblGrid>
      <w:tr w:rsidR="00B64005" w:rsidRPr="00266D8A" w14:paraId="6196DA3D" w14:textId="77777777" w:rsidTr="002E6867">
        <w:tc>
          <w:tcPr>
            <w:tcW w:w="1123" w:type="dxa"/>
            <w:vAlign w:val="center"/>
          </w:tcPr>
          <w:p w14:paraId="7205AE4A" w14:textId="77777777" w:rsidR="00B64005" w:rsidRPr="00266D8A" w:rsidRDefault="00B64005" w:rsidP="002E6867">
            <w:pPr>
              <w:pStyle w:val="ListParagraph"/>
              <w:tabs>
                <w:tab w:val="left" w:pos="142"/>
              </w:tabs>
              <w:spacing w:before="124"/>
              <w:ind w:left="0" w:right="-1" w:firstLine="0"/>
              <w:jc w:val="center"/>
              <w:rPr>
                <w:b/>
                <w:sz w:val="28"/>
                <w:szCs w:val="28"/>
              </w:rPr>
            </w:pPr>
            <w:r w:rsidRPr="00266D8A">
              <w:rPr>
                <w:b/>
                <w:sz w:val="28"/>
                <w:szCs w:val="28"/>
              </w:rPr>
              <w:t>Cod</w:t>
            </w:r>
          </w:p>
        </w:tc>
        <w:tc>
          <w:tcPr>
            <w:tcW w:w="1428" w:type="dxa"/>
            <w:vAlign w:val="center"/>
          </w:tcPr>
          <w:p w14:paraId="5EFC3FD2" w14:textId="77777777" w:rsidR="00B64005" w:rsidRPr="00266D8A" w:rsidRDefault="00B64005" w:rsidP="002E6867">
            <w:pPr>
              <w:pStyle w:val="ListParagraph"/>
              <w:tabs>
                <w:tab w:val="left" w:pos="142"/>
              </w:tabs>
              <w:spacing w:before="124"/>
              <w:ind w:left="0" w:right="-1" w:firstLine="0"/>
              <w:jc w:val="center"/>
              <w:rPr>
                <w:b/>
                <w:sz w:val="28"/>
                <w:szCs w:val="28"/>
              </w:rPr>
            </w:pPr>
            <w:r w:rsidRPr="00266D8A">
              <w:rPr>
                <w:b/>
                <w:sz w:val="28"/>
                <w:szCs w:val="28"/>
              </w:rPr>
              <w:t>Tip</w:t>
            </w:r>
          </w:p>
        </w:tc>
        <w:tc>
          <w:tcPr>
            <w:tcW w:w="1843" w:type="dxa"/>
            <w:vAlign w:val="center"/>
          </w:tcPr>
          <w:p w14:paraId="0E294DB5" w14:textId="77777777" w:rsidR="00B64005" w:rsidRPr="00266D8A" w:rsidRDefault="00B64005" w:rsidP="002E6867">
            <w:pPr>
              <w:pStyle w:val="ListParagraph"/>
              <w:tabs>
                <w:tab w:val="left" w:pos="142"/>
              </w:tabs>
              <w:spacing w:before="124"/>
              <w:ind w:left="0" w:right="-1" w:firstLine="0"/>
              <w:jc w:val="center"/>
              <w:rPr>
                <w:b/>
                <w:sz w:val="28"/>
                <w:szCs w:val="28"/>
                <w:lang w:val="ro-MD"/>
              </w:rPr>
            </w:pPr>
            <w:r w:rsidRPr="00266D8A">
              <w:rPr>
                <w:b/>
                <w:sz w:val="28"/>
                <w:szCs w:val="28"/>
              </w:rPr>
              <w:t>Lungime</w:t>
            </w:r>
          </w:p>
        </w:tc>
      </w:tr>
      <w:tr w:rsidR="00B64005" w:rsidRPr="00374449" w14:paraId="7CFA19DD" w14:textId="77777777" w:rsidTr="002E6867">
        <w:tc>
          <w:tcPr>
            <w:tcW w:w="1123" w:type="dxa"/>
            <w:vAlign w:val="center"/>
          </w:tcPr>
          <w:p w14:paraId="733F4CEB" w14:textId="77777777" w:rsidR="00B64005" w:rsidRPr="00374449" w:rsidRDefault="00B64005" w:rsidP="002E6867">
            <w:pPr>
              <w:pStyle w:val="ListParagraph"/>
              <w:tabs>
                <w:tab w:val="left" w:pos="142"/>
              </w:tabs>
              <w:spacing w:before="124"/>
              <w:ind w:left="0" w:right="-1" w:firstLine="0"/>
              <w:jc w:val="center"/>
              <w:rPr>
                <w:sz w:val="28"/>
                <w:szCs w:val="28"/>
                <w:lang w:val="ru-RU" w:eastAsia="ru-RU"/>
              </w:rPr>
            </w:pPr>
            <w:r w:rsidRPr="00374449">
              <w:rPr>
                <w:sz w:val="28"/>
                <w:szCs w:val="28"/>
                <w:lang w:val="ru-RU" w:eastAsia="ru-RU"/>
              </w:rPr>
              <w:t>20FR</w:t>
            </w:r>
          </w:p>
        </w:tc>
        <w:tc>
          <w:tcPr>
            <w:tcW w:w="1428" w:type="dxa"/>
            <w:vAlign w:val="center"/>
          </w:tcPr>
          <w:p w14:paraId="5E76CFC0" w14:textId="77777777" w:rsidR="00B64005" w:rsidRPr="00374449" w:rsidRDefault="00B64005" w:rsidP="002E6867">
            <w:pPr>
              <w:pStyle w:val="ListParagraph"/>
              <w:tabs>
                <w:tab w:val="left" w:pos="142"/>
              </w:tabs>
              <w:spacing w:before="124"/>
              <w:ind w:left="0" w:right="-1" w:firstLine="0"/>
              <w:jc w:val="center"/>
              <w:rPr>
                <w:sz w:val="28"/>
                <w:szCs w:val="28"/>
                <w:lang w:val="ro-MD" w:eastAsia="ru-RU"/>
              </w:rPr>
            </w:pPr>
            <w:r w:rsidRPr="00374449">
              <w:rPr>
                <w:sz w:val="28"/>
                <w:szCs w:val="28"/>
                <w:lang w:val="ro-MD" w:eastAsia="ru-RU"/>
              </w:rPr>
              <w:t>frigider</w:t>
            </w:r>
          </w:p>
        </w:tc>
        <w:tc>
          <w:tcPr>
            <w:tcW w:w="1843" w:type="dxa"/>
            <w:vAlign w:val="center"/>
          </w:tcPr>
          <w:p w14:paraId="0F0CE6AC" w14:textId="77777777" w:rsidR="00B64005" w:rsidRPr="00374449" w:rsidRDefault="00B64005" w:rsidP="002E6867">
            <w:pPr>
              <w:pStyle w:val="ListParagraph"/>
              <w:tabs>
                <w:tab w:val="left" w:pos="142"/>
              </w:tabs>
              <w:spacing w:before="124"/>
              <w:ind w:left="0" w:right="-1" w:firstLine="0"/>
              <w:jc w:val="center"/>
              <w:rPr>
                <w:sz w:val="28"/>
                <w:szCs w:val="28"/>
                <w:lang w:val="ru-RU" w:eastAsia="ru-RU"/>
              </w:rPr>
            </w:pPr>
            <w:r w:rsidRPr="00374449">
              <w:rPr>
                <w:sz w:val="28"/>
                <w:szCs w:val="28"/>
                <w:lang w:eastAsia="ru-RU"/>
              </w:rPr>
              <w:t>2</w:t>
            </w:r>
            <w:r w:rsidRPr="00374449">
              <w:rPr>
                <w:sz w:val="28"/>
                <w:szCs w:val="28"/>
                <w:lang w:val="ru-RU" w:eastAsia="ru-RU"/>
              </w:rPr>
              <w:t xml:space="preserve">0 </w:t>
            </w:r>
            <w:r>
              <w:rPr>
                <w:sz w:val="28"/>
                <w:szCs w:val="28"/>
                <w:lang w:eastAsia="ru-RU"/>
              </w:rPr>
              <w:t>picioare</w:t>
            </w:r>
          </w:p>
        </w:tc>
      </w:tr>
      <w:tr w:rsidR="00B64005" w:rsidRPr="00374449" w14:paraId="69D8439D" w14:textId="77777777" w:rsidTr="002E6867">
        <w:tc>
          <w:tcPr>
            <w:tcW w:w="1123" w:type="dxa"/>
            <w:vAlign w:val="center"/>
          </w:tcPr>
          <w:p w14:paraId="21BF3B22" w14:textId="77777777" w:rsidR="00B64005" w:rsidRPr="00374449" w:rsidRDefault="00B64005" w:rsidP="002E6867">
            <w:pPr>
              <w:pStyle w:val="ListParagraph"/>
              <w:tabs>
                <w:tab w:val="left" w:pos="142"/>
              </w:tabs>
              <w:spacing w:before="124"/>
              <w:ind w:left="0" w:right="-1" w:firstLine="0"/>
              <w:jc w:val="center"/>
              <w:rPr>
                <w:sz w:val="28"/>
                <w:szCs w:val="28"/>
                <w:lang w:val="ro-MD"/>
              </w:rPr>
            </w:pPr>
            <w:r w:rsidRPr="00374449">
              <w:rPr>
                <w:sz w:val="28"/>
                <w:szCs w:val="28"/>
                <w:lang w:val="ru-RU" w:eastAsia="ru-RU"/>
              </w:rPr>
              <w:t>20RG</w:t>
            </w:r>
          </w:p>
        </w:tc>
        <w:tc>
          <w:tcPr>
            <w:tcW w:w="1428" w:type="dxa"/>
            <w:vAlign w:val="center"/>
          </w:tcPr>
          <w:p w14:paraId="404C46F7" w14:textId="77777777" w:rsidR="00B64005" w:rsidRPr="00374449" w:rsidRDefault="00B64005" w:rsidP="002E6867">
            <w:pPr>
              <w:pStyle w:val="ListParagraph"/>
              <w:tabs>
                <w:tab w:val="left" w:pos="142"/>
              </w:tabs>
              <w:spacing w:before="124"/>
              <w:ind w:left="0" w:right="-1" w:firstLine="0"/>
              <w:jc w:val="center"/>
              <w:rPr>
                <w:sz w:val="28"/>
                <w:szCs w:val="28"/>
                <w:lang w:val="ro-MD"/>
              </w:rPr>
            </w:pPr>
            <w:r w:rsidRPr="00374449">
              <w:rPr>
                <w:sz w:val="28"/>
                <w:szCs w:val="28"/>
                <w:lang w:val="ru-RU" w:eastAsia="ru-RU"/>
              </w:rPr>
              <w:t>obișnuit</w:t>
            </w:r>
          </w:p>
        </w:tc>
        <w:tc>
          <w:tcPr>
            <w:tcW w:w="1843" w:type="dxa"/>
            <w:vAlign w:val="center"/>
          </w:tcPr>
          <w:p w14:paraId="494B53BD" w14:textId="77777777" w:rsidR="00B64005" w:rsidRPr="00374449" w:rsidRDefault="00B64005" w:rsidP="002E6867">
            <w:pPr>
              <w:pStyle w:val="ListParagraph"/>
              <w:tabs>
                <w:tab w:val="left" w:pos="142"/>
              </w:tabs>
              <w:spacing w:before="124"/>
              <w:ind w:left="0" w:right="-1" w:firstLine="0"/>
              <w:jc w:val="center"/>
              <w:rPr>
                <w:sz w:val="28"/>
                <w:szCs w:val="28"/>
                <w:lang w:val="ro-MD"/>
              </w:rPr>
            </w:pPr>
            <w:r w:rsidRPr="00374449">
              <w:rPr>
                <w:sz w:val="28"/>
                <w:szCs w:val="28"/>
                <w:lang w:val="ru-RU" w:eastAsia="ru-RU"/>
              </w:rPr>
              <w:t xml:space="preserve">20 </w:t>
            </w:r>
            <w:r>
              <w:rPr>
                <w:sz w:val="28"/>
                <w:szCs w:val="28"/>
                <w:lang w:eastAsia="ru-RU"/>
              </w:rPr>
              <w:t>picioare</w:t>
            </w:r>
          </w:p>
        </w:tc>
      </w:tr>
      <w:tr w:rsidR="00B64005" w:rsidRPr="00374449" w14:paraId="46569FF8" w14:textId="77777777" w:rsidTr="002E6867">
        <w:tc>
          <w:tcPr>
            <w:tcW w:w="1123" w:type="dxa"/>
            <w:vAlign w:val="center"/>
          </w:tcPr>
          <w:p w14:paraId="28A6C297" w14:textId="77777777" w:rsidR="00B64005" w:rsidRPr="00374449" w:rsidRDefault="00B64005" w:rsidP="002E6867">
            <w:pPr>
              <w:pStyle w:val="ListParagraph"/>
              <w:tabs>
                <w:tab w:val="left" w:pos="142"/>
              </w:tabs>
              <w:spacing w:before="124"/>
              <w:ind w:left="0" w:right="-1" w:firstLine="0"/>
              <w:jc w:val="center"/>
              <w:rPr>
                <w:sz w:val="28"/>
                <w:szCs w:val="28"/>
                <w:lang w:val="ro-MD"/>
              </w:rPr>
            </w:pPr>
            <w:r w:rsidRPr="00374449">
              <w:rPr>
                <w:sz w:val="28"/>
                <w:szCs w:val="28"/>
                <w:lang w:val="ru-RU" w:eastAsia="ru-RU"/>
              </w:rPr>
              <w:t>40FR</w:t>
            </w:r>
          </w:p>
        </w:tc>
        <w:tc>
          <w:tcPr>
            <w:tcW w:w="1428" w:type="dxa"/>
            <w:vAlign w:val="center"/>
          </w:tcPr>
          <w:p w14:paraId="2083EB8E" w14:textId="77777777" w:rsidR="00B64005" w:rsidRPr="00374449" w:rsidRDefault="00B64005" w:rsidP="002E6867">
            <w:pPr>
              <w:pStyle w:val="ListParagraph"/>
              <w:tabs>
                <w:tab w:val="left" w:pos="142"/>
              </w:tabs>
              <w:spacing w:before="124"/>
              <w:ind w:left="0" w:right="-1" w:firstLine="0"/>
              <w:jc w:val="center"/>
              <w:rPr>
                <w:sz w:val="28"/>
                <w:szCs w:val="28"/>
                <w:lang w:val="ro-MD"/>
              </w:rPr>
            </w:pPr>
            <w:r w:rsidRPr="00374449">
              <w:rPr>
                <w:sz w:val="28"/>
                <w:szCs w:val="28"/>
                <w:lang w:val="ru-RU" w:eastAsia="ru-RU"/>
              </w:rPr>
              <w:t>frigider</w:t>
            </w:r>
          </w:p>
        </w:tc>
        <w:tc>
          <w:tcPr>
            <w:tcW w:w="1843" w:type="dxa"/>
            <w:vAlign w:val="center"/>
          </w:tcPr>
          <w:p w14:paraId="7FF0721C" w14:textId="77777777" w:rsidR="00B64005" w:rsidRPr="00374449" w:rsidRDefault="00B64005" w:rsidP="002E6867">
            <w:pPr>
              <w:pStyle w:val="ListParagraph"/>
              <w:tabs>
                <w:tab w:val="left" w:pos="142"/>
              </w:tabs>
              <w:spacing w:before="124"/>
              <w:ind w:left="0" w:right="-1" w:firstLine="0"/>
              <w:jc w:val="center"/>
              <w:rPr>
                <w:sz w:val="28"/>
                <w:szCs w:val="28"/>
                <w:lang w:val="ro-MD"/>
              </w:rPr>
            </w:pPr>
            <w:r w:rsidRPr="00374449">
              <w:rPr>
                <w:sz w:val="28"/>
                <w:szCs w:val="28"/>
                <w:lang w:val="ru-RU" w:eastAsia="ru-RU"/>
              </w:rPr>
              <w:t xml:space="preserve">40 </w:t>
            </w:r>
            <w:r>
              <w:rPr>
                <w:sz w:val="28"/>
                <w:szCs w:val="28"/>
                <w:lang w:eastAsia="ru-RU"/>
              </w:rPr>
              <w:t>picioare</w:t>
            </w:r>
          </w:p>
        </w:tc>
      </w:tr>
      <w:tr w:rsidR="00B64005" w:rsidRPr="00374449" w14:paraId="63694AFC" w14:textId="77777777" w:rsidTr="002E6867">
        <w:tc>
          <w:tcPr>
            <w:tcW w:w="1123" w:type="dxa"/>
            <w:vAlign w:val="center"/>
          </w:tcPr>
          <w:p w14:paraId="0443DA6B" w14:textId="77777777" w:rsidR="00B64005" w:rsidRPr="00374449" w:rsidRDefault="00B64005" w:rsidP="002E6867">
            <w:pPr>
              <w:pStyle w:val="ListParagraph"/>
              <w:tabs>
                <w:tab w:val="left" w:pos="142"/>
              </w:tabs>
              <w:spacing w:before="124"/>
              <w:ind w:left="0" w:right="-1" w:firstLine="0"/>
              <w:jc w:val="center"/>
              <w:rPr>
                <w:sz w:val="28"/>
                <w:szCs w:val="28"/>
                <w:lang w:val="ro-MD"/>
              </w:rPr>
            </w:pPr>
            <w:r w:rsidRPr="00374449">
              <w:rPr>
                <w:sz w:val="28"/>
                <w:szCs w:val="28"/>
                <w:lang w:val="ru-RU" w:eastAsia="ru-RU"/>
              </w:rPr>
              <w:t>40RG</w:t>
            </w:r>
          </w:p>
        </w:tc>
        <w:tc>
          <w:tcPr>
            <w:tcW w:w="1428" w:type="dxa"/>
            <w:vAlign w:val="center"/>
          </w:tcPr>
          <w:p w14:paraId="3A1EEEDF" w14:textId="77777777" w:rsidR="00B64005" w:rsidRPr="00374449" w:rsidRDefault="00B64005" w:rsidP="002E6867">
            <w:pPr>
              <w:pStyle w:val="ListParagraph"/>
              <w:tabs>
                <w:tab w:val="left" w:pos="142"/>
              </w:tabs>
              <w:spacing w:before="124"/>
              <w:ind w:left="0" w:right="-1" w:firstLine="0"/>
              <w:jc w:val="center"/>
              <w:rPr>
                <w:sz w:val="28"/>
                <w:szCs w:val="28"/>
                <w:lang w:val="ro-MD"/>
              </w:rPr>
            </w:pPr>
            <w:r w:rsidRPr="00374449">
              <w:rPr>
                <w:sz w:val="28"/>
                <w:szCs w:val="28"/>
                <w:lang w:val="ru-RU" w:eastAsia="ru-RU"/>
              </w:rPr>
              <w:t>obișnuit</w:t>
            </w:r>
          </w:p>
        </w:tc>
        <w:tc>
          <w:tcPr>
            <w:tcW w:w="1843" w:type="dxa"/>
            <w:vAlign w:val="center"/>
          </w:tcPr>
          <w:p w14:paraId="4FBEBD19" w14:textId="77777777" w:rsidR="00B64005" w:rsidRPr="00374449" w:rsidRDefault="00B64005" w:rsidP="002E6867">
            <w:pPr>
              <w:pStyle w:val="ListParagraph"/>
              <w:tabs>
                <w:tab w:val="left" w:pos="142"/>
              </w:tabs>
              <w:spacing w:before="124"/>
              <w:ind w:left="0" w:right="-1" w:firstLine="0"/>
              <w:jc w:val="center"/>
              <w:rPr>
                <w:sz w:val="28"/>
                <w:szCs w:val="28"/>
                <w:lang w:val="ro-MD"/>
              </w:rPr>
            </w:pPr>
            <w:r w:rsidRPr="00374449">
              <w:rPr>
                <w:sz w:val="28"/>
                <w:szCs w:val="28"/>
                <w:lang w:val="ru-RU" w:eastAsia="ru-RU"/>
              </w:rPr>
              <w:t xml:space="preserve">40 </w:t>
            </w:r>
            <w:r>
              <w:rPr>
                <w:sz w:val="28"/>
                <w:szCs w:val="28"/>
                <w:lang w:eastAsia="ru-RU"/>
              </w:rPr>
              <w:t>picioare</w:t>
            </w:r>
          </w:p>
        </w:tc>
      </w:tr>
      <w:tr w:rsidR="00B64005" w:rsidRPr="00374449" w14:paraId="184EE005" w14:textId="77777777" w:rsidTr="002E6867">
        <w:tc>
          <w:tcPr>
            <w:tcW w:w="1123" w:type="dxa"/>
            <w:vAlign w:val="center"/>
          </w:tcPr>
          <w:p w14:paraId="596E9CC2" w14:textId="77777777" w:rsidR="00B64005" w:rsidRPr="00374449" w:rsidRDefault="00B64005" w:rsidP="002E6867">
            <w:pPr>
              <w:pStyle w:val="ListParagraph"/>
              <w:tabs>
                <w:tab w:val="left" w:pos="142"/>
              </w:tabs>
              <w:spacing w:before="124"/>
              <w:ind w:left="0" w:right="-1" w:firstLine="0"/>
              <w:jc w:val="center"/>
              <w:rPr>
                <w:sz w:val="28"/>
                <w:szCs w:val="28"/>
                <w:lang w:val="ro-MD"/>
              </w:rPr>
            </w:pPr>
            <w:r w:rsidRPr="00374449">
              <w:rPr>
                <w:sz w:val="28"/>
                <w:szCs w:val="28"/>
                <w:lang w:val="ru-RU" w:eastAsia="ru-RU"/>
              </w:rPr>
              <w:t>40TK</w:t>
            </w:r>
          </w:p>
        </w:tc>
        <w:tc>
          <w:tcPr>
            <w:tcW w:w="1428" w:type="dxa"/>
            <w:vAlign w:val="center"/>
          </w:tcPr>
          <w:p w14:paraId="038097F2" w14:textId="77777777" w:rsidR="00B64005" w:rsidRPr="00374449" w:rsidRDefault="00B64005" w:rsidP="002E6867">
            <w:pPr>
              <w:pStyle w:val="ListParagraph"/>
              <w:tabs>
                <w:tab w:val="left" w:pos="142"/>
              </w:tabs>
              <w:spacing w:before="124"/>
              <w:ind w:left="0" w:right="-1" w:firstLine="0"/>
              <w:jc w:val="center"/>
              <w:rPr>
                <w:sz w:val="28"/>
                <w:szCs w:val="28"/>
                <w:lang w:val="ro-MD"/>
              </w:rPr>
            </w:pPr>
            <w:r w:rsidRPr="00374449">
              <w:rPr>
                <w:sz w:val="28"/>
                <w:szCs w:val="28"/>
                <w:lang w:val="ru-RU" w:eastAsia="ru-RU"/>
              </w:rPr>
              <w:t>cisternă</w:t>
            </w:r>
          </w:p>
        </w:tc>
        <w:tc>
          <w:tcPr>
            <w:tcW w:w="1843" w:type="dxa"/>
            <w:vAlign w:val="center"/>
          </w:tcPr>
          <w:p w14:paraId="7751CDBE" w14:textId="77777777" w:rsidR="00B64005" w:rsidRPr="00374449" w:rsidRDefault="00B64005" w:rsidP="002E6867">
            <w:pPr>
              <w:pStyle w:val="ListParagraph"/>
              <w:tabs>
                <w:tab w:val="left" w:pos="142"/>
              </w:tabs>
              <w:spacing w:before="124"/>
              <w:ind w:left="0" w:right="-1" w:firstLine="0"/>
              <w:jc w:val="center"/>
              <w:rPr>
                <w:sz w:val="28"/>
                <w:szCs w:val="28"/>
                <w:lang w:val="ru-RU"/>
              </w:rPr>
            </w:pPr>
            <w:r w:rsidRPr="00374449">
              <w:rPr>
                <w:sz w:val="28"/>
                <w:szCs w:val="28"/>
                <w:lang w:val="ru-RU" w:eastAsia="ru-RU"/>
              </w:rPr>
              <w:t xml:space="preserve">40 </w:t>
            </w:r>
            <w:r>
              <w:rPr>
                <w:sz w:val="28"/>
                <w:szCs w:val="28"/>
                <w:lang w:eastAsia="ru-RU"/>
              </w:rPr>
              <w:t>picioare</w:t>
            </w:r>
          </w:p>
        </w:tc>
      </w:tr>
    </w:tbl>
    <w:p w14:paraId="24F4EC2C" w14:textId="77777777" w:rsidR="00B64005" w:rsidRPr="00374449" w:rsidRDefault="00B64005" w:rsidP="00B64005">
      <w:pPr>
        <w:rPr>
          <w:sz w:val="28"/>
          <w:szCs w:val="28"/>
        </w:rPr>
      </w:pPr>
    </w:p>
    <w:p w14:paraId="63150AFB" w14:textId="77777777" w:rsidR="00B64005" w:rsidRDefault="00B64005" w:rsidP="00B64005">
      <w:pPr>
        <w:rPr>
          <w:sz w:val="28"/>
          <w:szCs w:val="28"/>
        </w:rPr>
      </w:pPr>
    </w:p>
    <w:p w14:paraId="39532576" w14:textId="77777777" w:rsidR="00B64005" w:rsidRDefault="00B64005" w:rsidP="00B64005">
      <w:pPr>
        <w:jc w:val="right"/>
        <w:rPr>
          <w:sz w:val="28"/>
          <w:szCs w:val="28"/>
        </w:rPr>
      </w:pPr>
      <w:r w:rsidRPr="00C71AC0">
        <w:rPr>
          <w:sz w:val="28"/>
          <w:szCs w:val="28"/>
        </w:rPr>
        <w:t>Anexa nr.</w:t>
      </w:r>
      <w:r>
        <w:rPr>
          <w:sz w:val="28"/>
          <w:szCs w:val="28"/>
        </w:rPr>
        <w:t xml:space="preserve"> 7</w:t>
      </w:r>
    </w:p>
    <w:p w14:paraId="45D0F762" w14:textId="77777777" w:rsidR="00B64005" w:rsidRDefault="00B64005" w:rsidP="00B64005">
      <w:pPr>
        <w:jc w:val="right"/>
        <w:rPr>
          <w:sz w:val="28"/>
          <w:szCs w:val="28"/>
        </w:rPr>
      </w:pPr>
      <w:r>
        <w:rPr>
          <w:sz w:val="28"/>
          <w:szCs w:val="28"/>
        </w:rPr>
        <w:t>la Norme tehnice privind</w:t>
      </w:r>
    </w:p>
    <w:p w14:paraId="7CAF4A6E" w14:textId="77777777" w:rsidR="00B64005" w:rsidRDefault="00B64005" w:rsidP="00B64005">
      <w:pPr>
        <w:jc w:val="right"/>
        <w:rPr>
          <w:sz w:val="28"/>
          <w:szCs w:val="28"/>
        </w:rPr>
      </w:pPr>
      <w:r>
        <w:rPr>
          <w:sz w:val="28"/>
          <w:szCs w:val="28"/>
        </w:rPr>
        <w:t xml:space="preserve"> completarea declarației vamale</w:t>
      </w:r>
    </w:p>
    <w:p w14:paraId="6BC76A60" w14:textId="77777777" w:rsidR="00B64005" w:rsidRPr="00C71AC0" w:rsidRDefault="00B64005" w:rsidP="00B64005">
      <w:pPr>
        <w:jc w:val="right"/>
        <w:rPr>
          <w:sz w:val="28"/>
          <w:szCs w:val="28"/>
        </w:rPr>
      </w:pPr>
    </w:p>
    <w:p w14:paraId="5C48CDFF" w14:textId="77777777" w:rsidR="00B64005" w:rsidRPr="006726FF" w:rsidRDefault="00B64005" w:rsidP="00B64005">
      <w:pPr>
        <w:jc w:val="center"/>
        <w:rPr>
          <w:b/>
          <w:bCs/>
          <w:sz w:val="28"/>
          <w:szCs w:val="28"/>
        </w:rPr>
      </w:pPr>
      <w:r w:rsidRPr="006726FF">
        <w:rPr>
          <w:b/>
          <w:bCs/>
          <w:sz w:val="28"/>
          <w:szCs w:val="28"/>
        </w:rPr>
        <w:t xml:space="preserve">Lista condițiilor de livrare </w:t>
      </w:r>
    </w:p>
    <w:p w14:paraId="7013A9D8" w14:textId="77777777" w:rsidR="00B64005" w:rsidRDefault="00B64005" w:rsidP="00B64005">
      <w:pPr>
        <w:jc w:val="center"/>
        <w:rPr>
          <w:b/>
          <w:bCs/>
          <w:sz w:val="28"/>
          <w:szCs w:val="28"/>
        </w:rPr>
      </w:pPr>
      <w:r w:rsidRPr="006726FF">
        <w:rPr>
          <w:b/>
          <w:bCs/>
          <w:sz w:val="28"/>
          <w:szCs w:val="28"/>
        </w:rPr>
        <w:t>conform regulilor INCOTERMS</w:t>
      </w:r>
    </w:p>
    <w:p w14:paraId="3D67A720" w14:textId="77777777" w:rsidR="00B64005" w:rsidRPr="006726FF" w:rsidRDefault="00B64005" w:rsidP="00B64005">
      <w:pPr>
        <w:jc w:val="center"/>
        <w:rPr>
          <w:b/>
          <w:bCs/>
          <w:sz w:val="28"/>
          <w:szCs w:val="28"/>
        </w:rPr>
      </w:pPr>
    </w:p>
    <w:tbl>
      <w:tblPr>
        <w:tblStyle w:val="TableGrid"/>
        <w:tblW w:w="0" w:type="auto"/>
        <w:tblLook w:val="04A0" w:firstRow="1" w:lastRow="0" w:firstColumn="1" w:lastColumn="0" w:noHBand="0" w:noVBand="1"/>
      </w:tblPr>
      <w:tblGrid>
        <w:gridCol w:w="2122"/>
        <w:gridCol w:w="1697"/>
        <w:gridCol w:w="2981"/>
        <w:gridCol w:w="2693"/>
      </w:tblGrid>
      <w:tr w:rsidR="00B64005" w:rsidRPr="006726FF" w14:paraId="15376F03" w14:textId="77777777" w:rsidTr="002E6867">
        <w:tc>
          <w:tcPr>
            <w:tcW w:w="2122" w:type="dxa"/>
            <w:vMerge w:val="restart"/>
            <w:vAlign w:val="center"/>
          </w:tcPr>
          <w:p w14:paraId="4C834094" w14:textId="77777777" w:rsidR="00B64005" w:rsidRPr="006726FF" w:rsidRDefault="00B64005" w:rsidP="002E6867">
            <w:pPr>
              <w:tabs>
                <w:tab w:val="left" w:pos="142"/>
                <w:tab w:val="left" w:pos="284"/>
              </w:tabs>
              <w:spacing w:before="126" w:line="237" w:lineRule="auto"/>
              <w:ind w:right="-1"/>
              <w:rPr>
                <w:bCs/>
                <w:sz w:val="24"/>
                <w:szCs w:val="24"/>
              </w:rPr>
            </w:pPr>
            <w:r w:rsidRPr="006726FF">
              <w:rPr>
                <w:bCs/>
                <w:sz w:val="24"/>
                <w:szCs w:val="24"/>
              </w:rPr>
              <w:t xml:space="preserve">Tipul </w:t>
            </w:r>
          </w:p>
          <w:p w14:paraId="62515251" w14:textId="77777777" w:rsidR="00B64005" w:rsidRPr="006726FF" w:rsidRDefault="00B64005" w:rsidP="002E6867">
            <w:pPr>
              <w:tabs>
                <w:tab w:val="left" w:pos="142"/>
                <w:tab w:val="left" w:pos="284"/>
              </w:tabs>
              <w:spacing w:before="126" w:line="237" w:lineRule="auto"/>
              <w:ind w:right="-1"/>
              <w:rPr>
                <w:color w:val="538135" w:themeColor="accent6" w:themeShade="BF"/>
                <w:sz w:val="24"/>
                <w:szCs w:val="24"/>
              </w:rPr>
            </w:pPr>
            <w:r w:rsidRPr="006726FF">
              <w:rPr>
                <w:bCs/>
                <w:sz w:val="24"/>
                <w:szCs w:val="24"/>
              </w:rPr>
              <w:t>de transport</w:t>
            </w:r>
          </w:p>
        </w:tc>
        <w:tc>
          <w:tcPr>
            <w:tcW w:w="1697" w:type="dxa"/>
            <w:vAlign w:val="center"/>
          </w:tcPr>
          <w:p w14:paraId="64CFE47C" w14:textId="77777777" w:rsidR="00B64005" w:rsidRPr="00266D8A" w:rsidRDefault="00B64005" w:rsidP="002E6867">
            <w:pPr>
              <w:tabs>
                <w:tab w:val="left" w:pos="142"/>
                <w:tab w:val="left" w:pos="284"/>
              </w:tabs>
              <w:spacing w:before="126" w:line="237" w:lineRule="auto"/>
              <w:ind w:right="-1"/>
              <w:rPr>
                <w:b/>
                <w:color w:val="538135" w:themeColor="accent6" w:themeShade="BF"/>
                <w:sz w:val="24"/>
                <w:szCs w:val="24"/>
              </w:rPr>
            </w:pPr>
            <w:r w:rsidRPr="00266D8A">
              <w:rPr>
                <w:b/>
                <w:bCs/>
                <w:sz w:val="24"/>
                <w:szCs w:val="24"/>
              </w:rPr>
              <w:t>Rubrica nr.20</w:t>
            </w:r>
          </w:p>
        </w:tc>
        <w:tc>
          <w:tcPr>
            <w:tcW w:w="2981" w:type="dxa"/>
            <w:vMerge w:val="restart"/>
            <w:vAlign w:val="center"/>
          </w:tcPr>
          <w:p w14:paraId="167D5AF1" w14:textId="77777777" w:rsidR="00B64005" w:rsidRPr="00266D8A" w:rsidRDefault="00B64005" w:rsidP="002E6867">
            <w:pPr>
              <w:tabs>
                <w:tab w:val="left" w:pos="142"/>
                <w:tab w:val="left" w:pos="284"/>
              </w:tabs>
              <w:spacing w:before="126" w:line="237" w:lineRule="auto"/>
              <w:ind w:right="-1"/>
              <w:jc w:val="center"/>
              <w:rPr>
                <w:b/>
                <w:color w:val="538135" w:themeColor="accent6" w:themeShade="BF"/>
                <w:sz w:val="24"/>
                <w:szCs w:val="24"/>
              </w:rPr>
            </w:pPr>
            <w:r w:rsidRPr="00266D8A">
              <w:rPr>
                <w:b/>
                <w:bCs/>
                <w:sz w:val="24"/>
                <w:szCs w:val="24"/>
              </w:rPr>
              <w:t>Semnificaţia</w:t>
            </w:r>
          </w:p>
        </w:tc>
        <w:tc>
          <w:tcPr>
            <w:tcW w:w="2693" w:type="dxa"/>
            <w:vAlign w:val="center"/>
          </w:tcPr>
          <w:p w14:paraId="6216869F" w14:textId="77777777" w:rsidR="00B64005" w:rsidRPr="00266D8A" w:rsidRDefault="00B64005" w:rsidP="002E6867">
            <w:pPr>
              <w:tabs>
                <w:tab w:val="left" w:pos="142"/>
                <w:tab w:val="left" w:pos="284"/>
              </w:tabs>
              <w:spacing w:before="126" w:line="237" w:lineRule="auto"/>
              <w:ind w:right="-1"/>
              <w:rPr>
                <w:b/>
                <w:color w:val="538135" w:themeColor="accent6" w:themeShade="BF"/>
                <w:sz w:val="24"/>
                <w:szCs w:val="24"/>
              </w:rPr>
            </w:pPr>
            <w:r w:rsidRPr="00266D8A">
              <w:rPr>
                <w:b/>
                <w:bCs/>
                <w:sz w:val="24"/>
                <w:szCs w:val="24"/>
              </w:rPr>
              <w:t>Rubrica nr.20</w:t>
            </w:r>
          </w:p>
        </w:tc>
      </w:tr>
      <w:tr w:rsidR="00B64005" w:rsidRPr="006726FF" w14:paraId="45028B58" w14:textId="77777777" w:rsidTr="002E6867">
        <w:tc>
          <w:tcPr>
            <w:tcW w:w="2122" w:type="dxa"/>
            <w:vMerge/>
            <w:vAlign w:val="center"/>
          </w:tcPr>
          <w:p w14:paraId="0AAA7320" w14:textId="77777777" w:rsidR="00B64005" w:rsidRPr="006726FF" w:rsidRDefault="00B64005" w:rsidP="002E6867">
            <w:pPr>
              <w:tabs>
                <w:tab w:val="left" w:pos="142"/>
                <w:tab w:val="left" w:pos="284"/>
              </w:tabs>
              <w:spacing w:before="126" w:line="237" w:lineRule="auto"/>
              <w:ind w:right="-1"/>
              <w:rPr>
                <w:color w:val="538135" w:themeColor="accent6" w:themeShade="BF"/>
                <w:sz w:val="24"/>
                <w:szCs w:val="24"/>
              </w:rPr>
            </w:pPr>
          </w:p>
        </w:tc>
        <w:tc>
          <w:tcPr>
            <w:tcW w:w="1697" w:type="dxa"/>
            <w:vAlign w:val="center"/>
          </w:tcPr>
          <w:p w14:paraId="480F4C78" w14:textId="77777777" w:rsidR="00B64005" w:rsidRPr="00266D8A" w:rsidRDefault="00B64005" w:rsidP="002E6867">
            <w:pPr>
              <w:tabs>
                <w:tab w:val="left" w:pos="142"/>
                <w:tab w:val="left" w:pos="284"/>
              </w:tabs>
              <w:spacing w:before="126" w:line="237" w:lineRule="auto"/>
              <w:ind w:right="-1"/>
              <w:rPr>
                <w:b/>
                <w:color w:val="538135" w:themeColor="accent6" w:themeShade="BF"/>
                <w:sz w:val="24"/>
                <w:szCs w:val="24"/>
              </w:rPr>
            </w:pPr>
            <w:r w:rsidRPr="00266D8A">
              <w:rPr>
                <w:b/>
                <w:bCs/>
                <w:i/>
                <w:iCs/>
                <w:sz w:val="24"/>
                <w:szCs w:val="24"/>
              </w:rPr>
              <w:t>Prima casetă</w:t>
            </w:r>
          </w:p>
        </w:tc>
        <w:tc>
          <w:tcPr>
            <w:tcW w:w="2981" w:type="dxa"/>
            <w:vMerge/>
            <w:vAlign w:val="center"/>
          </w:tcPr>
          <w:p w14:paraId="0DF57A21" w14:textId="77777777" w:rsidR="00B64005" w:rsidRPr="00266D8A" w:rsidRDefault="00B64005" w:rsidP="002E6867">
            <w:pPr>
              <w:tabs>
                <w:tab w:val="left" w:pos="142"/>
                <w:tab w:val="left" w:pos="284"/>
              </w:tabs>
              <w:spacing w:before="126" w:line="237" w:lineRule="auto"/>
              <w:ind w:right="-1"/>
              <w:rPr>
                <w:b/>
                <w:color w:val="538135" w:themeColor="accent6" w:themeShade="BF"/>
                <w:sz w:val="24"/>
                <w:szCs w:val="24"/>
              </w:rPr>
            </w:pPr>
          </w:p>
        </w:tc>
        <w:tc>
          <w:tcPr>
            <w:tcW w:w="2693" w:type="dxa"/>
            <w:vAlign w:val="center"/>
          </w:tcPr>
          <w:p w14:paraId="1D5AF1FF" w14:textId="77777777" w:rsidR="00B64005" w:rsidRPr="00266D8A" w:rsidRDefault="00B64005" w:rsidP="002E6867">
            <w:pPr>
              <w:tabs>
                <w:tab w:val="left" w:pos="142"/>
                <w:tab w:val="left" w:pos="284"/>
              </w:tabs>
              <w:spacing w:before="126" w:line="237" w:lineRule="auto"/>
              <w:ind w:right="-1"/>
              <w:rPr>
                <w:b/>
                <w:color w:val="538135" w:themeColor="accent6" w:themeShade="BF"/>
                <w:sz w:val="24"/>
                <w:szCs w:val="24"/>
              </w:rPr>
            </w:pPr>
            <w:r w:rsidRPr="00266D8A">
              <w:rPr>
                <w:b/>
                <w:bCs/>
                <w:sz w:val="24"/>
                <w:szCs w:val="24"/>
              </w:rPr>
              <w:t>A doua casetă</w:t>
            </w:r>
          </w:p>
        </w:tc>
      </w:tr>
      <w:tr w:rsidR="00B64005" w:rsidRPr="006726FF" w14:paraId="3EAE1797" w14:textId="77777777" w:rsidTr="002E6867">
        <w:tc>
          <w:tcPr>
            <w:tcW w:w="2122" w:type="dxa"/>
            <w:vMerge/>
            <w:vAlign w:val="center"/>
          </w:tcPr>
          <w:p w14:paraId="0DA8824B" w14:textId="77777777" w:rsidR="00B64005" w:rsidRPr="006726FF" w:rsidRDefault="00B64005" w:rsidP="002E6867">
            <w:pPr>
              <w:tabs>
                <w:tab w:val="left" w:pos="142"/>
                <w:tab w:val="left" w:pos="284"/>
              </w:tabs>
              <w:spacing w:before="126" w:line="237" w:lineRule="auto"/>
              <w:ind w:right="-1"/>
              <w:rPr>
                <w:color w:val="538135" w:themeColor="accent6" w:themeShade="BF"/>
                <w:sz w:val="24"/>
                <w:szCs w:val="24"/>
              </w:rPr>
            </w:pPr>
          </w:p>
        </w:tc>
        <w:tc>
          <w:tcPr>
            <w:tcW w:w="1697" w:type="dxa"/>
            <w:vAlign w:val="center"/>
          </w:tcPr>
          <w:p w14:paraId="149B2A20" w14:textId="77777777" w:rsidR="00B64005" w:rsidRPr="00266D8A" w:rsidRDefault="00B64005" w:rsidP="002E6867">
            <w:pPr>
              <w:tabs>
                <w:tab w:val="left" w:pos="142"/>
                <w:tab w:val="left" w:pos="284"/>
              </w:tabs>
              <w:spacing w:before="126" w:line="237" w:lineRule="auto"/>
              <w:ind w:right="-1"/>
              <w:rPr>
                <w:b/>
                <w:color w:val="538135" w:themeColor="accent6" w:themeShade="BF"/>
                <w:sz w:val="24"/>
                <w:szCs w:val="24"/>
              </w:rPr>
            </w:pPr>
            <w:r w:rsidRPr="00266D8A">
              <w:rPr>
                <w:b/>
                <w:bCs/>
                <w:sz w:val="24"/>
                <w:szCs w:val="24"/>
              </w:rPr>
              <w:t>Cod</w:t>
            </w:r>
          </w:p>
        </w:tc>
        <w:tc>
          <w:tcPr>
            <w:tcW w:w="2981" w:type="dxa"/>
            <w:vMerge w:val="restart"/>
            <w:vAlign w:val="center"/>
          </w:tcPr>
          <w:p w14:paraId="1FABCDEA" w14:textId="77777777" w:rsidR="00B64005" w:rsidRPr="00266D8A" w:rsidRDefault="00B64005" w:rsidP="002E6867">
            <w:pPr>
              <w:tabs>
                <w:tab w:val="left" w:pos="142"/>
                <w:tab w:val="left" w:pos="284"/>
              </w:tabs>
              <w:spacing w:before="126" w:line="237" w:lineRule="auto"/>
              <w:ind w:right="-1"/>
              <w:rPr>
                <w:b/>
                <w:color w:val="538135" w:themeColor="accent6" w:themeShade="BF"/>
                <w:sz w:val="24"/>
                <w:szCs w:val="24"/>
              </w:rPr>
            </w:pPr>
            <w:r w:rsidRPr="00266D8A">
              <w:rPr>
                <w:b/>
                <w:bCs/>
                <w:sz w:val="24"/>
                <w:szCs w:val="24"/>
              </w:rPr>
              <w:t>INCOTERMS – ICC/ECE</w:t>
            </w:r>
          </w:p>
        </w:tc>
        <w:tc>
          <w:tcPr>
            <w:tcW w:w="2693" w:type="dxa"/>
            <w:vMerge w:val="restart"/>
            <w:vAlign w:val="center"/>
          </w:tcPr>
          <w:p w14:paraId="1D075E01" w14:textId="77777777" w:rsidR="00B64005" w:rsidRPr="00266D8A" w:rsidRDefault="00B64005" w:rsidP="002E6867">
            <w:pPr>
              <w:tabs>
                <w:tab w:val="left" w:pos="142"/>
                <w:tab w:val="left" w:pos="284"/>
              </w:tabs>
              <w:spacing w:before="126" w:line="237" w:lineRule="auto"/>
              <w:ind w:right="-1"/>
              <w:rPr>
                <w:b/>
                <w:color w:val="538135" w:themeColor="accent6" w:themeShade="BF"/>
                <w:sz w:val="24"/>
                <w:szCs w:val="24"/>
              </w:rPr>
            </w:pPr>
            <w:r w:rsidRPr="00266D8A">
              <w:rPr>
                <w:b/>
                <w:bCs/>
                <w:sz w:val="24"/>
                <w:szCs w:val="24"/>
              </w:rPr>
              <w:t>LOCUL PREVĂZUT</w:t>
            </w:r>
          </w:p>
        </w:tc>
      </w:tr>
      <w:tr w:rsidR="00B64005" w:rsidRPr="006726FF" w14:paraId="4E168C64" w14:textId="77777777" w:rsidTr="002E6867">
        <w:tc>
          <w:tcPr>
            <w:tcW w:w="2122" w:type="dxa"/>
            <w:vMerge/>
            <w:vAlign w:val="center"/>
          </w:tcPr>
          <w:p w14:paraId="37CBE3C8" w14:textId="77777777" w:rsidR="00B64005" w:rsidRPr="006726FF" w:rsidRDefault="00B64005" w:rsidP="002E6867">
            <w:pPr>
              <w:tabs>
                <w:tab w:val="left" w:pos="142"/>
                <w:tab w:val="left" w:pos="284"/>
              </w:tabs>
              <w:spacing w:before="126" w:line="237" w:lineRule="auto"/>
              <w:ind w:right="-1"/>
              <w:rPr>
                <w:color w:val="538135" w:themeColor="accent6" w:themeShade="BF"/>
                <w:sz w:val="24"/>
                <w:szCs w:val="24"/>
              </w:rPr>
            </w:pPr>
          </w:p>
        </w:tc>
        <w:tc>
          <w:tcPr>
            <w:tcW w:w="1697" w:type="dxa"/>
            <w:vAlign w:val="center"/>
          </w:tcPr>
          <w:p w14:paraId="23EE4706" w14:textId="77777777" w:rsidR="00B64005" w:rsidRPr="00266D8A" w:rsidRDefault="00B64005" w:rsidP="002E6867">
            <w:pPr>
              <w:tabs>
                <w:tab w:val="left" w:pos="142"/>
                <w:tab w:val="left" w:pos="284"/>
              </w:tabs>
              <w:spacing w:before="126" w:line="237" w:lineRule="auto"/>
              <w:ind w:right="-1"/>
              <w:rPr>
                <w:b/>
                <w:color w:val="538135" w:themeColor="accent6" w:themeShade="BF"/>
                <w:sz w:val="24"/>
                <w:szCs w:val="24"/>
              </w:rPr>
            </w:pPr>
            <w:r w:rsidRPr="00266D8A">
              <w:rPr>
                <w:b/>
                <w:bCs/>
                <w:sz w:val="24"/>
                <w:szCs w:val="24"/>
              </w:rPr>
              <w:t>INCOTERMS</w:t>
            </w:r>
          </w:p>
        </w:tc>
        <w:tc>
          <w:tcPr>
            <w:tcW w:w="2981" w:type="dxa"/>
            <w:vMerge/>
            <w:vAlign w:val="center"/>
          </w:tcPr>
          <w:p w14:paraId="07278315" w14:textId="77777777" w:rsidR="00B64005" w:rsidRPr="006726FF" w:rsidRDefault="00B64005" w:rsidP="002E6867">
            <w:pPr>
              <w:tabs>
                <w:tab w:val="left" w:pos="142"/>
                <w:tab w:val="left" w:pos="284"/>
              </w:tabs>
              <w:spacing w:before="126" w:line="237" w:lineRule="auto"/>
              <w:ind w:right="-1"/>
              <w:rPr>
                <w:color w:val="538135" w:themeColor="accent6" w:themeShade="BF"/>
                <w:sz w:val="24"/>
                <w:szCs w:val="24"/>
              </w:rPr>
            </w:pPr>
          </w:p>
        </w:tc>
        <w:tc>
          <w:tcPr>
            <w:tcW w:w="2693" w:type="dxa"/>
            <w:vMerge/>
            <w:vAlign w:val="center"/>
          </w:tcPr>
          <w:p w14:paraId="11DC5E33" w14:textId="77777777" w:rsidR="00B64005" w:rsidRPr="006726FF" w:rsidRDefault="00B64005" w:rsidP="002E6867">
            <w:pPr>
              <w:tabs>
                <w:tab w:val="left" w:pos="142"/>
                <w:tab w:val="left" w:pos="284"/>
              </w:tabs>
              <w:spacing w:before="126" w:line="237" w:lineRule="auto"/>
              <w:ind w:right="-1"/>
              <w:rPr>
                <w:b/>
                <w:color w:val="538135" w:themeColor="accent6" w:themeShade="BF"/>
                <w:sz w:val="24"/>
                <w:szCs w:val="24"/>
              </w:rPr>
            </w:pPr>
          </w:p>
        </w:tc>
      </w:tr>
      <w:tr w:rsidR="00B64005" w:rsidRPr="006726FF" w14:paraId="247B4400" w14:textId="77777777" w:rsidTr="002E6867">
        <w:tc>
          <w:tcPr>
            <w:tcW w:w="2122" w:type="dxa"/>
            <w:vMerge w:val="restart"/>
            <w:vAlign w:val="center"/>
          </w:tcPr>
          <w:p w14:paraId="5214A534" w14:textId="77777777" w:rsidR="00B64005" w:rsidRPr="006726FF" w:rsidRDefault="00B64005" w:rsidP="002E6867">
            <w:pPr>
              <w:ind w:right="-517"/>
              <w:rPr>
                <w:i/>
                <w:iCs/>
                <w:sz w:val="24"/>
                <w:szCs w:val="24"/>
              </w:rPr>
            </w:pPr>
            <w:r w:rsidRPr="006726FF">
              <w:rPr>
                <w:i/>
                <w:iCs/>
                <w:sz w:val="24"/>
                <w:szCs w:val="24"/>
              </w:rPr>
              <w:t xml:space="preserve">Toate modurile </w:t>
            </w:r>
          </w:p>
          <w:p w14:paraId="7D12A3AA" w14:textId="77777777" w:rsidR="00B64005" w:rsidRPr="006726FF" w:rsidRDefault="00B64005" w:rsidP="002E6867">
            <w:pPr>
              <w:tabs>
                <w:tab w:val="left" w:pos="142"/>
                <w:tab w:val="left" w:pos="284"/>
              </w:tabs>
              <w:spacing w:line="237" w:lineRule="auto"/>
              <w:ind w:right="-1"/>
              <w:rPr>
                <w:color w:val="538135" w:themeColor="accent6" w:themeShade="BF"/>
                <w:sz w:val="24"/>
                <w:szCs w:val="24"/>
              </w:rPr>
            </w:pPr>
            <w:r w:rsidRPr="006726FF">
              <w:rPr>
                <w:i/>
                <w:iCs/>
                <w:sz w:val="24"/>
                <w:szCs w:val="24"/>
              </w:rPr>
              <w:t>de transport</w:t>
            </w:r>
          </w:p>
        </w:tc>
        <w:tc>
          <w:tcPr>
            <w:tcW w:w="1697" w:type="dxa"/>
            <w:vAlign w:val="center"/>
          </w:tcPr>
          <w:p w14:paraId="4F1DA08D" w14:textId="77777777" w:rsidR="00B64005" w:rsidRPr="006726FF" w:rsidRDefault="00B64005" w:rsidP="002E6867">
            <w:pPr>
              <w:tabs>
                <w:tab w:val="left" w:pos="142"/>
                <w:tab w:val="left" w:pos="284"/>
              </w:tabs>
              <w:spacing w:before="126" w:line="237" w:lineRule="auto"/>
              <w:ind w:right="-1"/>
              <w:rPr>
                <w:color w:val="538135" w:themeColor="accent6" w:themeShade="BF"/>
                <w:sz w:val="24"/>
                <w:szCs w:val="24"/>
              </w:rPr>
            </w:pPr>
            <w:r w:rsidRPr="006726FF">
              <w:rPr>
                <w:bCs/>
                <w:sz w:val="24"/>
                <w:szCs w:val="24"/>
              </w:rPr>
              <w:t>EXW</w:t>
            </w:r>
          </w:p>
        </w:tc>
        <w:tc>
          <w:tcPr>
            <w:tcW w:w="2981" w:type="dxa"/>
            <w:vAlign w:val="center"/>
          </w:tcPr>
          <w:p w14:paraId="3EA51B5D" w14:textId="77777777" w:rsidR="00B64005" w:rsidRPr="006726FF" w:rsidRDefault="00B64005" w:rsidP="002E6867">
            <w:pPr>
              <w:tabs>
                <w:tab w:val="left" w:pos="142"/>
                <w:tab w:val="left" w:pos="284"/>
              </w:tabs>
              <w:spacing w:before="126" w:line="237" w:lineRule="auto"/>
              <w:ind w:right="-1"/>
              <w:rPr>
                <w:color w:val="538135" w:themeColor="accent6" w:themeShade="BF"/>
                <w:sz w:val="24"/>
                <w:szCs w:val="24"/>
              </w:rPr>
            </w:pPr>
            <w:r w:rsidRPr="006726FF">
              <w:rPr>
                <w:sz w:val="24"/>
                <w:szCs w:val="24"/>
              </w:rPr>
              <w:t>Franco fabrică</w:t>
            </w:r>
          </w:p>
        </w:tc>
        <w:tc>
          <w:tcPr>
            <w:tcW w:w="2693" w:type="dxa"/>
            <w:vAlign w:val="center"/>
          </w:tcPr>
          <w:p w14:paraId="5F1785F7" w14:textId="77777777" w:rsidR="00B64005" w:rsidRPr="006726FF" w:rsidRDefault="00B64005" w:rsidP="002E6867">
            <w:pPr>
              <w:tabs>
                <w:tab w:val="left" w:pos="142"/>
                <w:tab w:val="left" w:pos="284"/>
              </w:tabs>
              <w:spacing w:before="126" w:line="237" w:lineRule="auto"/>
              <w:ind w:right="-1"/>
              <w:rPr>
                <w:b/>
                <w:color w:val="538135" w:themeColor="accent6" w:themeShade="BF"/>
                <w:sz w:val="24"/>
                <w:szCs w:val="24"/>
              </w:rPr>
            </w:pPr>
            <w:r w:rsidRPr="006726FF">
              <w:rPr>
                <w:sz w:val="24"/>
                <w:szCs w:val="24"/>
              </w:rPr>
              <w:t>Loc numit</w:t>
            </w:r>
          </w:p>
        </w:tc>
      </w:tr>
      <w:tr w:rsidR="00B64005" w:rsidRPr="006726FF" w14:paraId="35140969" w14:textId="77777777" w:rsidTr="002E6867">
        <w:trPr>
          <w:trHeight w:val="202"/>
        </w:trPr>
        <w:tc>
          <w:tcPr>
            <w:tcW w:w="2122" w:type="dxa"/>
            <w:vMerge/>
            <w:vAlign w:val="center"/>
          </w:tcPr>
          <w:p w14:paraId="27EC83BA" w14:textId="77777777" w:rsidR="00B64005" w:rsidRPr="006726FF" w:rsidRDefault="00B64005" w:rsidP="002E6867">
            <w:pPr>
              <w:tabs>
                <w:tab w:val="left" w:pos="142"/>
                <w:tab w:val="left" w:pos="284"/>
              </w:tabs>
              <w:spacing w:before="126" w:line="237" w:lineRule="auto"/>
              <w:ind w:right="-1"/>
              <w:rPr>
                <w:color w:val="538135" w:themeColor="accent6" w:themeShade="BF"/>
                <w:sz w:val="24"/>
                <w:szCs w:val="24"/>
              </w:rPr>
            </w:pPr>
          </w:p>
        </w:tc>
        <w:tc>
          <w:tcPr>
            <w:tcW w:w="1697" w:type="dxa"/>
            <w:vAlign w:val="center"/>
          </w:tcPr>
          <w:p w14:paraId="3786343D" w14:textId="77777777" w:rsidR="00B64005" w:rsidRPr="006726FF" w:rsidRDefault="00B64005" w:rsidP="002E6867">
            <w:pPr>
              <w:tabs>
                <w:tab w:val="left" w:pos="142"/>
                <w:tab w:val="left" w:pos="284"/>
              </w:tabs>
              <w:spacing w:before="126" w:line="237" w:lineRule="auto"/>
              <w:ind w:right="-1"/>
              <w:rPr>
                <w:color w:val="538135" w:themeColor="accent6" w:themeShade="BF"/>
                <w:sz w:val="24"/>
                <w:szCs w:val="24"/>
              </w:rPr>
            </w:pPr>
            <w:r w:rsidRPr="006726FF">
              <w:rPr>
                <w:bCs/>
                <w:sz w:val="24"/>
                <w:szCs w:val="24"/>
              </w:rPr>
              <w:t>FCA</w:t>
            </w:r>
          </w:p>
        </w:tc>
        <w:tc>
          <w:tcPr>
            <w:tcW w:w="2981" w:type="dxa"/>
            <w:vAlign w:val="center"/>
          </w:tcPr>
          <w:p w14:paraId="328ECE72" w14:textId="77777777" w:rsidR="00B64005" w:rsidRPr="006726FF" w:rsidRDefault="00B64005" w:rsidP="002E6867">
            <w:pPr>
              <w:tabs>
                <w:tab w:val="left" w:pos="142"/>
                <w:tab w:val="left" w:pos="284"/>
              </w:tabs>
              <w:spacing w:before="126" w:line="237" w:lineRule="auto"/>
              <w:ind w:right="-1"/>
              <w:rPr>
                <w:color w:val="538135" w:themeColor="accent6" w:themeShade="BF"/>
                <w:sz w:val="24"/>
                <w:szCs w:val="24"/>
              </w:rPr>
            </w:pPr>
            <w:r w:rsidRPr="006726FF">
              <w:rPr>
                <w:sz w:val="24"/>
                <w:szCs w:val="24"/>
              </w:rPr>
              <w:t>Franco transportator</w:t>
            </w:r>
          </w:p>
        </w:tc>
        <w:tc>
          <w:tcPr>
            <w:tcW w:w="2693" w:type="dxa"/>
            <w:vAlign w:val="center"/>
          </w:tcPr>
          <w:p w14:paraId="2B92AD6D" w14:textId="77777777" w:rsidR="00B64005" w:rsidRPr="006726FF" w:rsidRDefault="00B64005" w:rsidP="002E6867">
            <w:pPr>
              <w:tabs>
                <w:tab w:val="left" w:pos="142"/>
                <w:tab w:val="left" w:pos="284"/>
              </w:tabs>
              <w:spacing w:before="126" w:line="237" w:lineRule="auto"/>
              <w:ind w:right="-1"/>
              <w:rPr>
                <w:b/>
                <w:color w:val="538135" w:themeColor="accent6" w:themeShade="BF"/>
                <w:sz w:val="24"/>
                <w:szCs w:val="24"/>
              </w:rPr>
            </w:pPr>
            <w:r w:rsidRPr="006726FF">
              <w:rPr>
                <w:sz w:val="24"/>
                <w:szCs w:val="24"/>
              </w:rPr>
              <w:t>Loc numit</w:t>
            </w:r>
          </w:p>
        </w:tc>
      </w:tr>
      <w:tr w:rsidR="00B64005" w:rsidRPr="006726FF" w14:paraId="106B6A7B" w14:textId="77777777" w:rsidTr="002E6867">
        <w:tc>
          <w:tcPr>
            <w:tcW w:w="2122" w:type="dxa"/>
            <w:vMerge/>
            <w:vAlign w:val="center"/>
          </w:tcPr>
          <w:p w14:paraId="5CB9E0AD" w14:textId="77777777" w:rsidR="00B64005" w:rsidRPr="006726FF" w:rsidRDefault="00B64005" w:rsidP="002E6867">
            <w:pPr>
              <w:tabs>
                <w:tab w:val="left" w:pos="142"/>
                <w:tab w:val="left" w:pos="284"/>
              </w:tabs>
              <w:spacing w:before="126" w:line="237" w:lineRule="auto"/>
              <w:ind w:right="-1"/>
              <w:rPr>
                <w:color w:val="538135" w:themeColor="accent6" w:themeShade="BF"/>
                <w:sz w:val="24"/>
                <w:szCs w:val="24"/>
              </w:rPr>
            </w:pPr>
          </w:p>
        </w:tc>
        <w:tc>
          <w:tcPr>
            <w:tcW w:w="1697" w:type="dxa"/>
            <w:vAlign w:val="center"/>
          </w:tcPr>
          <w:p w14:paraId="61ED3D63" w14:textId="77777777" w:rsidR="00B64005" w:rsidRPr="006726FF" w:rsidRDefault="00B64005" w:rsidP="002E6867">
            <w:pPr>
              <w:tabs>
                <w:tab w:val="left" w:pos="142"/>
                <w:tab w:val="left" w:pos="284"/>
              </w:tabs>
              <w:spacing w:before="126" w:line="237" w:lineRule="auto"/>
              <w:ind w:right="-1"/>
              <w:rPr>
                <w:color w:val="538135" w:themeColor="accent6" w:themeShade="BF"/>
                <w:sz w:val="24"/>
                <w:szCs w:val="24"/>
              </w:rPr>
            </w:pPr>
            <w:r w:rsidRPr="006726FF">
              <w:rPr>
                <w:bCs/>
                <w:sz w:val="24"/>
                <w:szCs w:val="24"/>
              </w:rPr>
              <w:t>CPT</w:t>
            </w:r>
          </w:p>
        </w:tc>
        <w:tc>
          <w:tcPr>
            <w:tcW w:w="2981" w:type="dxa"/>
            <w:vAlign w:val="center"/>
          </w:tcPr>
          <w:p w14:paraId="6558F86C" w14:textId="77777777" w:rsidR="00B64005" w:rsidRPr="006726FF" w:rsidRDefault="00B64005" w:rsidP="002E6867">
            <w:pPr>
              <w:tabs>
                <w:tab w:val="left" w:pos="142"/>
                <w:tab w:val="left" w:pos="284"/>
              </w:tabs>
              <w:spacing w:before="126" w:line="237" w:lineRule="auto"/>
              <w:ind w:right="-1"/>
              <w:rPr>
                <w:color w:val="538135" w:themeColor="accent6" w:themeShade="BF"/>
                <w:sz w:val="24"/>
                <w:szCs w:val="24"/>
              </w:rPr>
            </w:pPr>
            <w:r>
              <w:rPr>
                <w:sz w:val="24"/>
                <w:szCs w:val="24"/>
              </w:rPr>
              <w:t>Transport plătit pâ</w:t>
            </w:r>
            <w:r w:rsidRPr="006726FF">
              <w:rPr>
                <w:sz w:val="24"/>
                <w:szCs w:val="24"/>
              </w:rPr>
              <w:t>nă la</w:t>
            </w:r>
          </w:p>
        </w:tc>
        <w:tc>
          <w:tcPr>
            <w:tcW w:w="2693" w:type="dxa"/>
            <w:vAlign w:val="center"/>
          </w:tcPr>
          <w:p w14:paraId="213F31EF" w14:textId="77777777" w:rsidR="00B64005" w:rsidRPr="006726FF" w:rsidRDefault="00B64005" w:rsidP="002E6867">
            <w:pPr>
              <w:tabs>
                <w:tab w:val="left" w:pos="142"/>
                <w:tab w:val="left" w:pos="284"/>
              </w:tabs>
              <w:spacing w:before="126" w:line="237" w:lineRule="auto"/>
              <w:ind w:right="-1"/>
              <w:rPr>
                <w:b/>
                <w:color w:val="538135" w:themeColor="accent6" w:themeShade="BF"/>
                <w:sz w:val="24"/>
                <w:szCs w:val="24"/>
              </w:rPr>
            </w:pPr>
            <w:r w:rsidRPr="006726FF">
              <w:rPr>
                <w:sz w:val="24"/>
                <w:szCs w:val="24"/>
              </w:rPr>
              <w:t>Loc de destinație numit</w:t>
            </w:r>
          </w:p>
        </w:tc>
      </w:tr>
      <w:tr w:rsidR="00B64005" w:rsidRPr="006726FF" w14:paraId="1C9C9C9C" w14:textId="77777777" w:rsidTr="002E6867">
        <w:tc>
          <w:tcPr>
            <w:tcW w:w="2122" w:type="dxa"/>
            <w:vMerge/>
            <w:vAlign w:val="center"/>
          </w:tcPr>
          <w:p w14:paraId="03E09D32" w14:textId="77777777" w:rsidR="00B64005" w:rsidRPr="006726FF" w:rsidRDefault="00B64005" w:rsidP="002E6867">
            <w:pPr>
              <w:tabs>
                <w:tab w:val="left" w:pos="142"/>
                <w:tab w:val="left" w:pos="284"/>
              </w:tabs>
              <w:spacing w:before="126" w:line="237" w:lineRule="auto"/>
              <w:ind w:right="-1"/>
              <w:rPr>
                <w:color w:val="538135" w:themeColor="accent6" w:themeShade="BF"/>
                <w:sz w:val="24"/>
                <w:szCs w:val="24"/>
              </w:rPr>
            </w:pPr>
          </w:p>
        </w:tc>
        <w:tc>
          <w:tcPr>
            <w:tcW w:w="1697" w:type="dxa"/>
            <w:vAlign w:val="center"/>
          </w:tcPr>
          <w:p w14:paraId="5AFB3698" w14:textId="77777777" w:rsidR="00B64005" w:rsidRPr="006726FF" w:rsidRDefault="00B64005" w:rsidP="002E6867">
            <w:pPr>
              <w:tabs>
                <w:tab w:val="left" w:pos="142"/>
                <w:tab w:val="left" w:pos="284"/>
              </w:tabs>
              <w:spacing w:before="126" w:line="237" w:lineRule="auto"/>
              <w:ind w:right="-1"/>
              <w:rPr>
                <w:color w:val="538135" w:themeColor="accent6" w:themeShade="BF"/>
                <w:sz w:val="24"/>
                <w:szCs w:val="24"/>
              </w:rPr>
            </w:pPr>
            <w:r w:rsidRPr="006726FF">
              <w:rPr>
                <w:bCs/>
                <w:sz w:val="24"/>
                <w:szCs w:val="24"/>
              </w:rPr>
              <w:t>CIP</w:t>
            </w:r>
          </w:p>
        </w:tc>
        <w:tc>
          <w:tcPr>
            <w:tcW w:w="2981" w:type="dxa"/>
            <w:vAlign w:val="center"/>
          </w:tcPr>
          <w:p w14:paraId="726A3E3B" w14:textId="77777777" w:rsidR="00B64005" w:rsidRPr="006726FF" w:rsidRDefault="00B64005" w:rsidP="002E6867">
            <w:pPr>
              <w:ind w:right="-517"/>
              <w:rPr>
                <w:sz w:val="24"/>
                <w:szCs w:val="24"/>
              </w:rPr>
            </w:pPr>
            <w:r w:rsidRPr="006726FF">
              <w:rPr>
                <w:sz w:val="24"/>
                <w:szCs w:val="24"/>
              </w:rPr>
              <w:t xml:space="preserve">Transport şi asigurare plătite </w:t>
            </w:r>
          </w:p>
          <w:p w14:paraId="70E2558A" w14:textId="77777777" w:rsidR="00B64005" w:rsidRPr="006726FF" w:rsidRDefault="00B64005" w:rsidP="002E6867">
            <w:pPr>
              <w:ind w:right="-517"/>
              <w:rPr>
                <w:color w:val="538135" w:themeColor="accent6" w:themeShade="BF"/>
                <w:sz w:val="24"/>
                <w:szCs w:val="24"/>
              </w:rPr>
            </w:pPr>
            <w:r>
              <w:rPr>
                <w:sz w:val="24"/>
                <w:szCs w:val="24"/>
              </w:rPr>
              <w:t>pâ</w:t>
            </w:r>
            <w:r w:rsidRPr="006726FF">
              <w:rPr>
                <w:sz w:val="24"/>
                <w:szCs w:val="24"/>
              </w:rPr>
              <w:t>nă la</w:t>
            </w:r>
          </w:p>
        </w:tc>
        <w:tc>
          <w:tcPr>
            <w:tcW w:w="2693" w:type="dxa"/>
            <w:vAlign w:val="center"/>
          </w:tcPr>
          <w:p w14:paraId="35F895EE" w14:textId="77777777" w:rsidR="00B64005" w:rsidRPr="006726FF" w:rsidRDefault="00B64005" w:rsidP="002E6867">
            <w:pPr>
              <w:tabs>
                <w:tab w:val="left" w:pos="142"/>
                <w:tab w:val="left" w:pos="284"/>
              </w:tabs>
              <w:spacing w:before="126" w:line="237" w:lineRule="auto"/>
              <w:ind w:right="-1"/>
              <w:rPr>
                <w:b/>
                <w:color w:val="538135" w:themeColor="accent6" w:themeShade="BF"/>
                <w:sz w:val="24"/>
                <w:szCs w:val="24"/>
              </w:rPr>
            </w:pPr>
            <w:r w:rsidRPr="006726FF">
              <w:rPr>
                <w:sz w:val="24"/>
                <w:szCs w:val="24"/>
              </w:rPr>
              <w:t>Loc de destinaţie numit</w:t>
            </w:r>
          </w:p>
        </w:tc>
      </w:tr>
      <w:tr w:rsidR="00B64005" w:rsidRPr="006726FF" w14:paraId="7CC53824" w14:textId="77777777" w:rsidTr="002E6867">
        <w:tc>
          <w:tcPr>
            <w:tcW w:w="2122" w:type="dxa"/>
            <w:vMerge/>
            <w:vAlign w:val="center"/>
          </w:tcPr>
          <w:p w14:paraId="3F30DBA6" w14:textId="77777777" w:rsidR="00B64005" w:rsidRPr="006726FF" w:rsidRDefault="00B64005" w:rsidP="002E6867">
            <w:pPr>
              <w:tabs>
                <w:tab w:val="left" w:pos="142"/>
                <w:tab w:val="left" w:pos="284"/>
              </w:tabs>
              <w:spacing w:before="126" w:line="237" w:lineRule="auto"/>
              <w:ind w:right="-1"/>
              <w:rPr>
                <w:color w:val="538135" w:themeColor="accent6" w:themeShade="BF"/>
                <w:sz w:val="24"/>
                <w:szCs w:val="24"/>
              </w:rPr>
            </w:pPr>
          </w:p>
        </w:tc>
        <w:tc>
          <w:tcPr>
            <w:tcW w:w="1697" w:type="dxa"/>
            <w:vAlign w:val="center"/>
          </w:tcPr>
          <w:p w14:paraId="50673403" w14:textId="77777777" w:rsidR="00B64005" w:rsidRPr="006726FF" w:rsidRDefault="00B64005" w:rsidP="002E6867">
            <w:pPr>
              <w:tabs>
                <w:tab w:val="left" w:pos="142"/>
                <w:tab w:val="left" w:pos="284"/>
              </w:tabs>
              <w:spacing w:before="126" w:line="237" w:lineRule="auto"/>
              <w:ind w:right="-1"/>
              <w:rPr>
                <w:bCs/>
                <w:sz w:val="24"/>
                <w:szCs w:val="24"/>
              </w:rPr>
            </w:pPr>
            <w:r w:rsidRPr="006726FF">
              <w:rPr>
                <w:bCs/>
                <w:sz w:val="24"/>
                <w:szCs w:val="24"/>
              </w:rPr>
              <w:t>DAT*</w:t>
            </w:r>
          </w:p>
        </w:tc>
        <w:tc>
          <w:tcPr>
            <w:tcW w:w="2981" w:type="dxa"/>
            <w:vAlign w:val="center"/>
          </w:tcPr>
          <w:p w14:paraId="22434696" w14:textId="77777777" w:rsidR="00B64005" w:rsidRPr="006726FF" w:rsidRDefault="00B64005" w:rsidP="002E6867">
            <w:pPr>
              <w:tabs>
                <w:tab w:val="left" w:pos="142"/>
                <w:tab w:val="left" w:pos="284"/>
              </w:tabs>
              <w:spacing w:before="126" w:line="237" w:lineRule="auto"/>
              <w:ind w:right="-1"/>
              <w:rPr>
                <w:color w:val="538135" w:themeColor="accent6" w:themeShade="BF"/>
                <w:sz w:val="24"/>
                <w:szCs w:val="24"/>
              </w:rPr>
            </w:pPr>
            <w:r w:rsidRPr="006726FF">
              <w:rPr>
                <w:sz w:val="24"/>
                <w:szCs w:val="24"/>
              </w:rPr>
              <w:t>Livrare la terminal</w:t>
            </w:r>
          </w:p>
        </w:tc>
        <w:tc>
          <w:tcPr>
            <w:tcW w:w="2693" w:type="dxa"/>
            <w:vAlign w:val="center"/>
          </w:tcPr>
          <w:p w14:paraId="09F7A6C3" w14:textId="77777777" w:rsidR="00B64005" w:rsidRPr="006726FF" w:rsidRDefault="00B64005" w:rsidP="002E6867">
            <w:pPr>
              <w:tabs>
                <w:tab w:val="left" w:pos="142"/>
                <w:tab w:val="left" w:pos="284"/>
              </w:tabs>
              <w:spacing w:before="126" w:line="237" w:lineRule="auto"/>
              <w:ind w:right="-1"/>
              <w:rPr>
                <w:b/>
                <w:color w:val="538135" w:themeColor="accent6" w:themeShade="BF"/>
                <w:sz w:val="24"/>
                <w:szCs w:val="24"/>
              </w:rPr>
            </w:pPr>
            <w:r w:rsidRPr="006726FF">
              <w:rPr>
                <w:sz w:val="24"/>
                <w:szCs w:val="24"/>
              </w:rPr>
              <w:t>Loc de destinaţie numit</w:t>
            </w:r>
          </w:p>
        </w:tc>
      </w:tr>
      <w:tr w:rsidR="00B64005" w:rsidRPr="006726FF" w14:paraId="3A8B40EA" w14:textId="77777777" w:rsidTr="002E6867">
        <w:tc>
          <w:tcPr>
            <w:tcW w:w="2122" w:type="dxa"/>
            <w:vMerge/>
            <w:vAlign w:val="center"/>
          </w:tcPr>
          <w:p w14:paraId="3507AAD9" w14:textId="77777777" w:rsidR="00B64005" w:rsidRPr="006726FF" w:rsidRDefault="00B64005" w:rsidP="002E6867">
            <w:pPr>
              <w:tabs>
                <w:tab w:val="left" w:pos="142"/>
                <w:tab w:val="left" w:pos="284"/>
              </w:tabs>
              <w:spacing w:before="126" w:line="237" w:lineRule="auto"/>
              <w:ind w:right="-1"/>
              <w:rPr>
                <w:color w:val="538135" w:themeColor="accent6" w:themeShade="BF"/>
                <w:sz w:val="24"/>
                <w:szCs w:val="24"/>
              </w:rPr>
            </w:pPr>
          </w:p>
        </w:tc>
        <w:tc>
          <w:tcPr>
            <w:tcW w:w="1697" w:type="dxa"/>
            <w:vAlign w:val="center"/>
          </w:tcPr>
          <w:p w14:paraId="023224B9" w14:textId="77777777" w:rsidR="00B64005" w:rsidRPr="006726FF" w:rsidRDefault="00B64005" w:rsidP="002E6867">
            <w:pPr>
              <w:tabs>
                <w:tab w:val="left" w:pos="142"/>
                <w:tab w:val="left" w:pos="284"/>
              </w:tabs>
              <w:spacing w:before="126" w:line="237" w:lineRule="auto"/>
              <w:ind w:right="-1"/>
              <w:rPr>
                <w:bCs/>
                <w:sz w:val="24"/>
                <w:szCs w:val="24"/>
              </w:rPr>
            </w:pPr>
            <w:r w:rsidRPr="006726FF">
              <w:rPr>
                <w:bCs/>
                <w:sz w:val="24"/>
                <w:szCs w:val="24"/>
              </w:rPr>
              <w:t>DAP**</w:t>
            </w:r>
          </w:p>
        </w:tc>
        <w:tc>
          <w:tcPr>
            <w:tcW w:w="2981" w:type="dxa"/>
            <w:vAlign w:val="center"/>
          </w:tcPr>
          <w:p w14:paraId="58B7712C" w14:textId="77777777" w:rsidR="00B64005" w:rsidRPr="006726FF" w:rsidRDefault="00B64005" w:rsidP="002E6867">
            <w:pPr>
              <w:tabs>
                <w:tab w:val="left" w:pos="142"/>
                <w:tab w:val="left" w:pos="284"/>
              </w:tabs>
              <w:spacing w:before="126" w:line="237" w:lineRule="auto"/>
              <w:ind w:right="-1"/>
              <w:rPr>
                <w:color w:val="538135" w:themeColor="accent6" w:themeShade="BF"/>
                <w:sz w:val="24"/>
                <w:szCs w:val="24"/>
              </w:rPr>
            </w:pPr>
            <w:r w:rsidRPr="006726FF">
              <w:rPr>
                <w:sz w:val="24"/>
                <w:szCs w:val="24"/>
              </w:rPr>
              <w:t>Livrare la locul convenit</w:t>
            </w:r>
          </w:p>
        </w:tc>
        <w:tc>
          <w:tcPr>
            <w:tcW w:w="2693" w:type="dxa"/>
          </w:tcPr>
          <w:p w14:paraId="107D8606" w14:textId="77777777" w:rsidR="00B64005" w:rsidRPr="006726FF" w:rsidRDefault="00B64005" w:rsidP="002E6867">
            <w:pPr>
              <w:tabs>
                <w:tab w:val="left" w:pos="142"/>
                <w:tab w:val="left" w:pos="284"/>
              </w:tabs>
              <w:spacing w:before="126" w:line="237" w:lineRule="auto"/>
              <w:ind w:right="-1"/>
              <w:rPr>
                <w:b/>
                <w:color w:val="538135" w:themeColor="accent6" w:themeShade="BF"/>
                <w:sz w:val="24"/>
                <w:szCs w:val="24"/>
              </w:rPr>
            </w:pPr>
            <w:r w:rsidRPr="006726FF">
              <w:rPr>
                <w:sz w:val="24"/>
                <w:szCs w:val="24"/>
              </w:rPr>
              <w:t>Loc de destinaţie numit</w:t>
            </w:r>
          </w:p>
        </w:tc>
      </w:tr>
      <w:tr w:rsidR="00B64005" w:rsidRPr="006726FF" w14:paraId="412925F5" w14:textId="77777777" w:rsidTr="002E6867">
        <w:tc>
          <w:tcPr>
            <w:tcW w:w="2122" w:type="dxa"/>
            <w:vMerge/>
            <w:vAlign w:val="center"/>
          </w:tcPr>
          <w:p w14:paraId="0B461559" w14:textId="77777777" w:rsidR="00B64005" w:rsidRPr="006726FF" w:rsidRDefault="00B64005" w:rsidP="002E6867">
            <w:pPr>
              <w:tabs>
                <w:tab w:val="left" w:pos="142"/>
                <w:tab w:val="left" w:pos="284"/>
              </w:tabs>
              <w:spacing w:before="126" w:line="237" w:lineRule="auto"/>
              <w:ind w:right="-1"/>
              <w:rPr>
                <w:color w:val="538135" w:themeColor="accent6" w:themeShade="BF"/>
                <w:sz w:val="24"/>
                <w:szCs w:val="24"/>
              </w:rPr>
            </w:pPr>
          </w:p>
        </w:tc>
        <w:tc>
          <w:tcPr>
            <w:tcW w:w="1697" w:type="dxa"/>
            <w:vAlign w:val="center"/>
          </w:tcPr>
          <w:p w14:paraId="1AAD9D9F" w14:textId="77777777" w:rsidR="00B64005" w:rsidRPr="006726FF" w:rsidRDefault="00B64005" w:rsidP="002E6867">
            <w:pPr>
              <w:tabs>
                <w:tab w:val="left" w:pos="142"/>
                <w:tab w:val="left" w:pos="284"/>
              </w:tabs>
              <w:spacing w:before="126" w:line="237" w:lineRule="auto"/>
              <w:ind w:right="-1"/>
              <w:rPr>
                <w:bCs/>
                <w:sz w:val="24"/>
                <w:szCs w:val="24"/>
              </w:rPr>
            </w:pPr>
            <w:r w:rsidRPr="006726FF">
              <w:rPr>
                <w:bCs/>
                <w:sz w:val="24"/>
                <w:szCs w:val="24"/>
              </w:rPr>
              <w:t>DAF</w:t>
            </w:r>
          </w:p>
        </w:tc>
        <w:tc>
          <w:tcPr>
            <w:tcW w:w="2981" w:type="dxa"/>
            <w:vAlign w:val="center"/>
          </w:tcPr>
          <w:p w14:paraId="1184AFA3" w14:textId="77777777" w:rsidR="00B64005" w:rsidRPr="006726FF" w:rsidRDefault="00B64005" w:rsidP="002E6867">
            <w:pPr>
              <w:tabs>
                <w:tab w:val="left" w:pos="142"/>
                <w:tab w:val="left" w:pos="284"/>
              </w:tabs>
              <w:spacing w:before="126" w:line="237" w:lineRule="auto"/>
              <w:ind w:right="-1"/>
              <w:rPr>
                <w:color w:val="538135" w:themeColor="accent6" w:themeShade="BF"/>
                <w:sz w:val="24"/>
                <w:szCs w:val="24"/>
              </w:rPr>
            </w:pPr>
            <w:r w:rsidRPr="006726FF">
              <w:rPr>
                <w:sz w:val="24"/>
                <w:szCs w:val="24"/>
              </w:rPr>
              <w:t>Livrat la frontieră</w:t>
            </w:r>
          </w:p>
        </w:tc>
        <w:tc>
          <w:tcPr>
            <w:tcW w:w="2693" w:type="dxa"/>
          </w:tcPr>
          <w:p w14:paraId="2A52AFA5" w14:textId="77777777" w:rsidR="00B64005" w:rsidRPr="006726FF" w:rsidRDefault="00B64005" w:rsidP="002E6867">
            <w:pPr>
              <w:tabs>
                <w:tab w:val="left" w:pos="142"/>
                <w:tab w:val="left" w:pos="284"/>
              </w:tabs>
              <w:spacing w:before="126" w:line="237" w:lineRule="auto"/>
              <w:ind w:right="-1"/>
              <w:rPr>
                <w:b/>
                <w:color w:val="538135" w:themeColor="accent6" w:themeShade="BF"/>
                <w:sz w:val="24"/>
                <w:szCs w:val="24"/>
              </w:rPr>
            </w:pPr>
            <w:r w:rsidRPr="006726FF">
              <w:rPr>
                <w:sz w:val="24"/>
                <w:szCs w:val="24"/>
              </w:rPr>
              <w:t>Loc numit</w:t>
            </w:r>
          </w:p>
        </w:tc>
      </w:tr>
      <w:tr w:rsidR="00B64005" w:rsidRPr="006726FF" w14:paraId="22A759D7" w14:textId="77777777" w:rsidTr="002E6867">
        <w:tc>
          <w:tcPr>
            <w:tcW w:w="2122" w:type="dxa"/>
            <w:vMerge/>
            <w:vAlign w:val="center"/>
          </w:tcPr>
          <w:p w14:paraId="62A1F9C0" w14:textId="77777777" w:rsidR="00B64005" w:rsidRPr="006726FF" w:rsidRDefault="00B64005" w:rsidP="002E6867">
            <w:pPr>
              <w:tabs>
                <w:tab w:val="left" w:pos="142"/>
                <w:tab w:val="left" w:pos="284"/>
              </w:tabs>
              <w:spacing w:before="126" w:line="237" w:lineRule="auto"/>
              <w:ind w:right="-1"/>
              <w:rPr>
                <w:color w:val="538135" w:themeColor="accent6" w:themeShade="BF"/>
                <w:sz w:val="24"/>
                <w:szCs w:val="24"/>
              </w:rPr>
            </w:pPr>
          </w:p>
        </w:tc>
        <w:tc>
          <w:tcPr>
            <w:tcW w:w="1697" w:type="dxa"/>
            <w:vAlign w:val="center"/>
          </w:tcPr>
          <w:p w14:paraId="7AF71B1B" w14:textId="77777777" w:rsidR="00B64005" w:rsidRPr="006726FF" w:rsidRDefault="00B64005" w:rsidP="002E6867">
            <w:pPr>
              <w:tabs>
                <w:tab w:val="left" w:pos="142"/>
                <w:tab w:val="left" w:pos="284"/>
              </w:tabs>
              <w:spacing w:before="126" w:line="237" w:lineRule="auto"/>
              <w:ind w:right="-1"/>
              <w:rPr>
                <w:bCs/>
                <w:sz w:val="24"/>
                <w:szCs w:val="24"/>
              </w:rPr>
            </w:pPr>
            <w:r w:rsidRPr="006726FF">
              <w:rPr>
                <w:bCs/>
                <w:sz w:val="24"/>
                <w:szCs w:val="24"/>
              </w:rPr>
              <w:t>DDU</w:t>
            </w:r>
          </w:p>
        </w:tc>
        <w:tc>
          <w:tcPr>
            <w:tcW w:w="2981" w:type="dxa"/>
            <w:vAlign w:val="center"/>
          </w:tcPr>
          <w:p w14:paraId="74D7CB46" w14:textId="77777777" w:rsidR="00B64005" w:rsidRPr="006726FF" w:rsidRDefault="00B64005" w:rsidP="002E6867">
            <w:pPr>
              <w:ind w:right="-517"/>
              <w:rPr>
                <w:sz w:val="24"/>
                <w:szCs w:val="24"/>
              </w:rPr>
            </w:pPr>
            <w:r w:rsidRPr="006726FF">
              <w:rPr>
                <w:sz w:val="24"/>
                <w:szCs w:val="24"/>
              </w:rPr>
              <w:t xml:space="preserve">Livrat la locul convenit </w:t>
            </w:r>
          </w:p>
          <w:p w14:paraId="159E2EFF" w14:textId="77777777" w:rsidR="00B64005" w:rsidRPr="006726FF" w:rsidRDefault="00B64005" w:rsidP="002E6867">
            <w:pPr>
              <w:ind w:right="-517"/>
              <w:rPr>
                <w:color w:val="538135" w:themeColor="accent6" w:themeShade="BF"/>
                <w:sz w:val="24"/>
                <w:szCs w:val="24"/>
              </w:rPr>
            </w:pPr>
            <w:r w:rsidRPr="006726FF">
              <w:rPr>
                <w:sz w:val="24"/>
                <w:szCs w:val="24"/>
              </w:rPr>
              <w:t>nevămuit</w:t>
            </w:r>
          </w:p>
        </w:tc>
        <w:tc>
          <w:tcPr>
            <w:tcW w:w="2693" w:type="dxa"/>
          </w:tcPr>
          <w:p w14:paraId="707DBC22" w14:textId="77777777" w:rsidR="00B64005" w:rsidRPr="006726FF" w:rsidRDefault="00B64005" w:rsidP="002E6867">
            <w:pPr>
              <w:tabs>
                <w:tab w:val="left" w:pos="142"/>
                <w:tab w:val="left" w:pos="284"/>
              </w:tabs>
              <w:spacing w:before="126" w:line="237" w:lineRule="auto"/>
              <w:ind w:right="-1"/>
              <w:rPr>
                <w:b/>
                <w:color w:val="538135" w:themeColor="accent6" w:themeShade="BF"/>
                <w:sz w:val="24"/>
                <w:szCs w:val="24"/>
              </w:rPr>
            </w:pPr>
            <w:r w:rsidRPr="006726FF">
              <w:rPr>
                <w:sz w:val="24"/>
                <w:szCs w:val="24"/>
              </w:rPr>
              <w:t>Loc de destinaţie numit</w:t>
            </w:r>
          </w:p>
        </w:tc>
      </w:tr>
      <w:tr w:rsidR="00B64005" w:rsidRPr="006726FF" w14:paraId="350DE407" w14:textId="77777777" w:rsidTr="002E6867">
        <w:tc>
          <w:tcPr>
            <w:tcW w:w="2122" w:type="dxa"/>
            <w:vMerge/>
            <w:vAlign w:val="center"/>
          </w:tcPr>
          <w:p w14:paraId="092E5FC1" w14:textId="77777777" w:rsidR="00B64005" w:rsidRPr="006726FF" w:rsidRDefault="00B64005" w:rsidP="002E6867">
            <w:pPr>
              <w:tabs>
                <w:tab w:val="left" w:pos="142"/>
                <w:tab w:val="left" w:pos="284"/>
              </w:tabs>
              <w:spacing w:before="126" w:line="237" w:lineRule="auto"/>
              <w:ind w:right="-1"/>
              <w:rPr>
                <w:color w:val="538135" w:themeColor="accent6" w:themeShade="BF"/>
                <w:sz w:val="24"/>
                <w:szCs w:val="24"/>
              </w:rPr>
            </w:pPr>
          </w:p>
        </w:tc>
        <w:tc>
          <w:tcPr>
            <w:tcW w:w="1697" w:type="dxa"/>
            <w:vAlign w:val="center"/>
          </w:tcPr>
          <w:p w14:paraId="531C3000" w14:textId="77777777" w:rsidR="00B64005" w:rsidRPr="006726FF" w:rsidRDefault="00B64005" w:rsidP="002E6867">
            <w:pPr>
              <w:tabs>
                <w:tab w:val="left" w:pos="142"/>
                <w:tab w:val="left" w:pos="284"/>
              </w:tabs>
              <w:spacing w:before="126" w:line="237" w:lineRule="auto"/>
              <w:ind w:right="-1"/>
              <w:rPr>
                <w:bCs/>
                <w:sz w:val="24"/>
                <w:szCs w:val="24"/>
              </w:rPr>
            </w:pPr>
            <w:r w:rsidRPr="006726FF">
              <w:rPr>
                <w:bCs/>
                <w:sz w:val="24"/>
                <w:szCs w:val="24"/>
              </w:rPr>
              <w:t>DDP</w:t>
            </w:r>
          </w:p>
        </w:tc>
        <w:tc>
          <w:tcPr>
            <w:tcW w:w="2981" w:type="dxa"/>
            <w:vAlign w:val="center"/>
          </w:tcPr>
          <w:p w14:paraId="7B6A5560" w14:textId="77777777" w:rsidR="00B64005" w:rsidRPr="006726FF" w:rsidRDefault="00B64005" w:rsidP="002E6867">
            <w:pPr>
              <w:ind w:right="-517"/>
              <w:rPr>
                <w:sz w:val="24"/>
                <w:szCs w:val="24"/>
              </w:rPr>
            </w:pPr>
            <w:r w:rsidRPr="006726FF">
              <w:rPr>
                <w:sz w:val="24"/>
                <w:szCs w:val="24"/>
              </w:rPr>
              <w:t xml:space="preserve">Livrat la locul convenit cu </w:t>
            </w:r>
          </w:p>
          <w:p w14:paraId="395A3ADD" w14:textId="77777777" w:rsidR="00B64005" w:rsidRPr="006726FF" w:rsidRDefault="00B64005" w:rsidP="002E6867">
            <w:pPr>
              <w:ind w:right="-517"/>
              <w:rPr>
                <w:color w:val="538135" w:themeColor="accent6" w:themeShade="BF"/>
                <w:sz w:val="24"/>
                <w:szCs w:val="24"/>
              </w:rPr>
            </w:pPr>
            <w:r w:rsidRPr="006726FF">
              <w:rPr>
                <w:sz w:val="24"/>
                <w:szCs w:val="24"/>
              </w:rPr>
              <w:t>taxele plătite</w:t>
            </w:r>
          </w:p>
        </w:tc>
        <w:tc>
          <w:tcPr>
            <w:tcW w:w="2693" w:type="dxa"/>
          </w:tcPr>
          <w:p w14:paraId="5590F4D8" w14:textId="77777777" w:rsidR="00B64005" w:rsidRPr="006726FF" w:rsidRDefault="00B64005" w:rsidP="002E6867">
            <w:pPr>
              <w:tabs>
                <w:tab w:val="left" w:pos="142"/>
                <w:tab w:val="left" w:pos="284"/>
              </w:tabs>
              <w:spacing w:before="126" w:line="237" w:lineRule="auto"/>
              <w:ind w:right="-1"/>
              <w:rPr>
                <w:b/>
                <w:color w:val="538135" w:themeColor="accent6" w:themeShade="BF"/>
                <w:sz w:val="24"/>
                <w:szCs w:val="24"/>
              </w:rPr>
            </w:pPr>
            <w:r w:rsidRPr="006726FF">
              <w:rPr>
                <w:sz w:val="24"/>
                <w:szCs w:val="24"/>
              </w:rPr>
              <w:t>Loc de destinaţie numit</w:t>
            </w:r>
          </w:p>
        </w:tc>
      </w:tr>
      <w:tr w:rsidR="00B64005" w:rsidRPr="006726FF" w14:paraId="0D49D816" w14:textId="77777777" w:rsidTr="002E6867">
        <w:tc>
          <w:tcPr>
            <w:tcW w:w="2122" w:type="dxa"/>
            <w:vMerge/>
            <w:vAlign w:val="center"/>
          </w:tcPr>
          <w:p w14:paraId="70F1A70C" w14:textId="77777777" w:rsidR="00B64005" w:rsidRPr="006726FF" w:rsidRDefault="00B64005" w:rsidP="002E6867">
            <w:pPr>
              <w:tabs>
                <w:tab w:val="left" w:pos="142"/>
                <w:tab w:val="left" w:pos="284"/>
              </w:tabs>
              <w:spacing w:before="126" w:line="237" w:lineRule="auto"/>
              <w:ind w:right="-1"/>
              <w:rPr>
                <w:color w:val="538135" w:themeColor="accent6" w:themeShade="BF"/>
                <w:sz w:val="24"/>
                <w:szCs w:val="24"/>
              </w:rPr>
            </w:pPr>
          </w:p>
        </w:tc>
        <w:tc>
          <w:tcPr>
            <w:tcW w:w="1697" w:type="dxa"/>
            <w:vAlign w:val="center"/>
          </w:tcPr>
          <w:p w14:paraId="01A274A5" w14:textId="77777777" w:rsidR="00B64005" w:rsidRPr="006726FF" w:rsidRDefault="00B64005" w:rsidP="002E6867">
            <w:pPr>
              <w:tabs>
                <w:tab w:val="left" w:pos="142"/>
                <w:tab w:val="left" w:pos="284"/>
              </w:tabs>
              <w:spacing w:before="126" w:line="237" w:lineRule="auto"/>
              <w:ind w:right="-1"/>
              <w:rPr>
                <w:bCs/>
                <w:sz w:val="24"/>
                <w:szCs w:val="24"/>
              </w:rPr>
            </w:pPr>
            <w:r w:rsidRPr="006726FF">
              <w:rPr>
                <w:bCs/>
                <w:sz w:val="24"/>
                <w:szCs w:val="24"/>
              </w:rPr>
              <w:t>DPU</w:t>
            </w:r>
          </w:p>
        </w:tc>
        <w:tc>
          <w:tcPr>
            <w:tcW w:w="2981" w:type="dxa"/>
            <w:vAlign w:val="center"/>
          </w:tcPr>
          <w:p w14:paraId="50618607" w14:textId="77777777" w:rsidR="00B64005" w:rsidRPr="006726FF" w:rsidRDefault="00B64005" w:rsidP="002E6867">
            <w:pPr>
              <w:ind w:right="-517"/>
              <w:rPr>
                <w:sz w:val="24"/>
                <w:szCs w:val="24"/>
              </w:rPr>
            </w:pPr>
            <w:r w:rsidRPr="006726FF">
              <w:rPr>
                <w:sz w:val="24"/>
                <w:szCs w:val="24"/>
              </w:rPr>
              <w:t xml:space="preserve">Livrat la locul convenit </w:t>
            </w:r>
          </w:p>
          <w:p w14:paraId="485F9B34" w14:textId="77777777" w:rsidR="00B64005" w:rsidRPr="006726FF" w:rsidRDefault="00B64005" w:rsidP="002E6867">
            <w:pPr>
              <w:ind w:right="-517"/>
              <w:rPr>
                <w:color w:val="538135" w:themeColor="accent6" w:themeShade="BF"/>
                <w:sz w:val="24"/>
                <w:szCs w:val="24"/>
              </w:rPr>
            </w:pPr>
            <w:r w:rsidRPr="006726FF">
              <w:rPr>
                <w:sz w:val="24"/>
                <w:szCs w:val="24"/>
              </w:rPr>
              <w:t>descărcat</w:t>
            </w:r>
          </w:p>
        </w:tc>
        <w:tc>
          <w:tcPr>
            <w:tcW w:w="2693" w:type="dxa"/>
          </w:tcPr>
          <w:p w14:paraId="16D1E4F9" w14:textId="77777777" w:rsidR="00B64005" w:rsidRPr="006726FF" w:rsidRDefault="00B64005" w:rsidP="002E6867">
            <w:pPr>
              <w:tabs>
                <w:tab w:val="left" w:pos="142"/>
                <w:tab w:val="left" w:pos="284"/>
              </w:tabs>
              <w:spacing w:before="126" w:line="237" w:lineRule="auto"/>
              <w:ind w:right="-1"/>
              <w:rPr>
                <w:b/>
                <w:color w:val="538135" w:themeColor="accent6" w:themeShade="BF"/>
                <w:sz w:val="24"/>
                <w:szCs w:val="24"/>
              </w:rPr>
            </w:pPr>
            <w:r w:rsidRPr="006726FF">
              <w:rPr>
                <w:sz w:val="24"/>
                <w:szCs w:val="24"/>
              </w:rPr>
              <w:t>Loc de destinaţie numit</w:t>
            </w:r>
          </w:p>
        </w:tc>
      </w:tr>
      <w:tr w:rsidR="00B64005" w:rsidRPr="006726FF" w14:paraId="04200928" w14:textId="77777777" w:rsidTr="002E6867">
        <w:tc>
          <w:tcPr>
            <w:tcW w:w="2122" w:type="dxa"/>
            <w:vMerge w:val="restart"/>
            <w:vAlign w:val="center"/>
          </w:tcPr>
          <w:p w14:paraId="64F37D3C" w14:textId="77777777" w:rsidR="00B64005" w:rsidRPr="006726FF" w:rsidRDefault="00B64005" w:rsidP="002E6867">
            <w:pPr>
              <w:ind w:right="-517"/>
              <w:rPr>
                <w:i/>
                <w:iCs/>
                <w:sz w:val="24"/>
                <w:szCs w:val="24"/>
              </w:rPr>
            </w:pPr>
            <w:r w:rsidRPr="006726FF">
              <w:rPr>
                <w:i/>
                <w:iCs/>
                <w:sz w:val="24"/>
                <w:szCs w:val="24"/>
              </w:rPr>
              <w:t xml:space="preserve">Transport maritim </w:t>
            </w:r>
          </w:p>
          <w:p w14:paraId="6C185E4E" w14:textId="77777777" w:rsidR="00B64005" w:rsidRPr="006726FF" w:rsidRDefault="00B64005" w:rsidP="002E6867">
            <w:pPr>
              <w:ind w:right="-517"/>
              <w:rPr>
                <w:i/>
                <w:iCs/>
                <w:sz w:val="24"/>
                <w:szCs w:val="24"/>
              </w:rPr>
            </w:pPr>
            <w:r w:rsidRPr="006726FF">
              <w:rPr>
                <w:i/>
                <w:iCs/>
                <w:sz w:val="24"/>
                <w:szCs w:val="24"/>
              </w:rPr>
              <w:t xml:space="preserve">şi pe căi navigabile </w:t>
            </w:r>
          </w:p>
          <w:p w14:paraId="7DE6CBAC" w14:textId="77777777" w:rsidR="00B64005" w:rsidRPr="006726FF" w:rsidRDefault="00B64005" w:rsidP="002E6867">
            <w:pPr>
              <w:tabs>
                <w:tab w:val="left" w:pos="142"/>
                <w:tab w:val="left" w:pos="284"/>
              </w:tabs>
              <w:spacing w:line="237" w:lineRule="auto"/>
              <w:ind w:right="-1"/>
              <w:rPr>
                <w:color w:val="538135" w:themeColor="accent6" w:themeShade="BF"/>
                <w:sz w:val="24"/>
                <w:szCs w:val="24"/>
              </w:rPr>
            </w:pPr>
            <w:r w:rsidRPr="006726FF">
              <w:rPr>
                <w:i/>
                <w:iCs/>
                <w:sz w:val="24"/>
                <w:szCs w:val="24"/>
              </w:rPr>
              <w:lastRenderedPageBreak/>
              <w:t>interioare</w:t>
            </w:r>
          </w:p>
        </w:tc>
        <w:tc>
          <w:tcPr>
            <w:tcW w:w="1697" w:type="dxa"/>
            <w:vAlign w:val="center"/>
          </w:tcPr>
          <w:p w14:paraId="1A2070B6" w14:textId="77777777" w:rsidR="00B64005" w:rsidRPr="006726FF" w:rsidRDefault="00B64005" w:rsidP="002E6867">
            <w:pPr>
              <w:tabs>
                <w:tab w:val="left" w:pos="142"/>
                <w:tab w:val="left" w:pos="284"/>
              </w:tabs>
              <w:spacing w:before="126" w:line="237" w:lineRule="auto"/>
              <w:ind w:right="-1"/>
              <w:rPr>
                <w:bCs/>
                <w:sz w:val="24"/>
                <w:szCs w:val="24"/>
              </w:rPr>
            </w:pPr>
            <w:r w:rsidRPr="006726FF">
              <w:rPr>
                <w:bCs/>
                <w:sz w:val="24"/>
                <w:szCs w:val="24"/>
              </w:rPr>
              <w:lastRenderedPageBreak/>
              <w:t>FAS</w:t>
            </w:r>
          </w:p>
        </w:tc>
        <w:tc>
          <w:tcPr>
            <w:tcW w:w="2981" w:type="dxa"/>
            <w:vAlign w:val="center"/>
          </w:tcPr>
          <w:p w14:paraId="6990A6E5" w14:textId="77777777" w:rsidR="00B64005" w:rsidRPr="006726FF" w:rsidRDefault="00B64005" w:rsidP="002E6867">
            <w:pPr>
              <w:ind w:right="-517"/>
              <w:rPr>
                <w:sz w:val="24"/>
                <w:szCs w:val="24"/>
              </w:rPr>
            </w:pPr>
            <w:r w:rsidRPr="006726FF">
              <w:rPr>
                <w:sz w:val="24"/>
                <w:szCs w:val="24"/>
              </w:rPr>
              <w:t>Franco de-a lungul navei</w:t>
            </w:r>
          </w:p>
        </w:tc>
        <w:tc>
          <w:tcPr>
            <w:tcW w:w="2693" w:type="dxa"/>
          </w:tcPr>
          <w:p w14:paraId="6D5F828B" w14:textId="77777777" w:rsidR="00B64005" w:rsidRPr="006726FF" w:rsidRDefault="00B64005" w:rsidP="002E6867">
            <w:pPr>
              <w:tabs>
                <w:tab w:val="left" w:pos="142"/>
                <w:tab w:val="left" w:pos="284"/>
              </w:tabs>
              <w:spacing w:before="126" w:line="237" w:lineRule="auto"/>
              <w:ind w:right="-1"/>
              <w:rPr>
                <w:sz w:val="24"/>
                <w:szCs w:val="24"/>
              </w:rPr>
            </w:pPr>
            <w:r w:rsidRPr="006726FF">
              <w:rPr>
                <w:sz w:val="24"/>
                <w:szCs w:val="24"/>
              </w:rPr>
              <w:t>Port de expediere numit</w:t>
            </w:r>
          </w:p>
        </w:tc>
      </w:tr>
      <w:tr w:rsidR="00B64005" w:rsidRPr="006726FF" w14:paraId="43908529" w14:textId="77777777" w:rsidTr="002E6867">
        <w:tc>
          <w:tcPr>
            <w:tcW w:w="2122" w:type="dxa"/>
            <w:vMerge/>
            <w:vAlign w:val="center"/>
          </w:tcPr>
          <w:p w14:paraId="5C0C0458" w14:textId="77777777" w:rsidR="00B64005" w:rsidRPr="006726FF" w:rsidRDefault="00B64005" w:rsidP="002E6867">
            <w:pPr>
              <w:ind w:right="-517"/>
              <w:rPr>
                <w:i/>
                <w:iCs/>
                <w:sz w:val="24"/>
                <w:szCs w:val="24"/>
              </w:rPr>
            </w:pPr>
          </w:p>
        </w:tc>
        <w:tc>
          <w:tcPr>
            <w:tcW w:w="1697" w:type="dxa"/>
            <w:vAlign w:val="center"/>
          </w:tcPr>
          <w:p w14:paraId="540F8261" w14:textId="77777777" w:rsidR="00B64005" w:rsidRPr="006726FF" w:rsidRDefault="00B64005" w:rsidP="002E6867">
            <w:pPr>
              <w:tabs>
                <w:tab w:val="left" w:pos="142"/>
                <w:tab w:val="left" w:pos="284"/>
              </w:tabs>
              <w:spacing w:before="126" w:line="237" w:lineRule="auto"/>
              <w:ind w:right="-1"/>
              <w:rPr>
                <w:bCs/>
                <w:sz w:val="24"/>
                <w:szCs w:val="24"/>
              </w:rPr>
            </w:pPr>
            <w:r w:rsidRPr="006726FF">
              <w:rPr>
                <w:bCs/>
                <w:sz w:val="24"/>
                <w:szCs w:val="24"/>
              </w:rPr>
              <w:t>FOB</w:t>
            </w:r>
          </w:p>
        </w:tc>
        <w:tc>
          <w:tcPr>
            <w:tcW w:w="2981" w:type="dxa"/>
            <w:vAlign w:val="center"/>
          </w:tcPr>
          <w:p w14:paraId="720997FB" w14:textId="77777777" w:rsidR="00B64005" w:rsidRPr="006726FF" w:rsidRDefault="00B64005" w:rsidP="002E6867">
            <w:pPr>
              <w:ind w:right="-517"/>
              <w:rPr>
                <w:sz w:val="24"/>
                <w:szCs w:val="24"/>
              </w:rPr>
            </w:pPr>
            <w:r w:rsidRPr="006726FF">
              <w:rPr>
                <w:sz w:val="24"/>
                <w:szCs w:val="24"/>
              </w:rPr>
              <w:t>Franco la bord</w:t>
            </w:r>
          </w:p>
        </w:tc>
        <w:tc>
          <w:tcPr>
            <w:tcW w:w="2693" w:type="dxa"/>
          </w:tcPr>
          <w:p w14:paraId="751862BB" w14:textId="77777777" w:rsidR="00B64005" w:rsidRPr="006726FF" w:rsidRDefault="00B64005" w:rsidP="002E6867">
            <w:pPr>
              <w:tabs>
                <w:tab w:val="left" w:pos="142"/>
                <w:tab w:val="left" w:pos="284"/>
              </w:tabs>
              <w:spacing w:before="126" w:line="237" w:lineRule="auto"/>
              <w:ind w:right="-1"/>
              <w:rPr>
                <w:sz w:val="24"/>
                <w:szCs w:val="24"/>
              </w:rPr>
            </w:pPr>
            <w:r w:rsidRPr="006726FF">
              <w:rPr>
                <w:sz w:val="24"/>
                <w:szCs w:val="24"/>
              </w:rPr>
              <w:t>Port de expediere numit</w:t>
            </w:r>
          </w:p>
        </w:tc>
      </w:tr>
      <w:tr w:rsidR="00B64005" w:rsidRPr="006726FF" w14:paraId="1176AA76" w14:textId="77777777" w:rsidTr="002E6867">
        <w:tc>
          <w:tcPr>
            <w:tcW w:w="2122" w:type="dxa"/>
            <w:vMerge/>
            <w:vAlign w:val="center"/>
          </w:tcPr>
          <w:p w14:paraId="1A515F06" w14:textId="77777777" w:rsidR="00B64005" w:rsidRPr="006726FF" w:rsidRDefault="00B64005" w:rsidP="002E6867">
            <w:pPr>
              <w:ind w:right="-517"/>
              <w:rPr>
                <w:i/>
                <w:iCs/>
                <w:sz w:val="24"/>
                <w:szCs w:val="24"/>
              </w:rPr>
            </w:pPr>
          </w:p>
        </w:tc>
        <w:tc>
          <w:tcPr>
            <w:tcW w:w="1697" w:type="dxa"/>
            <w:vAlign w:val="center"/>
          </w:tcPr>
          <w:p w14:paraId="3EB71696" w14:textId="77777777" w:rsidR="00B64005" w:rsidRPr="006726FF" w:rsidRDefault="00B64005" w:rsidP="002E6867">
            <w:pPr>
              <w:tabs>
                <w:tab w:val="left" w:pos="142"/>
                <w:tab w:val="left" w:pos="284"/>
              </w:tabs>
              <w:spacing w:before="126" w:line="237" w:lineRule="auto"/>
              <w:ind w:right="-1"/>
              <w:rPr>
                <w:bCs/>
                <w:sz w:val="24"/>
                <w:szCs w:val="24"/>
              </w:rPr>
            </w:pPr>
            <w:r w:rsidRPr="006726FF">
              <w:rPr>
                <w:bCs/>
                <w:sz w:val="24"/>
                <w:szCs w:val="24"/>
              </w:rPr>
              <w:t>CFR</w:t>
            </w:r>
          </w:p>
        </w:tc>
        <w:tc>
          <w:tcPr>
            <w:tcW w:w="2981" w:type="dxa"/>
            <w:vAlign w:val="center"/>
          </w:tcPr>
          <w:p w14:paraId="10EA552F" w14:textId="77777777" w:rsidR="00B64005" w:rsidRPr="006726FF" w:rsidRDefault="00B64005" w:rsidP="002E6867">
            <w:pPr>
              <w:ind w:right="-517"/>
              <w:rPr>
                <w:sz w:val="24"/>
                <w:szCs w:val="24"/>
              </w:rPr>
            </w:pPr>
            <w:r w:rsidRPr="006726FF">
              <w:rPr>
                <w:sz w:val="24"/>
                <w:szCs w:val="24"/>
              </w:rPr>
              <w:t>Cost şi navlu</w:t>
            </w:r>
          </w:p>
        </w:tc>
        <w:tc>
          <w:tcPr>
            <w:tcW w:w="2693" w:type="dxa"/>
          </w:tcPr>
          <w:p w14:paraId="08D293A4" w14:textId="77777777" w:rsidR="00B64005" w:rsidRPr="006726FF" w:rsidRDefault="00B64005" w:rsidP="002E6867">
            <w:pPr>
              <w:tabs>
                <w:tab w:val="left" w:pos="142"/>
                <w:tab w:val="left" w:pos="284"/>
              </w:tabs>
              <w:spacing w:before="126" w:line="237" w:lineRule="auto"/>
              <w:ind w:right="-1"/>
              <w:rPr>
                <w:sz w:val="24"/>
                <w:szCs w:val="24"/>
              </w:rPr>
            </w:pPr>
            <w:r w:rsidRPr="006726FF">
              <w:rPr>
                <w:sz w:val="24"/>
                <w:szCs w:val="24"/>
              </w:rPr>
              <w:t>Port de destinaţie numit</w:t>
            </w:r>
          </w:p>
        </w:tc>
      </w:tr>
      <w:tr w:rsidR="00B64005" w:rsidRPr="006726FF" w14:paraId="7864D474" w14:textId="77777777" w:rsidTr="002E6867">
        <w:tc>
          <w:tcPr>
            <w:tcW w:w="2122" w:type="dxa"/>
            <w:vMerge/>
            <w:vAlign w:val="center"/>
          </w:tcPr>
          <w:p w14:paraId="107626F8" w14:textId="77777777" w:rsidR="00B64005" w:rsidRPr="006726FF" w:rsidRDefault="00B64005" w:rsidP="002E6867">
            <w:pPr>
              <w:ind w:right="-517"/>
              <w:rPr>
                <w:i/>
                <w:iCs/>
                <w:sz w:val="24"/>
                <w:szCs w:val="24"/>
              </w:rPr>
            </w:pPr>
          </w:p>
        </w:tc>
        <w:tc>
          <w:tcPr>
            <w:tcW w:w="1697" w:type="dxa"/>
            <w:vAlign w:val="center"/>
          </w:tcPr>
          <w:p w14:paraId="1FC1B11E" w14:textId="77777777" w:rsidR="00B64005" w:rsidRPr="006726FF" w:rsidRDefault="00B64005" w:rsidP="002E6867">
            <w:pPr>
              <w:tabs>
                <w:tab w:val="left" w:pos="142"/>
                <w:tab w:val="left" w:pos="284"/>
              </w:tabs>
              <w:spacing w:before="126" w:line="237" w:lineRule="auto"/>
              <w:ind w:right="-1"/>
              <w:rPr>
                <w:bCs/>
                <w:sz w:val="24"/>
                <w:szCs w:val="24"/>
              </w:rPr>
            </w:pPr>
            <w:r w:rsidRPr="006726FF">
              <w:rPr>
                <w:bCs/>
                <w:sz w:val="24"/>
                <w:szCs w:val="24"/>
              </w:rPr>
              <w:t>CIF</w:t>
            </w:r>
          </w:p>
        </w:tc>
        <w:tc>
          <w:tcPr>
            <w:tcW w:w="2981" w:type="dxa"/>
            <w:vAlign w:val="center"/>
          </w:tcPr>
          <w:p w14:paraId="64B48824" w14:textId="77777777" w:rsidR="00B64005" w:rsidRPr="006726FF" w:rsidRDefault="00B64005" w:rsidP="002E6867">
            <w:pPr>
              <w:ind w:right="-517"/>
              <w:rPr>
                <w:sz w:val="24"/>
                <w:szCs w:val="24"/>
              </w:rPr>
            </w:pPr>
            <w:r w:rsidRPr="006726FF">
              <w:rPr>
                <w:sz w:val="24"/>
                <w:szCs w:val="24"/>
              </w:rPr>
              <w:t>Cost, asigurare şi navlu</w:t>
            </w:r>
          </w:p>
        </w:tc>
        <w:tc>
          <w:tcPr>
            <w:tcW w:w="2693" w:type="dxa"/>
          </w:tcPr>
          <w:p w14:paraId="7CD7A86A" w14:textId="77777777" w:rsidR="00B64005" w:rsidRPr="006726FF" w:rsidRDefault="00B64005" w:rsidP="002E6867">
            <w:pPr>
              <w:tabs>
                <w:tab w:val="left" w:pos="142"/>
                <w:tab w:val="left" w:pos="284"/>
              </w:tabs>
              <w:spacing w:before="126" w:line="237" w:lineRule="auto"/>
              <w:ind w:right="-1"/>
              <w:rPr>
                <w:sz w:val="24"/>
                <w:szCs w:val="24"/>
              </w:rPr>
            </w:pPr>
            <w:r w:rsidRPr="006726FF">
              <w:rPr>
                <w:sz w:val="24"/>
                <w:szCs w:val="24"/>
              </w:rPr>
              <w:t>Port de destinaţie numit</w:t>
            </w:r>
          </w:p>
        </w:tc>
      </w:tr>
      <w:tr w:rsidR="00B64005" w:rsidRPr="006726FF" w14:paraId="3EC5473A" w14:textId="77777777" w:rsidTr="002E6867">
        <w:tc>
          <w:tcPr>
            <w:tcW w:w="2122" w:type="dxa"/>
            <w:vMerge/>
            <w:vAlign w:val="center"/>
          </w:tcPr>
          <w:p w14:paraId="4F376059" w14:textId="77777777" w:rsidR="00B64005" w:rsidRPr="006726FF" w:rsidRDefault="00B64005" w:rsidP="002E6867">
            <w:pPr>
              <w:ind w:right="-517"/>
              <w:rPr>
                <w:i/>
                <w:iCs/>
                <w:sz w:val="24"/>
                <w:szCs w:val="24"/>
              </w:rPr>
            </w:pPr>
          </w:p>
        </w:tc>
        <w:tc>
          <w:tcPr>
            <w:tcW w:w="1697" w:type="dxa"/>
            <w:vAlign w:val="center"/>
          </w:tcPr>
          <w:p w14:paraId="1A781A10" w14:textId="77777777" w:rsidR="00B64005" w:rsidRPr="006726FF" w:rsidRDefault="00B64005" w:rsidP="002E6867">
            <w:pPr>
              <w:tabs>
                <w:tab w:val="left" w:pos="142"/>
                <w:tab w:val="left" w:pos="284"/>
              </w:tabs>
              <w:spacing w:before="126" w:line="237" w:lineRule="auto"/>
              <w:ind w:right="-1"/>
              <w:rPr>
                <w:bCs/>
                <w:sz w:val="24"/>
                <w:szCs w:val="24"/>
              </w:rPr>
            </w:pPr>
            <w:r w:rsidRPr="006726FF">
              <w:rPr>
                <w:bCs/>
                <w:sz w:val="24"/>
                <w:szCs w:val="24"/>
              </w:rPr>
              <w:t>DES</w:t>
            </w:r>
          </w:p>
        </w:tc>
        <w:tc>
          <w:tcPr>
            <w:tcW w:w="2981" w:type="dxa"/>
            <w:vAlign w:val="center"/>
          </w:tcPr>
          <w:p w14:paraId="0C8CA897" w14:textId="77777777" w:rsidR="00B64005" w:rsidRPr="006726FF" w:rsidRDefault="00B64005" w:rsidP="002E6867">
            <w:pPr>
              <w:ind w:right="-517"/>
              <w:rPr>
                <w:sz w:val="24"/>
                <w:szCs w:val="24"/>
              </w:rPr>
            </w:pPr>
            <w:r w:rsidRPr="006726FF">
              <w:rPr>
                <w:sz w:val="24"/>
                <w:szCs w:val="24"/>
              </w:rPr>
              <w:t>Franco navă nedescărcat</w:t>
            </w:r>
          </w:p>
        </w:tc>
        <w:tc>
          <w:tcPr>
            <w:tcW w:w="2693" w:type="dxa"/>
          </w:tcPr>
          <w:p w14:paraId="0B2C54FE" w14:textId="77777777" w:rsidR="00B64005" w:rsidRPr="006726FF" w:rsidRDefault="00B64005" w:rsidP="002E6867">
            <w:pPr>
              <w:tabs>
                <w:tab w:val="left" w:pos="142"/>
                <w:tab w:val="left" w:pos="284"/>
              </w:tabs>
              <w:spacing w:before="126" w:line="237" w:lineRule="auto"/>
              <w:ind w:right="-1"/>
              <w:rPr>
                <w:sz w:val="24"/>
                <w:szCs w:val="24"/>
              </w:rPr>
            </w:pPr>
            <w:r w:rsidRPr="006726FF">
              <w:rPr>
                <w:sz w:val="24"/>
                <w:szCs w:val="24"/>
              </w:rPr>
              <w:t>Port de destinaţie numit</w:t>
            </w:r>
          </w:p>
        </w:tc>
      </w:tr>
      <w:tr w:rsidR="00B64005" w:rsidRPr="006726FF" w14:paraId="64648D68" w14:textId="77777777" w:rsidTr="002E6867">
        <w:tc>
          <w:tcPr>
            <w:tcW w:w="2122" w:type="dxa"/>
            <w:vMerge/>
            <w:vAlign w:val="center"/>
          </w:tcPr>
          <w:p w14:paraId="314A4354" w14:textId="77777777" w:rsidR="00B64005" w:rsidRPr="006726FF" w:rsidRDefault="00B64005" w:rsidP="002E6867">
            <w:pPr>
              <w:ind w:right="-517"/>
              <w:rPr>
                <w:i/>
                <w:iCs/>
                <w:sz w:val="24"/>
                <w:szCs w:val="24"/>
              </w:rPr>
            </w:pPr>
          </w:p>
        </w:tc>
        <w:tc>
          <w:tcPr>
            <w:tcW w:w="1697" w:type="dxa"/>
            <w:vAlign w:val="center"/>
          </w:tcPr>
          <w:p w14:paraId="0905BD65" w14:textId="77777777" w:rsidR="00B64005" w:rsidRPr="006726FF" w:rsidRDefault="00B64005" w:rsidP="002E6867">
            <w:pPr>
              <w:tabs>
                <w:tab w:val="left" w:pos="142"/>
                <w:tab w:val="left" w:pos="284"/>
              </w:tabs>
              <w:spacing w:before="126" w:line="237" w:lineRule="auto"/>
              <w:ind w:right="-1"/>
              <w:rPr>
                <w:bCs/>
                <w:sz w:val="24"/>
                <w:szCs w:val="24"/>
              </w:rPr>
            </w:pPr>
            <w:r w:rsidRPr="006726FF">
              <w:rPr>
                <w:bCs/>
                <w:sz w:val="24"/>
                <w:szCs w:val="24"/>
              </w:rPr>
              <w:t>DEQ***</w:t>
            </w:r>
          </w:p>
        </w:tc>
        <w:tc>
          <w:tcPr>
            <w:tcW w:w="2981" w:type="dxa"/>
            <w:vAlign w:val="center"/>
          </w:tcPr>
          <w:p w14:paraId="3C3F70EE" w14:textId="77777777" w:rsidR="00B64005" w:rsidRPr="006726FF" w:rsidRDefault="00B64005" w:rsidP="002E6867">
            <w:pPr>
              <w:ind w:right="-517"/>
              <w:rPr>
                <w:sz w:val="24"/>
                <w:szCs w:val="24"/>
              </w:rPr>
            </w:pPr>
            <w:r w:rsidRPr="006726FF">
              <w:rPr>
                <w:sz w:val="24"/>
                <w:szCs w:val="24"/>
              </w:rPr>
              <w:t>Franco pe chei</w:t>
            </w:r>
          </w:p>
        </w:tc>
        <w:tc>
          <w:tcPr>
            <w:tcW w:w="2693" w:type="dxa"/>
          </w:tcPr>
          <w:p w14:paraId="68DC3EDD" w14:textId="77777777" w:rsidR="00B64005" w:rsidRPr="006726FF" w:rsidRDefault="00B64005" w:rsidP="002E6867">
            <w:pPr>
              <w:tabs>
                <w:tab w:val="left" w:pos="142"/>
                <w:tab w:val="left" w:pos="284"/>
              </w:tabs>
              <w:spacing w:before="126" w:line="237" w:lineRule="auto"/>
              <w:ind w:right="-1"/>
              <w:rPr>
                <w:sz w:val="24"/>
                <w:szCs w:val="24"/>
              </w:rPr>
            </w:pPr>
            <w:r w:rsidRPr="006726FF">
              <w:rPr>
                <w:sz w:val="24"/>
                <w:szCs w:val="24"/>
              </w:rPr>
              <w:t>Port de destinaţie numit</w:t>
            </w:r>
          </w:p>
        </w:tc>
      </w:tr>
    </w:tbl>
    <w:p w14:paraId="0091C8EB" w14:textId="77777777" w:rsidR="00B64005" w:rsidRDefault="00B64005" w:rsidP="00B64005">
      <w:pPr>
        <w:ind w:right="-517"/>
        <w:jc w:val="both"/>
        <w:rPr>
          <w:b/>
          <w:bCs/>
          <w:sz w:val="18"/>
          <w:szCs w:val="18"/>
        </w:rPr>
      </w:pPr>
    </w:p>
    <w:p w14:paraId="73D595B1" w14:textId="77777777" w:rsidR="00B64005" w:rsidRDefault="00B64005" w:rsidP="00B64005">
      <w:pPr>
        <w:ind w:right="-517"/>
        <w:jc w:val="both"/>
        <w:rPr>
          <w:b/>
          <w:bCs/>
          <w:sz w:val="18"/>
          <w:szCs w:val="18"/>
        </w:rPr>
      </w:pPr>
    </w:p>
    <w:p w14:paraId="63DC9B97" w14:textId="77777777" w:rsidR="00B64005" w:rsidRDefault="00B64005" w:rsidP="00B64005">
      <w:pPr>
        <w:ind w:right="-517"/>
        <w:jc w:val="both"/>
        <w:rPr>
          <w:b/>
          <w:bCs/>
          <w:sz w:val="18"/>
          <w:szCs w:val="18"/>
        </w:rPr>
      </w:pPr>
      <w:r w:rsidRPr="00381728">
        <w:rPr>
          <w:b/>
          <w:bCs/>
          <w:sz w:val="18"/>
          <w:szCs w:val="18"/>
        </w:rPr>
        <w:t xml:space="preserve">Notă: </w:t>
      </w:r>
    </w:p>
    <w:p w14:paraId="2149D1A4" w14:textId="77777777" w:rsidR="00B64005" w:rsidRPr="00381728" w:rsidRDefault="00B64005" w:rsidP="00B64005">
      <w:pPr>
        <w:ind w:right="-517"/>
        <w:jc w:val="both"/>
        <w:rPr>
          <w:sz w:val="18"/>
          <w:szCs w:val="18"/>
        </w:rPr>
      </w:pPr>
    </w:p>
    <w:p w14:paraId="27FC35A1" w14:textId="77777777" w:rsidR="00B64005" w:rsidRPr="00381728" w:rsidRDefault="00B64005" w:rsidP="00B64005">
      <w:pPr>
        <w:ind w:right="2"/>
        <w:jc w:val="both"/>
        <w:rPr>
          <w:sz w:val="18"/>
          <w:szCs w:val="18"/>
        </w:rPr>
      </w:pPr>
      <w:r w:rsidRPr="00381728">
        <w:rPr>
          <w:sz w:val="18"/>
          <w:szCs w:val="18"/>
        </w:rPr>
        <w:t>* – termen de livrare introdus potrivit ediției Incoterms 2010 și înlocuit cu termenul DPU potrivit ediției Incoterms 2020;</w:t>
      </w:r>
    </w:p>
    <w:p w14:paraId="11A22C0C" w14:textId="77777777" w:rsidR="00B64005" w:rsidRPr="00381728" w:rsidRDefault="00B64005" w:rsidP="00B64005">
      <w:pPr>
        <w:ind w:right="2"/>
        <w:jc w:val="both"/>
        <w:rPr>
          <w:sz w:val="18"/>
          <w:szCs w:val="18"/>
        </w:rPr>
      </w:pPr>
      <w:r w:rsidRPr="00381728">
        <w:rPr>
          <w:sz w:val="18"/>
          <w:szCs w:val="18"/>
        </w:rPr>
        <w:t>**</w:t>
      </w:r>
      <w:r w:rsidRPr="00381728">
        <w:rPr>
          <w:b/>
          <w:bCs/>
          <w:sz w:val="18"/>
          <w:szCs w:val="18"/>
        </w:rPr>
        <w:t xml:space="preserve"> </w:t>
      </w:r>
      <w:r w:rsidRPr="00381728">
        <w:rPr>
          <w:sz w:val="18"/>
          <w:szCs w:val="18"/>
        </w:rPr>
        <w:t>– termen de livrare care a înlocuit potrivit ediției Incoterms 2010 termenii DAF, DES și DDU;</w:t>
      </w:r>
    </w:p>
    <w:p w14:paraId="15807193" w14:textId="77777777" w:rsidR="00B64005" w:rsidRPr="00381728" w:rsidRDefault="00B64005" w:rsidP="00B64005">
      <w:pPr>
        <w:rPr>
          <w:sz w:val="18"/>
          <w:szCs w:val="18"/>
        </w:rPr>
      </w:pPr>
      <w:r w:rsidRPr="00381728">
        <w:rPr>
          <w:sz w:val="18"/>
          <w:szCs w:val="18"/>
        </w:rPr>
        <w:t>*** – termen de livrare înlocuit cu termenul DAT potrivit ediției Incoterms 2010.</w:t>
      </w:r>
    </w:p>
    <w:p w14:paraId="7B91C421" w14:textId="77777777" w:rsidR="00B64005" w:rsidRDefault="00B64005" w:rsidP="00B64005">
      <w:pPr>
        <w:jc w:val="right"/>
        <w:rPr>
          <w:sz w:val="28"/>
          <w:szCs w:val="28"/>
        </w:rPr>
      </w:pPr>
    </w:p>
    <w:p w14:paraId="221E1AE1" w14:textId="77777777" w:rsidR="00B64005" w:rsidRDefault="00B64005" w:rsidP="00B64005">
      <w:pPr>
        <w:jc w:val="right"/>
        <w:rPr>
          <w:sz w:val="28"/>
          <w:szCs w:val="28"/>
        </w:rPr>
      </w:pPr>
      <w:r w:rsidRPr="00C71AC0">
        <w:rPr>
          <w:sz w:val="28"/>
          <w:szCs w:val="28"/>
        </w:rPr>
        <w:t>Anexa nr.</w:t>
      </w:r>
      <w:r>
        <w:rPr>
          <w:sz w:val="28"/>
          <w:szCs w:val="28"/>
        </w:rPr>
        <w:t xml:space="preserve"> 8</w:t>
      </w:r>
    </w:p>
    <w:p w14:paraId="77F9EAFF" w14:textId="77777777" w:rsidR="00B64005" w:rsidRDefault="00B64005" w:rsidP="00B64005">
      <w:pPr>
        <w:jc w:val="right"/>
        <w:rPr>
          <w:sz w:val="28"/>
          <w:szCs w:val="28"/>
        </w:rPr>
      </w:pPr>
      <w:r>
        <w:rPr>
          <w:sz w:val="28"/>
          <w:szCs w:val="28"/>
        </w:rPr>
        <w:t>la Norme tehnice privind</w:t>
      </w:r>
    </w:p>
    <w:p w14:paraId="49B940DB" w14:textId="77777777" w:rsidR="00B64005" w:rsidRDefault="00B64005" w:rsidP="00B64005">
      <w:pPr>
        <w:jc w:val="right"/>
        <w:rPr>
          <w:sz w:val="28"/>
          <w:szCs w:val="28"/>
        </w:rPr>
      </w:pPr>
      <w:r>
        <w:rPr>
          <w:sz w:val="28"/>
          <w:szCs w:val="28"/>
        </w:rPr>
        <w:t xml:space="preserve"> completarea declarației vamale</w:t>
      </w:r>
    </w:p>
    <w:p w14:paraId="62F9F416" w14:textId="77777777" w:rsidR="00B64005" w:rsidRPr="00C71AC0" w:rsidRDefault="00B64005" w:rsidP="00B64005">
      <w:pPr>
        <w:jc w:val="right"/>
        <w:rPr>
          <w:sz w:val="28"/>
          <w:szCs w:val="28"/>
        </w:rPr>
      </w:pPr>
    </w:p>
    <w:p w14:paraId="2A15EABA" w14:textId="77777777" w:rsidR="00B64005" w:rsidRPr="00374449" w:rsidRDefault="00B64005" w:rsidP="00B64005">
      <w:pPr>
        <w:jc w:val="center"/>
        <w:rPr>
          <w:b/>
          <w:sz w:val="28"/>
          <w:szCs w:val="28"/>
        </w:rPr>
      </w:pPr>
      <w:r w:rsidRPr="00374449">
        <w:rPr>
          <w:b/>
          <w:sz w:val="28"/>
          <w:szCs w:val="28"/>
        </w:rPr>
        <w:t xml:space="preserve">Nomenclatorul unităților monetare agreate </w:t>
      </w:r>
    </w:p>
    <w:p w14:paraId="25DAA947" w14:textId="77777777" w:rsidR="00B64005" w:rsidRPr="00374449" w:rsidRDefault="00B64005" w:rsidP="00B64005">
      <w:pPr>
        <w:jc w:val="center"/>
        <w:rPr>
          <w:b/>
          <w:sz w:val="28"/>
          <w:szCs w:val="28"/>
        </w:rPr>
      </w:pPr>
      <w:r w:rsidRPr="00374449">
        <w:rPr>
          <w:b/>
          <w:sz w:val="28"/>
          <w:szCs w:val="28"/>
        </w:rPr>
        <w:t>de Banca Națională a Moldovei</w:t>
      </w:r>
    </w:p>
    <w:p w14:paraId="509CDC1D" w14:textId="77777777" w:rsidR="00B64005" w:rsidRDefault="00B64005" w:rsidP="00B64005">
      <w:pPr>
        <w:jc w:val="center"/>
        <w:rPr>
          <w:sz w:val="28"/>
          <w:szCs w:val="28"/>
        </w:rPr>
      </w:pPr>
    </w:p>
    <w:tbl>
      <w:tblPr>
        <w:tblW w:w="9503"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01"/>
        <w:gridCol w:w="3402"/>
      </w:tblGrid>
      <w:tr w:rsidR="00B64005" w:rsidRPr="00AE3AFD" w14:paraId="242F51DB" w14:textId="77777777" w:rsidTr="002E6867">
        <w:trPr>
          <w:trHeight w:val="375"/>
        </w:trPr>
        <w:tc>
          <w:tcPr>
            <w:tcW w:w="6101" w:type="dxa"/>
            <w:shd w:val="clear" w:color="auto" w:fill="auto"/>
            <w:vAlign w:val="center"/>
            <w:hideMark/>
          </w:tcPr>
          <w:p w14:paraId="2CB51DC7" w14:textId="77777777" w:rsidR="00B64005" w:rsidRPr="00AE3AFD" w:rsidRDefault="00B64005" w:rsidP="002E6867">
            <w:pPr>
              <w:jc w:val="center"/>
              <w:rPr>
                <w:b/>
                <w:bCs/>
                <w:sz w:val="28"/>
                <w:szCs w:val="28"/>
                <w:lang w:val="ru-RU" w:eastAsia="ru-RU"/>
              </w:rPr>
            </w:pPr>
            <w:r w:rsidRPr="00AE3AFD">
              <w:rPr>
                <w:b/>
                <w:bCs/>
                <w:sz w:val="28"/>
                <w:szCs w:val="28"/>
                <w:lang w:val="ru-RU" w:eastAsia="ru-RU"/>
              </w:rPr>
              <w:t>D</w:t>
            </w:r>
            <w:r w:rsidRPr="00AE3AFD">
              <w:rPr>
                <w:b/>
                <w:bCs/>
                <w:sz w:val="28"/>
                <w:szCs w:val="28"/>
                <w:lang w:eastAsia="ru-RU"/>
              </w:rPr>
              <w:t>denumirea unității monetare</w:t>
            </w:r>
          </w:p>
        </w:tc>
        <w:tc>
          <w:tcPr>
            <w:tcW w:w="3402" w:type="dxa"/>
            <w:shd w:val="clear" w:color="auto" w:fill="auto"/>
            <w:vAlign w:val="center"/>
            <w:hideMark/>
          </w:tcPr>
          <w:p w14:paraId="3B441B95" w14:textId="77777777" w:rsidR="00B64005" w:rsidRPr="00AE3AFD" w:rsidRDefault="00B64005" w:rsidP="002E6867">
            <w:pPr>
              <w:jc w:val="center"/>
              <w:rPr>
                <w:b/>
                <w:bCs/>
                <w:sz w:val="28"/>
                <w:szCs w:val="28"/>
                <w:lang w:eastAsia="ru-RU"/>
              </w:rPr>
            </w:pPr>
            <w:r w:rsidRPr="00AE3AFD">
              <w:rPr>
                <w:b/>
                <w:bCs/>
                <w:sz w:val="28"/>
                <w:szCs w:val="28"/>
                <w:lang w:val="ru-RU" w:eastAsia="ru-RU"/>
              </w:rPr>
              <w:t>Cod alfabetic</w:t>
            </w:r>
            <w:r w:rsidRPr="00AE3AFD">
              <w:rPr>
                <w:b/>
                <w:bCs/>
                <w:sz w:val="28"/>
                <w:szCs w:val="28"/>
                <w:lang w:eastAsia="ru-RU"/>
              </w:rPr>
              <w:t xml:space="preserve"> </w:t>
            </w:r>
          </w:p>
          <w:p w14:paraId="3EE2F720" w14:textId="77777777" w:rsidR="00B64005" w:rsidRPr="00AE3AFD" w:rsidRDefault="00B64005" w:rsidP="002E6867">
            <w:pPr>
              <w:jc w:val="center"/>
              <w:rPr>
                <w:b/>
                <w:bCs/>
                <w:sz w:val="28"/>
                <w:szCs w:val="28"/>
                <w:lang w:eastAsia="ru-RU"/>
              </w:rPr>
            </w:pPr>
            <w:r w:rsidRPr="00AE3AFD">
              <w:rPr>
                <w:b/>
                <w:bCs/>
                <w:sz w:val="28"/>
                <w:szCs w:val="28"/>
                <w:lang w:eastAsia="ru-RU"/>
              </w:rPr>
              <w:t>conform ISO 4217 **</w:t>
            </w:r>
          </w:p>
        </w:tc>
      </w:tr>
      <w:tr w:rsidR="00B64005" w:rsidRPr="00374449" w14:paraId="216AFE63" w14:textId="77777777" w:rsidTr="002E6867">
        <w:trPr>
          <w:trHeight w:val="390"/>
        </w:trPr>
        <w:tc>
          <w:tcPr>
            <w:tcW w:w="6101" w:type="dxa"/>
            <w:shd w:val="clear" w:color="auto" w:fill="auto"/>
            <w:vAlign w:val="center"/>
            <w:hideMark/>
          </w:tcPr>
          <w:p w14:paraId="4664001F" w14:textId="77777777" w:rsidR="00B64005" w:rsidRPr="00374449" w:rsidRDefault="00B64005" w:rsidP="002E6867">
            <w:pPr>
              <w:rPr>
                <w:sz w:val="28"/>
                <w:szCs w:val="28"/>
                <w:lang w:val="ru-RU" w:eastAsia="ru-RU"/>
              </w:rPr>
            </w:pPr>
            <w:r w:rsidRPr="00374449">
              <w:rPr>
                <w:sz w:val="28"/>
                <w:szCs w:val="28"/>
                <w:lang w:val="ru-RU" w:eastAsia="ru-RU"/>
              </w:rPr>
              <w:t>Coroana ceha</w:t>
            </w:r>
          </w:p>
        </w:tc>
        <w:tc>
          <w:tcPr>
            <w:tcW w:w="3402" w:type="dxa"/>
            <w:shd w:val="clear" w:color="auto" w:fill="auto"/>
            <w:vAlign w:val="center"/>
            <w:hideMark/>
          </w:tcPr>
          <w:p w14:paraId="05657CA2" w14:textId="77777777" w:rsidR="00B64005" w:rsidRPr="00374449" w:rsidRDefault="00B64005" w:rsidP="002E6867">
            <w:pPr>
              <w:jc w:val="center"/>
              <w:rPr>
                <w:sz w:val="28"/>
                <w:szCs w:val="28"/>
                <w:lang w:val="ru-RU" w:eastAsia="ru-RU"/>
              </w:rPr>
            </w:pPr>
            <w:r w:rsidRPr="00374449">
              <w:rPr>
                <w:sz w:val="28"/>
                <w:szCs w:val="28"/>
                <w:lang w:val="ru-RU" w:eastAsia="ru-RU"/>
              </w:rPr>
              <w:t>CZK</w:t>
            </w:r>
          </w:p>
        </w:tc>
      </w:tr>
      <w:tr w:rsidR="00B64005" w:rsidRPr="00374449" w14:paraId="63D8C5BF" w14:textId="77777777" w:rsidTr="002E6867">
        <w:trPr>
          <w:trHeight w:val="390"/>
        </w:trPr>
        <w:tc>
          <w:tcPr>
            <w:tcW w:w="6101" w:type="dxa"/>
            <w:shd w:val="clear" w:color="auto" w:fill="auto"/>
            <w:vAlign w:val="center"/>
            <w:hideMark/>
          </w:tcPr>
          <w:p w14:paraId="20ADE3E6" w14:textId="77777777" w:rsidR="00B64005" w:rsidRPr="00374449" w:rsidRDefault="00B64005" w:rsidP="002E6867">
            <w:pPr>
              <w:rPr>
                <w:sz w:val="28"/>
                <w:szCs w:val="28"/>
                <w:lang w:val="ru-RU" w:eastAsia="ru-RU"/>
              </w:rPr>
            </w:pPr>
            <w:r w:rsidRPr="00374449">
              <w:rPr>
                <w:sz w:val="28"/>
                <w:szCs w:val="28"/>
                <w:lang w:val="ru-RU" w:eastAsia="ru-RU"/>
              </w:rPr>
              <w:t>Coroana daneza</w:t>
            </w:r>
          </w:p>
        </w:tc>
        <w:tc>
          <w:tcPr>
            <w:tcW w:w="3402" w:type="dxa"/>
            <w:shd w:val="clear" w:color="auto" w:fill="auto"/>
            <w:vAlign w:val="center"/>
            <w:hideMark/>
          </w:tcPr>
          <w:p w14:paraId="4A0CB06B" w14:textId="77777777" w:rsidR="00B64005" w:rsidRPr="00374449" w:rsidRDefault="00B64005" w:rsidP="002E6867">
            <w:pPr>
              <w:jc w:val="center"/>
              <w:rPr>
                <w:sz w:val="28"/>
                <w:szCs w:val="28"/>
                <w:lang w:val="ru-RU" w:eastAsia="ru-RU"/>
              </w:rPr>
            </w:pPr>
            <w:r w:rsidRPr="00374449">
              <w:rPr>
                <w:sz w:val="28"/>
                <w:szCs w:val="28"/>
                <w:lang w:val="ru-RU" w:eastAsia="ru-RU"/>
              </w:rPr>
              <w:t>DKK</w:t>
            </w:r>
          </w:p>
        </w:tc>
      </w:tr>
      <w:tr w:rsidR="00B64005" w:rsidRPr="00374449" w14:paraId="27775614" w14:textId="77777777" w:rsidTr="002E6867">
        <w:trPr>
          <w:trHeight w:val="390"/>
        </w:trPr>
        <w:tc>
          <w:tcPr>
            <w:tcW w:w="6101" w:type="dxa"/>
            <w:shd w:val="clear" w:color="auto" w:fill="auto"/>
            <w:vAlign w:val="center"/>
            <w:hideMark/>
          </w:tcPr>
          <w:p w14:paraId="0E27182A" w14:textId="77777777" w:rsidR="00B64005" w:rsidRPr="00374449" w:rsidRDefault="00B64005" w:rsidP="002E6867">
            <w:pPr>
              <w:rPr>
                <w:sz w:val="28"/>
                <w:szCs w:val="28"/>
                <w:lang w:val="ru-RU" w:eastAsia="ru-RU"/>
              </w:rPr>
            </w:pPr>
            <w:r w:rsidRPr="00374449">
              <w:rPr>
                <w:sz w:val="28"/>
                <w:szCs w:val="28"/>
                <w:lang w:val="ru-RU" w:eastAsia="ru-RU"/>
              </w:rPr>
              <w:t>Coroana estoniana</w:t>
            </w:r>
          </w:p>
        </w:tc>
        <w:tc>
          <w:tcPr>
            <w:tcW w:w="3402" w:type="dxa"/>
            <w:shd w:val="clear" w:color="auto" w:fill="auto"/>
            <w:vAlign w:val="center"/>
            <w:hideMark/>
          </w:tcPr>
          <w:p w14:paraId="0CD6CCB1" w14:textId="77777777" w:rsidR="00B64005" w:rsidRPr="00374449" w:rsidRDefault="00B64005" w:rsidP="002E6867">
            <w:pPr>
              <w:jc w:val="center"/>
              <w:rPr>
                <w:sz w:val="28"/>
                <w:szCs w:val="28"/>
                <w:lang w:val="ru-RU" w:eastAsia="ru-RU"/>
              </w:rPr>
            </w:pPr>
            <w:r w:rsidRPr="00374449">
              <w:rPr>
                <w:sz w:val="28"/>
                <w:szCs w:val="28"/>
                <w:lang w:val="ru-RU" w:eastAsia="ru-RU"/>
              </w:rPr>
              <w:t>EEK</w:t>
            </w:r>
          </w:p>
        </w:tc>
      </w:tr>
      <w:tr w:rsidR="00B64005" w:rsidRPr="00374449" w14:paraId="6ABBA14C" w14:textId="77777777" w:rsidTr="002E6867">
        <w:trPr>
          <w:trHeight w:val="390"/>
        </w:trPr>
        <w:tc>
          <w:tcPr>
            <w:tcW w:w="6101" w:type="dxa"/>
            <w:shd w:val="clear" w:color="auto" w:fill="auto"/>
            <w:vAlign w:val="center"/>
            <w:hideMark/>
          </w:tcPr>
          <w:p w14:paraId="282E0473" w14:textId="77777777" w:rsidR="00B64005" w:rsidRPr="00374449" w:rsidRDefault="00B64005" w:rsidP="002E6867">
            <w:pPr>
              <w:rPr>
                <w:sz w:val="28"/>
                <w:szCs w:val="28"/>
                <w:lang w:val="ru-RU" w:eastAsia="ru-RU"/>
              </w:rPr>
            </w:pPr>
            <w:r w:rsidRPr="00374449">
              <w:rPr>
                <w:sz w:val="28"/>
                <w:szCs w:val="28"/>
                <w:lang w:val="ru-RU" w:eastAsia="ru-RU"/>
              </w:rPr>
              <w:t>Coroana islandeza</w:t>
            </w:r>
          </w:p>
        </w:tc>
        <w:tc>
          <w:tcPr>
            <w:tcW w:w="3402" w:type="dxa"/>
            <w:shd w:val="clear" w:color="auto" w:fill="auto"/>
            <w:vAlign w:val="center"/>
            <w:hideMark/>
          </w:tcPr>
          <w:p w14:paraId="086D78B0" w14:textId="77777777" w:rsidR="00B64005" w:rsidRPr="00374449" w:rsidRDefault="00B64005" w:rsidP="002E6867">
            <w:pPr>
              <w:jc w:val="center"/>
              <w:rPr>
                <w:sz w:val="28"/>
                <w:szCs w:val="28"/>
                <w:lang w:val="ru-RU" w:eastAsia="ru-RU"/>
              </w:rPr>
            </w:pPr>
            <w:r w:rsidRPr="00374449">
              <w:rPr>
                <w:sz w:val="28"/>
                <w:szCs w:val="28"/>
                <w:lang w:val="ru-RU" w:eastAsia="ru-RU"/>
              </w:rPr>
              <w:t>ISK</w:t>
            </w:r>
          </w:p>
        </w:tc>
      </w:tr>
      <w:tr w:rsidR="00B64005" w:rsidRPr="00374449" w14:paraId="0CE2194D" w14:textId="77777777" w:rsidTr="002E6867">
        <w:trPr>
          <w:trHeight w:val="390"/>
        </w:trPr>
        <w:tc>
          <w:tcPr>
            <w:tcW w:w="6101" w:type="dxa"/>
            <w:shd w:val="clear" w:color="auto" w:fill="auto"/>
            <w:vAlign w:val="center"/>
            <w:hideMark/>
          </w:tcPr>
          <w:p w14:paraId="3B27C4A4" w14:textId="77777777" w:rsidR="00B64005" w:rsidRPr="00374449" w:rsidRDefault="00B64005" w:rsidP="002E6867">
            <w:pPr>
              <w:rPr>
                <w:sz w:val="28"/>
                <w:szCs w:val="28"/>
                <w:lang w:val="ru-RU" w:eastAsia="ru-RU"/>
              </w:rPr>
            </w:pPr>
            <w:r w:rsidRPr="00374449">
              <w:rPr>
                <w:sz w:val="28"/>
                <w:szCs w:val="28"/>
                <w:lang w:val="ru-RU" w:eastAsia="ru-RU"/>
              </w:rPr>
              <w:t>Coroana norvegiana</w:t>
            </w:r>
          </w:p>
        </w:tc>
        <w:tc>
          <w:tcPr>
            <w:tcW w:w="3402" w:type="dxa"/>
            <w:shd w:val="clear" w:color="auto" w:fill="auto"/>
            <w:vAlign w:val="center"/>
            <w:hideMark/>
          </w:tcPr>
          <w:p w14:paraId="7FAF8DDB" w14:textId="77777777" w:rsidR="00B64005" w:rsidRPr="00374449" w:rsidRDefault="00B64005" w:rsidP="002E6867">
            <w:pPr>
              <w:jc w:val="center"/>
              <w:rPr>
                <w:sz w:val="28"/>
                <w:szCs w:val="28"/>
                <w:lang w:val="ru-RU" w:eastAsia="ru-RU"/>
              </w:rPr>
            </w:pPr>
            <w:r w:rsidRPr="00374449">
              <w:rPr>
                <w:sz w:val="28"/>
                <w:szCs w:val="28"/>
                <w:lang w:val="ru-RU" w:eastAsia="ru-RU"/>
              </w:rPr>
              <w:t>NOK</w:t>
            </w:r>
          </w:p>
        </w:tc>
      </w:tr>
      <w:tr w:rsidR="00B64005" w:rsidRPr="00374449" w14:paraId="1FD3FAA3" w14:textId="77777777" w:rsidTr="002E6867">
        <w:trPr>
          <w:trHeight w:val="390"/>
        </w:trPr>
        <w:tc>
          <w:tcPr>
            <w:tcW w:w="6101" w:type="dxa"/>
            <w:shd w:val="clear" w:color="auto" w:fill="auto"/>
            <w:vAlign w:val="center"/>
            <w:hideMark/>
          </w:tcPr>
          <w:p w14:paraId="58F1537F" w14:textId="77777777" w:rsidR="00B64005" w:rsidRPr="00374449" w:rsidRDefault="00B64005" w:rsidP="002E6867">
            <w:pPr>
              <w:rPr>
                <w:sz w:val="28"/>
                <w:szCs w:val="28"/>
                <w:lang w:val="ru-RU" w:eastAsia="ru-RU"/>
              </w:rPr>
            </w:pPr>
            <w:r w:rsidRPr="00374449">
              <w:rPr>
                <w:sz w:val="28"/>
                <w:szCs w:val="28"/>
                <w:lang w:val="ru-RU" w:eastAsia="ru-RU"/>
              </w:rPr>
              <w:t>Coroana suedeza</w:t>
            </w:r>
          </w:p>
        </w:tc>
        <w:tc>
          <w:tcPr>
            <w:tcW w:w="3402" w:type="dxa"/>
            <w:shd w:val="clear" w:color="auto" w:fill="auto"/>
            <w:vAlign w:val="center"/>
            <w:hideMark/>
          </w:tcPr>
          <w:p w14:paraId="3D1D15A4" w14:textId="77777777" w:rsidR="00B64005" w:rsidRPr="00374449" w:rsidRDefault="00B64005" w:rsidP="002E6867">
            <w:pPr>
              <w:jc w:val="center"/>
              <w:rPr>
                <w:sz w:val="28"/>
                <w:szCs w:val="28"/>
                <w:lang w:val="ru-RU" w:eastAsia="ru-RU"/>
              </w:rPr>
            </w:pPr>
            <w:r w:rsidRPr="00374449">
              <w:rPr>
                <w:sz w:val="28"/>
                <w:szCs w:val="28"/>
                <w:lang w:val="ru-RU" w:eastAsia="ru-RU"/>
              </w:rPr>
              <w:t>SEK</w:t>
            </w:r>
          </w:p>
        </w:tc>
      </w:tr>
      <w:tr w:rsidR="00B64005" w:rsidRPr="00374449" w14:paraId="20136629" w14:textId="77777777" w:rsidTr="002E6867">
        <w:trPr>
          <w:trHeight w:val="390"/>
        </w:trPr>
        <w:tc>
          <w:tcPr>
            <w:tcW w:w="6101" w:type="dxa"/>
            <w:shd w:val="clear" w:color="auto" w:fill="auto"/>
            <w:vAlign w:val="center"/>
            <w:hideMark/>
          </w:tcPr>
          <w:p w14:paraId="224312B0" w14:textId="77777777" w:rsidR="00B64005" w:rsidRPr="00374449" w:rsidRDefault="00B64005" w:rsidP="002E6867">
            <w:pPr>
              <w:rPr>
                <w:sz w:val="28"/>
                <w:szCs w:val="28"/>
                <w:lang w:val="ru-RU" w:eastAsia="ru-RU"/>
              </w:rPr>
            </w:pPr>
            <w:r w:rsidRPr="00374449">
              <w:rPr>
                <w:sz w:val="28"/>
                <w:szCs w:val="28"/>
                <w:lang w:val="ru-RU" w:eastAsia="ru-RU"/>
              </w:rPr>
              <w:t>D.S.T.</w:t>
            </w:r>
          </w:p>
        </w:tc>
        <w:tc>
          <w:tcPr>
            <w:tcW w:w="3402" w:type="dxa"/>
            <w:shd w:val="clear" w:color="auto" w:fill="auto"/>
            <w:vAlign w:val="center"/>
            <w:hideMark/>
          </w:tcPr>
          <w:p w14:paraId="0230AAC1" w14:textId="77777777" w:rsidR="00B64005" w:rsidRPr="00374449" w:rsidRDefault="00B64005" w:rsidP="002E6867">
            <w:pPr>
              <w:jc w:val="center"/>
              <w:rPr>
                <w:sz w:val="28"/>
                <w:szCs w:val="28"/>
                <w:lang w:val="ru-RU" w:eastAsia="ru-RU"/>
              </w:rPr>
            </w:pPr>
            <w:r w:rsidRPr="00374449">
              <w:rPr>
                <w:sz w:val="28"/>
                <w:szCs w:val="28"/>
                <w:lang w:val="ru-RU" w:eastAsia="ru-RU"/>
              </w:rPr>
              <w:t>XDR</w:t>
            </w:r>
          </w:p>
        </w:tc>
      </w:tr>
      <w:tr w:rsidR="00B64005" w:rsidRPr="00374449" w14:paraId="6AE2B036" w14:textId="77777777" w:rsidTr="002E6867">
        <w:trPr>
          <w:trHeight w:val="390"/>
        </w:trPr>
        <w:tc>
          <w:tcPr>
            <w:tcW w:w="6101" w:type="dxa"/>
            <w:shd w:val="clear" w:color="auto" w:fill="auto"/>
            <w:vAlign w:val="center"/>
            <w:hideMark/>
          </w:tcPr>
          <w:p w14:paraId="234307A5" w14:textId="77777777" w:rsidR="00B64005" w:rsidRPr="00374449" w:rsidRDefault="00B64005" w:rsidP="002E6867">
            <w:pPr>
              <w:rPr>
                <w:sz w:val="28"/>
                <w:szCs w:val="28"/>
                <w:lang w:val="ru-RU" w:eastAsia="ru-RU"/>
              </w:rPr>
            </w:pPr>
            <w:r w:rsidRPr="00374449">
              <w:rPr>
                <w:sz w:val="28"/>
                <w:szCs w:val="28"/>
                <w:lang w:val="ru-RU" w:eastAsia="ru-RU"/>
              </w:rPr>
              <w:t>Dinar kuweitian</w:t>
            </w:r>
          </w:p>
        </w:tc>
        <w:tc>
          <w:tcPr>
            <w:tcW w:w="3402" w:type="dxa"/>
            <w:shd w:val="clear" w:color="auto" w:fill="auto"/>
            <w:vAlign w:val="center"/>
            <w:hideMark/>
          </w:tcPr>
          <w:p w14:paraId="5D88F9C4" w14:textId="77777777" w:rsidR="00B64005" w:rsidRPr="00374449" w:rsidRDefault="00B64005" w:rsidP="002E6867">
            <w:pPr>
              <w:jc w:val="center"/>
              <w:rPr>
                <w:sz w:val="28"/>
                <w:szCs w:val="28"/>
                <w:lang w:val="ru-RU" w:eastAsia="ru-RU"/>
              </w:rPr>
            </w:pPr>
            <w:r w:rsidRPr="00374449">
              <w:rPr>
                <w:sz w:val="28"/>
                <w:szCs w:val="28"/>
                <w:lang w:val="ru-RU" w:eastAsia="ru-RU"/>
              </w:rPr>
              <w:t>KWD</w:t>
            </w:r>
          </w:p>
        </w:tc>
      </w:tr>
      <w:tr w:rsidR="00B64005" w:rsidRPr="00374449" w14:paraId="5B4C2F91" w14:textId="77777777" w:rsidTr="002E6867">
        <w:trPr>
          <w:trHeight w:val="390"/>
        </w:trPr>
        <w:tc>
          <w:tcPr>
            <w:tcW w:w="6101" w:type="dxa"/>
            <w:shd w:val="clear" w:color="auto" w:fill="auto"/>
            <w:vAlign w:val="center"/>
            <w:hideMark/>
          </w:tcPr>
          <w:p w14:paraId="158F09EC" w14:textId="77777777" w:rsidR="00B64005" w:rsidRPr="00374449" w:rsidRDefault="00B64005" w:rsidP="002E6867">
            <w:pPr>
              <w:rPr>
                <w:sz w:val="28"/>
                <w:szCs w:val="28"/>
                <w:lang w:val="ru-RU" w:eastAsia="ru-RU"/>
              </w:rPr>
            </w:pPr>
            <w:r w:rsidRPr="00374449">
              <w:rPr>
                <w:sz w:val="28"/>
                <w:szCs w:val="28"/>
                <w:lang w:val="ru-RU" w:eastAsia="ru-RU"/>
              </w:rPr>
              <w:t>Dinar sirb</w:t>
            </w:r>
          </w:p>
        </w:tc>
        <w:tc>
          <w:tcPr>
            <w:tcW w:w="3402" w:type="dxa"/>
            <w:shd w:val="clear" w:color="auto" w:fill="auto"/>
            <w:vAlign w:val="center"/>
            <w:hideMark/>
          </w:tcPr>
          <w:p w14:paraId="2B7C516B" w14:textId="77777777" w:rsidR="00B64005" w:rsidRPr="00374449" w:rsidRDefault="00B64005" w:rsidP="002E6867">
            <w:pPr>
              <w:jc w:val="center"/>
              <w:rPr>
                <w:sz w:val="28"/>
                <w:szCs w:val="28"/>
                <w:lang w:val="ru-RU" w:eastAsia="ru-RU"/>
              </w:rPr>
            </w:pPr>
            <w:r w:rsidRPr="00374449">
              <w:rPr>
                <w:sz w:val="28"/>
                <w:szCs w:val="28"/>
                <w:lang w:val="ru-RU" w:eastAsia="ru-RU"/>
              </w:rPr>
              <w:t>RSD</w:t>
            </w:r>
          </w:p>
        </w:tc>
      </w:tr>
      <w:tr w:rsidR="00B64005" w:rsidRPr="00374449" w14:paraId="7110932A" w14:textId="77777777" w:rsidTr="002E6867">
        <w:trPr>
          <w:trHeight w:val="390"/>
        </w:trPr>
        <w:tc>
          <w:tcPr>
            <w:tcW w:w="6101" w:type="dxa"/>
            <w:shd w:val="clear" w:color="auto" w:fill="auto"/>
            <w:vAlign w:val="center"/>
            <w:hideMark/>
          </w:tcPr>
          <w:p w14:paraId="14C9A246" w14:textId="77777777" w:rsidR="00B64005" w:rsidRPr="00374449" w:rsidRDefault="00B64005" w:rsidP="002E6867">
            <w:pPr>
              <w:rPr>
                <w:sz w:val="28"/>
                <w:szCs w:val="28"/>
                <w:lang w:val="ru-RU" w:eastAsia="ru-RU"/>
              </w:rPr>
            </w:pPr>
            <w:r w:rsidRPr="00374449">
              <w:rPr>
                <w:sz w:val="28"/>
                <w:szCs w:val="28"/>
                <w:lang w:val="ru-RU" w:eastAsia="ru-RU"/>
              </w:rPr>
              <w:t>Dirham E.A.U.</w:t>
            </w:r>
          </w:p>
        </w:tc>
        <w:tc>
          <w:tcPr>
            <w:tcW w:w="3402" w:type="dxa"/>
            <w:shd w:val="clear" w:color="auto" w:fill="auto"/>
            <w:vAlign w:val="center"/>
            <w:hideMark/>
          </w:tcPr>
          <w:p w14:paraId="16630DAE" w14:textId="77777777" w:rsidR="00B64005" w:rsidRPr="00374449" w:rsidRDefault="00B64005" w:rsidP="002E6867">
            <w:pPr>
              <w:jc w:val="center"/>
              <w:rPr>
                <w:sz w:val="28"/>
                <w:szCs w:val="28"/>
                <w:lang w:val="ru-RU" w:eastAsia="ru-RU"/>
              </w:rPr>
            </w:pPr>
            <w:r w:rsidRPr="00374449">
              <w:rPr>
                <w:sz w:val="28"/>
                <w:szCs w:val="28"/>
                <w:lang w:val="ru-RU" w:eastAsia="ru-RU"/>
              </w:rPr>
              <w:t>AED</w:t>
            </w:r>
          </w:p>
        </w:tc>
      </w:tr>
      <w:tr w:rsidR="00B64005" w:rsidRPr="00374449" w14:paraId="46D86E80" w14:textId="77777777" w:rsidTr="002E6867">
        <w:trPr>
          <w:trHeight w:val="390"/>
        </w:trPr>
        <w:tc>
          <w:tcPr>
            <w:tcW w:w="6101" w:type="dxa"/>
            <w:shd w:val="clear" w:color="auto" w:fill="auto"/>
            <w:vAlign w:val="center"/>
            <w:hideMark/>
          </w:tcPr>
          <w:p w14:paraId="23EAB2FD" w14:textId="77777777" w:rsidR="00B64005" w:rsidRPr="00374449" w:rsidRDefault="00B64005" w:rsidP="002E6867">
            <w:pPr>
              <w:rPr>
                <w:sz w:val="28"/>
                <w:szCs w:val="28"/>
                <w:lang w:val="ru-RU" w:eastAsia="ru-RU"/>
              </w:rPr>
            </w:pPr>
            <w:r w:rsidRPr="00374449">
              <w:rPr>
                <w:sz w:val="28"/>
                <w:szCs w:val="28"/>
                <w:lang w:val="ru-RU" w:eastAsia="ru-RU"/>
              </w:rPr>
              <w:t>Dolar S.U.A</w:t>
            </w:r>
          </w:p>
        </w:tc>
        <w:tc>
          <w:tcPr>
            <w:tcW w:w="3402" w:type="dxa"/>
            <w:shd w:val="clear" w:color="auto" w:fill="auto"/>
            <w:vAlign w:val="center"/>
            <w:hideMark/>
          </w:tcPr>
          <w:p w14:paraId="7DE149C8" w14:textId="77777777" w:rsidR="00B64005" w:rsidRPr="00374449" w:rsidRDefault="00B64005" w:rsidP="002E6867">
            <w:pPr>
              <w:jc w:val="center"/>
              <w:rPr>
                <w:sz w:val="28"/>
                <w:szCs w:val="28"/>
                <w:lang w:val="ru-RU" w:eastAsia="ru-RU"/>
              </w:rPr>
            </w:pPr>
            <w:r w:rsidRPr="00374449">
              <w:rPr>
                <w:sz w:val="28"/>
                <w:szCs w:val="28"/>
                <w:lang w:val="ru-RU" w:eastAsia="ru-RU"/>
              </w:rPr>
              <w:t>USD</w:t>
            </w:r>
          </w:p>
        </w:tc>
      </w:tr>
      <w:tr w:rsidR="00B64005" w:rsidRPr="00374449" w14:paraId="1F802B43" w14:textId="77777777" w:rsidTr="002E6867">
        <w:trPr>
          <w:trHeight w:val="390"/>
        </w:trPr>
        <w:tc>
          <w:tcPr>
            <w:tcW w:w="6101" w:type="dxa"/>
            <w:shd w:val="clear" w:color="auto" w:fill="auto"/>
            <w:vAlign w:val="center"/>
            <w:hideMark/>
          </w:tcPr>
          <w:p w14:paraId="7813ED41" w14:textId="77777777" w:rsidR="00B64005" w:rsidRPr="00374449" w:rsidRDefault="00B64005" w:rsidP="002E6867">
            <w:pPr>
              <w:rPr>
                <w:sz w:val="28"/>
                <w:szCs w:val="28"/>
                <w:lang w:val="ru-RU" w:eastAsia="ru-RU"/>
              </w:rPr>
            </w:pPr>
            <w:r w:rsidRPr="00374449">
              <w:rPr>
                <w:sz w:val="28"/>
                <w:szCs w:val="28"/>
                <w:lang w:val="ru-RU" w:eastAsia="ru-RU"/>
              </w:rPr>
              <w:t>Dolar australian</w:t>
            </w:r>
          </w:p>
        </w:tc>
        <w:tc>
          <w:tcPr>
            <w:tcW w:w="3402" w:type="dxa"/>
            <w:shd w:val="clear" w:color="auto" w:fill="auto"/>
            <w:vAlign w:val="center"/>
            <w:hideMark/>
          </w:tcPr>
          <w:p w14:paraId="2F81BEC4" w14:textId="77777777" w:rsidR="00B64005" w:rsidRPr="00374449" w:rsidRDefault="00B64005" w:rsidP="002E6867">
            <w:pPr>
              <w:jc w:val="center"/>
              <w:rPr>
                <w:sz w:val="28"/>
                <w:szCs w:val="28"/>
                <w:lang w:val="ru-RU" w:eastAsia="ru-RU"/>
              </w:rPr>
            </w:pPr>
            <w:r w:rsidRPr="00374449">
              <w:rPr>
                <w:sz w:val="28"/>
                <w:szCs w:val="28"/>
                <w:lang w:val="ru-RU" w:eastAsia="ru-RU"/>
              </w:rPr>
              <w:t>AUD</w:t>
            </w:r>
          </w:p>
        </w:tc>
      </w:tr>
      <w:tr w:rsidR="00B64005" w:rsidRPr="00374449" w14:paraId="384D5949" w14:textId="77777777" w:rsidTr="002E6867">
        <w:trPr>
          <w:trHeight w:val="390"/>
        </w:trPr>
        <w:tc>
          <w:tcPr>
            <w:tcW w:w="6101" w:type="dxa"/>
            <w:shd w:val="clear" w:color="auto" w:fill="auto"/>
            <w:vAlign w:val="center"/>
            <w:hideMark/>
          </w:tcPr>
          <w:p w14:paraId="13087CD0" w14:textId="77777777" w:rsidR="00B64005" w:rsidRPr="00374449" w:rsidRDefault="00B64005" w:rsidP="002E6867">
            <w:pPr>
              <w:rPr>
                <w:sz w:val="28"/>
                <w:szCs w:val="28"/>
                <w:lang w:val="ru-RU" w:eastAsia="ru-RU"/>
              </w:rPr>
            </w:pPr>
            <w:r w:rsidRPr="00374449">
              <w:rPr>
                <w:sz w:val="28"/>
                <w:szCs w:val="28"/>
                <w:lang w:val="ru-RU" w:eastAsia="ru-RU"/>
              </w:rPr>
              <w:t>Dolar canadian</w:t>
            </w:r>
          </w:p>
        </w:tc>
        <w:tc>
          <w:tcPr>
            <w:tcW w:w="3402" w:type="dxa"/>
            <w:shd w:val="clear" w:color="auto" w:fill="auto"/>
            <w:vAlign w:val="center"/>
            <w:hideMark/>
          </w:tcPr>
          <w:p w14:paraId="47A8F860" w14:textId="77777777" w:rsidR="00B64005" w:rsidRPr="00374449" w:rsidRDefault="00B64005" w:rsidP="002E6867">
            <w:pPr>
              <w:jc w:val="center"/>
              <w:rPr>
                <w:sz w:val="28"/>
                <w:szCs w:val="28"/>
                <w:lang w:val="ru-RU" w:eastAsia="ru-RU"/>
              </w:rPr>
            </w:pPr>
            <w:r w:rsidRPr="00374449">
              <w:rPr>
                <w:sz w:val="28"/>
                <w:szCs w:val="28"/>
                <w:lang w:val="ru-RU" w:eastAsia="ru-RU"/>
              </w:rPr>
              <w:t>CAD</w:t>
            </w:r>
          </w:p>
        </w:tc>
      </w:tr>
      <w:tr w:rsidR="00B64005" w:rsidRPr="00374449" w14:paraId="09E2F78C" w14:textId="77777777" w:rsidTr="002E6867">
        <w:trPr>
          <w:trHeight w:val="390"/>
        </w:trPr>
        <w:tc>
          <w:tcPr>
            <w:tcW w:w="6101" w:type="dxa"/>
            <w:shd w:val="clear" w:color="auto" w:fill="auto"/>
            <w:vAlign w:val="center"/>
            <w:hideMark/>
          </w:tcPr>
          <w:p w14:paraId="0A671A44" w14:textId="77777777" w:rsidR="00B64005" w:rsidRPr="00374449" w:rsidRDefault="00B64005" w:rsidP="002E6867">
            <w:pPr>
              <w:rPr>
                <w:sz w:val="28"/>
                <w:szCs w:val="28"/>
                <w:lang w:val="ru-RU" w:eastAsia="ru-RU"/>
              </w:rPr>
            </w:pPr>
            <w:r w:rsidRPr="00374449">
              <w:rPr>
                <w:sz w:val="28"/>
                <w:szCs w:val="28"/>
                <w:lang w:val="ru-RU" w:eastAsia="ru-RU"/>
              </w:rPr>
              <w:t>Dolar neozeelandez</w:t>
            </w:r>
          </w:p>
        </w:tc>
        <w:tc>
          <w:tcPr>
            <w:tcW w:w="3402" w:type="dxa"/>
            <w:shd w:val="clear" w:color="auto" w:fill="auto"/>
            <w:vAlign w:val="center"/>
            <w:hideMark/>
          </w:tcPr>
          <w:p w14:paraId="306766E4" w14:textId="77777777" w:rsidR="00B64005" w:rsidRPr="00374449" w:rsidRDefault="00B64005" w:rsidP="002E6867">
            <w:pPr>
              <w:jc w:val="center"/>
              <w:rPr>
                <w:sz w:val="28"/>
                <w:szCs w:val="28"/>
                <w:lang w:val="ru-RU" w:eastAsia="ru-RU"/>
              </w:rPr>
            </w:pPr>
            <w:r w:rsidRPr="00374449">
              <w:rPr>
                <w:sz w:val="28"/>
                <w:szCs w:val="28"/>
                <w:lang w:val="ru-RU" w:eastAsia="ru-RU"/>
              </w:rPr>
              <w:t>NZD</w:t>
            </w:r>
          </w:p>
        </w:tc>
      </w:tr>
      <w:tr w:rsidR="00B64005" w:rsidRPr="00374449" w14:paraId="2B39C78A" w14:textId="77777777" w:rsidTr="002E6867">
        <w:trPr>
          <w:trHeight w:val="390"/>
        </w:trPr>
        <w:tc>
          <w:tcPr>
            <w:tcW w:w="6101" w:type="dxa"/>
            <w:shd w:val="clear" w:color="auto" w:fill="auto"/>
            <w:vAlign w:val="center"/>
            <w:hideMark/>
          </w:tcPr>
          <w:p w14:paraId="633F6A9B" w14:textId="77777777" w:rsidR="00B64005" w:rsidRPr="00374449" w:rsidRDefault="00B64005" w:rsidP="002E6867">
            <w:pPr>
              <w:rPr>
                <w:sz w:val="28"/>
                <w:szCs w:val="28"/>
                <w:lang w:val="ru-RU" w:eastAsia="ru-RU"/>
              </w:rPr>
            </w:pPr>
            <w:r w:rsidRPr="00374449">
              <w:rPr>
                <w:sz w:val="28"/>
                <w:szCs w:val="28"/>
                <w:lang w:val="ru-RU" w:eastAsia="ru-RU"/>
              </w:rPr>
              <w:t>Dram armenesc</w:t>
            </w:r>
          </w:p>
        </w:tc>
        <w:tc>
          <w:tcPr>
            <w:tcW w:w="3402" w:type="dxa"/>
            <w:shd w:val="clear" w:color="auto" w:fill="auto"/>
            <w:vAlign w:val="center"/>
            <w:hideMark/>
          </w:tcPr>
          <w:p w14:paraId="12E9B7B8" w14:textId="77777777" w:rsidR="00B64005" w:rsidRPr="00374449" w:rsidRDefault="00B64005" w:rsidP="002E6867">
            <w:pPr>
              <w:jc w:val="center"/>
              <w:rPr>
                <w:sz w:val="28"/>
                <w:szCs w:val="28"/>
                <w:lang w:val="ru-RU" w:eastAsia="ru-RU"/>
              </w:rPr>
            </w:pPr>
            <w:r w:rsidRPr="00374449">
              <w:rPr>
                <w:sz w:val="28"/>
                <w:szCs w:val="28"/>
                <w:lang w:val="ru-RU" w:eastAsia="ru-RU"/>
              </w:rPr>
              <w:t>AMD</w:t>
            </w:r>
          </w:p>
        </w:tc>
      </w:tr>
      <w:tr w:rsidR="00B64005" w:rsidRPr="00374449" w14:paraId="0DAA1309" w14:textId="77777777" w:rsidTr="002E6867">
        <w:trPr>
          <w:trHeight w:val="390"/>
        </w:trPr>
        <w:tc>
          <w:tcPr>
            <w:tcW w:w="6101" w:type="dxa"/>
            <w:shd w:val="clear" w:color="auto" w:fill="auto"/>
            <w:vAlign w:val="center"/>
            <w:hideMark/>
          </w:tcPr>
          <w:p w14:paraId="62A8CDBA" w14:textId="77777777" w:rsidR="00B64005" w:rsidRPr="00374449" w:rsidRDefault="00B64005" w:rsidP="002E6867">
            <w:pPr>
              <w:rPr>
                <w:sz w:val="28"/>
                <w:szCs w:val="28"/>
                <w:lang w:val="ru-RU" w:eastAsia="ru-RU"/>
              </w:rPr>
            </w:pPr>
            <w:r w:rsidRPr="00374449">
              <w:rPr>
                <w:sz w:val="28"/>
                <w:szCs w:val="28"/>
                <w:lang w:val="ru-RU" w:eastAsia="ru-RU"/>
              </w:rPr>
              <w:t>Euro</w:t>
            </w:r>
          </w:p>
        </w:tc>
        <w:tc>
          <w:tcPr>
            <w:tcW w:w="3402" w:type="dxa"/>
            <w:shd w:val="clear" w:color="auto" w:fill="auto"/>
            <w:vAlign w:val="center"/>
            <w:hideMark/>
          </w:tcPr>
          <w:p w14:paraId="00E93530" w14:textId="77777777" w:rsidR="00B64005" w:rsidRPr="00374449" w:rsidRDefault="00B64005" w:rsidP="002E6867">
            <w:pPr>
              <w:jc w:val="center"/>
              <w:rPr>
                <w:sz w:val="28"/>
                <w:szCs w:val="28"/>
                <w:lang w:val="ru-RU" w:eastAsia="ru-RU"/>
              </w:rPr>
            </w:pPr>
            <w:r w:rsidRPr="00374449">
              <w:rPr>
                <w:sz w:val="28"/>
                <w:szCs w:val="28"/>
                <w:lang w:val="ru-RU" w:eastAsia="ru-RU"/>
              </w:rPr>
              <w:t>EUR</w:t>
            </w:r>
          </w:p>
        </w:tc>
      </w:tr>
      <w:tr w:rsidR="00B64005" w:rsidRPr="00374449" w14:paraId="02971243" w14:textId="77777777" w:rsidTr="002E6867">
        <w:trPr>
          <w:trHeight w:val="390"/>
        </w:trPr>
        <w:tc>
          <w:tcPr>
            <w:tcW w:w="6101" w:type="dxa"/>
            <w:shd w:val="clear" w:color="auto" w:fill="auto"/>
            <w:vAlign w:val="center"/>
            <w:hideMark/>
          </w:tcPr>
          <w:p w14:paraId="50A8F445" w14:textId="77777777" w:rsidR="00B64005" w:rsidRPr="00374449" w:rsidRDefault="00B64005" w:rsidP="002E6867">
            <w:pPr>
              <w:rPr>
                <w:sz w:val="28"/>
                <w:szCs w:val="28"/>
                <w:lang w:val="ru-RU" w:eastAsia="ru-RU"/>
              </w:rPr>
            </w:pPr>
            <w:r w:rsidRPr="00374449">
              <w:rPr>
                <w:sz w:val="28"/>
                <w:szCs w:val="28"/>
                <w:lang w:val="ru-RU" w:eastAsia="ru-RU"/>
              </w:rPr>
              <w:t>Forint ungar</w:t>
            </w:r>
          </w:p>
        </w:tc>
        <w:tc>
          <w:tcPr>
            <w:tcW w:w="3402" w:type="dxa"/>
            <w:shd w:val="clear" w:color="auto" w:fill="auto"/>
            <w:vAlign w:val="center"/>
            <w:hideMark/>
          </w:tcPr>
          <w:p w14:paraId="7CAFE2A7" w14:textId="77777777" w:rsidR="00B64005" w:rsidRPr="00374449" w:rsidRDefault="00B64005" w:rsidP="002E6867">
            <w:pPr>
              <w:jc w:val="center"/>
              <w:rPr>
                <w:sz w:val="28"/>
                <w:szCs w:val="28"/>
                <w:lang w:val="ru-RU" w:eastAsia="ru-RU"/>
              </w:rPr>
            </w:pPr>
            <w:r w:rsidRPr="00374449">
              <w:rPr>
                <w:sz w:val="28"/>
                <w:szCs w:val="28"/>
                <w:lang w:val="ru-RU" w:eastAsia="ru-RU"/>
              </w:rPr>
              <w:t>HUF</w:t>
            </w:r>
          </w:p>
        </w:tc>
      </w:tr>
      <w:tr w:rsidR="00B64005" w:rsidRPr="00374449" w14:paraId="7D7B177E" w14:textId="77777777" w:rsidTr="002E6867">
        <w:trPr>
          <w:trHeight w:val="390"/>
        </w:trPr>
        <w:tc>
          <w:tcPr>
            <w:tcW w:w="6101" w:type="dxa"/>
            <w:shd w:val="clear" w:color="auto" w:fill="auto"/>
            <w:vAlign w:val="center"/>
            <w:hideMark/>
          </w:tcPr>
          <w:p w14:paraId="78A455E6" w14:textId="77777777" w:rsidR="00B64005" w:rsidRPr="00374449" w:rsidRDefault="00B64005" w:rsidP="002E6867">
            <w:pPr>
              <w:rPr>
                <w:sz w:val="28"/>
                <w:szCs w:val="28"/>
                <w:lang w:val="ru-RU" w:eastAsia="ru-RU"/>
              </w:rPr>
            </w:pPr>
            <w:r w:rsidRPr="00374449">
              <w:rPr>
                <w:sz w:val="28"/>
                <w:szCs w:val="28"/>
                <w:lang w:val="ru-RU" w:eastAsia="ru-RU"/>
              </w:rPr>
              <w:t>Franc elvetian</w:t>
            </w:r>
          </w:p>
        </w:tc>
        <w:tc>
          <w:tcPr>
            <w:tcW w:w="3402" w:type="dxa"/>
            <w:shd w:val="clear" w:color="auto" w:fill="auto"/>
            <w:vAlign w:val="center"/>
            <w:hideMark/>
          </w:tcPr>
          <w:p w14:paraId="53805649" w14:textId="77777777" w:rsidR="00B64005" w:rsidRPr="00374449" w:rsidRDefault="00B64005" w:rsidP="002E6867">
            <w:pPr>
              <w:jc w:val="center"/>
              <w:rPr>
                <w:sz w:val="28"/>
                <w:szCs w:val="28"/>
                <w:lang w:val="ru-RU" w:eastAsia="ru-RU"/>
              </w:rPr>
            </w:pPr>
            <w:r w:rsidRPr="00374449">
              <w:rPr>
                <w:sz w:val="28"/>
                <w:szCs w:val="28"/>
                <w:lang w:val="ru-RU" w:eastAsia="ru-RU"/>
              </w:rPr>
              <w:t>CHF</w:t>
            </w:r>
          </w:p>
        </w:tc>
      </w:tr>
      <w:tr w:rsidR="00B64005" w:rsidRPr="00374449" w14:paraId="36278E6F" w14:textId="77777777" w:rsidTr="002E6867">
        <w:trPr>
          <w:trHeight w:val="390"/>
        </w:trPr>
        <w:tc>
          <w:tcPr>
            <w:tcW w:w="6101" w:type="dxa"/>
            <w:shd w:val="clear" w:color="auto" w:fill="auto"/>
            <w:vAlign w:val="center"/>
            <w:hideMark/>
          </w:tcPr>
          <w:p w14:paraId="764128F8" w14:textId="77777777" w:rsidR="00B64005" w:rsidRPr="00374449" w:rsidRDefault="00B64005" w:rsidP="002E6867">
            <w:pPr>
              <w:rPr>
                <w:sz w:val="28"/>
                <w:szCs w:val="28"/>
                <w:lang w:val="ru-RU" w:eastAsia="ru-RU"/>
              </w:rPr>
            </w:pPr>
            <w:r w:rsidRPr="00374449">
              <w:rPr>
                <w:sz w:val="28"/>
                <w:szCs w:val="28"/>
                <w:lang w:val="ru-RU" w:eastAsia="ru-RU"/>
              </w:rPr>
              <w:t>Hrivna ucraineana</w:t>
            </w:r>
          </w:p>
        </w:tc>
        <w:tc>
          <w:tcPr>
            <w:tcW w:w="3402" w:type="dxa"/>
            <w:shd w:val="clear" w:color="auto" w:fill="auto"/>
            <w:vAlign w:val="center"/>
            <w:hideMark/>
          </w:tcPr>
          <w:p w14:paraId="3CCD9706" w14:textId="77777777" w:rsidR="00B64005" w:rsidRPr="00374449" w:rsidRDefault="00B64005" w:rsidP="002E6867">
            <w:pPr>
              <w:jc w:val="center"/>
              <w:rPr>
                <w:sz w:val="28"/>
                <w:szCs w:val="28"/>
                <w:lang w:val="ru-RU" w:eastAsia="ru-RU"/>
              </w:rPr>
            </w:pPr>
            <w:r w:rsidRPr="00374449">
              <w:rPr>
                <w:sz w:val="28"/>
                <w:szCs w:val="28"/>
                <w:lang w:val="ru-RU" w:eastAsia="ru-RU"/>
              </w:rPr>
              <w:t>UAH</w:t>
            </w:r>
          </w:p>
        </w:tc>
      </w:tr>
      <w:tr w:rsidR="00B64005" w:rsidRPr="00374449" w14:paraId="2D1988A2" w14:textId="77777777" w:rsidTr="002E6867">
        <w:trPr>
          <w:trHeight w:val="390"/>
        </w:trPr>
        <w:tc>
          <w:tcPr>
            <w:tcW w:w="6101" w:type="dxa"/>
            <w:shd w:val="clear" w:color="auto" w:fill="auto"/>
            <w:vAlign w:val="center"/>
            <w:hideMark/>
          </w:tcPr>
          <w:p w14:paraId="268FF638" w14:textId="77777777" w:rsidR="00B64005" w:rsidRPr="00374449" w:rsidRDefault="00B64005" w:rsidP="002E6867">
            <w:pPr>
              <w:rPr>
                <w:sz w:val="28"/>
                <w:szCs w:val="28"/>
                <w:lang w:val="ru-RU" w:eastAsia="ru-RU"/>
              </w:rPr>
            </w:pPr>
            <w:r w:rsidRPr="00374449">
              <w:rPr>
                <w:sz w:val="28"/>
                <w:szCs w:val="28"/>
                <w:lang w:val="ru-RU" w:eastAsia="ru-RU"/>
              </w:rPr>
              <w:t>Kuna croata</w:t>
            </w:r>
          </w:p>
        </w:tc>
        <w:tc>
          <w:tcPr>
            <w:tcW w:w="3402" w:type="dxa"/>
            <w:shd w:val="clear" w:color="auto" w:fill="auto"/>
            <w:vAlign w:val="center"/>
            <w:hideMark/>
          </w:tcPr>
          <w:p w14:paraId="7BE5772A" w14:textId="77777777" w:rsidR="00B64005" w:rsidRPr="00374449" w:rsidRDefault="00B64005" w:rsidP="002E6867">
            <w:pPr>
              <w:jc w:val="center"/>
              <w:rPr>
                <w:sz w:val="28"/>
                <w:szCs w:val="28"/>
                <w:lang w:val="ru-RU" w:eastAsia="ru-RU"/>
              </w:rPr>
            </w:pPr>
            <w:r w:rsidRPr="00374449">
              <w:rPr>
                <w:sz w:val="28"/>
                <w:szCs w:val="28"/>
                <w:lang w:val="ru-RU" w:eastAsia="ru-RU"/>
              </w:rPr>
              <w:t>HRK</w:t>
            </w:r>
          </w:p>
        </w:tc>
      </w:tr>
      <w:tr w:rsidR="00B64005" w:rsidRPr="00374449" w14:paraId="63A021C8" w14:textId="77777777" w:rsidTr="002E6867">
        <w:trPr>
          <w:trHeight w:val="390"/>
        </w:trPr>
        <w:tc>
          <w:tcPr>
            <w:tcW w:w="6101" w:type="dxa"/>
            <w:shd w:val="clear" w:color="auto" w:fill="auto"/>
            <w:vAlign w:val="center"/>
            <w:hideMark/>
          </w:tcPr>
          <w:p w14:paraId="479B8ACA" w14:textId="77777777" w:rsidR="00B64005" w:rsidRPr="00374449" w:rsidRDefault="00B64005" w:rsidP="002E6867">
            <w:pPr>
              <w:rPr>
                <w:sz w:val="28"/>
                <w:szCs w:val="28"/>
                <w:lang w:val="ru-RU" w:eastAsia="ru-RU"/>
              </w:rPr>
            </w:pPr>
            <w:r w:rsidRPr="00374449">
              <w:rPr>
                <w:sz w:val="28"/>
                <w:szCs w:val="28"/>
                <w:lang w:val="ru-RU" w:eastAsia="ru-RU"/>
              </w:rPr>
              <w:t>Lari georgian</w:t>
            </w:r>
          </w:p>
        </w:tc>
        <w:tc>
          <w:tcPr>
            <w:tcW w:w="3402" w:type="dxa"/>
            <w:shd w:val="clear" w:color="auto" w:fill="auto"/>
            <w:vAlign w:val="center"/>
            <w:hideMark/>
          </w:tcPr>
          <w:p w14:paraId="35283C5A" w14:textId="77777777" w:rsidR="00B64005" w:rsidRPr="00374449" w:rsidRDefault="00B64005" w:rsidP="002E6867">
            <w:pPr>
              <w:jc w:val="center"/>
              <w:rPr>
                <w:sz w:val="28"/>
                <w:szCs w:val="28"/>
                <w:lang w:val="ru-RU" w:eastAsia="ru-RU"/>
              </w:rPr>
            </w:pPr>
            <w:r w:rsidRPr="00374449">
              <w:rPr>
                <w:sz w:val="28"/>
                <w:szCs w:val="28"/>
                <w:lang w:val="ru-RU" w:eastAsia="ru-RU"/>
              </w:rPr>
              <w:t>GEL</w:t>
            </w:r>
          </w:p>
        </w:tc>
      </w:tr>
      <w:tr w:rsidR="00B64005" w:rsidRPr="00374449" w14:paraId="2538CE40" w14:textId="77777777" w:rsidTr="002E6867">
        <w:trPr>
          <w:trHeight w:val="390"/>
        </w:trPr>
        <w:tc>
          <w:tcPr>
            <w:tcW w:w="6101" w:type="dxa"/>
            <w:shd w:val="clear" w:color="auto" w:fill="auto"/>
            <w:vAlign w:val="center"/>
            <w:hideMark/>
          </w:tcPr>
          <w:p w14:paraId="113CF4BD" w14:textId="77777777" w:rsidR="00B64005" w:rsidRPr="00374449" w:rsidRDefault="00B64005" w:rsidP="002E6867">
            <w:pPr>
              <w:rPr>
                <w:sz w:val="28"/>
                <w:szCs w:val="28"/>
                <w:lang w:val="ru-RU" w:eastAsia="ru-RU"/>
              </w:rPr>
            </w:pPr>
            <w:r w:rsidRPr="00374449">
              <w:rPr>
                <w:sz w:val="28"/>
                <w:szCs w:val="28"/>
                <w:lang w:val="ru-RU" w:eastAsia="ru-RU"/>
              </w:rPr>
              <w:t>Lat leton</w:t>
            </w:r>
          </w:p>
        </w:tc>
        <w:tc>
          <w:tcPr>
            <w:tcW w:w="3402" w:type="dxa"/>
            <w:shd w:val="clear" w:color="auto" w:fill="auto"/>
            <w:vAlign w:val="center"/>
            <w:hideMark/>
          </w:tcPr>
          <w:p w14:paraId="6A85AC88" w14:textId="77777777" w:rsidR="00B64005" w:rsidRPr="00374449" w:rsidRDefault="00B64005" w:rsidP="002E6867">
            <w:pPr>
              <w:jc w:val="center"/>
              <w:rPr>
                <w:sz w:val="28"/>
                <w:szCs w:val="28"/>
                <w:lang w:val="ru-RU" w:eastAsia="ru-RU"/>
              </w:rPr>
            </w:pPr>
            <w:r w:rsidRPr="00374449">
              <w:rPr>
                <w:sz w:val="28"/>
                <w:szCs w:val="28"/>
                <w:lang w:val="ru-RU" w:eastAsia="ru-RU"/>
              </w:rPr>
              <w:t>LVL</w:t>
            </w:r>
          </w:p>
        </w:tc>
      </w:tr>
      <w:tr w:rsidR="00B64005" w:rsidRPr="00374449" w14:paraId="50E33614" w14:textId="77777777" w:rsidTr="002E6867">
        <w:trPr>
          <w:trHeight w:val="390"/>
        </w:trPr>
        <w:tc>
          <w:tcPr>
            <w:tcW w:w="6101" w:type="dxa"/>
            <w:shd w:val="clear" w:color="auto" w:fill="auto"/>
            <w:vAlign w:val="center"/>
            <w:hideMark/>
          </w:tcPr>
          <w:p w14:paraId="0F4D35DC" w14:textId="77777777" w:rsidR="00B64005" w:rsidRPr="00374449" w:rsidRDefault="00B64005" w:rsidP="002E6867">
            <w:pPr>
              <w:rPr>
                <w:sz w:val="28"/>
                <w:szCs w:val="28"/>
                <w:lang w:val="ru-RU" w:eastAsia="ru-RU"/>
              </w:rPr>
            </w:pPr>
            <w:r w:rsidRPr="00374449">
              <w:rPr>
                <w:sz w:val="28"/>
                <w:szCs w:val="28"/>
                <w:lang w:val="ru-RU" w:eastAsia="ru-RU"/>
              </w:rPr>
              <w:lastRenderedPageBreak/>
              <w:t>Leu moldovenesc</w:t>
            </w:r>
          </w:p>
        </w:tc>
        <w:tc>
          <w:tcPr>
            <w:tcW w:w="3402" w:type="dxa"/>
            <w:shd w:val="clear" w:color="auto" w:fill="auto"/>
            <w:vAlign w:val="center"/>
            <w:hideMark/>
          </w:tcPr>
          <w:p w14:paraId="2017ECC6" w14:textId="77777777" w:rsidR="00B64005" w:rsidRPr="00374449" w:rsidRDefault="00B64005" w:rsidP="002E6867">
            <w:pPr>
              <w:jc w:val="center"/>
              <w:rPr>
                <w:sz w:val="28"/>
                <w:szCs w:val="28"/>
                <w:lang w:val="ru-RU" w:eastAsia="ru-RU"/>
              </w:rPr>
            </w:pPr>
            <w:r w:rsidRPr="00374449">
              <w:rPr>
                <w:sz w:val="28"/>
                <w:szCs w:val="28"/>
                <w:lang w:val="ru-RU" w:eastAsia="ru-RU"/>
              </w:rPr>
              <w:t>MLD</w:t>
            </w:r>
          </w:p>
        </w:tc>
      </w:tr>
      <w:tr w:rsidR="00B64005" w:rsidRPr="00374449" w14:paraId="64DD8CD0" w14:textId="77777777" w:rsidTr="002E6867">
        <w:trPr>
          <w:trHeight w:val="390"/>
        </w:trPr>
        <w:tc>
          <w:tcPr>
            <w:tcW w:w="6101" w:type="dxa"/>
            <w:shd w:val="clear" w:color="auto" w:fill="auto"/>
            <w:vAlign w:val="center"/>
            <w:hideMark/>
          </w:tcPr>
          <w:p w14:paraId="379E886A" w14:textId="77777777" w:rsidR="00B64005" w:rsidRPr="00374449" w:rsidRDefault="00B64005" w:rsidP="002E6867">
            <w:pPr>
              <w:rPr>
                <w:sz w:val="28"/>
                <w:szCs w:val="28"/>
                <w:lang w:val="ru-RU" w:eastAsia="ru-RU"/>
              </w:rPr>
            </w:pPr>
            <w:r w:rsidRPr="00374449">
              <w:rPr>
                <w:sz w:val="28"/>
                <w:szCs w:val="28"/>
                <w:lang w:val="ru-RU" w:eastAsia="ru-RU"/>
              </w:rPr>
              <w:t>Leu rom</w:t>
            </w:r>
            <w:r>
              <w:rPr>
                <w:sz w:val="28"/>
                <w:szCs w:val="28"/>
                <w:lang w:val="ro-RO" w:eastAsia="ru-RU"/>
              </w:rPr>
              <w:t>â</w:t>
            </w:r>
            <w:r w:rsidRPr="00374449">
              <w:rPr>
                <w:sz w:val="28"/>
                <w:szCs w:val="28"/>
                <w:lang w:val="ru-RU" w:eastAsia="ru-RU"/>
              </w:rPr>
              <w:t>nesc</w:t>
            </w:r>
          </w:p>
        </w:tc>
        <w:tc>
          <w:tcPr>
            <w:tcW w:w="3402" w:type="dxa"/>
            <w:shd w:val="clear" w:color="auto" w:fill="auto"/>
            <w:vAlign w:val="center"/>
            <w:hideMark/>
          </w:tcPr>
          <w:p w14:paraId="57E41A9B" w14:textId="77777777" w:rsidR="00B64005" w:rsidRPr="00374449" w:rsidRDefault="00B64005" w:rsidP="002E6867">
            <w:pPr>
              <w:jc w:val="center"/>
              <w:rPr>
                <w:sz w:val="28"/>
                <w:szCs w:val="28"/>
                <w:lang w:val="ru-RU" w:eastAsia="ru-RU"/>
              </w:rPr>
            </w:pPr>
            <w:r w:rsidRPr="00374449">
              <w:rPr>
                <w:sz w:val="28"/>
                <w:szCs w:val="28"/>
                <w:lang w:val="ru-RU" w:eastAsia="ru-RU"/>
              </w:rPr>
              <w:t>RON</w:t>
            </w:r>
          </w:p>
        </w:tc>
      </w:tr>
      <w:tr w:rsidR="00B64005" w:rsidRPr="00374449" w14:paraId="5E286C63" w14:textId="77777777" w:rsidTr="002E6867">
        <w:trPr>
          <w:trHeight w:val="390"/>
        </w:trPr>
        <w:tc>
          <w:tcPr>
            <w:tcW w:w="6101" w:type="dxa"/>
            <w:shd w:val="clear" w:color="auto" w:fill="auto"/>
            <w:vAlign w:val="center"/>
            <w:hideMark/>
          </w:tcPr>
          <w:p w14:paraId="227005F8" w14:textId="77777777" w:rsidR="00B64005" w:rsidRPr="00374449" w:rsidRDefault="00B64005" w:rsidP="002E6867">
            <w:pPr>
              <w:rPr>
                <w:sz w:val="28"/>
                <w:szCs w:val="28"/>
                <w:lang w:val="ru-RU" w:eastAsia="ru-RU"/>
              </w:rPr>
            </w:pPr>
            <w:r w:rsidRPr="00374449">
              <w:rPr>
                <w:sz w:val="28"/>
                <w:szCs w:val="28"/>
                <w:lang w:val="ru-RU" w:eastAsia="ru-RU"/>
              </w:rPr>
              <w:t>Leva bulgara</w:t>
            </w:r>
          </w:p>
        </w:tc>
        <w:tc>
          <w:tcPr>
            <w:tcW w:w="3402" w:type="dxa"/>
            <w:shd w:val="clear" w:color="auto" w:fill="auto"/>
            <w:vAlign w:val="center"/>
            <w:hideMark/>
          </w:tcPr>
          <w:p w14:paraId="3EA1BEFB" w14:textId="77777777" w:rsidR="00B64005" w:rsidRPr="00374449" w:rsidRDefault="00B64005" w:rsidP="002E6867">
            <w:pPr>
              <w:jc w:val="center"/>
              <w:rPr>
                <w:sz w:val="28"/>
                <w:szCs w:val="28"/>
                <w:lang w:val="ru-RU" w:eastAsia="ru-RU"/>
              </w:rPr>
            </w:pPr>
            <w:r w:rsidRPr="00374449">
              <w:rPr>
                <w:sz w:val="28"/>
                <w:szCs w:val="28"/>
                <w:lang w:val="ru-RU" w:eastAsia="ru-RU"/>
              </w:rPr>
              <w:t>BGN</w:t>
            </w:r>
          </w:p>
        </w:tc>
      </w:tr>
      <w:tr w:rsidR="00B64005" w:rsidRPr="00374449" w14:paraId="4668CFB4" w14:textId="77777777" w:rsidTr="002E6867">
        <w:trPr>
          <w:trHeight w:val="390"/>
        </w:trPr>
        <w:tc>
          <w:tcPr>
            <w:tcW w:w="6101" w:type="dxa"/>
            <w:shd w:val="clear" w:color="auto" w:fill="auto"/>
            <w:vAlign w:val="center"/>
            <w:hideMark/>
          </w:tcPr>
          <w:p w14:paraId="4FD2FD90" w14:textId="77777777" w:rsidR="00B64005" w:rsidRPr="00374449" w:rsidRDefault="00B64005" w:rsidP="002E6867">
            <w:pPr>
              <w:rPr>
                <w:sz w:val="28"/>
                <w:szCs w:val="28"/>
                <w:lang w:val="ru-RU" w:eastAsia="ru-RU"/>
              </w:rPr>
            </w:pPr>
            <w:r w:rsidRPr="00374449">
              <w:rPr>
                <w:sz w:val="28"/>
                <w:szCs w:val="28"/>
                <w:lang w:val="ru-RU" w:eastAsia="ru-RU"/>
              </w:rPr>
              <w:t>Lira sterlina</w:t>
            </w:r>
          </w:p>
        </w:tc>
        <w:tc>
          <w:tcPr>
            <w:tcW w:w="3402" w:type="dxa"/>
            <w:shd w:val="clear" w:color="auto" w:fill="auto"/>
            <w:vAlign w:val="center"/>
            <w:hideMark/>
          </w:tcPr>
          <w:p w14:paraId="6C5650DB" w14:textId="77777777" w:rsidR="00B64005" w:rsidRPr="00374449" w:rsidRDefault="00B64005" w:rsidP="002E6867">
            <w:pPr>
              <w:jc w:val="center"/>
              <w:rPr>
                <w:sz w:val="28"/>
                <w:szCs w:val="28"/>
                <w:lang w:val="ru-RU" w:eastAsia="ru-RU"/>
              </w:rPr>
            </w:pPr>
            <w:r w:rsidRPr="00374449">
              <w:rPr>
                <w:sz w:val="28"/>
                <w:szCs w:val="28"/>
                <w:lang w:val="ru-RU" w:eastAsia="ru-RU"/>
              </w:rPr>
              <w:t>GBP</w:t>
            </w:r>
          </w:p>
        </w:tc>
      </w:tr>
      <w:tr w:rsidR="00B64005" w:rsidRPr="00374449" w14:paraId="20084F53" w14:textId="77777777" w:rsidTr="002E6867">
        <w:trPr>
          <w:trHeight w:val="390"/>
        </w:trPr>
        <w:tc>
          <w:tcPr>
            <w:tcW w:w="6101" w:type="dxa"/>
            <w:shd w:val="clear" w:color="auto" w:fill="auto"/>
            <w:vAlign w:val="center"/>
            <w:hideMark/>
          </w:tcPr>
          <w:p w14:paraId="3DF506D4" w14:textId="77777777" w:rsidR="00B64005" w:rsidRPr="00374449" w:rsidRDefault="00B64005" w:rsidP="002E6867">
            <w:pPr>
              <w:rPr>
                <w:sz w:val="28"/>
                <w:szCs w:val="28"/>
                <w:lang w:val="ru-RU" w:eastAsia="ru-RU"/>
              </w:rPr>
            </w:pPr>
            <w:r w:rsidRPr="00374449">
              <w:rPr>
                <w:sz w:val="28"/>
                <w:szCs w:val="28"/>
                <w:lang w:val="ru-RU" w:eastAsia="ru-RU"/>
              </w:rPr>
              <w:t>Lira turceasca</w:t>
            </w:r>
          </w:p>
        </w:tc>
        <w:tc>
          <w:tcPr>
            <w:tcW w:w="3402" w:type="dxa"/>
            <w:shd w:val="clear" w:color="auto" w:fill="auto"/>
            <w:vAlign w:val="center"/>
            <w:hideMark/>
          </w:tcPr>
          <w:p w14:paraId="7C13D611" w14:textId="77777777" w:rsidR="00B64005" w:rsidRPr="00374449" w:rsidRDefault="00B64005" w:rsidP="002E6867">
            <w:pPr>
              <w:jc w:val="center"/>
              <w:rPr>
                <w:sz w:val="28"/>
                <w:szCs w:val="28"/>
                <w:lang w:val="ru-RU" w:eastAsia="ru-RU"/>
              </w:rPr>
            </w:pPr>
            <w:r w:rsidRPr="00374449">
              <w:rPr>
                <w:sz w:val="28"/>
                <w:szCs w:val="28"/>
                <w:lang w:val="ru-RU" w:eastAsia="ru-RU"/>
              </w:rPr>
              <w:t>TRY</w:t>
            </w:r>
          </w:p>
        </w:tc>
      </w:tr>
      <w:tr w:rsidR="00B64005" w:rsidRPr="00374449" w14:paraId="12588EC5" w14:textId="77777777" w:rsidTr="002E6867">
        <w:trPr>
          <w:trHeight w:val="390"/>
        </w:trPr>
        <w:tc>
          <w:tcPr>
            <w:tcW w:w="6101" w:type="dxa"/>
            <w:shd w:val="clear" w:color="auto" w:fill="auto"/>
            <w:vAlign w:val="center"/>
            <w:hideMark/>
          </w:tcPr>
          <w:p w14:paraId="79D7F472" w14:textId="77777777" w:rsidR="00B64005" w:rsidRPr="00374449" w:rsidRDefault="00B64005" w:rsidP="002E6867">
            <w:pPr>
              <w:rPr>
                <w:sz w:val="28"/>
                <w:szCs w:val="28"/>
                <w:lang w:val="ru-RU" w:eastAsia="ru-RU"/>
              </w:rPr>
            </w:pPr>
            <w:r w:rsidRPr="00374449">
              <w:rPr>
                <w:sz w:val="28"/>
                <w:szCs w:val="28"/>
                <w:lang w:val="ru-RU" w:eastAsia="ru-RU"/>
              </w:rPr>
              <w:t>Lit lituanian</w:t>
            </w:r>
          </w:p>
        </w:tc>
        <w:tc>
          <w:tcPr>
            <w:tcW w:w="3402" w:type="dxa"/>
            <w:shd w:val="clear" w:color="auto" w:fill="auto"/>
            <w:vAlign w:val="center"/>
            <w:hideMark/>
          </w:tcPr>
          <w:p w14:paraId="6CC9BCB0" w14:textId="77777777" w:rsidR="00B64005" w:rsidRPr="00374449" w:rsidRDefault="00B64005" w:rsidP="002E6867">
            <w:pPr>
              <w:jc w:val="center"/>
              <w:rPr>
                <w:sz w:val="28"/>
                <w:szCs w:val="28"/>
                <w:lang w:val="ru-RU" w:eastAsia="ru-RU"/>
              </w:rPr>
            </w:pPr>
            <w:r w:rsidRPr="00374449">
              <w:rPr>
                <w:sz w:val="28"/>
                <w:szCs w:val="28"/>
                <w:lang w:val="ru-RU" w:eastAsia="ru-RU"/>
              </w:rPr>
              <w:t>LTL</w:t>
            </w:r>
          </w:p>
        </w:tc>
      </w:tr>
      <w:tr w:rsidR="00B64005" w:rsidRPr="00374449" w14:paraId="6B7C52B5" w14:textId="77777777" w:rsidTr="002E6867">
        <w:trPr>
          <w:trHeight w:val="390"/>
        </w:trPr>
        <w:tc>
          <w:tcPr>
            <w:tcW w:w="6101" w:type="dxa"/>
            <w:shd w:val="clear" w:color="auto" w:fill="auto"/>
            <w:vAlign w:val="center"/>
            <w:hideMark/>
          </w:tcPr>
          <w:p w14:paraId="6A69E585" w14:textId="77777777" w:rsidR="00B64005" w:rsidRPr="00374449" w:rsidRDefault="00B64005" w:rsidP="002E6867">
            <w:pPr>
              <w:rPr>
                <w:sz w:val="28"/>
                <w:szCs w:val="28"/>
                <w:lang w:val="ru-RU" w:eastAsia="ru-RU"/>
              </w:rPr>
            </w:pPr>
            <w:r w:rsidRPr="00374449">
              <w:rPr>
                <w:sz w:val="28"/>
                <w:szCs w:val="28"/>
                <w:lang w:val="ru-RU" w:eastAsia="ru-RU"/>
              </w:rPr>
              <w:t>Manat azer</w:t>
            </w:r>
          </w:p>
        </w:tc>
        <w:tc>
          <w:tcPr>
            <w:tcW w:w="3402" w:type="dxa"/>
            <w:shd w:val="clear" w:color="auto" w:fill="auto"/>
            <w:vAlign w:val="center"/>
            <w:hideMark/>
          </w:tcPr>
          <w:p w14:paraId="7B9703DE" w14:textId="77777777" w:rsidR="00B64005" w:rsidRPr="00374449" w:rsidRDefault="00B64005" w:rsidP="002E6867">
            <w:pPr>
              <w:jc w:val="center"/>
              <w:rPr>
                <w:sz w:val="28"/>
                <w:szCs w:val="28"/>
                <w:lang w:val="ru-RU" w:eastAsia="ru-RU"/>
              </w:rPr>
            </w:pPr>
            <w:r w:rsidRPr="00374449">
              <w:rPr>
                <w:sz w:val="28"/>
                <w:szCs w:val="28"/>
                <w:lang w:val="ru-RU" w:eastAsia="ru-RU"/>
              </w:rPr>
              <w:t>AZN</w:t>
            </w:r>
          </w:p>
        </w:tc>
      </w:tr>
      <w:tr w:rsidR="00B64005" w:rsidRPr="00374449" w14:paraId="5FF667E1" w14:textId="77777777" w:rsidTr="002E6867">
        <w:trPr>
          <w:trHeight w:val="390"/>
        </w:trPr>
        <w:tc>
          <w:tcPr>
            <w:tcW w:w="6101" w:type="dxa"/>
            <w:shd w:val="clear" w:color="auto" w:fill="auto"/>
            <w:vAlign w:val="center"/>
            <w:hideMark/>
          </w:tcPr>
          <w:p w14:paraId="1B7DDBB9" w14:textId="77777777" w:rsidR="00B64005" w:rsidRPr="00374449" w:rsidRDefault="00B64005" w:rsidP="002E6867">
            <w:pPr>
              <w:rPr>
                <w:sz w:val="28"/>
                <w:szCs w:val="28"/>
                <w:lang w:val="ru-RU" w:eastAsia="ru-RU"/>
              </w:rPr>
            </w:pPr>
            <w:r w:rsidRPr="00374449">
              <w:rPr>
                <w:sz w:val="28"/>
                <w:szCs w:val="28"/>
                <w:lang w:val="ru-RU" w:eastAsia="ru-RU"/>
              </w:rPr>
              <w:t>Manat turkmen</w:t>
            </w:r>
          </w:p>
        </w:tc>
        <w:tc>
          <w:tcPr>
            <w:tcW w:w="3402" w:type="dxa"/>
            <w:shd w:val="clear" w:color="auto" w:fill="auto"/>
            <w:vAlign w:val="center"/>
            <w:hideMark/>
          </w:tcPr>
          <w:p w14:paraId="46630653" w14:textId="77777777" w:rsidR="00B64005" w:rsidRPr="00374449" w:rsidRDefault="00B64005" w:rsidP="002E6867">
            <w:pPr>
              <w:jc w:val="center"/>
              <w:rPr>
                <w:sz w:val="28"/>
                <w:szCs w:val="28"/>
                <w:lang w:val="ru-RU" w:eastAsia="ru-RU"/>
              </w:rPr>
            </w:pPr>
            <w:r w:rsidRPr="00374449">
              <w:rPr>
                <w:sz w:val="28"/>
                <w:szCs w:val="28"/>
                <w:lang w:val="ru-RU" w:eastAsia="ru-RU"/>
              </w:rPr>
              <w:t>TMT</w:t>
            </w:r>
          </w:p>
        </w:tc>
      </w:tr>
      <w:tr w:rsidR="00B64005" w:rsidRPr="00374449" w14:paraId="4CFEA7F7" w14:textId="77777777" w:rsidTr="002E6867">
        <w:trPr>
          <w:trHeight w:val="390"/>
        </w:trPr>
        <w:tc>
          <w:tcPr>
            <w:tcW w:w="6101" w:type="dxa"/>
            <w:shd w:val="clear" w:color="auto" w:fill="auto"/>
            <w:vAlign w:val="center"/>
            <w:hideMark/>
          </w:tcPr>
          <w:p w14:paraId="0AFC18C1" w14:textId="77777777" w:rsidR="00B64005" w:rsidRPr="00374449" w:rsidRDefault="00B64005" w:rsidP="002E6867">
            <w:pPr>
              <w:rPr>
                <w:sz w:val="28"/>
                <w:szCs w:val="28"/>
                <w:lang w:val="ru-RU" w:eastAsia="ru-RU"/>
              </w:rPr>
            </w:pPr>
            <w:r w:rsidRPr="00374449">
              <w:rPr>
                <w:sz w:val="28"/>
                <w:szCs w:val="28"/>
                <w:lang w:val="ru-RU" w:eastAsia="ru-RU"/>
              </w:rPr>
              <w:t>Rubla bielorusa</w:t>
            </w:r>
          </w:p>
        </w:tc>
        <w:tc>
          <w:tcPr>
            <w:tcW w:w="3402" w:type="dxa"/>
            <w:shd w:val="clear" w:color="auto" w:fill="auto"/>
            <w:vAlign w:val="center"/>
            <w:hideMark/>
          </w:tcPr>
          <w:p w14:paraId="044E5AD1" w14:textId="77777777" w:rsidR="00B64005" w:rsidRPr="00374449" w:rsidRDefault="00B64005" w:rsidP="002E6867">
            <w:pPr>
              <w:jc w:val="center"/>
              <w:rPr>
                <w:sz w:val="28"/>
                <w:szCs w:val="28"/>
                <w:lang w:val="ru-RU" w:eastAsia="ru-RU"/>
              </w:rPr>
            </w:pPr>
            <w:r w:rsidRPr="00374449">
              <w:rPr>
                <w:sz w:val="28"/>
                <w:szCs w:val="28"/>
                <w:lang w:val="ru-RU" w:eastAsia="ru-RU"/>
              </w:rPr>
              <w:t>BYN</w:t>
            </w:r>
          </w:p>
        </w:tc>
      </w:tr>
      <w:tr w:rsidR="00B64005" w:rsidRPr="00374449" w14:paraId="2CEBBED8" w14:textId="77777777" w:rsidTr="002E6867">
        <w:trPr>
          <w:trHeight w:val="390"/>
        </w:trPr>
        <w:tc>
          <w:tcPr>
            <w:tcW w:w="6101" w:type="dxa"/>
            <w:shd w:val="clear" w:color="auto" w:fill="auto"/>
            <w:vAlign w:val="center"/>
            <w:hideMark/>
          </w:tcPr>
          <w:p w14:paraId="607E96BB" w14:textId="77777777" w:rsidR="00B64005" w:rsidRPr="00374449" w:rsidRDefault="00B64005" w:rsidP="002E6867">
            <w:pPr>
              <w:rPr>
                <w:sz w:val="28"/>
                <w:szCs w:val="28"/>
                <w:lang w:val="ru-RU" w:eastAsia="ru-RU"/>
              </w:rPr>
            </w:pPr>
            <w:r w:rsidRPr="00374449">
              <w:rPr>
                <w:sz w:val="28"/>
                <w:szCs w:val="28"/>
                <w:lang w:val="ru-RU" w:eastAsia="ru-RU"/>
              </w:rPr>
              <w:t>Rubla rusa</w:t>
            </w:r>
          </w:p>
        </w:tc>
        <w:tc>
          <w:tcPr>
            <w:tcW w:w="3402" w:type="dxa"/>
            <w:shd w:val="clear" w:color="auto" w:fill="auto"/>
            <w:vAlign w:val="center"/>
            <w:hideMark/>
          </w:tcPr>
          <w:p w14:paraId="73696244" w14:textId="77777777" w:rsidR="00B64005" w:rsidRPr="00374449" w:rsidRDefault="00B64005" w:rsidP="002E6867">
            <w:pPr>
              <w:jc w:val="center"/>
              <w:rPr>
                <w:sz w:val="28"/>
                <w:szCs w:val="28"/>
                <w:lang w:val="ru-RU" w:eastAsia="ru-RU"/>
              </w:rPr>
            </w:pPr>
            <w:r w:rsidRPr="00374449">
              <w:rPr>
                <w:sz w:val="28"/>
                <w:szCs w:val="28"/>
                <w:lang w:val="ru-RU" w:eastAsia="ru-RU"/>
              </w:rPr>
              <w:t>RUB</w:t>
            </w:r>
          </w:p>
        </w:tc>
      </w:tr>
      <w:tr w:rsidR="00B64005" w:rsidRPr="00374449" w14:paraId="5413D56B" w14:textId="77777777" w:rsidTr="002E6867">
        <w:trPr>
          <w:trHeight w:val="390"/>
        </w:trPr>
        <w:tc>
          <w:tcPr>
            <w:tcW w:w="6101" w:type="dxa"/>
            <w:shd w:val="clear" w:color="auto" w:fill="auto"/>
            <w:vAlign w:val="center"/>
            <w:hideMark/>
          </w:tcPr>
          <w:p w14:paraId="6B052CEC" w14:textId="77777777" w:rsidR="00B64005" w:rsidRPr="00374449" w:rsidRDefault="00B64005" w:rsidP="002E6867">
            <w:pPr>
              <w:rPr>
                <w:sz w:val="28"/>
                <w:szCs w:val="28"/>
                <w:lang w:val="ru-RU" w:eastAsia="ru-RU"/>
              </w:rPr>
            </w:pPr>
            <w:r w:rsidRPr="00374449">
              <w:rPr>
                <w:sz w:val="28"/>
                <w:szCs w:val="28"/>
                <w:lang w:val="ru-RU" w:eastAsia="ru-RU"/>
              </w:rPr>
              <w:t>Shekel israelian</w:t>
            </w:r>
          </w:p>
        </w:tc>
        <w:tc>
          <w:tcPr>
            <w:tcW w:w="3402" w:type="dxa"/>
            <w:shd w:val="clear" w:color="auto" w:fill="auto"/>
            <w:vAlign w:val="center"/>
            <w:hideMark/>
          </w:tcPr>
          <w:p w14:paraId="40994C60" w14:textId="77777777" w:rsidR="00B64005" w:rsidRPr="00374449" w:rsidRDefault="00B64005" w:rsidP="002E6867">
            <w:pPr>
              <w:jc w:val="center"/>
              <w:rPr>
                <w:sz w:val="28"/>
                <w:szCs w:val="28"/>
                <w:lang w:val="ru-RU" w:eastAsia="ru-RU"/>
              </w:rPr>
            </w:pPr>
            <w:r w:rsidRPr="00374449">
              <w:rPr>
                <w:sz w:val="28"/>
                <w:szCs w:val="28"/>
                <w:lang w:val="ru-RU" w:eastAsia="ru-RU"/>
              </w:rPr>
              <w:t>ILS</w:t>
            </w:r>
          </w:p>
        </w:tc>
      </w:tr>
      <w:tr w:rsidR="00B64005" w:rsidRPr="00374449" w14:paraId="1D96A641" w14:textId="77777777" w:rsidTr="002E6867">
        <w:trPr>
          <w:trHeight w:val="390"/>
        </w:trPr>
        <w:tc>
          <w:tcPr>
            <w:tcW w:w="6101" w:type="dxa"/>
            <w:shd w:val="clear" w:color="auto" w:fill="auto"/>
            <w:vAlign w:val="center"/>
            <w:hideMark/>
          </w:tcPr>
          <w:p w14:paraId="17EF3BD8" w14:textId="77777777" w:rsidR="00B64005" w:rsidRPr="00374449" w:rsidRDefault="00B64005" w:rsidP="002E6867">
            <w:pPr>
              <w:rPr>
                <w:sz w:val="28"/>
                <w:szCs w:val="28"/>
                <w:lang w:val="ru-RU" w:eastAsia="ru-RU"/>
              </w:rPr>
            </w:pPr>
            <w:r w:rsidRPr="00374449">
              <w:rPr>
                <w:sz w:val="28"/>
                <w:szCs w:val="28"/>
                <w:lang w:val="ru-RU" w:eastAsia="ru-RU"/>
              </w:rPr>
              <w:t>Som kirghiz</w:t>
            </w:r>
          </w:p>
        </w:tc>
        <w:tc>
          <w:tcPr>
            <w:tcW w:w="3402" w:type="dxa"/>
            <w:shd w:val="clear" w:color="auto" w:fill="auto"/>
            <w:vAlign w:val="center"/>
            <w:hideMark/>
          </w:tcPr>
          <w:p w14:paraId="4FD79C5E" w14:textId="77777777" w:rsidR="00B64005" w:rsidRPr="00374449" w:rsidRDefault="00B64005" w:rsidP="002E6867">
            <w:pPr>
              <w:jc w:val="center"/>
              <w:rPr>
                <w:sz w:val="28"/>
                <w:szCs w:val="28"/>
                <w:lang w:val="ru-RU" w:eastAsia="ru-RU"/>
              </w:rPr>
            </w:pPr>
            <w:r w:rsidRPr="00374449">
              <w:rPr>
                <w:sz w:val="28"/>
                <w:szCs w:val="28"/>
                <w:lang w:val="ru-RU" w:eastAsia="ru-RU"/>
              </w:rPr>
              <w:t>KGS</w:t>
            </w:r>
          </w:p>
        </w:tc>
      </w:tr>
      <w:tr w:rsidR="00B64005" w:rsidRPr="00374449" w14:paraId="4559DB52" w14:textId="77777777" w:rsidTr="002E6867">
        <w:trPr>
          <w:trHeight w:val="390"/>
        </w:trPr>
        <w:tc>
          <w:tcPr>
            <w:tcW w:w="6101" w:type="dxa"/>
            <w:shd w:val="clear" w:color="auto" w:fill="auto"/>
            <w:vAlign w:val="center"/>
            <w:hideMark/>
          </w:tcPr>
          <w:p w14:paraId="3774D8DD" w14:textId="77777777" w:rsidR="00B64005" w:rsidRPr="00374449" w:rsidRDefault="00B64005" w:rsidP="002E6867">
            <w:pPr>
              <w:rPr>
                <w:sz w:val="28"/>
                <w:szCs w:val="28"/>
                <w:lang w:val="ru-RU" w:eastAsia="ru-RU"/>
              </w:rPr>
            </w:pPr>
            <w:r w:rsidRPr="00374449">
              <w:rPr>
                <w:sz w:val="28"/>
                <w:szCs w:val="28"/>
                <w:lang w:val="ru-RU" w:eastAsia="ru-RU"/>
              </w:rPr>
              <w:t>Somoni tadjic</w:t>
            </w:r>
          </w:p>
        </w:tc>
        <w:tc>
          <w:tcPr>
            <w:tcW w:w="3402" w:type="dxa"/>
            <w:shd w:val="clear" w:color="auto" w:fill="auto"/>
            <w:vAlign w:val="center"/>
            <w:hideMark/>
          </w:tcPr>
          <w:p w14:paraId="18B07A8B" w14:textId="77777777" w:rsidR="00B64005" w:rsidRPr="00374449" w:rsidRDefault="00B64005" w:rsidP="002E6867">
            <w:pPr>
              <w:jc w:val="center"/>
              <w:rPr>
                <w:sz w:val="28"/>
                <w:szCs w:val="28"/>
                <w:lang w:val="ru-RU" w:eastAsia="ru-RU"/>
              </w:rPr>
            </w:pPr>
            <w:r w:rsidRPr="00374449">
              <w:rPr>
                <w:sz w:val="28"/>
                <w:szCs w:val="28"/>
                <w:lang w:val="ru-RU" w:eastAsia="ru-RU"/>
              </w:rPr>
              <w:t>TJS</w:t>
            </w:r>
          </w:p>
        </w:tc>
      </w:tr>
      <w:tr w:rsidR="00B64005" w:rsidRPr="00374449" w14:paraId="72D1A91C" w14:textId="77777777" w:rsidTr="002E6867">
        <w:trPr>
          <w:trHeight w:val="390"/>
        </w:trPr>
        <w:tc>
          <w:tcPr>
            <w:tcW w:w="6101" w:type="dxa"/>
            <w:shd w:val="clear" w:color="auto" w:fill="auto"/>
            <w:vAlign w:val="center"/>
            <w:hideMark/>
          </w:tcPr>
          <w:p w14:paraId="233FB4CE" w14:textId="77777777" w:rsidR="00B64005" w:rsidRPr="00374449" w:rsidRDefault="00B64005" w:rsidP="002E6867">
            <w:pPr>
              <w:rPr>
                <w:sz w:val="28"/>
                <w:szCs w:val="28"/>
                <w:lang w:val="ru-RU" w:eastAsia="ru-RU"/>
              </w:rPr>
            </w:pPr>
            <w:r w:rsidRPr="00374449">
              <w:rPr>
                <w:sz w:val="28"/>
                <w:szCs w:val="28"/>
                <w:lang w:val="ru-RU" w:eastAsia="ru-RU"/>
              </w:rPr>
              <w:t>Sum uzbek</w:t>
            </w:r>
          </w:p>
        </w:tc>
        <w:tc>
          <w:tcPr>
            <w:tcW w:w="3402" w:type="dxa"/>
            <w:shd w:val="clear" w:color="auto" w:fill="auto"/>
            <w:vAlign w:val="center"/>
            <w:hideMark/>
          </w:tcPr>
          <w:p w14:paraId="5E07F868" w14:textId="77777777" w:rsidR="00B64005" w:rsidRPr="00374449" w:rsidRDefault="00B64005" w:rsidP="002E6867">
            <w:pPr>
              <w:jc w:val="center"/>
              <w:rPr>
                <w:sz w:val="28"/>
                <w:szCs w:val="28"/>
                <w:lang w:val="ru-RU" w:eastAsia="ru-RU"/>
              </w:rPr>
            </w:pPr>
            <w:r w:rsidRPr="00374449">
              <w:rPr>
                <w:sz w:val="28"/>
                <w:szCs w:val="28"/>
                <w:lang w:val="ru-RU" w:eastAsia="ru-RU"/>
              </w:rPr>
              <w:t>UZS</w:t>
            </w:r>
          </w:p>
        </w:tc>
      </w:tr>
      <w:tr w:rsidR="00B64005" w:rsidRPr="00374449" w14:paraId="4489044A" w14:textId="77777777" w:rsidTr="002E6867">
        <w:trPr>
          <w:trHeight w:val="390"/>
        </w:trPr>
        <w:tc>
          <w:tcPr>
            <w:tcW w:w="6101" w:type="dxa"/>
            <w:shd w:val="clear" w:color="auto" w:fill="auto"/>
            <w:vAlign w:val="center"/>
            <w:hideMark/>
          </w:tcPr>
          <w:p w14:paraId="7051969F" w14:textId="77777777" w:rsidR="00B64005" w:rsidRPr="00374449" w:rsidRDefault="00B64005" w:rsidP="002E6867">
            <w:pPr>
              <w:rPr>
                <w:sz w:val="28"/>
                <w:szCs w:val="28"/>
                <w:lang w:val="ru-RU" w:eastAsia="ru-RU"/>
              </w:rPr>
            </w:pPr>
            <w:r w:rsidRPr="00374449">
              <w:rPr>
                <w:sz w:val="28"/>
                <w:szCs w:val="28"/>
                <w:lang w:val="ru-RU" w:eastAsia="ru-RU"/>
              </w:rPr>
              <w:t>Tenghe kazah</w:t>
            </w:r>
          </w:p>
        </w:tc>
        <w:tc>
          <w:tcPr>
            <w:tcW w:w="3402" w:type="dxa"/>
            <w:shd w:val="clear" w:color="auto" w:fill="auto"/>
            <w:vAlign w:val="center"/>
            <w:hideMark/>
          </w:tcPr>
          <w:p w14:paraId="050C50EB" w14:textId="77777777" w:rsidR="00B64005" w:rsidRPr="00374449" w:rsidRDefault="00B64005" w:rsidP="002E6867">
            <w:pPr>
              <w:jc w:val="center"/>
              <w:rPr>
                <w:sz w:val="28"/>
                <w:szCs w:val="28"/>
                <w:lang w:val="ru-RU" w:eastAsia="ru-RU"/>
              </w:rPr>
            </w:pPr>
            <w:r w:rsidRPr="00374449">
              <w:rPr>
                <w:sz w:val="28"/>
                <w:szCs w:val="28"/>
                <w:lang w:val="ru-RU" w:eastAsia="ru-RU"/>
              </w:rPr>
              <w:t>KZT</w:t>
            </w:r>
          </w:p>
        </w:tc>
      </w:tr>
      <w:tr w:rsidR="00B64005" w:rsidRPr="00374449" w14:paraId="3D3E2363" w14:textId="77777777" w:rsidTr="002E6867">
        <w:trPr>
          <w:trHeight w:val="390"/>
        </w:trPr>
        <w:tc>
          <w:tcPr>
            <w:tcW w:w="6101" w:type="dxa"/>
            <w:shd w:val="clear" w:color="auto" w:fill="auto"/>
            <w:vAlign w:val="center"/>
            <w:hideMark/>
          </w:tcPr>
          <w:p w14:paraId="57765835" w14:textId="77777777" w:rsidR="00B64005" w:rsidRPr="00374449" w:rsidRDefault="00B64005" w:rsidP="002E6867">
            <w:pPr>
              <w:rPr>
                <w:sz w:val="28"/>
                <w:szCs w:val="28"/>
                <w:lang w:val="ru-RU" w:eastAsia="ru-RU"/>
              </w:rPr>
            </w:pPr>
            <w:r w:rsidRPr="00374449">
              <w:rPr>
                <w:sz w:val="28"/>
                <w:szCs w:val="28"/>
                <w:lang w:val="ru-RU" w:eastAsia="ru-RU"/>
              </w:rPr>
              <w:t>Yen japonez</w:t>
            </w:r>
          </w:p>
        </w:tc>
        <w:tc>
          <w:tcPr>
            <w:tcW w:w="3402" w:type="dxa"/>
            <w:shd w:val="clear" w:color="auto" w:fill="auto"/>
            <w:vAlign w:val="center"/>
            <w:hideMark/>
          </w:tcPr>
          <w:p w14:paraId="7222D479" w14:textId="77777777" w:rsidR="00B64005" w:rsidRPr="00374449" w:rsidRDefault="00B64005" w:rsidP="002E6867">
            <w:pPr>
              <w:jc w:val="center"/>
              <w:rPr>
                <w:sz w:val="28"/>
                <w:szCs w:val="28"/>
                <w:lang w:val="ru-RU" w:eastAsia="ru-RU"/>
              </w:rPr>
            </w:pPr>
            <w:r w:rsidRPr="00374449">
              <w:rPr>
                <w:sz w:val="28"/>
                <w:szCs w:val="28"/>
                <w:lang w:val="ru-RU" w:eastAsia="ru-RU"/>
              </w:rPr>
              <w:t>JPY</w:t>
            </w:r>
          </w:p>
        </w:tc>
      </w:tr>
      <w:tr w:rsidR="00B64005" w:rsidRPr="00374449" w14:paraId="58843EAE" w14:textId="77777777" w:rsidTr="002E6867">
        <w:trPr>
          <w:trHeight w:val="390"/>
        </w:trPr>
        <w:tc>
          <w:tcPr>
            <w:tcW w:w="6101" w:type="dxa"/>
            <w:shd w:val="clear" w:color="auto" w:fill="auto"/>
            <w:vAlign w:val="center"/>
            <w:hideMark/>
          </w:tcPr>
          <w:p w14:paraId="13E06981" w14:textId="77777777" w:rsidR="00B64005" w:rsidRPr="00374449" w:rsidRDefault="00B64005" w:rsidP="002E6867">
            <w:pPr>
              <w:rPr>
                <w:sz w:val="28"/>
                <w:szCs w:val="28"/>
                <w:lang w:val="ru-RU" w:eastAsia="ru-RU"/>
              </w:rPr>
            </w:pPr>
            <w:r w:rsidRPr="00374449">
              <w:rPr>
                <w:sz w:val="28"/>
                <w:szCs w:val="28"/>
                <w:lang w:val="ru-RU" w:eastAsia="ru-RU"/>
              </w:rPr>
              <w:t>Yuan chinez</w:t>
            </w:r>
          </w:p>
        </w:tc>
        <w:tc>
          <w:tcPr>
            <w:tcW w:w="3402" w:type="dxa"/>
            <w:shd w:val="clear" w:color="auto" w:fill="auto"/>
            <w:vAlign w:val="center"/>
            <w:hideMark/>
          </w:tcPr>
          <w:p w14:paraId="233C39DB" w14:textId="77777777" w:rsidR="00B64005" w:rsidRPr="00374449" w:rsidRDefault="00B64005" w:rsidP="002E6867">
            <w:pPr>
              <w:jc w:val="center"/>
              <w:rPr>
                <w:sz w:val="28"/>
                <w:szCs w:val="28"/>
                <w:lang w:val="ru-RU" w:eastAsia="ru-RU"/>
              </w:rPr>
            </w:pPr>
            <w:r w:rsidRPr="00374449">
              <w:rPr>
                <w:sz w:val="28"/>
                <w:szCs w:val="28"/>
                <w:lang w:val="ru-RU" w:eastAsia="ru-RU"/>
              </w:rPr>
              <w:t>CNY</w:t>
            </w:r>
          </w:p>
        </w:tc>
      </w:tr>
      <w:tr w:rsidR="00B64005" w:rsidRPr="00374449" w14:paraId="6BFFD258" w14:textId="77777777" w:rsidTr="002E6867">
        <w:trPr>
          <w:trHeight w:val="390"/>
        </w:trPr>
        <w:tc>
          <w:tcPr>
            <w:tcW w:w="6101" w:type="dxa"/>
            <w:shd w:val="clear" w:color="auto" w:fill="auto"/>
            <w:vAlign w:val="center"/>
            <w:hideMark/>
          </w:tcPr>
          <w:p w14:paraId="646574EC" w14:textId="77777777" w:rsidR="00B64005" w:rsidRPr="00374449" w:rsidRDefault="00B64005" w:rsidP="002E6867">
            <w:pPr>
              <w:rPr>
                <w:sz w:val="28"/>
                <w:szCs w:val="28"/>
                <w:lang w:val="ru-RU" w:eastAsia="ru-RU"/>
              </w:rPr>
            </w:pPr>
            <w:r w:rsidRPr="00374449">
              <w:rPr>
                <w:sz w:val="28"/>
                <w:szCs w:val="28"/>
                <w:lang w:val="ru-RU" w:eastAsia="ru-RU"/>
              </w:rPr>
              <w:t>Zlot polonez</w:t>
            </w:r>
          </w:p>
        </w:tc>
        <w:tc>
          <w:tcPr>
            <w:tcW w:w="3402" w:type="dxa"/>
            <w:shd w:val="clear" w:color="auto" w:fill="auto"/>
            <w:vAlign w:val="center"/>
            <w:hideMark/>
          </w:tcPr>
          <w:p w14:paraId="2343682A" w14:textId="77777777" w:rsidR="00B64005" w:rsidRPr="00374449" w:rsidRDefault="00B64005" w:rsidP="002E6867">
            <w:pPr>
              <w:jc w:val="center"/>
              <w:rPr>
                <w:sz w:val="28"/>
                <w:szCs w:val="28"/>
                <w:lang w:val="ru-RU" w:eastAsia="ru-RU"/>
              </w:rPr>
            </w:pPr>
            <w:r w:rsidRPr="00374449">
              <w:rPr>
                <w:sz w:val="28"/>
                <w:szCs w:val="28"/>
                <w:lang w:val="ru-RU" w:eastAsia="ru-RU"/>
              </w:rPr>
              <w:t>PLN</w:t>
            </w:r>
          </w:p>
        </w:tc>
      </w:tr>
    </w:tbl>
    <w:p w14:paraId="503577EC" w14:textId="77777777" w:rsidR="00B64005" w:rsidRPr="00374449" w:rsidRDefault="00B64005" w:rsidP="00B64005">
      <w:pPr>
        <w:rPr>
          <w:sz w:val="28"/>
          <w:szCs w:val="28"/>
        </w:rPr>
      </w:pPr>
    </w:p>
    <w:p w14:paraId="2E467F9D" w14:textId="77777777" w:rsidR="00B64005" w:rsidRDefault="00B64005" w:rsidP="00B64005">
      <w:pPr>
        <w:jc w:val="right"/>
        <w:rPr>
          <w:sz w:val="28"/>
          <w:szCs w:val="28"/>
        </w:rPr>
      </w:pPr>
    </w:p>
    <w:p w14:paraId="619A6C92" w14:textId="77777777" w:rsidR="00B64005" w:rsidRDefault="00B64005" w:rsidP="00B64005">
      <w:pPr>
        <w:jc w:val="center"/>
        <w:rPr>
          <w:b/>
          <w:sz w:val="28"/>
          <w:szCs w:val="28"/>
        </w:rPr>
      </w:pPr>
      <w:r w:rsidRPr="00C9574E">
        <w:rPr>
          <w:b/>
          <w:sz w:val="28"/>
          <w:szCs w:val="28"/>
        </w:rPr>
        <w:t>List</w:t>
      </w:r>
      <w:r>
        <w:rPr>
          <w:b/>
          <w:sz w:val="28"/>
          <w:szCs w:val="28"/>
        </w:rPr>
        <w:t xml:space="preserve">a </w:t>
      </w:r>
      <w:r w:rsidRPr="00C9574E">
        <w:rPr>
          <w:b/>
          <w:sz w:val="28"/>
          <w:szCs w:val="28"/>
        </w:rPr>
        <w:t>coduri</w:t>
      </w:r>
      <w:r>
        <w:rPr>
          <w:b/>
          <w:sz w:val="28"/>
          <w:szCs w:val="28"/>
        </w:rPr>
        <w:t xml:space="preserve">lor </w:t>
      </w:r>
      <w:r w:rsidRPr="00C9574E">
        <w:rPr>
          <w:b/>
          <w:sz w:val="28"/>
          <w:szCs w:val="28"/>
        </w:rPr>
        <w:t>monedelor</w:t>
      </w:r>
      <w:r>
        <w:rPr>
          <w:b/>
          <w:sz w:val="28"/>
          <w:szCs w:val="28"/>
        </w:rPr>
        <w:t xml:space="preserve"> </w:t>
      </w:r>
      <w:r w:rsidRPr="00C9574E">
        <w:rPr>
          <w:b/>
          <w:sz w:val="28"/>
          <w:szCs w:val="28"/>
        </w:rPr>
        <w:t xml:space="preserve">oficiale </w:t>
      </w:r>
    </w:p>
    <w:p w14:paraId="7C440244" w14:textId="77777777" w:rsidR="00B64005" w:rsidRDefault="00B64005" w:rsidP="00B64005">
      <w:pPr>
        <w:jc w:val="center"/>
        <w:rPr>
          <w:b/>
          <w:sz w:val="28"/>
          <w:szCs w:val="28"/>
        </w:rPr>
      </w:pPr>
      <w:r>
        <w:rPr>
          <w:b/>
          <w:sz w:val="28"/>
          <w:szCs w:val="28"/>
        </w:rPr>
        <w:t>conform standardului</w:t>
      </w:r>
      <w:r w:rsidRPr="00C9574E">
        <w:rPr>
          <w:b/>
          <w:sz w:val="28"/>
          <w:szCs w:val="28"/>
        </w:rPr>
        <w:t xml:space="preserve"> ISO 4217</w:t>
      </w:r>
    </w:p>
    <w:p w14:paraId="5817D3C0" w14:textId="77777777" w:rsidR="00B64005" w:rsidRDefault="00B64005" w:rsidP="00B64005">
      <w:pPr>
        <w:jc w:val="center"/>
        <w:rPr>
          <w:b/>
          <w:sz w:val="28"/>
          <w:szCs w:val="28"/>
        </w:rPr>
      </w:pPr>
    </w:p>
    <w:tbl>
      <w:tblPr>
        <w:tblpPr w:leftFromText="180" w:rightFromText="180" w:vertAnchor="text" w:tblpY="1"/>
        <w:tblOverlap w:val="never"/>
        <w:tblW w:w="9631" w:type="dxa"/>
        <w:tblBorders>
          <w:top w:val="single" w:sz="6" w:space="0" w:color="AAAAAA"/>
          <w:left w:val="single" w:sz="6" w:space="0" w:color="AAAAAA"/>
          <w:bottom w:val="single" w:sz="6" w:space="0" w:color="AAAAAA"/>
          <w:right w:val="single" w:sz="6" w:space="0" w:color="AAAAAA"/>
        </w:tblBorders>
        <w:shd w:val="clear" w:color="auto" w:fill="F9F9F9"/>
        <w:tblLayout w:type="fixed"/>
        <w:tblCellMar>
          <w:top w:w="15" w:type="dxa"/>
          <w:left w:w="15" w:type="dxa"/>
          <w:bottom w:w="15" w:type="dxa"/>
          <w:right w:w="15" w:type="dxa"/>
        </w:tblCellMar>
        <w:tblLook w:val="04A0" w:firstRow="1" w:lastRow="0" w:firstColumn="1" w:lastColumn="0" w:noHBand="0" w:noVBand="1"/>
      </w:tblPr>
      <w:tblGrid>
        <w:gridCol w:w="894"/>
        <w:gridCol w:w="3067"/>
        <w:gridCol w:w="5670"/>
      </w:tblGrid>
      <w:tr w:rsidR="00B64005" w:rsidRPr="00ED5F92" w14:paraId="42D3197D" w14:textId="77777777" w:rsidTr="002E6867">
        <w:trPr>
          <w:tblHeader/>
        </w:trPr>
        <w:tc>
          <w:tcPr>
            <w:tcW w:w="894"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315" w:type="dxa"/>
            </w:tcMar>
            <w:vAlign w:val="center"/>
            <w:hideMark/>
          </w:tcPr>
          <w:p w14:paraId="25236011" w14:textId="77777777" w:rsidR="00B64005" w:rsidRPr="0018624D" w:rsidRDefault="00B64005" w:rsidP="002E6867">
            <w:pPr>
              <w:ind w:right="-241"/>
              <w:jc w:val="center"/>
              <w:rPr>
                <w:b/>
                <w:bCs/>
                <w:color w:val="202122"/>
                <w:sz w:val="28"/>
                <w:szCs w:val="28"/>
                <w:lang w:val="ro-RO" w:eastAsia="ru-RU"/>
              </w:rPr>
            </w:pPr>
            <w:r w:rsidRPr="0018624D">
              <w:rPr>
                <w:b/>
                <w:bCs/>
                <w:color w:val="202122"/>
                <w:sz w:val="28"/>
                <w:szCs w:val="28"/>
                <w:lang w:val="ro-RO" w:eastAsia="ru-RU"/>
              </w:rPr>
              <w:t>Cod</w:t>
            </w:r>
          </w:p>
        </w:tc>
        <w:tc>
          <w:tcPr>
            <w:tcW w:w="3067"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315" w:type="dxa"/>
            </w:tcMar>
            <w:vAlign w:val="center"/>
            <w:hideMark/>
          </w:tcPr>
          <w:p w14:paraId="5929348E" w14:textId="77777777" w:rsidR="00B64005" w:rsidRPr="0018624D" w:rsidRDefault="00B64005" w:rsidP="002E6867">
            <w:pPr>
              <w:ind w:right="-237"/>
              <w:jc w:val="center"/>
              <w:rPr>
                <w:b/>
                <w:bCs/>
                <w:color w:val="000000" w:themeColor="text1"/>
                <w:sz w:val="28"/>
                <w:szCs w:val="28"/>
                <w:lang w:val="ro-RO" w:eastAsia="ru-RU"/>
              </w:rPr>
            </w:pPr>
            <w:r w:rsidRPr="0018624D">
              <w:rPr>
                <w:b/>
                <w:bCs/>
                <w:color w:val="000000" w:themeColor="text1"/>
                <w:sz w:val="28"/>
                <w:szCs w:val="28"/>
                <w:lang w:val="ro-RO" w:eastAsia="ru-RU"/>
              </w:rPr>
              <w:t>Monedă</w:t>
            </w:r>
          </w:p>
        </w:tc>
        <w:tc>
          <w:tcPr>
            <w:tcW w:w="5670"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315" w:type="dxa"/>
            </w:tcMar>
            <w:vAlign w:val="center"/>
            <w:hideMark/>
          </w:tcPr>
          <w:p w14:paraId="1CD21743" w14:textId="77777777" w:rsidR="00B64005" w:rsidRPr="0018624D" w:rsidRDefault="00B64005" w:rsidP="002E6867">
            <w:pPr>
              <w:jc w:val="center"/>
              <w:rPr>
                <w:b/>
                <w:bCs/>
                <w:color w:val="000000" w:themeColor="text1"/>
                <w:sz w:val="28"/>
                <w:szCs w:val="28"/>
                <w:lang w:val="ro-RO" w:eastAsia="ru-RU"/>
              </w:rPr>
            </w:pPr>
            <w:r w:rsidRPr="0018624D">
              <w:rPr>
                <w:b/>
                <w:bCs/>
                <w:color w:val="000000" w:themeColor="text1"/>
                <w:sz w:val="28"/>
                <w:szCs w:val="28"/>
                <w:lang w:val="ro-RO" w:eastAsia="ru-RU"/>
              </w:rPr>
              <w:t>Țări utilizatoare</w:t>
            </w:r>
          </w:p>
        </w:tc>
      </w:tr>
      <w:tr w:rsidR="00B64005" w:rsidRPr="00ED5F92" w14:paraId="73EF3AA5" w14:textId="77777777" w:rsidTr="002E6867">
        <w:tc>
          <w:tcPr>
            <w:tcW w:w="894"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3785BA6F" w14:textId="77777777" w:rsidR="00B64005" w:rsidRPr="00341203" w:rsidRDefault="00B64005" w:rsidP="002E6867">
            <w:pPr>
              <w:jc w:val="center"/>
              <w:rPr>
                <w:color w:val="202122"/>
                <w:sz w:val="28"/>
                <w:szCs w:val="28"/>
                <w:lang w:val="ro-RO" w:eastAsia="ru-RU"/>
              </w:rPr>
            </w:pPr>
            <w:r w:rsidRPr="00341203">
              <w:rPr>
                <w:color w:val="202122"/>
                <w:sz w:val="28"/>
                <w:szCs w:val="28"/>
                <w:lang w:val="ro-RO" w:eastAsia="ru-RU"/>
              </w:rPr>
              <w:t>AED</w:t>
            </w:r>
          </w:p>
        </w:tc>
        <w:tc>
          <w:tcPr>
            <w:tcW w:w="3067"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204E0EFD" w14:textId="77777777" w:rsidR="00B64005" w:rsidRPr="0018624D" w:rsidRDefault="00B64005" w:rsidP="002E6867">
            <w:pPr>
              <w:rPr>
                <w:color w:val="000000" w:themeColor="text1"/>
                <w:sz w:val="24"/>
                <w:szCs w:val="24"/>
                <w:lang w:val="ro-RO" w:eastAsia="ru-RU"/>
              </w:rPr>
            </w:pPr>
            <w:hyperlink r:id="rId10" w:tooltip="Dirham EAU" w:history="1">
              <w:r w:rsidRPr="0018624D">
                <w:rPr>
                  <w:color w:val="000000" w:themeColor="text1"/>
                  <w:sz w:val="24"/>
                  <w:szCs w:val="24"/>
                  <w:lang w:val="ro-RO" w:eastAsia="ru-RU"/>
                </w:rPr>
                <w:t>Dirham emirian</w:t>
              </w:r>
            </w:hyperlink>
          </w:p>
        </w:tc>
        <w:tc>
          <w:tcPr>
            <w:tcW w:w="5670"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6DA1D181" w14:textId="77777777" w:rsidR="00B64005" w:rsidRPr="0018624D" w:rsidRDefault="00B64005" w:rsidP="002E6867">
            <w:pPr>
              <w:rPr>
                <w:color w:val="000000" w:themeColor="text1"/>
                <w:sz w:val="24"/>
                <w:szCs w:val="24"/>
                <w:lang w:val="ro-RO" w:eastAsia="ru-RU"/>
              </w:rPr>
            </w:pPr>
            <w:r w:rsidRPr="0018624D">
              <w:rPr>
                <w:noProof/>
                <w:color w:val="000000" w:themeColor="text1"/>
                <w:sz w:val="24"/>
                <w:szCs w:val="24"/>
                <w:lang w:val="ru-RU" w:eastAsia="ru-RU"/>
              </w:rPr>
              <w:drawing>
                <wp:inline distT="0" distB="0" distL="0" distR="0" wp14:anchorId="5860B12A" wp14:editId="10797852">
                  <wp:extent cx="220980" cy="114300"/>
                  <wp:effectExtent l="0" t="0" r="7620" b="0"/>
                  <wp:docPr id="272" name="Picture 272" descr="https://upload.wikimedia.org/wikipedia/commons/thumb/c/cb/Flag_of_the_United_Arab_Emirates.svg/23px-Flag_of_the_United_Arab_Emirates.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c/cb/Flag_of_the_United_Arab_Emirates.svg/23px-Flag_of_the_United_Arab_Emirates.svg.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0980" cy="114300"/>
                          </a:xfrm>
                          <a:prstGeom prst="rect">
                            <a:avLst/>
                          </a:prstGeom>
                          <a:noFill/>
                          <a:ln>
                            <a:noFill/>
                          </a:ln>
                        </pic:spPr>
                      </pic:pic>
                    </a:graphicData>
                  </a:graphic>
                </wp:inline>
              </w:drawing>
            </w:r>
            <w:r w:rsidRPr="0018624D">
              <w:rPr>
                <w:color w:val="000000" w:themeColor="text1"/>
                <w:sz w:val="24"/>
                <w:szCs w:val="24"/>
                <w:lang w:val="ro-RO" w:eastAsia="ru-RU"/>
              </w:rPr>
              <w:t> </w:t>
            </w:r>
            <w:hyperlink r:id="rId12" w:tooltip="Emiratele Arabe Unite" w:history="1">
              <w:r w:rsidRPr="0018624D">
                <w:rPr>
                  <w:color w:val="000000" w:themeColor="text1"/>
                  <w:sz w:val="24"/>
                  <w:szCs w:val="24"/>
                  <w:lang w:val="ro-RO" w:eastAsia="ru-RU"/>
                </w:rPr>
                <w:t>Emiratele Arabe Unite</w:t>
              </w:r>
            </w:hyperlink>
          </w:p>
        </w:tc>
      </w:tr>
      <w:tr w:rsidR="00B64005" w:rsidRPr="00ED5F92" w14:paraId="4AF13616" w14:textId="77777777" w:rsidTr="002E6867">
        <w:tc>
          <w:tcPr>
            <w:tcW w:w="894"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3BA9C4A7" w14:textId="77777777" w:rsidR="00B64005" w:rsidRPr="00341203" w:rsidRDefault="00B64005" w:rsidP="002E6867">
            <w:pPr>
              <w:jc w:val="center"/>
              <w:rPr>
                <w:color w:val="202122"/>
                <w:sz w:val="28"/>
                <w:szCs w:val="28"/>
                <w:lang w:val="ro-RO" w:eastAsia="ru-RU"/>
              </w:rPr>
            </w:pPr>
            <w:r w:rsidRPr="00341203">
              <w:rPr>
                <w:color w:val="202122"/>
                <w:sz w:val="28"/>
                <w:szCs w:val="28"/>
                <w:lang w:val="ro-RO" w:eastAsia="ru-RU"/>
              </w:rPr>
              <w:t>AFN</w:t>
            </w:r>
          </w:p>
        </w:tc>
        <w:tc>
          <w:tcPr>
            <w:tcW w:w="3067"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7AEA061E" w14:textId="77777777" w:rsidR="00B64005" w:rsidRPr="0018624D" w:rsidRDefault="00B64005" w:rsidP="002E6867">
            <w:pPr>
              <w:rPr>
                <w:color w:val="000000" w:themeColor="text1"/>
                <w:sz w:val="24"/>
                <w:szCs w:val="24"/>
                <w:lang w:val="ro-RO" w:eastAsia="ru-RU"/>
              </w:rPr>
            </w:pPr>
            <w:hyperlink r:id="rId13" w:tooltip="Afghani — pagină inexistentă" w:history="1">
              <w:r w:rsidRPr="0018624D">
                <w:rPr>
                  <w:color w:val="000000" w:themeColor="text1"/>
                  <w:sz w:val="24"/>
                  <w:szCs w:val="24"/>
                  <w:lang w:val="ro-RO" w:eastAsia="ru-RU"/>
                </w:rPr>
                <w:t>Afgani afgan</w:t>
              </w:r>
            </w:hyperlink>
          </w:p>
        </w:tc>
        <w:tc>
          <w:tcPr>
            <w:tcW w:w="5670"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7EF9A9BA" w14:textId="77777777" w:rsidR="00B64005" w:rsidRPr="0018624D" w:rsidRDefault="00B64005" w:rsidP="002E6867">
            <w:pPr>
              <w:rPr>
                <w:color w:val="000000" w:themeColor="text1"/>
                <w:sz w:val="24"/>
                <w:szCs w:val="24"/>
                <w:lang w:val="ro-RO" w:eastAsia="ru-RU"/>
              </w:rPr>
            </w:pPr>
            <w:r w:rsidRPr="0018624D">
              <w:rPr>
                <w:noProof/>
                <w:color w:val="000000" w:themeColor="text1"/>
                <w:sz w:val="24"/>
                <w:szCs w:val="24"/>
                <w:lang w:val="ru-RU" w:eastAsia="ru-RU"/>
              </w:rPr>
              <w:drawing>
                <wp:inline distT="0" distB="0" distL="0" distR="0" wp14:anchorId="1F099006" wp14:editId="4CE6EC6D">
                  <wp:extent cx="220980" cy="144780"/>
                  <wp:effectExtent l="0" t="0" r="7620" b="7620"/>
                  <wp:docPr id="271" name="Picture 271" descr="https://upload.wikimedia.org/wikipedia/commons/thumb/c/cd/Flag_of_Afghanistan_%282013%E2%80%932021%29.svg/23px-Flag_of_Afghanistan_%282013%E2%80%932021%29.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pload.wikimedia.org/wikipedia/commons/thumb/c/cd/Flag_of_Afghanistan_%282013%E2%80%932021%29.svg/23px-Flag_of_Afghanistan_%282013%E2%80%932021%29.svg.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0980" cy="144780"/>
                          </a:xfrm>
                          <a:prstGeom prst="rect">
                            <a:avLst/>
                          </a:prstGeom>
                          <a:noFill/>
                          <a:ln>
                            <a:noFill/>
                          </a:ln>
                        </pic:spPr>
                      </pic:pic>
                    </a:graphicData>
                  </a:graphic>
                </wp:inline>
              </w:drawing>
            </w:r>
            <w:r w:rsidRPr="0018624D">
              <w:rPr>
                <w:color w:val="000000" w:themeColor="text1"/>
                <w:sz w:val="24"/>
                <w:szCs w:val="24"/>
                <w:lang w:val="ro-RO" w:eastAsia="ru-RU"/>
              </w:rPr>
              <w:t> </w:t>
            </w:r>
            <w:hyperlink r:id="rId15" w:tooltip="Afganistan" w:history="1">
              <w:r w:rsidRPr="0018624D">
                <w:rPr>
                  <w:color w:val="000000" w:themeColor="text1"/>
                  <w:sz w:val="24"/>
                  <w:szCs w:val="24"/>
                  <w:lang w:val="ro-RO" w:eastAsia="ru-RU"/>
                </w:rPr>
                <w:t>Afganistan</w:t>
              </w:r>
            </w:hyperlink>
          </w:p>
        </w:tc>
      </w:tr>
      <w:tr w:rsidR="00B64005" w:rsidRPr="00ED5F92" w14:paraId="5DE08A39" w14:textId="77777777" w:rsidTr="002E6867">
        <w:tc>
          <w:tcPr>
            <w:tcW w:w="894"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22B4CB07" w14:textId="77777777" w:rsidR="00B64005" w:rsidRPr="00341203" w:rsidRDefault="00B64005" w:rsidP="002E6867">
            <w:pPr>
              <w:jc w:val="center"/>
              <w:rPr>
                <w:color w:val="202122"/>
                <w:sz w:val="28"/>
                <w:szCs w:val="28"/>
                <w:lang w:val="ro-RO" w:eastAsia="ru-RU"/>
              </w:rPr>
            </w:pPr>
            <w:r w:rsidRPr="00341203">
              <w:rPr>
                <w:color w:val="202122"/>
                <w:sz w:val="28"/>
                <w:szCs w:val="28"/>
                <w:lang w:val="ro-RO" w:eastAsia="ru-RU"/>
              </w:rPr>
              <w:t>ALL</w:t>
            </w:r>
          </w:p>
        </w:tc>
        <w:tc>
          <w:tcPr>
            <w:tcW w:w="3067"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0CDD87A4" w14:textId="77777777" w:rsidR="00B64005" w:rsidRPr="0018624D" w:rsidRDefault="00B64005" w:rsidP="002E6867">
            <w:pPr>
              <w:rPr>
                <w:color w:val="000000" w:themeColor="text1"/>
                <w:sz w:val="24"/>
                <w:szCs w:val="24"/>
                <w:lang w:val="ro-RO" w:eastAsia="ru-RU"/>
              </w:rPr>
            </w:pPr>
            <w:hyperlink r:id="rId16" w:tooltip="Lek" w:history="1">
              <w:r w:rsidRPr="0018624D">
                <w:rPr>
                  <w:color w:val="000000" w:themeColor="text1"/>
                  <w:sz w:val="24"/>
                  <w:szCs w:val="24"/>
                  <w:lang w:val="ro-RO" w:eastAsia="ru-RU"/>
                </w:rPr>
                <w:t>Lek albanez</w:t>
              </w:r>
            </w:hyperlink>
          </w:p>
        </w:tc>
        <w:tc>
          <w:tcPr>
            <w:tcW w:w="5670"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29A9459E" w14:textId="77777777" w:rsidR="00B64005" w:rsidRPr="0018624D" w:rsidRDefault="00B64005" w:rsidP="002E6867">
            <w:pPr>
              <w:rPr>
                <w:color w:val="000000" w:themeColor="text1"/>
                <w:sz w:val="24"/>
                <w:szCs w:val="24"/>
                <w:lang w:val="ro-RO" w:eastAsia="ru-RU"/>
              </w:rPr>
            </w:pPr>
            <w:r w:rsidRPr="0018624D">
              <w:rPr>
                <w:noProof/>
                <w:color w:val="000000" w:themeColor="text1"/>
                <w:sz w:val="24"/>
                <w:szCs w:val="24"/>
                <w:lang w:val="ru-RU" w:eastAsia="ru-RU"/>
              </w:rPr>
              <w:drawing>
                <wp:inline distT="0" distB="0" distL="0" distR="0" wp14:anchorId="5208FEEB" wp14:editId="3E2857BC">
                  <wp:extent cx="198120" cy="144780"/>
                  <wp:effectExtent l="0" t="0" r="0" b="7620"/>
                  <wp:docPr id="270" name="Picture 270" descr="https://upload.wikimedia.org/wikipedia/commons/thumb/3/36/Flag_of_Albania.svg/21px-Flag_of_Albania.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load.wikimedia.org/wikipedia/commons/thumb/3/36/Flag_of_Albania.svg/21px-Flag_of_Albania.svg.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8120" cy="144780"/>
                          </a:xfrm>
                          <a:prstGeom prst="rect">
                            <a:avLst/>
                          </a:prstGeom>
                          <a:noFill/>
                          <a:ln>
                            <a:noFill/>
                          </a:ln>
                        </pic:spPr>
                      </pic:pic>
                    </a:graphicData>
                  </a:graphic>
                </wp:inline>
              </w:drawing>
            </w:r>
            <w:r w:rsidRPr="0018624D">
              <w:rPr>
                <w:color w:val="000000" w:themeColor="text1"/>
                <w:sz w:val="24"/>
                <w:szCs w:val="24"/>
                <w:lang w:val="ro-RO" w:eastAsia="ru-RU"/>
              </w:rPr>
              <w:t> </w:t>
            </w:r>
            <w:hyperlink r:id="rId18" w:tooltip="Albania" w:history="1">
              <w:r w:rsidRPr="0018624D">
                <w:rPr>
                  <w:color w:val="000000" w:themeColor="text1"/>
                  <w:sz w:val="24"/>
                  <w:szCs w:val="24"/>
                  <w:lang w:val="ro-RO" w:eastAsia="ru-RU"/>
                </w:rPr>
                <w:t>Albania</w:t>
              </w:r>
            </w:hyperlink>
          </w:p>
        </w:tc>
      </w:tr>
      <w:tr w:rsidR="00B64005" w:rsidRPr="00ED5F92" w14:paraId="2893D180" w14:textId="77777777" w:rsidTr="002E6867">
        <w:tc>
          <w:tcPr>
            <w:tcW w:w="894"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0A23A605" w14:textId="77777777" w:rsidR="00B64005" w:rsidRPr="00341203" w:rsidRDefault="00B64005" w:rsidP="002E6867">
            <w:pPr>
              <w:jc w:val="center"/>
              <w:rPr>
                <w:color w:val="202122"/>
                <w:sz w:val="28"/>
                <w:szCs w:val="28"/>
                <w:lang w:val="ro-RO" w:eastAsia="ru-RU"/>
              </w:rPr>
            </w:pPr>
            <w:r w:rsidRPr="00341203">
              <w:rPr>
                <w:color w:val="202122"/>
                <w:sz w:val="28"/>
                <w:szCs w:val="28"/>
                <w:lang w:val="ro-RO" w:eastAsia="ru-RU"/>
              </w:rPr>
              <w:t>AMD</w:t>
            </w:r>
          </w:p>
        </w:tc>
        <w:tc>
          <w:tcPr>
            <w:tcW w:w="3067"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14A4C438" w14:textId="77777777" w:rsidR="00B64005" w:rsidRPr="0018624D" w:rsidRDefault="00B64005" w:rsidP="002E6867">
            <w:pPr>
              <w:rPr>
                <w:color w:val="000000" w:themeColor="text1"/>
                <w:sz w:val="24"/>
                <w:szCs w:val="24"/>
                <w:lang w:val="ro-RO" w:eastAsia="ru-RU"/>
              </w:rPr>
            </w:pPr>
            <w:hyperlink r:id="rId19" w:tooltip="Dram" w:history="1">
              <w:r w:rsidRPr="0018624D">
                <w:rPr>
                  <w:color w:val="000000" w:themeColor="text1"/>
                  <w:sz w:val="24"/>
                  <w:szCs w:val="24"/>
                  <w:lang w:val="ro-RO" w:eastAsia="ru-RU"/>
                </w:rPr>
                <w:t>Dram armean</w:t>
              </w:r>
            </w:hyperlink>
          </w:p>
        </w:tc>
        <w:tc>
          <w:tcPr>
            <w:tcW w:w="5670"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100846E1" w14:textId="77777777" w:rsidR="00B64005" w:rsidRPr="0018624D" w:rsidRDefault="00B64005" w:rsidP="002E6867">
            <w:pPr>
              <w:rPr>
                <w:color w:val="000000" w:themeColor="text1"/>
                <w:sz w:val="24"/>
                <w:szCs w:val="24"/>
                <w:lang w:val="ro-RO" w:eastAsia="ru-RU"/>
              </w:rPr>
            </w:pPr>
            <w:r w:rsidRPr="0018624D">
              <w:rPr>
                <w:noProof/>
                <w:color w:val="000000" w:themeColor="text1"/>
                <w:sz w:val="24"/>
                <w:szCs w:val="24"/>
                <w:lang w:val="ru-RU" w:eastAsia="ru-RU"/>
              </w:rPr>
              <w:drawing>
                <wp:inline distT="0" distB="0" distL="0" distR="0" wp14:anchorId="2CBAA363" wp14:editId="0F1AC983">
                  <wp:extent cx="220980" cy="114300"/>
                  <wp:effectExtent l="0" t="0" r="7620" b="0"/>
                  <wp:docPr id="269" name="Picture 269" descr="https://upload.wikimedia.org/wikipedia/commons/thumb/2/2f/Flag_of_Armenia.svg/23px-Flag_of_Armenia.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upload.wikimedia.org/wikipedia/commons/thumb/2/2f/Flag_of_Armenia.svg/23px-Flag_of_Armenia.svg.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0980" cy="114300"/>
                          </a:xfrm>
                          <a:prstGeom prst="rect">
                            <a:avLst/>
                          </a:prstGeom>
                          <a:noFill/>
                          <a:ln>
                            <a:noFill/>
                          </a:ln>
                        </pic:spPr>
                      </pic:pic>
                    </a:graphicData>
                  </a:graphic>
                </wp:inline>
              </w:drawing>
            </w:r>
            <w:r w:rsidRPr="0018624D">
              <w:rPr>
                <w:color w:val="000000" w:themeColor="text1"/>
                <w:sz w:val="24"/>
                <w:szCs w:val="24"/>
                <w:lang w:val="ro-RO" w:eastAsia="ru-RU"/>
              </w:rPr>
              <w:t> </w:t>
            </w:r>
            <w:hyperlink r:id="rId21" w:tooltip="Armenia" w:history="1">
              <w:r w:rsidRPr="0018624D">
                <w:rPr>
                  <w:color w:val="000000" w:themeColor="text1"/>
                  <w:sz w:val="24"/>
                  <w:szCs w:val="24"/>
                  <w:lang w:val="ro-RO" w:eastAsia="ru-RU"/>
                </w:rPr>
                <w:t>Armenia</w:t>
              </w:r>
            </w:hyperlink>
            <w:r w:rsidRPr="0018624D">
              <w:rPr>
                <w:color w:val="000000" w:themeColor="text1"/>
                <w:sz w:val="24"/>
                <w:szCs w:val="24"/>
                <w:lang w:val="ro-RO" w:eastAsia="ru-RU"/>
              </w:rPr>
              <w:t xml:space="preserve">, </w:t>
            </w:r>
            <w:r w:rsidRPr="0018624D">
              <w:rPr>
                <w:i/>
                <w:iCs/>
                <w:noProof/>
                <w:color w:val="000000" w:themeColor="text1"/>
                <w:sz w:val="24"/>
                <w:szCs w:val="24"/>
                <w:lang w:val="ru-RU" w:eastAsia="ru-RU"/>
              </w:rPr>
              <w:drawing>
                <wp:inline distT="0" distB="0" distL="0" distR="0" wp14:anchorId="11B15114" wp14:editId="5A801F5E">
                  <wp:extent cx="220980" cy="114300"/>
                  <wp:effectExtent l="0" t="0" r="7620" b="0"/>
                  <wp:docPr id="268" name="Picture 268" descr="https://upload.wikimedia.org/wikipedia/commons/thumb/3/3d/Flag_of_Artsakh.svg/23px-Flag_of_Artsakh.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upload.wikimedia.org/wikipedia/commons/thumb/3/3d/Flag_of_Artsakh.svg/23px-Flag_of_Artsakh.svg.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0980" cy="114300"/>
                          </a:xfrm>
                          <a:prstGeom prst="rect">
                            <a:avLst/>
                          </a:prstGeom>
                          <a:noFill/>
                          <a:ln>
                            <a:noFill/>
                          </a:ln>
                        </pic:spPr>
                      </pic:pic>
                    </a:graphicData>
                  </a:graphic>
                </wp:inline>
              </w:drawing>
            </w:r>
            <w:r w:rsidRPr="0018624D">
              <w:rPr>
                <w:i/>
                <w:iCs/>
                <w:color w:val="000000" w:themeColor="text1"/>
                <w:sz w:val="24"/>
                <w:szCs w:val="24"/>
                <w:lang w:val="ro-RO" w:eastAsia="ru-RU"/>
              </w:rPr>
              <w:t> </w:t>
            </w:r>
            <w:hyperlink r:id="rId23" w:tooltip="Republica Nagorno-Karabah" w:history="1">
              <w:r w:rsidRPr="0018624D">
                <w:rPr>
                  <w:i/>
                  <w:iCs/>
                  <w:color w:val="000000" w:themeColor="text1"/>
                  <w:sz w:val="24"/>
                  <w:szCs w:val="24"/>
                  <w:lang w:val="ro-RO" w:eastAsia="ru-RU"/>
                </w:rPr>
                <w:t>Republica Nagorno-Karabah</w:t>
              </w:r>
            </w:hyperlink>
          </w:p>
        </w:tc>
      </w:tr>
      <w:tr w:rsidR="00B64005" w:rsidRPr="00ED5F92" w14:paraId="7D171E97" w14:textId="77777777" w:rsidTr="002E6867">
        <w:tc>
          <w:tcPr>
            <w:tcW w:w="894"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49D8D1F9" w14:textId="77777777" w:rsidR="00B64005" w:rsidRPr="00341203" w:rsidRDefault="00B64005" w:rsidP="002E6867">
            <w:pPr>
              <w:jc w:val="center"/>
              <w:rPr>
                <w:color w:val="202122"/>
                <w:sz w:val="28"/>
                <w:szCs w:val="28"/>
                <w:lang w:val="ro-RO" w:eastAsia="ru-RU"/>
              </w:rPr>
            </w:pPr>
            <w:r w:rsidRPr="00341203">
              <w:rPr>
                <w:color w:val="202122"/>
                <w:sz w:val="28"/>
                <w:szCs w:val="28"/>
                <w:lang w:val="ro-RO" w:eastAsia="ru-RU"/>
              </w:rPr>
              <w:t>ANG</w:t>
            </w:r>
          </w:p>
        </w:tc>
        <w:tc>
          <w:tcPr>
            <w:tcW w:w="3067"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1DFC1952" w14:textId="77777777" w:rsidR="00B64005" w:rsidRPr="0018624D" w:rsidRDefault="00B64005" w:rsidP="002E6867">
            <w:pPr>
              <w:rPr>
                <w:color w:val="000000" w:themeColor="text1"/>
                <w:sz w:val="24"/>
                <w:szCs w:val="24"/>
                <w:lang w:val="ro-RO" w:eastAsia="ru-RU"/>
              </w:rPr>
            </w:pPr>
            <w:hyperlink r:id="rId24" w:tooltip="Gulden Antilele Olandeze — pagină inexistentă" w:history="1">
              <w:r w:rsidRPr="0018624D">
                <w:rPr>
                  <w:color w:val="000000" w:themeColor="text1"/>
                  <w:sz w:val="24"/>
                  <w:szCs w:val="24"/>
                  <w:lang w:val="ro-RO" w:eastAsia="ru-RU"/>
                </w:rPr>
                <w:t>Gulden al Antilelor Olandeze</w:t>
              </w:r>
            </w:hyperlink>
          </w:p>
        </w:tc>
        <w:tc>
          <w:tcPr>
            <w:tcW w:w="5670"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6B642CC9" w14:textId="77777777" w:rsidR="00B64005" w:rsidRPr="0018624D" w:rsidRDefault="00B64005" w:rsidP="002E6867">
            <w:pPr>
              <w:rPr>
                <w:color w:val="000000" w:themeColor="text1"/>
                <w:sz w:val="24"/>
                <w:szCs w:val="24"/>
                <w:lang w:val="ro-RO" w:eastAsia="ru-RU"/>
              </w:rPr>
            </w:pPr>
            <w:r w:rsidRPr="0018624D">
              <w:rPr>
                <w:i/>
                <w:iCs/>
                <w:noProof/>
                <w:color w:val="000000" w:themeColor="text1"/>
                <w:sz w:val="24"/>
                <w:szCs w:val="24"/>
                <w:lang w:val="ru-RU" w:eastAsia="ru-RU"/>
              </w:rPr>
              <w:drawing>
                <wp:inline distT="0" distB="0" distL="0" distR="0" wp14:anchorId="00402E59" wp14:editId="393EAD9A">
                  <wp:extent cx="220980" cy="144780"/>
                  <wp:effectExtent l="0" t="0" r="7620" b="7620"/>
                  <wp:docPr id="267" name="Picture 267" descr="https://upload.wikimedia.org/wikipedia/commons/thumb/b/b1/Flag_of_Cura%C3%A7ao.svg/23px-Flag_of_Cura%C3%A7ao.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upload.wikimedia.org/wikipedia/commons/thumb/b/b1/Flag_of_Cura%C3%A7ao.svg/23px-Flag_of_Cura%C3%A7ao.svg.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0980" cy="144780"/>
                          </a:xfrm>
                          <a:prstGeom prst="rect">
                            <a:avLst/>
                          </a:prstGeom>
                          <a:noFill/>
                          <a:ln>
                            <a:noFill/>
                          </a:ln>
                        </pic:spPr>
                      </pic:pic>
                    </a:graphicData>
                  </a:graphic>
                </wp:inline>
              </w:drawing>
            </w:r>
            <w:r w:rsidRPr="0018624D">
              <w:rPr>
                <w:i/>
                <w:iCs/>
                <w:color w:val="000000" w:themeColor="text1"/>
                <w:sz w:val="24"/>
                <w:szCs w:val="24"/>
                <w:lang w:val="ro-RO" w:eastAsia="ru-RU"/>
              </w:rPr>
              <w:t> </w:t>
            </w:r>
            <w:hyperlink r:id="rId26" w:tooltip="Curaçao" w:history="1">
              <w:r w:rsidRPr="0018624D">
                <w:rPr>
                  <w:i/>
                  <w:iCs/>
                  <w:color w:val="000000" w:themeColor="text1"/>
                  <w:sz w:val="24"/>
                  <w:szCs w:val="24"/>
                  <w:lang w:val="ro-RO" w:eastAsia="ru-RU"/>
                </w:rPr>
                <w:t>Curaçao</w:t>
              </w:r>
            </w:hyperlink>
            <w:r w:rsidRPr="0018624D">
              <w:rPr>
                <w:color w:val="000000" w:themeColor="text1"/>
                <w:sz w:val="24"/>
                <w:szCs w:val="24"/>
                <w:lang w:val="ro-RO" w:eastAsia="ru-RU"/>
              </w:rPr>
              <w:t xml:space="preserve">, </w:t>
            </w:r>
            <w:r w:rsidRPr="0018624D">
              <w:rPr>
                <w:i/>
                <w:iCs/>
                <w:noProof/>
                <w:color w:val="000000" w:themeColor="text1"/>
                <w:sz w:val="24"/>
                <w:szCs w:val="24"/>
                <w:lang w:val="ru-RU" w:eastAsia="ru-RU"/>
              </w:rPr>
              <w:drawing>
                <wp:inline distT="0" distB="0" distL="0" distR="0" wp14:anchorId="3496B94D" wp14:editId="154F845C">
                  <wp:extent cx="220980" cy="144780"/>
                  <wp:effectExtent l="0" t="0" r="7620" b="7620"/>
                  <wp:docPr id="266" name="Picture 266" descr="https://upload.wikimedia.org/wikipedia/commons/thumb/d/d3/Flag_of_Sint_Maarten.svg/23px-Flag_of_Sint_Maarte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upload.wikimedia.org/wikipedia/commons/thumb/d/d3/Flag_of_Sint_Maarten.svg/23px-Flag_of_Sint_Maarten.svg.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0980" cy="144780"/>
                          </a:xfrm>
                          <a:prstGeom prst="rect">
                            <a:avLst/>
                          </a:prstGeom>
                          <a:noFill/>
                          <a:ln>
                            <a:noFill/>
                          </a:ln>
                        </pic:spPr>
                      </pic:pic>
                    </a:graphicData>
                  </a:graphic>
                </wp:inline>
              </w:drawing>
            </w:r>
            <w:r w:rsidRPr="0018624D">
              <w:rPr>
                <w:i/>
                <w:iCs/>
                <w:color w:val="000000" w:themeColor="text1"/>
                <w:sz w:val="24"/>
                <w:szCs w:val="24"/>
                <w:lang w:val="ro-RO" w:eastAsia="ru-RU"/>
              </w:rPr>
              <w:t> </w:t>
            </w:r>
            <w:hyperlink r:id="rId28" w:tooltip="Sint Maarten" w:history="1">
              <w:r w:rsidRPr="0018624D">
                <w:rPr>
                  <w:i/>
                  <w:iCs/>
                  <w:color w:val="000000" w:themeColor="text1"/>
                  <w:sz w:val="24"/>
                  <w:szCs w:val="24"/>
                  <w:lang w:val="ro-RO" w:eastAsia="ru-RU"/>
                </w:rPr>
                <w:t>Sint Maarten</w:t>
              </w:r>
            </w:hyperlink>
          </w:p>
        </w:tc>
      </w:tr>
      <w:tr w:rsidR="00B64005" w:rsidRPr="00ED5F92" w14:paraId="00549CAE" w14:textId="77777777" w:rsidTr="002E6867">
        <w:tc>
          <w:tcPr>
            <w:tcW w:w="894"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7AFD858E" w14:textId="77777777" w:rsidR="00B64005" w:rsidRPr="00341203" w:rsidRDefault="00B64005" w:rsidP="002E6867">
            <w:pPr>
              <w:jc w:val="center"/>
              <w:rPr>
                <w:color w:val="202122"/>
                <w:sz w:val="28"/>
                <w:szCs w:val="28"/>
                <w:lang w:val="ro-RO" w:eastAsia="ru-RU"/>
              </w:rPr>
            </w:pPr>
            <w:r w:rsidRPr="00341203">
              <w:rPr>
                <w:color w:val="202122"/>
                <w:sz w:val="28"/>
                <w:szCs w:val="28"/>
                <w:lang w:val="ro-RO" w:eastAsia="ru-RU"/>
              </w:rPr>
              <w:t>AOA</w:t>
            </w:r>
          </w:p>
        </w:tc>
        <w:tc>
          <w:tcPr>
            <w:tcW w:w="3067"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6AF99EC8" w14:textId="77777777" w:rsidR="00B64005" w:rsidRPr="0018624D" w:rsidRDefault="00B64005" w:rsidP="002E6867">
            <w:pPr>
              <w:rPr>
                <w:color w:val="000000" w:themeColor="text1"/>
                <w:sz w:val="24"/>
                <w:szCs w:val="24"/>
                <w:lang w:val="ro-RO" w:eastAsia="ru-RU"/>
              </w:rPr>
            </w:pPr>
            <w:hyperlink r:id="rId29" w:tooltip="Kwanza — pagină inexistentă" w:history="1">
              <w:r w:rsidRPr="0018624D">
                <w:rPr>
                  <w:color w:val="000000" w:themeColor="text1"/>
                  <w:sz w:val="24"/>
                  <w:szCs w:val="24"/>
                  <w:lang w:val="ro-RO" w:eastAsia="ru-RU"/>
                </w:rPr>
                <w:t>Kwanza angolan</w:t>
              </w:r>
            </w:hyperlink>
          </w:p>
        </w:tc>
        <w:tc>
          <w:tcPr>
            <w:tcW w:w="5670"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054D44CA" w14:textId="77777777" w:rsidR="00B64005" w:rsidRPr="0018624D" w:rsidRDefault="00B64005" w:rsidP="002E6867">
            <w:pPr>
              <w:rPr>
                <w:color w:val="000000" w:themeColor="text1"/>
                <w:sz w:val="24"/>
                <w:szCs w:val="24"/>
                <w:lang w:val="ro-RO" w:eastAsia="ru-RU"/>
              </w:rPr>
            </w:pPr>
            <w:r w:rsidRPr="0018624D">
              <w:rPr>
                <w:noProof/>
                <w:color w:val="000000" w:themeColor="text1"/>
                <w:sz w:val="24"/>
                <w:szCs w:val="24"/>
                <w:lang w:val="ru-RU" w:eastAsia="ru-RU"/>
              </w:rPr>
              <w:drawing>
                <wp:inline distT="0" distB="0" distL="0" distR="0" wp14:anchorId="2695788B" wp14:editId="4F3E2C09">
                  <wp:extent cx="220980" cy="144780"/>
                  <wp:effectExtent l="0" t="0" r="7620" b="7620"/>
                  <wp:docPr id="265" name="Picture 265" descr="https://upload.wikimedia.org/wikipedia/commons/thumb/9/9d/Flag_of_Angola.svg/23px-Flag_of_Angola.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upload.wikimedia.org/wikipedia/commons/thumb/9/9d/Flag_of_Angola.svg/23px-Flag_of_Angola.svg.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20980" cy="144780"/>
                          </a:xfrm>
                          <a:prstGeom prst="rect">
                            <a:avLst/>
                          </a:prstGeom>
                          <a:noFill/>
                          <a:ln>
                            <a:noFill/>
                          </a:ln>
                        </pic:spPr>
                      </pic:pic>
                    </a:graphicData>
                  </a:graphic>
                </wp:inline>
              </w:drawing>
            </w:r>
            <w:r w:rsidRPr="0018624D">
              <w:rPr>
                <w:color w:val="000000" w:themeColor="text1"/>
                <w:sz w:val="24"/>
                <w:szCs w:val="24"/>
                <w:lang w:val="ro-RO" w:eastAsia="ru-RU"/>
              </w:rPr>
              <w:t> </w:t>
            </w:r>
            <w:hyperlink r:id="rId31" w:tooltip="Angola" w:history="1">
              <w:r w:rsidRPr="0018624D">
                <w:rPr>
                  <w:color w:val="000000" w:themeColor="text1"/>
                  <w:sz w:val="24"/>
                  <w:szCs w:val="24"/>
                  <w:lang w:val="ro-RO" w:eastAsia="ru-RU"/>
                </w:rPr>
                <w:t>Angola</w:t>
              </w:r>
            </w:hyperlink>
          </w:p>
        </w:tc>
      </w:tr>
      <w:tr w:rsidR="00B64005" w:rsidRPr="00ED5F92" w14:paraId="0AF421C7" w14:textId="77777777" w:rsidTr="002E6867">
        <w:tc>
          <w:tcPr>
            <w:tcW w:w="894"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490B6187" w14:textId="77777777" w:rsidR="00B64005" w:rsidRPr="00341203" w:rsidRDefault="00B64005" w:rsidP="002E6867">
            <w:pPr>
              <w:jc w:val="center"/>
              <w:rPr>
                <w:color w:val="202122"/>
                <w:sz w:val="28"/>
                <w:szCs w:val="28"/>
                <w:lang w:val="ro-RO" w:eastAsia="ru-RU"/>
              </w:rPr>
            </w:pPr>
            <w:r w:rsidRPr="00341203">
              <w:rPr>
                <w:color w:val="202122"/>
                <w:sz w:val="28"/>
                <w:szCs w:val="28"/>
                <w:lang w:val="ro-RO" w:eastAsia="ru-RU"/>
              </w:rPr>
              <w:t>ARS</w:t>
            </w:r>
          </w:p>
        </w:tc>
        <w:tc>
          <w:tcPr>
            <w:tcW w:w="3067"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54A9593A" w14:textId="77777777" w:rsidR="00B64005" w:rsidRPr="0018624D" w:rsidRDefault="00B64005" w:rsidP="002E6867">
            <w:pPr>
              <w:rPr>
                <w:color w:val="000000" w:themeColor="text1"/>
                <w:sz w:val="24"/>
                <w:szCs w:val="24"/>
                <w:lang w:val="ro-RO" w:eastAsia="ru-RU"/>
              </w:rPr>
            </w:pPr>
            <w:hyperlink r:id="rId32" w:tooltip="Peso argentinian" w:history="1">
              <w:r w:rsidRPr="0018624D">
                <w:rPr>
                  <w:color w:val="000000" w:themeColor="text1"/>
                  <w:sz w:val="24"/>
                  <w:szCs w:val="24"/>
                  <w:lang w:val="ro-RO" w:eastAsia="ru-RU"/>
                </w:rPr>
                <w:t>Peso argentinian</w:t>
              </w:r>
            </w:hyperlink>
          </w:p>
        </w:tc>
        <w:tc>
          <w:tcPr>
            <w:tcW w:w="5670"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7FD0DE7B" w14:textId="77777777" w:rsidR="00B64005" w:rsidRPr="0018624D" w:rsidRDefault="00B64005" w:rsidP="002E6867">
            <w:pPr>
              <w:rPr>
                <w:color w:val="000000" w:themeColor="text1"/>
                <w:sz w:val="24"/>
                <w:szCs w:val="24"/>
                <w:lang w:val="ro-RO" w:eastAsia="ru-RU"/>
              </w:rPr>
            </w:pPr>
            <w:r w:rsidRPr="0018624D">
              <w:rPr>
                <w:noProof/>
                <w:color w:val="000000" w:themeColor="text1"/>
                <w:sz w:val="24"/>
                <w:szCs w:val="24"/>
                <w:lang w:val="ru-RU" w:eastAsia="ru-RU"/>
              </w:rPr>
              <w:drawing>
                <wp:inline distT="0" distB="0" distL="0" distR="0" wp14:anchorId="1F2C304F" wp14:editId="7D4614C5">
                  <wp:extent cx="220980" cy="137160"/>
                  <wp:effectExtent l="0" t="0" r="7620" b="0"/>
                  <wp:docPr id="264" name="Picture 264" descr="https://upload.wikimedia.org/wikipedia/commons/thumb/1/1a/Flag_of_Argentina.svg/23px-Flag_of_Argentina.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upload.wikimedia.org/wikipedia/commons/thumb/1/1a/Flag_of_Argentina.svg/23px-Flag_of_Argentina.svg.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20980" cy="137160"/>
                          </a:xfrm>
                          <a:prstGeom prst="rect">
                            <a:avLst/>
                          </a:prstGeom>
                          <a:noFill/>
                          <a:ln>
                            <a:noFill/>
                          </a:ln>
                        </pic:spPr>
                      </pic:pic>
                    </a:graphicData>
                  </a:graphic>
                </wp:inline>
              </w:drawing>
            </w:r>
            <w:r w:rsidRPr="0018624D">
              <w:rPr>
                <w:color w:val="000000" w:themeColor="text1"/>
                <w:sz w:val="24"/>
                <w:szCs w:val="24"/>
                <w:lang w:val="ro-RO" w:eastAsia="ru-RU"/>
              </w:rPr>
              <w:t> </w:t>
            </w:r>
            <w:hyperlink r:id="rId34" w:tooltip="Argentina" w:history="1">
              <w:r w:rsidRPr="0018624D">
                <w:rPr>
                  <w:color w:val="000000" w:themeColor="text1"/>
                  <w:sz w:val="24"/>
                  <w:szCs w:val="24"/>
                  <w:lang w:val="ro-RO" w:eastAsia="ru-RU"/>
                </w:rPr>
                <w:t>Argentina</w:t>
              </w:r>
            </w:hyperlink>
          </w:p>
        </w:tc>
      </w:tr>
      <w:tr w:rsidR="00B64005" w:rsidRPr="00ED5F92" w14:paraId="133DB4B2" w14:textId="77777777" w:rsidTr="002E6867">
        <w:trPr>
          <w:trHeight w:val="739"/>
        </w:trPr>
        <w:tc>
          <w:tcPr>
            <w:tcW w:w="894"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52C083F7" w14:textId="77777777" w:rsidR="00B64005" w:rsidRPr="00341203" w:rsidRDefault="00B64005" w:rsidP="002E6867">
            <w:pPr>
              <w:jc w:val="center"/>
              <w:rPr>
                <w:color w:val="202122"/>
                <w:sz w:val="28"/>
                <w:szCs w:val="28"/>
                <w:lang w:val="ro-RO" w:eastAsia="ru-RU"/>
              </w:rPr>
            </w:pPr>
            <w:r w:rsidRPr="00341203">
              <w:rPr>
                <w:color w:val="202122"/>
                <w:sz w:val="28"/>
                <w:szCs w:val="28"/>
                <w:lang w:val="ro-RO" w:eastAsia="ru-RU"/>
              </w:rPr>
              <w:t>AUD</w:t>
            </w:r>
          </w:p>
        </w:tc>
        <w:tc>
          <w:tcPr>
            <w:tcW w:w="3067"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3E938F2B" w14:textId="77777777" w:rsidR="00B64005" w:rsidRPr="0018624D" w:rsidRDefault="00B64005" w:rsidP="002E6867">
            <w:pPr>
              <w:rPr>
                <w:color w:val="000000" w:themeColor="text1"/>
                <w:sz w:val="24"/>
                <w:szCs w:val="24"/>
                <w:lang w:val="ro-RO" w:eastAsia="ru-RU"/>
              </w:rPr>
            </w:pPr>
            <w:hyperlink r:id="rId35" w:tooltip="Dolar australian" w:history="1">
              <w:r w:rsidRPr="0018624D">
                <w:rPr>
                  <w:color w:val="000000" w:themeColor="text1"/>
                  <w:sz w:val="24"/>
                  <w:szCs w:val="24"/>
                  <w:lang w:val="ro-RO" w:eastAsia="ru-RU"/>
                </w:rPr>
                <w:t>Dolar australian</w:t>
              </w:r>
            </w:hyperlink>
          </w:p>
        </w:tc>
        <w:tc>
          <w:tcPr>
            <w:tcW w:w="5670"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3DE848CD" w14:textId="77777777" w:rsidR="00B64005" w:rsidRPr="0018624D" w:rsidRDefault="00B64005" w:rsidP="002E6867">
            <w:pPr>
              <w:pStyle w:val="ListParagraph"/>
              <w:widowControl/>
              <w:numPr>
                <w:ilvl w:val="0"/>
                <w:numId w:val="14"/>
              </w:numPr>
              <w:tabs>
                <w:tab w:val="clear" w:pos="720"/>
                <w:tab w:val="num" w:pos="516"/>
              </w:tabs>
              <w:autoSpaceDE/>
              <w:autoSpaceDN/>
              <w:ind w:left="0" w:firstLine="0"/>
              <w:contextualSpacing/>
              <w:jc w:val="left"/>
              <w:rPr>
                <w:color w:val="000000" w:themeColor="text1"/>
                <w:sz w:val="24"/>
                <w:szCs w:val="24"/>
                <w:lang w:val="ro-RO" w:eastAsia="ru-RU"/>
              </w:rPr>
            </w:pPr>
            <w:hyperlink r:id="rId36" w:tooltip="Australia" w:history="1">
              <w:r w:rsidRPr="0018624D">
                <w:rPr>
                  <w:color w:val="000000" w:themeColor="text1"/>
                  <w:sz w:val="24"/>
                  <w:szCs w:val="24"/>
                  <w:lang w:val="ro-RO" w:eastAsia="ru-RU"/>
                </w:rPr>
                <w:t>Australia</w:t>
              </w:r>
            </w:hyperlink>
            <w:r w:rsidRPr="0018624D">
              <w:rPr>
                <w:color w:val="000000" w:themeColor="text1"/>
                <w:sz w:val="24"/>
                <w:szCs w:val="24"/>
                <w:lang w:val="ro-RO" w:eastAsia="ru-RU"/>
              </w:rPr>
              <w:t xml:space="preserve">, </w:t>
            </w:r>
            <w:hyperlink r:id="rId37" w:tooltip="Zona Antarctică Australiană" w:history="1">
              <w:r w:rsidRPr="0018624D">
                <w:rPr>
                  <w:i/>
                  <w:iCs/>
                  <w:color w:val="000000" w:themeColor="text1"/>
                  <w:sz w:val="24"/>
                  <w:szCs w:val="24"/>
                  <w:lang w:val="ro-RO" w:eastAsia="ru-RU"/>
                </w:rPr>
                <w:t>Zona Antarctică Australiană</w:t>
              </w:r>
            </w:hyperlink>
            <w:r w:rsidRPr="0018624D">
              <w:rPr>
                <w:color w:val="000000" w:themeColor="text1"/>
                <w:sz w:val="24"/>
                <w:szCs w:val="24"/>
                <w:lang w:val="ro-RO" w:eastAsia="ru-RU"/>
              </w:rPr>
              <w:t xml:space="preserve">, </w:t>
            </w:r>
            <w:hyperlink r:id="rId38" w:tooltip="Insula Heard și Insulele McDonald" w:history="1">
              <w:r w:rsidRPr="0018624D">
                <w:rPr>
                  <w:i/>
                  <w:iCs/>
                  <w:color w:val="000000" w:themeColor="text1"/>
                  <w:sz w:val="24"/>
                  <w:szCs w:val="24"/>
                  <w:lang w:val="ro-RO" w:eastAsia="ru-RU"/>
                </w:rPr>
                <w:t>Insula Heard și Insulele McDonald</w:t>
              </w:r>
            </w:hyperlink>
            <w:r w:rsidRPr="0018624D">
              <w:rPr>
                <w:color w:val="000000" w:themeColor="text1"/>
                <w:sz w:val="24"/>
                <w:szCs w:val="24"/>
                <w:lang w:val="ro-RO" w:eastAsia="ru-RU"/>
              </w:rPr>
              <w:t xml:space="preserve">, </w:t>
            </w:r>
            <w:r w:rsidRPr="0018624D">
              <w:rPr>
                <w:noProof/>
                <w:color w:val="000000" w:themeColor="text1"/>
                <w:sz w:val="24"/>
                <w:szCs w:val="24"/>
                <w:lang w:val="ru-RU" w:eastAsia="ru-RU"/>
              </w:rPr>
              <w:drawing>
                <wp:inline distT="0" distB="0" distL="0" distR="0" wp14:anchorId="0497D41D" wp14:editId="4FB10A77">
                  <wp:extent cx="220980" cy="114300"/>
                  <wp:effectExtent l="0" t="0" r="7620" b="0"/>
                  <wp:docPr id="262" name="Picture 262" descr="https://upload.wikimedia.org/wikipedia/commons/thumb/6/67/Flag_of_Christmas_Island.svg/23px-Flag_of_Christmas_Island.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upload.wikimedia.org/wikipedia/commons/thumb/6/67/Flag_of_Christmas_Island.svg/23px-Flag_of_Christmas_Island.svg.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20980" cy="114300"/>
                          </a:xfrm>
                          <a:prstGeom prst="rect">
                            <a:avLst/>
                          </a:prstGeom>
                          <a:noFill/>
                          <a:ln>
                            <a:noFill/>
                          </a:ln>
                        </pic:spPr>
                      </pic:pic>
                    </a:graphicData>
                  </a:graphic>
                </wp:inline>
              </w:drawing>
            </w:r>
            <w:r w:rsidRPr="0018624D">
              <w:rPr>
                <w:i/>
                <w:iCs/>
                <w:color w:val="000000" w:themeColor="text1"/>
                <w:sz w:val="24"/>
                <w:szCs w:val="24"/>
                <w:lang w:val="ro-RO" w:eastAsia="ru-RU"/>
              </w:rPr>
              <w:t> </w:t>
            </w:r>
            <w:hyperlink r:id="rId40" w:tooltip="Insula Crăciunului" w:history="1">
              <w:r w:rsidRPr="0018624D">
                <w:rPr>
                  <w:i/>
                  <w:iCs/>
                  <w:color w:val="000000" w:themeColor="text1"/>
                  <w:sz w:val="24"/>
                  <w:szCs w:val="24"/>
                  <w:lang w:val="ro-RO" w:eastAsia="ru-RU"/>
                </w:rPr>
                <w:t>Insula Crăciunului</w:t>
              </w:r>
            </w:hyperlink>
            <w:r w:rsidRPr="0018624D">
              <w:rPr>
                <w:color w:val="000000" w:themeColor="text1"/>
                <w:sz w:val="24"/>
                <w:szCs w:val="24"/>
                <w:lang w:val="ro-RO" w:eastAsia="ru-RU"/>
              </w:rPr>
              <w:t>,</w:t>
            </w:r>
            <w:r>
              <w:rPr>
                <w:color w:val="000000" w:themeColor="text1"/>
                <w:sz w:val="24"/>
                <w:szCs w:val="24"/>
                <w:lang w:val="ro-RO" w:eastAsia="ru-RU"/>
              </w:rPr>
              <w:t xml:space="preserve"> </w:t>
            </w:r>
            <w:r w:rsidRPr="0018624D">
              <w:rPr>
                <w:noProof/>
                <w:color w:val="000000" w:themeColor="text1"/>
                <w:sz w:val="24"/>
                <w:szCs w:val="24"/>
                <w:lang w:val="ru-RU" w:eastAsia="ru-RU"/>
              </w:rPr>
              <w:drawing>
                <wp:inline distT="0" distB="0" distL="0" distR="0" wp14:anchorId="55EB5E55" wp14:editId="418EBA52">
                  <wp:extent cx="220980" cy="114300"/>
                  <wp:effectExtent l="0" t="0" r="7620" b="0"/>
                  <wp:docPr id="261" name="Picture 261" descr="https://upload.wikimedia.org/wikipedia/commons/thumb/7/74/Flag_of_the_Cocos_%28Keeling%29_Islands.svg/23px-Flag_of_the_Cocos_%28Keeling%29_Islands.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upload.wikimedia.org/wikipedia/commons/thumb/7/74/Flag_of_the_Cocos_%28Keeling%29_Islands.svg/23px-Flag_of_the_Cocos_%28Keeling%29_Islands.svg.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20980" cy="114300"/>
                          </a:xfrm>
                          <a:prstGeom prst="rect">
                            <a:avLst/>
                          </a:prstGeom>
                          <a:noFill/>
                          <a:ln>
                            <a:noFill/>
                          </a:ln>
                        </pic:spPr>
                      </pic:pic>
                    </a:graphicData>
                  </a:graphic>
                </wp:inline>
              </w:drawing>
            </w:r>
            <w:r w:rsidRPr="0018624D">
              <w:rPr>
                <w:i/>
                <w:iCs/>
                <w:color w:val="000000" w:themeColor="text1"/>
                <w:sz w:val="24"/>
                <w:szCs w:val="24"/>
                <w:lang w:val="ro-RO" w:eastAsia="ru-RU"/>
              </w:rPr>
              <w:t> </w:t>
            </w:r>
            <w:hyperlink r:id="rId42" w:tooltip="Insulele Cocos" w:history="1">
              <w:r w:rsidRPr="0018624D">
                <w:rPr>
                  <w:i/>
                  <w:iCs/>
                  <w:color w:val="000000" w:themeColor="text1"/>
                  <w:sz w:val="24"/>
                  <w:szCs w:val="24"/>
                  <w:lang w:val="ro-RO" w:eastAsia="ru-RU"/>
                </w:rPr>
                <w:t>Insulele Cocos</w:t>
              </w:r>
            </w:hyperlink>
            <w:r w:rsidRPr="0018624D">
              <w:rPr>
                <w:color w:val="000000" w:themeColor="text1"/>
                <w:sz w:val="24"/>
                <w:szCs w:val="24"/>
                <w:lang w:val="ro-RO" w:eastAsia="ru-RU"/>
              </w:rPr>
              <w:t>,</w:t>
            </w:r>
            <w:r>
              <w:rPr>
                <w:color w:val="000000" w:themeColor="text1"/>
                <w:sz w:val="24"/>
                <w:szCs w:val="24"/>
                <w:lang w:val="ro-RO" w:eastAsia="ru-RU"/>
              </w:rPr>
              <w:t xml:space="preserve"> </w:t>
            </w:r>
            <w:r w:rsidRPr="0018624D">
              <w:rPr>
                <w:noProof/>
                <w:color w:val="000000" w:themeColor="text1"/>
                <w:sz w:val="24"/>
                <w:szCs w:val="24"/>
                <w:lang w:val="ru-RU" w:eastAsia="ru-RU"/>
              </w:rPr>
              <w:drawing>
                <wp:inline distT="0" distB="0" distL="0" distR="0" wp14:anchorId="1B8EB4A8" wp14:editId="4CB554D7">
                  <wp:extent cx="220980" cy="114300"/>
                  <wp:effectExtent l="0" t="0" r="7620" b="0"/>
                  <wp:docPr id="260" name="Picture 260" descr="https://upload.wikimedia.org/wikipedia/commons/thumb/d/d3/Flag_of_Kiribati.svg/23px-Flag_of_Kiribati.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upload.wikimedia.org/wikipedia/commons/thumb/d/d3/Flag_of_Kiribati.svg/23px-Flag_of_Kiribati.svg.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20980" cy="114300"/>
                          </a:xfrm>
                          <a:prstGeom prst="rect">
                            <a:avLst/>
                          </a:prstGeom>
                          <a:noFill/>
                          <a:ln>
                            <a:noFill/>
                          </a:ln>
                        </pic:spPr>
                      </pic:pic>
                    </a:graphicData>
                  </a:graphic>
                </wp:inline>
              </w:drawing>
            </w:r>
            <w:r w:rsidRPr="0018624D">
              <w:rPr>
                <w:color w:val="000000" w:themeColor="text1"/>
                <w:sz w:val="24"/>
                <w:szCs w:val="24"/>
                <w:lang w:val="ro-RO" w:eastAsia="ru-RU"/>
              </w:rPr>
              <w:t> </w:t>
            </w:r>
            <w:hyperlink r:id="rId44" w:tooltip="Kiribati" w:history="1">
              <w:r w:rsidRPr="0018624D">
                <w:rPr>
                  <w:color w:val="000000" w:themeColor="text1"/>
                  <w:sz w:val="24"/>
                  <w:szCs w:val="24"/>
                  <w:lang w:val="ro-RO" w:eastAsia="ru-RU"/>
                </w:rPr>
                <w:t>Kiribati</w:t>
              </w:r>
            </w:hyperlink>
            <w:r w:rsidRPr="0018624D">
              <w:rPr>
                <w:color w:val="000000" w:themeColor="text1"/>
                <w:sz w:val="24"/>
                <w:szCs w:val="24"/>
                <w:lang w:val="ro-RO" w:eastAsia="ru-RU"/>
              </w:rPr>
              <w:t>,</w:t>
            </w:r>
            <w:r>
              <w:rPr>
                <w:color w:val="000000" w:themeColor="text1"/>
                <w:sz w:val="24"/>
                <w:szCs w:val="24"/>
                <w:lang w:val="ro-RO" w:eastAsia="ru-RU"/>
              </w:rPr>
              <w:t xml:space="preserve"> </w:t>
            </w:r>
            <w:r w:rsidRPr="0018624D">
              <w:rPr>
                <w:noProof/>
                <w:color w:val="000000" w:themeColor="text1"/>
                <w:sz w:val="24"/>
                <w:szCs w:val="24"/>
                <w:lang w:val="ru-RU" w:eastAsia="ru-RU"/>
              </w:rPr>
              <w:drawing>
                <wp:inline distT="0" distB="0" distL="0" distR="0" wp14:anchorId="6384A4B4" wp14:editId="72AF7D1B">
                  <wp:extent cx="220980" cy="114300"/>
                  <wp:effectExtent l="0" t="0" r="7620" b="0"/>
                  <wp:docPr id="259" name="Picture 259" descr="https://upload.wikimedia.org/wikipedia/commons/thumb/3/30/Flag_of_Nauru.svg/23px-Flag_of_Nauru.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upload.wikimedia.org/wikipedia/commons/thumb/3/30/Flag_of_Nauru.svg/23px-Flag_of_Nauru.svg.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20980" cy="114300"/>
                          </a:xfrm>
                          <a:prstGeom prst="rect">
                            <a:avLst/>
                          </a:prstGeom>
                          <a:noFill/>
                          <a:ln>
                            <a:noFill/>
                          </a:ln>
                        </pic:spPr>
                      </pic:pic>
                    </a:graphicData>
                  </a:graphic>
                </wp:inline>
              </w:drawing>
            </w:r>
            <w:r w:rsidRPr="0018624D">
              <w:rPr>
                <w:color w:val="000000" w:themeColor="text1"/>
                <w:sz w:val="24"/>
                <w:szCs w:val="24"/>
                <w:lang w:val="ro-RO" w:eastAsia="ru-RU"/>
              </w:rPr>
              <w:t> </w:t>
            </w:r>
            <w:hyperlink r:id="rId46" w:tooltip="Nauru" w:history="1">
              <w:r w:rsidRPr="0018624D">
                <w:rPr>
                  <w:color w:val="000000" w:themeColor="text1"/>
                  <w:sz w:val="24"/>
                  <w:szCs w:val="24"/>
                  <w:lang w:val="ro-RO" w:eastAsia="ru-RU"/>
                </w:rPr>
                <w:t>Nauru</w:t>
              </w:r>
            </w:hyperlink>
            <w:r w:rsidRPr="0018624D">
              <w:rPr>
                <w:color w:val="000000" w:themeColor="text1"/>
                <w:sz w:val="24"/>
                <w:szCs w:val="24"/>
                <w:lang w:val="ro-RO" w:eastAsia="ru-RU"/>
              </w:rPr>
              <w:t>,</w:t>
            </w:r>
            <w:r>
              <w:rPr>
                <w:color w:val="000000" w:themeColor="text1"/>
                <w:sz w:val="24"/>
                <w:szCs w:val="24"/>
                <w:lang w:val="ro-RO" w:eastAsia="ru-RU"/>
              </w:rPr>
              <w:t xml:space="preserve"> </w:t>
            </w:r>
            <w:r w:rsidRPr="0018624D">
              <w:rPr>
                <w:noProof/>
                <w:color w:val="000000" w:themeColor="text1"/>
                <w:sz w:val="24"/>
                <w:szCs w:val="24"/>
                <w:lang w:val="ru-RU" w:eastAsia="ru-RU"/>
              </w:rPr>
              <w:drawing>
                <wp:inline distT="0" distB="0" distL="0" distR="0" wp14:anchorId="515F6E57" wp14:editId="5518F16C">
                  <wp:extent cx="220980" cy="114300"/>
                  <wp:effectExtent l="0" t="0" r="7620" b="0"/>
                  <wp:docPr id="258" name="Picture 258" descr="https://upload.wikimedia.org/wikipedia/commons/thumb/4/48/Flag_of_Norfolk_Island.svg/23px-Flag_of_Norfolk_Island.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upload.wikimedia.org/wikipedia/commons/thumb/4/48/Flag_of_Norfolk_Island.svg/23px-Flag_of_Norfolk_Island.svg.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20980" cy="114300"/>
                          </a:xfrm>
                          <a:prstGeom prst="rect">
                            <a:avLst/>
                          </a:prstGeom>
                          <a:noFill/>
                          <a:ln>
                            <a:noFill/>
                          </a:ln>
                        </pic:spPr>
                      </pic:pic>
                    </a:graphicData>
                  </a:graphic>
                </wp:inline>
              </w:drawing>
            </w:r>
            <w:r w:rsidRPr="0018624D">
              <w:rPr>
                <w:i/>
                <w:iCs/>
                <w:color w:val="000000" w:themeColor="text1"/>
                <w:sz w:val="24"/>
                <w:szCs w:val="24"/>
                <w:lang w:val="ro-RO" w:eastAsia="ru-RU"/>
              </w:rPr>
              <w:t> </w:t>
            </w:r>
            <w:hyperlink r:id="rId48" w:tooltip="Insula Norfolk" w:history="1">
              <w:r w:rsidRPr="0018624D">
                <w:rPr>
                  <w:i/>
                  <w:iCs/>
                  <w:color w:val="000000" w:themeColor="text1"/>
                  <w:sz w:val="24"/>
                  <w:szCs w:val="24"/>
                  <w:lang w:val="ro-RO" w:eastAsia="ru-RU"/>
                </w:rPr>
                <w:t>Insula Norfolk</w:t>
              </w:r>
            </w:hyperlink>
            <w:r w:rsidRPr="0018624D">
              <w:rPr>
                <w:color w:val="000000" w:themeColor="text1"/>
                <w:sz w:val="24"/>
                <w:szCs w:val="24"/>
                <w:lang w:val="ro-RO" w:eastAsia="ru-RU"/>
              </w:rPr>
              <w:t>,</w:t>
            </w:r>
            <w:r>
              <w:rPr>
                <w:color w:val="000000" w:themeColor="text1"/>
                <w:sz w:val="24"/>
                <w:szCs w:val="24"/>
                <w:lang w:val="ro-RO" w:eastAsia="ru-RU"/>
              </w:rPr>
              <w:t xml:space="preserve"> </w:t>
            </w:r>
            <w:r w:rsidRPr="0018624D">
              <w:rPr>
                <w:noProof/>
                <w:color w:val="000000" w:themeColor="text1"/>
                <w:sz w:val="24"/>
                <w:szCs w:val="24"/>
                <w:lang w:val="ru-RU" w:eastAsia="ru-RU"/>
              </w:rPr>
              <w:drawing>
                <wp:inline distT="0" distB="0" distL="0" distR="0" wp14:anchorId="38F292B4" wp14:editId="4CF2CE65">
                  <wp:extent cx="220980" cy="114300"/>
                  <wp:effectExtent l="0" t="0" r="7620" b="0"/>
                  <wp:docPr id="257" name="Picture 257" descr="https://upload.wikimedia.org/wikipedia/commons/thumb/3/38/Flag_of_Tuvalu.svg/23px-Flag_of_Tuvalu.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upload.wikimedia.org/wikipedia/commons/thumb/3/38/Flag_of_Tuvalu.svg/23px-Flag_of_Tuvalu.svg.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20980" cy="114300"/>
                          </a:xfrm>
                          <a:prstGeom prst="rect">
                            <a:avLst/>
                          </a:prstGeom>
                          <a:noFill/>
                          <a:ln>
                            <a:noFill/>
                          </a:ln>
                        </pic:spPr>
                      </pic:pic>
                    </a:graphicData>
                  </a:graphic>
                </wp:inline>
              </w:drawing>
            </w:r>
            <w:r w:rsidRPr="0018624D">
              <w:rPr>
                <w:color w:val="000000" w:themeColor="text1"/>
                <w:sz w:val="24"/>
                <w:szCs w:val="24"/>
                <w:lang w:val="ro-RO" w:eastAsia="ru-RU"/>
              </w:rPr>
              <w:t> </w:t>
            </w:r>
            <w:hyperlink r:id="rId50" w:tooltip="Tuvalu" w:history="1">
              <w:r w:rsidRPr="0018624D">
                <w:rPr>
                  <w:color w:val="000000" w:themeColor="text1"/>
                  <w:sz w:val="24"/>
                  <w:szCs w:val="24"/>
                  <w:lang w:val="ro-RO" w:eastAsia="ru-RU"/>
                </w:rPr>
                <w:t>Tuvalu</w:t>
              </w:r>
            </w:hyperlink>
          </w:p>
        </w:tc>
      </w:tr>
      <w:tr w:rsidR="00B64005" w:rsidRPr="00ED5F92" w14:paraId="2C908156" w14:textId="77777777" w:rsidTr="002E6867">
        <w:tc>
          <w:tcPr>
            <w:tcW w:w="894"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4149CA6F" w14:textId="77777777" w:rsidR="00B64005" w:rsidRPr="00341203" w:rsidRDefault="00B64005" w:rsidP="002E6867">
            <w:pPr>
              <w:jc w:val="center"/>
              <w:rPr>
                <w:color w:val="202122"/>
                <w:sz w:val="28"/>
                <w:szCs w:val="28"/>
                <w:lang w:val="ro-RO" w:eastAsia="ru-RU"/>
              </w:rPr>
            </w:pPr>
            <w:r w:rsidRPr="00341203">
              <w:rPr>
                <w:color w:val="202122"/>
                <w:sz w:val="28"/>
                <w:szCs w:val="28"/>
                <w:lang w:val="ro-RO" w:eastAsia="ru-RU"/>
              </w:rPr>
              <w:t>AWG</w:t>
            </w:r>
          </w:p>
        </w:tc>
        <w:tc>
          <w:tcPr>
            <w:tcW w:w="3067"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46E7DFE3" w14:textId="77777777" w:rsidR="00B64005" w:rsidRPr="0018624D" w:rsidRDefault="00B64005" w:rsidP="002E6867">
            <w:pPr>
              <w:rPr>
                <w:color w:val="000000" w:themeColor="text1"/>
                <w:sz w:val="24"/>
                <w:szCs w:val="24"/>
                <w:lang w:val="ro-RO" w:eastAsia="ru-RU"/>
              </w:rPr>
            </w:pPr>
            <w:hyperlink r:id="rId51" w:tooltip="Florin aruban" w:history="1">
              <w:r w:rsidRPr="0018624D">
                <w:rPr>
                  <w:color w:val="000000" w:themeColor="text1"/>
                  <w:sz w:val="24"/>
                  <w:szCs w:val="24"/>
                  <w:lang w:val="ro-RO" w:eastAsia="ru-RU"/>
                </w:rPr>
                <w:t>Florin aruban</w:t>
              </w:r>
            </w:hyperlink>
          </w:p>
        </w:tc>
        <w:tc>
          <w:tcPr>
            <w:tcW w:w="5670"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4884DFF4" w14:textId="77777777" w:rsidR="00B64005" w:rsidRPr="0018624D" w:rsidRDefault="00B64005" w:rsidP="002E6867">
            <w:pPr>
              <w:rPr>
                <w:color w:val="000000" w:themeColor="text1"/>
                <w:sz w:val="24"/>
                <w:szCs w:val="24"/>
                <w:lang w:val="ro-RO" w:eastAsia="ru-RU"/>
              </w:rPr>
            </w:pPr>
            <w:r w:rsidRPr="0018624D">
              <w:rPr>
                <w:i/>
                <w:iCs/>
                <w:noProof/>
                <w:color w:val="000000" w:themeColor="text1"/>
                <w:sz w:val="24"/>
                <w:szCs w:val="24"/>
                <w:lang w:val="ru-RU" w:eastAsia="ru-RU"/>
              </w:rPr>
              <w:drawing>
                <wp:inline distT="0" distB="0" distL="0" distR="0" wp14:anchorId="19E4CBB7" wp14:editId="7967E8D8">
                  <wp:extent cx="220980" cy="144780"/>
                  <wp:effectExtent l="0" t="0" r="7620" b="7620"/>
                  <wp:docPr id="256" name="Picture 256" descr="https://upload.wikimedia.org/wikipedia/commons/thumb/f/f6/Flag_of_Aruba.svg/23px-Flag_of_Aruba.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upload.wikimedia.org/wikipedia/commons/thumb/f/f6/Flag_of_Aruba.svg/23px-Flag_of_Aruba.svg.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20980" cy="144780"/>
                          </a:xfrm>
                          <a:prstGeom prst="rect">
                            <a:avLst/>
                          </a:prstGeom>
                          <a:noFill/>
                          <a:ln>
                            <a:noFill/>
                          </a:ln>
                        </pic:spPr>
                      </pic:pic>
                    </a:graphicData>
                  </a:graphic>
                </wp:inline>
              </w:drawing>
            </w:r>
            <w:r w:rsidRPr="0018624D">
              <w:rPr>
                <w:i/>
                <w:iCs/>
                <w:color w:val="000000" w:themeColor="text1"/>
                <w:sz w:val="24"/>
                <w:szCs w:val="24"/>
                <w:lang w:val="ro-RO" w:eastAsia="ru-RU"/>
              </w:rPr>
              <w:t> </w:t>
            </w:r>
            <w:hyperlink r:id="rId53" w:tooltip="Aruba" w:history="1">
              <w:r w:rsidRPr="0018624D">
                <w:rPr>
                  <w:i/>
                  <w:iCs/>
                  <w:color w:val="000000" w:themeColor="text1"/>
                  <w:sz w:val="24"/>
                  <w:szCs w:val="24"/>
                  <w:lang w:val="ro-RO" w:eastAsia="ru-RU"/>
                </w:rPr>
                <w:t>Aruba</w:t>
              </w:r>
            </w:hyperlink>
          </w:p>
        </w:tc>
      </w:tr>
      <w:tr w:rsidR="00B64005" w:rsidRPr="00ED5F92" w14:paraId="6FA91DE6" w14:textId="77777777" w:rsidTr="002E6867">
        <w:tc>
          <w:tcPr>
            <w:tcW w:w="894"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3EBE9716" w14:textId="77777777" w:rsidR="00B64005" w:rsidRPr="00341203" w:rsidRDefault="00B64005" w:rsidP="002E6867">
            <w:pPr>
              <w:jc w:val="center"/>
              <w:rPr>
                <w:color w:val="202122"/>
                <w:sz w:val="28"/>
                <w:szCs w:val="28"/>
                <w:lang w:val="ro-RO" w:eastAsia="ru-RU"/>
              </w:rPr>
            </w:pPr>
            <w:r w:rsidRPr="00341203">
              <w:rPr>
                <w:color w:val="202122"/>
                <w:sz w:val="28"/>
                <w:szCs w:val="28"/>
                <w:lang w:val="ro-RO" w:eastAsia="ru-RU"/>
              </w:rPr>
              <w:t>AZN</w:t>
            </w:r>
          </w:p>
        </w:tc>
        <w:tc>
          <w:tcPr>
            <w:tcW w:w="3067"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30B6EE7A" w14:textId="77777777" w:rsidR="00B64005" w:rsidRPr="0018624D" w:rsidRDefault="00B64005" w:rsidP="002E6867">
            <w:pPr>
              <w:rPr>
                <w:color w:val="000000" w:themeColor="text1"/>
                <w:sz w:val="24"/>
                <w:szCs w:val="24"/>
                <w:lang w:val="ro-RO" w:eastAsia="ru-RU"/>
              </w:rPr>
            </w:pPr>
            <w:hyperlink r:id="rId54" w:tooltip="Manat azer" w:history="1">
              <w:r w:rsidRPr="0018624D">
                <w:rPr>
                  <w:color w:val="000000" w:themeColor="text1"/>
                  <w:sz w:val="24"/>
                  <w:szCs w:val="24"/>
                  <w:lang w:val="ro-RO" w:eastAsia="ru-RU"/>
                </w:rPr>
                <w:t>Manat azer</w:t>
              </w:r>
            </w:hyperlink>
          </w:p>
        </w:tc>
        <w:tc>
          <w:tcPr>
            <w:tcW w:w="5670"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74E77CBC" w14:textId="77777777" w:rsidR="00B64005" w:rsidRPr="0018624D" w:rsidRDefault="00B64005" w:rsidP="002E6867">
            <w:pPr>
              <w:rPr>
                <w:color w:val="000000" w:themeColor="text1"/>
                <w:sz w:val="24"/>
                <w:szCs w:val="24"/>
                <w:lang w:val="ro-RO" w:eastAsia="ru-RU"/>
              </w:rPr>
            </w:pPr>
            <w:r w:rsidRPr="0018624D">
              <w:rPr>
                <w:noProof/>
                <w:color w:val="000000" w:themeColor="text1"/>
                <w:sz w:val="24"/>
                <w:szCs w:val="24"/>
                <w:lang w:val="ru-RU" w:eastAsia="ru-RU"/>
              </w:rPr>
              <w:drawing>
                <wp:inline distT="0" distB="0" distL="0" distR="0" wp14:anchorId="225C9D9B" wp14:editId="561715F4">
                  <wp:extent cx="220980" cy="114300"/>
                  <wp:effectExtent l="0" t="0" r="7620" b="0"/>
                  <wp:docPr id="255" name="Picture 255" descr="https://upload.wikimedia.org/wikipedia/commons/thumb/d/dd/Flag_of_Azerbaijan.svg/23px-Flag_of_Azerbaija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upload.wikimedia.org/wikipedia/commons/thumb/d/dd/Flag_of_Azerbaijan.svg/23px-Flag_of_Azerbaijan.svg.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20980" cy="114300"/>
                          </a:xfrm>
                          <a:prstGeom prst="rect">
                            <a:avLst/>
                          </a:prstGeom>
                          <a:noFill/>
                          <a:ln>
                            <a:noFill/>
                          </a:ln>
                        </pic:spPr>
                      </pic:pic>
                    </a:graphicData>
                  </a:graphic>
                </wp:inline>
              </w:drawing>
            </w:r>
            <w:r w:rsidRPr="0018624D">
              <w:rPr>
                <w:color w:val="000000" w:themeColor="text1"/>
                <w:sz w:val="24"/>
                <w:szCs w:val="24"/>
                <w:lang w:val="ro-RO" w:eastAsia="ru-RU"/>
              </w:rPr>
              <w:t> </w:t>
            </w:r>
            <w:hyperlink r:id="rId56" w:tooltip="Azerbaidjan" w:history="1">
              <w:r w:rsidRPr="0018624D">
                <w:rPr>
                  <w:color w:val="000000" w:themeColor="text1"/>
                  <w:sz w:val="24"/>
                  <w:szCs w:val="24"/>
                  <w:lang w:val="ro-RO" w:eastAsia="ru-RU"/>
                </w:rPr>
                <w:t>Azerbaidjan</w:t>
              </w:r>
            </w:hyperlink>
          </w:p>
        </w:tc>
      </w:tr>
      <w:tr w:rsidR="00B64005" w:rsidRPr="00ED5F92" w14:paraId="6C72B118" w14:textId="77777777" w:rsidTr="002E6867">
        <w:tc>
          <w:tcPr>
            <w:tcW w:w="894"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45ECE615" w14:textId="77777777" w:rsidR="00B64005" w:rsidRPr="00341203" w:rsidRDefault="00B64005" w:rsidP="002E6867">
            <w:pPr>
              <w:jc w:val="center"/>
              <w:rPr>
                <w:color w:val="202122"/>
                <w:sz w:val="28"/>
                <w:szCs w:val="28"/>
                <w:lang w:val="ro-RO" w:eastAsia="ru-RU"/>
              </w:rPr>
            </w:pPr>
            <w:r w:rsidRPr="00341203">
              <w:rPr>
                <w:color w:val="202122"/>
                <w:sz w:val="28"/>
                <w:szCs w:val="28"/>
                <w:lang w:val="ro-RO" w:eastAsia="ru-RU"/>
              </w:rPr>
              <w:t>BAM</w:t>
            </w:r>
          </w:p>
        </w:tc>
        <w:tc>
          <w:tcPr>
            <w:tcW w:w="3067"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2C439244" w14:textId="77777777" w:rsidR="00B64005" w:rsidRPr="0018624D" w:rsidRDefault="00B64005" w:rsidP="002E6867">
            <w:pPr>
              <w:rPr>
                <w:color w:val="000000" w:themeColor="text1"/>
                <w:sz w:val="24"/>
                <w:szCs w:val="24"/>
                <w:lang w:val="ro-RO" w:eastAsia="ru-RU"/>
              </w:rPr>
            </w:pPr>
            <w:hyperlink r:id="rId57" w:tooltip="Marcă bosniacă convertibilă" w:history="1">
              <w:r w:rsidRPr="0018624D">
                <w:rPr>
                  <w:color w:val="000000" w:themeColor="text1"/>
                  <w:sz w:val="24"/>
                  <w:szCs w:val="24"/>
                  <w:lang w:val="ro-RO" w:eastAsia="ru-RU"/>
                </w:rPr>
                <w:t>Marcă bosniacă convertibilă</w:t>
              </w:r>
            </w:hyperlink>
          </w:p>
        </w:tc>
        <w:tc>
          <w:tcPr>
            <w:tcW w:w="5670"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374EFDFD" w14:textId="77777777" w:rsidR="00B64005" w:rsidRPr="0018624D" w:rsidRDefault="00B64005" w:rsidP="002E6867">
            <w:pPr>
              <w:rPr>
                <w:color w:val="000000" w:themeColor="text1"/>
                <w:sz w:val="24"/>
                <w:szCs w:val="24"/>
                <w:lang w:val="ro-RO" w:eastAsia="ru-RU"/>
              </w:rPr>
            </w:pPr>
            <w:r w:rsidRPr="0018624D">
              <w:rPr>
                <w:noProof/>
                <w:color w:val="000000" w:themeColor="text1"/>
                <w:sz w:val="24"/>
                <w:szCs w:val="24"/>
                <w:lang w:val="ru-RU" w:eastAsia="ru-RU"/>
              </w:rPr>
              <w:drawing>
                <wp:inline distT="0" distB="0" distL="0" distR="0" wp14:anchorId="4EB218E4" wp14:editId="2171C835">
                  <wp:extent cx="220980" cy="114300"/>
                  <wp:effectExtent l="0" t="0" r="7620" b="0"/>
                  <wp:docPr id="254" name="Picture 254" descr="https://upload.wikimedia.org/wikipedia/commons/thumb/b/bf/Flag_of_Bosnia_and_Herzegovina.svg/23px-Flag_of_Bosnia_and_Herzegovina.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upload.wikimedia.org/wikipedia/commons/thumb/b/bf/Flag_of_Bosnia_and_Herzegovina.svg/23px-Flag_of_Bosnia_and_Herzegovina.svg.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20980" cy="114300"/>
                          </a:xfrm>
                          <a:prstGeom prst="rect">
                            <a:avLst/>
                          </a:prstGeom>
                          <a:noFill/>
                          <a:ln>
                            <a:noFill/>
                          </a:ln>
                        </pic:spPr>
                      </pic:pic>
                    </a:graphicData>
                  </a:graphic>
                </wp:inline>
              </w:drawing>
            </w:r>
            <w:r w:rsidRPr="0018624D">
              <w:rPr>
                <w:color w:val="000000" w:themeColor="text1"/>
                <w:sz w:val="24"/>
                <w:szCs w:val="24"/>
                <w:lang w:val="ro-RO" w:eastAsia="ru-RU"/>
              </w:rPr>
              <w:t> </w:t>
            </w:r>
            <w:hyperlink r:id="rId59" w:tooltip="Bosnia și Herțegovina" w:history="1">
              <w:r w:rsidRPr="0018624D">
                <w:rPr>
                  <w:color w:val="000000" w:themeColor="text1"/>
                  <w:sz w:val="24"/>
                  <w:szCs w:val="24"/>
                  <w:lang w:val="ro-RO" w:eastAsia="ru-RU"/>
                </w:rPr>
                <w:t>Bosnia și Herțegovina</w:t>
              </w:r>
            </w:hyperlink>
          </w:p>
        </w:tc>
      </w:tr>
      <w:tr w:rsidR="00B64005" w:rsidRPr="00ED5F92" w14:paraId="45E562D9" w14:textId="77777777" w:rsidTr="002E6867">
        <w:tc>
          <w:tcPr>
            <w:tcW w:w="894"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0700CBED" w14:textId="77777777" w:rsidR="00B64005" w:rsidRPr="00341203" w:rsidRDefault="00B64005" w:rsidP="002E6867">
            <w:pPr>
              <w:jc w:val="center"/>
              <w:rPr>
                <w:color w:val="202122"/>
                <w:sz w:val="28"/>
                <w:szCs w:val="28"/>
                <w:lang w:val="ro-RO" w:eastAsia="ru-RU"/>
              </w:rPr>
            </w:pPr>
            <w:r w:rsidRPr="00341203">
              <w:rPr>
                <w:color w:val="202122"/>
                <w:sz w:val="28"/>
                <w:szCs w:val="28"/>
                <w:lang w:val="ro-RO" w:eastAsia="ru-RU"/>
              </w:rPr>
              <w:lastRenderedPageBreak/>
              <w:t>BBD</w:t>
            </w:r>
          </w:p>
        </w:tc>
        <w:tc>
          <w:tcPr>
            <w:tcW w:w="3067"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449BED48" w14:textId="77777777" w:rsidR="00B64005" w:rsidRPr="0018624D" w:rsidRDefault="00B64005" w:rsidP="002E6867">
            <w:pPr>
              <w:rPr>
                <w:color w:val="000000" w:themeColor="text1"/>
                <w:sz w:val="24"/>
                <w:szCs w:val="24"/>
                <w:lang w:val="ro-RO" w:eastAsia="ru-RU"/>
              </w:rPr>
            </w:pPr>
            <w:hyperlink r:id="rId60" w:tooltip="Dolar din Barbados — pagină inexistentă" w:history="1">
              <w:r w:rsidRPr="0018624D">
                <w:rPr>
                  <w:color w:val="000000" w:themeColor="text1"/>
                  <w:sz w:val="24"/>
                  <w:szCs w:val="24"/>
                  <w:lang w:val="ro-RO" w:eastAsia="ru-RU"/>
                </w:rPr>
                <w:t>Dolar din Barbados</w:t>
              </w:r>
            </w:hyperlink>
          </w:p>
        </w:tc>
        <w:tc>
          <w:tcPr>
            <w:tcW w:w="5670"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2CEAC71D" w14:textId="77777777" w:rsidR="00B64005" w:rsidRPr="0018624D" w:rsidRDefault="00B64005" w:rsidP="002E6867">
            <w:pPr>
              <w:rPr>
                <w:color w:val="000000" w:themeColor="text1"/>
                <w:sz w:val="24"/>
                <w:szCs w:val="24"/>
                <w:lang w:val="ro-RO" w:eastAsia="ru-RU"/>
              </w:rPr>
            </w:pPr>
            <w:r w:rsidRPr="0018624D">
              <w:rPr>
                <w:noProof/>
                <w:color w:val="000000" w:themeColor="text1"/>
                <w:sz w:val="24"/>
                <w:szCs w:val="24"/>
                <w:lang w:val="ru-RU" w:eastAsia="ru-RU"/>
              </w:rPr>
              <w:drawing>
                <wp:inline distT="0" distB="0" distL="0" distR="0" wp14:anchorId="251A69E1" wp14:editId="015CA14D">
                  <wp:extent cx="220980" cy="144780"/>
                  <wp:effectExtent l="0" t="0" r="7620" b="7620"/>
                  <wp:docPr id="253" name="Picture 253" descr="https://upload.wikimedia.org/wikipedia/commons/thumb/e/ef/Flag_of_Barbados.svg/23px-Flag_of_Barbados.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upload.wikimedia.org/wikipedia/commons/thumb/e/ef/Flag_of_Barbados.svg/23px-Flag_of_Barbados.svg.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20980" cy="144780"/>
                          </a:xfrm>
                          <a:prstGeom prst="rect">
                            <a:avLst/>
                          </a:prstGeom>
                          <a:noFill/>
                          <a:ln>
                            <a:noFill/>
                          </a:ln>
                        </pic:spPr>
                      </pic:pic>
                    </a:graphicData>
                  </a:graphic>
                </wp:inline>
              </w:drawing>
            </w:r>
            <w:r w:rsidRPr="0018624D">
              <w:rPr>
                <w:color w:val="000000" w:themeColor="text1"/>
                <w:sz w:val="24"/>
                <w:szCs w:val="24"/>
                <w:lang w:val="ro-RO" w:eastAsia="ru-RU"/>
              </w:rPr>
              <w:t> </w:t>
            </w:r>
            <w:hyperlink r:id="rId62" w:tooltip="Barbados" w:history="1">
              <w:r w:rsidRPr="0018624D">
                <w:rPr>
                  <w:color w:val="000000" w:themeColor="text1"/>
                  <w:sz w:val="24"/>
                  <w:szCs w:val="24"/>
                  <w:lang w:val="ro-RO" w:eastAsia="ru-RU"/>
                </w:rPr>
                <w:t>Barbados</w:t>
              </w:r>
            </w:hyperlink>
          </w:p>
        </w:tc>
      </w:tr>
      <w:tr w:rsidR="00B64005" w:rsidRPr="00ED5F92" w14:paraId="37B77973" w14:textId="77777777" w:rsidTr="002E6867">
        <w:tc>
          <w:tcPr>
            <w:tcW w:w="894"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0C0E0B55" w14:textId="77777777" w:rsidR="00B64005" w:rsidRPr="00341203" w:rsidRDefault="00B64005" w:rsidP="002E6867">
            <w:pPr>
              <w:jc w:val="center"/>
              <w:rPr>
                <w:color w:val="202122"/>
                <w:sz w:val="28"/>
                <w:szCs w:val="28"/>
                <w:lang w:val="ro-RO" w:eastAsia="ru-RU"/>
              </w:rPr>
            </w:pPr>
            <w:r w:rsidRPr="00341203">
              <w:rPr>
                <w:color w:val="202122"/>
                <w:sz w:val="28"/>
                <w:szCs w:val="28"/>
                <w:lang w:val="ro-RO" w:eastAsia="ru-RU"/>
              </w:rPr>
              <w:t>BDT</w:t>
            </w:r>
          </w:p>
        </w:tc>
        <w:tc>
          <w:tcPr>
            <w:tcW w:w="3067"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11D56FF5" w14:textId="77777777" w:rsidR="00B64005" w:rsidRPr="0018624D" w:rsidRDefault="00B64005" w:rsidP="002E6867">
            <w:pPr>
              <w:rPr>
                <w:color w:val="000000" w:themeColor="text1"/>
                <w:sz w:val="24"/>
                <w:szCs w:val="24"/>
                <w:lang w:val="ro-RO" w:eastAsia="ru-RU"/>
              </w:rPr>
            </w:pPr>
            <w:hyperlink r:id="rId63" w:tooltip="Taka — pagină inexistentă" w:history="1">
              <w:r w:rsidRPr="0018624D">
                <w:rPr>
                  <w:color w:val="000000" w:themeColor="text1"/>
                  <w:sz w:val="24"/>
                  <w:szCs w:val="24"/>
                  <w:lang w:val="ro-RO" w:eastAsia="ru-RU"/>
                </w:rPr>
                <w:t>Taka bengal</w:t>
              </w:r>
            </w:hyperlink>
          </w:p>
        </w:tc>
        <w:tc>
          <w:tcPr>
            <w:tcW w:w="5670"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4434C6B2" w14:textId="77777777" w:rsidR="00B64005" w:rsidRPr="0018624D" w:rsidRDefault="00B64005" w:rsidP="002E6867">
            <w:pPr>
              <w:rPr>
                <w:color w:val="000000" w:themeColor="text1"/>
                <w:sz w:val="24"/>
                <w:szCs w:val="24"/>
                <w:lang w:val="ro-RO" w:eastAsia="ru-RU"/>
              </w:rPr>
            </w:pPr>
            <w:r w:rsidRPr="0018624D">
              <w:rPr>
                <w:noProof/>
                <w:color w:val="000000" w:themeColor="text1"/>
                <w:sz w:val="24"/>
                <w:szCs w:val="24"/>
                <w:lang w:val="ru-RU" w:eastAsia="ru-RU"/>
              </w:rPr>
              <w:drawing>
                <wp:inline distT="0" distB="0" distL="0" distR="0" wp14:anchorId="59A4C22A" wp14:editId="20B9B222">
                  <wp:extent cx="220980" cy="137160"/>
                  <wp:effectExtent l="0" t="0" r="7620" b="0"/>
                  <wp:docPr id="252" name="Picture 252" descr="https://upload.wikimedia.org/wikipedia/commons/thumb/f/f9/Flag_of_Bangladesh.svg/23px-Flag_of_Bangladesh.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upload.wikimedia.org/wikipedia/commons/thumb/f/f9/Flag_of_Bangladesh.svg/23px-Flag_of_Bangladesh.svg.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20980" cy="137160"/>
                          </a:xfrm>
                          <a:prstGeom prst="rect">
                            <a:avLst/>
                          </a:prstGeom>
                          <a:noFill/>
                          <a:ln>
                            <a:noFill/>
                          </a:ln>
                        </pic:spPr>
                      </pic:pic>
                    </a:graphicData>
                  </a:graphic>
                </wp:inline>
              </w:drawing>
            </w:r>
            <w:r w:rsidRPr="0018624D">
              <w:rPr>
                <w:color w:val="000000" w:themeColor="text1"/>
                <w:sz w:val="24"/>
                <w:szCs w:val="24"/>
                <w:lang w:val="ro-RO" w:eastAsia="ru-RU"/>
              </w:rPr>
              <w:t> </w:t>
            </w:r>
            <w:hyperlink r:id="rId65" w:tooltip="Bangladesh" w:history="1">
              <w:r w:rsidRPr="0018624D">
                <w:rPr>
                  <w:color w:val="000000" w:themeColor="text1"/>
                  <w:sz w:val="24"/>
                  <w:szCs w:val="24"/>
                  <w:lang w:val="ro-RO" w:eastAsia="ru-RU"/>
                </w:rPr>
                <w:t>Bangladesh</w:t>
              </w:r>
            </w:hyperlink>
          </w:p>
        </w:tc>
      </w:tr>
      <w:tr w:rsidR="00B64005" w:rsidRPr="00ED5F92" w14:paraId="0B11D95F" w14:textId="77777777" w:rsidTr="002E6867">
        <w:tc>
          <w:tcPr>
            <w:tcW w:w="894"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14BB0201" w14:textId="77777777" w:rsidR="00B64005" w:rsidRPr="00341203" w:rsidRDefault="00B64005" w:rsidP="002E6867">
            <w:pPr>
              <w:jc w:val="center"/>
              <w:rPr>
                <w:color w:val="202122"/>
                <w:sz w:val="28"/>
                <w:szCs w:val="28"/>
                <w:lang w:val="ro-RO" w:eastAsia="ru-RU"/>
              </w:rPr>
            </w:pPr>
            <w:r w:rsidRPr="00341203">
              <w:rPr>
                <w:color w:val="202122"/>
                <w:sz w:val="28"/>
                <w:szCs w:val="28"/>
                <w:lang w:val="ro-RO" w:eastAsia="ru-RU"/>
              </w:rPr>
              <w:t>BGN</w:t>
            </w:r>
          </w:p>
        </w:tc>
        <w:tc>
          <w:tcPr>
            <w:tcW w:w="3067"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65488FF1" w14:textId="77777777" w:rsidR="00B64005" w:rsidRPr="0018624D" w:rsidRDefault="00B64005" w:rsidP="002E6867">
            <w:pPr>
              <w:rPr>
                <w:color w:val="000000" w:themeColor="text1"/>
                <w:sz w:val="24"/>
                <w:szCs w:val="24"/>
                <w:lang w:val="ro-RO" w:eastAsia="ru-RU"/>
              </w:rPr>
            </w:pPr>
            <w:hyperlink r:id="rId66" w:tooltip="Leva" w:history="1">
              <w:r w:rsidRPr="0018624D">
                <w:rPr>
                  <w:color w:val="000000" w:themeColor="text1"/>
                  <w:sz w:val="24"/>
                  <w:szCs w:val="24"/>
                  <w:lang w:val="ro-RO" w:eastAsia="ru-RU"/>
                </w:rPr>
                <w:t>Leva bulgară</w:t>
              </w:r>
            </w:hyperlink>
          </w:p>
        </w:tc>
        <w:tc>
          <w:tcPr>
            <w:tcW w:w="5670"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2BC6F781" w14:textId="77777777" w:rsidR="00B64005" w:rsidRPr="0018624D" w:rsidRDefault="00B64005" w:rsidP="002E6867">
            <w:pPr>
              <w:rPr>
                <w:color w:val="000000" w:themeColor="text1"/>
                <w:sz w:val="24"/>
                <w:szCs w:val="24"/>
                <w:lang w:val="ro-RO" w:eastAsia="ru-RU"/>
              </w:rPr>
            </w:pPr>
            <w:r w:rsidRPr="0018624D">
              <w:rPr>
                <w:noProof/>
                <w:color w:val="000000" w:themeColor="text1"/>
                <w:sz w:val="24"/>
                <w:szCs w:val="24"/>
                <w:lang w:val="ru-RU" w:eastAsia="ru-RU"/>
              </w:rPr>
              <w:drawing>
                <wp:inline distT="0" distB="0" distL="0" distR="0" wp14:anchorId="0EF37E5F" wp14:editId="2E43C8F2">
                  <wp:extent cx="220980" cy="137160"/>
                  <wp:effectExtent l="0" t="0" r="7620" b="0"/>
                  <wp:docPr id="251" name="Picture 251" descr="https://upload.wikimedia.org/wikipedia/commons/thumb/9/9a/Flag_of_Bulgaria.svg/23px-Flag_of_Bulgaria.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upload.wikimedia.org/wikipedia/commons/thumb/9/9a/Flag_of_Bulgaria.svg/23px-Flag_of_Bulgaria.svg.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20980" cy="137160"/>
                          </a:xfrm>
                          <a:prstGeom prst="rect">
                            <a:avLst/>
                          </a:prstGeom>
                          <a:noFill/>
                          <a:ln>
                            <a:noFill/>
                          </a:ln>
                        </pic:spPr>
                      </pic:pic>
                    </a:graphicData>
                  </a:graphic>
                </wp:inline>
              </w:drawing>
            </w:r>
            <w:r w:rsidRPr="0018624D">
              <w:rPr>
                <w:color w:val="000000" w:themeColor="text1"/>
                <w:sz w:val="24"/>
                <w:szCs w:val="24"/>
                <w:lang w:val="ro-RO" w:eastAsia="ru-RU"/>
              </w:rPr>
              <w:t> </w:t>
            </w:r>
            <w:hyperlink r:id="rId68" w:tooltip="Bulgaria" w:history="1">
              <w:r w:rsidRPr="0018624D">
                <w:rPr>
                  <w:color w:val="000000" w:themeColor="text1"/>
                  <w:sz w:val="24"/>
                  <w:szCs w:val="24"/>
                  <w:lang w:val="ro-RO" w:eastAsia="ru-RU"/>
                </w:rPr>
                <w:t>Bulgaria</w:t>
              </w:r>
            </w:hyperlink>
          </w:p>
        </w:tc>
      </w:tr>
      <w:tr w:rsidR="00B64005" w:rsidRPr="00ED5F92" w14:paraId="2A842036" w14:textId="77777777" w:rsidTr="002E6867">
        <w:tc>
          <w:tcPr>
            <w:tcW w:w="894"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46CCCC41" w14:textId="77777777" w:rsidR="00B64005" w:rsidRPr="00341203" w:rsidRDefault="00B64005" w:rsidP="002E6867">
            <w:pPr>
              <w:jc w:val="center"/>
              <w:rPr>
                <w:color w:val="202122"/>
                <w:sz w:val="28"/>
                <w:szCs w:val="28"/>
                <w:lang w:val="ro-RO" w:eastAsia="ru-RU"/>
              </w:rPr>
            </w:pPr>
            <w:r w:rsidRPr="00341203">
              <w:rPr>
                <w:color w:val="202122"/>
                <w:sz w:val="28"/>
                <w:szCs w:val="28"/>
                <w:lang w:val="ro-RO" w:eastAsia="ru-RU"/>
              </w:rPr>
              <w:t>BHD</w:t>
            </w:r>
          </w:p>
        </w:tc>
        <w:tc>
          <w:tcPr>
            <w:tcW w:w="3067"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39C4C30A" w14:textId="77777777" w:rsidR="00B64005" w:rsidRPr="0018624D" w:rsidRDefault="00B64005" w:rsidP="002E6867">
            <w:pPr>
              <w:rPr>
                <w:color w:val="000000" w:themeColor="text1"/>
                <w:sz w:val="24"/>
                <w:szCs w:val="24"/>
                <w:lang w:val="ro-RO" w:eastAsia="ru-RU"/>
              </w:rPr>
            </w:pPr>
            <w:hyperlink r:id="rId69" w:tooltip="Dinar din Bahrain — pagină inexistentă" w:history="1">
              <w:r w:rsidRPr="0018624D">
                <w:rPr>
                  <w:color w:val="000000" w:themeColor="text1"/>
                  <w:sz w:val="24"/>
                  <w:szCs w:val="24"/>
                  <w:lang w:val="ro-RO" w:eastAsia="ru-RU"/>
                </w:rPr>
                <w:t>Dinar din Bahrain</w:t>
              </w:r>
            </w:hyperlink>
          </w:p>
        </w:tc>
        <w:tc>
          <w:tcPr>
            <w:tcW w:w="5670"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4C7B1FEA" w14:textId="77777777" w:rsidR="00B64005" w:rsidRPr="0018624D" w:rsidRDefault="00B64005" w:rsidP="002E6867">
            <w:pPr>
              <w:rPr>
                <w:color w:val="000000" w:themeColor="text1"/>
                <w:sz w:val="24"/>
                <w:szCs w:val="24"/>
                <w:lang w:val="ro-RO" w:eastAsia="ru-RU"/>
              </w:rPr>
            </w:pPr>
            <w:r w:rsidRPr="0018624D">
              <w:rPr>
                <w:noProof/>
                <w:color w:val="000000" w:themeColor="text1"/>
                <w:sz w:val="24"/>
                <w:szCs w:val="24"/>
                <w:lang w:val="ru-RU" w:eastAsia="ru-RU"/>
              </w:rPr>
              <w:drawing>
                <wp:inline distT="0" distB="0" distL="0" distR="0" wp14:anchorId="7980BBDC" wp14:editId="5AB3DFDB">
                  <wp:extent cx="220980" cy="137160"/>
                  <wp:effectExtent l="0" t="0" r="7620" b="0"/>
                  <wp:docPr id="250" name="Picture 250" descr="https://upload.wikimedia.org/wikipedia/commons/thumb/2/2c/Flag_of_Bahrain.svg/23px-Flag_of_Bahrai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upload.wikimedia.org/wikipedia/commons/thumb/2/2c/Flag_of_Bahrain.svg/23px-Flag_of_Bahrain.svg.p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20980" cy="137160"/>
                          </a:xfrm>
                          <a:prstGeom prst="rect">
                            <a:avLst/>
                          </a:prstGeom>
                          <a:noFill/>
                          <a:ln>
                            <a:noFill/>
                          </a:ln>
                        </pic:spPr>
                      </pic:pic>
                    </a:graphicData>
                  </a:graphic>
                </wp:inline>
              </w:drawing>
            </w:r>
            <w:r w:rsidRPr="0018624D">
              <w:rPr>
                <w:color w:val="000000" w:themeColor="text1"/>
                <w:sz w:val="24"/>
                <w:szCs w:val="24"/>
                <w:lang w:val="ro-RO" w:eastAsia="ru-RU"/>
              </w:rPr>
              <w:t> </w:t>
            </w:r>
            <w:hyperlink r:id="rId71" w:tooltip="Bahrein" w:history="1">
              <w:r w:rsidRPr="0018624D">
                <w:rPr>
                  <w:color w:val="000000" w:themeColor="text1"/>
                  <w:sz w:val="24"/>
                  <w:szCs w:val="24"/>
                  <w:lang w:val="ro-RO" w:eastAsia="ru-RU"/>
                </w:rPr>
                <w:t>Bahrain</w:t>
              </w:r>
            </w:hyperlink>
          </w:p>
        </w:tc>
      </w:tr>
      <w:tr w:rsidR="00B64005" w:rsidRPr="00ED5F92" w14:paraId="4DF6EEB3" w14:textId="77777777" w:rsidTr="002E6867">
        <w:tc>
          <w:tcPr>
            <w:tcW w:w="894"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29D4870B" w14:textId="77777777" w:rsidR="00B64005" w:rsidRPr="00341203" w:rsidRDefault="00B64005" w:rsidP="002E6867">
            <w:pPr>
              <w:jc w:val="center"/>
              <w:rPr>
                <w:color w:val="202122"/>
                <w:sz w:val="28"/>
                <w:szCs w:val="28"/>
                <w:lang w:val="ro-RO" w:eastAsia="ru-RU"/>
              </w:rPr>
            </w:pPr>
            <w:r w:rsidRPr="00341203">
              <w:rPr>
                <w:color w:val="202122"/>
                <w:sz w:val="28"/>
                <w:szCs w:val="28"/>
                <w:lang w:val="ro-RO" w:eastAsia="ru-RU"/>
              </w:rPr>
              <w:t>BIF</w:t>
            </w:r>
          </w:p>
        </w:tc>
        <w:tc>
          <w:tcPr>
            <w:tcW w:w="3067"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594D7927" w14:textId="77777777" w:rsidR="00B64005" w:rsidRPr="0018624D" w:rsidRDefault="00B64005" w:rsidP="002E6867">
            <w:pPr>
              <w:rPr>
                <w:color w:val="000000" w:themeColor="text1"/>
                <w:sz w:val="24"/>
                <w:szCs w:val="24"/>
                <w:lang w:val="ro-RO" w:eastAsia="ru-RU"/>
              </w:rPr>
            </w:pPr>
            <w:hyperlink r:id="rId72" w:tooltip="Franc burundez — pagină inexistentă" w:history="1">
              <w:r w:rsidRPr="0018624D">
                <w:rPr>
                  <w:color w:val="000000" w:themeColor="text1"/>
                  <w:sz w:val="24"/>
                  <w:szCs w:val="24"/>
                  <w:lang w:val="ro-RO" w:eastAsia="ru-RU"/>
                </w:rPr>
                <w:t>Franc burundez</w:t>
              </w:r>
            </w:hyperlink>
          </w:p>
        </w:tc>
        <w:tc>
          <w:tcPr>
            <w:tcW w:w="5670"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0C2DA3F0" w14:textId="77777777" w:rsidR="00B64005" w:rsidRPr="0018624D" w:rsidRDefault="00B64005" w:rsidP="002E6867">
            <w:pPr>
              <w:rPr>
                <w:color w:val="000000" w:themeColor="text1"/>
                <w:sz w:val="24"/>
                <w:szCs w:val="24"/>
                <w:lang w:val="ro-RO" w:eastAsia="ru-RU"/>
              </w:rPr>
            </w:pPr>
            <w:r w:rsidRPr="0018624D">
              <w:rPr>
                <w:noProof/>
                <w:color w:val="000000" w:themeColor="text1"/>
                <w:sz w:val="24"/>
                <w:szCs w:val="24"/>
                <w:lang w:val="ru-RU" w:eastAsia="ru-RU"/>
              </w:rPr>
              <w:drawing>
                <wp:inline distT="0" distB="0" distL="0" distR="0" wp14:anchorId="419FB4FE" wp14:editId="26EF4559">
                  <wp:extent cx="220980" cy="137160"/>
                  <wp:effectExtent l="0" t="0" r="7620" b="0"/>
                  <wp:docPr id="249" name="Picture 249" descr="https://upload.wikimedia.org/wikipedia/commons/thumb/5/50/Flag_of_Burundi.svg/23px-Flag_of_Burundi.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upload.wikimedia.org/wikipedia/commons/thumb/5/50/Flag_of_Burundi.svg/23px-Flag_of_Burundi.svg.p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20980" cy="137160"/>
                          </a:xfrm>
                          <a:prstGeom prst="rect">
                            <a:avLst/>
                          </a:prstGeom>
                          <a:noFill/>
                          <a:ln>
                            <a:noFill/>
                          </a:ln>
                        </pic:spPr>
                      </pic:pic>
                    </a:graphicData>
                  </a:graphic>
                </wp:inline>
              </w:drawing>
            </w:r>
            <w:r w:rsidRPr="0018624D">
              <w:rPr>
                <w:color w:val="000000" w:themeColor="text1"/>
                <w:sz w:val="24"/>
                <w:szCs w:val="24"/>
                <w:lang w:val="ro-RO" w:eastAsia="ru-RU"/>
              </w:rPr>
              <w:t> </w:t>
            </w:r>
            <w:hyperlink r:id="rId74" w:tooltip="Burundi" w:history="1">
              <w:r w:rsidRPr="0018624D">
                <w:rPr>
                  <w:color w:val="000000" w:themeColor="text1"/>
                  <w:sz w:val="24"/>
                  <w:szCs w:val="24"/>
                  <w:lang w:val="ro-RO" w:eastAsia="ru-RU"/>
                </w:rPr>
                <w:t>Burundi</w:t>
              </w:r>
            </w:hyperlink>
          </w:p>
        </w:tc>
      </w:tr>
      <w:tr w:rsidR="00B64005" w:rsidRPr="00ED5F92" w14:paraId="174052D8" w14:textId="77777777" w:rsidTr="002E6867">
        <w:tc>
          <w:tcPr>
            <w:tcW w:w="894"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153031EE" w14:textId="77777777" w:rsidR="00B64005" w:rsidRPr="00341203" w:rsidRDefault="00B64005" w:rsidP="002E6867">
            <w:pPr>
              <w:jc w:val="center"/>
              <w:rPr>
                <w:color w:val="202122"/>
                <w:sz w:val="28"/>
                <w:szCs w:val="28"/>
                <w:lang w:val="ro-RO" w:eastAsia="ru-RU"/>
              </w:rPr>
            </w:pPr>
            <w:r w:rsidRPr="00341203">
              <w:rPr>
                <w:color w:val="202122"/>
                <w:sz w:val="28"/>
                <w:szCs w:val="28"/>
                <w:lang w:val="ro-RO" w:eastAsia="ru-RU"/>
              </w:rPr>
              <w:t>BMD</w:t>
            </w:r>
          </w:p>
        </w:tc>
        <w:tc>
          <w:tcPr>
            <w:tcW w:w="3067"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74F83653" w14:textId="77777777" w:rsidR="00B64005" w:rsidRPr="0018624D" w:rsidRDefault="00B64005" w:rsidP="002E6867">
            <w:pPr>
              <w:rPr>
                <w:color w:val="000000" w:themeColor="text1"/>
                <w:sz w:val="24"/>
                <w:szCs w:val="24"/>
                <w:lang w:val="ro-RO" w:eastAsia="ru-RU"/>
              </w:rPr>
            </w:pPr>
            <w:hyperlink r:id="rId75" w:tooltip="Dolar din Bermuda — pagină inexistentă" w:history="1">
              <w:r w:rsidRPr="0018624D">
                <w:rPr>
                  <w:color w:val="000000" w:themeColor="text1"/>
                  <w:sz w:val="24"/>
                  <w:szCs w:val="24"/>
                  <w:lang w:val="ro-RO" w:eastAsia="ru-RU"/>
                </w:rPr>
                <w:t>Dolar din Bermuda</w:t>
              </w:r>
            </w:hyperlink>
          </w:p>
        </w:tc>
        <w:tc>
          <w:tcPr>
            <w:tcW w:w="5670"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7148F733" w14:textId="77777777" w:rsidR="00B64005" w:rsidRPr="0018624D" w:rsidRDefault="00B64005" w:rsidP="002E6867">
            <w:pPr>
              <w:rPr>
                <w:color w:val="000000" w:themeColor="text1"/>
                <w:sz w:val="24"/>
                <w:szCs w:val="24"/>
                <w:lang w:val="ro-RO" w:eastAsia="ru-RU"/>
              </w:rPr>
            </w:pPr>
            <w:r w:rsidRPr="0018624D">
              <w:rPr>
                <w:i/>
                <w:iCs/>
                <w:noProof/>
                <w:color w:val="000000" w:themeColor="text1"/>
                <w:sz w:val="24"/>
                <w:szCs w:val="24"/>
                <w:lang w:val="ru-RU" w:eastAsia="ru-RU"/>
              </w:rPr>
              <w:drawing>
                <wp:inline distT="0" distB="0" distL="0" distR="0" wp14:anchorId="44442F57" wp14:editId="06D8E571">
                  <wp:extent cx="220980" cy="114300"/>
                  <wp:effectExtent l="0" t="0" r="7620" b="0"/>
                  <wp:docPr id="248" name="Picture 248" descr="https://upload.wikimedia.org/wikipedia/commons/thumb/b/bf/Flag_of_Bermuda.svg/23px-Flag_of_Bermuda.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upload.wikimedia.org/wikipedia/commons/thumb/b/bf/Flag_of_Bermuda.svg/23px-Flag_of_Bermuda.svg.pn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20980" cy="114300"/>
                          </a:xfrm>
                          <a:prstGeom prst="rect">
                            <a:avLst/>
                          </a:prstGeom>
                          <a:noFill/>
                          <a:ln>
                            <a:noFill/>
                          </a:ln>
                        </pic:spPr>
                      </pic:pic>
                    </a:graphicData>
                  </a:graphic>
                </wp:inline>
              </w:drawing>
            </w:r>
            <w:r w:rsidRPr="0018624D">
              <w:rPr>
                <w:i/>
                <w:iCs/>
                <w:color w:val="000000" w:themeColor="text1"/>
                <w:sz w:val="24"/>
                <w:szCs w:val="24"/>
                <w:lang w:val="ro-RO" w:eastAsia="ru-RU"/>
              </w:rPr>
              <w:t> </w:t>
            </w:r>
            <w:hyperlink r:id="rId77" w:tooltip="Insulele Bermude" w:history="1">
              <w:r w:rsidRPr="0018624D">
                <w:rPr>
                  <w:i/>
                  <w:iCs/>
                  <w:color w:val="000000" w:themeColor="text1"/>
                  <w:sz w:val="24"/>
                  <w:szCs w:val="24"/>
                  <w:lang w:val="ro-RO" w:eastAsia="ru-RU"/>
                </w:rPr>
                <w:t>Bermuda</w:t>
              </w:r>
            </w:hyperlink>
          </w:p>
        </w:tc>
      </w:tr>
      <w:tr w:rsidR="00B64005" w:rsidRPr="00ED5F92" w14:paraId="6E825019" w14:textId="77777777" w:rsidTr="002E6867">
        <w:tc>
          <w:tcPr>
            <w:tcW w:w="894"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19B6F0ED" w14:textId="77777777" w:rsidR="00B64005" w:rsidRPr="00341203" w:rsidRDefault="00B64005" w:rsidP="002E6867">
            <w:pPr>
              <w:jc w:val="center"/>
              <w:rPr>
                <w:color w:val="202122"/>
                <w:sz w:val="28"/>
                <w:szCs w:val="28"/>
                <w:lang w:val="ro-RO" w:eastAsia="ru-RU"/>
              </w:rPr>
            </w:pPr>
            <w:r w:rsidRPr="00341203">
              <w:rPr>
                <w:color w:val="202122"/>
                <w:sz w:val="28"/>
                <w:szCs w:val="28"/>
                <w:lang w:val="ro-RO" w:eastAsia="ru-RU"/>
              </w:rPr>
              <w:t>BND</w:t>
            </w:r>
          </w:p>
        </w:tc>
        <w:tc>
          <w:tcPr>
            <w:tcW w:w="3067"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1A458061" w14:textId="77777777" w:rsidR="00B64005" w:rsidRPr="0018624D" w:rsidRDefault="00B64005" w:rsidP="002E6867">
            <w:pPr>
              <w:rPr>
                <w:color w:val="000000" w:themeColor="text1"/>
                <w:sz w:val="24"/>
                <w:szCs w:val="24"/>
                <w:lang w:val="ro-RO" w:eastAsia="ru-RU"/>
              </w:rPr>
            </w:pPr>
            <w:hyperlink r:id="rId78" w:tooltip="Dolar din Brunei — pagină inexistentă" w:history="1">
              <w:r w:rsidRPr="0018624D">
                <w:rPr>
                  <w:color w:val="000000" w:themeColor="text1"/>
                  <w:sz w:val="24"/>
                  <w:szCs w:val="24"/>
                  <w:lang w:val="ro-RO" w:eastAsia="ru-RU"/>
                </w:rPr>
                <w:t>Dolar din Brunei</w:t>
              </w:r>
            </w:hyperlink>
          </w:p>
        </w:tc>
        <w:tc>
          <w:tcPr>
            <w:tcW w:w="5670"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775AB944" w14:textId="77777777" w:rsidR="00B64005" w:rsidRPr="0018624D" w:rsidRDefault="00B64005" w:rsidP="002E6867">
            <w:pPr>
              <w:rPr>
                <w:color w:val="000000" w:themeColor="text1"/>
                <w:sz w:val="24"/>
                <w:szCs w:val="24"/>
                <w:lang w:val="ro-RO" w:eastAsia="ru-RU"/>
              </w:rPr>
            </w:pPr>
            <w:r w:rsidRPr="0018624D">
              <w:rPr>
                <w:noProof/>
                <w:color w:val="000000" w:themeColor="text1"/>
                <w:sz w:val="24"/>
                <w:szCs w:val="24"/>
                <w:lang w:val="ru-RU" w:eastAsia="ru-RU"/>
              </w:rPr>
              <w:drawing>
                <wp:inline distT="0" distB="0" distL="0" distR="0" wp14:anchorId="49E6C271" wp14:editId="34BE5134">
                  <wp:extent cx="220980" cy="114300"/>
                  <wp:effectExtent l="0" t="0" r="7620" b="0"/>
                  <wp:docPr id="247" name="Picture 247" descr="https://upload.wikimedia.org/wikipedia/commons/thumb/9/9c/Flag_of_Brunei.svg/23px-Flag_of_Brunei.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upload.wikimedia.org/wikipedia/commons/thumb/9/9c/Flag_of_Brunei.svg/23px-Flag_of_Brunei.svg.pn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20980" cy="114300"/>
                          </a:xfrm>
                          <a:prstGeom prst="rect">
                            <a:avLst/>
                          </a:prstGeom>
                          <a:noFill/>
                          <a:ln>
                            <a:noFill/>
                          </a:ln>
                        </pic:spPr>
                      </pic:pic>
                    </a:graphicData>
                  </a:graphic>
                </wp:inline>
              </w:drawing>
            </w:r>
            <w:r w:rsidRPr="0018624D">
              <w:rPr>
                <w:color w:val="000000" w:themeColor="text1"/>
                <w:sz w:val="24"/>
                <w:szCs w:val="24"/>
                <w:lang w:val="ro-RO" w:eastAsia="ru-RU"/>
              </w:rPr>
              <w:t> </w:t>
            </w:r>
            <w:hyperlink r:id="rId80" w:tooltip="Brunei" w:history="1">
              <w:r w:rsidRPr="0018624D">
                <w:rPr>
                  <w:color w:val="000000" w:themeColor="text1"/>
                  <w:sz w:val="24"/>
                  <w:szCs w:val="24"/>
                  <w:lang w:val="ro-RO" w:eastAsia="ru-RU"/>
                </w:rPr>
                <w:t>Brunei</w:t>
              </w:r>
            </w:hyperlink>
            <w:r w:rsidRPr="0018624D">
              <w:rPr>
                <w:color w:val="000000" w:themeColor="text1"/>
                <w:sz w:val="24"/>
                <w:szCs w:val="24"/>
                <w:lang w:val="ro-RO" w:eastAsia="ru-RU"/>
              </w:rPr>
              <w:t xml:space="preserve">, </w:t>
            </w:r>
            <w:r w:rsidRPr="0018624D">
              <w:rPr>
                <w:noProof/>
                <w:color w:val="000000" w:themeColor="text1"/>
                <w:sz w:val="24"/>
                <w:szCs w:val="24"/>
                <w:lang w:val="ru-RU" w:eastAsia="ru-RU"/>
              </w:rPr>
              <w:drawing>
                <wp:inline distT="0" distB="0" distL="0" distR="0" wp14:anchorId="043DFDCD" wp14:editId="593E6701">
                  <wp:extent cx="220980" cy="144780"/>
                  <wp:effectExtent l="0" t="0" r="7620" b="7620"/>
                  <wp:docPr id="246" name="Picture 246" descr="https://upload.wikimedia.org/wikipedia/commons/thumb/4/48/Flag_of_Singapore.svg/23px-Flag_of_Singapore.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upload.wikimedia.org/wikipedia/commons/thumb/4/48/Flag_of_Singapore.svg/23px-Flag_of_Singapore.svg.pn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20980" cy="144780"/>
                          </a:xfrm>
                          <a:prstGeom prst="rect">
                            <a:avLst/>
                          </a:prstGeom>
                          <a:noFill/>
                          <a:ln>
                            <a:noFill/>
                          </a:ln>
                        </pic:spPr>
                      </pic:pic>
                    </a:graphicData>
                  </a:graphic>
                </wp:inline>
              </w:drawing>
            </w:r>
            <w:r w:rsidRPr="0018624D">
              <w:rPr>
                <w:color w:val="000000" w:themeColor="text1"/>
                <w:sz w:val="24"/>
                <w:szCs w:val="24"/>
                <w:lang w:val="ro-RO" w:eastAsia="ru-RU"/>
              </w:rPr>
              <w:t> </w:t>
            </w:r>
            <w:hyperlink r:id="rId82" w:tooltip="Singapore" w:history="1">
              <w:r w:rsidRPr="0018624D">
                <w:rPr>
                  <w:color w:val="000000" w:themeColor="text1"/>
                  <w:sz w:val="24"/>
                  <w:szCs w:val="24"/>
                  <w:lang w:val="ro-RO" w:eastAsia="ru-RU"/>
                </w:rPr>
                <w:t>Singapore</w:t>
              </w:r>
            </w:hyperlink>
          </w:p>
        </w:tc>
      </w:tr>
      <w:tr w:rsidR="00B64005" w:rsidRPr="00ED5F92" w14:paraId="263B729E" w14:textId="77777777" w:rsidTr="002E6867">
        <w:tc>
          <w:tcPr>
            <w:tcW w:w="894"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1847CC97" w14:textId="77777777" w:rsidR="00B64005" w:rsidRPr="00341203" w:rsidRDefault="00B64005" w:rsidP="002E6867">
            <w:pPr>
              <w:jc w:val="center"/>
              <w:rPr>
                <w:color w:val="202122"/>
                <w:sz w:val="28"/>
                <w:szCs w:val="28"/>
                <w:lang w:val="ro-RO" w:eastAsia="ru-RU"/>
              </w:rPr>
            </w:pPr>
            <w:r w:rsidRPr="00341203">
              <w:rPr>
                <w:color w:val="202122"/>
                <w:sz w:val="28"/>
                <w:szCs w:val="28"/>
                <w:lang w:val="ro-RO" w:eastAsia="ru-RU"/>
              </w:rPr>
              <w:t>BOB</w:t>
            </w:r>
          </w:p>
        </w:tc>
        <w:tc>
          <w:tcPr>
            <w:tcW w:w="3067"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158079ED" w14:textId="77777777" w:rsidR="00B64005" w:rsidRPr="0018624D" w:rsidRDefault="00B64005" w:rsidP="002E6867">
            <w:pPr>
              <w:rPr>
                <w:color w:val="000000" w:themeColor="text1"/>
                <w:sz w:val="24"/>
                <w:szCs w:val="24"/>
                <w:lang w:val="ro-RO" w:eastAsia="ru-RU"/>
              </w:rPr>
            </w:pPr>
            <w:hyperlink r:id="rId83" w:tooltip="Boliviano — pagină inexistentă" w:history="1">
              <w:r w:rsidRPr="0018624D">
                <w:rPr>
                  <w:color w:val="000000" w:themeColor="text1"/>
                  <w:sz w:val="24"/>
                  <w:szCs w:val="24"/>
                  <w:lang w:val="ro-RO" w:eastAsia="ru-RU"/>
                </w:rPr>
                <w:t>Boliviano</w:t>
              </w:r>
            </w:hyperlink>
          </w:p>
        </w:tc>
        <w:tc>
          <w:tcPr>
            <w:tcW w:w="5670"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7CD22DFE" w14:textId="77777777" w:rsidR="00B64005" w:rsidRPr="0018624D" w:rsidRDefault="00B64005" w:rsidP="002E6867">
            <w:pPr>
              <w:rPr>
                <w:color w:val="000000" w:themeColor="text1"/>
                <w:sz w:val="24"/>
                <w:szCs w:val="24"/>
                <w:lang w:val="ro-RO" w:eastAsia="ru-RU"/>
              </w:rPr>
            </w:pPr>
            <w:r w:rsidRPr="0018624D">
              <w:rPr>
                <w:noProof/>
                <w:color w:val="000000" w:themeColor="text1"/>
                <w:sz w:val="24"/>
                <w:szCs w:val="24"/>
                <w:lang w:val="ru-RU" w:eastAsia="ru-RU"/>
              </w:rPr>
              <w:drawing>
                <wp:inline distT="0" distB="0" distL="0" distR="0" wp14:anchorId="4A0280C8" wp14:editId="5D135651">
                  <wp:extent cx="205740" cy="144780"/>
                  <wp:effectExtent l="0" t="0" r="3810" b="7620"/>
                  <wp:docPr id="245" name="Picture 245" descr="https://upload.wikimedia.org/wikipedia/commons/thumb/4/48/Flag_of_Bolivia.svg/22px-Flag_of_Bolivia.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upload.wikimedia.org/wikipedia/commons/thumb/4/48/Flag_of_Bolivia.svg/22px-Flag_of_Bolivia.svg.pn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05740" cy="144780"/>
                          </a:xfrm>
                          <a:prstGeom prst="rect">
                            <a:avLst/>
                          </a:prstGeom>
                          <a:noFill/>
                          <a:ln>
                            <a:noFill/>
                          </a:ln>
                        </pic:spPr>
                      </pic:pic>
                    </a:graphicData>
                  </a:graphic>
                </wp:inline>
              </w:drawing>
            </w:r>
            <w:r w:rsidRPr="0018624D">
              <w:rPr>
                <w:color w:val="000000" w:themeColor="text1"/>
                <w:sz w:val="24"/>
                <w:szCs w:val="24"/>
                <w:lang w:val="ro-RO" w:eastAsia="ru-RU"/>
              </w:rPr>
              <w:t> </w:t>
            </w:r>
            <w:hyperlink r:id="rId85" w:tooltip="Bolivia" w:history="1">
              <w:r w:rsidRPr="0018624D">
                <w:rPr>
                  <w:color w:val="000000" w:themeColor="text1"/>
                  <w:sz w:val="24"/>
                  <w:szCs w:val="24"/>
                  <w:lang w:val="ro-RO" w:eastAsia="ru-RU"/>
                </w:rPr>
                <w:t>Bolivia</w:t>
              </w:r>
            </w:hyperlink>
          </w:p>
        </w:tc>
      </w:tr>
      <w:tr w:rsidR="00B64005" w:rsidRPr="00ED5F92" w14:paraId="46787485" w14:textId="77777777" w:rsidTr="002E6867">
        <w:tc>
          <w:tcPr>
            <w:tcW w:w="894"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51A8EF4A" w14:textId="77777777" w:rsidR="00B64005" w:rsidRPr="00341203" w:rsidRDefault="00B64005" w:rsidP="002E6867">
            <w:pPr>
              <w:jc w:val="center"/>
              <w:rPr>
                <w:color w:val="202122"/>
                <w:sz w:val="28"/>
                <w:szCs w:val="28"/>
                <w:lang w:val="ro-RO" w:eastAsia="ru-RU"/>
              </w:rPr>
            </w:pPr>
            <w:r w:rsidRPr="00341203">
              <w:rPr>
                <w:color w:val="202122"/>
                <w:sz w:val="28"/>
                <w:szCs w:val="28"/>
                <w:lang w:val="ro-RO" w:eastAsia="ru-RU"/>
              </w:rPr>
              <w:t>BOV</w:t>
            </w:r>
          </w:p>
        </w:tc>
        <w:tc>
          <w:tcPr>
            <w:tcW w:w="3067"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58F0C631" w14:textId="77777777" w:rsidR="00B64005" w:rsidRPr="0018624D" w:rsidRDefault="00B64005" w:rsidP="002E6867">
            <w:pPr>
              <w:rPr>
                <w:color w:val="000000" w:themeColor="text1"/>
                <w:sz w:val="24"/>
                <w:szCs w:val="24"/>
                <w:lang w:val="ro-RO" w:eastAsia="ru-RU"/>
              </w:rPr>
            </w:pPr>
            <w:r w:rsidRPr="0018624D">
              <w:rPr>
                <w:color w:val="000000" w:themeColor="text1"/>
                <w:sz w:val="24"/>
                <w:szCs w:val="24"/>
                <w:lang w:val="ro-RO" w:eastAsia="ru-RU"/>
              </w:rPr>
              <w:t>Bolivian Mvdol (</w:t>
            </w:r>
            <w:r w:rsidRPr="0018624D">
              <w:rPr>
                <w:i/>
                <w:iCs/>
                <w:color w:val="000000" w:themeColor="text1"/>
                <w:sz w:val="24"/>
                <w:szCs w:val="24"/>
                <w:lang w:val="ro-RO" w:eastAsia="ru-RU"/>
              </w:rPr>
              <w:t>funds code</w:t>
            </w:r>
            <w:r w:rsidRPr="0018624D">
              <w:rPr>
                <w:color w:val="000000" w:themeColor="text1"/>
                <w:sz w:val="24"/>
                <w:szCs w:val="24"/>
                <w:lang w:val="ro-RO" w:eastAsia="ru-RU"/>
              </w:rPr>
              <w:t>)</w:t>
            </w:r>
          </w:p>
        </w:tc>
        <w:tc>
          <w:tcPr>
            <w:tcW w:w="5670"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27F03D9D" w14:textId="77777777" w:rsidR="00B64005" w:rsidRPr="0018624D" w:rsidRDefault="00B64005" w:rsidP="002E6867">
            <w:pPr>
              <w:rPr>
                <w:color w:val="000000" w:themeColor="text1"/>
                <w:sz w:val="24"/>
                <w:szCs w:val="24"/>
                <w:lang w:val="ro-RO" w:eastAsia="ru-RU"/>
              </w:rPr>
            </w:pPr>
            <w:r w:rsidRPr="0018624D">
              <w:rPr>
                <w:noProof/>
                <w:color w:val="000000" w:themeColor="text1"/>
                <w:sz w:val="24"/>
                <w:szCs w:val="24"/>
                <w:lang w:val="ru-RU" w:eastAsia="ru-RU"/>
              </w:rPr>
              <w:drawing>
                <wp:inline distT="0" distB="0" distL="0" distR="0" wp14:anchorId="49E33D36" wp14:editId="2DB02E04">
                  <wp:extent cx="205740" cy="144780"/>
                  <wp:effectExtent l="0" t="0" r="3810" b="7620"/>
                  <wp:docPr id="244" name="Picture 244" descr="https://upload.wikimedia.org/wikipedia/commons/thumb/4/48/Flag_of_Bolivia.svg/22px-Flag_of_Bolivia.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upload.wikimedia.org/wikipedia/commons/thumb/4/48/Flag_of_Bolivia.svg/22px-Flag_of_Bolivia.svg.pn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05740" cy="144780"/>
                          </a:xfrm>
                          <a:prstGeom prst="rect">
                            <a:avLst/>
                          </a:prstGeom>
                          <a:noFill/>
                          <a:ln>
                            <a:noFill/>
                          </a:ln>
                        </pic:spPr>
                      </pic:pic>
                    </a:graphicData>
                  </a:graphic>
                </wp:inline>
              </w:drawing>
            </w:r>
            <w:r w:rsidRPr="0018624D">
              <w:rPr>
                <w:color w:val="000000" w:themeColor="text1"/>
                <w:sz w:val="24"/>
                <w:szCs w:val="24"/>
                <w:lang w:val="ro-RO" w:eastAsia="ru-RU"/>
              </w:rPr>
              <w:t> </w:t>
            </w:r>
            <w:hyperlink r:id="rId86" w:tooltip="Bolivia" w:history="1">
              <w:r w:rsidRPr="0018624D">
                <w:rPr>
                  <w:color w:val="000000" w:themeColor="text1"/>
                  <w:sz w:val="24"/>
                  <w:szCs w:val="24"/>
                  <w:lang w:val="ro-RO" w:eastAsia="ru-RU"/>
                </w:rPr>
                <w:t>Bolivia</w:t>
              </w:r>
            </w:hyperlink>
          </w:p>
        </w:tc>
      </w:tr>
      <w:tr w:rsidR="00B64005" w:rsidRPr="00ED5F92" w14:paraId="73263A68" w14:textId="77777777" w:rsidTr="002E6867">
        <w:tc>
          <w:tcPr>
            <w:tcW w:w="894"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161AECE8" w14:textId="77777777" w:rsidR="00B64005" w:rsidRPr="00341203" w:rsidRDefault="00B64005" w:rsidP="002E6867">
            <w:pPr>
              <w:jc w:val="center"/>
              <w:rPr>
                <w:color w:val="202122"/>
                <w:sz w:val="28"/>
                <w:szCs w:val="28"/>
                <w:lang w:val="ro-RO" w:eastAsia="ru-RU"/>
              </w:rPr>
            </w:pPr>
            <w:r w:rsidRPr="00341203">
              <w:rPr>
                <w:color w:val="202122"/>
                <w:sz w:val="28"/>
                <w:szCs w:val="28"/>
                <w:lang w:val="ro-RO" w:eastAsia="ru-RU"/>
              </w:rPr>
              <w:t>BRL</w:t>
            </w:r>
          </w:p>
        </w:tc>
        <w:tc>
          <w:tcPr>
            <w:tcW w:w="3067"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21FF4AE9" w14:textId="77777777" w:rsidR="00B64005" w:rsidRPr="0018624D" w:rsidRDefault="00B64005" w:rsidP="002E6867">
            <w:pPr>
              <w:rPr>
                <w:color w:val="000000" w:themeColor="text1"/>
                <w:sz w:val="24"/>
                <w:szCs w:val="24"/>
                <w:lang w:val="ro-RO" w:eastAsia="ru-RU"/>
              </w:rPr>
            </w:pPr>
            <w:hyperlink r:id="rId87" w:tooltip="Real (monedă)" w:history="1">
              <w:r w:rsidRPr="0018624D">
                <w:rPr>
                  <w:color w:val="000000" w:themeColor="text1"/>
                  <w:sz w:val="24"/>
                  <w:szCs w:val="24"/>
                  <w:lang w:val="ro-RO" w:eastAsia="ru-RU"/>
                </w:rPr>
                <w:t>Real brazilian</w:t>
              </w:r>
            </w:hyperlink>
          </w:p>
        </w:tc>
        <w:tc>
          <w:tcPr>
            <w:tcW w:w="5670"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59E9A32F" w14:textId="77777777" w:rsidR="00B64005" w:rsidRPr="0018624D" w:rsidRDefault="00B64005" w:rsidP="002E6867">
            <w:pPr>
              <w:rPr>
                <w:color w:val="000000" w:themeColor="text1"/>
                <w:sz w:val="24"/>
                <w:szCs w:val="24"/>
                <w:lang w:val="ro-RO" w:eastAsia="ru-RU"/>
              </w:rPr>
            </w:pPr>
            <w:r w:rsidRPr="0018624D">
              <w:rPr>
                <w:noProof/>
                <w:color w:val="000000" w:themeColor="text1"/>
                <w:sz w:val="24"/>
                <w:szCs w:val="24"/>
                <w:lang w:val="ru-RU" w:eastAsia="ru-RU"/>
              </w:rPr>
              <w:drawing>
                <wp:inline distT="0" distB="0" distL="0" distR="0" wp14:anchorId="5AE20A6C" wp14:editId="2CB6A934">
                  <wp:extent cx="205740" cy="144780"/>
                  <wp:effectExtent l="0" t="0" r="3810" b="7620"/>
                  <wp:docPr id="243" name="Picture 243" descr="https://upload.wikimedia.org/wikipedia/commons/thumb/0/05/Flag_of_Brazil.svg/22px-Flag_of_Brazil.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upload.wikimedia.org/wikipedia/commons/thumb/0/05/Flag_of_Brazil.svg/22px-Flag_of_Brazil.svg.pn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05740" cy="144780"/>
                          </a:xfrm>
                          <a:prstGeom prst="rect">
                            <a:avLst/>
                          </a:prstGeom>
                          <a:noFill/>
                          <a:ln>
                            <a:noFill/>
                          </a:ln>
                        </pic:spPr>
                      </pic:pic>
                    </a:graphicData>
                  </a:graphic>
                </wp:inline>
              </w:drawing>
            </w:r>
            <w:r w:rsidRPr="0018624D">
              <w:rPr>
                <w:color w:val="000000" w:themeColor="text1"/>
                <w:sz w:val="24"/>
                <w:szCs w:val="24"/>
                <w:lang w:val="ro-RO" w:eastAsia="ru-RU"/>
              </w:rPr>
              <w:t> </w:t>
            </w:r>
            <w:hyperlink r:id="rId89" w:tooltip="Brazilia" w:history="1">
              <w:r w:rsidRPr="0018624D">
                <w:rPr>
                  <w:color w:val="000000" w:themeColor="text1"/>
                  <w:sz w:val="24"/>
                  <w:szCs w:val="24"/>
                  <w:lang w:val="ro-RO" w:eastAsia="ru-RU"/>
                </w:rPr>
                <w:t>Brazil</w:t>
              </w:r>
            </w:hyperlink>
          </w:p>
        </w:tc>
      </w:tr>
      <w:tr w:rsidR="00B64005" w:rsidRPr="00ED5F92" w14:paraId="51E90FCF" w14:textId="77777777" w:rsidTr="002E6867">
        <w:tc>
          <w:tcPr>
            <w:tcW w:w="894"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1C9B9D0C" w14:textId="77777777" w:rsidR="00B64005" w:rsidRPr="00341203" w:rsidRDefault="00B64005" w:rsidP="002E6867">
            <w:pPr>
              <w:jc w:val="center"/>
              <w:rPr>
                <w:color w:val="202122"/>
                <w:sz w:val="28"/>
                <w:szCs w:val="28"/>
                <w:lang w:val="ro-RO" w:eastAsia="ru-RU"/>
              </w:rPr>
            </w:pPr>
            <w:r w:rsidRPr="00341203">
              <w:rPr>
                <w:color w:val="202122"/>
                <w:sz w:val="28"/>
                <w:szCs w:val="28"/>
                <w:lang w:val="ro-RO" w:eastAsia="ru-RU"/>
              </w:rPr>
              <w:t>BSD</w:t>
            </w:r>
          </w:p>
        </w:tc>
        <w:tc>
          <w:tcPr>
            <w:tcW w:w="3067"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18E4932E" w14:textId="77777777" w:rsidR="00B64005" w:rsidRPr="0018624D" w:rsidRDefault="00B64005" w:rsidP="002E6867">
            <w:pPr>
              <w:rPr>
                <w:color w:val="000000" w:themeColor="text1"/>
                <w:sz w:val="24"/>
                <w:szCs w:val="24"/>
                <w:lang w:val="ro-RO" w:eastAsia="ru-RU"/>
              </w:rPr>
            </w:pPr>
            <w:hyperlink r:id="rId90" w:tooltip="Dolar din Bahamas — pagină inexistentă" w:history="1">
              <w:r w:rsidRPr="0018624D">
                <w:rPr>
                  <w:color w:val="000000" w:themeColor="text1"/>
                  <w:sz w:val="24"/>
                  <w:szCs w:val="24"/>
                  <w:lang w:val="ro-RO" w:eastAsia="ru-RU"/>
                </w:rPr>
                <w:t>Dolar din Bahamas</w:t>
              </w:r>
            </w:hyperlink>
          </w:p>
        </w:tc>
        <w:tc>
          <w:tcPr>
            <w:tcW w:w="5670"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13EEF992" w14:textId="77777777" w:rsidR="00B64005" w:rsidRPr="0018624D" w:rsidRDefault="00B64005" w:rsidP="002E6867">
            <w:pPr>
              <w:rPr>
                <w:color w:val="000000" w:themeColor="text1"/>
                <w:sz w:val="24"/>
                <w:szCs w:val="24"/>
                <w:lang w:val="ro-RO" w:eastAsia="ru-RU"/>
              </w:rPr>
            </w:pPr>
            <w:r w:rsidRPr="0018624D">
              <w:rPr>
                <w:noProof/>
                <w:color w:val="000000" w:themeColor="text1"/>
                <w:sz w:val="24"/>
                <w:szCs w:val="24"/>
                <w:lang w:val="ru-RU" w:eastAsia="ru-RU"/>
              </w:rPr>
              <w:drawing>
                <wp:inline distT="0" distB="0" distL="0" distR="0" wp14:anchorId="7685ECCE" wp14:editId="0ADA8E87">
                  <wp:extent cx="220980" cy="114300"/>
                  <wp:effectExtent l="0" t="0" r="7620" b="0"/>
                  <wp:docPr id="242" name="Picture 242" descr="https://upload.wikimedia.org/wikipedia/commons/thumb/9/93/Flag_of_the_Bahamas.svg/23px-Flag_of_the_Bahamas.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upload.wikimedia.org/wikipedia/commons/thumb/9/93/Flag_of_the_Bahamas.svg/23px-Flag_of_the_Bahamas.svg.pn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20980" cy="114300"/>
                          </a:xfrm>
                          <a:prstGeom prst="rect">
                            <a:avLst/>
                          </a:prstGeom>
                          <a:noFill/>
                          <a:ln>
                            <a:noFill/>
                          </a:ln>
                        </pic:spPr>
                      </pic:pic>
                    </a:graphicData>
                  </a:graphic>
                </wp:inline>
              </w:drawing>
            </w:r>
            <w:r w:rsidRPr="0018624D">
              <w:rPr>
                <w:color w:val="000000" w:themeColor="text1"/>
                <w:sz w:val="24"/>
                <w:szCs w:val="24"/>
                <w:lang w:val="ro-RO" w:eastAsia="ru-RU"/>
              </w:rPr>
              <w:t> </w:t>
            </w:r>
            <w:hyperlink r:id="rId92" w:tooltip="Bahamas" w:history="1">
              <w:r w:rsidRPr="0018624D">
                <w:rPr>
                  <w:color w:val="000000" w:themeColor="text1"/>
                  <w:sz w:val="24"/>
                  <w:szCs w:val="24"/>
                  <w:lang w:val="ro-RO" w:eastAsia="ru-RU"/>
                </w:rPr>
                <w:t>Bahamas</w:t>
              </w:r>
            </w:hyperlink>
          </w:p>
        </w:tc>
      </w:tr>
      <w:tr w:rsidR="00B64005" w:rsidRPr="00ED5F92" w14:paraId="41B2BA54" w14:textId="77777777" w:rsidTr="002E6867">
        <w:tc>
          <w:tcPr>
            <w:tcW w:w="894"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751053C2" w14:textId="77777777" w:rsidR="00B64005" w:rsidRPr="00341203" w:rsidRDefault="00B64005" w:rsidP="002E6867">
            <w:pPr>
              <w:jc w:val="center"/>
              <w:rPr>
                <w:color w:val="202122"/>
                <w:sz w:val="28"/>
                <w:szCs w:val="28"/>
                <w:lang w:val="ro-RO" w:eastAsia="ru-RU"/>
              </w:rPr>
            </w:pPr>
            <w:r w:rsidRPr="00341203">
              <w:rPr>
                <w:color w:val="202122"/>
                <w:sz w:val="28"/>
                <w:szCs w:val="28"/>
                <w:lang w:val="ro-RO" w:eastAsia="ru-RU"/>
              </w:rPr>
              <w:t>BTN</w:t>
            </w:r>
          </w:p>
        </w:tc>
        <w:tc>
          <w:tcPr>
            <w:tcW w:w="3067"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0E6A3855" w14:textId="77777777" w:rsidR="00B64005" w:rsidRPr="0018624D" w:rsidRDefault="00B64005" w:rsidP="002E6867">
            <w:pPr>
              <w:rPr>
                <w:color w:val="000000" w:themeColor="text1"/>
                <w:sz w:val="24"/>
                <w:szCs w:val="24"/>
                <w:lang w:val="ro-RO" w:eastAsia="ru-RU"/>
              </w:rPr>
            </w:pPr>
            <w:hyperlink r:id="rId93" w:tooltip="Ngultrum" w:history="1">
              <w:r w:rsidRPr="0018624D">
                <w:rPr>
                  <w:color w:val="000000" w:themeColor="text1"/>
                  <w:sz w:val="24"/>
                  <w:szCs w:val="24"/>
                  <w:lang w:val="ro-RO" w:eastAsia="ru-RU"/>
                </w:rPr>
                <w:t>Ngultrum bhutanez</w:t>
              </w:r>
            </w:hyperlink>
          </w:p>
        </w:tc>
        <w:tc>
          <w:tcPr>
            <w:tcW w:w="5670"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1BFFDC4A" w14:textId="77777777" w:rsidR="00B64005" w:rsidRPr="0018624D" w:rsidRDefault="00B64005" w:rsidP="002E6867">
            <w:pPr>
              <w:rPr>
                <w:color w:val="000000" w:themeColor="text1"/>
                <w:sz w:val="24"/>
                <w:szCs w:val="24"/>
                <w:lang w:val="ro-RO" w:eastAsia="ru-RU"/>
              </w:rPr>
            </w:pPr>
            <w:r w:rsidRPr="0018624D">
              <w:rPr>
                <w:noProof/>
                <w:color w:val="000000" w:themeColor="text1"/>
                <w:sz w:val="24"/>
                <w:szCs w:val="24"/>
                <w:lang w:val="ru-RU" w:eastAsia="ru-RU"/>
              </w:rPr>
              <w:drawing>
                <wp:inline distT="0" distB="0" distL="0" distR="0" wp14:anchorId="7D9A95E6" wp14:editId="2E7595FC">
                  <wp:extent cx="220980" cy="144780"/>
                  <wp:effectExtent l="0" t="0" r="7620" b="7620"/>
                  <wp:docPr id="241" name="Picture 241" descr="https://upload.wikimedia.org/wikipedia/commons/thumb/9/91/Flag_of_Bhutan.svg/23px-Flag_of_Bhuta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upload.wikimedia.org/wikipedia/commons/thumb/9/91/Flag_of_Bhutan.svg/23px-Flag_of_Bhutan.svg.pn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20980" cy="144780"/>
                          </a:xfrm>
                          <a:prstGeom prst="rect">
                            <a:avLst/>
                          </a:prstGeom>
                          <a:noFill/>
                          <a:ln>
                            <a:noFill/>
                          </a:ln>
                        </pic:spPr>
                      </pic:pic>
                    </a:graphicData>
                  </a:graphic>
                </wp:inline>
              </w:drawing>
            </w:r>
            <w:r w:rsidRPr="0018624D">
              <w:rPr>
                <w:color w:val="000000" w:themeColor="text1"/>
                <w:sz w:val="24"/>
                <w:szCs w:val="24"/>
                <w:lang w:val="ro-RO" w:eastAsia="ru-RU"/>
              </w:rPr>
              <w:t> </w:t>
            </w:r>
            <w:hyperlink r:id="rId95" w:tooltip="Bhutan" w:history="1">
              <w:r w:rsidRPr="0018624D">
                <w:rPr>
                  <w:color w:val="000000" w:themeColor="text1"/>
                  <w:sz w:val="24"/>
                  <w:szCs w:val="24"/>
                  <w:lang w:val="ro-RO" w:eastAsia="ru-RU"/>
                </w:rPr>
                <w:t>Bhutan</w:t>
              </w:r>
            </w:hyperlink>
          </w:p>
        </w:tc>
      </w:tr>
      <w:tr w:rsidR="00B64005" w:rsidRPr="00ED5F92" w14:paraId="2366D5DE" w14:textId="77777777" w:rsidTr="002E6867">
        <w:tc>
          <w:tcPr>
            <w:tcW w:w="894"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00A3123E" w14:textId="77777777" w:rsidR="00B64005" w:rsidRPr="00341203" w:rsidRDefault="00B64005" w:rsidP="002E6867">
            <w:pPr>
              <w:jc w:val="center"/>
              <w:rPr>
                <w:color w:val="202122"/>
                <w:sz w:val="28"/>
                <w:szCs w:val="28"/>
                <w:lang w:val="ro-RO" w:eastAsia="ru-RU"/>
              </w:rPr>
            </w:pPr>
            <w:r w:rsidRPr="00341203">
              <w:rPr>
                <w:color w:val="202122"/>
                <w:sz w:val="28"/>
                <w:szCs w:val="28"/>
                <w:lang w:val="ro-RO" w:eastAsia="ru-RU"/>
              </w:rPr>
              <w:t>BWP</w:t>
            </w:r>
          </w:p>
        </w:tc>
        <w:tc>
          <w:tcPr>
            <w:tcW w:w="3067"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0AFF9351" w14:textId="77777777" w:rsidR="00B64005" w:rsidRPr="0018624D" w:rsidRDefault="00B64005" w:rsidP="002E6867">
            <w:pPr>
              <w:rPr>
                <w:color w:val="000000" w:themeColor="text1"/>
                <w:sz w:val="24"/>
                <w:szCs w:val="24"/>
                <w:lang w:val="ro-RO" w:eastAsia="ru-RU"/>
              </w:rPr>
            </w:pPr>
            <w:hyperlink r:id="rId96" w:tooltip="Pula botswaniană" w:history="1">
              <w:r w:rsidRPr="0018624D">
                <w:rPr>
                  <w:color w:val="000000" w:themeColor="text1"/>
                  <w:sz w:val="24"/>
                  <w:szCs w:val="24"/>
                  <w:lang w:val="ro-RO" w:eastAsia="ru-RU"/>
                </w:rPr>
                <w:t>Pula botswaniană</w:t>
              </w:r>
            </w:hyperlink>
          </w:p>
        </w:tc>
        <w:tc>
          <w:tcPr>
            <w:tcW w:w="5670"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09C34626" w14:textId="77777777" w:rsidR="00B64005" w:rsidRPr="0018624D" w:rsidRDefault="00B64005" w:rsidP="002E6867">
            <w:pPr>
              <w:rPr>
                <w:color w:val="000000" w:themeColor="text1"/>
                <w:sz w:val="24"/>
                <w:szCs w:val="24"/>
                <w:lang w:val="ro-RO" w:eastAsia="ru-RU"/>
              </w:rPr>
            </w:pPr>
            <w:r w:rsidRPr="0018624D">
              <w:rPr>
                <w:noProof/>
                <w:color w:val="000000" w:themeColor="text1"/>
                <w:sz w:val="24"/>
                <w:szCs w:val="24"/>
                <w:lang w:val="ru-RU" w:eastAsia="ru-RU"/>
              </w:rPr>
              <w:drawing>
                <wp:inline distT="0" distB="0" distL="0" distR="0" wp14:anchorId="7007C115" wp14:editId="748728FA">
                  <wp:extent cx="220980" cy="144780"/>
                  <wp:effectExtent l="0" t="0" r="7620" b="7620"/>
                  <wp:docPr id="240" name="Picture 240" descr="https://upload.wikimedia.org/wikipedia/commons/thumb/f/fa/Flag_of_Botswana.svg/23px-Flag_of_Botswana.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upload.wikimedia.org/wikipedia/commons/thumb/f/fa/Flag_of_Botswana.svg/23px-Flag_of_Botswana.svg.pn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20980" cy="144780"/>
                          </a:xfrm>
                          <a:prstGeom prst="rect">
                            <a:avLst/>
                          </a:prstGeom>
                          <a:noFill/>
                          <a:ln>
                            <a:noFill/>
                          </a:ln>
                        </pic:spPr>
                      </pic:pic>
                    </a:graphicData>
                  </a:graphic>
                </wp:inline>
              </w:drawing>
            </w:r>
            <w:r w:rsidRPr="0018624D">
              <w:rPr>
                <w:color w:val="000000" w:themeColor="text1"/>
                <w:sz w:val="24"/>
                <w:szCs w:val="24"/>
                <w:lang w:val="ro-RO" w:eastAsia="ru-RU"/>
              </w:rPr>
              <w:t> </w:t>
            </w:r>
            <w:hyperlink r:id="rId98" w:tooltip="Botswana" w:history="1">
              <w:r w:rsidRPr="0018624D">
                <w:rPr>
                  <w:color w:val="000000" w:themeColor="text1"/>
                  <w:sz w:val="24"/>
                  <w:szCs w:val="24"/>
                  <w:lang w:val="ro-RO" w:eastAsia="ru-RU"/>
                </w:rPr>
                <w:t>Botswana</w:t>
              </w:r>
            </w:hyperlink>
          </w:p>
        </w:tc>
      </w:tr>
      <w:tr w:rsidR="00B64005" w:rsidRPr="00ED5F92" w14:paraId="17F45AC7" w14:textId="77777777" w:rsidTr="002E6867">
        <w:tc>
          <w:tcPr>
            <w:tcW w:w="894"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3B276E5E" w14:textId="77777777" w:rsidR="00B64005" w:rsidRPr="00341203" w:rsidRDefault="00B64005" w:rsidP="002E6867">
            <w:pPr>
              <w:jc w:val="center"/>
              <w:rPr>
                <w:color w:val="202122"/>
                <w:sz w:val="28"/>
                <w:szCs w:val="28"/>
                <w:lang w:val="ro-RO" w:eastAsia="ru-RU"/>
              </w:rPr>
            </w:pPr>
            <w:r w:rsidRPr="00341203">
              <w:rPr>
                <w:color w:val="202122"/>
                <w:sz w:val="28"/>
                <w:szCs w:val="28"/>
                <w:lang w:val="ro-RO" w:eastAsia="ru-RU"/>
              </w:rPr>
              <w:t>BYR</w:t>
            </w:r>
          </w:p>
        </w:tc>
        <w:tc>
          <w:tcPr>
            <w:tcW w:w="3067"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72C1DDA1" w14:textId="77777777" w:rsidR="00B64005" w:rsidRPr="0018624D" w:rsidRDefault="00B64005" w:rsidP="002E6867">
            <w:pPr>
              <w:rPr>
                <w:color w:val="000000" w:themeColor="text1"/>
                <w:sz w:val="24"/>
                <w:szCs w:val="24"/>
                <w:lang w:val="ro-RO" w:eastAsia="ru-RU"/>
              </w:rPr>
            </w:pPr>
            <w:hyperlink r:id="rId99" w:tooltip="Rublă belarusă" w:history="1">
              <w:r w:rsidRPr="0018624D">
                <w:rPr>
                  <w:color w:val="000000" w:themeColor="text1"/>
                  <w:sz w:val="24"/>
                  <w:szCs w:val="24"/>
                  <w:lang w:val="ro-RO" w:eastAsia="ru-RU"/>
                </w:rPr>
                <w:t>Rublă belarusă</w:t>
              </w:r>
            </w:hyperlink>
          </w:p>
        </w:tc>
        <w:tc>
          <w:tcPr>
            <w:tcW w:w="5670"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12606AF8" w14:textId="77777777" w:rsidR="00B64005" w:rsidRPr="0018624D" w:rsidRDefault="00B64005" w:rsidP="002E6867">
            <w:pPr>
              <w:rPr>
                <w:color w:val="000000" w:themeColor="text1"/>
                <w:sz w:val="24"/>
                <w:szCs w:val="24"/>
                <w:lang w:val="ro-RO" w:eastAsia="ru-RU"/>
              </w:rPr>
            </w:pPr>
            <w:r w:rsidRPr="0018624D">
              <w:rPr>
                <w:noProof/>
                <w:color w:val="000000" w:themeColor="text1"/>
                <w:sz w:val="24"/>
                <w:szCs w:val="24"/>
                <w:lang w:val="ru-RU" w:eastAsia="ru-RU"/>
              </w:rPr>
              <w:drawing>
                <wp:inline distT="0" distB="0" distL="0" distR="0" wp14:anchorId="003C03D2" wp14:editId="196B52A7">
                  <wp:extent cx="220980" cy="114300"/>
                  <wp:effectExtent l="0" t="0" r="7620" b="0"/>
                  <wp:docPr id="239" name="Picture 239" descr="https://upload.wikimedia.org/wikipedia/commons/thumb/8/85/Flag_of_Belarus.svg/23px-Flag_of_Belarus.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upload.wikimedia.org/wikipedia/commons/thumb/8/85/Flag_of_Belarus.svg/23px-Flag_of_Belarus.svg.pn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20980" cy="114300"/>
                          </a:xfrm>
                          <a:prstGeom prst="rect">
                            <a:avLst/>
                          </a:prstGeom>
                          <a:noFill/>
                          <a:ln>
                            <a:noFill/>
                          </a:ln>
                        </pic:spPr>
                      </pic:pic>
                    </a:graphicData>
                  </a:graphic>
                </wp:inline>
              </w:drawing>
            </w:r>
            <w:r w:rsidRPr="0018624D">
              <w:rPr>
                <w:color w:val="000000" w:themeColor="text1"/>
                <w:sz w:val="24"/>
                <w:szCs w:val="24"/>
                <w:lang w:val="ro-RO" w:eastAsia="ru-RU"/>
              </w:rPr>
              <w:t> </w:t>
            </w:r>
            <w:hyperlink r:id="rId101" w:tooltip="Belarus" w:history="1">
              <w:r w:rsidRPr="0018624D">
                <w:rPr>
                  <w:color w:val="000000" w:themeColor="text1"/>
                  <w:sz w:val="24"/>
                  <w:szCs w:val="24"/>
                  <w:lang w:val="ro-RO" w:eastAsia="ru-RU"/>
                </w:rPr>
                <w:t>Belarus</w:t>
              </w:r>
            </w:hyperlink>
          </w:p>
        </w:tc>
      </w:tr>
      <w:tr w:rsidR="00B64005" w:rsidRPr="00ED5F92" w14:paraId="44543B47" w14:textId="77777777" w:rsidTr="002E6867">
        <w:tc>
          <w:tcPr>
            <w:tcW w:w="894"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144B3DFE" w14:textId="77777777" w:rsidR="00B64005" w:rsidRPr="00341203" w:rsidRDefault="00B64005" w:rsidP="002E6867">
            <w:pPr>
              <w:jc w:val="center"/>
              <w:rPr>
                <w:color w:val="202122"/>
                <w:sz w:val="28"/>
                <w:szCs w:val="28"/>
                <w:lang w:val="ro-RO" w:eastAsia="ru-RU"/>
              </w:rPr>
            </w:pPr>
            <w:r w:rsidRPr="00341203">
              <w:rPr>
                <w:color w:val="202122"/>
                <w:sz w:val="28"/>
                <w:szCs w:val="28"/>
                <w:lang w:val="ro-RO" w:eastAsia="ru-RU"/>
              </w:rPr>
              <w:t>BZD</w:t>
            </w:r>
          </w:p>
        </w:tc>
        <w:tc>
          <w:tcPr>
            <w:tcW w:w="3067"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2595E782" w14:textId="77777777" w:rsidR="00B64005" w:rsidRPr="0018624D" w:rsidRDefault="00B64005" w:rsidP="002E6867">
            <w:pPr>
              <w:rPr>
                <w:color w:val="000000" w:themeColor="text1"/>
                <w:sz w:val="24"/>
                <w:szCs w:val="24"/>
                <w:lang w:val="ro-RO" w:eastAsia="ru-RU"/>
              </w:rPr>
            </w:pPr>
            <w:hyperlink r:id="rId102" w:tooltip="Dolar din Belize — pagină inexistentă" w:history="1">
              <w:r w:rsidRPr="0018624D">
                <w:rPr>
                  <w:color w:val="000000" w:themeColor="text1"/>
                  <w:sz w:val="24"/>
                  <w:szCs w:val="24"/>
                  <w:lang w:val="ro-RO" w:eastAsia="ru-RU"/>
                </w:rPr>
                <w:t>Dolar din Belize</w:t>
              </w:r>
            </w:hyperlink>
          </w:p>
        </w:tc>
        <w:tc>
          <w:tcPr>
            <w:tcW w:w="5670"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02DF1C7B" w14:textId="77777777" w:rsidR="00B64005" w:rsidRPr="0018624D" w:rsidRDefault="00B64005" w:rsidP="002E6867">
            <w:pPr>
              <w:rPr>
                <w:color w:val="000000" w:themeColor="text1"/>
                <w:sz w:val="24"/>
                <w:szCs w:val="24"/>
                <w:lang w:val="ro-RO" w:eastAsia="ru-RU"/>
              </w:rPr>
            </w:pPr>
            <w:r w:rsidRPr="0018624D">
              <w:rPr>
                <w:noProof/>
                <w:color w:val="000000" w:themeColor="text1"/>
                <w:sz w:val="24"/>
                <w:szCs w:val="24"/>
                <w:lang w:val="ru-RU" w:eastAsia="ru-RU"/>
              </w:rPr>
              <w:drawing>
                <wp:inline distT="0" distB="0" distL="0" distR="0" wp14:anchorId="454E8F76" wp14:editId="71E26BF3">
                  <wp:extent cx="220980" cy="137160"/>
                  <wp:effectExtent l="0" t="0" r="7620" b="0"/>
                  <wp:docPr id="238" name="Picture 238" descr="https://upload.wikimedia.org/wikipedia/commons/thumb/e/e7/Flag_of_Belize.svg/23px-Flag_of_Belize.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upload.wikimedia.org/wikipedia/commons/thumb/e/e7/Flag_of_Belize.svg/23px-Flag_of_Belize.svg.pn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20980" cy="137160"/>
                          </a:xfrm>
                          <a:prstGeom prst="rect">
                            <a:avLst/>
                          </a:prstGeom>
                          <a:noFill/>
                          <a:ln>
                            <a:noFill/>
                          </a:ln>
                        </pic:spPr>
                      </pic:pic>
                    </a:graphicData>
                  </a:graphic>
                </wp:inline>
              </w:drawing>
            </w:r>
            <w:r w:rsidRPr="0018624D">
              <w:rPr>
                <w:color w:val="000000" w:themeColor="text1"/>
                <w:sz w:val="24"/>
                <w:szCs w:val="24"/>
                <w:lang w:val="ro-RO" w:eastAsia="ru-RU"/>
              </w:rPr>
              <w:t> </w:t>
            </w:r>
            <w:hyperlink r:id="rId104" w:tooltip="Belize" w:history="1">
              <w:r w:rsidRPr="0018624D">
                <w:rPr>
                  <w:color w:val="000000" w:themeColor="text1"/>
                  <w:sz w:val="24"/>
                  <w:szCs w:val="24"/>
                  <w:lang w:val="ro-RO" w:eastAsia="ru-RU"/>
                </w:rPr>
                <w:t>Belize</w:t>
              </w:r>
            </w:hyperlink>
          </w:p>
        </w:tc>
      </w:tr>
      <w:tr w:rsidR="00B64005" w:rsidRPr="00ED5F92" w14:paraId="3E57989E" w14:textId="77777777" w:rsidTr="002E6867">
        <w:tc>
          <w:tcPr>
            <w:tcW w:w="894"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6E72ED28" w14:textId="77777777" w:rsidR="00B64005" w:rsidRPr="00341203" w:rsidRDefault="00B64005" w:rsidP="002E6867">
            <w:pPr>
              <w:jc w:val="center"/>
              <w:rPr>
                <w:color w:val="202122"/>
                <w:sz w:val="28"/>
                <w:szCs w:val="28"/>
                <w:lang w:val="ro-RO" w:eastAsia="ru-RU"/>
              </w:rPr>
            </w:pPr>
            <w:r w:rsidRPr="00341203">
              <w:rPr>
                <w:color w:val="202122"/>
                <w:sz w:val="28"/>
                <w:szCs w:val="28"/>
                <w:lang w:val="ro-RO" w:eastAsia="ru-RU"/>
              </w:rPr>
              <w:t>CAD</w:t>
            </w:r>
          </w:p>
        </w:tc>
        <w:tc>
          <w:tcPr>
            <w:tcW w:w="3067"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4A010A9F" w14:textId="77777777" w:rsidR="00B64005" w:rsidRPr="0018624D" w:rsidRDefault="00B64005" w:rsidP="002E6867">
            <w:pPr>
              <w:rPr>
                <w:color w:val="000000" w:themeColor="text1"/>
                <w:sz w:val="24"/>
                <w:szCs w:val="24"/>
                <w:lang w:val="ro-RO" w:eastAsia="ru-RU"/>
              </w:rPr>
            </w:pPr>
            <w:hyperlink r:id="rId105" w:tooltip="Dolar canadian" w:history="1">
              <w:r w:rsidRPr="0018624D">
                <w:rPr>
                  <w:color w:val="000000" w:themeColor="text1"/>
                  <w:sz w:val="24"/>
                  <w:szCs w:val="24"/>
                  <w:lang w:val="ro-RO" w:eastAsia="ru-RU"/>
                </w:rPr>
                <w:t>Dolar canadian</w:t>
              </w:r>
            </w:hyperlink>
          </w:p>
        </w:tc>
        <w:tc>
          <w:tcPr>
            <w:tcW w:w="5670"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25014F9A" w14:textId="77777777" w:rsidR="00B64005" w:rsidRPr="0018624D" w:rsidRDefault="00B64005" w:rsidP="002E6867">
            <w:pPr>
              <w:rPr>
                <w:color w:val="000000" w:themeColor="text1"/>
                <w:sz w:val="24"/>
                <w:szCs w:val="24"/>
                <w:lang w:val="ro-RO" w:eastAsia="ru-RU"/>
              </w:rPr>
            </w:pPr>
            <w:r w:rsidRPr="0018624D">
              <w:rPr>
                <w:noProof/>
                <w:color w:val="000000" w:themeColor="text1"/>
                <w:sz w:val="24"/>
                <w:szCs w:val="24"/>
                <w:lang w:val="ru-RU" w:eastAsia="ru-RU"/>
              </w:rPr>
              <w:drawing>
                <wp:inline distT="0" distB="0" distL="0" distR="0" wp14:anchorId="165443A3" wp14:editId="39B38F85">
                  <wp:extent cx="220980" cy="114300"/>
                  <wp:effectExtent l="0" t="0" r="7620" b="0"/>
                  <wp:docPr id="237" name="Picture 237" descr="https://upload.wikimedia.org/wikipedia/commons/thumb/c/cf/Flag_of_Canada.svg/23px-Flag_of_Canada.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upload.wikimedia.org/wikipedia/commons/thumb/c/cf/Flag_of_Canada.svg/23px-Flag_of_Canada.svg.pn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20980" cy="114300"/>
                          </a:xfrm>
                          <a:prstGeom prst="rect">
                            <a:avLst/>
                          </a:prstGeom>
                          <a:noFill/>
                          <a:ln>
                            <a:noFill/>
                          </a:ln>
                        </pic:spPr>
                      </pic:pic>
                    </a:graphicData>
                  </a:graphic>
                </wp:inline>
              </w:drawing>
            </w:r>
            <w:r w:rsidRPr="0018624D">
              <w:rPr>
                <w:color w:val="000000" w:themeColor="text1"/>
                <w:sz w:val="24"/>
                <w:szCs w:val="24"/>
                <w:lang w:val="ro-RO" w:eastAsia="ru-RU"/>
              </w:rPr>
              <w:t> </w:t>
            </w:r>
            <w:hyperlink r:id="rId107" w:tooltip="Canada" w:history="1">
              <w:r w:rsidRPr="0018624D">
                <w:rPr>
                  <w:color w:val="000000" w:themeColor="text1"/>
                  <w:sz w:val="24"/>
                  <w:szCs w:val="24"/>
                  <w:lang w:val="ro-RO" w:eastAsia="ru-RU"/>
                </w:rPr>
                <w:t>Canada</w:t>
              </w:r>
            </w:hyperlink>
          </w:p>
        </w:tc>
      </w:tr>
      <w:tr w:rsidR="00B64005" w:rsidRPr="00ED5F92" w14:paraId="4AB3BE93" w14:textId="77777777" w:rsidTr="002E6867">
        <w:tc>
          <w:tcPr>
            <w:tcW w:w="894"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4186BECA" w14:textId="77777777" w:rsidR="00B64005" w:rsidRPr="00341203" w:rsidRDefault="00B64005" w:rsidP="002E6867">
            <w:pPr>
              <w:jc w:val="center"/>
              <w:rPr>
                <w:color w:val="202122"/>
                <w:sz w:val="28"/>
                <w:szCs w:val="28"/>
                <w:lang w:val="ro-RO" w:eastAsia="ru-RU"/>
              </w:rPr>
            </w:pPr>
            <w:r w:rsidRPr="00341203">
              <w:rPr>
                <w:color w:val="202122"/>
                <w:sz w:val="28"/>
                <w:szCs w:val="28"/>
                <w:lang w:val="ro-RO" w:eastAsia="ru-RU"/>
              </w:rPr>
              <w:t>CDF</w:t>
            </w:r>
          </w:p>
        </w:tc>
        <w:tc>
          <w:tcPr>
            <w:tcW w:w="3067"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6952199B" w14:textId="77777777" w:rsidR="00B64005" w:rsidRPr="0018624D" w:rsidRDefault="00B64005" w:rsidP="002E6867">
            <w:pPr>
              <w:rPr>
                <w:color w:val="000000" w:themeColor="text1"/>
                <w:sz w:val="24"/>
                <w:szCs w:val="24"/>
                <w:lang w:val="ro-RO" w:eastAsia="ru-RU"/>
              </w:rPr>
            </w:pPr>
            <w:hyperlink r:id="rId108" w:tooltip="Franc congolez — pagină inexistentă" w:history="1">
              <w:r w:rsidRPr="0018624D">
                <w:rPr>
                  <w:color w:val="000000" w:themeColor="text1"/>
                  <w:sz w:val="24"/>
                  <w:szCs w:val="24"/>
                  <w:lang w:val="ro-RO" w:eastAsia="ru-RU"/>
                </w:rPr>
                <w:t>Franc congolez</w:t>
              </w:r>
            </w:hyperlink>
          </w:p>
        </w:tc>
        <w:tc>
          <w:tcPr>
            <w:tcW w:w="5670"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0DAD416E" w14:textId="77777777" w:rsidR="00B64005" w:rsidRPr="0018624D" w:rsidRDefault="00B64005" w:rsidP="002E6867">
            <w:pPr>
              <w:rPr>
                <w:color w:val="000000" w:themeColor="text1"/>
                <w:sz w:val="24"/>
                <w:szCs w:val="24"/>
                <w:lang w:val="ro-RO" w:eastAsia="ru-RU"/>
              </w:rPr>
            </w:pPr>
            <w:r w:rsidRPr="0018624D">
              <w:rPr>
                <w:noProof/>
                <w:color w:val="000000" w:themeColor="text1"/>
                <w:sz w:val="24"/>
                <w:szCs w:val="24"/>
                <w:lang w:val="ru-RU" w:eastAsia="ru-RU"/>
              </w:rPr>
              <w:drawing>
                <wp:inline distT="0" distB="0" distL="0" distR="0" wp14:anchorId="3895A9D9" wp14:editId="60A1BD13">
                  <wp:extent cx="190500" cy="144780"/>
                  <wp:effectExtent l="0" t="0" r="0" b="7620"/>
                  <wp:docPr id="236" name="Picture 236" descr="https://upload.wikimedia.org/wikipedia/commons/thumb/6/6f/Flag_of_the_Democratic_Republic_of_the_Congo.svg/20px-Flag_of_the_Democratic_Republic_of_the_Congo.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upload.wikimedia.org/wikipedia/commons/thumb/6/6f/Flag_of_the_Democratic_Republic_of_the_Congo.svg/20px-Flag_of_the_Democratic_Republic_of_the_Congo.svg.png"/>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18624D">
              <w:rPr>
                <w:color w:val="000000" w:themeColor="text1"/>
                <w:sz w:val="24"/>
                <w:szCs w:val="24"/>
                <w:lang w:val="ro-RO" w:eastAsia="ru-RU"/>
              </w:rPr>
              <w:t> </w:t>
            </w:r>
            <w:hyperlink r:id="rId110" w:tooltip="Republica Democrată Congo" w:history="1">
              <w:r w:rsidRPr="0018624D">
                <w:rPr>
                  <w:color w:val="000000" w:themeColor="text1"/>
                  <w:sz w:val="24"/>
                  <w:szCs w:val="24"/>
                  <w:lang w:val="ro-RO" w:eastAsia="ru-RU"/>
                </w:rPr>
                <w:t>Republica Democrată Congo</w:t>
              </w:r>
            </w:hyperlink>
          </w:p>
        </w:tc>
      </w:tr>
      <w:tr w:rsidR="00B64005" w:rsidRPr="00ED5F92" w14:paraId="7023A2DE" w14:textId="77777777" w:rsidTr="002E6867">
        <w:tc>
          <w:tcPr>
            <w:tcW w:w="894"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6CA2EE48" w14:textId="77777777" w:rsidR="00B64005" w:rsidRPr="00341203" w:rsidRDefault="00B64005" w:rsidP="002E6867">
            <w:pPr>
              <w:jc w:val="center"/>
              <w:rPr>
                <w:color w:val="202122"/>
                <w:sz w:val="28"/>
                <w:szCs w:val="28"/>
                <w:lang w:val="ro-RO" w:eastAsia="ru-RU"/>
              </w:rPr>
            </w:pPr>
            <w:r w:rsidRPr="00341203">
              <w:rPr>
                <w:color w:val="202122"/>
                <w:sz w:val="28"/>
                <w:szCs w:val="28"/>
                <w:lang w:val="ro-RO" w:eastAsia="ru-RU"/>
              </w:rPr>
              <w:t>CHE</w:t>
            </w:r>
          </w:p>
        </w:tc>
        <w:tc>
          <w:tcPr>
            <w:tcW w:w="3067"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419C3B0A" w14:textId="77777777" w:rsidR="00B64005" w:rsidRPr="0018624D" w:rsidRDefault="00B64005" w:rsidP="002E6867">
            <w:pPr>
              <w:rPr>
                <w:color w:val="000000" w:themeColor="text1"/>
                <w:sz w:val="24"/>
                <w:szCs w:val="24"/>
                <w:lang w:val="ro-RO" w:eastAsia="ru-RU"/>
              </w:rPr>
            </w:pPr>
            <w:hyperlink r:id="rId111" w:tooltip="WIR Bank — pagină inexistentă" w:history="1">
              <w:r w:rsidRPr="0018624D">
                <w:rPr>
                  <w:color w:val="000000" w:themeColor="text1"/>
                  <w:sz w:val="24"/>
                  <w:szCs w:val="24"/>
                  <w:lang w:val="ro-RO" w:eastAsia="ru-RU"/>
                </w:rPr>
                <w:t>WIR</w:t>
              </w:r>
            </w:hyperlink>
            <w:r w:rsidRPr="0018624D">
              <w:rPr>
                <w:color w:val="000000" w:themeColor="text1"/>
                <w:sz w:val="24"/>
                <w:szCs w:val="24"/>
                <w:lang w:val="ro-RO" w:eastAsia="ru-RU"/>
              </w:rPr>
              <w:t> Euro (</w:t>
            </w:r>
            <w:hyperlink r:id="rId112" w:tooltip="Monedă complementară — pagină inexistentă" w:history="1">
              <w:r w:rsidRPr="0018624D">
                <w:rPr>
                  <w:color w:val="000000" w:themeColor="text1"/>
                  <w:sz w:val="24"/>
                  <w:szCs w:val="24"/>
                  <w:lang w:val="ro-RO" w:eastAsia="ru-RU"/>
                </w:rPr>
                <w:t>Monedă complementară</w:t>
              </w:r>
            </w:hyperlink>
            <w:r w:rsidRPr="0018624D">
              <w:rPr>
                <w:color w:val="000000" w:themeColor="text1"/>
                <w:sz w:val="24"/>
                <w:szCs w:val="24"/>
                <w:lang w:val="ro-RO" w:eastAsia="ru-RU"/>
              </w:rPr>
              <w:t>)</w:t>
            </w:r>
          </w:p>
        </w:tc>
        <w:tc>
          <w:tcPr>
            <w:tcW w:w="5670"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2191C447" w14:textId="77777777" w:rsidR="00B64005" w:rsidRPr="0018624D" w:rsidRDefault="00B64005" w:rsidP="002E6867">
            <w:pPr>
              <w:rPr>
                <w:color w:val="000000" w:themeColor="text1"/>
                <w:sz w:val="24"/>
                <w:szCs w:val="24"/>
                <w:lang w:val="ro-RO" w:eastAsia="ru-RU"/>
              </w:rPr>
            </w:pPr>
            <w:r w:rsidRPr="0018624D">
              <w:rPr>
                <w:noProof/>
                <w:color w:val="000000" w:themeColor="text1"/>
                <w:sz w:val="24"/>
                <w:szCs w:val="24"/>
                <w:lang w:val="ru-RU" w:eastAsia="ru-RU"/>
              </w:rPr>
              <w:drawing>
                <wp:inline distT="0" distB="0" distL="0" distR="0" wp14:anchorId="37DF7A8A" wp14:editId="136CC48C">
                  <wp:extent cx="152400" cy="152400"/>
                  <wp:effectExtent l="0" t="0" r="0" b="0"/>
                  <wp:docPr id="235" name="Picture 235" descr="https://upload.wikimedia.org/wikipedia/commons/thumb/f/f3/Flag_of_Switzerland.svg/16px-Flag_of_Switzerland.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upload.wikimedia.org/wikipedia/commons/thumb/f/f3/Flag_of_Switzerland.svg/16px-Flag_of_Switzerland.svg.png"/>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18624D">
              <w:rPr>
                <w:color w:val="000000" w:themeColor="text1"/>
                <w:sz w:val="24"/>
                <w:szCs w:val="24"/>
                <w:lang w:val="ro-RO" w:eastAsia="ru-RU"/>
              </w:rPr>
              <w:t>  </w:t>
            </w:r>
            <w:hyperlink r:id="rId114" w:tooltip="Elveția" w:history="1">
              <w:r w:rsidRPr="0018624D">
                <w:rPr>
                  <w:color w:val="000000" w:themeColor="text1"/>
                  <w:sz w:val="24"/>
                  <w:szCs w:val="24"/>
                  <w:lang w:val="ro-RO" w:eastAsia="ru-RU"/>
                </w:rPr>
                <w:t>Elveția</w:t>
              </w:r>
            </w:hyperlink>
          </w:p>
        </w:tc>
      </w:tr>
      <w:tr w:rsidR="00B64005" w:rsidRPr="00ED5F92" w14:paraId="13B13028" w14:textId="77777777" w:rsidTr="002E6867">
        <w:tc>
          <w:tcPr>
            <w:tcW w:w="894"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222C1F01" w14:textId="77777777" w:rsidR="00B64005" w:rsidRPr="00341203" w:rsidRDefault="00B64005" w:rsidP="002E6867">
            <w:pPr>
              <w:jc w:val="center"/>
              <w:rPr>
                <w:color w:val="202122"/>
                <w:sz w:val="28"/>
                <w:szCs w:val="28"/>
                <w:lang w:val="ro-RO" w:eastAsia="ru-RU"/>
              </w:rPr>
            </w:pPr>
            <w:r w:rsidRPr="00341203">
              <w:rPr>
                <w:color w:val="202122"/>
                <w:sz w:val="28"/>
                <w:szCs w:val="28"/>
                <w:lang w:val="ro-RO" w:eastAsia="ru-RU"/>
              </w:rPr>
              <w:t>CHF</w:t>
            </w:r>
          </w:p>
        </w:tc>
        <w:tc>
          <w:tcPr>
            <w:tcW w:w="3067"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11AE22B0" w14:textId="77777777" w:rsidR="00B64005" w:rsidRPr="0018624D" w:rsidRDefault="00B64005" w:rsidP="002E6867">
            <w:pPr>
              <w:rPr>
                <w:color w:val="000000" w:themeColor="text1"/>
                <w:sz w:val="24"/>
                <w:szCs w:val="24"/>
                <w:lang w:val="ro-RO" w:eastAsia="ru-RU"/>
              </w:rPr>
            </w:pPr>
            <w:hyperlink r:id="rId115" w:tooltip="Franc elvețian" w:history="1">
              <w:r w:rsidRPr="0018624D">
                <w:rPr>
                  <w:color w:val="000000" w:themeColor="text1"/>
                  <w:sz w:val="24"/>
                  <w:szCs w:val="24"/>
                  <w:lang w:val="ro-RO" w:eastAsia="ru-RU"/>
                </w:rPr>
                <w:t>Franc elvețian</w:t>
              </w:r>
            </w:hyperlink>
          </w:p>
        </w:tc>
        <w:tc>
          <w:tcPr>
            <w:tcW w:w="5670"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60756BB0" w14:textId="77777777" w:rsidR="00B64005" w:rsidRPr="0018624D" w:rsidRDefault="00B64005" w:rsidP="002E6867">
            <w:pPr>
              <w:rPr>
                <w:color w:val="000000" w:themeColor="text1"/>
                <w:sz w:val="24"/>
                <w:szCs w:val="24"/>
                <w:lang w:val="ro-RO" w:eastAsia="ru-RU"/>
              </w:rPr>
            </w:pPr>
            <w:r w:rsidRPr="0018624D">
              <w:rPr>
                <w:noProof/>
                <w:color w:val="000000" w:themeColor="text1"/>
                <w:sz w:val="24"/>
                <w:szCs w:val="24"/>
                <w:lang w:val="ru-RU" w:eastAsia="ru-RU"/>
              </w:rPr>
              <w:drawing>
                <wp:inline distT="0" distB="0" distL="0" distR="0" wp14:anchorId="4EBCDC1E" wp14:editId="3E5539A6">
                  <wp:extent cx="152400" cy="152400"/>
                  <wp:effectExtent l="0" t="0" r="0" b="0"/>
                  <wp:docPr id="234" name="Picture 234" descr="https://upload.wikimedia.org/wikipedia/commons/thumb/f/f3/Flag_of_Switzerland.svg/16px-Flag_of_Switzerland.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upload.wikimedia.org/wikipedia/commons/thumb/f/f3/Flag_of_Switzerland.svg/16px-Flag_of_Switzerland.svg.png"/>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18624D">
              <w:rPr>
                <w:color w:val="000000" w:themeColor="text1"/>
                <w:sz w:val="24"/>
                <w:szCs w:val="24"/>
                <w:lang w:val="ro-RO" w:eastAsia="ru-RU"/>
              </w:rPr>
              <w:t>  </w:t>
            </w:r>
            <w:hyperlink r:id="rId116" w:tooltip="Elveția" w:history="1">
              <w:r w:rsidRPr="0018624D">
                <w:rPr>
                  <w:color w:val="000000" w:themeColor="text1"/>
                  <w:sz w:val="24"/>
                  <w:szCs w:val="24"/>
                  <w:lang w:val="ro-RO" w:eastAsia="ru-RU"/>
                </w:rPr>
                <w:t>Elveția</w:t>
              </w:r>
            </w:hyperlink>
            <w:r w:rsidRPr="0018624D">
              <w:rPr>
                <w:color w:val="000000" w:themeColor="text1"/>
                <w:sz w:val="24"/>
                <w:szCs w:val="24"/>
                <w:lang w:val="ro-RO" w:eastAsia="ru-RU"/>
              </w:rPr>
              <w:t>, </w:t>
            </w:r>
            <w:r w:rsidRPr="0018624D">
              <w:rPr>
                <w:noProof/>
                <w:color w:val="000000" w:themeColor="text1"/>
                <w:sz w:val="24"/>
                <w:szCs w:val="24"/>
                <w:lang w:val="ru-RU" w:eastAsia="ru-RU"/>
              </w:rPr>
              <w:drawing>
                <wp:inline distT="0" distB="0" distL="0" distR="0" wp14:anchorId="66916B78" wp14:editId="73D4D673">
                  <wp:extent cx="220980" cy="137160"/>
                  <wp:effectExtent l="0" t="0" r="7620" b="0"/>
                  <wp:docPr id="233" name="Picture 233" descr="https://upload.wikimedia.org/wikipedia/commons/thumb/4/47/Flag_of_Liechtenstein.svg/23px-Flag_of_Liechtenstei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upload.wikimedia.org/wikipedia/commons/thumb/4/47/Flag_of_Liechtenstein.svg/23px-Flag_of_Liechtenstein.svg.png"/>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20980" cy="137160"/>
                          </a:xfrm>
                          <a:prstGeom prst="rect">
                            <a:avLst/>
                          </a:prstGeom>
                          <a:noFill/>
                          <a:ln>
                            <a:noFill/>
                          </a:ln>
                        </pic:spPr>
                      </pic:pic>
                    </a:graphicData>
                  </a:graphic>
                </wp:inline>
              </w:drawing>
            </w:r>
            <w:r w:rsidRPr="0018624D">
              <w:rPr>
                <w:color w:val="000000" w:themeColor="text1"/>
                <w:sz w:val="24"/>
                <w:szCs w:val="24"/>
                <w:lang w:val="ro-RO" w:eastAsia="ru-RU"/>
              </w:rPr>
              <w:t> </w:t>
            </w:r>
            <w:hyperlink r:id="rId118" w:tooltip="Liechtenstein" w:history="1">
              <w:r w:rsidRPr="0018624D">
                <w:rPr>
                  <w:color w:val="000000" w:themeColor="text1"/>
                  <w:sz w:val="24"/>
                  <w:szCs w:val="24"/>
                  <w:lang w:val="ro-RO" w:eastAsia="ru-RU"/>
                </w:rPr>
                <w:t>Liechtenstein</w:t>
              </w:r>
            </w:hyperlink>
          </w:p>
        </w:tc>
      </w:tr>
      <w:tr w:rsidR="00B64005" w:rsidRPr="00ED5F92" w14:paraId="2D48154A" w14:textId="77777777" w:rsidTr="002E6867">
        <w:tc>
          <w:tcPr>
            <w:tcW w:w="894"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0F91339E" w14:textId="77777777" w:rsidR="00B64005" w:rsidRPr="00341203" w:rsidRDefault="00B64005" w:rsidP="002E6867">
            <w:pPr>
              <w:jc w:val="center"/>
              <w:rPr>
                <w:color w:val="202122"/>
                <w:sz w:val="28"/>
                <w:szCs w:val="28"/>
                <w:lang w:val="ro-RO" w:eastAsia="ru-RU"/>
              </w:rPr>
            </w:pPr>
            <w:r w:rsidRPr="00341203">
              <w:rPr>
                <w:color w:val="202122"/>
                <w:sz w:val="28"/>
                <w:szCs w:val="28"/>
                <w:lang w:val="ro-RO" w:eastAsia="ru-RU"/>
              </w:rPr>
              <w:t>CHW</w:t>
            </w:r>
          </w:p>
        </w:tc>
        <w:tc>
          <w:tcPr>
            <w:tcW w:w="3067"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5075FA02" w14:textId="77777777" w:rsidR="00B64005" w:rsidRPr="0018624D" w:rsidRDefault="00B64005" w:rsidP="002E6867">
            <w:pPr>
              <w:rPr>
                <w:color w:val="000000" w:themeColor="text1"/>
                <w:sz w:val="24"/>
                <w:szCs w:val="24"/>
                <w:lang w:val="ro-RO" w:eastAsia="ru-RU"/>
              </w:rPr>
            </w:pPr>
            <w:hyperlink r:id="rId119" w:tooltip="WIR Bank — pagină inexistentă" w:history="1">
              <w:r w:rsidRPr="0018624D">
                <w:rPr>
                  <w:color w:val="000000" w:themeColor="text1"/>
                  <w:sz w:val="24"/>
                  <w:szCs w:val="24"/>
                  <w:lang w:val="ro-RO" w:eastAsia="ru-RU"/>
                </w:rPr>
                <w:t>WIR</w:t>
              </w:r>
            </w:hyperlink>
            <w:r w:rsidRPr="0018624D">
              <w:rPr>
                <w:color w:val="000000" w:themeColor="text1"/>
                <w:sz w:val="24"/>
                <w:szCs w:val="24"/>
                <w:lang w:val="ro-RO" w:eastAsia="ru-RU"/>
              </w:rPr>
              <w:t> Franc (</w:t>
            </w:r>
            <w:hyperlink r:id="rId120" w:tooltip="Monedă complementară — pagină inexistentă" w:history="1">
              <w:r w:rsidRPr="0018624D">
                <w:rPr>
                  <w:color w:val="000000" w:themeColor="text1"/>
                  <w:sz w:val="24"/>
                  <w:szCs w:val="24"/>
                  <w:lang w:val="ro-RO" w:eastAsia="ru-RU"/>
                </w:rPr>
                <w:t>Monedă complementară</w:t>
              </w:r>
            </w:hyperlink>
            <w:r w:rsidRPr="0018624D">
              <w:rPr>
                <w:color w:val="000000" w:themeColor="text1"/>
                <w:sz w:val="24"/>
                <w:szCs w:val="24"/>
                <w:lang w:val="ro-RO" w:eastAsia="ru-RU"/>
              </w:rPr>
              <w:t>)</w:t>
            </w:r>
          </w:p>
        </w:tc>
        <w:tc>
          <w:tcPr>
            <w:tcW w:w="5670"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5904EEC0" w14:textId="77777777" w:rsidR="00B64005" w:rsidRPr="0018624D" w:rsidRDefault="00B64005" w:rsidP="002E6867">
            <w:pPr>
              <w:rPr>
                <w:color w:val="000000" w:themeColor="text1"/>
                <w:sz w:val="24"/>
                <w:szCs w:val="24"/>
                <w:lang w:val="ro-RO" w:eastAsia="ru-RU"/>
              </w:rPr>
            </w:pPr>
            <w:r w:rsidRPr="0018624D">
              <w:rPr>
                <w:noProof/>
                <w:color w:val="000000" w:themeColor="text1"/>
                <w:sz w:val="24"/>
                <w:szCs w:val="24"/>
                <w:lang w:val="ru-RU" w:eastAsia="ru-RU"/>
              </w:rPr>
              <w:drawing>
                <wp:inline distT="0" distB="0" distL="0" distR="0" wp14:anchorId="4733DD48" wp14:editId="2BBCF564">
                  <wp:extent cx="152400" cy="152400"/>
                  <wp:effectExtent l="0" t="0" r="0" b="0"/>
                  <wp:docPr id="232" name="Picture 232" descr="https://upload.wikimedia.org/wikipedia/commons/thumb/f/f3/Flag_of_Switzerland.svg/16px-Flag_of_Switzerland.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upload.wikimedia.org/wikipedia/commons/thumb/f/f3/Flag_of_Switzerland.svg/16px-Flag_of_Switzerland.svg.png"/>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18624D">
              <w:rPr>
                <w:color w:val="000000" w:themeColor="text1"/>
                <w:sz w:val="24"/>
                <w:szCs w:val="24"/>
                <w:lang w:val="ro-RO" w:eastAsia="ru-RU"/>
              </w:rPr>
              <w:t>  </w:t>
            </w:r>
            <w:hyperlink r:id="rId121" w:tooltip="Elveția" w:history="1">
              <w:r w:rsidRPr="0018624D">
                <w:rPr>
                  <w:color w:val="000000" w:themeColor="text1"/>
                  <w:sz w:val="24"/>
                  <w:szCs w:val="24"/>
                  <w:lang w:val="ro-RO" w:eastAsia="ru-RU"/>
                </w:rPr>
                <w:t>Elveția</w:t>
              </w:r>
            </w:hyperlink>
          </w:p>
        </w:tc>
      </w:tr>
      <w:tr w:rsidR="00B64005" w:rsidRPr="00ED5F92" w14:paraId="24BA5280" w14:textId="77777777" w:rsidTr="002E6867">
        <w:tc>
          <w:tcPr>
            <w:tcW w:w="894"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4165940B" w14:textId="77777777" w:rsidR="00B64005" w:rsidRPr="00341203" w:rsidRDefault="00B64005" w:rsidP="002E6867">
            <w:pPr>
              <w:jc w:val="center"/>
              <w:rPr>
                <w:color w:val="202122"/>
                <w:sz w:val="28"/>
                <w:szCs w:val="28"/>
                <w:lang w:val="ro-RO" w:eastAsia="ru-RU"/>
              </w:rPr>
            </w:pPr>
            <w:r w:rsidRPr="00341203">
              <w:rPr>
                <w:color w:val="202122"/>
                <w:sz w:val="28"/>
                <w:szCs w:val="28"/>
                <w:lang w:val="ro-RO" w:eastAsia="ru-RU"/>
              </w:rPr>
              <w:t>CLF</w:t>
            </w:r>
          </w:p>
        </w:tc>
        <w:tc>
          <w:tcPr>
            <w:tcW w:w="3067"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70ED53DE" w14:textId="77777777" w:rsidR="00B64005" w:rsidRPr="0018624D" w:rsidRDefault="00B64005" w:rsidP="002E6867">
            <w:pPr>
              <w:rPr>
                <w:color w:val="000000" w:themeColor="text1"/>
                <w:sz w:val="24"/>
                <w:szCs w:val="24"/>
                <w:lang w:val="ro-RO" w:eastAsia="ru-RU"/>
              </w:rPr>
            </w:pPr>
            <w:hyperlink r:id="rId122" w:tooltip="Unidad de Fomento — pagină inexistentă" w:history="1">
              <w:r w:rsidRPr="0018624D">
                <w:rPr>
                  <w:color w:val="000000" w:themeColor="text1"/>
                  <w:sz w:val="24"/>
                  <w:szCs w:val="24"/>
                  <w:lang w:val="ro-RO" w:eastAsia="ru-RU"/>
                </w:rPr>
                <w:t>Unidad de Fomento</w:t>
              </w:r>
            </w:hyperlink>
            <w:r w:rsidRPr="0018624D">
              <w:rPr>
                <w:color w:val="000000" w:themeColor="text1"/>
                <w:sz w:val="24"/>
                <w:szCs w:val="24"/>
                <w:lang w:val="ro-RO" w:eastAsia="ru-RU"/>
              </w:rPr>
              <w:t> (</w:t>
            </w:r>
            <w:r w:rsidRPr="0018624D">
              <w:rPr>
                <w:i/>
                <w:iCs/>
                <w:color w:val="000000" w:themeColor="text1"/>
                <w:sz w:val="24"/>
                <w:szCs w:val="24"/>
                <w:lang w:val="ro-RO" w:eastAsia="ru-RU"/>
              </w:rPr>
              <w:t>funds code</w:t>
            </w:r>
            <w:r w:rsidRPr="0018624D">
              <w:rPr>
                <w:color w:val="000000" w:themeColor="text1"/>
                <w:sz w:val="24"/>
                <w:szCs w:val="24"/>
                <w:lang w:val="ro-RO" w:eastAsia="ru-RU"/>
              </w:rPr>
              <w:t>)</w:t>
            </w:r>
          </w:p>
        </w:tc>
        <w:tc>
          <w:tcPr>
            <w:tcW w:w="5670"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5BB75EBD" w14:textId="77777777" w:rsidR="00B64005" w:rsidRPr="0018624D" w:rsidRDefault="00B64005" w:rsidP="002E6867">
            <w:pPr>
              <w:rPr>
                <w:color w:val="000000" w:themeColor="text1"/>
                <w:sz w:val="24"/>
                <w:szCs w:val="24"/>
                <w:lang w:val="ro-RO" w:eastAsia="ru-RU"/>
              </w:rPr>
            </w:pPr>
            <w:r w:rsidRPr="0018624D">
              <w:rPr>
                <w:noProof/>
                <w:color w:val="000000" w:themeColor="text1"/>
                <w:sz w:val="24"/>
                <w:szCs w:val="24"/>
                <w:lang w:val="ru-RU" w:eastAsia="ru-RU"/>
              </w:rPr>
              <w:drawing>
                <wp:inline distT="0" distB="0" distL="0" distR="0" wp14:anchorId="0B1EB5D4" wp14:editId="343237D8">
                  <wp:extent cx="220980" cy="144780"/>
                  <wp:effectExtent l="0" t="0" r="7620" b="7620"/>
                  <wp:docPr id="231" name="Picture 231" descr="https://upload.wikimedia.org/wikipedia/commons/thumb/7/78/Flag_of_Chile.svg/23px-Flag_of_Chile.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upload.wikimedia.org/wikipedia/commons/thumb/7/78/Flag_of_Chile.svg/23px-Flag_of_Chile.svg.png"/>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20980" cy="144780"/>
                          </a:xfrm>
                          <a:prstGeom prst="rect">
                            <a:avLst/>
                          </a:prstGeom>
                          <a:noFill/>
                          <a:ln>
                            <a:noFill/>
                          </a:ln>
                        </pic:spPr>
                      </pic:pic>
                    </a:graphicData>
                  </a:graphic>
                </wp:inline>
              </w:drawing>
            </w:r>
            <w:r w:rsidRPr="0018624D">
              <w:rPr>
                <w:color w:val="000000" w:themeColor="text1"/>
                <w:sz w:val="24"/>
                <w:szCs w:val="24"/>
                <w:lang w:val="ro-RO" w:eastAsia="ru-RU"/>
              </w:rPr>
              <w:t> </w:t>
            </w:r>
            <w:hyperlink r:id="rId124" w:tooltip="Chile" w:history="1">
              <w:r w:rsidRPr="0018624D">
                <w:rPr>
                  <w:color w:val="000000" w:themeColor="text1"/>
                  <w:sz w:val="24"/>
                  <w:szCs w:val="24"/>
                  <w:lang w:val="ro-RO" w:eastAsia="ru-RU"/>
                </w:rPr>
                <w:t>Chile</w:t>
              </w:r>
            </w:hyperlink>
          </w:p>
        </w:tc>
      </w:tr>
      <w:tr w:rsidR="00B64005" w:rsidRPr="00ED5F92" w14:paraId="23A32933" w14:textId="77777777" w:rsidTr="002E6867">
        <w:tc>
          <w:tcPr>
            <w:tcW w:w="894"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1AFBCA2D" w14:textId="77777777" w:rsidR="00B64005" w:rsidRPr="00341203" w:rsidRDefault="00B64005" w:rsidP="002E6867">
            <w:pPr>
              <w:jc w:val="center"/>
              <w:rPr>
                <w:color w:val="202122"/>
                <w:sz w:val="28"/>
                <w:szCs w:val="28"/>
                <w:lang w:val="ro-RO" w:eastAsia="ru-RU"/>
              </w:rPr>
            </w:pPr>
            <w:r w:rsidRPr="00341203">
              <w:rPr>
                <w:color w:val="202122"/>
                <w:sz w:val="28"/>
                <w:szCs w:val="28"/>
                <w:lang w:val="ro-RO" w:eastAsia="ru-RU"/>
              </w:rPr>
              <w:t>CLP</w:t>
            </w:r>
          </w:p>
        </w:tc>
        <w:tc>
          <w:tcPr>
            <w:tcW w:w="3067"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4887D360" w14:textId="77777777" w:rsidR="00B64005" w:rsidRPr="0018624D" w:rsidRDefault="00B64005" w:rsidP="002E6867">
            <w:pPr>
              <w:rPr>
                <w:color w:val="000000" w:themeColor="text1"/>
                <w:sz w:val="24"/>
                <w:szCs w:val="24"/>
                <w:lang w:val="ro-RO" w:eastAsia="ru-RU"/>
              </w:rPr>
            </w:pPr>
            <w:hyperlink r:id="rId125" w:tooltip="Peso chilian" w:history="1">
              <w:r w:rsidRPr="0018624D">
                <w:rPr>
                  <w:color w:val="000000" w:themeColor="text1"/>
                  <w:sz w:val="24"/>
                  <w:szCs w:val="24"/>
                  <w:lang w:val="ro-RO" w:eastAsia="ru-RU"/>
                </w:rPr>
                <w:t>Peso chilian</w:t>
              </w:r>
            </w:hyperlink>
          </w:p>
        </w:tc>
        <w:tc>
          <w:tcPr>
            <w:tcW w:w="5670"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1DC4D81A" w14:textId="77777777" w:rsidR="00B64005" w:rsidRPr="0018624D" w:rsidRDefault="00B64005" w:rsidP="002E6867">
            <w:pPr>
              <w:rPr>
                <w:color w:val="000000" w:themeColor="text1"/>
                <w:sz w:val="24"/>
                <w:szCs w:val="24"/>
                <w:lang w:val="ro-RO" w:eastAsia="ru-RU"/>
              </w:rPr>
            </w:pPr>
            <w:r w:rsidRPr="0018624D">
              <w:rPr>
                <w:noProof/>
                <w:color w:val="000000" w:themeColor="text1"/>
                <w:sz w:val="24"/>
                <w:szCs w:val="24"/>
                <w:lang w:val="ru-RU" w:eastAsia="ru-RU"/>
              </w:rPr>
              <w:drawing>
                <wp:inline distT="0" distB="0" distL="0" distR="0" wp14:anchorId="05952B4B" wp14:editId="46AA9D35">
                  <wp:extent cx="220980" cy="144780"/>
                  <wp:effectExtent l="0" t="0" r="7620" b="7620"/>
                  <wp:docPr id="230" name="Picture 230" descr="https://upload.wikimedia.org/wikipedia/commons/thumb/7/78/Flag_of_Chile.svg/23px-Flag_of_Chile.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upload.wikimedia.org/wikipedia/commons/thumb/7/78/Flag_of_Chile.svg/23px-Flag_of_Chile.svg.png"/>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20980" cy="144780"/>
                          </a:xfrm>
                          <a:prstGeom prst="rect">
                            <a:avLst/>
                          </a:prstGeom>
                          <a:noFill/>
                          <a:ln>
                            <a:noFill/>
                          </a:ln>
                        </pic:spPr>
                      </pic:pic>
                    </a:graphicData>
                  </a:graphic>
                </wp:inline>
              </w:drawing>
            </w:r>
            <w:r w:rsidRPr="0018624D">
              <w:rPr>
                <w:color w:val="000000" w:themeColor="text1"/>
                <w:sz w:val="24"/>
                <w:szCs w:val="24"/>
                <w:lang w:val="ro-RO" w:eastAsia="ru-RU"/>
              </w:rPr>
              <w:t> </w:t>
            </w:r>
            <w:hyperlink r:id="rId126" w:tooltip="Chile" w:history="1">
              <w:r w:rsidRPr="0018624D">
                <w:rPr>
                  <w:color w:val="000000" w:themeColor="text1"/>
                  <w:sz w:val="24"/>
                  <w:szCs w:val="24"/>
                  <w:lang w:val="ro-RO" w:eastAsia="ru-RU"/>
                </w:rPr>
                <w:t>Chile</w:t>
              </w:r>
            </w:hyperlink>
          </w:p>
        </w:tc>
      </w:tr>
      <w:tr w:rsidR="00B64005" w:rsidRPr="00ED5F92" w14:paraId="6B54A6EC" w14:textId="77777777" w:rsidTr="002E6867">
        <w:tc>
          <w:tcPr>
            <w:tcW w:w="894"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45705581" w14:textId="77777777" w:rsidR="00B64005" w:rsidRPr="00341203" w:rsidRDefault="00B64005" w:rsidP="002E6867">
            <w:pPr>
              <w:jc w:val="center"/>
              <w:rPr>
                <w:color w:val="202122"/>
                <w:sz w:val="28"/>
                <w:szCs w:val="28"/>
                <w:lang w:val="ro-RO" w:eastAsia="ru-RU"/>
              </w:rPr>
            </w:pPr>
            <w:r w:rsidRPr="00341203">
              <w:rPr>
                <w:color w:val="202122"/>
                <w:sz w:val="28"/>
                <w:szCs w:val="28"/>
                <w:lang w:val="ro-RO" w:eastAsia="ru-RU"/>
              </w:rPr>
              <w:t>CNY</w:t>
            </w:r>
          </w:p>
        </w:tc>
        <w:tc>
          <w:tcPr>
            <w:tcW w:w="3067"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018D16C0" w14:textId="77777777" w:rsidR="00B64005" w:rsidRPr="0018624D" w:rsidRDefault="00B64005" w:rsidP="002E6867">
            <w:pPr>
              <w:rPr>
                <w:color w:val="000000" w:themeColor="text1"/>
                <w:sz w:val="24"/>
                <w:szCs w:val="24"/>
                <w:lang w:val="ro-RO" w:eastAsia="ru-RU"/>
              </w:rPr>
            </w:pPr>
            <w:hyperlink r:id="rId127" w:tooltip="Yuan renminbi" w:history="1">
              <w:r w:rsidRPr="0018624D">
                <w:rPr>
                  <w:color w:val="000000" w:themeColor="text1"/>
                  <w:sz w:val="24"/>
                  <w:szCs w:val="24"/>
                  <w:lang w:val="ro-RO" w:eastAsia="ru-RU"/>
                </w:rPr>
                <w:t>Yuan chinezesc</w:t>
              </w:r>
            </w:hyperlink>
          </w:p>
        </w:tc>
        <w:tc>
          <w:tcPr>
            <w:tcW w:w="5670"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1CAE71E9" w14:textId="77777777" w:rsidR="00B64005" w:rsidRPr="0018624D" w:rsidRDefault="00B64005" w:rsidP="002E6867">
            <w:pPr>
              <w:rPr>
                <w:color w:val="000000" w:themeColor="text1"/>
                <w:sz w:val="24"/>
                <w:szCs w:val="24"/>
                <w:lang w:val="ro-RO" w:eastAsia="ru-RU"/>
              </w:rPr>
            </w:pPr>
            <w:r w:rsidRPr="0018624D">
              <w:rPr>
                <w:noProof/>
                <w:color w:val="000000" w:themeColor="text1"/>
                <w:sz w:val="24"/>
                <w:szCs w:val="24"/>
                <w:lang w:val="ru-RU" w:eastAsia="ru-RU"/>
              </w:rPr>
              <w:drawing>
                <wp:inline distT="0" distB="0" distL="0" distR="0" wp14:anchorId="1A5DE69A" wp14:editId="1F646E73">
                  <wp:extent cx="220980" cy="144780"/>
                  <wp:effectExtent l="0" t="0" r="7620" b="7620"/>
                  <wp:docPr id="229" name="Picture 229" descr="https://upload.wikimedia.org/wikipedia/commons/thumb/f/fa/Flag_of_the_People%27s_Republic_of_China.svg/23px-Flag_of_the_People%27s_Republic_of_China.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upload.wikimedia.org/wikipedia/commons/thumb/f/fa/Flag_of_the_People%27s_Republic_of_China.svg/23px-Flag_of_the_People%27s_Republic_of_China.svg.png"/>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220980" cy="144780"/>
                          </a:xfrm>
                          <a:prstGeom prst="rect">
                            <a:avLst/>
                          </a:prstGeom>
                          <a:noFill/>
                          <a:ln>
                            <a:noFill/>
                          </a:ln>
                        </pic:spPr>
                      </pic:pic>
                    </a:graphicData>
                  </a:graphic>
                </wp:inline>
              </w:drawing>
            </w:r>
            <w:r w:rsidRPr="0018624D">
              <w:rPr>
                <w:color w:val="000000" w:themeColor="text1"/>
                <w:sz w:val="24"/>
                <w:szCs w:val="24"/>
                <w:lang w:val="ro-RO" w:eastAsia="ru-RU"/>
              </w:rPr>
              <w:t> </w:t>
            </w:r>
            <w:hyperlink r:id="rId129" w:tooltip="Republica Populară Chineză" w:history="1">
              <w:r w:rsidRPr="0018624D">
                <w:rPr>
                  <w:color w:val="000000" w:themeColor="text1"/>
                  <w:sz w:val="24"/>
                  <w:szCs w:val="24"/>
                  <w:lang w:val="ro-RO" w:eastAsia="ru-RU"/>
                </w:rPr>
                <w:t>Republica Populară Chineză</w:t>
              </w:r>
            </w:hyperlink>
          </w:p>
        </w:tc>
      </w:tr>
      <w:tr w:rsidR="00B64005" w:rsidRPr="00ED5F92" w14:paraId="2AE3AB6A" w14:textId="77777777" w:rsidTr="002E6867">
        <w:tc>
          <w:tcPr>
            <w:tcW w:w="894"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2994A8AE" w14:textId="77777777" w:rsidR="00B64005" w:rsidRPr="00341203" w:rsidRDefault="00B64005" w:rsidP="002E6867">
            <w:pPr>
              <w:jc w:val="center"/>
              <w:rPr>
                <w:color w:val="202122"/>
                <w:sz w:val="28"/>
                <w:szCs w:val="28"/>
                <w:lang w:val="ro-RO" w:eastAsia="ru-RU"/>
              </w:rPr>
            </w:pPr>
            <w:r w:rsidRPr="00341203">
              <w:rPr>
                <w:color w:val="202122"/>
                <w:sz w:val="28"/>
                <w:szCs w:val="28"/>
                <w:lang w:val="ro-RO" w:eastAsia="ru-RU"/>
              </w:rPr>
              <w:t>COP</w:t>
            </w:r>
          </w:p>
        </w:tc>
        <w:tc>
          <w:tcPr>
            <w:tcW w:w="3067"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4717DD86" w14:textId="77777777" w:rsidR="00B64005" w:rsidRPr="0018624D" w:rsidRDefault="00B64005" w:rsidP="002E6867">
            <w:pPr>
              <w:rPr>
                <w:color w:val="000000" w:themeColor="text1"/>
                <w:sz w:val="24"/>
                <w:szCs w:val="24"/>
                <w:lang w:val="ro-RO" w:eastAsia="ru-RU"/>
              </w:rPr>
            </w:pPr>
            <w:hyperlink r:id="rId130" w:tooltip="Peso columbian — pagină inexistentă" w:history="1">
              <w:r w:rsidRPr="0018624D">
                <w:rPr>
                  <w:color w:val="000000" w:themeColor="text1"/>
                  <w:sz w:val="24"/>
                  <w:szCs w:val="24"/>
                  <w:lang w:val="ro-RO" w:eastAsia="ru-RU"/>
                </w:rPr>
                <w:t>Peso columbian</w:t>
              </w:r>
            </w:hyperlink>
          </w:p>
        </w:tc>
        <w:tc>
          <w:tcPr>
            <w:tcW w:w="5670"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799A2E00" w14:textId="77777777" w:rsidR="00B64005" w:rsidRPr="0018624D" w:rsidRDefault="00B64005" w:rsidP="002E6867">
            <w:pPr>
              <w:rPr>
                <w:color w:val="000000" w:themeColor="text1"/>
                <w:sz w:val="24"/>
                <w:szCs w:val="24"/>
                <w:lang w:val="ro-RO" w:eastAsia="ru-RU"/>
              </w:rPr>
            </w:pPr>
            <w:r w:rsidRPr="0018624D">
              <w:rPr>
                <w:noProof/>
                <w:color w:val="000000" w:themeColor="text1"/>
                <w:sz w:val="24"/>
                <w:szCs w:val="24"/>
                <w:lang w:val="ru-RU" w:eastAsia="ru-RU"/>
              </w:rPr>
              <w:drawing>
                <wp:inline distT="0" distB="0" distL="0" distR="0" wp14:anchorId="6AEDF6B6" wp14:editId="461E8227">
                  <wp:extent cx="220980" cy="144780"/>
                  <wp:effectExtent l="0" t="0" r="7620" b="7620"/>
                  <wp:docPr id="228" name="Picture 228" descr="https://upload.wikimedia.org/wikipedia/commons/thumb/2/21/Flag_of_Colombia.svg/23px-Flag_of_Colombia.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upload.wikimedia.org/wikipedia/commons/thumb/2/21/Flag_of_Colombia.svg/23px-Flag_of_Colombia.svg.png"/>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220980" cy="144780"/>
                          </a:xfrm>
                          <a:prstGeom prst="rect">
                            <a:avLst/>
                          </a:prstGeom>
                          <a:noFill/>
                          <a:ln>
                            <a:noFill/>
                          </a:ln>
                        </pic:spPr>
                      </pic:pic>
                    </a:graphicData>
                  </a:graphic>
                </wp:inline>
              </w:drawing>
            </w:r>
            <w:r w:rsidRPr="0018624D">
              <w:rPr>
                <w:color w:val="000000" w:themeColor="text1"/>
                <w:sz w:val="24"/>
                <w:szCs w:val="24"/>
                <w:lang w:val="ro-RO" w:eastAsia="ru-RU"/>
              </w:rPr>
              <w:t> </w:t>
            </w:r>
            <w:hyperlink r:id="rId132" w:tooltip="Columbia" w:history="1">
              <w:r w:rsidRPr="0018624D">
                <w:rPr>
                  <w:color w:val="000000" w:themeColor="text1"/>
                  <w:sz w:val="24"/>
                  <w:szCs w:val="24"/>
                  <w:lang w:val="ro-RO" w:eastAsia="ru-RU"/>
                </w:rPr>
                <w:t>Columbia</w:t>
              </w:r>
            </w:hyperlink>
          </w:p>
        </w:tc>
      </w:tr>
      <w:tr w:rsidR="00B64005" w:rsidRPr="00ED5F92" w14:paraId="4BE3E5F6" w14:textId="77777777" w:rsidTr="002E6867">
        <w:tc>
          <w:tcPr>
            <w:tcW w:w="894"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7B33CD42" w14:textId="77777777" w:rsidR="00B64005" w:rsidRPr="00341203" w:rsidRDefault="00B64005" w:rsidP="002E6867">
            <w:pPr>
              <w:jc w:val="center"/>
              <w:rPr>
                <w:color w:val="202122"/>
                <w:sz w:val="28"/>
                <w:szCs w:val="28"/>
                <w:lang w:val="ro-RO" w:eastAsia="ru-RU"/>
              </w:rPr>
            </w:pPr>
            <w:r w:rsidRPr="00341203">
              <w:rPr>
                <w:color w:val="202122"/>
                <w:sz w:val="28"/>
                <w:szCs w:val="28"/>
                <w:lang w:val="ro-RO" w:eastAsia="ru-RU"/>
              </w:rPr>
              <w:t>COU</w:t>
            </w:r>
          </w:p>
        </w:tc>
        <w:tc>
          <w:tcPr>
            <w:tcW w:w="3067"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0D564F52" w14:textId="77777777" w:rsidR="00B64005" w:rsidRPr="0018624D" w:rsidRDefault="00B64005" w:rsidP="002E6867">
            <w:pPr>
              <w:rPr>
                <w:color w:val="000000" w:themeColor="text1"/>
                <w:sz w:val="24"/>
                <w:szCs w:val="24"/>
                <w:lang w:val="ro-RO" w:eastAsia="ru-RU"/>
              </w:rPr>
            </w:pPr>
            <w:hyperlink r:id="rId133" w:tooltip="Unidad de Valor Real — pagină inexistentă" w:history="1">
              <w:r w:rsidRPr="0018624D">
                <w:rPr>
                  <w:color w:val="000000" w:themeColor="text1"/>
                  <w:sz w:val="24"/>
                  <w:szCs w:val="24"/>
                  <w:lang w:val="ro-RO" w:eastAsia="ru-RU"/>
                </w:rPr>
                <w:t>Unidad de Valor Real</w:t>
              </w:r>
            </w:hyperlink>
          </w:p>
        </w:tc>
        <w:tc>
          <w:tcPr>
            <w:tcW w:w="5670"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432DB775" w14:textId="77777777" w:rsidR="00B64005" w:rsidRPr="0018624D" w:rsidRDefault="00B64005" w:rsidP="002E6867">
            <w:pPr>
              <w:rPr>
                <w:color w:val="000000" w:themeColor="text1"/>
                <w:sz w:val="24"/>
                <w:szCs w:val="24"/>
                <w:lang w:val="ro-RO" w:eastAsia="ru-RU"/>
              </w:rPr>
            </w:pPr>
            <w:r w:rsidRPr="0018624D">
              <w:rPr>
                <w:noProof/>
                <w:color w:val="000000" w:themeColor="text1"/>
                <w:sz w:val="24"/>
                <w:szCs w:val="24"/>
                <w:lang w:val="ru-RU" w:eastAsia="ru-RU"/>
              </w:rPr>
              <w:drawing>
                <wp:inline distT="0" distB="0" distL="0" distR="0" wp14:anchorId="1B73EA83" wp14:editId="48F85CFC">
                  <wp:extent cx="220980" cy="144780"/>
                  <wp:effectExtent l="0" t="0" r="7620" b="7620"/>
                  <wp:docPr id="227" name="Picture 227" descr="https://upload.wikimedia.org/wikipedia/commons/thumb/2/21/Flag_of_Colombia.svg/23px-Flag_of_Colombia.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upload.wikimedia.org/wikipedia/commons/thumb/2/21/Flag_of_Colombia.svg/23px-Flag_of_Colombia.svg.png"/>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220980" cy="144780"/>
                          </a:xfrm>
                          <a:prstGeom prst="rect">
                            <a:avLst/>
                          </a:prstGeom>
                          <a:noFill/>
                          <a:ln>
                            <a:noFill/>
                          </a:ln>
                        </pic:spPr>
                      </pic:pic>
                    </a:graphicData>
                  </a:graphic>
                </wp:inline>
              </w:drawing>
            </w:r>
            <w:r w:rsidRPr="0018624D">
              <w:rPr>
                <w:color w:val="000000" w:themeColor="text1"/>
                <w:sz w:val="24"/>
                <w:szCs w:val="24"/>
                <w:lang w:val="ro-RO" w:eastAsia="ru-RU"/>
              </w:rPr>
              <w:t> </w:t>
            </w:r>
            <w:hyperlink r:id="rId134" w:tooltip="Columbia" w:history="1">
              <w:r w:rsidRPr="0018624D">
                <w:rPr>
                  <w:color w:val="000000" w:themeColor="text1"/>
                  <w:sz w:val="24"/>
                  <w:szCs w:val="24"/>
                  <w:lang w:val="ro-RO" w:eastAsia="ru-RU"/>
                </w:rPr>
                <w:t>Columbia</w:t>
              </w:r>
            </w:hyperlink>
          </w:p>
        </w:tc>
      </w:tr>
      <w:tr w:rsidR="00B64005" w:rsidRPr="00ED5F92" w14:paraId="54AB367A" w14:textId="77777777" w:rsidTr="002E6867">
        <w:tc>
          <w:tcPr>
            <w:tcW w:w="894"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00F9DBC6" w14:textId="77777777" w:rsidR="00B64005" w:rsidRPr="00341203" w:rsidRDefault="00B64005" w:rsidP="002E6867">
            <w:pPr>
              <w:jc w:val="center"/>
              <w:rPr>
                <w:color w:val="202122"/>
                <w:sz w:val="28"/>
                <w:szCs w:val="28"/>
                <w:lang w:val="ro-RO" w:eastAsia="ru-RU"/>
              </w:rPr>
            </w:pPr>
            <w:r w:rsidRPr="00341203">
              <w:rPr>
                <w:color w:val="202122"/>
                <w:sz w:val="28"/>
                <w:szCs w:val="28"/>
                <w:lang w:val="ro-RO" w:eastAsia="ru-RU"/>
              </w:rPr>
              <w:t>CRC</w:t>
            </w:r>
          </w:p>
        </w:tc>
        <w:tc>
          <w:tcPr>
            <w:tcW w:w="3067"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0C70E066" w14:textId="77777777" w:rsidR="00B64005" w:rsidRPr="0018624D" w:rsidRDefault="00B64005" w:rsidP="002E6867">
            <w:pPr>
              <w:rPr>
                <w:color w:val="000000" w:themeColor="text1"/>
                <w:sz w:val="24"/>
                <w:szCs w:val="24"/>
                <w:lang w:val="ro-RO" w:eastAsia="ru-RU"/>
              </w:rPr>
            </w:pPr>
            <w:hyperlink r:id="rId135" w:tooltip="Colon costarican — pagină inexistentă" w:history="1">
              <w:r w:rsidRPr="0018624D">
                <w:rPr>
                  <w:color w:val="000000" w:themeColor="text1"/>
                  <w:sz w:val="24"/>
                  <w:szCs w:val="24"/>
                  <w:lang w:val="ro-RO" w:eastAsia="ru-RU"/>
                </w:rPr>
                <w:t>Colon costarican</w:t>
              </w:r>
            </w:hyperlink>
          </w:p>
        </w:tc>
        <w:tc>
          <w:tcPr>
            <w:tcW w:w="5670"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615D55A3" w14:textId="77777777" w:rsidR="00B64005" w:rsidRPr="0018624D" w:rsidRDefault="00B64005" w:rsidP="002E6867">
            <w:pPr>
              <w:rPr>
                <w:color w:val="000000" w:themeColor="text1"/>
                <w:sz w:val="24"/>
                <w:szCs w:val="24"/>
                <w:lang w:val="ro-RO" w:eastAsia="ru-RU"/>
              </w:rPr>
            </w:pPr>
            <w:r w:rsidRPr="0018624D">
              <w:rPr>
                <w:noProof/>
                <w:color w:val="000000" w:themeColor="text1"/>
                <w:sz w:val="24"/>
                <w:szCs w:val="24"/>
                <w:lang w:val="ru-RU" w:eastAsia="ru-RU"/>
              </w:rPr>
              <w:drawing>
                <wp:inline distT="0" distB="0" distL="0" distR="0" wp14:anchorId="7B140EA1" wp14:editId="4B822395">
                  <wp:extent cx="220980" cy="137160"/>
                  <wp:effectExtent l="0" t="0" r="7620" b="0"/>
                  <wp:docPr id="226" name="Picture 226" descr="https://upload.wikimedia.org/wikipedia/commons/thumb/f/f2/Flag_of_Costa_Rica.svg/23px-Flag_of_Costa_Rica.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upload.wikimedia.org/wikipedia/commons/thumb/f/f2/Flag_of_Costa_Rica.svg/23px-Flag_of_Costa_Rica.svg.png"/>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220980" cy="137160"/>
                          </a:xfrm>
                          <a:prstGeom prst="rect">
                            <a:avLst/>
                          </a:prstGeom>
                          <a:noFill/>
                          <a:ln>
                            <a:noFill/>
                          </a:ln>
                        </pic:spPr>
                      </pic:pic>
                    </a:graphicData>
                  </a:graphic>
                </wp:inline>
              </w:drawing>
            </w:r>
            <w:r w:rsidRPr="0018624D">
              <w:rPr>
                <w:color w:val="000000" w:themeColor="text1"/>
                <w:sz w:val="24"/>
                <w:szCs w:val="24"/>
                <w:lang w:val="ro-RO" w:eastAsia="ru-RU"/>
              </w:rPr>
              <w:t> </w:t>
            </w:r>
            <w:hyperlink r:id="rId137" w:tooltip="Costa Rica" w:history="1">
              <w:r w:rsidRPr="0018624D">
                <w:rPr>
                  <w:color w:val="000000" w:themeColor="text1"/>
                  <w:sz w:val="24"/>
                  <w:szCs w:val="24"/>
                  <w:lang w:val="ro-RO" w:eastAsia="ru-RU"/>
                </w:rPr>
                <w:t>Costa Rica</w:t>
              </w:r>
            </w:hyperlink>
          </w:p>
        </w:tc>
      </w:tr>
      <w:tr w:rsidR="00B64005" w:rsidRPr="00ED5F92" w14:paraId="30396E8F" w14:textId="77777777" w:rsidTr="002E6867">
        <w:tc>
          <w:tcPr>
            <w:tcW w:w="894"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4755C9D3" w14:textId="77777777" w:rsidR="00B64005" w:rsidRPr="00341203" w:rsidRDefault="00B64005" w:rsidP="002E6867">
            <w:pPr>
              <w:jc w:val="center"/>
              <w:rPr>
                <w:color w:val="202122"/>
                <w:sz w:val="28"/>
                <w:szCs w:val="28"/>
                <w:lang w:val="ro-RO" w:eastAsia="ru-RU"/>
              </w:rPr>
            </w:pPr>
            <w:r w:rsidRPr="00341203">
              <w:rPr>
                <w:color w:val="202122"/>
                <w:sz w:val="28"/>
                <w:szCs w:val="28"/>
                <w:lang w:val="ro-RO" w:eastAsia="ru-RU"/>
              </w:rPr>
              <w:t>CUP</w:t>
            </w:r>
          </w:p>
        </w:tc>
        <w:tc>
          <w:tcPr>
            <w:tcW w:w="3067"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412C85E2" w14:textId="77777777" w:rsidR="00B64005" w:rsidRPr="0018624D" w:rsidRDefault="00B64005" w:rsidP="002E6867">
            <w:pPr>
              <w:rPr>
                <w:color w:val="000000" w:themeColor="text1"/>
                <w:sz w:val="24"/>
                <w:szCs w:val="24"/>
                <w:lang w:val="ro-RO" w:eastAsia="ru-RU"/>
              </w:rPr>
            </w:pPr>
            <w:hyperlink r:id="rId138" w:tooltip="Peso cubanez" w:history="1">
              <w:r w:rsidRPr="0018624D">
                <w:rPr>
                  <w:color w:val="000000" w:themeColor="text1"/>
                  <w:sz w:val="24"/>
                  <w:szCs w:val="24"/>
                  <w:lang w:val="ro-RO" w:eastAsia="ru-RU"/>
                </w:rPr>
                <w:t>Peso cubanez</w:t>
              </w:r>
            </w:hyperlink>
          </w:p>
        </w:tc>
        <w:tc>
          <w:tcPr>
            <w:tcW w:w="5670"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64190DF5" w14:textId="77777777" w:rsidR="00B64005" w:rsidRPr="0018624D" w:rsidRDefault="00B64005" w:rsidP="002E6867">
            <w:pPr>
              <w:rPr>
                <w:color w:val="000000" w:themeColor="text1"/>
                <w:sz w:val="24"/>
                <w:szCs w:val="24"/>
                <w:lang w:val="ro-RO" w:eastAsia="ru-RU"/>
              </w:rPr>
            </w:pPr>
            <w:r w:rsidRPr="0018624D">
              <w:rPr>
                <w:noProof/>
                <w:color w:val="000000" w:themeColor="text1"/>
                <w:sz w:val="24"/>
                <w:szCs w:val="24"/>
                <w:lang w:val="ru-RU" w:eastAsia="ru-RU"/>
              </w:rPr>
              <w:drawing>
                <wp:inline distT="0" distB="0" distL="0" distR="0" wp14:anchorId="5A9BF6F3" wp14:editId="2C5DB0BB">
                  <wp:extent cx="220980" cy="114300"/>
                  <wp:effectExtent l="0" t="0" r="7620" b="0"/>
                  <wp:docPr id="225" name="Picture 225" descr="https://upload.wikimedia.org/wikipedia/commons/thumb/b/bd/Flag_of_Cuba.svg/23px-Flag_of_Cuba.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upload.wikimedia.org/wikipedia/commons/thumb/b/bd/Flag_of_Cuba.svg/23px-Flag_of_Cuba.svg.png"/>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220980" cy="114300"/>
                          </a:xfrm>
                          <a:prstGeom prst="rect">
                            <a:avLst/>
                          </a:prstGeom>
                          <a:noFill/>
                          <a:ln>
                            <a:noFill/>
                          </a:ln>
                        </pic:spPr>
                      </pic:pic>
                    </a:graphicData>
                  </a:graphic>
                </wp:inline>
              </w:drawing>
            </w:r>
            <w:r w:rsidRPr="0018624D">
              <w:rPr>
                <w:color w:val="000000" w:themeColor="text1"/>
                <w:sz w:val="24"/>
                <w:szCs w:val="24"/>
                <w:lang w:val="ro-RO" w:eastAsia="ru-RU"/>
              </w:rPr>
              <w:t> </w:t>
            </w:r>
            <w:hyperlink r:id="rId140" w:tooltip="Cuba" w:history="1">
              <w:r w:rsidRPr="0018624D">
                <w:rPr>
                  <w:color w:val="000000" w:themeColor="text1"/>
                  <w:sz w:val="24"/>
                  <w:szCs w:val="24"/>
                  <w:lang w:val="ro-RO" w:eastAsia="ru-RU"/>
                </w:rPr>
                <w:t>Cuba</w:t>
              </w:r>
            </w:hyperlink>
          </w:p>
        </w:tc>
      </w:tr>
      <w:tr w:rsidR="00B64005" w:rsidRPr="00ED5F92" w14:paraId="22ABBADA" w14:textId="77777777" w:rsidTr="002E6867">
        <w:tc>
          <w:tcPr>
            <w:tcW w:w="894"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265335C6" w14:textId="77777777" w:rsidR="00B64005" w:rsidRPr="00341203" w:rsidRDefault="00B64005" w:rsidP="002E6867">
            <w:pPr>
              <w:jc w:val="center"/>
              <w:rPr>
                <w:color w:val="202122"/>
                <w:sz w:val="28"/>
                <w:szCs w:val="28"/>
                <w:lang w:val="ro-RO" w:eastAsia="ru-RU"/>
              </w:rPr>
            </w:pPr>
            <w:r w:rsidRPr="00341203">
              <w:rPr>
                <w:color w:val="202122"/>
                <w:sz w:val="28"/>
                <w:szCs w:val="28"/>
                <w:lang w:val="ro-RO" w:eastAsia="ru-RU"/>
              </w:rPr>
              <w:t>CVE</w:t>
            </w:r>
          </w:p>
        </w:tc>
        <w:tc>
          <w:tcPr>
            <w:tcW w:w="3067"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6142ADE4" w14:textId="77777777" w:rsidR="00B64005" w:rsidRPr="0018624D" w:rsidRDefault="00B64005" w:rsidP="002E6867">
            <w:pPr>
              <w:rPr>
                <w:color w:val="000000" w:themeColor="text1"/>
                <w:sz w:val="24"/>
                <w:szCs w:val="24"/>
                <w:lang w:val="ro-RO" w:eastAsia="ru-RU"/>
              </w:rPr>
            </w:pPr>
            <w:hyperlink r:id="rId141" w:tooltip="Escudo al Capului Verde — pagină inexistentă" w:history="1">
              <w:r w:rsidRPr="0018624D">
                <w:rPr>
                  <w:color w:val="000000" w:themeColor="text1"/>
                  <w:sz w:val="24"/>
                  <w:szCs w:val="24"/>
                  <w:lang w:val="ro-RO" w:eastAsia="ru-RU"/>
                </w:rPr>
                <w:t>Escudo al Capului Verde</w:t>
              </w:r>
            </w:hyperlink>
          </w:p>
        </w:tc>
        <w:tc>
          <w:tcPr>
            <w:tcW w:w="5670"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5615F02C" w14:textId="77777777" w:rsidR="00B64005" w:rsidRPr="0018624D" w:rsidRDefault="00B64005" w:rsidP="002E6867">
            <w:pPr>
              <w:rPr>
                <w:color w:val="000000" w:themeColor="text1"/>
                <w:sz w:val="24"/>
                <w:szCs w:val="24"/>
                <w:lang w:val="ro-RO" w:eastAsia="ru-RU"/>
              </w:rPr>
            </w:pPr>
            <w:r w:rsidRPr="0018624D">
              <w:rPr>
                <w:noProof/>
                <w:color w:val="000000" w:themeColor="text1"/>
                <w:sz w:val="24"/>
                <w:szCs w:val="24"/>
                <w:lang w:val="ru-RU" w:eastAsia="ru-RU"/>
              </w:rPr>
              <w:drawing>
                <wp:inline distT="0" distB="0" distL="0" distR="0" wp14:anchorId="2151B15B" wp14:editId="560DA51B">
                  <wp:extent cx="220980" cy="137160"/>
                  <wp:effectExtent l="0" t="0" r="7620" b="0"/>
                  <wp:docPr id="224" name="Picture 224" descr="https://upload.wikimedia.org/wikipedia/commons/thumb/3/38/Flag_of_Cape_Verde.svg/23px-Flag_of_Cape_Verde.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upload.wikimedia.org/wikipedia/commons/thumb/3/38/Flag_of_Cape_Verde.svg/23px-Flag_of_Cape_Verde.svg.png"/>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220980" cy="137160"/>
                          </a:xfrm>
                          <a:prstGeom prst="rect">
                            <a:avLst/>
                          </a:prstGeom>
                          <a:noFill/>
                          <a:ln>
                            <a:noFill/>
                          </a:ln>
                        </pic:spPr>
                      </pic:pic>
                    </a:graphicData>
                  </a:graphic>
                </wp:inline>
              </w:drawing>
            </w:r>
            <w:r w:rsidRPr="0018624D">
              <w:rPr>
                <w:color w:val="000000" w:themeColor="text1"/>
                <w:sz w:val="24"/>
                <w:szCs w:val="24"/>
                <w:lang w:val="ro-RO" w:eastAsia="ru-RU"/>
              </w:rPr>
              <w:t> </w:t>
            </w:r>
            <w:hyperlink r:id="rId143" w:tooltip="Capul Verde" w:history="1">
              <w:r w:rsidRPr="0018624D">
                <w:rPr>
                  <w:color w:val="000000" w:themeColor="text1"/>
                  <w:sz w:val="24"/>
                  <w:szCs w:val="24"/>
                  <w:lang w:val="ro-RO" w:eastAsia="ru-RU"/>
                </w:rPr>
                <w:t>Capul Verde</w:t>
              </w:r>
            </w:hyperlink>
          </w:p>
        </w:tc>
      </w:tr>
      <w:tr w:rsidR="00B64005" w:rsidRPr="00ED5F92" w14:paraId="0E484E35" w14:textId="77777777" w:rsidTr="002E6867">
        <w:tc>
          <w:tcPr>
            <w:tcW w:w="894"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312C0221" w14:textId="77777777" w:rsidR="00B64005" w:rsidRPr="00341203" w:rsidRDefault="00B64005" w:rsidP="002E6867">
            <w:pPr>
              <w:jc w:val="center"/>
              <w:rPr>
                <w:color w:val="202122"/>
                <w:sz w:val="28"/>
                <w:szCs w:val="28"/>
                <w:lang w:val="ro-RO" w:eastAsia="ru-RU"/>
              </w:rPr>
            </w:pPr>
            <w:r w:rsidRPr="00341203">
              <w:rPr>
                <w:color w:val="202122"/>
                <w:sz w:val="28"/>
                <w:szCs w:val="28"/>
                <w:lang w:val="ro-RO" w:eastAsia="ru-RU"/>
              </w:rPr>
              <w:t>CZK</w:t>
            </w:r>
          </w:p>
        </w:tc>
        <w:tc>
          <w:tcPr>
            <w:tcW w:w="3067"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005A8A07" w14:textId="77777777" w:rsidR="00B64005" w:rsidRPr="0018624D" w:rsidRDefault="00B64005" w:rsidP="002E6867">
            <w:pPr>
              <w:rPr>
                <w:color w:val="000000" w:themeColor="text1"/>
                <w:sz w:val="24"/>
                <w:szCs w:val="24"/>
                <w:lang w:val="ro-RO" w:eastAsia="ru-RU"/>
              </w:rPr>
            </w:pPr>
            <w:hyperlink r:id="rId144" w:tooltip="Coroană cehă" w:history="1">
              <w:r w:rsidRPr="0018624D">
                <w:rPr>
                  <w:color w:val="000000" w:themeColor="text1"/>
                  <w:sz w:val="24"/>
                  <w:szCs w:val="24"/>
                  <w:lang w:val="ro-RO" w:eastAsia="ru-RU"/>
                </w:rPr>
                <w:t>Coroană cehă</w:t>
              </w:r>
            </w:hyperlink>
          </w:p>
        </w:tc>
        <w:tc>
          <w:tcPr>
            <w:tcW w:w="5670"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2C6DE072" w14:textId="77777777" w:rsidR="00B64005" w:rsidRPr="0018624D" w:rsidRDefault="00B64005" w:rsidP="002E6867">
            <w:pPr>
              <w:rPr>
                <w:color w:val="000000" w:themeColor="text1"/>
                <w:sz w:val="24"/>
                <w:szCs w:val="24"/>
                <w:lang w:val="ro-RO" w:eastAsia="ru-RU"/>
              </w:rPr>
            </w:pPr>
            <w:r w:rsidRPr="0018624D">
              <w:rPr>
                <w:noProof/>
                <w:color w:val="000000" w:themeColor="text1"/>
                <w:sz w:val="24"/>
                <w:szCs w:val="24"/>
                <w:lang w:val="ru-RU" w:eastAsia="ru-RU"/>
              </w:rPr>
              <w:drawing>
                <wp:inline distT="0" distB="0" distL="0" distR="0" wp14:anchorId="6483EDB9" wp14:editId="3443C825">
                  <wp:extent cx="220980" cy="144780"/>
                  <wp:effectExtent l="0" t="0" r="7620" b="7620"/>
                  <wp:docPr id="223" name="Picture 223" descr="https://upload.wikimedia.org/wikipedia/commons/thumb/c/cb/Flag_of_the_Czech_Republic.svg/23px-Flag_of_the_Czech_Republic.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upload.wikimedia.org/wikipedia/commons/thumb/c/cb/Flag_of_the_Czech_Republic.svg/23px-Flag_of_the_Czech_Republic.svg.png"/>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220980" cy="144780"/>
                          </a:xfrm>
                          <a:prstGeom prst="rect">
                            <a:avLst/>
                          </a:prstGeom>
                          <a:noFill/>
                          <a:ln>
                            <a:noFill/>
                          </a:ln>
                        </pic:spPr>
                      </pic:pic>
                    </a:graphicData>
                  </a:graphic>
                </wp:inline>
              </w:drawing>
            </w:r>
            <w:r w:rsidRPr="0018624D">
              <w:rPr>
                <w:color w:val="000000" w:themeColor="text1"/>
                <w:sz w:val="24"/>
                <w:szCs w:val="24"/>
                <w:lang w:val="ro-RO" w:eastAsia="ru-RU"/>
              </w:rPr>
              <w:t> </w:t>
            </w:r>
            <w:hyperlink r:id="rId146" w:tooltip="Cehia" w:history="1">
              <w:r w:rsidRPr="0018624D">
                <w:rPr>
                  <w:color w:val="000000" w:themeColor="text1"/>
                  <w:sz w:val="24"/>
                  <w:szCs w:val="24"/>
                  <w:lang w:val="ro-RO" w:eastAsia="ru-RU"/>
                </w:rPr>
                <w:t>Cehia</w:t>
              </w:r>
            </w:hyperlink>
          </w:p>
        </w:tc>
      </w:tr>
      <w:tr w:rsidR="00B64005" w:rsidRPr="00ED5F92" w14:paraId="1E508988" w14:textId="77777777" w:rsidTr="002E6867">
        <w:tc>
          <w:tcPr>
            <w:tcW w:w="894"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06ED127C" w14:textId="77777777" w:rsidR="00B64005" w:rsidRPr="00341203" w:rsidRDefault="00B64005" w:rsidP="002E6867">
            <w:pPr>
              <w:jc w:val="center"/>
              <w:rPr>
                <w:color w:val="202122"/>
                <w:sz w:val="28"/>
                <w:szCs w:val="28"/>
                <w:lang w:val="ro-RO" w:eastAsia="ru-RU"/>
              </w:rPr>
            </w:pPr>
            <w:r w:rsidRPr="00341203">
              <w:rPr>
                <w:color w:val="202122"/>
                <w:sz w:val="28"/>
                <w:szCs w:val="28"/>
                <w:lang w:val="ro-RO" w:eastAsia="ru-RU"/>
              </w:rPr>
              <w:t>DJF</w:t>
            </w:r>
          </w:p>
        </w:tc>
        <w:tc>
          <w:tcPr>
            <w:tcW w:w="3067"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4FEAE09C" w14:textId="77777777" w:rsidR="00B64005" w:rsidRPr="0018624D" w:rsidRDefault="00B64005" w:rsidP="002E6867">
            <w:pPr>
              <w:rPr>
                <w:color w:val="000000" w:themeColor="text1"/>
                <w:sz w:val="24"/>
                <w:szCs w:val="24"/>
                <w:lang w:val="ro-RO" w:eastAsia="ru-RU"/>
              </w:rPr>
            </w:pPr>
            <w:hyperlink r:id="rId147" w:tooltip="Franc djiboutian — pagină inexistentă" w:history="1">
              <w:r w:rsidRPr="0018624D">
                <w:rPr>
                  <w:color w:val="000000" w:themeColor="text1"/>
                  <w:sz w:val="24"/>
                  <w:szCs w:val="24"/>
                  <w:lang w:val="ro-RO" w:eastAsia="ru-RU"/>
                </w:rPr>
                <w:t>Franc djiboutian</w:t>
              </w:r>
            </w:hyperlink>
          </w:p>
        </w:tc>
        <w:tc>
          <w:tcPr>
            <w:tcW w:w="5670"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00B7980B" w14:textId="77777777" w:rsidR="00B64005" w:rsidRPr="0018624D" w:rsidRDefault="00B64005" w:rsidP="002E6867">
            <w:pPr>
              <w:rPr>
                <w:color w:val="000000" w:themeColor="text1"/>
                <w:sz w:val="24"/>
                <w:szCs w:val="24"/>
                <w:lang w:val="ro-RO" w:eastAsia="ru-RU"/>
              </w:rPr>
            </w:pPr>
            <w:r w:rsidRPr="0018624D">
              <w:rPr>
                <w:noProof/>
                <w:color w:val="000000" w:themeColor="text1"/>
                <w:sz w:val="24"/>
                <w:szCs w:val="24"/>
                <w:lang w:val="ru-RU" w:eastAsia="ru-RU"/>
              </w:rPr>
              <w:drawing>
                <wp:inline distT="0" distB="0" distL="0" distR="0" wp14:anchorId="27620989" wp14:editId="77149B4B">
                  <wp:extent cx="220980" cy="144780"/>
                  <wp:effectExtent l="0" t="0" r="7620" b="7620"/>
                  <wp:docPr id="222" name="Picture 222" descr="https://upload.wikimedia.org/wikipedia/commons/thumb/3/34/Flag_of_Djibouti.svg/23px-Flag_of_Djibouti.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upload.wikimedia.org/wikipedia/commons/thumb/3/34/Flag_of_Djibouti.svg/23px-Flag_of_Djibouti.svg.png"/>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220980" cy="144780"/>
                          </a:xfrm>
                          <a:prstGeom prst="rect">
                            <a:avLst/>
                          </a:prstGeom>
                          <a:noFill/>
                          <a:ln>
                            <a:noFill/>
                          </a:ln>
                        </pic:spPr>
                      </pic:pic>
                    </a:graphicData>
                  </a:graphic>
                </wp:inline>
              </w:drawing>
            </w:r>
            <w:r w:rsidRPr="0018624D">
              <w:rPr>
                <w:color w:val="000000" w:themeColor="text1"/>
                <w:sz w:val="24"/>
                <w:szCs w:val="24"/>
                <w:lang w:val="ro-RO" w:eastAsia="ru-RU"/>
              </w:rPr>
              <w:t> </w:t>
            </w:r>
            <w:hyperlink r:id="rId149" w:tooltip="Djibouti" w:history="1">
              <w:r w:rsidRPr="0018624D">
                <w:rPr>
                  <w:color w:val="000000" w:themeColor="text1"/>
                  <w:sz w:val="24"/>
                  <w:szCs w:val="24"/>
                  <w:lang w:val="ro-RO" w:eastAsia="ru-RU"/>
                </w:rPr>
                <w:t>Djibouti</w:t>
              </w:r>
            </w:hyperlink>
          </w:p>
        </w:tc>
      </w:tr>
      <w:tr w:rsidR="00B64005" w:rsidRPr="00ED5F92" w14:paraId="6EE2128C" w14:textId="77777777" w:rsidTr="002E6867">
        <w:tc>
          <w:tcPr>
            <w:tcW w:w="894"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12B8EE57" w14:textId="77777777" w:rsidR="00B64005" w:rsidRPr="00341203" w:rsidRDefault="00B64005" w:rsidP="002E6867">
            <w:pPr>
              <w:jc w:val="center"/>
              <w:rPr>
                <w:color w:val="202122"/>
                <w:sz w:val="28"/>
                <w:szCs w:val="28"/>
                <w:lang w:val="ro-RO" w:eastAsia="ru-RU"/>
              </w:rPr>
            </w:pPr>
            <w:r w:rsidRPr="00341203">
              <w:rPr>
                <w:color w:val="202122"/>
                <w:sz w:val="28"/>
                <w:szCs w:val="28"/>
                <w:lang w:val="ro-RO" w:eastAsia="ru-RU"/>
              </w:rPr>
              <w:t>DKK</w:t>
            </w:r>
          </w:p>
        </w:tc>
        <w:tc>
          <w:tcPr>
            <w:tcW w:w="3067"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5B9C4CF8" w14:textId="77777777" w:rsidR="00B64005" w:rsidRPr="0018624D" w:rsidRDefault="00B64005" w:rsidP="002E6867">
            <w:pPr>
              <w:rPr>
                <w:color w:val="000000" w:themeColor="text1"/>
                <w:sz w:val="24"/>
                <w:szCs w:val="24"/>
                <w:lang w:val="ro-RO" w:eastAsia="ru-RU"/>
              </w:rPr>
            </w:pPr>
            <w:hyperlink r:id="rId150" w:tooltip="Coroană daneză" w:history="1">
              <w:r w:rsidRPr="0018624D">
                <w:rPr>
                  <w:color w:val="000000" w:themeColor="text1"/>
                  <w:sz w:val="24"/>
                  <w:szCs w:val="24"/>
                  <w:lang w:val="ro-RO" w:eastAsia="ru-RU"/>
                </w:rPr>
                <w:t>Coroană daneză</w:t>
              </w:r>
            </w:hyperlink>
          </w:p>
        </w:tc>
        <w:tc>
          <w:tcPr>
            <w:tcW w:w="5670"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1641A19F" w14:textId="77777777" w:rsidR="00B64005" w:rsidRPr="0018624D" w:rsidRDefault="00B64005" w:rsidP="002E6867">
            <w:pPr>
              <w:rPr>
                <w:color w:val="000000" w:themeColor="text1"/>
                <w:sz w:val="24"/>
                <w:szCs w:val="24"/>
                <w:lang w:val="ro-RO" w:eastAsia="ru-RU"/>
              </w:rPr>
            </w:pPr>
            <w:r w:rsidRPr="0018624D">
              <w:rPr>
                <w:noProof/>
                <w:color w:val="000000" w:themeColor="text1"/>
                <w:sz w:val="24"/>
                <w:szCs w:val="24"/>
                <w:lang w:val="ru-RU" w:eastAsia="ru-RU"/>
              </w:rPr>
              <w:drawing>
                <wp:inline distT="0" distB="0" distL="0" distR="0" wp14:anchorId="6C9673DF" wp14:editId="62E813F1">
                  <wp:extent cx="190500" cy="144780"/>
                  <wp:effectExtent l="0" t="0" r="0" b="7620"/>
                  <wp:docPr id="221" name="Picture 221" descr="https://upload.wikimedia.org/wikipedia/commons/thumb/9/9c/Flag_of_Denmark.svg/20px-Flag_of_Denmark.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upload.wikimedia.org/wikipedia/commons/thumb/9/9c/Flag_of_Denmark.svg/20px-Flag_of_Denmark.svg.png"/>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18624D">
              <w:rPr>
                <w:color w:val="000000" w:themeColor="text1"/>
                <w:sz w:val="24"/>
                <w:szCs w:val="24"/>
                <w:lang w:val="ro-RO" w:eastAsia="ru-RU"/>
              </w:rPr>
              <w:t> </w:t>
            </w:r>
            <w:hyperlink r:id="rId152" w:tooltip="Danemarca" w:history="1">
              <w:r w:rsidRPr="0018624D">
                <w:rPr>
                  <w:color w:val="000000" w:themeColor="text1"/>
                  <w:sz w:val="24"/>
                  <w:szCs w:val="24"/>
                  <w:lang w:val="ro-RO" w:eastAsia="ru-RU"/>
                </w:rPr>
                <w:t>Danemarca</w:t>
              </w:r>
            </w:hyperlink>
            <w:r w:rsidRPr="0018624D">
              <w:rPr>
                <w:color w:val="000000" w:themeColor="text1"/>
                <w:sz w:val="24"/>
                <w:szCs w:val="24"/>
                <w:lang w:val="ro-RO" w:eastAsia="ru-RU"/>
              </w:rPr>
              <w:t>, </w:t>
            </w:r>
            <w:r w:rsidRPr="0018624D">
              <w:rPr>
                <w:i/>
                <w:iCs/>
                <w:noProof/>
                <w:color w:val="000000" w:themeColor="text1"/>
                <w:sz w:val="24"/>
                <w:szCs w:val="24"/>
                <w:lang w:val="ru-RU" w:eastAsia="ru-RU"/>
              </w:rPr>
              <w:drawing>
                <wp:inline distT="0" distB="0" distL="0" distR="0" wp14:anchorId="7C51EDF9" wp14:editId="6E235919">
                  <wp:extent cx="198120" cy="144780"/>
                  <wp:effectExtent l="0" t="0" r="0" b="7620"/>
                  <wp:docPr id="220" name="Picture 220" descr="https://upload.wikimedia.org/wikipedia/commons/thumb/3/3c/Flag_of_the_Faroe_Islands.svg/21px-Flag_of_the_Faroe_Islands.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upload.wikimedia.org/wikipedia/commons/thumb/3/3c/Flag_of_the_Faroe_Islands.svg/21px-Flag_of_the_Faroe_Islands.svg.png"/>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198120" cy="144780"/>
                          </a:xfrm>
                          <a:prstGeom prst="rect">
                            <a:avLst/>
                          </a:prstGeom>
                          <a:noFill/>
                          <a:ln>
                            <a:noFill/>
                          </a:ln>
                        </pic:spPr>
                      </pic:pic>
                    </a:graphicData>
                  </a:graphic>
                </wp:inline>
              </w:drawing>
            </w:r>
            <w:r w:rsidRPr="0018624D">
              <w:rPr>
                <w:i/>
                <w:iCs/>
                <w:color w:val="000000" w:themeColor="text1"/>
                <w:sz w:val="24"/>
                <w:szCs w:val="24"/>
                <w:lang w:val="ro-RO" w:eastAsia="ru-RU"/>
              </w:rPr>
              <w:t> </w:t>
            </w:r>
            <w:hyperlink r:id="rId154" w:tooltip="Insulele Feroe" w:history="1">
              <w:r w:rsidRPr="0018624D">
                <w:rPr>
                  <w:i/>
                  <w:iCs/>
                  <w:color w:val="000000" w:themeColor="text1"/>
                  <w:sz w:val="24"/>
                  <w:szCs w:val="24"/>
                  <w:lang w:val="ro-RO" w:eastAsia="ru-RU"/>
                </w:rPr>
                <w:t>Insulele Feroe</w:t>
              </w:r>
            </w:hyperlink>
            <w:r w:rsidRPr="0018624D">
              <w:rPr>
                <w:color w:val="000000" w:themeColor="text1"/>
                <w:sz w:val="24"/>
                <w:szCs w:val="24"/>
                <w:lang w:val="ro-RO" w:eastAsia="ru-RU"/>
              </w:rPr>
              <w:t>, </w:t>
            </w:r>
            <w:r w:rsidRPr="0018624D">
              <w:rPr>
                <w:i/>
                <w:iCs/>
                <w:noProof/>
                <w:color w:val="000000" w:themeColor="text1"/>
                <w:sz w:val="24"/>
                <w:szCs w:val="24"/>
                <w:lang w:val="ru-RU" w:eastAsia="ru-RU"/>
              </w:rPr>
              <w:drawing>
                <wp:inline distT="0" distB="0" distL="0" distR="0" wp14:anchorId="5D1E06CC" wp14:editId="63F79D8B">
                  <wp:extent cx="220980" cy="144780"/>
                  <wp:effectExtent l="0" t="0" r="7620" b="7620"/>
                  <wp:docPr id="219" name="Picture 219" descr="https://upload.wikimedia.org/wikipedia/commons/thumb/0/09/Flag_of_Greenland.svg/23px-Flag_of_Greenland.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upload.wikimedia.org/wikipedia/commons/thumb/0/09/Flag_of_Greenland.svg/23px-Flag_of_Greenland.svg.png"/>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220980" cy="144780"/>
                          </a:xfrm>
                          <a:prstGeom prst="rect">
                            <a:avLst/>
                          </a:prstGeom>
                          <a:noFill/>
                          <a:ln>
                            <a:noFill/>
                          </a:ln>
                        </pic:spPr>
                      </pic:pic>
                    </a:graphicData>
                  </a:graphic>
                </wp:inline>
              </w:drawing>
            </w:r>
            <w:r w:rsidRPr="0018624D">
              <w:rPr>
                <w:i/>
                <w:iCs/>
                <w:color w:val="000000" w:themeColor="text1"/>
                <w:sz w:val="24"/>
                <w:szCs w:val="24"/>
                <w:lang w:val="ro-RO" w:eastAsia="ru-RU"/>
              </w:rPr>
              <w:t> </w:t>
            </w:r>
            <w:hyperlink r:id="rId156" w:tooltip="Groenlanda" w:history="1">
              <w:r w:rsidRPr="0018624D">
                <w:rPr>
                  <w:i/>
                  <w:iCs/>
                  <w:color w:val="000000" w:themeColor="text1"/>
                  <w:sz w:val="24"/>
                  <w:szCs w:val="24"/>
                  <w:lang w:val="ro-RO" w:eastAsia="ru-RU"/>
                </w:rPr>
                <w:t>Groenlanda</w:t>
              </w:r>
            </w:hyperlink>
          </w:p>
        </w:tc>
      </w:tr>
      <w:tr w:rsidR="00B64005" w:rsidRPr="00ED5F92" w14:paraId="54F848BD" w14:textId="77777777" w:rsidTr="002E6867">
        <w:tc>
          <w:tcPr>
            <w:tcW w:w="894"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71EE7121" w14:textId="77777777" w:rsidR="00B64005" w:rsidRPr="00341203" w:rsidRDefault="00B64005" w:rsidP="002E6867">
            <w:pPr>
              <w:jc w:val="center"/>
              <w:rPr>
                <w:color w:val="202122"/>
                <w:sz w:val="28"/>
                <w:szCs w:val="28"/>
                <w:lang w:val="ro-RO" w:eastAsia="ru-RU"/>
              </w:rPr>
            </w:pPr>
            <w:r w:rsidRPr="00341203">
              <w:rPr>
                <w:color w:val="202122"/>
                <w:sz w:val="28"/>
                <w:szCs w:val="28"/>
                <w:lang w:val="ro-RO" w:eastAsia="ru-RU"/>
              </w:rPr>
              <w:t>DOP</w:t>
            </w:r>
          </w:p>
        </w:tc>
        <w:tc>
          <w:tcPr>
            <w:tcW w:w="3067"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6376EAF5" w14:textId="77777777" w:rsidR="00B64005" w:rsidRPr="0018624D" w:rsidRDefault="00B64005" w:rsidP="002E6867">
            <w:pPr>
              <w:rPr>
                <w:color w:val="000000" w:themeColor="text1"/>
                <w:sz w:val="24"/>
                <w:szCs w:val="24"/>
                <w:lang w:val="ro-RO" w:eastAsia="ru-RU"/>
              </w:rPr>
            </w:pPr>
            <w:hyperlink r:id="rId157" w:tooltip="Peso dominican — pagină inexistentă" w:history="1">
              <w:r w:rsidRPr="0018624D">
                <w:rPr>
                  <w:color w:val="000000" w:themeColor="text1"/>
                  <w:sz w:val="24"/>
                  <w:szCs w:val="24"/>
                  <w:lang w:val="ro-RO" w:eastAsia="ru-RU"/>
                </w:rPr>
                <w:t>Peso dominican</w:t>
              </w:r>
            </w:hyperlink>
          </w:p>
        </w:tc>
        <w:tc>
          <w:tcPr>
            <w:tcW w:w="5670"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6420AF77" w14:textId="77777777" w:rsidR="00B64005" w:rsidRPr="0018624D" w:rsidRDefault="00B64005" w:rsidP="002E6867">
            <w:pPr>
              <w:rPr>
                <w:color w:val="000000" w:themeColor="text1"/>
                <w:sz w:val="24"/>
                <w:szCs w:val="24"/>
                <w:lang w:val="ro-RO" w:eastAsia="ru-RU"/>
              </w:rPr>
            </w:pPr>
            <w:r w:rsidRPr="0018624D">
              <w:rPr>
                <w:noProof/>
                <w:color w:val="000000" w:themeColor="text1"/>
                <w:sz w:val="24"/>
                <w:szCs w:val="24"/>
                <w:lang w:val="ru-RU" w:eastAsia="ru-RU"/>
              </w:rPr>
              <w:drawing>
                <wp:inline distT="0" distB="0" distL="0" distR="0" wp14:anchorId="2D63CABE" wp14:editId="6865AE6B">
                  <wp:extent cx="220980" cy="144780"/>
                  <wp:effectExtent l="0" t="0" r="7620" b="7620"/>
                  <wp:docPr id="218" name="Picture 218" descr="https://upload.wikimedia.org/wikipedia/commons/thumb/9/9f/Flag_of_the_Dominican_Republic.svg/23px-Flag_of_the_Dominican_Republic.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upload.wikimedia.org/wikipedia/commons/thumb/9/9f/Flag_of_the_Dominican_Republic.svg/23px-Flag_of_the_Dominican_Republic.svg.png"/>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220980" cy="144780"/>
                          </a:xfrm>
                          <a:prstGeom prst="rect">
                            <a:avLst/>
                          </a:prstGeom>
                          <a:noFill/>
                          <a:ln>
                            <a:noFill/>
                          </a:ln>
                        </pic:spPr>
                      </pic:pic>
                    </a:graphicData>
                  </a:graphic>
                </wp:inline>
              </w:drawing>
            </w:r>
            <w:r w:rsidRPr="0018624D">
              <w:rPr>
                <w:color w:val="000000" w:themeColor="text1"/>
                <w:sz w:val="24"/>
                <w:szCs w:val="24"/>
                <w:lang w:val="ro-RO" w:eastAsia="ru-RU"/>
              </w:rPr>
              <w:t> </w:t>
            </w:r>
            <w:hyperlink r:id="rId159" w:tooltip="Republica Dominicană" w:history="1">
              <w:r w:rsidRPr="0018624D">
                <w:rPr>
                  <w:color w:val="000000" w:themeColor="text1"/>
                  <w:sz w:val="24"/>
                  <w:szCs w:val="24"/>
                  <w:lang w:val="ro-RO" w:eastAsia="ru-RU"/>
                </w:rPr>
                <w:t>Republica Dominicană</w:t>
              </w:r>
            </w:hyperlink>
          </w:p>
        </w:tc>
      </w:tr>
      <w:tr w:rsidR="00B64005" w:rsidRPr="00ED5F92" w14:paraId="2AC25D3C" w14:textId="77777777" w:rsidTr="002E6867">
        <w:tc>
          <w:tcPr>
            <w:tcW w:w="894"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540B52B3" w14:textId="77777777" w:rsidR="00B64005" w:rsidRPr="00341203" w:rsidRDefault="00B64005" w:rsidP="002E6867">
            <w:pPr>
              <w:jc w:val="center"/>
              <w:rPr>
                <w:color w:val="202122"/>
                <w:sz w:val="28"/>
                <w:szCs w:val="28"/>
                <w:lang w:val="ro-RO" w:eastAsia="ru-RU"/>
              </w:rPr>
            </w:pPr>
            <w:r w:rsidRPr="00341203">
              <w:rPr>
                <w:color w:val="202122"/>
                <w:sz w:val="28"/>
                <w:szCs w:val="28"/>
                <w:lang w:val="ro-RO" w:eastAsia="ru-RU"/>
              </w:rPr>
              <w:t>DZD</w:t>
            </w:r>
          </w:p>
        </w:tc>
        <w:tc>
          <w:tcPr>
            <w:tcW w:w="3067"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51708746" w14:textId="77777777" w:rsidR="00B64005" w:rsidRPr="0018624D" w:rsidRDefault="00B64005" w:rsidP="002E6867">
            <w:pPr>
              <w:rPr>
                <w:color w:val="000000" w:themeColor="text1"/>
                <w:sz w:val="24"/>
                <w:szCs w:val="24"/>
                <w:lang w:val="ro-RO" w:eastAsia="ru-RU"/>
              </w:rPr>
            </w:pPr>
            <w:hyperlink r:id="rId160" w:tooltip="Dinar algerian" w:history="1">
              <w:r w:rsidRPr="0018624D">
                <w:rPr>
                  <w:color w:val="000000" w:themeColor="text1"/>
                  <w:sz w:val="24"/>
                  <w:szCs w:val="24"/>
                  <w:lang w:val="ro-RO" w:eastAsia="ru-RU"/>
                </w:rPr>
                <w:t>Dinar algerian</w:t>
              </w:r>
            </w:hyperlink>
          </w:p>
        </w:tc>
        <w:tc>
          <w:tcPr>
            <w:tcW w:w="5670"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650277FF" w14:textId="77777777" w:rsidR="00B64005" w:rsidRPr="0018624D" w:rsidRDefault="00B64005" w:rsidP="002E6867">
            <w:pPr>
              <w:rPr>
                <w:color w:val="000000" w:themeColor="text1"/>
                <w:sz w:val="24"/>
                <w:szCs w:val="24"/>
                <w:lang w:val="ro-RO" w:eastAsia="ru-RU"/>
              </w:rPr>
            </w:pPr>
            <w:r w:rsidRPr="0018624D">
              <w:rPr>
                <w:noProof/>
                <w:color w:val="000000" w:themeColor="text1"/>
                <w:sz w:val="24"/>
                <w:szCs w:val="24"/>
                <w:lang w:val="ru-RU" w:eastAsia="ru-RU"/>
              </w:rPr>
              <w:drawing>
                <wp:inline distT="0" distB="0" distL="0" distR="0" wp14:anchorId="1FE11F15" wp14:editId="1A7224CD">
                  <wp:extent cx="220980" cy="144780"/>
                  <wp:effectExtent l="0" t="0" r="7620" b="7620"/>
                  <wp:docPr id="217" name="Picture 217" descr="https://upload.wikimedia.org/wikipedia/commons/thumb/7/77/Flag_of_Algeria.svg/23px-Flag_of_Algeria.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upload.wikimedia.org/wikipedia/commons/thumb/7/77/Flag_of_Algeria.svg/23px-Flag_of_Algeria.svg.png"/>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220980" cy="144780"/>
                          </a:xfrm>
                          <a:prstGeom prst="rect">
                            <a:avLst/>
                          </a:prstGeom>
                          <a:noFill/>
                          <a:ln>
                            <a:noFill/>
                          </a:ln>
                        </pic:spPr>
                      </pic:pic>
                    </a:graphicData>
                  </a:graphic>
                </wp:inline>
              </w:drawing>
            </w:r>
            <w:r w:rsidRPr="0018624D">
              <w:rPr>
                <w:color w:val="000000" w:themeColor="text1"/>
                <w:sz w:val="24"/>
                <w:szCs w:val="24"/>
                <w:lang w:val="ro-RO" w:eastAsia="ru-RU"/>
              </w:rPr>
              <w:t> </w:t>
            </w:r>
            <w:hyperlink r:id="rId162" w:tooltip="Algeria" w:history="1">
              <w:r w:rsidRPr="0018624D">
                <w:rPr>
                  <w:color w:val="000000" w:themeColor="text1"/>
                  <w:sz w:val="24"/>
                  <w:szCs w:val="24"/>
                  <w:lang w:val="ro-RO" w:eastAsia="ru-RU"/>
                </w:rPr>
                <w:t>Algeria</w:t>
              </w:r>
            </w:hyperlink>
          </w:p>
        </w:tc>
      </w:tr>
      <w:tr w:rsidR="00B64005" w:rsidRPr="00ED5F92" w14:paraId="747F257D" w14:textId="77777777" w:rsidTr="002E6867">
        <w:tc>
          <w:tcPr>
            <w:tcW w:w="894"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7D7F9A57" w14:textId="77777777" w:rsidR="00B64005" w:rsidRPr="00341203" w:rsidRDefault="00B64005" w:rsidP="002E6867">
            <w:pPr>
              <w:jc w:val="center"/>
              <w:rPr>
                <w:color w:val="202122"/>
                <w:sz w:val="28"/>
                <w:szCs w:val="28"/>
                <w:lang w:val="ro-RO" w:eastAsia="ru-RU"/>
              </w:rPr>
            </w:pPr>
            <w:r w:rsidRPr="00341203">
              <w:rPr>
                <w:color w:val="202122"/>
                <w:sz w:val="28"/>
                <w:szCs w:val="28"/>
                <w:lang w:val="ro-RO" w:eastAsia="ru-RU"/>
              </w:rPr>
              <w:lastRenderedPageBreak/>
              <w:t>EGP</w:t>
            </w:r>
          </w:p>
        </w:tc>
        <w:tc>
          <w:tcPr>
            <w:tcW w:w="3067"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2350E9C1" w14:textId="77777777" w:rsidR="00B64005" w:rsidRPr="0018624D" w:rsidRDefault="00B64005" w:rsidP="002E6867">
            <w:pPr>
              <w:rPr>
                <w:color w:val="000000" w:themeColor="text1"/>
                <w:sz w:val="24"/>
                <w:szCs w:val="24"/>
                <w:lang w:val="ro-RO" w:eastAsia="ru-RU"/>
              </w:rPr>
            </w:pPr>
            <w:hyperlink r:id="rId163" w:tooltip="Liră egipteană" w:history="1">
              <w:r w:rsidRPr="0018624D">
                <w:rPr>
                  <w:color w:val="000000" w:themeColor="text1"/>
                  <w:sz w:val="24"/>
                  <w:szCs w:val="24"/>
                  <w:lang w:val="ro-RO" w:eastAsia="ru-RU"/>
                </w:rPr>
                <w:t>Liră egipteană</w:t>
              </w:r>
            </w:hyperlink>
          </w:p>
        </w:tc>
        <w:tc>
          <w:tcPr>
            <w:tcW w:w="5670"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72244530" w14:textId="77777777" w:rsidR="00B64005" w:rsidRPr="0018624D" w:rsidRDefault="00B64005" w:rsidP="002E6867">
            <w:pPr>
              <w:rPr>
                <w:color w:val="000000" w:themeColor="text1"/>
                <w:sz w:val="24"/>
                <w:szCs w:val="24"/>
                <w:lang w:val="ro-RO" w:eastAsia="ru-RU"/>
              </w:rPr>
            </w:pPr>
            <w:r w:rsidRPr="0018624D">
              <w:rPr>
                <w:noProof/>
                <w:color w:val="000000" w:themeColor="text1"/>
                <w:sz w:val="24"/>
                <w:szCs w:val="24"/>
                <w:lang w:val="ru-RU" w:eastAsia="ru-RU"/>
              </w:rPr>
              <w:drawing>
                <wp:inline distT="0" distB="0" distL="0" distR="0" wp14:anchorId="27FA7A7B" wp14:editId="4F398864">
                  <wp:extent cx="220980" cy="144780"/>
                  <wp:effectExtent l="0" t="0" r="7620" b="7620"/>
                  <wp:docPr id="216" name="Picture 216" descr="https://upload.wikimedia.org/wikipedia/commons/thumb/f/fe/Flag_of_Egypt.svg/23px-Flag_of_Egypt.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upload.wikimedia.org/wikipedia/commons/thumb/f/fe/Flag_of_Egypt.svg/23px-Flag_of_Egypt.svg.png"/>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220980" cy="144780"/>
                          </a:xfrm>
                          <a:prstGeom prst="rect">
                            <a:avLst/>
                          </a:prstGeom>
                          <a:noFill/>
                          <a:ln>
                            <a:noFill/>
                          </a:ln>
                        </pic:spPr>
                      </pic:pic>
                    </a:graphicData>
                  </a:graphic>
                </wp:inline>
              </w:drawing>
            </w:r>
            <w:r w:rsidRPr="0018624D">
              <w:rPr>
                <w:color w:val="000000" w:themeColor="text1"/>
                <w:sz w:val="24"/>
                <w:szCs w:val="24"/>
                <w:lang w:val="ro-RO" w:eastAsia="ru-RU"/>
              </w:rPr>
              <w:t> </w:t>
            </w:r>
            <w:hyperlink r:id="rId165" w:tooltip="Egipt" w:history="1">
              <w:r w:rsidRPr="0018624D">
                <w:rPr>
                  <w:color w:val="000000" w:themeColor="text1"/>
                  <w:sz w:val="24"/>
                  <w:szCs w:val="24"/>
                  <w:lang w:val="ro-RO" w:eastAsia="ru-RU"/>
                </w:rPr>
                <w:t>Egipt</w:t>
              </w:r>
            </w:hyperlink>
            <w:r w:rsidRPr="0018624D">
              <w:rPr>
                <w:color w:val="000000" w:themeColor="text1"/>
                <w:sz w:val="24"/>
                <w:szCs w:val="24"/>
                <w:lang w:val="ro-RO" w:eastAsia="ru-RU"/>
              </w:rPr>
              <w:t>, </w:t>
            </w:r>
            <w:r w:rsidRPr="0018624D">
              <w:rPr>
                <w:i/>
                <w:iCs/>
                <w:noProof/>
                <w:color w:val="000000" w:themeColor="text1"/>
                <w:sz w:val="24"/>
                <w:szCs w:val="24"/>
                <w:lang w:val="ru-RU" w:eastAsia="ru-RU"/>
              </w:rPr>
              <w:drawing>
                <wp:inline distT="0" distB="0" distL="0" distR="0" wp14:anchorId="6D3237A5" wp14:editId="3A8DB48C">
                  <wp:extent cx="220980" cy="114300"/>
                  <wp:effectExtent l="0" t="0" r="7620" b="0"/>
                  <wp:docPr id="215" name="Picture 215" descr="https://upload.wikimedia.org/wikipedia/commons/thumb/0/00/Flag_of_Palestine.svg/23px-Flag_of_Palestine.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upload.wikimedia.org/wikipedia/commons/thumb/0/00/Flag_of_Palestine.svg/23px-Flag_of_Palestine.svg.png"/>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220980" cy="114300"/>
                          </a:xfrm>
                          <a:prstGeom prst="rect">
                            <a:avLst/>
                          </a:prstGeom>
                          <a:noFill/>
                          <a:ln>
                            <a:noFill/>
                          </a:ln>
                        </pic:spPr>
                      </pic:pic>
                    </a:graphicData>
                  </a:graphic>
                </wp:inline>
              </w:drawing>
            </w:r>
            <w:r w:rsidRPr="0018624D">
              <w:rPr>
                <w:i/>
                <w:iCs/>
                <w:color w:val="000000" w:themeColor="text1"/>
                <w:sz w:val="24"/>
                <w:szCs w:val="24"/>
                <w:lang w:val="ro-RO" w:eastAsia="ru-RU"/>
              </w:rPr>
              <w:t> </w:t>
            </w:r>
            <w:hyperlink r:id="rId167" w:tooltip="Teritoriile Palestiniene" w:history="1">
              <w:r w:rsidRPr="0018624D">
                <w:rPr>
                  <w:i/>
                  <w:iCs/>
                  <w:color w:val="000000" w:themeColor="text1"/>
                  <w:sz w:val="24"/>
                  <w:szCs w:val="24"/>
                  <w:lang w:val="ro-RO" w:eastAsia="ru-RU"/>
                </w:rPr>
                <w:t>Palestina</w:t>
              </w:r>
            </w:hyperlink>
            <w:r w:rsidRPr="0018624D">
              <w:rPr>
                <w:color w:val="000000" w:themeColor="text1"/>
                <w:sz w:val="24"/>
                <w:szCs w:val="24"/>
                <w:lang w:val="ro-RO" w:eastAsia="ru-RU"/>
              </w:rPr>
              <w:t> (în </w:t>
            </w:r>
            <w:hyperlink r:id="rId168" w:tooltip="Fâșia Gaza" w:history="1">
              <w:r w:rsidRPr="0018624D">
                <w:rPr>
                  <w:color w:val="000000" w:themeColor="text1"/>
                  <w:sz w:val="24"/>
                  <w:szCs w:val="24"/>
                  <w:lang w:val="ro-RO" w:eastAsia="ru-RU"/>
                </w:rPr>
                <w:t>Fâșia Gaza</w:t>
              </w:r>
            </w:hyperlink>
            <w:r w:rsidRPr="0018624D">
              <w:rPr>
                <w:color w:val="000000" w:themeColor="text1"/>
                <w:sz w:val="24"/>
                <w:szCs w:val="24"/>
                <w:lang w:val="ro-RO" w:eastAsia="ru-RU"/>
              </w:rPr>
              <w:t>)</w:t>
            </w:r>
          </w:p>
        </w:tc>
      </w:tr>
      <w:tr w:rsidR="00B64005" w:rsidRPr="00ED5F92" w14:paraId="59017A58" w14:textId="77777777" w:rsidTr="002E6867">
        <w:tc>
          <w:tcPr>
            <w:tcW w:w="894"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4CCE31B5" w14:textId="77777777" w:rsidR="00B64005" w:rsidRPr="00341203" w:rsidRDefault="00B64005" w:rsidP="002E6867">
            <w:pPr>
              <w:jc w:val="center"/>
              <w:rPr>
                <w:color w:val="202122"/>
                <w:sz w:val="28"/>
                <w:szCs w:val="28"/>
                <w:lang w:val="ro-RO" w:eastAsia="ru-RU"/>
              </w:rPr>
            </w:pPr>
            <w:r w:rsidRPr="00341203">
              <w:rPr>
                <w:color w:val="202122"/>
                <w:sz w:val="28"/>
                <w:szCs w:val="28"/>
                <w:lang w:val="ro-RO" w:eastAsia="ru-RU"/>
              </w:rPr>
              <w:t>ERN</w:t>
            </w:r>
          </w:p>
        </w:tc>
        <w:tc>
          <w:tcPr>
            <w:tcW w:w="3067"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1D55CBFD" w14:textId="77777777" w:rsidR="00B64005" w:rsidRPr="0018624D" w:rsidRDefault="00B64005" w:rsidP="002E6867">
            <w:pPr>
              <w:rPr>
                <w:color w:val="000000" w:themeColor="text1"/>
                <w:sz w:val="24"/>
                <w:szCs w:val="24"/>
                <w:lang w:val="ro-RO" w:eastAsia="ru-RU"/>
              </w:rPr>
            </w:pPr>
            <w:hyperlink r:id="rId169" w:tooltip="Nakfa — pagină inexistentă" w:history="1">
              <w:r w:rsidRPr="0018624D">
                <w:rPr>
                  <w:color w:val="000000" w:themeColor="text1"/>
                  <w:sz w:val="24"/>
                  <w:szCs w:val="24"/>
                  <w:lang w:val="ro-RO" w:eastAsia="ru-RU"/>
                </w:rPr>
                <w:t>Nakfa eritreean</w:t>
              </w:r>
            </w:hyperlink>
          </w:p>
        </w:tc>
        <w:tc>
          <w:tcPr>
            <w:tcW w:w="5670"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7F7F7D93" w14:textId="77777777" w:rsidR="00B64005" w:rsidRPr="0018624D" w:rsidRDefault="00B64005" w:rsidP="002E6867">
            <w:pPr>
              <w:rPr>
                <w:color w:val="000000" w:themeColor="text1"/>
                <w:sz w:val="24"/>
                <w:szCs w:val="24"/>
                <w:lang w:val="ro-RO" w:eastAsia="ru-RU"/>
              </w:rPr>
            </w:pPr>
            <w:r w:rsidRPr="0018624D">
              <w:rPr>
                <w:noProof/>
                <w:color w:val="000000" w:themeColor="text1"/>
                <w:sz w:val="24"/>
                <w:szCs w:val="24"/>
                <w:lang w:val="ru-RU" w:eastAsia="ru-RU"/>
              </w:rPr>
              <w:drawing>
                <wp:inline distT="0" distB="0" distL="0" distR="0" wp14:anchorId="69541F38" wp14:editId="5B3EA8AB">
                  <wp:extent cx="220980" cy="114300"/>
                  <wp:effectExtent l="0" t="0" r="7620" b="0"/>
                  <wp:docPr id="214" name="Picture 214" descr="https://upload.wikimedia.org/wikipedia/commons/thumb/2/29/Flag_of_Eritrea.svg/23px-Flag_of_Eritrea.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upload.wikimedia.org/wikipedia/commons/thumb/2/29/Flag_of_Eritrea.svg/23px-Flag_of_Eritrea.svg.png"/>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220980" cy="114300"/>
                          </a:xfrm>
                          <a:prstGeom prst="rect">
                            <a:avLst/>
                          </a:prstGeom>
                          <a:noFill/>
                          <a:ln>
                            <a:noFill/>
                          </a:ln>
                        </pic:spPr>
                      </pic:pic>
                    </a:graphicData>
                  </a:graphic>
                </wp:inline>
              </w:drawing>
            </w:r>
            <w:r w:rsidRPr="0018624D">
              <w:rPr>
                <w:color w:val="000000" w:themeColor="text1"/>
                <w:sz w:val="24"/>
                <w:szCs w:val="24"/>
                <w:lang w:val="ro-RO" w:eastAsia="ru-RU"/>
              </w:rPr>
              <w:t> </w:t>
            </w:r>
            <w:hyperlink r:id="rId171" w:tooltip="Eritrea" w:history="1">
              <w:r w:rsidRPr="0018624D">
                <w:rPr>
                  <w:color w:val="000000" w:themeColor="text1"/>
                  <w:sz w:val="24"/>
                  <w:szCs w:val="24"/>
                  <w:lang w:val="ro-RO" w:eastAsia="ru-RU"/>
                </w:rPr>
                <w:t>Eritreea</w:t>
              </w:r>
            </w:hyperlink>
          </w:p>
        </w:tc>
      </w:tr>
      <w:tr w:rsidR="00B64005" w:rsidRPr="00ED5F92" w14:paraId="28A9486A" w14:textId="77777777" w:rsidTr="002E6867">
        <w:tc>
          <w:tcPr>
            <w:tcW w:w="894"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28BF6B3F" w14:textId="77777777" w:rsidR="00B64005" w:rsidRPr="00341203" w:rsidRDefault="00B64005" w:rsidP="002E6867">
            <w:pPr>
              <w:jc w:val="center"/>
              <w:rPr>
                <w:color w:val="202122"/>
                <w:sz w:val="28"/>
                <w:szCs w:val="28"/>
                <w:lang w:val="ro-RO" w:eastAsia="ru-RU"/>
              </w:rPr>
            </w:pPr>
            <w:r w:rsidRPr="00341203">
              <w:rPr>
                <w:color w:val="202122"/>
                <w:sz w:val="28"/>
                <w:szCs w:val="28"/>
                <w:lang w:val="ro-RO" w:eastAsia="ru-RU"/>
              </w:rPr>
              <w:t>ETB</w:t>
            </w:r>
          </w:p>
        </w:tc>
        <w:tc>
          <w:tcPr>
            <w:tcW w:w="3067"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52820B3B" w14:textId="77777777" w:rsidR="00B64005" w:rsidRPr="0018624D" w:rsidRDefault="00B64005" w:rsidP="002E6867">
            <w:pPr>
              <w:rPr>
                <w:color w:val="000000" w:themeColor="text1"/>
                <w:sz w:val="24"/>
                <w:szCs w:val="24"/>
                <w:lang w:val="ro-RO" w:eastAsia="ru-RU"/>
              </w:rPr>
            </w:pPr>
            <w:hyperlink r:id="rId172" w:tooltip="Birr — pagină inexistentă" w:history="1">
              <w:r w:rsidRPr="0018624D">
                <w:rPr>
                  <w:color w:val="000000" w:themeColor="text1"/>
                  <w:sz w:val="24"/>
                  <w:szCs w:val="24"/>
                  <w:lang w:val="ro-RO" w:eastAsia="ru-RU"/>
                </w:rPr>
                <w:t>Birr etiopian</w:t>
              </w:r>
            </w:hyperlink>
          </w:p>
        </w:tc>
        <w:tc>
          <w:tcPr>
            <w:tcW w:w="5670"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61F5AAE0" w14:textId="77777777" w:rsidR="00B64005" w:rsidRPr="0018624D" w:rsidRDefault="00B64005" w:rsidP="002E6867">
            <w:pPr>
              <w:rPr>
                <w:color w:val="000000" w:themeColor="text1"/>
                <w:sz w:val="24"/>
                <w:szCs w:val="24"/>
                <w:lang w:val="ro-RO" w:eastAsia="ru-RU"/>
              </w:rPr>
            </w:pPr>
            <w:r w:rsidRPr="0018624D">
              <w:rPr>
                <w:noProof/>
                <w:color w:val="000000" w:themeColor="text1"/>
                <w:sz w:val="24"/>
                <w:szCs w:val="24"/>
                <w:lang w:val="ru-RU" w:eastAsia="ru-RU"/>
              </w:rPr>
              <w:drawing>
                <wp:inline distT="0" distB="0" distL="0" distR="0" wp14:anchorId="0DD99598" wp14:editId="6F4CAA27">
                  <wp:extent cx="220980" cy="114300"/>
                  <wp:effectExtent l="0" t="0" r="7620" b="0"/>
                  <wp:docPr id="213" name="Picture 213" descr="https://upload.wikimedia.org/wikipedia/commons/thumb/7/71/Flag_of_Ethiopia.svg/23px-Flag_of_Ethiopia.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s://upload.wikimedia.org/wikipedia/commons/thumb/7/71/Flag_of_Ethiopia.svg/23px-Flag_of_Ethiopia.svg.png"/>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220980" cy="114300"/>
                          </a:xfrm>
                          <a:prstGeom prst="rect">
                            <a:avLst/>
                          </a:prstGeom>
                          <a:noFill/>
                          <a:ln>
                            <a:noFill/>
                          </a:ln>
                        </pic:spPr>
                      </pic:pic>
                    </a:graphicData>
                  </a:graphic>
                </wp:inline>
              </w:drawing>
            </w:r>
            <w:r w:rsidRPr="0018624D">
              <w:rPr>
                <w:color w:val="000000" w:themeColor="text1"/>
                <w:sz w:val="24"/>
                <w:szCs w:val="24"/>
                <w:lang w:val="ro-RO" w:eastAsia="ru-RU"/>
              </w:rPr>
              <w:t> </w:t>
            </w:r>
            <w:hyperlink r:id="rId174" w:tooltip="Etiopia" w:history="1">
              <w:r w:rsidRPr="0018624D">
                <w:rPr>
                  <w:color w:val="000000" w:themeColor="text1"/>
                  <w:sz w:val="24"/>
                  <w:szCs w:val="24"/>
                  <w:lang w:val="ro-RO" w:eastAsia="ru-RU"/>
                </w:rPr>
                <w:t>Etiopia</w:t>
              </w:r>
            </w:hyperlink>
          </w:p>
        </w:tc>
      </w:tr>
      <w:tr w:rsidR="00B64005" w:rsidRPr="00ED5F92" w14:paraId="3414C803" w14:textId="77777777" w:rsidTr="002E6867">
        <w:trPr>
          <w:trHeight w:val="791"/>
        </w:trPr>
        <w:tc>
          <w:tcPr>
            <w:tcW w:w="894"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014BD9B6" w14:textId="77777777" w:rsidR="00B64005" w:rsidRPr="00341203" w:rsidRDefault="00B64005" w:rsidP="002E6867">
            <w:pPr>
              <w:jc w:val="center"/>
              <w:rPr>
                <w:color w:val="202122"/>
                <w:sz w:val="28"/>
                <w:szCs w:val="28"/>
                <w:lang w:val="ro-RO" w:eastAsia="ru-RU"/>
              </w:rPr>
            </w:pPr>
            <w:r w:rsidRPr="00341203">
              <w:rPr>
                <w:color w:val="202122"/>
                <w:sz w:val="28"/>
                <w:szCs w:val="28"/>
                <w:lang w:val="ro-RO" w:eastAsia="ru-RU"/>
              </w:rPr>
              <w:t>EUR</w:t>
            </w:r>
          </w:p>
        </w:tc>
        <w:tc>
          <w:tcPr>
            <w:tcW w:w="3067"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55EBCE5E" w14:textId="77777777" w:rsidR="00B64005" w:rsidRPr="0018624D" w:rsidRDefault="00B64005" w:rsidP="002E6867">
            <w:pPr>
              <w:rPr>
                <w:color w:val="000000" w:themeColor="text1"/>
                <w:sz w:val="24"/>
                <w:szCs w:val="24"/>
                <w:lang w:val="ro-RO" w:eastAsia="ru-RU"/>
              </w:rPr>
            </w:pPr>
            <w:hyperlink r:id="rId175" w:tooltip="Euro" w:history="1">
              <w:r w:rsidRPr="0018624D">
                <w:rPr>
                  <w:color w:val="000000" w:themeColor="text1"/>
                  <w:sz w:val="24"/>
                  <w:szCs w:val="24"/>
                  <w:lang w:val="ro-RO" w:eastAsia="ru-RU"/>
                </w:rPr>
                <w:t>Euro</w:t>
              </w:r>
            </w:hyperlink>
          </w:p>
        </w:tc>
        <w:tc>
          <w:tcPr>
            <w:tcW w:w="5670"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5258CF47" w14:textId="77777777" w:rsidR="00B64005" w:rsidRPr="0018624D" w:rsidRDefault="00B64005" w:rsidP="002E6867">
            <w:pPr>
              <w:pStyle w:val="ListParagraph"/>
              <w:widowControl/>
              <w:numPr>
                <w:ilvl w:val="0"/>
                <w:numId w:val="13"/>
              </w:numPr>
              <w:tabs>
                <w:tab w:val="clear" w:pos="720"/>
                <w:tab w:val="num" w:pos="360"/>
              </w:tabs>
              <w:autoSpaceDE/>
              <w:autoSpaceDN/>
              <w:ind w:left="0" w:firstLine="0"/>
              <w:contextualSpacing/>
              <w:jc w:val="left"/>
              <w:rPr>
                <w:color w:val="000000" w:themeColor="text1"/>
                <w:sz w:val="24"/>
                <w:szCs w:val="24"/>
                <w:lang w:val="ro-RO" w:eastAsia="ru-RU"/>
              </w:rPr>
            </w:pPr>
            <w:hyperlink r:id="rId176" w:tooltip="Andorra" w:history="1">
              <w:r w:rsidRPr="0018624D">
                <w:rPr>
                  <w:color w:val="000000" w:themeColor="text1"/>
                  <w:sz w:val="24"/>
                  <w:szCs w:val="24"/>
                  <w:lang w:val="ro-RO" w:eastAsia="ru-RU"/>
                </w:rPr>
                <w:t>Andorra</w:t>
              </w:r>
            </w:hyperlink>
            <w:r w:rsidRPr="0018624D">
              <w:rPr>
                <w:color w:val="000000" w:themeColor="text1"/>
                <w:sz w:val="24"/>
                <w:szCs w:val="24"/>
                <w:lang w:val="ro-RO" w:eastAsia="ru-RU"/>
              </w:rPr>
              <w:t xml:space="preserve">, </w:t>
            </w:r>
            <w:r w:rsidRPr="0018624D">
              <w:rPr>
                <w:noProof/>
                <w:color w:val="000000" w:themeColor="text1"/>
                <w:sz w:val="24"/>
                <w:szCs w:val="24"/>
                <w:lang w:val="ru-RU" w:eastAsia="ru-RU"/>
              </w:rPr>
              <w:drawing>
                <wp:inline distT="0" distB="0" distL="0" distR="0" wp14:anchorId="6B289460" wp14:editId="0ED10A9C">
                  <wp:extent cx="220980" cy="144780"/>
                  <wp:effectExtent l="0" t="0" r="7620" b="7620"/>
                  <wp:docPr id="211" name="Picture 211" descr="https://upload.wikimedia.org/wikipedia/commons/thumb/4/41/Flag_of_Austria.svg/23px-Flag_of_Austria.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s://upload.wikimedia.org/wikipedia/commons/thumb/4/41/Flag_of_Austria.svg/23px-Flag_of_Austria.svg.png"/>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220980" cy="144780"/>
                          </a:xfrm>
                          <a:prstGeom prst="rect">
                            <a:avLst/>
                          </a:prstGeom>
                          <a:noFill/>
                          <a:ln>
                            <a:noFill/>
                          </a:ln>
                        </pic:spPr>
                      </pic:pic>
                    </a:graphicData>
                  </a:graphic>
                </wp:inline>
              </w:drawing>
            </w:r>
            <w:r w:rsidRPr="0018624D">
              <w:rPr>
                <w:color w:val="000000" w:themeColor="text1"/>
                <w:sz w:val="24"/>
                <w:szCs w:val="24"/>
                <w:lang w:val="ro-RO" w:eastAsia="ru-RU"/>
              </w:rPr>
              <w:t> </w:t>
            </w:r>
            <w:hyperlink r:id="rId178" w:tooltip="Austria" w:history="1">
              <w:r w:rsidRPr="0018624D">
                <w:rPr>
                  <w:color w:val="000000" w:themeColor="text1"/>
                  <w:sz w:val="24"/>
                  <w:szCs w:val="24"/>
                  <w:lang w:val="ro-RO" w:eastAsia="ru-RU"/>
                </w:rPr>
                <w:t>Austria</w:t>
              </w:r>
            </w:hyperlink>
            <w:r w:rsidRPr="0018624D">
              <w:rPr>
                <w:color w:val="000000" w:themeColor="text1"/>
                <w:sz w:val="24"/>
                <w:szCs w:val="24"/>
                <w:lang w:val="ro-RO" w:eastAsia="ru-RU"/>
              </w:rPr>
              <w:t xml:space="preserve">, </w:t>
            </w:r>
            <w:r w:rsidRPr="0018624D">
              <w:rPr>
                <w:noProof/>
                <w:color w:val="000000" w:themeColor="text1"/>
                <w:sz w:val="24"/>
                <w:szCs w:val="24"/>
                <w:lang w:val="ru-RU" w:eastAsia="ru-RU"/>
              </w:rPr>
              <w:drawing>
                <wp:inline distT="0" distB="0" distL="0" distR="0" wp14:anchorId="0490AD29" wp14:editId="3D4FB0FF">
                  <wp:extent cx="160020" cy="144780"/>
                  <wp:effectExtent l="0" t="0" r="0" b="7620"/>
                  <wp:docPr id="210" name="Picture 210" descr="https://upload.wikimedia.org/wikipedia/commons/thumb/6/65/Flag_of_Belgium.svg/17px-Flag_of_Belgium.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upload.wikimedia.org/wikipedia/commons/thumb/6/65/Flag_of_Belgium.svg/17px-Flag_of_Belgium.svg.png"/>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160020" cy="144780"/>
                          </a:xfrm>
                          <a:prstGeom prst="rect">
                            <a:avLst/>
                          </a:prstGeom>
                          <a:noFill/>
                          <a:ln>
                            <a:noFill/>
                          </a:ln>
                        </pic:spPr>
                      </pic:pic>
                    </a:graphicData>
                  </a:graphic>
                </wp:inline>
              </w:drawing>
            </w:r>
            <w:r w:rsidRPr="0018624D">
              <w:rPr>
                <w:color w:val="000000" w:themeColor="text1"/>
                <w:sz w:val="24"/>
                <w:szCs w:val="24"/>
                <w:lang w:val="ro-RO" w:eastAsia="ru-RU"/>
              </w:rPr>
              <w:t> </w:t>
            </w:r>
            <w:hyperlink r:id="rId180" w:tooltip="Belgia" w:history="1">
              <w:r w:rsidRPr="0018624D">
                <w:rPr>
                  <w:color w:val="000000" w:themeColor="text1"/>
                  <w:sz w:val="24"/>
                  <w:szCs w:val="24"/>
                  <w:lang w:val="ro-RO" w:eastAsia="ru-RU"/>
                </w:rPr>
                <w:t>Belgia</w:t>
              </w:r>
            </w:hyperlink>
            <w:r w:rsidRPr="0018624D">
              <w:rPr>
                <w:color w:val="000000" w:themeColor="text1"/>
                <w:sz w:val="24"/>
                <w:szCs w:val="24"/>
                <w:lang w:val="ro-RO" w:eastAsia="ru-RU"/>
              </w:rPr>
              <w:t>,</w:t>
            </w:r>
            <w:r>
              <w:rPr>
                <w:color w:val="000000" w:themeColor="text1"/>
                <w:sz w:val="24"/>
                <w:szCs w:val="24"/>
                <w:lang w:val="ro-RO" w:eastAsia="ru-RU"/>
              </w:rPr>
              <w:t xml:space="preserve"> </w:t>
            </w:r>
            <w:r w:rsidRPr="0018624D">
              <w:rPr>
                <w:noProof/>
                <w:color w:val="000000" w:themeColor="text1"/>
                <w:sz w:val="24"/>
                <w:szCs w:val="24"/>
                <w:lang w:val="ru-RU" w:eastAsia="ru-RU"/>
              </w:rPr>
              <w:drawing>
                <wp:inline distT="0" distB="0" distL="0" distR="0" wp14:anchorId="3545FBD5" wp14:editId="58DAE202">
                  <wp:extent cx="220980" cy="144780"/>
                  <wp:effectExtent l="0" t="0" r="7620" b="7620"/>
                  <wp:docPr id="209" name="Picture 209" descr="https://upload.wikimedia.org/wikipedia/commons/thumb/d/d4/Flag_of_Cyprus.svg/23px-Flag_of_Cyprus.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upload.wikimedia.org/wikipedia/commons/thumb/d/d4/Flag_of_Cyprus.svg/23px-Flag_of_Cyprus.svg.png"/>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220980" cy="144780"/>
                          </a:xfrm>
                          <a:prstGeom prst="rect">
                            <a:avLst/>
                          </a:prstGeom>
                          <a:noFill/>
                          <a:ln>
                            <a:noFill/>
                          </a:ln>
                        </pic:spPr>
                      </pic:pic>
                    </a:graphicData>
                  </a:graphic>
                </wp:inline>
              </w:drawing>
            </w:r>
            <w:r w:rsidRPr="0018624D">
              <w:rPr>
                <w:color w:val="000000" w:themeColor="text1"/>
                <w:sz w:val="24"/>
                <w:szCs w:val="24"/>
                <w:lang w:val="ro-RO" w:eastAsia="ru-RU"/>
              </w:rPr>
              <w:t> </w:t>
            </w:r>
            <w:hyperlink r:id="rId182" w:tooltip="Cipru" w:history="1">
              <w:r w:rsidRPr="0018624D">
                <w:rPr>
                  <w:color w:val="000000" w:themeColor="text1"/>
                  <w:sz w:val="24"/>
                  <w:szCs w:val="24"/>
                  <w:lang w:val="ro-RO" w:eastAsia="ru-RU"/>
                </w:rPr>
                <w:t>Cipru</w:t>
              </w:r>
            </w:hyperlink>
            <w:r w:rsidRPr="0018624D">
              <w:rPr>
                <w:color w:val="000000" w:themeColor="text1"/>
                <w:sz w:val="24"/>
                <w:szCs w:val="24"/>
                <w:lang w:val="ro-RO" w:eastAsia="ru-RU"/>
              </w:rPr>
              <w:t xml:space="preserve">, </w:t>
            </w:r>
            <w:r w:rsidRPr="0018624D">
              <w:rPr>
                <w:noProof/>
                <w:color w:val="000000" w:themeColor="text1"/>
                <w:sz w:val="24"/>
                <w:szCs w:val="24"/>
                <w:lang w:val="ru-RU" w:eastAsia="ru-RU"/>
              </w:rPr>
              <w:drawing>
                <wp:inline distT="0" distB="0" distL="0" distR="0" wp14:anchorId="601D5971" wp14:editId="60FD2169">
                  <wp:extent cx="220980" cy="114300"/>
                  <wp:effectExtent l="0" t="0" r="7620" b="0"/>
                  <wp:docPr id="208" name="Picture 208" descr="https://upload.wikimedia.org/wikipedia/commons/thumb/1/1b/Flag_of_Croatia.svg/23px-Flag_of_Croatia.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s://upload.wikimedia.org/wikipedia/commons/thumb/1/1b/Flag_of_Croatia.svg/23px-Flag_of_Croatia.svg.png"/>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220980" cy="114300"/>
                          </a:xfrm>
                          <a:prstGeom prst="rect">
                            <a:avLst/>
                          </a:prstGeom>
                          <a:noFill/>
                          <a:ln>
                            <a:noFill/>
                          </a:ln>
                        </pic:spPr>
                      </pic:pic>
                    </a:graphicData>
                  </a:graphic>
                </wp:inline>
              </w:drawing>
            </w:r>
            <w:r w:rsidRPr="0018624D">
              <w:rPr>
                <w:color w:val="000000" w:themeColor="text1"/>
                <w:sz w:val="24"/>
                <w:szCs w:val="24"/>
                <w:lang w:val="ro-RO" w:eastAsia="ru-RU"/>
              </w:rPr>
              <w:t> </w:t>
            </w:r>
            <w:hyperlink r:id="rId184" w:tooltip="Croația" w:history="1">
              <w:r w:rsidRPr="0018624D">
                <w:rPr>
                  <w:color w:val="000000" w:themeColor="text1"/>
                  <w:sz w:val="24"/>
                  <w:szCs w:val="24"/>
                  <w:lang w:val="ro-RO" w:eastAsia="ru-RU"/>
                </w:rPr>
                <w:t>Croația</w:t>
              </w:r>
            </w:hyperlink>
            <w:r w:rsidRPr="0018624D">
              <w:rPr>
                <w:color w:val="000000" w:themeColor="text1"/>
                <w:sz w:val="24"/>
                <w:szCs w:val="24"/>
                <w:lang w:val="ro-RO" w:eastAsia="ru-RU"/>
              </w:rPr>
              <w:t xml:space="preserve">, </w:t>
            </w:r>
            <w:r w:rsidRPr="0018624D">
              <w:rPr>
                <w:noProof/>
                <w:color w:val="000000" w:themeColor="text1"/>
                <w:sz w:val="24"/>
                <w:szCs w:val="24"/>
                <w:lang w:val="ru-RU" w:eastAsia="ru-RU"/>
              </w:rPr>
              <w:drawing>
                <wp:inline distT="0" distB="0" distL="0" distR="0" wp14:anchorId="69F79F6B" wp14:editId="5BABC9C0">
                  <wp:extent cx="220980" cy="144780"/>
                  <wp:effectExtent l="0" t="0" r="7620" b="7620"/>
                  <wp:docPr id="207" name="Picture 207" descr="https://upload.wikimedia.org/wikipedia/commons/thumb/8/8f/Flag_of_Estonia.svg/23px-Flag_of_Estonia.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s://upload.wikimedia.org/wikipedia/commons/thumb/8/8f/Flag_of_Estonia.svg/23px-Flag_of_Estonia.svg.png"/>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220980" cy="144780"/>
                          </a:xfrm>
                          <a:prstGeom prst="rect">
                            <a:avLst/>
                          </a:prstGeom>
                          <a:noFill/>
                          <a:ln>
                            <a:noFill/>
                          </a:ln>
                        </pic:spPr>
                      </pic:pic>
                    </a:graphicData>
                  </a:graphic>
                </wp:inline>
              </w:drawing>
            </w:r>
            <w:r w:rsidRPr="0018624D">
              <w:rPr>
                <w:color w:val="000000" w:themeColor="text1"/>
                <w:sz w:val="24"/>
                <w:szCs w:val="24"/>
                <w:lang w:val="ro-RO" w:eastAsia="ru-RU"/>
              </w:rPr>
              <w:t> </w:t>
            </w:r>
            <w:hyperlink r:id="rId186" w:tooltip="Estonia" w:history="1">
              <w:r w:rsidRPr="0018624D">
                <w:rPr>
                  <w:color w:val="000000" w:themeColor="text1"/>
                  <w:sz w:val="24"/>
                  <w:szCs w:val="24"/>
                  <w:lang w:val="ro-RO" w:eastAsia="ru-RU"/>
                </w:rPr>
                <w:t>Estonia</w:t>
              </w:r>
            </w:hyperlink>
            <w:r w:rsidRPr="0018624D">
              <w:rPr>
                <w:color w:val="000000" w:themeColor="text1"/>
                <w:sz w:val="24"/>
                <w:szCs w:val="24"/>
                <w:lang w:val="ro-RO" w:eastAsia="ru-RU"/>
              </w:rPr>
              <w:t>, </w:t>
            </w:r>
            <w:r w:rsidRPr="0018624D">
              <w:rPr>
                <w:noProof/>
                <w:color w:val="000000" w:themeColor="text1"/>
                <w:sz w:val="24"/>
                <w:szCs w:val="24"/>
                <w:lang w:val="ru-RU" w:eastAsia="ru-RU"/>
              </w:rPr>
              <w:drawing>
                <wp:inline distT="0" distB="0" distL="0" distR="0" wp14:anchorId="6867AA95" wp14:editId="6C07FC2E">
                  <wp:extent cx="220980" cy="137160"/>
                  <wp:effectExtent l="0" t="0" r="7620" b="0"/>
                  <wp:docPr id="206" name="Picture 206" descr="https://upload.wikimedia.org/wikipedia/commons/thumb/b/bc/Flag_of_Finland.svg/23px-Flag_of_Finland.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upload.wikimedia.org/wikipedia/commons/thumb/b/bc/Flag_of_Finland.svg/23px-Flag_of_Finland.svg.png"/>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220980" cy="137160"/>
                          </a:xfrm>
                          <a:prstGeom prst="rect">
                            <a:avLst/>
                          </a:prstGeom>
                          <a:noFill/>
                          <a:ln>
                            <a:noFill/>
                          </a:ln>
                        </pic:spPr>
                      </pic:pic>
                    </a:graphicData>
                  </a:graphic>
                </wp:inline>
              </w:drawing>
            </w:r>
            <w:r w:rsidRPr="0018624D">
              <w:rPr>
                <w:color w:val="000000" w:themeColor="text1"/>
                <w:sz w:val="24"/>
                <w:szCs w:val="24"/>
                <w:lang w:val="ro-RO" w:eastAsia="ru-RU"/>
              </w:rPr>
              <w:t> </w:t>
            </w:r>
            <w:hyperlink r:id="rId188" w:tooltip="Finlanda" w:history="1">
              <w:r w:rsidRPr="0018624D">
                <w:rPr>
                  <w:color w:val="000000" w:themeColor="text1"/>
                  <w:sz w:val="24"/>
                  <w:szCs w:val="24"/>
                  <w:lang w:val="ro-RO" w:eastAsia="ru-RU"/>
                </w:rPr>
                <w:t>Finlanda</w:t>
              </w:r>
            </w:hyperlink>
            <w:r w:rsidRPr="0018624D">
              <w:rPr>
                <w:color w:val="000000" w:themeColor="text1"/>
                <w:sz w:val="24"/>
                <w:szCs w:val="24"/>
                <w:lang w:val="ro-RO" w:eastAsia="ru-RU"/>
              </w:rPr>
              <w:t xml:space="preserve">, </w:t>
            </w:r>
            <w:r w:rsidRPr="0018624D">
              <w:rPr>
                <w:noProof/>
                <w:color w:val="000000" w:themeColor="text1"/>
                <w:sz w:val="24"/>
                <w:szCs w:val="24"/>
                <w:lang w:val="ru-RU" w:eastAsia="ru-RU"/>
              </w:rPr>
              <w:drawing>
                <wp:inline distT="0" distB="0" distL="0" distR="0" wp14:anchorId="096259B0" wp14:editId="1D177AD9">
                  <wp:extent cx="220980" cy="144780"/>
                  <wp:effectExtent l="0" t="0" r="7620" b="7620"/>
                  <wp:docPr id="205" name="Picture 205" descr="https://upload.wikimedia.org/wikipedia/commons/thumb/9/93/Flag_of_France_%281794%E2%80%931815%2C_1830%E2%80%931974%29.svg/23px-Flag_of_France_%281794%E2%80%931815%2C_1830%E2%80%931974%29.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s://upload.wikimedia.org/wikipedia/commons/thumb/9/93/Flag_of_France_%281794%E2%80%931815%2C_1830%E2%80%931974%29.svg/23px-Flag_of_France_%281794%E2%80%931815%2C_1830%E2%80%931974%29.svg.png"/>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220980" cy="144780"/>
                          </a:xfrm>
                          <a:prstGeom prst="rect">
                            <a:avLst/>
                          </a:prstGeom>
                          <a:noFill/>
                          <a:ln>
                            <a:noFill/>
                          </a:ln>
                        </pic:spPr>
                      </pic:pic>
                    </a:graphicData>
                  </a:graphic>
                </wp:inline>
              </w:drawing>
            </w:r>
            <w:r w:rsidRPr="0018624D">
              <w:rPr>
                <w:color w:val="000000" w:themeColor="text1"/>
                <w:sz w:val="24"/>
                <w:szCs w:val="24"/>
                <w:lang w:val="ro-RO" w:eastAsia="ru-RU"/>
              </w:rPr>
              <w:t> </w:t>
            </w:r>
            <w:hyperlink r:id="rId190" w:tooltip="Franța" w:history="1">
              <w:r w:rsidRPr="0018624D">
                <w:rPr>
                  <w:color w:val="000000" w:themeColor="text1"/>
                  <w:sz w:val="24"/>
                  <w:szCs w:val="24"/>
                  <w:lang w:val="ro-RO" w:eastAsia="ru-RU"/>
                </w:rPr>
                <w:t>Franța</w:t>
              </w:r>
            </w:hyperlink>
            <w:r w:rsidRPr="0018624D">
              <w:rPr>
                <w:color w:val="000000" w:themeColor="text1"/>
                <w:sz w:val="24"/>
                <w:szCs w:val="24"/>
                <w:lang w:val="ro-RO" w:eastAsia="ru-RU"/>
              </w:rPr>
              <w:t xml:space="preserve">, </w:t>
            </w:r>
            <w:hyperlink r:id="rId191" w:tooltip="Germania" w:history="1">
              <w:r w:rsidRPr="0018624D">
                <w:rPr>
                  <w:color w:val="000000" w:themeColor="text1"/>
                  <w:sz w:val="24"/>
                  <w:szCs w:val="24"/>
                  <w:lang w:val="ro-RO" w:eastAsia="ru-RU"/>
                </w:rPr>
                <w:t>Germania</w:t>
              </w:r>
            </w:hyperlink>
            <w:r w:rsidRPr="0018624D">
              <w:rPr>
                <w:color w:val="000000" w:themeColor="text1"/>
                <w:sz w:val="24"/>
                <w:szCs w:val="24"/>
                <w:lang w:val="ro-RO" w:eastAsia="ru-RU"/>
              </w:rPr>
              <w:t xml:space="preserve">, </w:t>
            </w:r>
            <w:r w:rsidRPr="0018624D">
              <w:rPr>
                <w:noProof/>
                <w:color w:val="000000" w:themeColor="text1"/>
                <w:sz w:val="24"/>
                <w:szCs w:val="24"/>
                <w:lang w:val="ru-RU" w:eastAsia="ru-RU"/>
              </w:rPr>
              <w:drawing>
                <wp:inline distT="0" distB="0" distL="0" distR="0" wp14:anchorId="28D09C5E" wp14:editId="660B8B34">
                  <wp:extent cx="220980" cy="144780"/>
                  <wp:effectExtent l="0" t="0" r="7620" b="7620"/>
                  <wp:docPr id="203" name="Picture 203" descr="https://upload.wikimedia.org/wikipedia/commons/thumb/5/5c/Flag_of_Greece.svg/23px-Flag_of_Greece.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s://upload.wikimedia.org/wikipedia/commons/thumb/5/5c/Flag_of_Greece.svg/23px-Flag_of_Greece.svg.png"/>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220980" cy="144780"/>
                          </a:xfrm>
                          <a:prstGeom prst="rect">
                            <a:avLst/>
                          </a:prstGeom>
                          <a:noFill/>
                          <a:ln>
                            <a:noFill/>
                          </a:ln>
                        </pic:spPr>
                      </pic:pic>
                    </a:graphicData>
                  </a:graphic>
                </wp:inline>
              </w:drawing>
            </w:r>
            <w:r w:rsidRPr="0018624D">
              <w:rPr>
                <w:color w:val="000000" w:themeColor="text1"/>
                <w:sz w:val="24"/>
                <w:szCs w:val="24"/>
                <w:lang w:val="ro-RO" w:eastAsia="ru-RU"/>
              </w:rPr>
              <w:t> </w:t>
            </w:r>
            <w:hyperlink r:id="rId193" w:tooltip="Grecia" w:history="1">
              <w:r w:rsidRPr="0018624D">
                <w:rPr>
                  <w:color w:val="000000" w:themeColor="text1"/>
                  <w:sz w:val="24"/>
                  <w:szCs w:val="24"/>
                  <w:lang w:val="ro-RO" w:eastAsia="ru-RU"/>
                </w:rPr>
                <w:t>Grecia</w:t>
              </w:r>
            </w:hyperlink>
            <w:r w:rsidRPr="0018624D">
              <w:rPr>
                <w:color w:val="000000" w:themeColor="text1"/>
                <w:sz w:val="24"/>
                <w:szCs w:val="24"/>
                <w:lang w:val="ro-RO" w:eastAsia="ru-RU"/>
              </w:rPr>
              <w:t xml:space="preserve">, </w:t>
            </w:r>
            <w:r w:rsidRPr="0018624D">
              <w:rPr>
                <w:noProof/>
                <w:color w:val="000000" w:themeColor="text1"/>
                <w:sz w:val="24"/>
                <w:szCs w:val="24"/>
                <w:lang w:val="ru-RU" w:eastAsia="ru-RU"/>
              </w:rPr>
              <w:drawing>
                <wp:inline distT="0" distB="0" distL="0" distR="0" wp14:anchorId="63E8278D" wp14:editId="5C422802">
                  <wp:extent cx="220980" cy="114300"/>
                  <wp:effectExtent l="0" t="0" r="7620" b="0"/>
                  <wp:docPr id="202" name="Picture 202" descr="https://upload.wikimedia.org/wikipedia/commons/thumb/4/45/Flag_of_Ireland.svg/23px-Flag_of_Ireland.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s://upload.wikimedia.org/wikipedia/commons/thumb/4/45/Flag_of_Ireland.svg/23px-Flag_of_Ireland.svg.png"/>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220980" cy="114300"/>
                          </a:xfrm>
                          <a:prstGeom prst="rect">
                            <a:avLst/>
                          </a:prstGeom>
                          <a:noFill/>
                          <a:ln>
                            <a:noFill/>
                          </a:ln>
                        </pic:spPr>
                      </pic:pic>
                    </a:graphicData>
                  </a:graphic>
                </wp:inline>
              </w:drawing>
            </w:r>
            <w:r w:rsidRPr="0018624D">
              <w:rPr>
                <w:color w:val="000000" w:themeColor="text1"/>
                <w:sz w:val="24"/>
                <w:szCs w:val="24"/>
                <w:lang w:val="ro-RO" w:eastAsia="ru-RU"/>
              </w:rPr>
              <w:t> </w:t>
            </w:r>
            <w:hyperlink r:id="rId195" w:tooltip="Republica Irlanda" w:history="1">
              <w:r w:rsidRPr="0018624D">
                <w:rPr>
                  <w:color w:val="000000" w:themeColor="text1"/>
                  <w:sz w:val="24"/>
                  <w:szCs w:val="24"/>
                  <w:lang w:val="ro-RO" w:eastAsia="ru-RU"/>
                </w:rPr>
                <w:t>Irlanda</w:t>
              </w:r>
            </w:hyperlink>
            <w:r w:rsidRPr="0018624D">
              <w:rPr>
                <w:color w:val="000000" w:themeColor="text1"/>
                <w:sz w:val="24"/>
                <w:szCs w:val="24"/>
                <w:lang w:val="ro-RO" w:eastAsia="ru-RU"/>
              </w:rPr>
              <w:t xml:space="preserve">, </w:t>
            </w:r>
            <w:r w:rsidRPr="0018624D">
              <w:rPr>
                <w:noProof/>
                <w:color w:val="000000" w:themeColor="text1"/>
                <w:sz w:val="24"/>
                <w:szCs w:val="24"/>
                <w:lang w:val="ru-RU" w:eastAsia="ru-RU"/>
              </w:rPr>
              <w:drawing>
                <wp:inline distT="0" distB="0" distL="0" distR="0" wp14:anchorId="7105C21F" wp14:editId="04F50099">
                  <wp:extent cx="220980" cy="144780"/>
                  <wp:effectExtent l="0" t="0" r="7620" b="7620"/>
                  <wp:docPr id="201" name="Picture 201" descr="https://upload.wikimedia.org/wikipedia/commons/thumb/0/03/Flag_of_Italy.svg/23px-Flag_of_Italy.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s://upload.wikimedia.org/wikipedia/commons/thumb/0/03/Flag_of_Italy.svg/23px-Flag_of_Italy.svg.png"/>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220980" cy="144780"/>
                          </a:xfrm>
                          <a:prstGeom prst="rect">
                            <a:avLst/>
                          </a:prstGeom>
                          <a:noFill/>
                          <a:ln>
                            <a:noFill/>
                          </a:ln>
                        </pic:spPr>
                      </pic:pic>
                    </a:graphicData>
                  </a:graphic>
                </wp:inline>
              </w:drawing>
            </w:r>
            <w:r w:rsidRPr="0018624D">
              <w:rPr>
                <w:color w:val="000000" w:themeColor="text1"/>
                <w:sz w:val="24"/>
                <w:szCs w:val="24"/>
                <w:lang w:val="ro-RO" w:eastAsia="ru-RU"/>
              </w:rPr>
              <w:t> </w:t>
            </w:r>
            <w:hyperlink r:id="rId197" w:tooltip="Italia" w:history="1">
              <w:r w:rsidRPr="0018624D">
                <w:rPr>
                  <w:color w:val="000000" w:themeColor="text1"/>
                  <w:sz w:val="24"/>
                  <w:szCs w:val="24"/>
                  <w:lang w:val="ro-RO" w:eastAsia="ru-RU"/>
                </w:rPr>
                <w:t>Italia</w:t>
              </w:r>
            </w:hyperlink>
            <w:r w:rsidRPr="0018624D">
              <w:rPr>
                <w:color w:val="000000" w:themeColor="text1"/>
                <w:sz w:val="24"/>
                <w:szCs w:val="24"/>
                <w:lang w:val="ro-RO" w:eastAsia="ru-RU"/>
              </w:rPr>
              <w:t xml:space="preserve">, </w:t>
            </w:r>
            <w:r w:rsidRPr="0018624D">
              <w:rPr>
                <w:i/>
                <w:iCs/>
                <w:noProof/>
                <w:color w:val="000000" w:themeColor="text1"/>
                <w:sz w:val="24"/>
                <w:szCs w:val="24"/>
                <w:lang w:val="ru-RU" w:eastAsia="ru-RU"/>
              </w:rPr>
              <w:drawing>
                <wp:inline distT="0" distB="0" distL="0" distR="0" wp14:anchorId="46249F42" wp14:editId="05FE913B">
                  <wp:extent cx="198120" cy="144780"/>
                  <wp:effectExtent l="0" t="0" r="0" b="7620"/>
                  <wp:docPr id="200" name="Picture 200" descr="https://upload.wikimedia.org/wikipedia/commons/thumb/1/1f/Flag_of_Kosovo.svg/21px-Flag_of_Kosovo.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s://upload.wikimedia.org/wikipedia/commons/thumb/1/1f/Flag_of_Kosovo.svg/21px-Flag_of_Kosovo.svg.png"/>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198120" cy="144780"/>
                          </a:xfrm>
                          <a:prstGeom prst="rect">
                            <a:avLst/>
                          </a:prstGeom>
                          <a:noFill/>
                          <a:ln>
                            <a:noFill/>
                          </a:ln>
                        </pic:spPr>
                      </pic:pic>
                    </a:graphicData>
                  </a:graphic>
                </wp:inline>
              </w:drawing>
            </w:r>
            <w:r w:rsidRPr="0018624D">
              <w:rPr>
                <w:i/>
                <w:iCs/>
                <w:color w:val="000000" w:themeColor="text1"/>
                <w:sz w:val="24"/>
                <w:szCs w:val="24"/>
                <w:lang w:val="ro-RO" w:eastAsia="ru-RU"/>
              </w:rPr>
              <w:t> </w:t>
            </w:r>
            <w:hyperlink r:id="rId199" w:tooltip="Kosovo" w:history="1">
              <w:r w:rsidRPr="0018624D">
                <w:rPr>
                  <w:i/>
                  <w:iCs/>
                  <w:color w:val="000000" w:themeColor="text1"/>
                  <w:sz w:val="24"/>
                  <w:szCs w:val="24"/>
                  <w:lang w:val="ro-RO" w:eastAsia="ru-RU"/>
                </w:rPr>
                <w:t>Kosovo</w:t>
              </w:r>
            </w:hyperlink>
            <w:r w:rsidRPr="0018624D">
              <w:rPr>
                <w:color w:val="000000" w:themeColor="text1"/>
                <w:sz w:val="24"/>
                <w:szCs w:val="24"/>
                <w:lang w:val="ro-RO" w:eastAsia="ru-RU"/>
              </w:rPr>
              <w:t>,</w:t>
            </w:r>
            <w:r>
              <w:rPr>
                <w:color w:val="000000" w:themeColor="text1"/>
                <w:sz w:val="24"/>
                <w:szCs w:val="24"/>
                <w:lang w:val="ro-RO" w:eastAsia="ru-RU"/>
              </w:rPr>
              <w:t xml:space="preserve"> </w:t>
            </w:r>
            <w:r w:rsidRPr="0018624D">
              <w:rPr>
                <w:noProof/>
                <w:color w:val="000000" w:themeColor="text1"/>
                <w:sz w:val="24"/>
                <w:szCs w:val="24"/>
                <w:lang w:val="ru-RU" w:eastAsia="ru-RU"/>
              </w:rPr>
              <w:drawing>
                <wp:inline distT="0" distB="0" distL="0" distR="0" wp14:anchorId="12162747" wp14:editId="76ED9406">
                  <wp:extent cx="220980" cy="114300"/>
                  <wp:effectExtent l="0" t="0" r="7620" b="0"/>
                  <wp:docPr id="199" name="Picture 199" descr="https://upload.wikimedia.org/wikipedia/commons/thumb/8/84/Flag_of_Latvia.svg/23px-Flag_of_Latvia.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s://upload.wikimedia.org/wikipedia/commons/thumb/8/84/Flag_of_Latvia.svg/23px-Flag_of_Latvia.svg.png"/>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220980" cy="114300"/>
                          </a:xfrm>
                          <a:prstGeom prst="rect">
                            <a:avLst/>
                          </a:prstGeom>
                          <a:noFill/>
                          <a:ln>
                            <a:noFill/>
                          </a:ln>
                        </pic:spPr>
                      </pic:pic>
                    </a:graphicData>
                  </a:graphic>
                </wp:inline>
              </w:drawing>
            </w:r>
            <w:r w:rsidRPr="0018624D">
              <w:rPr>
                <w:color w:val="000000" w:themeColor="text1"/>
                <w:sz w:val="24"/>
                <w:szCs w:val="24"/>
                <w:lang w:val="ro-RO" w:eastAsia="ru-RU"/>
              </w:rPr>
              <w:t> </w:t>
            </w:r>
            <w:hyperlink r:id="rId201" w:tooltip="Letonia" w:history="1">
              <w:r w:rsidRPr="0018624D">
                <w:rPr>
                  <w:color w:val="000000" w:themeColor="text1"/>
                  <w:sz w:val="24"/>
                  <w:szCs w:val="24"/>
                  <w:lang w:val="ro-RO" w:eastAsia="ru-RU"/>
                </w:rPr>
                <w:t>Letonia</w:t>
              </w:r>
            </w:hyperlink>
            <w:r w:rsidRPr="0018624D">
              <w:rPr>
                <w:color w:val="000000" w:themeColor="text1"/>
                <w:sz w:val="24"/>
                <w:szCs w:val="24"/>
                <w:lang w:val="ro-RO" w:eastAsia="ru-RU"/>
              </w:rPr>
              <w:t xml:space="preserve">, </w:t>
            </w:r>
            <w:r w:rsidRPr="0018624D">
              <w:rPr>
                <w:noProof/>
                <w:color w:val="000000" w:themeColor="text1"/>
                <w:sz w:val="24"/>
                <w:szCs w:val="24"/>
                <w:lang w:val="ru-RU" w:eastAsia="ru-RU"/>
              </w:rPr>
              <w:drawing>
                <wp:inline distT="0" distB="0" distL="0" distR="0" wp14:anchorId="1354A417" wp14:editId="3127CE37">
                  <wp:extent cx="220980" cy="137160"/>
                  <wp:effectExtent l="0" t="0" r="7620" b="0"/>
                  <wp:docPr id="198" name="Picture 198" descr="https://upload.wikimedia.org/wikipedia/commons/thumb/1/11/Flag_of_Lithuania.svg/23px-Flag_of_Lithuania.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s://upload.wikimedia.org/wikipedia/commons/thumb/1/11/Flag_of_Lithuania.svg/23px-Flag_of_Lithuania.svg.png"/>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220980" cy="137160"/>
                          </a:xfrm>
                          <a:prstGeom prst="rect">
                            <a:avLst/>
                          </a:prstGeom>
                          <a:noFill/>
                          <a:ln>
                            <a:noFill/>
                          </a:ln>
                        </pic:spPr>
                      </pic:pic>
                    </a:graphicData>
                  </a:graphic>
                </wp:inline>
              </w:drawing>
            </w:r>
            <w:r w:rsidRPr="0018624D">
              <w:rPr>
                <w:color w:val="000000" w:themeColor="text1"/>
                <w:sz w:val="24"/>
                <w:szCs w:val="24"/>
                <w:lang w:val="ro-RO" w:eastAsia="ru-RU"/>
              </w:rPr>
              <w:t> </w:t>
            </w:r>
            <w:hyperlink r:id="rId203" w:tooltip="Lituania" w:history="1">
              <w:r w:rsidRPr="0018624D">
                <w:rPr>
                  <w:color w:val="000000" w:themeColor="text1"/>
                  <w:sz w:val="24"/>
                  <w:szCs w:val="24"/>
                  <w:lang w:val="ro-RO" w:eastAsia="ru-RU"/>
                </w:rPr>
                <w:t>Lituania</w:t>
              </w:r>
            </w:hyperlink>
            <w:r w:rsidRPr="0018624D">
              <w:rPr>
                <w:color w:val="000000" w:themeColor="text1"/>
                <w:sz w:val="24"/>
                <w:szCs w:val="24"/>
                <w:lang w:val="ro-RO" w:eastAsia="ru-RU"/>
              </w:rPr>
              <w:t xml:space="preserve">, </w:t>
            </w:r>
            <w:r w:rsidRPr="0018624D">
              <w:rPr>
                <w:noProof/>
                <w:color w:val="000000" w:themeColor="text1"/>
                <w:sz w:val="24"/>
                <w:szCs w:val="24"/>
                <w:lang w:val="ru-RU" w:eastAsia="ru-RU"/>
              </w:rPr>
              <w:drawing>
                <wp:inline distT="0" distB="0" distL="0" distR="0" wp14:anchorId="5F1ECEDF" wp14:editId="3BF33860">
                  <wp:extent cx="220980" cy="137160"/>
                  <wp:effectExtent l="0" t="0" r="7620" b="0"/>
                  <wp:docPr id="197" name="Picture 197" descr="https://upload.wikimedia.org/wikipedia/commons/thumb/d/da/Flag_of_Luxembourg.svg/23px-Flag_of_Luxembourg.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s://upload.wikimedia.org/wikipedia/commons/thumb/d/da/Flag_of_Luxembourg.svg/23px-Flag_of_Luxembourg.svg.png"/>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220980" cy="137160"/>
                          </a:xfrm>
                          <a:prstGeom prst="rect">
                            <a:avLst/>
                          </a:prstGeom>
                          <a:noFill/>
                          <a:ln>
                            <a:noFill/>
                          </a:ln>
                        </pic:spPr>
                      </pic:pic>
                    </a:graphicData>
                  </a:graphic>
                </wp:inline>
              </w:drawing>
            </w:r>
            <w:r w:rsidRPr="0018624D">
              <w:rPr>
                <w:color w:val="000000" w:themeColor="text1"/>
                <w:sz w:val="24"/>
                <w:szCs w:val="24"/>
                <w:lang w:val="ro-RO" w:eastAsia="ru-RU"/>
              </w:rPr>
              <w:t> </w:t>
            </w:r>
            <w:hyperlink r:id="rId205" w:tooltip="Luxemburg" w:history="1">
              <w:r w:rsidRPr="0018624D">
                <w:rPr>
                  <w:color w:val="000000" w:themeColor="text1"/>
                  <w:sz w:val="24"/>
                  <w:szCs w:val="24"/>
                  <w:lang w:val="ro-RO" w:eastAsia="ru-RU"/>
                </w:rPr>
                <w:t>Luxemburg</w:t>
              </w:r>
            </w:hyperlink>
            <w:r w:rsidRPr="0018624D">
              <w:rPr>
                <w:color w:val="000000" w:themeColor="text1"/>
                <w:sz w:val="24"/>
                <w:szCs w:val="24"/>
                <w:lang w:val="ro-RO" w:eastAsia="ru-RU"/>
              </w:rPr>
              <w:t xml:space="preserve">, </w:t>
            </w:r>
            <w:r w:rsidRPr="0018624D">
              <w:rPr>
                <w:noProof/>
                <w:color w:val="000000" w:themeColor="text1"/>
                <w:sz w:val="24"/>
                <w:szCs w:val="24"/>
                <w:lang w:val="ru-RU" w:eastAsia="ru-RU"/>
              </w:rPr>
              <w:drawing>
                <wp:inline distT="0" distB="0" distL="0" distR="0" wp14:anchorId="7CC67BE9" wp14:editId="658C8CF5">
                  <wp:extent cx="220980" cy="144780"/>
                  <wp:effectExtent l="0" t="0" r="7620" b="7620"/>
                  <wp:docPr id="196" name="Picture 196" descr="https://upload.wikimedia.org/wikipedia/commons/thumb/7/73/Flag_of_Malta.svg/23px-Flag_of_Malta.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s://upload.wikimedia.org/wikipedia/commons/thumb/7/73/Flag_of_Malta.svg/23px-Flag_of_Malta.svg.png"/>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220980" cy="144780"/>
                          </a:xfrm>
                          <a:prstGeom prst="rect">
                            <a:avLst/>
                          </a:prstGeom>
                          <a:noFill/>
                          <a:ln>
                            <a:noFill/>
                          </a:ln>
                        </pic:spPr>
                      </pic:pic>
                    </a:graphicData>
                  </a:graphic>
                </wp:inline>
              </w:drawing>
            </w:r>
            <w:r w:rsidRPr="0018624D">
              <w:rPr>
                <w:color w:val="000000" w:themeColor="text1"/>
                <w:sz w:val="24"/>
                <w:szCs w:val="24"/>
                <w:lang w:val="ro-RO" w:eastAsia="ru-RU"/>
              </w:rPr>
              <w:t> </w:t>
            </w:r>
            <w:hyperlink r:id="rId207" w:tooltip="Malta" w:history="1">
              <w:r w:rsidRPr="0018624D">
                <w:rPr>
                  <w:color w:val="000000" w:themeColor="text1"/>
                  <w:sz w:val="24"/>
                  <w:szCs w:val="24"/>
                  <w:lang w:val="ro-RO" w:eastAsia="ru-RU"/>
                </w:rPr>
                <w:t>Malta</w:t>
              </w:r>
            </w:hyperlink>
            <w:r w:rsidRPr="0018624D">
              <w:rPr>
                <w:color w:val="000000" w:themeColor="text1"/>
                <w:sz w:val="24"/>
                <w:szCs w:val="24"/>
                <w:lang w:val="ro-RO" w:eastAsia="ru-RU"/>
              </w:rPr>
              <w:t xml:space="preserve">, </w:t>
            </w:r>
            <w:r w:rsidRPr="0018624D">
              <w:rPr>
                <w:noProof/>
                <w:color w:val="000000" w:themeColor="text1"/>
                <w:sz w:val="24"/>
                <w:szCs w:val="24"/>
                <w:lang w:val="ru-RU" w:eastAsia="ru-RU"/>
              </w:rPr>
              <w:drawing>
                <wp:inline distT="0" distB="0" distL="0" distR="0" wp14:anchorId="5C0881D2" wp14:editId="4D6947EE">
                  <wp:extent cx="182880" cy="144780"/>
                  <wp:effectExtent l="0" t="0" r="7620" b="7620"/>
                  <wp:docPr id="195" name="Picture 195" descr="https://upload.wikimedia.org/wikipedia/commons/thumb/e/ea/Flag_of_Monaco.svg/19px-Flag_of_Monaco.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s://upload.wikimedia.org/wikipedia/commons/thumb/e/ea/Flag_of_Monaco.svg/19px-Flag_of_Monaco.svg.png"/>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182880" cy="144780"/>
                          </a:xfrm>
                          <a:prstGeom prst="rect">
                            <a:avLst/>
                          </a:prstGeom>
                          <a:noFill/>
                          <a:ln>
                            <a:noFill/>
                          </a:ln>
                        </pic:spPr>
                      </pic:pic>
                    </a:graphicData>
                  </a:graphic>
                </wp:inline>
              </w:drawing>
            </w:r>
            <w:r w:rsidRPr="0018624D">
              <w:rPr>
                <w:color w:val="000000" w:themeColor="text1"/>
                <w:sz w:val="24"/>
                <w:szCs w:val="24"/>
                <w:lang w:val="ro-RO" w:eastAsia="ru-RU"/>
              </w:rPr>
              <w:t> </w:t>
            </w:r>
            <w:hyperlink r:id="rId209" w:tooltip="Monaco" w:history="1">
              <w:r w:rsidRPr="0018624D">
                <w:rPr>
                  <w:color w:val="000000" w:themeColor="text1"/>
                  <w:sz w:val="24"/>
                  <w:szCs w:val="24"/>
                  <w:lang w:val="ro-RO" w:eastAsia="ru-RU"/>
                </w:rPr>
                <w:t>Monaco</w:t>
              </w:r>
            </w:hyperlink>
            <w:r w:rsidRPr="0018624D">
              <w:rPr>
                <w:color w:val="000000" w:themeColor="text1"/>
                <w:sz w:val="24"/>
                <w:szCs w:val="24"/>
                <w:lang w:val="ro-RO" w:eastAsia="ru-RU"/>
              </w:rPr>
              <w:t xml:space="preserve">, </w:t>
            </w:r>
            <w:r w:rsidRPr="0018624D">
              <w:rPr>
                <w:noProof/>
                <w:color w:val="000000" w:themeColor="text1"/>
                <w:sz w:val="24"/>
                <w:szCs w:val="24"/>
                <w:lang w:val="ru-RU" w:eastAsia="ru-RU"/>
              </w:rPr>
              <w:drawing>
                <wp:inline distT="0" distB="0" distL="0" distR="0" wp14:anchorId="5AF94BDA" wp14:editId="28DFD498">
                  <wp:extent cx="220980" cy="114300"/>
                  <wp:effectExtent l="0" t="0" r="7620" b="0"/>
                  <wp:docPr id="194" name="Picture 194" descr="https://upload.wikimedia.org/wikipedia/commons/thumb/6/64/Flag_of_Montenegro.svg/23px-Flag_of_Montenegro.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s://upload.wikimedia.org/wikipedia/commons/thumb/6/64/Flag_of_Montenegro.svg/23px-Flag_of_Montenegro.svg.png"/>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220980" cy="114300"/>
                          </a:xfrm>
                          <a:prstGeom prst="rect">
                            <a:avLst/>
                          </a:prstGeom>
                          <a:noFill/>
                          <a:ln>
                            <a:noFill/>
                          </a:ln>
                        </pic:spPr>
                      </pic:pic>
                    </a:graphicData>
                  </a:graphic>
                </wp:inline>
              </w:drawing>
            </w:r>
            <w:r w:rsidRPr="0018624D">
              <w:rPr>
                <w:color w:val="000000" w:themeColor="text1"/>
                <w:sz w:val="24"/>
                <w:szCs w:val="24"/>
                <w:lang w:val="ro-RO" w:eastAsia="ru-RU"/>
              </w:rPr>
              <w:t> </w:t>
            </w:r>
            <w:hyperlink r:id="rId211" w:tooltip="Muntenegru" w:history="1">
              <w:r w:rsidRPr="0018624D">
                <w:rPr>
                  <w:color w:val="000000" w:themeColor="text1"/>
                  <w:sz w:val="24"/>
                  <w:szCs w:val="24"/>
                  <w:lang w:val="ro-RO" w:eastAsia="ru-RU"/>
                </w:rPr>
                <w:t>Muntenegru</w:t>
              </w:r>
            </w:hyperlink>
            <w:r w:rsidRPr="0018624D">
              <w:rPr>
                <w:color w:val="000000" w:themeColor="text1"/>
                <w:sz w:val="24"/>
                <w:szCs w:val="24"/>
                <w:lang w:val="ro-RO" w:eastAsia="ru-RU"/>
              </w:rPr>
              <w:t xml:space="preserve">, </w:t>
            </w:r>
            <w:r w:rsidRPr="0018624D">
              <w:rPr>
                <w:noProof/>
                <w:color w:val="000000" w:themeColor="text1"/>
                <w:sz w:val="24"/>
                <w:szCs w:val="24"/>
                <w:lang w:val="ru-RU" w:eastAsia="ru-RU"/>
              </w:rPr>
              <w:drawing>
                <wp:inline distT="0" distB="0" distL="0" distR="0" wp14:anchorId="2DEBA25D" wp14:editId="43C086C7">
                  <wp:extent cx="220980" cy="144780"/>
                  <wp:effectExtent l="0" t="0" r="7620" b="7620"/>
                  <wp:docPr id="193" name="Picture 193" descr="https://upload.wikimedia.org/wikipedia/commons/thumb/2/20/Flag_of_the_Netherlands.svg/23px-Flag_of_the_Netherlands.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s://upload.wikimedia.org/wikipedia/commons/thumb/2/20/Flag_of_the_Netherlands.svg/23px-Flag_of_the_Netherlands.svg.png"/>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220980" cy="144780"/>
                          </a:xfrm>
                          <a:prstGeom prst="rect">
                            <a:avLst/>
                          </a:prstGeom>
                          <a:noFill/>
                          <a:ln>
                            <a:noFill/>
                          </a:ln>
                        </pic:spPr>
                      </pic:pic>
                    </a:graphicData>
                  </a:graphic>
                </wp:inline>
              </w:drawing>
            </w:r>
            <w:r w:rsidRPr="0018624D">
              <w:rPr>
                <w:color w:val="000000" w:themeColor="text1"/>
                <w:sz w:val="24"/>
                <w:szCs w:val="24"/>
                <w:lang w:val="ro-RO" w:eastAsia="ru-RU"/>
              </w:rPr>
              <w:t> </w:t>
            </w:r>
            <w:hyperlink r:id="rId213" w:tooltip="Țările de Jos" w:history="1">
              <w:r w:rsidRPr="0018624D">
                <w:rPr>
                  <w:color w:val="000000" w:themeColor="text1"/>
                  <w:sz w:val="24"/>
                  <w:szCs w:val="24"/>
                  <w:lang w:val="ro-RO" w:eastAsia="ru-RU"/>
                </w:rPr>
                <w:t>Olanda</w:t>
              </w:r>
            </w:hyperlink>
            <w:r w:rsidRPr="0018624D">
              <w:rPr>
                <w:color w:val="000000" w:themeColor="text1"/>
                <w:sz w:val="24"/>
                <w:szCs w:val="24"/>
                <w:lang w:val="ro-RO" w:eastAsia="ru-RU"/>
              </w:rPr>
              <w:t xml:space="preserve">, </w:t>
            </w:r>
            <w:r w:rsidRPr="0018624D">
              <w:rPr>
                <w:noProof/>
                <w:color w:val="000000" w:themeColor="text1"/>
                <w:sz w:val="24"/>
                <w:szCs w:val="24"/>
                <w:lang w:val="ru-RU" w:eastAsia="ru-RU"/>
              </w:rPr>
              <w:drawing>
                <wp:inline distT="0" distB="0" distL="0" distR="0" wp14:anchorId="4BFF5496" wp14:editId="1D5CE599">
                  <wp:extent cx="220980" cy="144780"/>
                  <wp:effectExtent l="0" t="0" r="7620" b="7620"/>
                  <wp:docPr id="192" name="Picture 192" descr="https://upload.wikimedia.org/wikipedia/commons/thumb/5/5c/Flag_of_Portugal.svg/23px-Flag_of_Portugal.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s://upload.wikimedia.org/wikipedia/commons/thumb/5/5c/Flag_of_Portugal.svg/23px-Flag_of_Portugal.svg.png"/>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220980" cy="144780"/>
                          </a:xfrm>
                          <a:prstGeom prst="rect">
                            <a:avLst/>
                          </a:prstGeom>
                          <a:noFill/>
                          <a:ln>
                            <a:noFill/>
                          </a:ln>
                        </pic:spPr>
                      </pic:pic>
                    </a:graphicData>
                  </a:graphic>
                </wp:inline>
              </w:drawing>
            </w:r>
            <w:r w:rsidRPr="0018624D">
              <w:rPr>
                <w:color w:val="000000" w:themeColor="text1"/>
                <w:sz w:val="24"/>
                <w:szCs w:val="24"/>
                <w:lang w:val="ro-RO" w:eastAsia="ru-RU"/>
              </w:rPr>
              <w:t> </w:t>
            </w:r>
            <w:hyperlink r:id="rId215" w:tooltip="Portugalia" w:history="1">
              <w:r w:rsidRPr="0018624D">
                <w:rPr>
                  <w:color w:val="000000" w:themeColor="text1"/>
                  <w:sz w:val="24"/>
                  <w:szCs w:val="24"/>
                  <w:lang w:val="ro-RO" w:eastAsia="ru-RU"/>
                </w:rPr>
                <w:t>Portugalia</w:t>
              </w:r>
            </w:hyperlink>
            <w:r w:rsidRPr="0018624D">
              <w:rPr>
                <w:color w:val="000000" w:themeColor="text1"/>
                <w:sz w:val="24"/>
                <w:szCs w:val="24"/>
                <w:lang w:val="ro-RO" w:eastAsia="ru-RU"/>
              </w:rPr>
              <w:t xml:space="preserve">, </w:t>
            </w:r>
            <w:r w:rsidRPr="0018624D">
              <w:rPr>
                <w:i/>
                <w:iCs/>
                <w:noProof/>
                <w:color w:val="000000" w:themeColor="text1"/>
                <w:sz w:val="24"/>
                <w:szCs w:val="24"/>
                <w:lang w:val="ru-RU" w:eastAsia="ru-RU"/>
              </w:rPr>
              <w:drawing>
                <wp:inline distT="0" distB="0" distL="0" distR="0" wp14:anchorId="0FE0CFAA" wp14:editId="3E8B5F43">
                  <wp:extent cx="220980" cy="144780"/>
                  <wp:effectExtent l="0" t="0" r="7620" b="7620"/>
                  <wp:docPr id="191" name="Picture 191" descr="https://upload.wikimedia.org/wikipedia/commons/thumb/c/c3/Flag_of_France.svg/23px-Flag_of_France.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s://upload.wikimedia.org/wikipedia/commons/thumb/c/c3/Flag_of_France.svg/23px-Flag_of_France.svg.png"/>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220980" cy="144780"/>
                          </a:xfrm>
                          <a:prstGeom prst="rect">
                            <a:avLst/>
                          </a:prstGeom>
                          <a:noFill/>
                          <a:ln>
                            <a:noFill/>
                          </a:ln>
                        </pic:spPr>
                      </pic:pic>
                    </a:graphicData>
                  </a:graphic>
                </wp:inline>
              </w:drawing>
            </w:r>
            <w:r w:rsidRPr="0018624D">
              <w:rPr>
                <w:i/>
                <w:iCs/>
                <w:color w:val="000000" w:themeColor="text1"/>
                <w:sz w:val="24"/>
                <w:szCs w:val="24"/>
                <w:lang w:val="ro-RO" w:eastAsia="ru-RU"/>
              </w:rPr>
              <w:t> </w:t>
            </w:r>
            <w:hyperlink r:id="rId217" w:tooltip="Saint Barthélemy" w:history="1">
              <w:r w:rsidRPr="0018624D">
                <w:rPr>
                  <w:i/>
                  <w:iCs/>
                  <w:color w:val="000000" w:themeColor="text1"/>
                  <w:sz w:val="24"/>
                  <w:szCs w:val="24"/>
                  <w:lang w:val="ro-RO" w:eastAsia="ru-RU"/>
                </w:rPr>
                <w:t>Saint Barthélemy</w:t>
              </w:r>
            </w:hyperlink>
            <w:r w:rsidRPr="0018624D">
              <w:rPr>
                <w:color w:val="000000" w:themeColor="text1"/>
                <w:sz w:val="24"/>
                <w:szCs w:val="24"/>
                <w:lang w:val="ro-RO" w:eastAsia="ru-RU"/>
              </w:rPr>
              <w:t>, </w:t>
            </w:r>
            <w:r w:rsidRPr="0018624D">
              <w:rPr>
                <w:i/>
                <w:iCs/>
                <w:noProof/>
                <w:color w:val="000000" w:themeColor="text1"/>
                <w:sz w:val="24"/>
                <w:szCs w:val="24"/>
                <w:lang w:val="ru-RU" w:eastAsia="ru-RU"/>
              </w:rPr>
              <w:drawing>
                <wp:inline distT="0" distB="0" distL="0" distR="0" wp14:anchorId="03D25127" wp14:editId="36800768">
                  <wp:extent cx="220980" cy="144780"/>
                  <wp:effectExtent l="0" t="0" r="7620" b="7620"/>
                  <wp:docPr id="190" name="Picture 190" descr="https://upload.wikimedia.org/wikipedia/commons/thumb/c/c3/Flag_of_France.svg/23px-Flag_of_France.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s://upload.wikimedia.org/wikipedia/commons/thumb/c/c3/Flag_of_France.svg/23px-Flag_of_France.svg.png"/>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220980" cy="144780"/>
                          </a:xfrm>
                          <a:prstGeom prst="rect">
                            <a:avLst/>
                          </a:prstGeom>
                          <a:noFill/>
                          <a:ln>
                            <a:noFill/>
                          </a:ln>
                        </pic:spPr>
                      </pic:pic>
                    </a:graphicData>
                  </a:graphic>
                </wp:inline>
              </w:drawing>
            </w:r>
            <w:r w:rsidRPr="0018624D">
              <w:rPr>
                <w:i/>
                <w:iCs/>
                <w:color w:val="000000" w:themeColor="text1"/>
                <w:sz w:val="24"/>
                <w:szCs w:val="24"/>
                <w:lang w:val="ro-RO" w:eastAsia="ru-RU"/>
              </w:rPr>
              <w:t> </w:t>
            </w:r>
            <w:hyperlink r:id="rId218" w:tooltip="Saint-Martin (Franța)" w:history="1">
              <w:r w:rsidRPr="0018624D">
                <w:rPr>
                  <w:i/>
                  <w:iCs/>
                  <w:color w:val="000000" w:themeColor="text1"/>
                  <w:sz w:val="24"/>
                  <w:szCs w:val="24"/>
                  <w:lang w:val="ro-RO" w:eastAsia="ru-RU"/>
                </w:rPr>
                <w:t>Saint Martin</w:t>
              </w:r>
            </w:hyperlink>
            <w:r w:rsidRPr="0018624D">
              <w:rPr>
                <w:color w:val="000000" w:themeColor="text1"/>
                <w:sz w:val="24"/>
                <w:szCs w:val="24"/>
                <w:lang w:val="ro-RO" w:eastAsia="ru-RU"/>
              </w:rPr>
              <w:t>,</w:t>
            </w:r>
            <w:r>
              <w:rPr>
                <w:color w:val="000000" w:themeColor="text1"/>
                <w:sz w:val="24"/>
                <w:szCs w:val="24"/>
                <w:lang w:val="ro-RO" w:eastAsia="ru-RU"/>
              </w:rPr>
              <w:t xml:space="preserve"> </w:t>
            </w:r>
            <w:r w:rsidRPr="0018624D">
              <w:rPr>
                <w:i/>
                <w:iCs/>
                <w:noProof/>
                <w:color w:val="000000" w:themeColor="text1"/>
                <w:sz w:val="24"/>
                <w:szCs w:val="24"/>
                <w:lang w:val="ru-RU" w:eastAsia="ru-RU"/>
              </w:rPr>
              <w:drawing>
                <wp:inline distT="0" distB="0" distL="0" distR="0" wp14:anchorId="68A8EA22" wp14:editId="332B13E3">
                  <wp:extent cx="220980" cy="144780"/>
                  <wp:effectExtent l="0" t="0" r="7620" b="7620"/>
                  <wp:docPr id="189" name="Picture 189" descr="https://upload.wikimedia.org/wikipedia/commons/thumb/c/c3/Flag_of_France.svg/23px-Flag_of_France.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s://upload.wikimedia.org/wikipedia/commons/thumb/c/c3/Flag_of_France.svg/23px-Flag_of_France.svg.png"/>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220980" cy="144780"/>
                          </a:xfrm>
                          <a:prstGeom prst="rect">
                            <a:avLst/>
                          </a:prstGeom>
                          <a:noFill/>
                          <a:ln>
                            <a:noFill/>
                          </a:ln>
                        </pic:spPr>
                      </pic:pic>
                    </a:graphicData>
                  </a:graphic>
                </wp:inline>
              </w:drawing>
            </w:r>
            <w:r w:rsidRPr="0018624D">
              <w:rPr>
                <w:i/>
                <w:iCs/>
                <w:color w:val="000000" w:themeColor="text1"/>
                <w:sz w:val="24"/>
                <w:szCs w:val="24"/>
                <w:lang w:val="ro-RO" w:eastAsia="ru-RU"/>
              </w:rPr>
              <w:t> </w:t>
            </w:r>
            <w:hyperlink r:id="rId219" w:tooltip="Saint Pierre și Miquelon" w:history="1">
              <w:r w:rsidRPr="0018624D">
                <w:rPr>
                  <w:i/>
                  <w:iCs/>
                  <w:color w:val="000000" w:themeColor="text1"/>
                  <w:sz w:val="24"/>
                  <w:szCs w:val="24"/>
                  <w:lang w:val="ro-RO" w:eastAsia="ru-RU"/>
                </w:rPr>
                <w:t>Saint Pierre și Miquelon</w:t>
              </w:r>
            </w:hyperlink>
            <w:r w:rsidRPr="0018624D">
              <w:rPr>
                <w:color w:val="000000" w:themeColor="text1"/>
                <w:sz w:val="24"/>
                <w:szCs w:val="24"/>
                <w:lang w:val="ro-RO" w:eastAsia="ru-RU"/>
              </w:rPr>
              <w:t>,</w:t>
            </w:r>
            <w:r>
              <w:rPr>
                <w:color w:val="000000" w:themeColor="text1"/>
                <w:sz w:val="24"/>
                <w:szCs w:val="24"/>
                <w:lang w:val="ro-RO" w:eastAsia="ru-RU"/>
              </w:rPr>
              <w:t xml:space="preserve"> </w:t>
            </w:r>
            <w:r w:rsidRPr="0018624D">
              <w:rPr>
                <w:noProof/>
                <w:color w:val="000000" w:themeColor="text1"/>
                <w:sz w:val="24"/>
                <w:szCs w:val="24"/>
                <w:lang w:val="ru-RU" w:eastAsia="ru-RU"/>
              </w:rPr>
              <w:drawing>
                <wp:inline distT="0" distB="0" distL="0" distR="0" wp14:anchorId="16A6B6C5" wp14:editId="14BE6C1A">
                  <wp:extent cx="190500" cy="144780"/>
                  <wp:effectExtent l="0" t="0" r="0" b="7620"/>
                  <wp:docPr id="188" name="Picture 188" descr="https://upload.wikimedia.org/wikipedia/commons/thumb/b/b1/Flag_of_San_Marino.svg/20px-Flag_of_San_Marino.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s://upload.wikimedia.org/wikipedia/commons/thumb/b/b1/Flag_of_San_Marino.svg/20px-Flag_of_San_Marino.svg.png"/>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18624D">
              <w:rPr>
                <w:color w:val="000000" w:themeColor="text1"/>
                <w:sz w:val="24"/>
                <w:szCs w:val="24"/>
                <w:lang w:val="ro-RO" w:eastAsia="ru-RU"/>
              </w:rPr>
              <w:t> </w:t>
            </w:r>
            <w:hyperlink r:id="rId221" w:tooltip="San Marino" w:history="1">
              <w:r w:rsidRPr="0018624D">
                <w:rPr>
                  <w:color w:val="000000" w:themeColor="text1"/>
                  <w:sz w:val="24"/>
                  <w:szCs w:val="24"/>
                  <w:lang w:val="ro-RO" w:eastAsia="ru-RU"/>
                </w:rPr>
                <w:t>San Marino</w:t>
              </w:r>
            </w:hyperlink>
            <w:r w:rsidRPr="0018624D">
              <w:rPr>
                <w:color w:val="000000" w:themeColor="text1"/>
                <w:sz w:val="24"/>
                <w:szCs w:val="24"/>
                <w:lang w:val="ro-RO" w:eastAsia="ru-RU"/>
              </w:rPr>
              <w:t xml:space="preserve">, </w:t>
            </w:r>
            <w:r w:rsidRPr="0018624D">
              <w:rPr>
                <w:noProof/>
                <w:color w:val="000000" w:themeColor="text1"/>
                <w:sz w:val="24"/>
                <w:szCs w:val="24"/>
                <w:lang w:val="ru-RU" w:eastAsia="ru-RU"/>
              </w:rPr>
              <w:drawing>
                <wp:inline distT="0" distB="0" distL="0" distR="0" wp14:anchorId="6845CE53" wp14:editId="59093EC9">
                  <wp:extent cx="220980" cy="144780"/>
                  <wp:effectExtent l="0" t="0" r="7620" b="7620"/>
                  <wp:docPr id="187" name="Picture 187" descr="https://upload.wikimedia.org/wikipedia/commons/thumb/e/e6/Flag_of_Slovakia.svg/23px-Flag_of_Slovakia.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s://upload.wikimedia.org/wikipedia/commons/thumb/e/e6/Flag_of_Slovakia.svg/23px-Flag_of_Slovakia.svg.png"/>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220980" cy="144780"/>
                          </a:xfrm>
                          <a:prstGeom prst="rect">
                            <a:avLst/>
                          </a:prstGeom>
                          <a:noFill/>
                          <a:ln>
                            <a:noFill/>
                          </a:ln>
                        </pic:spPr>
                      </pic:pic>
                    </a:graphicData>
                  </a:graphic>
                </wp:inline>
              </w:drawing>
            </w:r>
            <w:r w:rsidRPr="0018624D">
              <w:rPr>
                <w:color w:val="000000" w:themeColor="text1"/>
                <w:sz w:val="24"/>
                <w:szCs w:val="24"/>
                <w:lang w:val="ro-RO" w:eastAsia="ru-RU"/>
              </w:rPr>
              <w:t> </w:t>
            </w:r>
            <w:hyperlink r:id="rId223" w:tooltip="Slovacia" w:history="1">
              <w:r w:rsidRPr="0018624D">
                <w:rPr>
                  <w:color w:val="000000" w:themeColor="text1"/>
                  <w:sz w:val="24"/>
                  <w:szCs w:val="24"/>
                  <w:lang w:val="ro-RO" w:eastAsia="ru-RU"/>
                </w:rPr>
                <w:t>Slovacia</w:t>
              </w:r>
            </w:hyperlink>
            <w:r w:rsidRPr="0018624D">
              <w:rPr>
                <w:color w:val="000000" w:themeColor="text1"/>
                <w:sz w:val="24"/>
                <w:szCs w:val="24"/>
                <w:lang w:val="ro-RO" w:eastAsia="ru-RU"/>
              </w:rPr>
              <w:t>,</w:t>
            </w:r>
            <w:r>
              <w:rPr>
                <w:color w:val="000000" w:themeColor="text1"/>
                <w:sz w:val="24"/>
                <w:szCs w:val="24"/>
                <w:lang w:val="ro-RO" w:eastAsia="ru-RU"/>
              </w:rPr>
              <w:t xml:space="preserve"> </w:t>
            </w:r>
            <w:r w:rsidRPr="0018624D">
              <w:rPr>
                <w:noProof/>
                <w:color w:val="000000" w:themeColor="text1"/>
                <w:sz w:val="24"/>
                <w:szCs w:val="24"/>
                <w:lang w:val="ru-RU" w:eastAsia="ru-RU"/>
              </w:rPr>
              <w:drawing>
                <wp:inline distT="0" distB="0" distL="0" distR="0" wp14:anchorId="52BA8FCB" wp14:editId="5A2B325D">
                  <wp:extent cx="220980" cy="114300"/>
                  <wp:effectExtent l="0" t="0" r="7620" b="0"/>
                  <wp:docPr id="186" name="Picture 186" descr="https://upload.wikimedia.org/wikipedia/commons/thumb/f/f0/Flag_of_Slovenia.svg/23px-Flag_of_Slovenia.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s://upload.wikimedia.org/wikipedia/commons/thumb/f/f0/Flag_of_Slovenia.svg/23px-Flag_of_Slovenia.svg.png"/>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220980" cy="114300"/>
                          </a:xfrm>
                          <a:prstGeom prst="rect">
                            <a:avLst/>
                          </a:prstGeom>
                          <a:noFill/>
                          <a:ln>
                            <a:noFill/>
                          </a:ln>
                        </pic:spPr>
                      </pic:pic>
                    </a:graphicData>
                  </a:graphic>
                </wp:inline>
              </w:drawing>
            </w:r>
            <w:r w:rsidRPr="0018624D">
              <w:rPr>
                <w:color w:val="000000" w:themeColor="text1"/>
                <w:sz w:val="24"/>
                <w:szCs w:val="24"/>
                <w:lang w:val="ro-RO" w:eastAsia="ru-RU"/>
              </w:rPr>
              <w:t> </w:t>
            </w:r>
            <w:hyperlink r:id="rId225" w:tooltip="Slovenia" w:history="1">
              <w:r w:rsidRPr="0018624D">
                <w:rPr>
                  <w:color w:val="000000" w:themeColor="text1"/>
                  <w:sz w:val="24"/>
                  <w:szCs w:val="24"/>
                  <w:lang w:val="ro-RO" w:eastAsia="ru-RU"/>
                </w:rPr>
                <w:t>Slovenia</w:t>
              </w:r>
            </w:hyperlink>
            <w:r w:rsidRPr="0018624D">
              <w:rPr>
                <w:color w:val="000000" w:themeColor="text1"/>
                <w:sz w:val="24"/>
                <w:szCs w:val="24"/>
                <w:lang w:val="ro-RO" w:eastAsia="ru-RU"/>
              </w:rPr>
              <w:t xml:space="preserve">, </w:t>
            </w:r>
            <w:r w:rsidRPr="0018624D">
              <w:rPr>
                <w:noProof/>
                <w:color w:val="000000" w:themeColor="text1"/>
                <w:sz w:val="24"/>
                <w:szCs w:val="24"/>
                <w:lang w:val="ru-RU" w:eastAsia="ru-RU"/>
              </w:rPr>
              <w:drawing>
                <wp:inline distT="0" distB="0" distL="0" distR="0" wp14:anchorId="46380EE6" wp14:editId="6FA063B8">
                  <wp:extent cx="220980" cy="144780"/>
                  <wp:effectExtent l="0" t="0" r="7620" b="7620"/>
                  <wp:docPr id="185" name="Picture 185" descr="https://upload.wikimedia.org/wikipedia/commons/thumb/9/9a/Flag_of_Spain.svg/23px-Flag_of_Spai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s://upload.wikimedia.org/wikipedia/commons/thumb/9/9a/Flag_of_Spain.svg/23px-Flag_of_Spain.svg.png"/>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220980" cy="144780"/>
                          </a:xfrm>
                          <a:prstGeom prst="rect">
                            <a:avLst/>
                          </a:prstGeom>
                          <a:noFill/>
                          <a:ln>
                            <a:noFill/>
                          </a:ln>
                        </pic:spPr>
                      </pic:pic>
                    </a:graphicData>
                  </a:graphic>
                </wp:inline>
              </w:drawing>
            </w:r>
            <w:r w:rsidRPr="0018624D">
              <w:rPr>
                <w:color w:val="000000" w:themeColor="text1"/>
                <w:sz w:val="24"/>
                <w:szCs w:val="24"/>
                <w:lang w:val="ro-RO" w:eastAsia="ru-RU"/>
              </w:rPr>
              <w:t> </w:t>
            </w:r>
            <w:hyperlink r:id="rId227" w:tooltip="Spania" w:history="1">
              <w:r w:rsidRPr="0018624D">
                <w:rPr>
                  <w:color w:val="000000" w:themeColor="text1"/>
                  <w:sz w:val="24"/>
                  <w:szCs w:val="24"/>
                  <w:lang w:val="ro-RO" w:eastAsia="ru-RU"/>
                </w:rPr>
                <w:t>Spania</w:t>
              </w:r>
            </w:hyperlink>
            <w:r w:rsidRPr="0018624D">
              <w:rPr>
                <w:color w:val="000000" w:themeColor="text1"/>
                <w:sz w:val="24"/>
                <w:szCs w:val="24"/>
                <w:lang w:val="ro-RO" w:eastAsia="ru-RU"/>
              </w:rPr>
              <w:t>,</w:t>
            </w:r>
            <w:r>
              <w:rPr>
                <w:color w:val="000000" w:themeColor="text1"/>
                <w:sz w:val="24"/>
                <w:szCs w:val="24"/>
                <w:lang w:val="ro-RO" w:eastAsia="ru-RU"/>
              </w:rPr>
              <w:t xml:space="preserve"> </w:t>
            </w:r>
            <w:r w:rsidRPr="0018624D">
              <w:rPr>
                <w:noProof/>
                <w:color w:val="000000" w:themeColor="text1"/>
                <w:sz w:val="24"/>
                <w:szCs w:val="24"/>
                <w:lang w:val="ru-RU" w:eastAsia="ru-RU"/>
              </w:rPr>
              <w:drawing>
                <wp:inline distT="0" distB="0" distL="0" distR="0" wp14:anchorId="771E85B2" wp14:editId="68FC079B">
                  <wp:extent cx="144780" cy="144780"/>
                  <wp:effectExtent l="0" t="0" r="7620" b="7620"/>
                  <wp:docPr id="184" name="Picture 184" descr="https://upload.wikimedia.org/wikipedia/commons/thumb/f/fc/Flag_of_the_Vatican_City_%282001%E2%80%932023%29.svg/15px-Flag_of_the_Vatican_City_%282001%E2%80%932023%29.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s://upload.wikimedia.org/wikipedia/commons/thumb/f/fc/Flag_of_the_Vatican_City_%282001%E2%80%932023%29.svg/15px-Flag_of_the_Vatican_City_%282001%E2%80%932023%29.svg.png"/>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18624D">
              <w:rPr>
                <w:color w:val="000000" w:themeColor="text1"/>
                <w:sz w:val="24"/>
                <w:szCs w:val="24"/>
                <w:lang w:val="ro-RO" w:eastAsia="ru-RU"/>
              </w:rPr>
              <w:t> </w:t>
            </w:r>
            <w:hyperlink r:id="rId229" w:tooltip="Vatican" w:history="1">
              <w:r w:rsidRPr="0018624D">
                <w:rPr>
                  <w:color w:val="000000" w:themeColor="text1"/>
                  <w:sz w:val="24"/>
                  <w:szCs w:val="24"/>
                  <w:lang w:val="ro-RO" w:eastAsia="ru-RU"/>
                </w:rPr>
                <w:t>Vatican</w:t>
              </w:r>
            </w:hyperlink>
          </w:p>
        </w:tc>
      </w:tr>
      <w:tr w:rsidR="00B64005" w:rsidRPr="00ED5F92" w14:paraId="21902C16" w14:textId="77777777" w:rsidTr="002E6867">
        <w:tc>
          <w:tcPr>
            <w:tcW w:w="894"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1C49E02D" w14:textId="77777777" w:rsidR="00B64005" w:rsidRPr="00341203" w:rsidRDefault="00B64005" w:rsidP="002E6867">
            <w:pPr>
              <w:jc w:val="center"/>
              <w:rPr>
                <w:color w:val="202122"/>
                <w:sz w:val="28"/>
                <w:szCs w:val="28"/>
                <w:lang w:val="ro-RO" w:eastAsia="ru-RU"/>
              </w:rPr>
            </w:pPr>
            <w:r w:rsidRPr="00341203">
              <w:rPr>
                <w:color w:val="202122"/>
                <w:sz w:val="28"/>
                <w:szCs w:val="28"/>
                <w:lang w:val="ro-RO" w:eastAsia="ru-RU"/>
              </w:rPr>
              <w:t>FJD</w:t>
            </w:r>
          </w:p>
        </w:tc>
        <w:tc>
          <w:tcPr>
            <w:tcW w:w="3067"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5929E3F4" w14:textId="77777777" w:rsidR="00B64005" w:rsidRPr="0018624D" w:rsidRDefault="00B64005" w:rsidP="002E6867">
            <w:pPr>
              <w:rPr>
                <w:color w:val="000000" w:themeColor="text1"/>
                <w:sz w:val="24"/>
                <w:szCs w:val="24"/>
                <w:lang w:val="ro-RO" w:eastAsia="ru-RU"/>
              </w:rPr>
            </w:pPr>
            <w:hyperlink r:id="rId230" w:tooltip="Dolar fijian" w:history="1">
              <w:r w:rsidRPr="0018624D">
                <w:rPr>
                  <w:color w:val="000000" w:themeColor="text1"/>
                  <w:sz w:val="24"/>
                  <w:szCs w:val="24"/>
                  <w:lang w:val="ro-RO" w:eastAsia="ru-RU"/>
                </w:rPr>
                <w:t>Dolar fijian</w:t>
              </w:r>
            </w:hyperlink>
          </w:p>
        </w:tc>
        <w:tc>
          <w:tcPr>
            <w:tcW w:w="5670"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371AFE07" w14:textId="77777777" w:rsidR="00B64005" w:rsidRPr="0018624D" w:rsidRDefault="00B64005" w:rsidP="002E6867">
            <w:pPr>
              <w:rPr>
                <w:color w:val="000000" w:themeColor="text1"/>
                <w:sz w:val="24"/>
                <w:szCs w:val="24"/>
                <w:lang w:val="ro-RO" w:eastAsia="ru-RU"/>
              </w:rPr>
            </w:pPr>
            <w:r w:rsidRPr="0018624D">
              <w:rPr>
                <w:noProof/>
                <w:color w:val="000000" w:themeColor="text1"/>
                <w:sz w:val="24"/>
                <w:szCs w:val="24"/>
                <w:lang w:val="ru-RU" w:eastAsia="ru-RU"/>
              </w:rPr>
              <w:drawing>
                <wp:inline distT="0" distB="0" distL="0" distR="0" wp14:anchorId="27BCAE96" wp14:editId="0C826BD7">
                  <wp:extent cx="220980" cy="114300"/>
                  <wp:effectExtent l="0" t="0" r="7620" b="0"/>
                  <wp:docPr id="183" name="Picture 183" descr="https://upload.wikimedia.org/wikipedia/commons/thumb/b/ba/Flag_of_Fiji.svg/23px-Flag_of_Fiji.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s://upload.wikimedia.org/wikipedia/commons/thumb/b/ba/Flag_of_Fiji.svg/23px-Flag_of_Fiji.svg.png"/>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220980" cy="114300"/>
                          </a:xfrm>
                          <a:prstGeom prst="rect">
                            <a:avLst/>
                          </a:prstGeom>
                          <a:noFill/>
                          <a:ln>
                            <a:noFill/>
                          </a:ln>
                        </pic:spPr>
                      </pic:pic>
                    </a:graphicData>
                  </a:graphic>
                </wp:inline>
              </w:drawing>
            </w:r>
            <w:r w:rsidRPr="0018624D">
              <w:rPr>
                <w:color w:val="000000" w:themeColor="text1"/>
                <w:sz w:val="24"/>
                <w:szCs w:val="24"/>
                <w:lang w:val="ro-RO" w:eastAsia="ru-RU"/>
              </w:rPr>
              <w:t> </w:t>
            </w:r>
            <w:hyperlink r:id="rId232" w:tooltip="Fiji" w:history="1">
              <w:r w:rsidRPr="0018624D">
                <w:rPr>
                  <w:color w:val="000000" w:themeColor="text1"/>
                  <w:sz w:val="24"/>
                  <w:szCs w:val="24"/>
                  <w:lang w:val="ro-RO" w:eastAsia="ru-RU"/>
                </w:rPr>
                <w:t>Fiji</w:t>
              </w:r>
            </w:hyperlink>
          </w:p>
        </w:tc>
      </w:tr>
      <w:tr w:rsidR="00B64005" w:rsidRPr="00ED5F92" w14:paraId="5BA09B3A" w14:textId="77777777" w:rsidTr="002E6867">
        <w:tc>
          <w:tcPr>
            <w:tcW w:w="894"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32F7FDCB" w14:textId="77777777" w:rsidR="00B64005" w:rsidRPr="00341203" w:rsidRDefault="00B64005" w:rsidP="002E6867">
            <w:pPr>
              <w:jc w:val="center"/>
              <w:rPr>
                <w:color w:val="202122"/>
                <w:sz w:val="28"/>
                <w:szCs w:val="28"/>
                <w:lang w:val="ro-RO" w:eastAsia="ru-RU"/>
              </w:rPr>
            </w:pPr>
            <w:r w:rsidRPr="00341203">
              <w:rPr>
                <w:color w:val="202122"/>
                <w:sz w:val="28"/>
                <w:szCs w:val="28"/>
                <w:lang w:val="ro-RO" w:eastAsia="ru-RU"/>
              </w:rPr>
              <w:t>FKP</w:t>
            </w:r>
          </w:p>
        </w:tc>
        <w:tc>
          <w:tcPr>
            <w:tcW w:w="3067"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6ED01841" w14:textId="77777777" w:rsidR="00B64005" w:rsidRPr="0018624D" w:rsidRDefault="00B64005" w:rsidP="002E6867">
            <w:pPr>
              <w:rPr>
                <w:color w:val="000000" w:themeColor="text1"/>
                <w:sz w:val="24"/>
                <w:szCs w:val="24"/>
                <w:lang w:val="ro-RO" w:eastAsia="ru-RU"/>
              </w:rPr>
            </w:pPr>
            <w:hyperlink r:id="rId233" w:tooltip="Liră din Insulele Falkland" w:history="1">
              <w:r w:rsidRPr="0018624D">
                <w:rPr>
                  <w:color w:val="000000" w:themeColor="text1"/>
                  <w:sz w:val="24"/>
                  <w:szCs w:val="24"/>
                  <w:lang w:val="ro-RO" w:eastAsia="ru-RU"/>
                </w:rPr>
                <w:t>Liră din Insulele Falkland</w:t>
              </w:r>
            </w:hyperlink>
          </w:p>
        </w:tc>
        <w:tc>
          <w:tcPr>
            <w:tcW w:w="5670"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403F68B4" w14:textId="77777777" w:rsidR="00B64005" w:rsidRPr="0018624D" w:rsidRDefault="00B64005" w:rsidP="002E6867">
            <w:pPr>
              <w:rPr>
                <w:color w:val="000000" w:themeColor="text1"/>
                <w:sz w:val="24"/>
                <w:szCs w:val="24"/>
                <w:lang w:val="ro-RO" w:eastAsia="ru-RU"/>
              </w:rPr>
            </w:pPr>
            <w:r w:rsidRPr="0018624D">
              <w:rPr>
                <w:i/>
                <w:iCs/>
                <w:noProof/>
                <w:color w:val="000000" w:themeColor="text1"/>
                <w:sz w:val="24"/>
                <w:szCs w:val="24"/>
                <w:lang w:val="ru-RU" w:eastAsia="ru-RU"/>
              </w:rPr>
              <w:drawing>
                <wp:inline distT="0" distB="0" distL="0" distR="0" wp14:anchorId="026FC531" wp14:editId="14EC911D">
                  <wp:extent cx="220980" cy="114300"/>
                  <wp:effectExtent l="0" t="0" r="7620" b="0"/>
                  <wp:docPr id="182" name="Picture 182" descr="https://upload.wikimedia.org/wikipedia/commons/thumb/8/83/Flag_of_the_Falkland_Islands.svg/23px-Flag_of_the_Falkland_Islands.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s://upload.wikimedia.org/wikipedia/commons/thumb/8/83/Flag_of_the_Falkland_Islands.svg/23px-Flag_of_the_Falkland_Islands.svg.png"/>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220980" cy="114300"/>
                          </a:xfrm>
                          <a:prstGeom prst="rect">
                            <a:avLst/>
                          </a:prstGeom>
                          <a:noFill/>
                          <a:ln>
                            <a:noFill/>
                          </a:ln>
                        </pic:spPr>
                      </pic:pic>
                    </a:graphicData>
                  </a:graphic>
                </wp:inline>
              </w:drawing>
            </w:r>
            <w:r w:rsidRPr="0018624D">
              <w:rPr>
                <w:i/>
                <w:iCs/>
                <w:color w:val="000000" w:themeColor="text1"/>
                <w:sz w:val="24"/>
                <w:szCs w:val="24"/>
                <w:lang w:val="ro-RO" w:eastAsia="ru-RU"/>
              </w:rPr>
              <w:t> </w:t>
            </w:r>
            <w:hyperlink r:id="rId235" w:tooltip="Insulele Falkland" w:history="1">
              <w:r w:rsidRPr="0018624D">
                <w:rPr>
                  <w:i/>
                  <w:iCs/>
                  <w:color w:val="000000" w:themeColor="text1"/>
                  <w:sz w:val="24"/>
                  <w:szCs w:val="24"/>
                  <w:lang w:val="ro-RO" w:eastAsia="ru-RU"/>
                </w:rPr>
                <w:t>Insulele Falkland</w:t>
              </w:r>
            </w:hyperlink>
          </w:p>
        </w:tc>
      </w:tr>
      <w:tr w:rsidR="00B64005" w:rsidRPr="00ED5F92" w14:paraId="19C7C6DE" w14:textId="77777777" w:rsidTr="002E6867">
        <w:trPr>
          <w:trHeight w:val="545"/>
        </w:trPr>
        <w:tc>
          <w:tcPr>
            <w:tcW w:w="894"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3B6FF81B" w14:textId="77777777" w:rsidR="00B64005" w:rsidRPr="00341203" w:rsidRDefault="00B64005" w:rsidP="002E6867">
            <w:pPr>
              <w:jc w:val="center"/>
              <w:rPr>
                <w:color w:val="202122"/>
                <w:sz w:val="28"/>
                <w:szCs w:val="28"/>
                <w:lang w:val="ro-RO" w:eastAsia="ru-RU"/>
              </w:rPr>
            </w:pPr>
            <w:r w:rsidRPr="00341203">
              <w:rPr>
                <w:color w:val="202122"/>
                <w:sz w:val="28"/>
                <w:szCs w:val="28"/>
                <w:lang w:val="ro-RO" w:eastAsia="ru-RU"/>
              </w:rPr>
              <w:t>GBP</w:t>
            </w:r>
          </w:p>
        </w:tc>
        <w:tc>
          <w:tcPr>
            <w:tcW w:w="3067"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518DFD33" w14:textId="77777777" w:rsidR="00B64005" w:rsidRPr="0018624D" w:rsidRDefault="00B64005" w:rsidP="002E6867">
            <w:pPr>
              <w:rPr>
                <w:color w:val="000000" w:themeColor="text1"/>
                <w:sz w:val="24"/>
                <w:szCs w:val="24"/>
                <w:lang w:val="ro-RO" w:eastAsia="ru-RU"/>
              </w:rPr>
            </w:pPr>
            <w:hyperlink r:id="rId236" w:tooltip="Liră sterlină" w:history="1">
              <w:r w:rsidRPr="0018624D">
                <w:rPr>
                  <w:color w:val="000000" w:themeColor="text1"/>
                  <w:sz w:val="24"/>
                  <w:szCs w:val="24"/>
                  <w:lang w:val="ro-RO" w:eastAsia="ru-RU"/>
                </w:rPr>
                <w:t>Liră sterlină</w:t>
              </w:r>
            </w:hyperlink>
          </w:p>
        </w:tc>
        <w:tc>
          <w:tcPr>
            <w:tcW w:w="5670"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4F375BC0" w14:textId="77777777" w:rsidR="00B64005" w:rsidRPr="0018624D" w:rsidRDefault="00B64005" w:rsidP="002E6867">
            <w:pPr>
              <w:rPr>
                <w:color w:val="000000" w:themeColor="text1"/>
                <w:sz w:val="24"/>
                <w:szCs w:val="24"/>
                <w:lang w:val="ro-RO" w:eastAsia="ru-RU"/>
              </w:rPr>
            </w:pPr>
            <w:r w:rsidRPr="0018624D">
              <w:rPr>
                <w:noProof/>
                <w:color w:val="000000" w:themeColor="text1"/>
                <w:sz w:val="24"/>
                <w:szCs w:val="24"/>
                <w:lang w:val="ru-RU" w:eastAsia="ru-RU"/>
              </w:rPr>
              <w:drawing>
                <wp:inline distT="0" distB="0" distL="0" distR="0" wp14:anchorId="5287D4BC" wp14:editId="3FF920EA">
                  <wp:extent cx="220980" cy="137160"/>
                  <wp:effectExtent l="0" t="0" r="7620" b="0"/>
                  <wp:docPr id="181" name="Picture 181" descr="https://upload.wikimedia.org/wikipedia/commons/thumb/8/83/Flag_of_the_United_Kingdom_%283-5%29.svg/23px-Flag_of_the_United_Kingdom_%283-5%29.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s://upload.wikimedia.org/wikipedia/commons/thumb/8/83/Flag_of_the_United_Kingdom_%283-5%29.svg/23px-Flag_of_the_United_Kingdom_%283-5%29.svg.png"/>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220980" cy="137160"/>
                          </a:xfrm>
                          <a:prstGeom prst="rect">
                            <a:avLst/>
                          </a:prstGeom>
                          <a:noFill/>
                          <a:ln>
                            <a:noFill/>
                          </a:ln>
                        </pic:spPr>
                      </pic:pic>
                    </a:graphicData>
                  </a:graphic>
                </wp:inline>
              </w:drawing>
            </w:r>
            <w:r w:rsidRPr="0018624D">
              <w:rPr>
                <w:color w:val="000000" w:themeColor="text1"/>
                <w:sz w:val="24"/>
                <w:szCs w:val="24"/>
                <w:lang w:val="ro-RO" w:eastAsia="ru-RU"/>
              </w:rPr>
              <w:t> </w:t>
            </w:r>
            <w:hyperlink r:id="rId238" w:tooltip="Regatul Unit al Marii Britanii și al Irlandei de Nord" w:history="1">
              <w:r w:rsidRPr="0018624D">
                <w:rPr>
                  <w:color w:val="000000" w:themeColor="text1"/>
                  <w:sz w:val="24"/>
                  <w:szCs w:val="24"/>
                  <w:lang w:val="ro-RO" w:eastAsia="ru-RU"/>
                </w:rPr>
                <w:t>Regatul Unit</w:t>
              </w:r>
            </w:hyperlink>
            <w:r w:rsidRPr="0018624D">
              <w:rPr>
                <w:color w:val="000000" w:themeColor="text1"/>
                <w:sz w:val="24"/>
                <w:szCs w:val="24"/>
                <w:lang w:val="ro-RO" w:eastAsia="ru-RU"/>
              </w:rPr>
              <w:t>, </w:t>
            </w:r>
            <w:r w:rsidRPr="0018624D">
              <w:rPr>
                <w:i/>
                <w:iCs/>
                <w:noProof/>
                <w:color w:val="000000" w:themeColor="text1"/>
                <w:sz w:val="24"/>
                <w:szCs w:val="24"/>
                <w:lang w:val="ru-RU" w:eastAsia="ru-RU"/>
              </w:rPr>
              <w:drawing>
                <wp:inline distT="0" distB="0" distL="0" distR="0" wp14:anchorId="53708B12" wp14:editId="1F94181E">
                  <wp:extent cx="220980" cy="114300"/>
                  <wp:effectExtent l="0" t="0" r="7620" b="0"/>
                  <wp:docPr id="180" name="Picture 180" descr="https://upload.wikimedia.org/wikipedia/commons/thumb/8/83/Flag_of_the_Falkland_Islands.svg/23px-Flag_of_the_Falkland_Islands.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s://upload.wikimedia.org/wikipedia/commons/thumb/8/83/Flag_of_the_Falkland_Islands.svg/23px-Flag_of_the_Falkland_Islands.svg.png"/>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220980" cy="114300"/>
                          </a:xfrm>
                          <a:prstGeom prst="rect">
                            <a:avLst/>
                          </a:prstGeom>
                          <a:noFill/>
                          <a:ln>
                            <a:noFill/>
                          </a:ln>
                        </pic:spPr>
                      </pic:pic>
                    </a:graphicData>
                  </a:graphic>
                </wp:inline>
              </w:drawing>
            </w:r>
            <w:r w:rsidRPr="0018624D">
              <w:rPr>
                <w:i/>
                <w:iCs/>
                <w:color w:val="000000" w:themeColor="text1"/>
                <w:sz w:val="24"/>
                <w:szCs w:val="24"/>
                <w:lang w:val="ro-RO" w:eastAsia="ru-RU"/>
              </w:rPr>
              <w:t> </w:t>
            </w:r>
            <w:hyperlink r:id="rId239" w:tooltip="Insulele Falkland" w:history="1">
              <w:r w:rsidRPr="0018624D">
                <w:rPr>
                  <w:i/>
                  <w:iCs/>
                  <w:color w:val="000000" w:themeColor="text1"/>
                  <w:sz w:val="24"/>
                  <w:szCs w:val="24"/>
                  <w:lang w:val="ro-RO" w:eastAsia="ru-RU"/>
                </w:rPr>
                <w:t>Insulele Falkland</w:t>
              </w:r>
            </w:hyperlink>
            <w:r w:rsidRPr="0018624D">
              <w:rPr>
                <w:color w:val="000000" w:themeColor="text1"/>
                <w:sz w:val="24"/>
                <w:szCs w:val="24"/>
                <w:lang w:val="ro-RO" w:eastAsia="ru-RU"/>
              </w:rPr>
              <w:t>, </w:t>
            </w:r>
            <w:r w:rsidRPr="0018624D">
              <w:rPr>
                <w:i/>
                <w:iCs/>
                <w:noProof/>
                <w:color w:val="000000" w:themeColor="text1"/>
                <w:sz w:val="24"/>
                <w:szCs w:val="24"/>
                <w:lang w:val="ru-RU" w:eastAsia="ru-RU"/>
              </w:rPr>
              <w:drawing>
                <wp:inline distT="0" distB="0" distL="0" distR="0" wp14:anchorId="0F6E03EE" wp14:editId="0A996A73">
                  <wp:extent cx="220980" cy="114300"/>
                  <wp:effectExtent l="0" t="0" r="7620" b="0"/>
                  <wp:docPr id="179" name="Picture 179" descr="https://upload.wikimedia.org/wikipedia/commons/thumb/e/ed/Flag_of_South_Georgia_and_the_South_Sandwich_Islands.svg/23px-Flag_of_South_Georgia_and_the_South_Sandwich_Islands.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s://upload.wikimedia.org/wikipedia/commons/thumb/e/ed/Flag_of_South_Georgia_and_the_South_Sandwich_Islands.svg/23px-Flag_of_South_Georgia_and_the_South_Sandwich_Islands.svg.png"/>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220980" cy="114300"/>
                          </a:xfrm>
                          <a:prstGeom prst="rect">
                            <a:avLst/>
                          </a:prstGeom>
                          <a:noFill/>
                          <a:ln>
                            <a:noFill/>
                          </a:ln>
                        </pic:spPr>
                      </pic:pic>
                    </a:graphicData>
                  </a:graphic>
                </wp:inline>
              </w:drawing>
            </w:r>
            <w:r w:rsidRPr="0018624D">
              <w:rPr>
                <w:i/>
                <w:iCs/>
                <w:color w:val="000000" w:themeColor="text1"/>
                <w:sz w:val="24"/>
                <w:szCs w:val="24"/>
                <w:lang w:val="ro-RO" w:eastAsia="ru-RU"/>
              </w:rPr>
              <w:t> </w:t>
            </w:r>
            <w:hyperlink r:id="rId241" w:tooltip="Georgia de Sud și Insulele Sandwich de Sud" w:history="1">
              <w:r w:rsidRPr="0018624D">
                <w:rPr>
                  <w:i/>
                  <w:iCs/>
                  <w:color w:val="000000" w:themeColor="text1"/>
                  <w:sz w:val="24"/>
                  <w:szCs w:val="24"/>
                  <w:lang w:val="ro-RO" w:eastAsia="ru-RU"/>
                </w:rPr>
                <w:t>Georgia de Sud și Insulele Sandwich de Sud</w:t>
              </w:r>
            </w:hyperlink>
            <w:r w:rsidRPr="0018624D">
              <w:rPr>
                <w:color w:val="000000" w:themeColor="text1"/>
                <w:sz w:val="24"/>
                <w:szCs w:val="24"/>
                <w:lang w:val="ro-RO" w:eastAsia="ru-RU"/>
              </w:rPr>
              <w:t xml:space="preserve">, </w:t>
            </w:r>
            <w:r w:rsidRPr="0018624D">
              <w:rPr>
                <w:i/>
                <w:iCs/>
                <w:noProof/>
                <w:color w:val="000000" w:themeColor="text1"/>
                <w:sz w:val="24"/>
                <w:szCs w:val="24"/>
                <w:lang w:val="ru-RU" w:eastAsia="ru-RU"/>
              </w:rPr>
              <w:drawing>
                <wp:inline distT="0" distB="0" distL="0" distR="0" wp14:anchorId="3A957EF7" wp14:editId="1434A49F">
                  <wp:extent cx="220980" cy="114300"/>
                  <wp:effectExtent l="0" t="0" r="7620" b="0"/>
                  <wp:docPr id="178" name="Picture 178" descr="https://upload.wikimedia.org/wikipedia/commons/thumb/0/02/Flag_of_Gibraltar.svg/23px-Flag_of_Gibraltar.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s://upload.wikimedia.org/wikipedia/commons/thumb/0/02/Flag_of_Gibraltar.svg/23px-Flag_of_Gibraltar.svg.png"/>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220980" cy="114300"/>
                          </a:xfrm>
                          <a:prstGeom prst="rect">
                            <a:avLst/>
                          </a:prstGeom>
                          <a:noFill/>
                          <a:ln>
                            <a:noFill/>
                          </a:ln>
                        </pic:spPr>
                      </pic:pic>
                    </a:graphicData>
                  </a:graphic>
                </wp:inline>
              </w:drawing>
            </w:r>
            <w:r w:rsidRPr="0018624D">
              <w:rPr>
                <w:i/>
                <w:iCs/>
                <w:color w:val="000000" w:themeColor="text1"/>
                <w:sz w:val="24"/>
                <w:szCs w:val="24"/>
                <w:lang w:val="ro-RO" w:eastAsia="ru-RU"/>
              </w:rPr>
              <w:t> </w:t>
            </w:r>
            <w:hyperlink r:id="rId243" w:tooltip="Gibraltar" w:history="1">
              <w:r w:rsidRPr="0018624D">
                <w:rPr>
                  <w:i/>
                  <w:iCs/>
                  <w:color w:val="000000" w:themeColor="text1"/>
                  <w:sz w:val="24"/>
                  <w:szCs w:val="24"/>
                  <w:lang w:val="ro-RO" w:eastAsia="ru-RU"/>
                </w:rPr>
                <w:t>Gibraltar</w:t>
              </w:r>
            </w:hyperlink>
            <w:r w:rsidRPr="0018624D">
              <w:rPr>
                <w:color w:val="000000" w:themeColor="text1"/>
                <w:sz w:val="24"/>
                <w:szCs w:val="24"/>
                <w:lang w:val="ro-RO" w:eastAsia="ru-RU"/>
              </w:rPr>
              <w:t xml:space="preserve">, </w:t>
            </w:r>
            <w:r w:rsidRPr="0018624D">
              <w:rPr>
                <w:i/>
                <w:iCs/>
                <w:noProof/>
                <w:color w:val="000000" w:themeColor="text1"/>
                <w:sz w:val="24"/>
                <w:szCs w:val="24"/>
                <w:lang w:val="ru-RU" w:eastAsia="ru-RU"/>
              </w:rPr>
              <w:drawing>
                <wp:inline distT="0" distB="0" distL="0" distR="0" wp14:anchorId="429C27E7" wp14:editId="7BB38EF9">
                  <wp:extent cx="220980" cy="144780"/>
                  <wp:effectExtent l="0" t="0" r="7620" b="7620"/>
                  <wp:docPr id="177" name="Picture 177" descr="https://upload.wikimedia.org/wikipedia/commons/thumb/f/fa/Flag_of_Guernsey.svg/23px-Flag_of_Guernsey.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s://upload.wikimedia.org/wikipedia/commons/thumb/f/fa/Flag_of_Guernsey.svg/23px-Flag_of_Guernsey.svg.png"/>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220980" cy="144780"/>
                          </a:xfrm>
                          <a:prstGeom prst="rect">
                            <a:avLst/>
                          </a:prstGeom>
                          <a:noFill/>
                          <a:ln>
                            <a:noFill/>
                          </a:ln>
                        </pic:spPr>
                      </pic:pic>
                    </a:graphicData>
                  </a:graphic>
                </wp:inline>
              </w:drawing>
            </w:r>
            <w:r w:rsidRPr="0018624D">
              <w:rPr>
                <w:i/>
                <w:iCs/>
                <w:color w:val="000000" w:themeColor="text1"/>
                <w:sz w:val="24"/>
                <w:szCs w:val="24"/>
                <w:lang w:val="ro-RO" w:eastAsia="ru-RU"/>
              </w:rPr>
              <w:t> </w:t>
            </w:r>
            <w:hyperlink r:id="rId245" w:tooltip="Guernsey" w:history="1">
              <w:r w:rsidRPr="0018624D">
                <w:rPr>
                  <w:i/>
                  <w:iCs/>
                  <w:color w:val="000000" w:themeColor="text1"/>
                  <w:sz w:val="24"/>
                  <w:szCs w:val="24"/>
                  <w:lang w:val="ro-RO" w:eastAsia="ru-RU"/>
                </w:rPr>
                <w:t>Guernsey</w:t>
              </w:r>
            </w:hyperlink>
            <w:r w:rsidRPr="0018624D">
              <w:rPr>
                <w:color w:val="000000" w:themeColor="text1"/>
                <w:sz w:val="24"/>
                <w:szCs w:val="24"/>
                <w:lang w:val="ro-RO" w:eastAsia="ru-RU"/>
              </w:rPr>
              <w:t>,</w:t>
            </w:r>
            <w:r>
              <w:rPr>
                <w:color w:val="000000" w:themeColor="text1"/>
                <w:sz w:val="24"/>
                <w:szCs w:val="24"/>
                <w:lang w:val="ro-RO" w:eastAsia="ru-RU"/>
              </w:rPr>
              <w:t xml:space="preserve"> </w:t>
            </w:r>
            <w:r w:rsidRPr="0018624D">
              <w:rPr>
                <w:i/>
                <w:iCs/>
                <w:noProof/>
                <w:color w:val="000000" w:themeColor="text1"/>
                <w:sz w:val="24"/>
                <w:szCs w:val="24"/>
                <w:lang w:val="ru-RU" w:eastAsia="ru-RU"/>
              </w:rPr>
              <w:drawing>
                <wp:inline distT="0" distB="0" distL="0" distR="0" wp14:anchorId="3280E04B" wp14:editId="15295E36">
                  <wp:extent cx="220980" cy="137160"/>
                  <wp:effectExtent l="0" t="0" r="7620" b="0"/>
                  <wp:docPr id="176" name="Picture 176" descr="https://upload.wikimedia.org/wikipedia/commons/thumb/1/1c/Flag_of_Jersey.svg/23px-Flag_of_Jersey.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s://upload.wikimedia.org/wikipedia/commons/thumb/1/1c/Flag_of_Jersey.svg/23px-Flag_of_Jersey.svg.png"/>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220980" cy="137160"/>
                          </a:xfrm>
                          <a:prstGeom prst="rect">
                            <a:avLst/>
                          </a:prstGeom>
                          <a:noFill/>
                          <a:ln>
                            <a:noFill/>
                          </a:ln>
                        </pic:spPr>
                      </pic:pic>
                    </a:graphicData>
                  </a:graphic>
                </wp:inline>
              </w:drawing>
            </w:r>
            <w:r w:rsidRPr="0018624D">
              <w:rPr>
                <w:i/>
                <w:iCs/>
                <w:color w:val="000000" w:themeColor="text1"/>
                <w:sz w:val="24"/>
                <w:szCs w:val="24"/>
                <w:lang w:val="ro-RO" w:eastAsia="ru-RU"/>
              </w:rPr>
              <w:t> </w:t>
            </w:r>
            <w:hyperlink r:id="rId247" w:tooltip="Jersey" w:history="1">
              <w:r w:rsidRPr="0018624D">
                <w:rPr>
                  <w:i/>
                  <w:iCs/>
                  <w:color w:val="000000" w:themeColor="text1"/>
                  <w:sz w:val="24"/>
                  <w:szCs w:val="24"/>
                  <w:lang w:val="ro-RO" w:eastAsia="ru-RU"/>
                </w:rPr>
                <w:t>Jersey</w:t>
              </w:r>
            </w:hyperlink>
            <w:r w:rsidRPr="0018624D">
              <w:rPr>
                <w:color w:val="000000" w:themeColor="text1"/>
                <w:sz w:val="24"/>
                <w:szCs w:val="24"/>
                <w:lang w:val="ro-RO" w:eastAsia="ru-RU"/>
              </w:rPr>
              <w:t>,</w:t>
            </w:r>
            <w:r>
              <w:rPr>
                <w:color w:val="000000" w:themeColor="text1"/>
                <w:sz w:val="24"/>
                <w:szCs w:val="24"/>
                <w:lang w:val="ro-RO" w:eastAsia="ru-RU"/>
              </w:rPr>
              <w:t xml:space="preserve"> </w:t>
            </w:r>
            <w:r w:rsidRPr="0018624D">
              <w:rPr>
                <w:i/>
                <w:iCs/>
                <w:noProof/>
                <w:color w:val="000000" w:themeColor="text1"/>
                <w:sz w:val="24"/>
                <w:szCs w:val="24"/>
                <w:lang w:val="ru-RU" w:eastAsia="ru-RU"/>
              </w:rPr>
              <w:drawing>
                <wp:inline distT="0" distB="0" distL="0" distR="0" wp14:anchorId="6F100399" wp14:editId="5466F772">
                  <wp:extent cx="220980" cy="114300"/>
                  <wp:effectExtent l="0" t="0" r="7620" b="0"/>
                  <wp:docPr id="175" name="Picture 175" descr="https://upload.wikimedia.org/wikipedia/commons/thumb/b/bc/Flag_of_the_Isle_of_Man.svg/23px-Flag_of_the_Isle_of_Ma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s://upload.wikimedia.org/wikipedia/commons/thumb/b/bc/Flag_of_the_Isle_of_Man.svg/23px-Flag_of_the_Isle_of_Man.svg.png"/>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220980" cy="114300"/>
                          </a:xfrm>
                          <a:prstGeom prst="rect">
                            <a:avLst/>
                          </a:prstGeom>
                          <a:noFill/>
                          <a:ln>
                            <a:noFill/>
                          </a:ln>
                        </pic:spPr>
                      </pic:pic>
                    </a:graphicData>
                  </a:graphic>
                </wp:inline>
              </w:drawing>
            </w:r>
            <w:r w:rsidRPr="0018624D">
              <w:rPr>
                <w:i/>
                <w:iCs/>
                <w:color w:val="000000" w:themeColor="text1"/>
                <w:sz w:val="24"/>
                <w:szCs w:val="24"/>
                <w:lang w:val="ro-RO" w:eastAsia="ru-RU"/>
              </w:rPr>
              <w:t> </w:t>
            </w:r>
            <w:hyperlink r:id="rId249" w:tooltip="Insula Man" w:history="1">
              <w:r w:rsidRPr="0018624D">
                <w:rPr>
                  <w:i/>
                  <w:iCs/>
                  <w:color w:val="000000" w:themeColor="text1"/>
                  <w:sz w:val="24"/>
                  <w:szCs w:val="24"/>
                  <w:lang w:val="ro-RO" w:eastAsia="ru-RU"/>
                </w:rPr>
                <w:t>Insula Man</w:t>
              </w:r>
            </w:hyperlink>
            <w:r w:rsidRPr="0018624D">
              <w:rPr>
                <w:color w:val="000000" w:themeColor="text1"/>
                <w:sz w:val="24"/>
                <w:szCs w:val="24"/>
                <w:lang w:val="ro-RO" w:eastAsia="ru-RU"/>
              </w:rPr>
              <w:t xml:space="preserve">, </w:t>
            </w:r>
            <w:r w:rsidRPr="0018624D">
              <w:rPr>
                <w:i/>
                <w:iCs/>
                <w:noProof/>
                <w:color w:val="000000" w:themeColor="text1"/>
                <w:sz w:val="24"/>
                <w:szCs w:val="24"/>
                <w:lang w:val="ru-RU" w:eastAsia="ru-RU"/>
              </w:rPr>
              <w:drawing>
                <wp:inline distT="0" distB="0" distL="0" distR="0" wp14:anchorId="0D2FBBCA" wp14:editId="7B43F305">
                  <wp:extent cx="220980" cy="114300"/>
                  <wp:effectExtent l="0" t="0" r="7620" b="0"/>
                  <wp:docPr id="174" name="Picture 174" descr="https://upload.wikimedia.org/wikipedia/commons/thumb/0/00/Flag_of_Saint_Helena.svg/23px-Flag_of_Saint_Helena.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s://upload.wikimedia.org/wikipedia/commons/thumb/0/00/Flag_of_Saint_Helena.svg/23px-Flag_of_Saint_Helena.svg.png"/>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220980" cy="114300"/>
                          </a:xfrm>
                          <a:prstGeom prst="rect">
                            <a:avLst/>
                          </a:prstGeom>
                          <a:noFill/>
                          <a:ln>
                            <a:noFill/>
                          </a:ln>
                        </pic:spPr>
                      </pic:pic>
                    </a:graphicData>
                  </a:graphic>
                </wp:inline>
              </w:drawing>
            </w:r>
            <w:r w:rsidRPr="0018624D">
              <w:rPr>
                <w:i/>
                <w:iCs/>
                <w:color w:val="000000" w:themeColor="text1"/>
                <w:sz w:val="24"/>
                <w:szCs w:val="24"/>
                <w:lang w:val="ro-RO" w:eastAsia="ru-RU"/>
              </w:rPr>
              <w:t> </w:t>
            </w:r>
            <w:hyperlink r:id="rId251" w:tooltip="Sfânta Elena, Ascension și Tristan da Cunha" w:history="1">
              <w:r w:rsidRPr="0018624D">
                <w:rPr>
                  <w:i/>
                  <w:iCs/>
                  <w:color w:val="000000" w:themeColor="text1"/>
                  <w:sz w:val="24"/>
                  <w:szCs w:val="24"/>
                  <w:lang w:val="ro-RO" w:eastAsia="ru-RU"/>
                </w:rPr>
                <w:t>Sfânta Elena, Ascension și Tristan da Cunha</w:t>
              </w:r>
            </w:hyperlink>
          </w:p>
        </w:tc>
      </w:tr>
      <w:tr w:rsidR="00B64005" w:rsidRPr="00ED5F92" w14:paraId="2D892C88" w14:textId="77777777" w:rsidTr="002E6867">
        <w:tc>
          <w:tcPr>
            <w:tcW w:w="894"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2024FEA1" w14:textId="77777777" w:rsidR="00B64005" w:rsidRPr="00341203" w:rsidRDefault="00B64005" w:rsidP="002E6867">
            <w:pPr>
              <w:jc w:val="center"/>
              <w:rPr>
                <w:color w:val="202122"/>
                <w:sz w:val="28"/>
                <w:szCs w:val="28"/>
                <w:lang w:val="ro-RO" w:eastAsia="ru-RU"/>
              </w:rPr>
            </w:pPr>
            <w:r w:rsidRPr="00341203">
              <w:rPr>
                <w:color w:val="202122"/>
                <w:sz w:val="28"/>
                <w:szCs w:val="28"/>
                <w:lang w:val="ro-RO" w:eastAsia="ru-RU"/>
              </w:rPr>
              <w:t>GEL</w:t>
            </w:r>
          </w:p>
        </w:tc>
        <w:tc>
          <w:tcPr>
            <w:tcW w:w="3067"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46492102" w14:textId="77777777" w:rsidR="00B64005" w:rsidRPr="0018624D" w:rsidRDefault="00B64005" w:rsidP="002E6867">
            <w:pPr>
              <w:rPr>
                <w:color w:val="000000" w:themeColor="text1"/>
                <w:sz w:val="24"/>
                <w:szCs w:val="24"/>
                <w:lang w:val="ro-RO" w:eastAsia="ru-RU"/>
              </w:rPr>
            </w:pPr>
            <w:hyperlink r:id="rId252" w:tooltip="Lari" w:history="1">
              <w:r w:rsidRPr="0018624D">
                <w:rPr>
                  <w:color w:val="000000" w:themeColor="text1"/>
                  <w:sz w:val="24"/>
                  <w:szCs w:val="24"/>
                  <w:lang w:val="ro-RO" w:eastAsia="ru-RU"/>
                </w:rPr>
                <w:t>Lari georgian</w:t>
              </w:r>
            </w:hyperlink>
          </w:p>
        </w:tc>
        <w:tc>
          <w:tcPr>
            <w:tcW w:w="5670"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7E841E3E" w14:textId="77777777" w:rsidR="00B64005" w:rsidRPr="0018624D" w:rsidRDefault="00B64005" w:rsidP="002E6867">
            <w:pPr>
              <w:rPr>
                <w:color w:val="000000" w:themeColor="text1"/>
                <w:sz w:val="24"/>
                <w:szCs w:val="24"/>
                <w:lang w:val="ro-RO" w:eastAsia="ru-RU"/>
              </w:rPr>
            </w:pPr>
            <w:r w:rsidRPr="0018624D">
              <w:rPr>
                <w:noProof/>
                <w:color w:val="000000" w:themeColor="text1"/>
                <w:sz w:val="24"/>
                <w:szCs w:val="24"/>
                <w:lang w:val="ru-RU" w:eastAsia="ru-RU"/>
              </w:rPr>
              <w:drawing>
                <wp:inline distT="0" distB="0" distL="0" distR="0" wp14:anchorId="78CF0152" wp14:editId="3872A665">
                  <wp:extent cx="220980" cy="144780"/>
                  <wp:effectExtent l="0" t="0" r="7620" b="7620"/>
                  <wp:docPr id="173" name="Picture 173" descr="https://upload.wikimedia.org/wikipedia/commons/thumb/0/0f/Flag_of_Georgia.svg/23px-Flag_of_Georgia.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s://upload.wikimedia.org/wikipedia/commons/thumb/0/0f/Flag_of_Georgia.svg/23px-Flag_of_Georgia.svg.png"/>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220980" cy="144780"/>
                          </a:xfrm>
                          <a:prstGeom prst="rect">
                            <a:avLst/>
                          </a:prstGeom>
                          <a:noFill/>
                          <a:ln>
                            <a:noFill/>
                          </a:ln>
                        </pic:spPr>
                      </pic:pic>
                    </a:graphicData>
                  </a:graphic>
                </wp:inline>
              </w:drawing>
            </w:r>
            <w:r w:rsidRPr="0018624D">
              <w:rPr>
                <w:color w:val="000000" w:themeColor="text1"/>
                <w:sz w:val="24"/>
                <w:szCs w:val="24"/>
                <w:lang w:val="ro-RO" w:eastAsia="ru-RU"/>
              </w:rPr>
              <w:t> </w:t>
            </w:r>
            <w:hyperlink r:id="rId254" w:tooltip="Georgia" w:history="1">
              <w:r w:rsidRPr="0018624D">
                <w:rPr>
                  <w:color w:val="000000" w:themeColor="text1"/>
                  <w:sz w:val="24"/>
                  <w:szCs w:val="24"/>
                  <w:lang w:val="ro-RO" w:eastAsia="ru-RU"/>
                </w:rPr>
                <w:t>Georgia</w:t>
              </w:r>
            </w:hyperlink>
          </w:p>
        </w:tc>
      </w:tr>
      <w:tr w:rsidR="00B64005" w:rsidRPr="00ED5F92" w14:paraId="744D3717" w14:textId="77777777" w:rsidTr="002E6867">
        <w:tc>
          <w:tcPr>
            <w:tcW w:w="894"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027E2890" w14:textId="77777777" w:rsidR="00B64005" w:rsidRPr="00341203" w:rsidRDefault="00B64005" w:rsidP="002E6867">
            <w:pPr>
              <w:jc w:val="center"/>
              <w:rPr>
                <w:color w:val="202122"/>
                <w:sz w:val="28"/>
                <w:szCs w:val="28"/>
                <w:lang w:val="ro-RO" w:eastAsia="ru-RU"/>
              </w:rPr>
            </w:pPr>
            <w:r w:rsidRPr="00341203">
              <w:rPr>
                <w:color w:val="202122"/>
                <w:sz w:val="28"/>
                <w:szCs w:val="28"/>
                <w:lang w:val="ro-RO" w:eastAsia="ru-RU"/>
              </w:rPr>
              <w:t>GHS</w:t>
            </w:r>
          </w:p>
        </w:tc>
        <w:tc>
          <w:tcPr>
            <w:tcW w:w="3067"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3CE6D6E8" w14:textId="77777777" w:rsidR="00B64005" w:rsidRPr="0018624D" w:rsidRDefault="00B64005" w:rsidP="002E6867">
            <w:pPr>
              <w:rPr>
                <w:color w:val="000000" w:themeColor="text1"/>
                <w:sz w:val="24"/>
                <w:szCs w:val="24"/>
                <w:lang w:val="ro-RO" w:eastAsia="ru-RU"/>
              </w:rPr>
            </w:pPr>
            <w:hyperlink r:id="rId255" w:tooltip="Cedi — pagină inexistentă" w:history="1">
              <w:r w:rsidRPr="0018624D">
                <w:rPr>
                  <w:color w:val="000000" w:themeColor="text1"/>
                  <w:sz w:val="24"/>
                  <w:szCs w:val="24"/>
                  <w:lang w:val="ro-RO" w:eastAsia="ru-RU"/>
                </w:rPr>
                <w:t>Cedi ghanez</w:t>
              </w:r>
            </w:hyperlink>
          </w:p>
        </w:tc>
        <w:tc>
          <w:tcPr>
            <w:tcW w:w="5670"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7ECF5DC4" w14:textId="77777777" w:rsidR="00B64005" w:rsidRPr="0018624D" w:rsidRDefault="00B64005" w:rsidP="002E6867">
            <w:pPr>
              <w:rPr>
                <w:color w:val="000000" w:themeColor="text1"/>
                <w:sz w:val="24"/>
                <w:szCs w:val="24"/>
                <w:lang w:val="ro-RO" w:eastAsia="ru-RU"/>
              </w:rPr>
            </w:pPr>
            <w:r w:rsidRPr="0018624D">
              <w:rPr>
                <w:noProof/>
                <w:color w:val="000000" w:themeColor="text1"/>
                <w:sz w:val="24"/>
                <w:szCs w:val="24"/>
                <w:lang w:val="ru-RU" w:eastAsia="ru-RU"/>
              </w:rPr>
              <w:drawing>
                <wp:inline distT="0" distB="0" distL="0" distR="0" wp14:anchorId="2166310F" wp14:editId="6874C10C">
                  <wp:extent cx="220980" cy="144780"/>
                  <wp:effectExtent l="0" t="0" r="7620" b="7620"/>
                  <wp:docPr id="172" name="Picture 172" descr="https://upload.wikimedia.org/wikipedia/commons/thumb/1/19/Flag_of_Ghana.svg/23px-Flag_of_Ghana.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s://upload.wikimedia.org/wikipedia/commons/thumb/1/19/Flag_of_Ghana.svg/23px-Flag_of_Ghana.svg.png"/>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220980" cy="144780"/>
                          </a:xfrm>
                          <a:prstGeom prst="rect">
                            <a:avLst/>
                          </a:prstGeom>
                          <a:noFill/>
                          <a:ln>
                            <a:noFill/>
                          </a:ln>
                        </pic:spPr>
                      </pic:pic>
                    </a:graphicData>
                  </a:graphic>
                </wp:inline>
              </w:drawing>
            </w:r>
            <w:r w:rsidRPr="0018624D">
              <w:rPr>
                <w:color w:val="000000" w:themeColor="text1"/>
                <w:sz w:val="24"/>
                <w:szCs w:val="24"/>
                <w:lang w:val="ro-RO" w:eastAsia="ru-RU"/>
              </w:rPr>
              <w:t> </w:t>
            </w:r>
            <w:hyperlink r:id="rId257" w:tooltip="Ghana" w:history="1">
              <w:r w:rsidRPr="0018624D">
                <w:rPr>
                  <w:color w:val="000000" w:themeColor="text1"/>
                  <w:sz w:val="24"/>
                  <w:szCs w:val="24"/>
                  <w:lang w:val="ro-RO" w:eastAsia="ru-RU"/>
                </w:rPr>
                <w:t>Ghana</w:t>
              </w:r>
            </w:hyperlink>
          </w:p>
        </w:tc>
      </w:tr>
      <w:tr w:rsidR="00B64005" w:rsidRPr="00ED5F92" w14:paraId="244BC206" w14:textId="77777777" w:rsidTr="002E6867">
        <w:tc>
          <w:tcPr>
            <w:tcW w:w="894"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5147562E" w14:textId="77777777" w:rsidR="00B64005" w:rsidRPr="00341203" w:rsidRDefault="00B64005" w:rsidP="002E6867">
            <w:pPr>
              <w:jc w:val="center"/>
              <w:rPr>
                <w:color w:val="202122"/>
                <w:sz w:val="28"/>
                <w:szCs w:val="28"/>
                <w:lang w:val="ro-RO" w:eastAsia="ru-RU"/>
              </w:rPr>
            </w:pPr>
            <w:r w:rsidRPr="00341203">
              <w:rPr>
                <w:color w:val="202122"/>
                <w:sz w:val="28"/>
                <w:szCs w:val="28"/>
                <w:lang w:val="ro-RO" w:eastAsia="ru-RU"/>
              </w:rPr>
              <w:t>GIP</w:t>
            </w:r>
          </w:p>
        </w:tc>
        <w:tc>
          <w:tcPr>
            <w:tcW w:w="3067"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38C2010C" w14:textId="77777777" w:rsidR="00B64005" w:rsidRPr="0018624D" w:rsidRDefault="00B64005" w:rsidP="002E6867">
            <w:pPr>
              <w:rPr>
                <w:color w:val="000000" w:themeColor="text1"/>
                <w:sz w:val="24"/>
                <w:szCs w:val="24"/>
                <w:lang w:val="ro-RO" w:eastAsia="ru-RU"/>
              </w:rPr>
            </w:pPr>
            <w:hyperlink r:id="rId258" w:tooltip="Liră din Gibraltar" w:history="1">
              <w:r w:rsidRPr="0018624D">
                <w:rPr>
                  <w:color w:val="000000" w:themeColor="text1"/>
                  <w:sz w:val="24"/>
                  <w:szCs w:val="24"/>
                  <w:lang w:val="ro-RO" w:eastAsia="ru-RU"/>
                </w:rPr>
                <w:t>Liră din Gibraltar</w:t>
              </w:r>
            </w:hyperlink>
          </w:p>
        </w:tc>
        <w:tc>
          <w:tcPr>
            <w:tcW w:w="5670"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05AEF724" w14:textId="77777777" w:rsidR="00B64005" w:rsidRPr="0018624D" w:rsidRDefault="00B64005" w:rsidP="002E6867">
            <w:pPr>
              <w:rPr>
                <w:color w:val="000000" w:themeColor="text1"/>
                <w:sz w:val="24"/>
                <w:szCs w:val="24"/>
                <w:lang w:val="ro-RO" w:eastAsia="ru-RU"/>
              </w:rPr>
            </w:pPr>
            <w:r w:rsidRPr="0018624D">
              <w:rPr>
                <w:i/>
                <w:iCs/>
                <w:noProof/>
                <w:color w:val="000000" w:themeColor="text1"/>
                <w:sz w:val="24"/>
                <w:szCs w:val="24"/>
                <w:lang w:val="ru-RU" w:eastAsia="ru-RU"/>
              </w:rPr>
              <w:drawing>
                <wp:inline distT="0" distB="0" distL="0" distR="0" wp14:anchorId="621ED6D4" wp14:editId="54246B51">
                  <wp:extent cx="220980" cy="114300"/>
                  <wp:effectExtent l="0" t="0" r="7620" b="0"/>
                  <wp:docPr id="171" name="Picture 171" descr="https://upload.wikimedia.org/wikipedia/commons/thumb/0/02/Flag_of_Gibraltar.svg/23px-Flag_of_Gibraltar.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s://upload.wikimedia.org/wikipedia/commons/thumb/0/02/Flag_of_Gibraltar.svg/23px-Flag_of_Gibraltar.svg.png"/>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220980" cy="114300"/>
                          </a:xfrm>
                          <a:prstGeom prst="rect">
                            <a:avLst/>
                          </a:prstGeom>
                          <a:noFill/>
                          <a:ln>
                            <a:noFill/>
                          </a:ln>
                        </pic:spPr>
                      </pic:pic>
                    </a:graphicData>
                  </a:graphic>
                </wp:inline>
              </w:drawing>
            </w:r>
            <w:r w:rsidRPr="0018624D">
              <w:rPr>
                <w:i/>
                <w:iCs/>
                <w:color w:val="000000" w:themeColor="text1"/>
                <w:sz w:val="24"/>
                <w:szCs w:val="24"/>
                <w:lang w:val="ro-RO" w:eastAsia="ru-RU"/>
              </w:rPr>
              <w:t> </w:t>
            </w:r>
            <w:hyperlink r:id="rId259" w:tooltip="Gibraltar" w:history="1">
              <w:r w:rsidRPr="0018624D">
                <w:rPr>
                  <w:i/>
                  <w:iCs/>
                  <w:color w:val="000000" w:themeColor="text1"/>
                  <w:sz w:val="24"/>
                  <w:szCs w:val="24"/>
                  <w:lang w:val="ro-RO" w:eastAsia="ru-RU"/>
                </w:rPr>
                <w:t>Gibraltar</w:t>
              </w:r>
            </w:hyperlink>
          </w:p>
        </w:tc>
      </w:tr>
      <w:tr w:rsidR="00B64005" w:rsidRPr="00ED5F92" w14:paraId="3E154B48" w14:textId="77777777" w:rsidTr="002E6867">
        <w:tc>
          <w:tcPr>
            <w:tcW w:w="894"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095F1E86" w14:textId="77777777" w:rsidR="00B64005" w:rsidRPr="00341203" w:rsidRDefault="00B64005" w:rsidP="002E6867">
            <w:pPr>
              <w:jc w:val="center"/>
              <w:rPr>
                <w:color w:val="202122"/>
                <w:sz w:val="28"/>
                <w:szCs w:val="28"/>
                <w:lang w:val="ro-RO" w:eastAsia="ru-RU"/>
              </w:rPr>
            </w:pPr>
            <w:r w:rsidRPr="00341203">
              <w:rPr>
                <w:color w:val="202122"/>
                <w:sz w:val="28"/>
                <w:szCs w:val="28"/>
                <w:lang w:val="ro-RO" w:eastAsia="ru-RU"/>
              </w:rPr>
              <w:t>GMD</w:t>
            </w:r>
          </w:p>
        </w:tc>
        <w:tc>
          <w:tcPr>
            <w:tcW w:w="3067"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2122B2F4" w14:textId="77777777" w:rsidR="00B64005" w:rsidRPr="0018624D" w:rsidRDefault="00B64005" w:rsidP="002E6867">
            <w:pPr>
              <w:rPr>
                <w:color w:val="000000" w:themeColor="text1"/>
                <w:sz w:val="24"/>
                <w:szCs w:val="24"/>
                <w:lang w:val="ro-RO" w:eastAsia="ru-RU"/>
              </w:rPr>
            </w:pPr>
            <w:hyperlink r:id="rId260" w:tooltip="Dalasi — pagină inexistentă" w:history="1">
              <w:r w:rsidRPr="0018624D">
                <w:rPr>
                  <w:color w:val="000000" w:themeColor="text1"/>
                  <w:sz w:val="24"/>
                  <w:szCs w:val="24"/>
                  <w:lang w:val="ro-RO" w:eastAsia="ru-RU"/>
                </w:rPr>
                <w:t>Dalasi din Gambia</w:t>
              </w:r>
            </w:hyperlink>
          </w:p>
        </w:tc>
        <w:tc>
          <w:tcPr>
            <w:tcW w:w="5670"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4B37FDED" w14:textId="77777777" w:rsidR="00B64005" w:rsidRPr="0018624D" w:rsidRDefault="00B64005" w:rsidP="002E6867">
            <w:pPr>
              <w:rPr>
                <w:color w:val="000000" w:themeColor="text1"/>
                <w:sz w:val="24"/>
                <w:szCs w:val="24"/>
                <w:lang w:val="ro-RO" w:eastAsia="ru-RU"/>
              </w:rPr>
            </w:pPr>
            <w:r w:rsidRPr="0018624D">
              <w:rPr>
                <w:noProof/>
                <w:color w:val="000000" w:themeColor="text1"/>
                <w:sz w:val="24"/>
                <w:szCs w:val="24"/>
                <w:lang w:val="ru-RU" w:eastAsia="ru-RU"/>
              </w:rPr>
              <w:drawing>
                <wp:inline distT="0" distB="0" distL="0" distR="0" wp14:anchorId="1435D646" wp14:editId="7069F8B8">
                  <wp:extent cx="220980" cy="144780"/>
                  <wp:effectExtent l="0" t="0" r="7620" b="7620"/>
                  <wp:docPr id="170" name="Picture 170" descr="https://upload.wikimedia.org/wikipedia/commons/thumb/7/77/Flag_of_The_Gambia.svg/23px-Flag_of_The_Gambia.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s://upload.wikimedia.org/wikipedia/commons/thumb/7/77/Flag_of_The_Gambia.svg/23px-Flag_of_The_Gambia.svg.png"/>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220980" cy="144780"/>
                          </a:xfrm>
                          <a:prstGeom prst="rect">
                            <a:avLst/>
                          </a:prstGeom>
                          <a:noFill/>
                          <a:ln>
                            <a:noFill/>
                          </a:ln>
                        </pic:spPr>
                      </pic:pic>
                    </a:graphicData>
                  </a:graphic>
                </wp:inline>
              </w:drawing>
            </w:r>
            <w:r w:rsidRPr="0018624D">
              <w:rPr>
                <w:color w:val="000000" w:themeColor="text1"/>
                <w:sz w:val="24"/>
                <w:szCs w:val="24"/>
                <w:lang w:val="ro-RO" w:eastAsia="ru-RU"/>
              </w:rPr>
              <w:t> </w:t>
            </w:r>
            <w:hyperlink r:id="rId262" w:tooltip="Gambia" w:history="1">
              <w:r w:rsidRPr="0018624D">
                <w:rPr>
                  <w:color w:val="000000" w:themeColor="text1"/>
                  <w:sz w:val="24"/>
                  <w:szCs w:val="24"/>
                  <w:lang w:val="ro-RO" w:eastAsia="ru-RU"/>
                </w:rPr>
                <w:t>Gambia</w:t>
              </w:r>
            </w:hyperlink>
          </w:p>
        </w:tc>
      </w:tr>
      <w:tr w:rsidR="00B64005" w:rsidRPr="00ED5F92" w14:paraId="35AE940A" w14:textId="77777777" w:rsidTr="002E6867">
        <w:tc>
          <w:tcPr>
            <w:tcW w:w="894"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51F5EF5C" w14:textId="77777777" w:rsidR="00B64005" w:rsidRPr="00341203" w:rsidRDefault="00B64005" w:rsidP="002E6867">
            <w:pPr>
              <w:jc w:val="center"/>
              <w:rPr>
                <w:color w:val="202122"/>
                <w:sz w:val="28"/>
                <w:szCs w:val="28"/>
                <w:lang w:val="ro-RO" w:eastAsia="ru-RU"/>
              </w:rPr>
            </w:pPr>
            <w:r w:rsidRPr="00341203">
              <w:rPr>
                <w:color w:val="202122"/>
                <w:sz w:val="28"/>
                <w:szCs w:val="28"/>
                <w:lang w:val="ro-RO" w:eastAsia="ru-RU"/>
              </w:rPr>
              <w:t>GNF</w:t>
            </w:r>
          </w:p>
        </w:tc>
        <w:tc>
          <w:tcPr>
            <w:tcW w:w="3067"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62EC6CF8" w14:textId="77777777" w:rsidR="00B64005" w:rsidRPr="0018624D" w:rsidRDefault="00B64005" w:rsidP="002E6867">
            <w:pPr>
              <w:rPr>
                <w:color w:val="000000" w:themeColor="text1"/>
                <w:sz w:val="24"/>
                <w:szCs w:val="24"/>
                <w:lang w:val="ro-RO" w:eastAsia="ru-RU"/>
              </w:rPr>
            </w:pPr>
            <w:hyperlink r:id="rId263" w:tooltip="Franc guineean — pagină inexistentă" w:history="1">
              <w:r w:rsidRPr="0018624D">
                <w:rPr>
                  <w:color w:val="000000" w:themeColor="text1"/>
                  <w:sz w:val="24"/>
                  <w:szCs w:val="24"/>
                  <w:lang w:val="ro-RO" w:eastAsia="ru-RU"/>
                </w:rPr>
                <w:t>Franc guineean</w:t>
              </w:r>
            </w:hyperlink>
          </w:p>
        </w:tc>
        <w:tc>
          <w:tcPr>
            <w:tcW w:w="5670"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231D4A0D" w14:textId="77777777" w:rsidR="00B64005" w:rsidRPr="0018624D" w:rsidRDefault="00B64005" w:rsidP="002E6867">
            <w:pPr>
              <w:rPr>
                <w:color w:val="000000" w:themeColor="text1"/>
                <w:sz w:val="24"/>
                <w:szCs w:val="24"/>
                <w:lang w:val="ro-RO" w:eastAsia="ru-RU"/>
              </w:rPr>
            </w:pPr>
            <w:r w:rsidRPr="0018624D">
              <w:rPr>
                <w:noProof/>
                <w:color w:val="000000" w:themeColor="text1"/>
                <w:sz w:val="24"/>
                <w:szCs w:val="24"/>
                <w:lang w:val="ru-RU" w:eastAsia="ru-RU"/>
              </w:rPr>
              <w:drawing>
                <wp:inline distT="0" distB="0" distL="0" distR="0" wp14:anchorId="2C779B03" wp14:editId="038298C9">
                  <wp:extent cx="220980" cy="144780"/>
                  <wp:effectExtent l="0" t="0" r="7620" b="7620"/>
                  <wp:docPr id="169" name="Picture 169" descr="https://upload.wikimedia.org/wikipedia/commons/thumb/e/ed/Flag_of_Guinea.svg/23px-Flag_of_Guinea.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s://upload.wikimedia.org/wikipedia/commons/thumb/e/ed/Flag_of_Guinea.svg/23px-Flag_of_Guinea.svg.png"/>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220980" cy="144780"/>
                          </a:xfrm>
                          <a:prstGeom prst="rect">
                            <a:avLst/>
                          </a:prstGeom>
                          <a:noFill/>
                          <a:ln>
                            <a:noFill/>
                          </a:ln>
                        </pic:spPr>
                      </pic:pic>
                    </a:graphicData>
                  </a:graphic>
                </wp:inline>
              </w:drawing>
            </w:r>
            <w:r w:rsidRPr="0018624D">
              <w:rPr>
                <w:color w:val="000000" w:themeColor="text1"/>
                <w:sz w:val="24"/>
                <w:szCs w:val="24"/>
                <w:lang w:val="ro-RO" w:eastAsia="ru-RU"/>
              </w:rPr>
              <w:t> </w:t>
            </w:r>
            <w:hyperlink r:id="rId265" w:tooltip="Guineea" w:history="1">
              <w:r w:rsidRPr="0018624D">
                <w:rPr>
                  <w:color w:val="000000" w:themeColor="text1"/>
                  <w:sz w:val="24"/>
                  <w:szCs w:val="24"/>
                  <w:lang w:val="ro-RO" w:eastAsia="ru-RU"/>
                </w:rPr>
                <w:t>Guinea</w:t>
              </w:r>
            </w:hyperlink>
          </w:p>
        </w:tc>
      </w:tr>
      <w:tr w:rsidR="00B64005" w:rsidRPr="00ED5F92" w14:paraId="2BC2F1A4" w14:textId="77777777" w:rsidTr="002E6867">
        <w:tc>
          <w:tcPr>
            <w:tcW w:w="894"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057209C5" w14:textId="77777777" w:rsidR="00B64005" w:rsidRPr="00341203" w:rsidRDefault="00B64005" w:rsidP="002E6867">
            <w:pPr>
              <w:jc w:val="center"/>
              <w:rPr>
                <w:color w:val="202122"/>
                <w:sz w:val="28"/>
                <w:szCs w:val="28"/>
                <w:lang w:val="ro-RO" w:eastAsia="ru-RU"/>
              </w:rPr>
            </w:pPr>
            <w:r w:rsidRPr="00341203">
              <w:rPr>
                <w:color w:val="202122"/>
                <w:sz w:val="28"/>
                <w:szCs w:val="28"/>
                <w:lang w:val="ro-RO" w:eastAsia="ru-RU"/>
              </w:rPr>
              <w:t>GTQ</w:t>
            </w:r>
          </w:p>
        </w:tc>
        <w:tc>
          <w:tcPr>
            <w:tcW w:w="3067"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02ED7EA5" w14:textId="77777777" w:rsidR="00B64005" w:rsidRPr="0018624D" w:rsidRDefault="00B64005" w:rsidP="002E6867">
            <w:pPr>
              <w:rPr>
                <w:color w:val="000000" w:themeColor="text1"/>
                <w:sz w:val="24"/>
                <w:szCs w:val="24"/>
                <w:lang w:val="ro-RO" w:eastAsia="ru-RU"/>
              </w:rPr>
            </w:pPr>
            <w:hyperlink r:id="rId266" w:tooltip="Quetzal (monedă) — pagină inexistentă" w:history="1">
              <w:r w:rsidRPr="0018624D">
                <w:rPr>
                  <w:color w:val="000000" w:themeColor="text1"/>
                  <w:sz w:val="24"/>
                  <w:szCs w:val="24"/>
                  <w:lang w:val="ro-RO" w:eastAsia="ru-RU"/>
                </w:rPr>
                <w:t>Quetzal guatemalez</w:t>
              </w:r>
            </w:hyperlink>
          </w:p>
        </w:tc>
        <w:tc>
          <w:tcPr>
            <w:tcW w:w="5670"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6C203CA2" w14:textId="77777777" w:rsidR="00B64005" w:rsidRPr="0018624D" w:rsidRDefault="00B64005" w:rsidP="002E6867">
            <w:pPr>
              <w:rPr>
                <w:color w:val="000000" w:themeColor="text1"/>
                <w:sz w:val="24"/>
                <w:szCs w:val="24"/>
                <w:lang w:val="ro-RO" w:eastAsia="ru-RU"/>
              </w:rPr>
            </w:pPr>
            <w:r w:rsidRPr="0018624D">
              <w:rPr>
                <w:noProof/>
                <w:color w:val="000000" w:themeColor="text1"/>
                <w:sz w:val="24"/>
                <w:szCs w:val="24"/>
                <w:lang w:val="ru-RU" w:eastAsia="ru-RU"/>
              </w:rPr>
              <w:drawing>
                <wp:inline distT="0" distB="0" distL="0" distR="0" wp14:anchorId="442C1091" wp14:editId="69845155">
                  <wp:extent cx="220980" cy="137160"/>
                  <wp:effectExtent l="0" t="0" r="7620" b="0"/>
                  <wp:docPr id="168" name="Picture 168" descr="https://upload.wikimedia.org/wikipedia/commons/thumb/e/ec/Flag_of_Guatemala.svg/23px-Flag_of_Guatemala.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s://upload.wikimedia.org/wikipedia/commons/thumb/e/ec/Flag_of_Guatemala.svg/23px-Flag_of_Guatemala.svg.png"/>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220980" cy="137160"/>
                          </a:xfrm>
                          <a:prstGeom prst="rect">
                            <a:avLst/>
                          </a:prstGeom>
                          <a:noFill/>
                          <a:ln>
                            <a:noFill/>
                          </a:ln>
                        </pic:spPr>
                      </pic:pic>
                    </a:graphicData>
                  </a:graphic>
                </wp:inline>
              </w:drawing>
            </w:r>
            <w:r w:rsidRPr="0018624D">
              <w:rPr>
                <w:color w:val="000000" w:themeColor="text1"/>
                <w:sz w:val="24"/>
                <w:szCs w:val="24"/>
                <w:lang w:val="ro-RO" w:eastAsia="ru-RU"/>
              </w:rPr>
              <w:t> </w:t>
            </w:r>
            <w:hyperlink r:id="rId268" w:tooltip="Guatemala" w:history="1">
              <w:r w:rsidRPr="0018624D">
                <w:rPr>
                  <w:color w:val="000000" w:themeColor="text1"/>
                  <w:sz w:val="24"/>
                  <w:szCs w:val="24"/>
                  <w:lang w:val="ro-RO" w:eastAsia="ru-RU"/>
                </w:rPr>
                <w:t>Guatemala</w:t>
              </w:r>
            </w:hyperlink>
          </w:p>
        </w:tc>
      </w:tr>
      <w:tr w:rsidR="00B64005" w:rsidRPr="00ED5F92" w14:paraId="7854368B" w14:textId="77777777" w:rsidTr="002E6867">
        <w:tc>
          <w:tcPr>
            <w:tcW w:w="894"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70BCE270" w14:textId="77777777" w:rsidR="00B64005" w:rsidRPr="00341203" w:rsidRDefault="00B64005" w:rsidP="002E6867">
            <w:pPr>
              <w:jc w:val="center"/>
              <w:rPr>
                <w:color w:val="202122"/>
                <w:sz w:val="28"/>
                <w:szCs w:val="28"/>
                <w:lang w:val="ro-RO" w:eastAsia="ru-RU"/>
              </w:rPr>
            </w:pPr>
            <w:r w:rsidRPr="00341203">
              <w:rPr>
                <w:color w:val="202122"/>
                <w:sz w:val="28"/>
                <w:szCs w:val="28"/>
                <w:lang w:val="ro-RO" w:eastAsia="ru-RU"/>
              </w:rPr>
              <w:t>GYD</w:t>
            </w:r>
          </w:p>
        </w:tc>
        <w:tc>
          <w:tcPr>
            <w:tcW w:w="3067"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1947D5EE" w14:textId="77777777" w:rsidR="00B64005" w:rsidRPr="0018624D" w:rsidRDefault="00B64005" w:rsidP="002E6867">
            <w:pPr>
              <w:rPr>
                <w:color w:val="000000" w:themeColor="text1"/>
                <w:sz w:val="24"/>
                <w:szCs w:val="24"/>
                <w:lang w:val="ro-RO" w:eastAsia="ru-RU"/>
              </w:rPr>
            </w:pPr>
            <w:hyperlink r:id="rId269" w:tooltip="Dolar din Guyana — pagină inexistentă" w:history="1">
              <w:r w:rsidRPr="0018624D">
                <w:rPr>
                  <w:color w:val="000000" w:themeColor="text1"/>
                  <w:sz w:val="24"/>
                  <w:szCs w:val="24"/>
                  <w:lang w:val="ro-RO" w:eastAsia="ru-RU"/>
                </w:rPr>
                <w:t>Dolar din Guyana</w:t>
              </w:r>
            </w:hyperlink>
          </w:p>
        </w:tc>
        <w:tc>
          <w:tcPr>
            <w:tcW w:w="5670"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73E6CD05" w14:textId="77777777" w:rsidR="00B64005" w:rsidRPr="0018624D" w:rsidRDefault="00B64005" w:rsidP="002E6867">
            <w:pPr>
              <w:rPr>
                <w:color w:val="000000" w:themeColor="text1"/>
                <w:sz w:val="24"/>
                <w:szCs w:val="24"/>
                <w:lang w:val="ro-RO" w:eastAsia="ru-RU"/>
              </w:rPr>
            </w:pPr>
            <w:r w:rsidRPr="0018624D">
              <w:rPr>
                <w:noProof/>
                <w:color w:val="000000" w:themeColor="text1"/>
                <w:sz w:val="24"/>
                <w:szCs w:val="24"/>
                <w:lang w:val="ru-RU" w:eastAsia="ru-RU"/>
              </w:rPr>
              <w:drawing>
                <wp:inline distT="0" distB="0" distL="0" distR="0" wp14:anchorId="14310EBC" wp14:editId="390F0881">
                  <wp:extent cx="220980" cy="137160"/>
                  <wp:effectExtent l="0" t="0" r="7620" b="0"/>
                  <wp:docPr id="167" name="Picture 167" descr="https://upload.wikimedia.org/wikipedia/commons/thumb/9/99/Flag_of_Guyana.svg/23px-Flag_of_Guyana.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s://upload.wikimedia.org/wikipedia/commons/thumb/9/99/Flag_of_Guyana.svg/23px-Flag_of_Guyana.svg.png"/>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220980" cy="137160"/>
                          </a:xfrm>
                          <a:prstGeom prst="rect">
                            <a:avLst/>
                          </a:prstGeom>
                          <a:noFill/>
                          <a:ln>
                            <a:noFill/>
                          </a:ln>
                        </pic:spPr>
                      </pic:pic>
                    </a:graphicData>
                  </a:graphic>
                </wp:inline>
              </w:drawing>
            </w:r>
            <w:r w:rsidRPr="0018624D">
              <w:rPr>
                <w:color w:val="000000" w:themeColor="text1"/>
                <w:sz w:val="24"/>
                <w:szCs w:val="24"/>
                <w:lang w:val="ro-RO" w:eastAsia="ru-RU"/>
              </w:rPr>
              <w:t> </w:t>
            </w:r>
            <w:hyperlink r:id="rId271" w:tooltip="Guyana" w:history="1">
              <w:r w:rsidRPr="0018624D">
                <w:rPr>
                  <w:color w:val="000000" w:themeColor="text1"/>
                  <w:sz w:val="24"/>
                  <w:szCs w:val="24"/>
                  <w:lang w:val="ro-RO" w:eastAsia="ru-RU"/>
                </w:rPr>
                <w:t>Guyana</w:t>
              </w:r>
            </w:hyperlink>
          </w:p>
        </w:tc>
      </w:tr>
      <w:tr w:rsidR="00B64005" w:rsidRPr="00ED5F92" w14:paraId="754B25E5" w14:textId="77777777" w:rsidTr="002E6867">
        <w:tc>
          <w:tcPr>
            <w:tcW w:w="894"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51BD6AE8" w14:textId="77777777" w:rsidR="00B64005" w:rsidRPr="00341203" w:rsidRDefault="00B64005" w:rsidP="002E6867">
            <w:pPr>
              <w:jc w:val="center"/>
              <w:rPr>
                <w:color w:val="202122"/>
                <w:sz w:val="28"/>
                <w:szCs w:val="28"/>
                <w:lang w:val="ro-RO" w:eastAsia="ru-RU"/>
              </w:rPr>
            </w:pPr>
            <w:r w:rsidRPr="00341203">
              <w:rPr>
                <w:color w:val="202122"/>
                <w:sz w:val="28"/>
                <w:szCs w:val="28"/>
                <w:lang w:val="ro-RO" w:eastAsia="ru-RU"/>
              </w:rPr>
              <w:t>HKD</w:t>
            </w:r>
          </w:p>
        </w:tc>
        <w:tc>
          <w:tcPr>
            <w:tcW w:w="3067"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6ABB1C39" w14:textId="77777777" w:rsidR="00B64005" w:rsidRPr="0018624D" w:rsidRDefault="00B64005" w:rsidP="002E6867">
            <w:pPr>
              <w:rPr>
                <w:color w:val="000000" w:themeColor="text1"/>
                <w:sz w:val="24"/>
                <w:szCs w:val="24"/>
                <w:lang w:val="ro-RO" w:eastAsia="ru-RU"/>
              </w:rPr>
            </w:pPr>
            <w:hyperlink r:id="rId272" w:tooltip="Dolar din Hong Kong — pagină inexistentă" w:history="1">
              <w:r w:rsidRPr="0018624D">
                <w:rPr>
                  <w:color w:val="000000" w:themeColor="text1"/>
                  <w:sz w:val="24"/>
                  <w:szCs w:val="24"/>
                  <w:lang w:val="ro-RO" w:eastAsia="ru-RU"/>
                </w:rPr>
                <w:t>Dolar din Hong Kong</w:t>
              </w:r>
            </w:hyperlink>
          </w:p>
        </w:tc>
        <w:tc>
          <w:tcPr>
            <w:tcW w:w="5670"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27369DA9" w14:textId="77777777" w:rsidR="00B64005" w:rsidRPr="0018624D" w:rsidRDefault="00B64005" w:rsidP="002E6867">
            <w:pPr>
              <w:rPr>
                <w:color w:val="000000" w:themeColor="text1"/>
                <w:sz w:val="24"/>
                <w:szCs w:val="24"/>
                <w:lang w:val="ro-RO" w:eastAsia="ru-RU"/>
              </w:rPr>
            </w:pPr>
            <w:r w:rsidRPr="0018624D">
              <w:rPr>
                <w:i/>
                <w:iCs/>
                <w:noProof/>
                <w:color w:val="000000" w:themeColor="text1"/>
                <w:sz w:val="24"/>
                <w:szCs w:val="24"/>
                <w:lang w:val="ru-RU" w:eastAsia="ru-RU"/>
              </w:rPr>
              <w:drawing>
                <wp:inline distT="0" distB="0" distL="0" distR="0" wp14:anchorId="10C61E46" wp14:editId="1B841C01">
                  <wp:extent cx="220980" cy="144780"/>
                  <wp:effectExtent l="0" t="0" r="7620" b="7620"/>
                  <wp:docPr id="166" name="Picture 166" descr="https://upload.wikimedia.org/wikipedia/commons/thumb/5/5b/Flag_of_Hong_Kong.svg/23px-Flag_of_Hong_Kong.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s://upload.wikimedia.org/wikipedia/commons/thumb/5/5b/Flag_of_Hong_Kong.svg/23px-Flag_of_Hong_Kong.svg.png"/>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220980" cy="144780"/>
                          </a:xfrm>
                          <a:prstGeom prst="rect">
                            <a:avLst/>
                          </a:prstGeom>
                          <a:noFill/>
                          <a:ln>
                            <a:noFill/>
                          </a:ln>
                        </pic:spPr>
                      </pic:pic>
                    </a:graphicData>
                  </a:graphic>
                </wp:inline>
              </w:drawing>
            </w:r>
            <w:r w:rsidRPr="0018624D">
              <w:rPr>
                <w:i/>
                <w:iCs/>
                <w:color w:val="000000" w:themeColor="text1"/>
                <w:sz w:val="24"/>
                <w:szCs w:val="24"/>
                <w:lang w:val="ro-RO" w:eastAsia="ru-RU"/>
              </w:rPr>
              <w:t> </w:t>
            </w:r>
            <w:hyperlink r:id="rId274" w:tooltip="Hong Kong" w:history="1">
              <w:r w:rsidRPr="0018624D">
                <w:rPr>
                  <w:i/>
                  <w:iCs/>
                  <w:color w:val="000000" w:themeColor="text1"/>
                  <w:sz w:val="24"/>
                  <w:szCs w:val="24"/>
                  <w:lang w:val="ro-RO" w:eastAsia="ru-RU"/>
                </w:rPr>
                <w:t>Hong Kong</w:t>
              </w:r>
            </w:hyperlink>
            <w:r w:rsidRPr="0018624D">
              <w:rPr>
                <w:color w:val="000000" w:themeColor="text1"/>
                <w:sz w:val="24"/>
                <w:szCs w:val="24"/>
                <w:lang w:val="ro-RO" w:eastAsia="ru-RU"/>
              </w:rPr>
              <w:t>, </w:t>
            </w:r>
            <w:r w:rsidRPr="0018624D">
              <w:rPr>
                <w:i/>
                <w:iCs/>
                <w:noProof/>
                <w:color w:val="000000" w:themeColor="text1"/>
                <w:sz w:val="24"/>
                <w:szCs w:val="24"/>
                <w:lang w:val="ru-RU" w:eastAsia="ru-RU"/>
              </w:rPr>
              <w:drawing>
                <wp:inline distT="0" distB="0" distL="0" distR="0" wp14:anchorId="36330B29" wp14:editId="5F3FF198">
                  <wp:extent cx="220980" cy="144780"/>
                  <wp:effectExtent l="0" t="0" r="7620" b="7620"/>
                  <wp:docPr id="165" name="Picture 165" descr="https://upload.wikimedia.org/wikipedia/commons/thumb/6/63/Flag_of_Macau.svg/23px-Flag_of_Macau.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s://upload.wikimedia.org/wikipedia/commons/thumb/6/63/Flag_of_Macau.svg/23px-Flag_of_Macau.svg.png"/>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220980" cy="144780"/>
                          </a:xfrm>
                          <a:prstGeom prst="rect">
                            <a:avLst/>
                          </a:prstGeom>
                          <a:noFill/>
                          <a:ln>
                            <a:noFill/>
                          </a:ln>
                        </pic:spPr>
                      </pic:pic>
                    </a:graphicData>
                  </a:graphic>
                </wp:inline>
              </w:drawing>
            </w:r>
            <w:r w:rsidRPr="0018624D">
              <w:rPr>
                <w:i/>
                <w:iCs/>
                <w:color w:val="000000" w:themeColor="text1"/>
                <w:sz w:val="24"/>
                <w:szCs w:val="24"/>
                <w:lang w:val="ro-RO" w:eastAsia="ru-RU"/>
              </w:rPr>
              <w:t> </w:t>
            </w:r>
            <w:hyperlink r:id="rId276" w:tooltip="Macao" w:history="1">
              <w:r w:rsidRPr="0018624D">
                <w:rPr>
                  <w:i/>
                  <w:iCs/>
                  <w:color w:val="000000" w:themeColor="text1"/>
                  <w:sz w:val="24"/>
                  <w:szCs w:val="24"/>
                  <w:lang w:val="ro-RO" w:eastAsia="ru-RU"/>
                </w:rPr>
                <w:t>Macao</w:t>
              </w:r>
            </w:hyperlink>
          </w:p>
        </w:tc>
      </w:tr>
      <w:tr w:rsidR="00B64005" w:rsidRPr="00ED5F92" w14:paraId="0616533F" w14:textId="77777777" w:rsidTr="002E6867">
        <w:tc>
          <w:tcPr>
            <w:tcW w:w="894"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5EF9C9A9" w14:textId="77777777" w:rsidR="00B64005" w:rsidRPr="00341203" w:rsidRDefault="00B64005" w:rsidP="002E6867">
            <w:pPr>
              <w:jc w:val="center"/>
              <w:rPr>
                <w:color w:val="202122"/>
                <w:sz w:val="28"/>
                <w:szCs w:val="28"/>
                <w:lang w:val="ro-RO" w:eastAsia="ru-RU"/>
              </w:rPr>
            </w:pPr>
            <w:r w:rsidRPr="00341203">
              <w:rPr>
                <w:color w:val="202122"/>
                <w:sz w:val="28"/>
                <w:szCs w:val="28"/>
                <w:lang w:val="ro-RO" w:eastAsia="ru-RU"/>
              </w:rPr>
              <w:t>HNL</w:t>
            </w:r>
          </w:p>
        </w:tc>
        <w:tc>
          <w:tcPr>
            <w:tcW w:w="3067"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2FBA41D2" w14:textId="77777777" w:rsidR="00B64005" w:rsidRPr="0018624D" w:rsidRDefault="00B64005" w:rsidP="002E6867">
            <w:pPr>
              <w:rPr>
                <w:color w:val="000000" w:themeColor="text1"/>
                <w:sz w:val="24"/>
                <w:szCs w:val="24"/>
                <w:lang w:val="ro-RO" w:eastAsia="ru-RU"/>
              </w:rPr>
            </w:pPr>
            <w:hyperlink r:id="rId277" w:tooltip="Lempira" w:history="1">
              <w:r w:rsidRPr="0018624D">
                <w:rPr>
                  <w:color w:val="000000" w:themeColor="text1"/>
                  <w:sz w:val="24"/>
                  <w:szCs w:val="24"/>
                  <w:lang w:val="ro-RO" w:eastAsia="ru-RU"/>
                </w:rPr>
                <w:t>Lempira hondurian</w:t>
              </w:r>
            </w:hyperlink>
          </w:p>
        </w:tc>
        <w:tc>
          <w:tcPr>
            <w:tcW w:w="5670"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177BDE92" w14:textId="77777777" w:rsidR="00B64005" w:rsidRPr="0018624D" w:rsidRDefault="00B64005" w:rsidP="002E6867">
            <w:pPr>
              <w:rPr>
                <w:color w:val="000000" w:themeColor="text1"/>
                <w:sz w:val="24"/>
                <w:szCs w:val="24"/>
                <w:lang w:val="ro-RO" w:eastAsia="ru-RU"/>
              </w:rPr>
            </w:pPr>
            <w:r w:rsidRPr="0018624D">
              <w:rPr>
                <w:noProof/>
                <w:color w:val="000000" w:themeColor="text1"/>
                <w:sz w:val="24"/>
                <w:szCs w:val="24"/>
                <w:lang w:val="ru-RU" w:eastAsia="ru-RU"/>
              </w:rPr>
              <w:drawing>
                <wp:inline distT="0" distB="0" distL="0" distR="0" wp14:anchorId="33243BEC" wp14:editId="101B8F33">
                  <wp:extent cx="220980" cy="114300"/>
                  <wp:effectExtent l="0" t="0" r="7620" b="0"/>
                  <wp:docPr id="164" name="Picture 164" descr="https://upload.wikimedia.org/wikipedia/commons/thumb/8/82/Flag_of_Honduras.svg/23px-Flag_of_Honduras.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s://upload.wikimedia.org/wikipedia/commons/thumb/8/82/Flag_of_Honduras.svg/23px-Flag_of_Honduras.svg.png"/>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220980" cy="114300"/>
                          </a:xfrm>
                          <a:prstGeom prst="rect">
                            <a:avLst/>
                          </a:prstGeom>
                          <a:noFill/>
                          <a:ln>
                            <a:noFill/>
                          </a:ln>
                        </pic:spPr>
                      </pic:pic>
                    </a:graphicData>
                  </a:graphic>
                </wp:inline>
              </w:drawing>
            </w:r>
            <w:r w:rsidRPr="0018624D">
              <w:rPr>
                <w:color w:val="000000" w:themeColor="text1"/>
                <w:sz w:val="24"/>
                <w:szCs w:val="24"/>
                <w:lang w:val="ro-RO" w:eastAsia="ru-RU"/>
              </w:rPr>
              <w:t> </w:t>
            </w:r>
            <w:hyperlink r:id="rId279" w:tooltip="Honduras" w:history="1">
              <w:r w:rsidRPr="0018624D">
                <w:rPr>
                  <w:color w:val="000000" w:themeColor="text1"/>
                  <w:sz w:val="24"/>
                  <w:szCs w:val="24"/>
                  <w:lang w:val="ro-RO" w:eastAsia="ru-RU"/>
                </w:rPr>
                <w:t>Honduras</w:t>
              </w:r>
            </w:hyperlink>
          </w:p>
        </w:tc>
      </w:tr>
      <w:tr w:rsidR="00B64005" w:rsidRPr="00ED5F92" w14:paraId="07DAD03C" w14:textId="77777777" w:rsidTr="002E6867">
        <w:tc>
          <w:tcPr>
            <w:tcW w:w="894"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218440F3" w14:textId="77777777" w:rsidR="00B64005" w:rsidRPr="00341203" w:rsidRDefault="00B64005" w:rsidP="002E6867">
            <w:pPr>
              <w:jc w:val="center"/>
              <w:rPr>
                <w:color w:val="202122"/>
                <w:sz w:val="28"/>
                <w:szCs w:val="28"/>
                <w:lang w:val="ro-RO" w:eastAsia="ru-RU"/>
              </w:rPr>
            </w:pPr>
            <w:r w:rsidRPr="00341203">
              <w:rPr>
                <w:color w:val="202122"/>
                <w:sz w:val="28"/>
                <w:szCs w:val="28"/>
                <w:lang w:val="ro-RO" w:eastAsia="ru-RU"/>
              </w:rPr>
              <w:t>HTG</w:t>
            </w:r>
          </w:p>
        </w:tc>
        <w:tc>
          <w:tcPr>
            <w:tcW w:w="3067"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69BC726E" w14:textId="77777777" w:rsidR="00B64005" w:rsidRPr="0018624D" w:rsidRDefault="00B64005" w:rsidP="002E6867">
            <w:pPr>
              <w:rPr>
                <w:color w:val="000000" w:themeColor="text1"/>
                <w:sz w:val="24"/>
                <w:szCs w:val="24"/>
                <w:lang w:val="ro-RO" w:eastAsia="ru-RU"/>
              </w:rPr>
            </w:pPr>
            <w:hyperlink r:id="rId280" w:tooltip="Gourde — pagină inexistentă" w:history="1">
              <w:r w:rsidRPr="0018624D">
                <w:rPr>
                  <w:color w:val="000000" w:themeColor="text1"/>
                  <w:sz w:val="24"/>
                  <w:szCs w:val="24"/>
                  <w:lang w:val="ro-RO" w:eastAsia="ru-RU"/>
                </w:rPr>
                <w:t>Gourde haitian</w:t>
              </w:r>
            </w:hyperlink>
          </w:p>
        </w:tc>
        <w:tc>
          <w:tcPr>
            <w:tcW w:w="5670"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7D7EE316" w14:textId="77777777" w:rsidR="00B64005" w:rsidRPr="0018624D" w:rsidRDefault="00B64005" w:rsidP="002E6867">
            <w:pPr>
              <w:rPr>
                <w:color w:val="000000" w:themeColor="text1"/>
                <w:sz w:val="24"/>
                <w:szCs w:val="24"/>
                <w:lang w:val="ro-RO" w:eastAsia="ru-RU"/>
              </w:rPr>
            </w:pPr>
            <w:r w:rsidRPr="0018624D">
              <w:rPr>
                <w:noProof/>
                <w:color w:val="000000" w:themeColor="text1"/>
                <w:sz w:val="24"/>
                <w:szCs w:val="24"/>
                <w:lang w:val="ru-RU" w:eastAsia="ru-RU"/>
              </w:rPr>
              <w:drawing>
                <wp:inline distT="0" distB="0" distL="0" distR="0" wp14:anchorId="0C514F6D" wp14:editId="2660CF68">
                  <wp:extent cx="220980" cy="137160"/>
                  <wp:effectExtent l="0" t="0" r="7620" b="0"/>
                  <wp:docPr id="163" name="Picture 163" descr="https://upload.wikimedia.org/wikipedia/commons/thumb/5/56/Flag_of_Haiti.svg/23px-Flag_of_Haiti.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s://upload.wikimedia.org/wikipedia/commons/thumb/5/56/Flag_of_Haiti.svg/23px-Flag_of_Haiti.svg.png"/>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220980" cy="137160"/>
                          </a:xfrm>
                          <a:prstGeom prst="rect">
                            <a:avLst/>
                          </a:prstGeom>
                          <a:noFill/>
                          <a:ln>
                            <a:noFill/>
                          </a:ln>
                        </pic:spPr>
                      </pic:pic>
                    </a:graphicData>
                  </a:graphic>
                </wp:inline>
              </w:drawing>
            </w:r>
            <w:r w:rsidRPr="0018624D">
              <w:rPr>
                <w:color w:val="000000" w:themeColor="text1"/>
                <w:sz w:val="24"/>
                <w:szCs w:val="24"/>
                <w:lang w:val="ro-RO" w:eastAsia="ru-RU"/>
              </w:rPr>
              <w:t> </w:t>
            </w:r>
            <w:hyperlink r:id="rId282" w:tooltip="Haiti" w:history="1">
              <w:r w:rsidRPr="0018624D">
                <w:rPr>
                  <w:color w:val="000000" w:themeColor="text1"/>
                  <w:sz w:val="24"/>
                  <w:szCs w:val="24"/>
                  <w:lang w:val="ro-RO" w:eastAsia="ru-RU"/>
                </w:rPr>
                <w:t>Haiti</w:t>
              </w:r>
            </w:hyperlink>
          </w:p>
        </w:tc>
      </w:tr>
      <w:tr w:rsidR="00B64005" w:rsidRPr="00ED5F92" w14:paraId="42557AED" w14:textId="77777777" w:rsidTr="002E6867">
        <w:tc>
          <w:tcPr>
            <w:tcW w:w="894"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70735068" w14:textId="77777777" w:rsidR="00B64005" w:rsidRPr="00341203" w:rsidRDefault="00B64005" w:rsidP="002E6867">
            <w:pPr>
              <w:jc w:val="center"/>
              <w:rPr>
                <w:color w:val="202122"/>
                <w:sz w:val="28"/>
                <w:szCs w:val="28"/>
                <w:lang w:val="ro-RO" w:eastAsia="ru-RU"/>
              </w:rPr>
            </w:pPr>
            <w:r w:rsidRPr="00341203">
              <w:rPr>
                <w:color w:val="202122"/>
                <w:sz w:val="28"/>
                <w:szCs w:val="28"/>
                <w:lang w:val="ro-RO" w:eastAsia="ru-RU"/>
              </w:rPr>
              <w:t>HUF</w:t>
            </w:r>
          </w:p>
        </w:tc>
        <w:tc>
          <w:tcPr>
            <w:tcW w:w="3067"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12E091FB" w14:textId="77777777" w:rsidR="00B64005" w:rsidRPr="0018624D" w:rsidRDefault="00B64005" w:rsidP="002E6867">
            <w:pPr>
              <w:rPr>
                <w:color w:val="000000" w:themeColor="text1"/>
                <w:sz w:val="24"/>
                <w:szCs w:val="24"/>
                <w:lang w:val="ro-RO" w:eastAsia="ru-RU"/>
              </w:rPr>
            </w:pPr>
            <w:hyperlink r:id="rId283" w:tooltip="Forint" w:history="1">
              <w:r w:rsidRPr="0018624D">
                <w:rPr>
                  <w:color w:val="000000" w:themeColor="text1"/>
                  <w:sz w:val="24"/>
                  <w:szCs w:val="24"/>
                  <w:lang w:val="ro-RO" w:eastAsia="ru-RU"/>
                </w:rPr>
                <w:t>Forint maghiar</w:t>
              </w:r>
            </w:hyperlink>
          </w:p>
        </w:tc>
        <w:tc>
          <w:tcPr>
            <w:tcW w:w="5670"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4C4D08C0" w14:textId="77777777" w:rsidR="00B64005" w:rsidRPr="0018624D" w:rsidRDefault="00B64005" w:rsidP="002E6867">
            <w:pPr>
              <w:rPr>
                <w:color w:val="000000" w:themeColor="text1"/>
                <w:sz w:val="24"/>
                <w:szCs w:val="24"/>
                <w:lang w:val="ro-RO" w:eastAsia="ru-RU"/>
              </w:rPr>
            </w:pPr>
            <w:r w:rsidRPr="0018624D">
              <w:rPr>
                <w:noProof/>
                <w:color w:val="000000" w:themeColor="text1"/>
                <w:sz w:val="24"/>
                <w:szCs w:val="24"/>
                <w:lang w:val="ru-RU" w:eastAsia="ru-RU"/>
              </w:rPr>
              <w:drawing>
                <wp:inline distT="0" distB="0" distL="0" distR="0" wp14:anchorId="6B019535" wp14:editId="36C5F695">
                  <wp:extent cx="220980" cy="114300"/>
                  <wp:effectExtent l="0" t="0" r="7620" b="0"/>
                  <wp:docPr id="162" name="Picture 162" descr="https://upload.wikimedia.org/wikipedia/commons/thumb/c/c1/Flag_of_Hungary.svg/23px-Flag_of_Hungary.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s://upload.wikimedia.org/wikipedia/commons/thumb/c/c1/Flag_of_Hungary.svg/23px-Flag_of_Hungary.svg.png"/>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220980" cy="114300"/>
                          </a:xfrm>
                          <a:prstGeom prst="rect">
                            <a:avLst/>
                          </a:prstGeom>
                          <a:noFill/>
                          <a:ln>
                            <a:noFill/>
                          </a:ln>
                        </pic:spPr>
                      </pic:pic>
                    </a:graphicData>
                  </a:graphic>
                </wp:inline>
              </w:drawing>
            </w:r>
            <w:r w:rsidRPr="0018624D">
              <w:rPr>
                <w:color w:val="000000" w:themeColor="text1"/>
                <w:sz w:val="24"/>
                <w:szCs w:val="24"/>
                <w:lang w:val="ro-RO" w:eastAsia="ru-RU"/>
              </w:rPr>
              <w:t> </w:t>
            </w:r>
            <w:hyperlink r:id="rId285" w:tooltip="Ungaria" w:history="1">
              <w:r w:rsidRPr="0018624D">
                <w:rPr>
                  <w:color w:val="000000" w:themeColor="text1"/>
                  <w:sz w:val="24"/>
                  <w:szCs w:val="24"/>
                  <w:lang w:val="ro-RO" w:eastAsia="ru-RU"/>
                </w:rPr>
                <w:t>Ungaria</w:t>
              </w:r>
            </w:hyperlink>
          </w:p>
        </w:tc>
      </w:tr>
      <w:tr w:rsidR="00B64005" w:rsidRPr="00ED5F92" w14:paraId="37E7949E" w14:textId="77777777" w:rsidTr="002E6867">
        <w:tc>
          <w:tcPr>
            <w:tcW w:w="894"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6459B362" w14:textId="77777777" w:rsidR="00B64005" w:rsidRPr="00341203" w:rsidRDefault="00B64005" w:rsidP="002E6867">
            <w:pPr>
              <w:jc w:val="center"/>
              <w:rPr>
                <w:color w:val="202122"/>
                <w:sz w:val="28"/>
                <w:szCs w:val="28"/>
                <w:lang w:val="ro-RO" w:eastAsia="ru-RU"/>
              </w:rPr>
            </w:pPr>
            <w:r w:rsidRPr="00341203">
              <w:rPr>
                <w:color w:val="202122"/>
                <w:sz w:val="28"/>
                <w:szCs w:val="28"/>
                <w:lang w:val="ro-RO" w:eastAsia="ru-RU"/>
              </w:rPr>
              <w:t>IDR</w:t>
            </w:r>
          </w:p>
        </w:tc>
        <w:tc>
          <w:tcPr>
            <w:tcW w:w="3067"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604395E9" w14:textId="77777777" w:rsidR="00B64005" w:rsidRPr="0018624D" w:rsidRDefault="00B64005" w:rsidP="002E6867">
            <w:pPr>
              <w:rPr>
                <w:color w:val="000000" w:themeColor="text1"/>
                <w:sz w:val="24"/>
                <w:szCs w:val="24"/>
                <w:lang w:val="ro-RO" w:eastAsia="ru-RU"/>
              </w:rPr>
            </w:pPr>
            <w:hyperlink r:id="rId286" w:tooltip="Rupie indoneziană — pagină inexistentă" w:history="1">
              <w:r w:rsidRPr="0018624D">
                <w:rPr>
                  <w:color w:val="000000" w:themeColor="text1"/>
                  <w:sz w:val="24"/>
                  <w:szCs w:val="24"/>
                  <w:lang w:val="ro-RO" w:eastAsia="ru-RU"/>
                </w:rPr>
                <w:t>Rupie indoneziană</w:t>
              </w:r>
            </w:hyperlink>
          </w:p>
        </w:tc>
        <w:tc>
          <w:tcPr>
            <w:tcW w:w="5670"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1BDAE749" w14:textId="77777777" w:rsidR="00B64005" w:rsidRPr="0018624D" w:rsidRDefault="00B64005" w:rsidP="002E6867">
            <w:pPr>
              <w:rPr>
                <w:color w:val="000000" w:themeColor="text1"/>
                <w:sz w:val="24"/>
                <w:szCs w:val="24"/>
                <w:lang w:val="ro-RO" w:eastAsia="ru-RU"/>
              </w:rPr>
            </w:pPr>
            <w:r w:rsidRPr="0018624D">
              <w:rPr>
                <w:noProof/>
                <w:color w:val="000000" w:themeColor="text1"/>
                <w:sz w:val="24"/>
                <w:szCs w:val="24"/>
                <w:lang w:val="ru-RU" w:eastAsia="ru-RU"/>
              </w:rPr>
              <w:drawing>
                <wp:inline distT="0" distB="0" distL="0" distR="0" wp14:anchorId="6391945C" wp14:editId="62F56C47">
                  <wp:extent cx="220980" cy="144780"/>
                  <wp:effectExtent l="0" t="0" r="7620" b="7620"/>
                  <wp:docPr id="161" name="Picture 161" descr="https://upload.wikimedia.org/wikipedia/commons/thumb/9/9f/Flag_of_Indonesia.svg/23px-Flag_of_Indonesia.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s://upload.wikimedia.org/wikipedia/commons/thumb/9/9f/Flag_of_Indonesia.svg/23px-Flag_of_Indonesia.svg.png"/>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220980" cy="144780"/>
                          </a:xfrm>
                          <a:prstGeom prst="rect">
                            <a:avLst/>
                          </a:prstGeom>
                          <a:noFill/>
                          <a:ln>
                            <a:noFill/>
                          </a:ln>
                        </pic:spPr>
                      </pic:pic>
                    </a:graphicData>
                  </a:graphic>
                </wp:inline>
              </w:drawing>
            </w:r>
            <w:r w:rsidRPr="0018624D">
              <w:rPr>
                <w:color w:val="000000" w:themeColor="text1"/>
                <w:sz w:val="24"/>
                <w:szCs w:val="24"/>
                <w:lang w:val="ro-RO" w:eastAsia="ru-RU"/>
              </w:rPr>
              <w:t> </w:t>
            </w:r>
            <w:hyperlink r:id="rId288" w:tooltip="Indonezia" w:history="1">
              <w:r w:rsidRPr="0018624D">
                <w:rPr>
                  <w:color w:val="000000" w:themeColor="text1"/>
                  <w:sz w:val="24"/>
                  <w:szCs w:val="24"/>
                  <w:lang w:val="ro-RO" w:eastAsia="ru-RU"/>
                </w:rPr>
                <w:t>Indonezia</w:t>
              </w:r>
            </w:hyperlink>
          </w:p>
        </w:tc>
      </w:tr>
      <w:tr w:rsidR="00B64005" w:rsidRPr="00ED5F92" w14:paraId="2767BE8F" w14:textId="77777777" w:rsidTr="002E6867">
        <w:tc>
          <w:tcPr>
            <w:tcW w:w="894"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4A3D349C" w14:textId="77777777" w:rsidR="00B64005" w:rsidRPr="00341203" w:rsidRDefault="00B64005" w:rsidP="002E6867">
            <w:pPr>
              <w:jc w:val="center"/>
              <w:rPr>
                <w:color w:val="202122"/>
                <w:sz w:val="28"/>
                <w:szCs w:val="28"/>
                <w:lang w:val="ro-RO" w:eastAsia="ru-RU"/>
              </w:rPr>
            </w:pPr>
            <w:r w:rsidRPr="00341203">
              <w:rPr>
                <w:color w:val="202122"/>
                <w:sz w:val="28"/>
                <w:szCs w:val="28"/>
                <w:lang w:val="ro-RO" w:eastAsia="ru-RU"/>
              </w:rPr>
              <w:t>ILS</w:t>
            </w:r>
          </w:p>
        </w:tc>
        <w:tc>
          <w:tcPr>
            <w:tcW w:w="3067"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29181BE4" w14:textId="77777777" w:rsidR="00B64005" w:rsidRPr="0018624D" w:rsidRDefault="00B64005" w:rsidP="002E6867">
            <w:pPr>
              <w:rPr>
                <w:color w:val="000000" w:themeColor="text1"/>
                <w:sz w:val="24"/>
                <w:szCs w:val="24"/>
                <w:lang w:val="ro-RO" w:eastAsia="ru-RU"/>
              </w:rPr>
            </w:pPr>
            <w:hyperlink r:id="rId289" w:tooltip="Shekel" w:history="1">
              <w:r w:rsidRPr="0018624D">
                <w:rPr>
                  <w:color w:val="000000" w:themeColor="text1"/>
                  <w:sz w:val="24"/>
                  <w:szCs w:val="24"/>
                  <w:lang w:val="ro-RO" w:eastAsia="ru-RU"/>
                </w:rPr>
                <w:t>Șekel nou israelian</w:t>
              </w:r>
            </w:hyperlink>
          </w:p>
        </w:tc>
        <w:tc>
          <w:tcPr>
            <w:tcW w:w="5670"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1CF2BDCA" w14:textId="77777777" w:rsidR="00B64005" w:rsidRPr="0018624D" w:rsidRDefault="00B64005" w:rsidP="002E6867">
            <w:pPr>
              <w:rPr>
                <w:color w:val="000000" w:themeColor="text1"/>
                <w:sz w:val="24"/>
                <w:szCs w:val="24"/>
                <w:lang w:val="ro-RO" w:eastAsia="ru-RU"/>
              </w:rPr>
            </w:pPr>
            <w:r w:rsidRPr="0018624D">
              <w:rPr>
                <w:noProof/>
                <w:color w:val="000000" w:themeColor="text1"/>
                <w:sz w:val="24"/>
                <w:szCs w:val="24"/>
                <w:lang w:val="ru-RU" w:eastAsia="ru-RU"/>
              </w:rPr>
              <w:drawing>
                <wp:inline distT="0" distB="0" distL="0" distR="0" wp14:anchorId="7C47DE58" wp14:editId="6C29CE27">
                  <wp:extent cx="198120" cy="144780"/>
                  <wp:effectExtent l="0" t="0" r="0" b="7620"/>
                  <wp:docPr id="160" name="Picture 160" descr="https://upload.wikimedia.org/wikipedia/commons/thumb/d/d4/Flag_of_Israel.svg/21px-Flag_of_Israel.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ttps://upload.wikimedia.org/wikipedia/commons/thumb/d/d4/Flag_of_Israel.svg/21px-Flag_of_Israel.svg.png"/>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0" y="0"/>
                            <a:ext cx="198120" cy="144780"/>
                          </a:xfrm>
                          <a:prstGeom prst="rect">
                            <a:avLst/>
                          </a:prstGeom>
                          <a:noFill/>
                          <a:ln>
                            <a:noFill/>
                          </a:ln>
                        </pic:spPr>
                      </pic:pic>
                    </a:graphicData>
                  </a:graphic>
                </wp:inline>
              </w:drawing>
            </w:r>
            <w:r w:rsidRPr="0018624D">
              <w:rPr>
                <w:color w:val="000000" w:themeColor="text1"/>
                <w:sz w:val="24"/>
                <w:szCs w:val="24"/>
                <w:lang w:val="ro-RO" w:eastAsia="ru-RU"/>
              </w:rPr>
              <w:t> </w:t>
            </w:r>
            <w:hyperlink r:id="rId291" w:tooltip="Israel" w:history="1">
              <w:r w:rsidRPr="0018624D">
                <w:rPr>
                  <w:color w:val="000000" w:themeColor="text1"/>
                  <w:sz w:val="24"/>
                  <w:szCs w:val="24"/>
                  <w:lang w:val="ro-RO" w:eastAsia="ru-RU"/>
                </w:rPr>
                <w:t>Israel</w:t>
              </w:r>
            </w:hyperlink>
            <w:r w:rsidRPr="0018624D">
              <w:rPr>
                <w:color w:val="000000" w:themeColor="text1"/>
                <w:sz w:val="24"/>
                <w:szCs w:val="24"/>
                <w:lang w:val="ro-RO" w:eastAsia="ru-RU"/>
              </w:rPr>
              <w:t>,</w:t>
            </w:r>
            <w:r>
              <w:rPr>
                <w:color w:val="000000" w:themeColor="text1"/>
                <w:sz w:val="24"/>
                <w:szCs w:val="24"/>
                <w:lang w:val="ro-RO" w:eastAsia="ru-RU"/>
              </w:rPr>
              <w:t xml:space="preserve"> </w:t>
            </w:r>
            <w:r w:rsidRPr="0018624D">
              <w:rPr>
                <w:i/>
                <w:iCs/>
                <w:noProof/>
                <w:color w:val="000000" w:themeColor="text1"/>
                <w:sz w:val="24"/>
                <w:szCs w:val="24"/>
                <w:lang w:val="ru-RU" w:eastAsia="ru-RU"/>
              </w:rPr>
              <w:drawing>
                <wp:inline distT="0" distB="0" distL="0" distR="0" wp14:anchorId="1AD6957F" wp14:editId="3531EF32">
                  <wp:extent cx="220980" cy="114300"/>
                  <wp:effectExtent l="0" t="0" r="7620" b="0"/>
                  <wp:docPr id="159" name="Picture 159" descr="https://upload.wikimedia.org/wikipedia/commons/thumb/0/00/Flag_of_Palestine.svg/23px-Flag_of_Palestine.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https://upload.wikimedia.org/wikipedia/commons/thumb/0/00/Flag_of_Palestine.svg/23px-Flag_of_Palestine.svg.png"/>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220980" cy="114300"/>
                          </a:xfrm>
                          <a:prstGeom prst="rect">
                            <a:avLst/>
                          </a:prstGeom>
                          <a:noFill/>
                          <a:ln>
                            <a:noFill/>
                          </a:ln>
                        </pic:spPr>
                      </pic:pic>
                    </a:graphicData>
                  </a:graphic>
                </wp:inline>
              </w:drawing>
            </w:r>
            <w:r w:rsidRPr="0018624D">
              <w:rPr>
                <w:i/>
                <w:iCs/>
                <w:color w:val="000000" w:themeColor="text1"/>
                <w:sz w:val="24"/>
                <w:szCs w:val="24"/>
                <w:lang w:val="ro-RO" w:eastAsia="ru-RU"/>
              </w:rPr>
              <w:t> </w:t>
            </w:r>
            <w:hyperlink r:id="rId292" w:tooltip="Teritoriile Palestiniene" w:history="1">
              <w:r w:rsidRPr="0018624D">
                <w:rPr>
                  <w:i/>
                  <w:iCs/>
                  <w:color w:val="000000" w:themeColor="text1"/>
                  <w:sz w:val="24"/>
                  <w:szCs w:val="24"/>
                  <w:lang w:val="ro-RO" w:eastAsia="ru-RU"/>
                </w:rPr>
                <w:t>Palestina</w:t>
              </w:r>
            </w:hyperlink>
          </w:p>
        </w:tc>
      </w:tr>
      <w:tr w:rsidR="00B64005" w:rsidRPr="00ED5F92" w14:paraId="32312DA2" w14:textId="77777777" w:rsidTr="002E6867">
        <w:tc>
          <w:tcPr>
            <w:tcW w:w="894"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52063510" w14:textId="77777777" w:rsidR="00B64005" w:rsidRPr="00341203" w:rsidRDefault="00B64005" w:rsidP="002E6867">
            <w:pPr>
              <w:jc w:val="center"/>
              <w:rPr>
                <w:color w:val="202122"/>
                <w:sz w:val="28"/>
                <w:szCs w:val="28"/>
                <w:lang w:val="ro-RO" w:eastAsia="ru-RU"/>
              </w:rPr>
            </w:pPr>
            <w:r w:rsidRPr="00341203">
              <w:rPr>
                <w:color w:val="202122"/>
                <w:sz w:val="28"/>
                <w:szCs w:val="28"/>
                <w:lang w:val="ro-RO" w:eastAsia="ru-RU"/>
              </w:rPr>
              <w:t>INR</w:t>
            </w:r>
          </w:p>
        </w:tc>
        <w:tc>
          <w:tcPr>
            <w:tcW w:w="3067"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532E7ABB" w14:textId="77777777" w:rsidR="00B64005" w:rsidRPr="0018624D" w:rsidRDefault="00B64005" w:rsidP="002E6867">
            <w:pPr>
              <w:rPr>
                <w:color w:val="000000" w:themeColor="text1"/>
                <w:sz w:val="24"/>
                <w:szCs w:val="24"/>
                <w:lang w:val="ro-RO" w:eastAsia="ru-RU"/>
              </w:rPr>
            </w:pPr>
            <w:hyperlink r:id="rId293" w:tooltip="Rupie indiană" w:history="1">
              <w:r w:rsidRPr="0018624D">
                <w:rPr>
                  <w:color w:val="000000" w:themeColor="text1"/>
                  <w:sz w:val="24"/>
                  <w:szCs w:val="24"/>
                  <w:lang w:val="ro-RO" w:eastAsia="ru-RU"/>
                </w:rPr>
                <w:t>Rupie indiană</w:t>
              </w:r>
            </w:hyperlink>
          </w:p>
        </w:tc>
        <w:tc>
          <w:tcPr>
            <w:tcW w:w="5670"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3927428F" w14:textId="77777777" w:rsidR="00B64005" w:rsidRPr="0018624D" w:rsidRDefault="00B64005" w:rsidP="002E6867">
            <w:pPr>
              <w:rPr>
                <w:color w:val="000000" w:themeColor="text1"/>
                <w:sz w:val="24"/>
                <w:szCs w:val="24"/>
                <w:lang w:val="ro-RO" w:eastAsia="ru-RU"/>
              </w:rPr>
            </w:pPr>
            <w:r w:rsidRPr="0018624D">
              <w:rPr>
                <w:noProof/>
                <w:color w:val="000000" w:themeColor="text1"/>
                <w:sz w:val="24"/>
                <w:szCs w:val="24"/>
                <w:lang w:val="ru-RU" w:eastAsia="ru-RU"/>
              </w:rPr>
              <w:drawing>
                <wp:inline distT="0" distB="0" distL="0" distR="0" wp14:anchorId="57B224A2" wp14:editId="68344207">
                  <wp:extent cx="220980" cy="144780"/>
                  <wp:effectExtent l="0" t="0" r="7620" b="7620"/>
                  <wp:docPr id="158" name="Picture 158" descr="https://upload.wikimedia.org/wikipedia/commons/thumb/9/91/Flag_of_Bhutan.svg/23px-Flag_of_Bhuta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ttps://upload.wikimedia.org/wikipedia/commons/thumb/9/91/Flag_of_Bhutan.svg/23px-Flag_of_Bhutan.svg.pn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20980" cy="144780"/>
                          </a:xfrm>
                          <a:prstGeom prst="rect">
                            <a:avLst/>
                          </a:prstGeom>
                          <a:noFill/>
                          <a:ln>
                            <a:noFill/>
                          </a:ln>
                        </pic:spPr>
                      </pic:pic>
                    </a:graphicData>
                  </a:graphic>
                </wp:inline>
              </w:drawing>
            </w:r>
            <w:r w:rsidRPr="0018624D">
              <w:rPr>
                <w:color w:val="000000" w:themeColor="text1"/>
                <w:sz w:val="24"/>
                <w:szCs w:val="24"/>
                <w:lang w:val="ro-RO" w:eastAsia="ru-RU"/>
              </w:rPr>
              <w:t> </w:t>
            </w:r>
            <w:hyperlink r:id="rId294" w:tooltip="Bhutan" w:history="1">
              <w:r w:rsidRPr="0018624D">
                <w:rPr>
                  <w:color w:val="000000" w:themeColor="text1"/>
                  <w:sz w:val="24"/>
                  <w:szCs w:val="24"/>
                  <w:lang w:val="ro-RO" w:eastAsia="ru-RU"/>
                </w:rPr>
                <w:t>Bhutan</w:t>
              </w:r>
            </w:hyperlink>
            <w:r w:rsidRPr="0018624D">
              <w:rPr>
                <w:color w:val="000000" w:themeColor="text1"/>
                <w:sz w:val="24"/>
                <w:szCs w:val="24"/>
                <w:lang w:val="ro-RO" w:eastAsia="ru-RU"/>
              </w:rPr>
              <w:t>,</w:t>
            </w:r>
            <w:r>
              <w:rPr>
                <w:color w:val="000000" w:themeColor="text1"/>
                <w:sz w:val="24"/>
                <w:szCs w:val="24"/>
                <w:lang w:val="ro-RO" w:eastAsia="ru-RU"/>
              </w:rPr>
              <w:t xml:space="preserve"> </w:t>
            </w:r>
            <w:r w:rsidRPr="0018624D">
              <w:rPr>
                <w:noProof/>
                <w:color w:val="000000" w:themeColor="text1"/>
                <w:sz w:val="24"/>
                <w:szCs w:val="24"/>
                <w:lang w:val="ru-RU" w:eastAsia="ru-RU"/>
              </w:rPr>
              <w:drawing>
                <wp:inline distT="0" distB="0" distL="0" distR="0" wp14:anchorId="37D5E4F4" wp14:editId="23BD3963">
                  <wp:extent cx="220980" cy="144780"/>
                  <wp:effectExtent l="0" t="0" r="7620" b="7620"/>
                  <wp:docPr id="157" name="Picture 157" descr="https://upload.wikimedia.org/wikipedia/commons/thumb/4/41/Flag_of_India.svg/23px-Flag_of_India.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https://upload.wikimedia.org/wikipedia/commons/thumb/4/41/Flag_of_India.svg/23px-Flag_of_India.svg.png"/>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220980" cy="144780"/>
                          </a:xfrm>
                          <a:prstGeom prst="rect">
                            <a:avLst/>
                          </a:prstGeom>
                          <a:noFill/>
                          <a:ln>
                            <a:noFill/>
                          </a:ln>
                        </pic:spPr>
                      </pic:pic>
                    </a:graphicData>
                  </a:graphic>
                </wp:inline>
              </w:drawing>
            </w:r>
            <w:r w:rsidRPr="0018624D">
              <w:rPr>
                <w:color w:val="000000" w:themeColor="text1"/>
                <w:sz w:val="24"/>
                <w:szCs w:val="24"/>
                <w:lang w:val="ro-RO" w:eastAsia="ru-RU"/>
              </w:rPr>
              <w:t> </w:t>
            </w:r>
            <w:hyperlink r:id="rId296" w:tooltip="India" w:history="1">
              <w:r w:rsidRPr="0018624D">
                <w:rPr>
                  <w:color w:val="000000" w:themeColor="text1"/>
                  <w:sz w:val="24"/>
                  <w:szCs w:val="24"/>
                  <w:lang w:val="ro-RO" w:eastAsia="ru-RU"/>
                </w:rPr>
                <w:t>India</w:t>
              </w:r>
            </w:hyperlink>
          </w:p>
        </w:tc>
      </w:tr>
      <w:tr w:rsidR="00B64005" w:rsidRPr="00ED5F92" w14:paraId="0340FC5B" w14:textId="77777777" w:rsidTr="002E6867">
        <w:tc>
          <w:tcPr>
            <w:tcW w:w="894"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23B076D8" w14:textId="77777777" w:rsidR="00B64005" w:rsidRPr="00341203" w:rsidRDefault="00B64005" w:rsidP="002E6867">
            <w:pPr>
              <w:jc w:val="center"/>
              <w:rPr>
                <w:color w:val="202122"/>
                <w:sz w:val="28"/>
                <w:szCs w:val="28"/>
                <w:lang w:val="ro-RO" w:eastAsia="ru-RU"/>
              </w:rPr>
            </w:pPr>
            <w:r w:rsidRPr="00341203">
              <w:rPr>
                <w:color w:val="202122"/>
                <w:sz w:val="28"/>
                <w:szCs w:val="28"/>
                <w:lang w:val="ro-RO" w:eastAsia="ru-RU"/>
              </w:rPr>
              <w:t>IQD</w:t>
            </w:r>
          </w:p>
        </w:tc>
        <w:tc>
          <w:tcPr>
            <w:tcW w:w="3067"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43CC11E3" w14:textId="77777777" w:rsidR="00B64005" w:rsidRPr="0018624D" w:rsidRDefault="00B64005" w:rsidP="002E6867">
            <w:pPr>
              <w:rPr>
                <w:color w:val="000000" w:themeColor="text1"/>
                <w:sz w:val="24"/>
                <w:szCs w:val="24"/>
                <w:lang w:val="ro-RO" w:eastAsia="ru-RU"/>
              </w:rPr>
            </w:pPr>
            <w:hyperlink r:id="rId297" w:tooltip="Dinar irakian — pagină inexistentă" w:history="1">
              <w:r w:rsidRPr="0018624D">
                <w:rPr>
                  <w:color w:val="000000" w:themeColor="text1"/>
                  <w:sz w:val="24"/>
                  <w:szCs w:val="24"/>
                  <w:lang w:val="ro-RO" w:eastAsia="ru-RU"/>
                </w:rPr>
                <w:t>Dinar irakian</w:t>
              </w:r>
            </w:hyperlink>
          </w:p>
        </w:tc>
        <w:tc>
          <w:tcPr>
            <w:tcW w:w="5670"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06D70E01" w14:textId="77777777" w:rsidR="00B64005" w:rsidRPr="0018624D" w:rsidRDefault="00B64005" w:rsidP="002E6867">
            <w:pPr>
              <w:rPr>
                <w:color w:val="000000" w:themeColor="text1"/>
                <w:sz w:val="24"/>
                <w:szCs w:val="24"/>
                <w:lang w:val="ro-RO" w:eastAsia="ru-RU"/>
              </w:rPr>
            </w:pPr>
            <w:r w:rsidRPr="0018624D">
              <w:rPr>
                <w:noProof/>
                <w:color w:val="000000" w:themeColor="text1"/>
                <w:sz w:val="24"/>
                <w:szCs w:val="24"/>
                <w:lang w:val="ru-RU" w:eastAsia="ru-RU"/>
              </w:rPr>
              <w:drawing>
                <wp:inline distT="0" distB="0" distL="0" distR="0" wp14:anchorId="2D4F4F27" wp14:editId="569C49E2">
                  <wp:extent cx="220980" cy="144780"/>
                  <wp:effectExtent l="0" t="0" r="7620" b="7620"/>
                  <wp:docPr id="156" name="Picture 156" descr="https://upload.wikimedia.org/wikipedia/commons/thumb/f/f6/Flag_of_Iraq.svg/23px-Flag_of_Iraq.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https://upload.wikimedia.org/wikipedia/commons/thumb/f/f6/Flag_of_Iraq.svg/23px-Flag_of_Iraq.svg.png"/>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0" y="0"/>
                            <a:ext cx="220980" cy="144780"/>
                          </a:xfrm>
                          <a:prstGeom prst="rect">
                            <a:avLst/>
                          </a:prstGeom>
                          <a:noFill/>
                          <a:ln>
                            <a:noFill/>
                          </a:ln>
                        </pic:spPr>
                      </pic:pic>
                    </a:graphicData>
                  </a:graphic>
                </wp:inline>
              </w:drawing>
            </w:r>
            <w:r w:rsidRPr="0018624D">
              <w:rPr>
                <w:color w:val="000000" w:themeColor="text1"/>
                <w:sz w:val="24"/>
                <w:szCs w:val="24"/>
                <w:lang w:val="ro-RO" w:eastAsia="ru-RU"/>
              </w:rPr>
              <w:t> </w:t>
            </w:r>
            <w:hyperlink r:id="rId299" w:tooltip="Irak" w:history="1">
              <w:r w:rsidRPr="0018624D">
                <w:rPr>
                  <w:color w:val="000000" w:themeColor="text1"/>
                  <w:sz w:val="24"/>
                  <w:szCs w:val="24"/>
                  <w:lang w:val="ro-RO" w:eastAsia="ru-RU"/>
                </w:rPr>
                <w:t>Iraq</w:t>
              </w:r>
            </w:hyperlink>
          </w:p>
        </w:tc>
      </w:tr>
      <w:tr w:rsidR="00B64005" w:rsidRPr="00ED5F92" w14:paraId="4D997504" w14:textId="77777777" w:rsidTr="002E6867">
        <w:tc>
          <w:tcPr>
            <w:tcW w:w="894"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6F1DE72D" w14:textId="77777777" w:rsidR="00B64005" w:rsidRPr="00341203" w:rsidRDefault="00B64005" w:rsidP="002E6867">
            <w:pPr>
              <w:jc w:val="center"/>
              <w:rPr>
                <w:color w:val="202122"/>
                <w:sz w:val="28"/>
                <w:szCs w:val="28"/>
                <w:lang w:val="ro-RO" w:eastAsia="ru-RU"/>
              </w:rPr>
            </w:pPr>
            <w:r w:rsidRPr="00341203">
              <w:rPr>
                <w:color w:val="202122"/>
                <w:sz w:val="28"/>
                <w:szCs w:val="28"/>
                <w:lang w:val="ro-RO" w:eastAsia="ru-RU"/>
              </w:rPr>
              <w:t>IRR</w:t>
            </w:r>
          </w:p>
        </w:tc>
        <w:tc>
          <w:tcPr>
            <w:tcW w:w="3067"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693AAB6C" w14:textId="77777777" w:rsidR="00B64005" w:rsidRPr="0018624D" w:rsidRDefault="00B64005" w:rsidP="002E6867">
            <w:pPr>
              <w:rPr>
                <w:color w:val="000000" w:themeColor="text1"/>
                <w:sz w:val="24"/>
                <w:szCs w:val="24"/>
                <w:lang w:val="ro-RO" w:eastAsia="ru-RU"/>
              </w:rPr>
            </w:pPr>
            <w:hyperlink r:id="rId300" w:tooltip="Rial iranian" w:history="1">
              <w:r w:rsidRPr="0018624D">
                <w:rPr>
                  <w:color w:val="000000" w:themeColor="text1"/>
                  <w:sz w:val="24"/>
                  <w:szCs w:val="24"/>
                  <w:lang w:val="ro-RO" w:eastAsia="ru-RU"/>
                </w:rPr>
                <w:t>Rial iranian</w:t>
              </w:r>
            </w:hyperlink>
          </w:p>
        </w:tc>
        <w:tc>
          <w:tcPr>
            <w:tcW w:w="5670"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0ACF4BBE" w14:textId="77777777" w:rsidR="00B64005" w:rsidRPr="0018624D" w:rsidRDefault="00B64005" w:rsidP="002E6867">
            <w:pPr>
              <w:rPr>
                <w:color w:val="000000" w:themeColor="text1"/>
                <w:sz w:val="24"/>
                <w:szCs w:val="24"/>
                <w:lang w:val="ro-RO" w:eastAsia="ru-RU"/>
              </w:rPr>
            </w:pPr>
            <w:r w:rsidRPr="0018624D">
              <w:rPr>
                <w:noProof/>
                <w:color w:val="000000" w:themeColor="text1"/>
                <w:sz w:val="24"/>
                <w:szCs w:val="24"/>
                <w:lang w:val="ru-RU" w:eastAsia="ru-RU"/>
              </w:rPr>
              <w:drawing>
                <wp:inline distT="0" distB="0" distL="0" distR="0" wp14:anchorId="44CB3E37" wp14:editId="441E9906">
                  <wp:extent cx="220980" cy="121920"/>
                  <wp:effectExtent l="0" t="0" r="7620" b="0"/>
                  <wp:docPr id="155" name="Picture 155" descr="https://upload.wikimedia.org/wikipedia/commons/thumb/c/ca/Flag_of_Iran.svg/23px-Flag_of_Ira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https://upload.wikimedia.org/wikipedia/commons/thumb/c/ca/Flag_of_Iran.svg/23px-Flag_of_Iran.svg.png"/>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220980" cy="121920"/>
                          </a:xfrm>
                          <a:prstGeom prst="rect">
                            <a:avLst/>
                          </a:prstGeom>
                          <a:noFill/>
                          <a:ln>
                            <a:noFill/>
                          </a:ln>
                        </pic:spPr>
                      </pic:pic>
                    </a:graphicData>
                  </a:graphic>
                </wp:inline>
              </w:drawing>
            </w:r>
            <w:r w:rsidRPr="0018624D">
              <w:rPr>
                <w:color w:val="000000" w:themeColor="text1"/>
                <w:sz w:val="24"/>
                <w:szCs w:val="24"/>
                <w:lang w:val="ro-RO" w:eastAsia="ru-RU"/>
              </w:rPr>
              <w:t> </w:t>
            </w:r>
            <w:hyperlink r:id="rId302" w:tooltip="Iran" w:history="1">
              <w:r w:rsidRPr="0018624D">
                <w:rPr>
                  <w:color w:val="000000" w:themeColor="text1"/>
                  <w:sz w:val="24"/>
                  <w:szCs w:val="24"/>
                  <w:lang w:val="ro-RO" w:eastAsia="ru-RU"/>
                </w:rPr>
                <w:t>Iran</w:t>
              </w:r>
            </w:hyperlink>
          </w:p>
        </w:tc>
      </w:tr>
      <w:tr w:rsidR="00B64005" w:rsidRPr="00ED5F92" w14:paraId="2EA06A23" w14:textId="77777777" w:rsidTr="002E6867">
        <w:tc>
          <w:tcPr>
            <w:tcW w:w="894"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132AEEC0" w14:textId="77777777" w:rsidR="00B64005" w:rsidRPr="00341203" w:rsidRDefault="00B64005" w:rsidP="002E6867">
            <w:pPr>
              <w:jc w:val="center"/>
              <w:rPr>
                <w:color w:val="202122"/>
                <w:sz w:val="28"/>
                <w:szCs w:val="28"/>
                <w:lang w:val="ro-RO" w:eastAsia="ru-RU"/>
              </w:rPr>
            </w:pPr>
            <w:r w:rsidRPr="00341203">
              <w:rPr>
                <w:color w:val="202122"/>
                <w:sz w:val="28"/>
                <w:szCs w:val="28"/>
                <w:lang w:val="ro-RO" w:eastAsia="ru-RU"/>
              </w:rPr>
              <w:t>ISK</w:t>
            </w:r>
          </w:p>
        </w:tc>
        <w:tc>
          <w:tcPr>
            <w:tcW w:w="3067"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7115FC7C" w14:textId="77777777" w:rsidR="00B64005" w:rsidRPr="0018624D" w:rsidRDefault="00B64005" w:rsidP="002E6867">
            <w:pPr>
              <w:rPr>
                <w:color w:val="000000" w:themeColor="text1"/>
                <w:sz w:val="24"/>
                <w:szCs w:val="24"/>
                <w:lang w:val="ro-RO" w:eastAsia="ru-RU"/>
              </w:rPr>
            </w:pPr>
            <w:hyperlink r:id="rId303" w:tooltip="Coroană islandeză" w:history="1">
              <w:r w:rsidRPr="0018624D">
                <w:rPr>
                  <w:color w:val="000000" w:themeColor="text1"/>
                  <w:sz w:val="24"/>
                  <w:szCs w:val="24"/>
                  <w:lang w:val="ro-RO" w:eastAsia="ru-RU"/>
                </w:rPr>
                <w:t>Coroană islandeză</w:t>
              </w:r>
            </w:hyperlink>
          </w:p>
        </w:tc>
        <w:tc>
          <w:tcPr>
            <w:tcW w:w="5670"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73841ED9" w14:textId="77777777" w:rsidR="00B64005" w:rsidRPr="0018624D" w:rsidRDefault="00B64005" w:rsidP="002E6867">
            <w:pPr>
              <w:rPr>
                <w:color w:val="000000" w:themeColor="text1"/>
                <w:sz w:val="24"/>
                <w:szCs w:val="24"/>
                <w:lang w:val="ro-RO" w:eastAsia="ru-RU"/>
              </w:rPr>
            </w:pPr>
            <w:r w:rsidRPr="0018624D">
              <w:rPr>
                <w:noProof/>
                <w:color w:val="000000" w:themeColor="text1"/>
                <w:sz w:val="24"/>
                <w:szCs w:val="24"/>
                <w:lang w:val="ru-RU" w:eastAsia="ru-RU"/>
              </w:rPr>
              <w:drawing>
                <wp:inline distT="0" distB="0" distL="0" distR="0" wp14:anchorId="64E15B3C" wp14:editId="347607C1">
                  <wp:extent cx="198120" cy="144780"/>
                  <wp:effectExtent l="0" t="0" r="0" b="7620"/>
                  <wp:docPr id="154" name="Picture 154" descr="https://upload.wikimedia.org/wikipedia/commons/thumb/c/ce/Flag_of_Iceland.svg/21px-Flag_of_Iceland.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https://upload.wikimedia.org/wikipedia/commons/thumb/c/ce/Flag_of_Iceland.svg/21px-Flag_of_Iceland.svg.png"/>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198120" cy="144780"/>
                          </a:xfrm>
                          <a:prstGeom prst="rect">
                            <a:avLst/>
                          </a:prstGeom>
                          <a:noFill/>
                          <a:ln>
                            <a:noFill/>
                          </a:ln>
                        </pic:spPr>
                      </pic:pic>
                    </a:graphicData>
                  </a:graphic>
                </wp:inline>
              </w:drawing>
            </w:r>
            <w:r w:rsidRPr="0018624D">
              <w:rPr>
                <w:color w:val="000000" w:themeColor="text1"/>
                <w:sz w:val="24"/>
                <w:szCs w:val="24"/>
                <w:lang w:val="ro-RO" w:eastAsia="ru-RU"/>
              </w:rPr>
              <w:t> </w:t>
            </w:r>
            <w:hyperlink r:id="rId305" w:tooltip="Islanda" w:history="1">
              <w:r w:rsidRPr="0018624D">
                <w:rPr>
                  <w:color w:val="000000" w:themeColor="text1"/>
                  <w:sz w:val="24"/>
                  <w:szCs w:val="24"/>
                  <w:lang w:val="ro-RO" w:eastAsia="ru-RU"/>
                </w:rPr>
                <w:t>Islanda</w:t>
              </w:r>
            </w:hyperlink>
          </w:p>
        </w:tc>
      </w:tr>
      <w:tr w:rsidR="00B64005" w:rsidRPr="00ED5F92" w14:paraId="2DBE87D2" w14:textId="77777777" w:rsidTr="002E6867">
        <w:tc>
          <w:tcPr>
            <w:tcW w:w="894"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5B148B91" w14:textId="77777777" w:rsidR="00B64005" w:rsidRPr="00341203" w:rsidRDefault="00B64005" w:rsidP="002E6867">
            <w:pPr>
              <w:jc w:val="center"/>
              <w:rPr>
                <w:color w:val="202122"/>
                <w:sz w:val="28"/>
                <w:szCs w:val="28"/>
                <w:lang w:val="ro-RO" w:eastAsia="ru-RU"/>
              </w:rPr>
            </w:pPr>
            <w:r w:rsidRPr="00341203">
              <w:rPr>
                <w:color w:val="202122"/>
                <w:sz w:val="28"/>
                <w:szCs w:val="28"/>
                <w:lang w:val="ro-RO" w:eastAsia="ru-RU"/>
              </w:rPr>
              <w:t>JMD</w:t>
            </w:r>
          </w:p>
        </w:tc>
        <w:tc>
          <w:tcPr>
            <w:tcW w:w="3067"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3E3B2520" w14:textId="77777777" w:rsidR="00B64005" w:rsidRPr="0018624D" w:rsidRDefault="00B64005" w:rsidP="002E6867">
            <w:pPr>
              <w:rPr>
                <w:color w:val="000000" w:themeColor="text1"/>
                <w:sz w:val="24"/>
                <w:szCs w:val="24"/>
                <w:lang w:val="ro-RO" w:eastAsia="ru-RU"/>
              </w:rPr>
            </w:pPr>
            <w:hyperlink r:id="rId306" w:tooltip="Dolar jamaican — pagină inexistentă" w:history="1">
              <w:r w:rsidRPr="0018624D">
                <w:rPr>
                  <w:color w:val="000000" w:themeColor="text1"/>
                  <w:sz w:val="24"/>
                  <w:szCs w:val="24"/>
                  <w:lang w:val="ro-RO" w:eastAsia="ru-RU"/>
                </w:rPr>
                <w:t>Dolar jamaican</w:t>
              </w:r>
            </w:hyperlink>
          </w:p>
        </w:tc>
        <w:tc>
          <w:tcPr>
            <w:tcW w:w="5670"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7E0C023B" w14:textId="77777777" w:rsidR="00B64005" w:rsidRPr="0018624D" w:rsidRDefault="00B64005" w:rsidP="002E6867">
            <w:pPr>
              <w:rPr>
                <w:color w:val="000000" w:themeColor="text1"/>
                <w:sz w:val="24"/>
                <w:szCs w:val="24"/>
                <w:lang w:val="ro-RO" w:eastAsia="ru-RU"/>
              </w:rPr>
            </w:pPr>
            <w:r w:rsidRPr="0018624D">
              <w:rPr>
                <w:noProof/>
                <w:color w:val="000000" w:themeColor="text1"/>
                <w:sz w:val="24"/>
                <w:szCs w:val="24"/>
                <w:lang w:val="ru-RU" w:eastAsia="ru-RU"/>
              </w:rPr>
              <w:drawing>
                <wp:inline distT="0" distB="0" distL="0" distR="0" wp14:anchorId="2F1453BA" wp14:editId="39DCCD87">
                  <wp:extent cx="220980" cy="114300"/>
                  <wp:effectExtent l="0" t="0" r="7620" b="0"/>
                  <wp:docPr id="153" name="Picture 153" descr="https://upload.wikimedia.org/wikipedia/commons/thumb/0/0a/Flag_of_Jamaica.svg/23px-Flag_of_Jamaica.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https://upload.wikimedia.org/wikipedia/commons/thumb/0/0a/Flag_of_Jamaica.svg/23px-Flag_of_Jamaica.svg.png"/>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220980" cy="114300"/>
                          </a:xfrm>
                          <a:prstGeom prst="rect">
                            <a:avLst/>
                          </a:prstGeom>
                          <a:noFill/>
                          <a:ln>
                            <a:noFill/>
                          </a:ln>
                        </pic:spPr>
                      </pic:pic>
                    </a:graphicData>
                  </a:graphic>
                </wp:inline>
              </w:drawing>
            </w:r>
            <w:r w:rsidRPr="0018624D">
              <w:rPr>
                <w:color w:val="000000" w:themeColor="text1"/>
                <w:sz w:val="24"/>
                <w:szCs w:val="24"/>
                <w:lang w:val="ro-RO" w:eastAsia="ru-RU"/>
              </w:rPr>
              <w:t> </w:t>
            </w:r>
            <w:hyperlink r:id="rId308" w:tooltip="Jamaica" w:history="1">
              <w:r w:rsidRPr="0018624D">
                <w:rPr>
                  <w:color w:val="000000" w:themeColor="text1"/>
                  <w:sz w:val="24"/>
                  <w:szCs w:val="24"/>
                  <w:lang w:val="ro-RO" w:eastAsia="ru-RU"/>
                </w:rPr>
                <w:t>Jamaica</w:t>
              </w:r>
            </w:hyperlink>
          </w:p>
        </w:tc>
      </w:tr>
      <w:tr w:rsidR="00B64005" w:rsidRPr="00ED5F92" w14:paraId="0F139FE7" w14:textId="77777777" w:rsidTr="002E6867">
        <w:tc>
          <w:tcPr>
            <w:tcW w:w="894"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016D5CD5" w14:textId="77777777" w:rsidR="00B64005" w:rsidRPr="00341203" w:rsidRDefault="00B64005" w:rsidP="002E6867">
            <w:pPr>
              <w:jc w:val="center"/>
              <w:rPr>
                <w:color w:val="202122"/>
                <w:sz w:val="28"/>
                <w:szCs w:val="28"/>
                <w:lang w:val="ro-RO" w:eastAsia="ru-RU"/>
              </w:rPr>
            </w:pPr>
            <w:r w:rsidRPr="00341203">
              <w:rPr>
                <w:color w:val="202122"/>
                <w:sz w:val="28"/>
                <w:szCs w:val="28"/>
                <w:lang w:val="ro-RO" w:eastAsia="ru-RU"/>
              </w:rPr>
              <w:t>JOD</w:t>
            </w:r>
          </w:p>
        </w:tc>
        <w:tc>
          <w:tcPr>
            <w:tcW w:w="3067"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5B8F0D2D" w14:textId="77777777" w:rsidR="00B64005" w:rsidRPr="0018624D" w:rsidRDefault="00B64005" w:rsidP="002E6867">
            <w:pPr>
              <w:rPr>
                <w:color w:val="000000" w:themeColor="text1"/>
                <w:sz w:val="24"/>
                <w:szCs w:val="24"/>
                <w:lang w:val="ro-RO" w:eastAsia="ru-RU"/>
              </w:rPr>
            </w:pPr>
            <w:hyperlink r:id="rId309" w:tooltip="Dinar iordanian" w:history="1">
              <w:r w:rsidRPr="0018624D">
                <w:rPr>
                  <w:color w:val="000000" w:themeColor="text1"/>
                  <w:sz w:val="24"/>
                  <w:szCs w:val="24"/>
                  <w:lang w:val="ro-RO" w:eastAsia="ru-RU"/>
                </w:rPr>
                <w:t>Dinar iordanian</w:t>
              </w:r>
            </w:hyperlink>
          </w:p>
        </w:tc>
        <w:tc>
          <w:tcPr>
            <w:tcW w:w="5670"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19F9613A" w14:textId="77777777" w:rsidR="00B64005" w:rsidRPr="0018624D" w:rsidRDefault="00B64005" w:rsidP="002E6867">
            <w:pPr>
              <w:rPr>
                <w:color w:val="000000" w:themeColor="text1"/>
                <w:sz w:val="24"/>
                <w:szCs w:val="24"/>
                <w:lang w:val="ro-RO" w:eastAsia="ru-RU"/>
              </w:rPr>
            </w:pPr>
            <w:r w:rsidRPr="0018624D">
              <w:rPr>
                <w:noProof/>
                <w:color w:val="000000" w:themeColor="text1"/>
                <w:sz w:val="24"/>
                <w:szCs w:val="24"/>
                <w:lang w:val="ru-RU" w:eastAsia="ru-RU"/>
              </w:rPr>
              <w:drawing>
                <wp:inline distT="0" distB="0" distL="0" distR="0" wp14:anchorId="66C58E68" wp14:editId="43F507DE">
                  <wp:extent cx="220980" cy="114300"/>
                  <wp:effectExtent l="0" t="0" r="7620" b="0"/>
                  <wp:docPr id="152" name="Picture 152" descr="https://upload.wikimedia.org/wikipedia/commons/thumb/c/c0/Flag_of_Jordan.svg/23px-Flag_of_Jorda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ttps://upload.wikimedia.org/wikipedia/commons/thumb/c/c0/Flag_of_Jordan.svg/23px-Flag_of_Jordan.svg.png"/>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0" y="0"/>
                            <a:ext cx="220980" cy="114300"/>
                          </a:xfrm>
                          <a:prstGeom prst="rect">
                            <a:avLst/>
                          </a:prstGeom>
                          <a:noFill/>
                          <a:ln>
                            <a:noFill/>
                          </a:ln>
                        </pic:spPr>
                      </pic:pic>
                    </a:graphicData>
                  </a:graphic>
                </wp:inline>
              </w:drawing>
            </w:r>
            <w:r w:rsidRPr="0018624D">
              <w:rPr>
                <w:color w:val="000000" w:themeColor="text1"/>
                <w:sz w:val="24"/>
                <w:szCs w:val="24"/>
                <w:lang w:val="ro-RO" w:eastAsia="ru-RU"/>
              </w:rPr>
              <w:t> </w:t>
            </w:r>
            <w:hyperlink r:id="rId311" w:tooltip="Iordania" w:history="1">
              <w:r w:rsidRPr="0018624D">
                <w:rPr>
                  <w:color w:val="000000" w:themeColor="text1"/>
                  <w:sz w:val="24"/>
                  <w:szCs w:val="24"/>
                  <w:lang w:val="ro-RO" w:eastAsia="ru-RU"/>
                </w:rPr>
                <w:t>Iordania</w:t>
              </w:r>
            </w:hyperlink>
            <w:r w:rsidRPr="0018624D">
              <w:rPr>
                <w:color w:val="000000" w:themeColor="text1"/>
                <w:sz w:val="24"/>
                <w:szCs w:val="24"/>
                <w:lang w:val="ro-RO" w:eastAsia="ru-RU"/>
              </w:rPr>
              <w:t>,</w:t>
            </w:r>
            <w:r>
              <w:rPr>
                <w:color w:val="000000" w:themeColor="text1"/>
                <w:sz w:val="24"/>
                <w:szCs w:val="24"/>
                <w:lang w:val="ro-RO" w:eastAsia="ru-RU"/>
              </w:rPr>
              <w:t xml:space="preserve"> </w:t>
            </w:r>
            <w:r w:rsidRPr="0018624D">
              <w:rPr>
                <w:i/>
                <w:iCs/>
                <w:noProof/>
                <w:color w:val="000000" w:themeColor="text1"/>
                <w:sz w:val="24"/>
                <w:szCs w:val="24"/>
                <w:lang w:val="ru-RU" w:eastAsia="ru-RU"/>
              </w:rPr>
              <w:drawing>
                <wp:inline distT="0" distB="0" distL="0" distR="0" wp14:anchorId="2A3BB28E" wp14:editId="4F3DC26F">
                  <wp:extent cx="220980" cy="114300"/>
                  <wp:effectExtent l="0" t="0" r="7620" b="0"/>
                  <wp:docPr id="151" name="Picture 151" descr="https://upload.wikimedia.org/wikipedia/commons/thumb/0/00/Flag_of_Palestine.svg/23px-Flag_of_Palestine.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https://upload.wikimedia.org/wikipedia/commons/thumb/0/00/Flag_of_Palestine.svg/23px-Flag_of_Palestine.svg.png"/>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220980" cy="114300"/>
                          </a:xfrm>
                          <a:prstGeom prst="rect">
                            <a:avLst/>
                          </a:prstGeom>
                          <a:noFill/>
                          <a:ln>
                            <a:noFill/>
                          </a:ln>
                        </pic:spPr>
                      </pic:pic>
                    </a:graphicData>
                  </a:graphic>
                </wp:inline>
              </w:drawing>
            </w:r>
            <w:r w:rsidRPr="0018624D">
              <w:rPr>
                <w:i/>
                <w:iCs/>
                <w:color w:val="000000" w:themeColor="text1"/>
                <w:sz w:val="24"/>
                <w:szCs w:val="24"/>
                <w:lang w:val="ro-RO" w:eastAsia="ru-RU"/>
              </w:rPr>
              <w:t> </w:t>
            </w:r>
            <w:hyperlink r:id="rId312" w:tooltip="Teritoriile Palestiniene" w:history="1">
              <w:r w:rsidRPr="0018624D">
                <w:rPr>
                  <w:i/>
                  <w:iCs/>
                  <w:color w:val="000000" w:themeColor="text1"/>
                  <w:sz w:val="24"/>
                  <w:szCs w:val="24"/>
                  <w:lang w:val="ro-RO" w:eastAsia="ru-RU"/>
                </w:rPr>
                <w:t>Palestina</w:t>
              </w:r>
            </w:hyperlink>
            <w:r w:rsidRPr="0018624D">
              <w:rPr>
                <w:color w:val="000000" w:themeColor="text1"/>
                <w:sz w:val="24"/>
                <w:szCs w:val="24"/>
                <w:lang w:val="ro-RO" w:eastAsia="ru-RU"/>
              </w:rPr>
              <w:t> (în </w:t>
            </w:r>
            <w:hyperlink r:id="rId313" w:tooltip="Cisiordania" w:history="1">
              <w:r w:rsidRPr="0018624D">
                <w:rPr>
                  <w:color w:val="000000" w:themeColor="text1"/>
                  <w:sz w:val="24"/>
                  <w:szCs w:val="24"/>
                  <w:lang w:val="ro-RO" w:eastAsia="ru-RU"/>
                </w:rPr>
                <w:t>Cisiordania</w:t>
              </w:r>
            </w:hyperlink>
            <w:r w:rsidRPr="0018624D">
              <w:rPr>
                <w:color w:val="000000" w:themeColor="text1"/>
                <w:sz w:val="24"/>
                <w:szCs w:val="24"/>
                <w:lang w:val="ro-RO" w:eastAsia="ru-RU"/>
              </w:rPr>
              <w:t>)</w:t>
            </w:r>
          </w:p>
        </w:tc>
      </w:tr>
      <w:tr w:rsidR="00B64005" w:rsidRPr="00ED5F92" w14:paraId="5B0AE3D2" w14:textId="77777777" w:rsidTr="002E6867">
        <w:tc>
          <w:tcPr>
            <w:tcW w:w="894"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7EEA0C5F" w14:textId="77777777" w:rsidR="00B64005" w:rsidRPr="00341203" w:rsidRDefault="00B64005" w:rsidP="002E6867">
            <w:pPr>
              <w:jc w:val="center"/>
              <w:rPr>
                <w:color w:val="202122"/>
                <w:sz w:val="28"/>
                <w:szCs w:val="28"/>
                <w:lang w:val="ro-RO" w:eastAsia="ru-RU"/>
              </w:rPr>
            </w:pPr>
            <w:r w:rsidRPr="00341203">
              <w:rPr>
                <w:color w:val="202122"/>
                <w:sz w:val="28"/>
                <w:szCs w:val="28"/>
                <w:lang w:val="ro-RO" w:eastAsia="ru-RU"/>
              </w:rPr>
              <w:t>JPY</w:t>
            </w:r>
          </w:p>
        </w:tc>
        <w:tc>
          <w:tcPr>
            <w:tcW w:w="3067"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73E9A633" w14:textId="77777777" w:rsidR="00B64005" w:rsidRPr="0018624D" w:rsidRDefault="00B64005" w:rsidP="002E6867">
            <w:pPr>
              <w:rPr>
                <w:color w:val="000000" w:themeColor="text1"/>
                <w:sz w:val="24"/>
                <w:szCs w:val="24"/>
                <w:lang w:val="ro-RO" w:eastAsia="ru-RU"/>
              </w:rPr>
            </w:pPr>
            <w:hyperlink r:id="rId314" w:tooltip="Yen" w:history="1">
              <w:r w:rsidRPr="0018624D">
                <w:rPr>
                  <w:color w:val="000000" w:themeColor="text1"/>
                  <w:sz w:val="24"/>
                  <w:szCs w:val="24"/>
                  <w:lang w:val="ro-RO" w:eastAsia="ru-RU"/>
                </w:rPr>
                <w:t>Yen japonez</w:t>
              </w:r>
            </w:hyperlink>
          </w:p>
        </w:tc>
        <w:tc>
          <w:tcPr>
            <w:tcW w:w="5670"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6599DEF2" w14:textId="77777777" w:rsidR="00B64005" w:rsidRPr="0018624D" w:rsidRDefault="00B64005" w:rsidP="002E6867">
            <w:pPr>
              <w:rPr>
                <w:color w:val="000000" w:themeColor="text1"/>
                <w:sz w:val="24"/>
                <w:szCs w:val="24"/>
                <w:lang w:val="ro-RO" w:eastAsia="ru-RU"/>
              </w:rPr>
            </w:pPr>
            <w:r w:rsidRPr="0018624D">
              <w:rPr>
                <w:noProof/>
                <w:color w:val="000000" w:themeColor="text1"/>
                <w:sz w:val="24"/>
                <w:szCs w:val="24"/>
                <w:lang w:val="ru-RU" w:eastAsia="ru-RU"/>
              </w:rPr>
              <w:drawing>
                <wp:inline distT="0" distB="0" distL="0" distR="0" wp14:anchorId="0F58F5CB" wp14:editId="62DA1B93">
                  <wp:extent cx="220980" cy="144780"/>
                  <wp:effectExtent l="0" t="0" r="7620" b="7620"/>
                  <wp:docPr id="150" name="Picture 150" descr="https://upload.wikimedia.org/wikipedia/commons/thumb/9/9e/Flag_of_Japan.svg/23px-Flag_of_Japa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https://upload.wikimedia.org/wikipedia/commons/thumb/9/9e/Flag_of_Japan.svg/23px-Flag_of_Japan.svg.png"/>
                          <pic:cNvPicPr>
                            <a:picLocks noChangeAspect="1" noChangeArrowheads="1"/>
                          </pic:cNvPicPr>
                        </pic:nvPicPr>
                        <pic:blipFill>
                          <a:blip r:embed="rId315">
                            <a:extLst>
                              <a:ext uri="{28A0092B-C50C-407E-A947-70E740481C1C}">
                                <a14:useLocalDpi xmlns:a14="http://schemas.microsoft.com/office/drawing/2010/main" val="0"/>
                              </a:ext>
                            </a:extLst>
                          </a:blip>
                          <a:srcRect/>
                          <a:stretch>
                            <a:fillRect/>
                          </a:stretch>
                        </pic:blipFill>
                        <pic:spPr bwMode="auto">
                          <a:xfrm>
                            <a:off x="0" y="0"/>
                            <a:ext cx="220980" cy="144780"/>
                          </a:xfrm>
                          <a:prstGeom prst="rect">
                            <a:avLst/>
                          </a:prstGeom>
                          <a:noFill/>
                          <a:ln>
                            <a:noFill/>
                          </a:ln>
                        </pic:spPr>
                      </pic:pic>
                    </a:graphicData>
                  </a:graphic>
                </wp:inline>
              </w:drawing>
            </w:r>
            <w:r w:rsidRPr="0018624D">
              <w:rPr>
                <w:color w:val="000000" w:themeColor="text1"/>
                <w:sz w:val="24"/>
                <w:szCs w:val="24"/>
                <w:lang w:val="ro-RO" w:eastAsia="ru-RU"/>
              </w:rPr>
              <w:t> </w:t>
            </w:r>
            <w:hyperlink r:id="rId316" w:tooltip="Japonia" w:history="1">
              <w:r w:rsidRPr="0018624D">
                <w:rPr>
                  <w:color w:val="000000" w:themeColor="text1"/>
                  <w:sz w:val="24"/>
                  <w:szCs w:val="24"/>
                  <w:lang w:val="ro-RO" w:eastAsia="ru-RU"/>
                </w:rPr>
                <w:t>Japonia</w:t>
              </w:r>
            </w:hyperlink>
          </w:p>
        </w:tc>
      </w:tr>
      <w:tr w:rsidR="00B64005" w:rsidRPr="00ED5F92" w14:paraId="4E68D832" w14:textId="77777777" w:rsidTr="002E6867">
        <w:tc>
          <w:tcPr>
            <w:tcW w:w="894"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4BD2DD6F" w14:textId="77777777" w:rsidR="00B64005" w:rsidRPr="00341203" w:rsidRDefault="00B64005" w:rsidP="002E6867">
            <w:pPr>
              <w:jc w:val="center"/>
              <w:rPr>
                <w:color w:val="202122"/>
                <w:sz w:val="28"/>
                <w:szCs w:val="28"/>
                <w:lang w:val="ro-RO" w:eastAsia="ru-RU"/>
              </w:rPr>
            </w:pPr>
            <w:r w:rsidRPr="00341203">
              <w:rPr>
                <w:color w:val="202122"/>
                <w:sz w:val="28"/>
                <w:szCs w:val="28"/>
                <w:lang w:val="ro-RO" w:eastAsia="ru-RU"/>
              </w:rPr>
              <w:t>KES</w:t>
            </w:r>
          </w:p>
        </w:tc>
        <w:tc>
          <w:tcPr>
            <w:tcW w:w="3067"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7385C59C" w14:textId="77777777" w:rsidR="00B64005" w:rsidRPr="0018624D" w:rsidRDefault="00B64005" w:rsidP="002E6867">
            <w:pPr>
              <w:rPr>
                <w:color w:val="000000" w:themeColor="text1"/>
                <w:sz w:val="24"/>
                <w:szCs w:val="24"/>
                <w:lang w:val="ro-RO" w:eastAsia="ru-RU"/>
              </w:rPr>
            </w:pPr>
            <w:hyperlink r:id="rId317" w:tooltip="Șiling kenyan — pagină inexistentă" w:history="1">
              <w:r w:rsidRPr="0018624D">
                <w:rPr>
                  <w:color w:val="000000" w:themeColor="text1"/>
                  <w:sz w:val="24"/>
                  <w:szCs w:val="24"/>
                  <w:lang w:val="ro-RO" w:eastAsia="ru-RU"/>
                </w:rPr>
                <w:t>Șiling kenyan</w:t>
              </w:r>
            </w:hyperlink>
          </w:p>
        </w:tc>
        <w:tc>
          <w:tcPr>
            <w:tcW w:w="5670"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6DFAED27" w14:textId="77777777" w:rsidR="00B64005" w:rsidRPr="0018624D" w:rsidRDefault="00B64005" w:rsidP="002E6867">
            <w:pPr>
              <w:rPr>
                <w:color w:val="000000" w:themeColor="text1"/>
                <w:sz w:val="24"/>
                <w:szCs w:val="24"/>
                <w:lang w:val="ro-RO" w:eastAsia="ru-RU"/>
              </w:rPr>
            </w:pPr>
            <w:r w:rsidRPr="0018624D">
              <w:rPr>
                <w:noProof/>
                <w:color w:val="000000" w:themeColor="text1"/>
                <w:sz w:val="24"/>
                <w:szCs w:val="24"/>
                <w:lang w:val="ru-RU" w:eastAsia="ru-RU"/>
              </w:rPr>
              <w:drawing>
                <wp:inline distT="0" distB="0" distL="0" distR="0" wp14:anchorId="6460C465" wp14:editId="6F5B4967">
                  <wp:extent cx="220980" cy="144780"/>
                  <wp:effectExtent l="0" t="0" r="7620" b="7620"/>
                  <wp:docPr id="149" name="Picture 149" descr="https://upload.wikimedia.org/wikipedia/commons/thumb/4/49/Flag_of_Kenya.svg/23px-Flag_of_Kenya.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https://upload.wikimedia.org/wikipedia/commons/thumb/4/49/Flag_of_Kenya.svg/23px-Flag_of_Kenya.svg.png"/>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0" y="0"/>
                            <a:ext cx="220980" cy="144780"/>
                          </a:xfrm>
                          <a:prstGeom prst="rect">
                            <a:avLst/>
                          </a:prstGeom>
                          <a:noFill/>
                          <a:ln>
                            <a:noFill/>
                          </a:ln>
                        </pic:spPr>
                      </pic:pic>
                    </a:graphicData>
                  </a:graphic>
                </wp:inline>
              </w:drawing>
            </w:r>
            <w:r w:rsidRPr="0018624D">
              <w:rPr>
                <w:color w:val="000000" w:themeColor="text1"/>
                <w:sz w:val="24"/>
                <w:szCs w:val="24"/>
                <w:lang w:val="ro-RO" w:eastAsia="ru-RU"/>
              </w:rPr>
              <w:t> </w:t>
            </w:r>
            <w:hyperlink r:id="rId319" w:tooltip="Kenya" w:history="1">
              <w:r w:rsidRPr="0018624D">
                <w:rPr>
                  <w:color w:val="000000" w:themeColor="text1"/>
                  <w:sz w:val="24"/>
                  <w:szCs w:val="24"/>
                  <w:lang w:val="ro-RO" w:eastAsia="ru-RU"/>
                </w:rPr>
                <w:t>Kenya</w:t>
              </w:r>
            </w:hyperlink>
          </w:p>
        </w:tc>
      </w:tr>
      <w:tr w:rsidR="00B64005" w:rsidRPr="00ED5F92" w14:paraId="70B03A79" w14:textId="77777777" w:rsidTr="002E6867">
        <w:tc>
          <w:tcPr>
            <w:tcW w:w="894"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273AC6B7" w14:textId="77777777" w:rsidR="00B64005" w:rsidRPr="00341203" w:rsidRDefault="00B64005" w:rsidP="002E6867">
            <w:pPr>
              <w:jc w:val="center"/>
              <w:rPr>
                <w:color w:val="202122"/>
                <w:sz w:val="28"/>
                <w:szCs w:val="28"/>
                <w:lang w:val="ro-RO" w:eastAsia="ru-RU"/>
              </w:rPr>
            </w:pPr>
            <w:r w:rsidRPr="00341203">
              <w:rPr>
                <w:color w:val="202122"/>
                <w:sz w:val="28"/>
                <w:szCs w:val="28"/>
                <w:lang w:val="ro-RO" w:eastAsia="ru-RU"/>
              </w:rPr>
              <w:lastRenderedPageBreak/>
              <w:t>KGS</w:t>
            </w:r>
          </w:p>
        </w:tc>
        <w:tc>
          <w:tcPr>
            <w:tcW w:w="3067"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14E61813" w14:textId="77777777" w:rsidR="00B64005" w:rsidRPr="0018624D" w:rsidRDefault="00B64005" w:rsidP="002E6867">
            <w:pPr>
              <w:rPr>
                <w:color w:val="000000" w:themeColor="text1"/>
                <w:sz w:val="24"/>
                <w:szCs w:val="24"/>
                <w:lang w:val="ro-RO" w:eastAsia="ru-RU"/>
              </w:rPr>
            </w:pPr>
            <w:hyperlink r:id="rId320" w:tooltip="Som kîrgîz" w:history="1">
              <w:r w:rsidRPr="0018624D">
                <w:rPr>
                  <w:color w:val="000000" w:themeColor="text1"/>
                  <w:sz w:val="24"/>
                  <w:szCs w:val="24"/>
                  <w:lang w:val="ro-RO" w:eastAsia="ru-RU"/>
                </w:rPr>
                <w:t>Som kîrgîz</w:t>
              </w:r>
            </w:hyperlink>
          </w:p>
        </w:tc>
        <w:tc>
          <w:tcPr>
            <w:tcW w:w="5670"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5A365037" w14:textId="77777777" w:rsidR="00B64005" w:rsidRPr="0018624D" w:rsidRDefault="00B64005" w:rsidP="002E6867">
            <w:pPr>
              <w:rPr>
                <w:color w:val="000000" w:themeColor="text1"/>
                <w:sz w:val="24"/>
                <w:szCs w:val="24"/>
                <w:lang w:val="ro-RO" w:eastAsia="ru-RU"/>
              </w:rPr>
            </w:pPr>
            <w:r w:rsidRPr="0018624D">
              <w:rPr>
                <w:noProof/>
                <w:color w:val="000000" w:themeColor="text1"/>
                <w:sz w:val="24"/>
                <w:szCs w:val="24"/>
                <w:lang w:val="ru-RU" w:eastAsia="ru-RU"/>
              </w:rPr>
              <w:drawing>
                <wp:inline distT="0" distB="0" distL="0" distR="0" wp14:anchorId="1C1BF825" wp14:editId="780B6381">
                  <wp:extent cx="220980" cy="137160"/>
                  <wp:effectExtent l="0" t="0" r="7620" b="0"/>
                  <wp:docPr id="148" name="Picture 148" descr="https://upload.wikimedia.org/wikipedia/commons/thumb/c/c7/Flag_of_Kyrgyzstan.svg/23px-Flag_of_Kyrgyzsta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https://upload.wikimedia.org/wikipedia/commons/thumb/c/c7/Flag_of_Kyrgyzstan.svg/23px-Flag_of_Kyrgyzstan.svg.png"/>
                          <pic:cNvPicPr>
                            <a:picLocks noChangeAspect="1" noChangeArrowheads="1"/>
                          </pic:cNvPicPr>
                        </pic:nvPicPr>
                        <pic:blipFill>
                          <a:blip r:embed="rId321">
                            <a:extLst>
                              <a:ext uri="{28A0092B-C50C-407E-A947-70E740481C1C}">
                                <a14:useLocalDpi xmlns:a14="http://schemas.microsoft.com/office/drawing/2010/main" val="0"/>
                              </a:ext>
                            </a:extLst>
                          </a:blip>
                          <a:srcRect/>
                          <a:stretch>
                            <a:fillRect/>
                          </a:stretch>
                        </pic:blipFill>
                        <pic:spPr bwMode="auto">
                          <a:xfrm>
                            <a:off x="0" y="0"/>
                            <a:ext cx="220980" cy="137160"/>
                          </a:xfrm>
                          <a:prstGeom prst="rect">
                            <a:avLst/>
                          </a:prstGeom>
                          <a:noFill/>
                          <a:ln>
                            <a:noFill/>
                          </a:ln>
                        </pic:spPr>
                      </pic:pic>
                    </a:graphicData>
                  </a:graphic>
                </wp:inline>
              </w:drawing>
            </w:r>
            <w:r w:rsidRPr="0018624D">
              <w:rPr>
                <w:color w:val="000000" w:themeColor="text1"/>
                <w:sz w:val="24"/>
                <w:szCs w:val="24"/>
                <w:lang w:val="ro-RO" w:eastAsia="ru-RU"/>
              </w:rPr>
              <w:t> </w:t>
            </w:r>
            <w:hyperlink r:id="rId322" w:tooltip="Kârgâzstan" w:history="1">
              <w:r w:rsidRPr="0018624D">
                <w:rPr>
                  <w:color w:val="000000" w:themeColor="text1"/>
                  <w:sz w:val="24"/>
                  <w:szCs w:val="24"/>
                  <w:lang w:val="ro-RO" w:eastAsia="ru-RU"/>
                </w:rPr>
                <w:t>Kîrgîzstan</w:t>
              </w:r>
            </w:hyperlink>
          </w:p>
        </w:tc>
      </w:tr>
      <w:tr w:rsidR="00B64005" w:rsidRPr="00ED5F92" w14:paraId="74223410" w14:textId="77777777" w:rsidTr="002E6867">
        <w:tc>
          <w:tcPr>
            <w:tcW w:w="894"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33C034C3" w14:textId="77777777" w:rsidR="00B64005" w:rsidRPr="00341203" w:rsidRDefault="00B64005" w:rsidP="002E6867">
            <w:pPr>
              <w:jc w:val="center"/>
              <w:rPr>
                <w:color w:val="202122"/>
                <w:sz w:val="28"/>
                <w:szCs w:val="28"/>
                <w:lang w:val="ro-RO" w:eastAsia="ru-RU"/>
              </w:rPr>
            </w:pPr>
            <w:r w:rsidRPr="00341203">
              <w:rPr>
                <w:color w:val="202122"/>
                <w:sz w:val="28"/>
                <w:szCs w:val="28"/>
                <w:lang w:val="ro-RO" w:eastAsia="ru-RU"/>
              </w:rPr>
              <w:t>KHR</w:t>
            </w:r>
          </w:p>
        </w:tc>
        <w:tc>
          <w:tcPr>
            <w:tcW w:w="3067"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6FB4D99B" w14:textId="77777777" w:rsidR="00B64005" w:rsidRPr="0018624D" w:rsidRDefault="00B64005" w:rsidP="002E6867">
            <w:pPr>
              <w:rPr>
                <w:color w:val="000000" w:themeColor="text1"/>
                <w:sz w:val="24"/>
                <w:szCs w:val="24"/>
                <w:lang w:val="ro-RO" w:eastAsia="ru-RU"/>
              </w:rPr>
            </w:pPr>
            <w:hyperlink r:id="rId323" w:tooltip="Riel cambodgian — pagină inexistentă" w:history="1">
              <w:r w:rsidRPr="0018624D">
                <w:rPr>
                  <w:color w:val="000000" w:themeColor="text1"/>
                  <w:sz w:val="24"/>
                  <w:szCs w:val="24"/>
                  <w:lang w:val="ro-RO" w:eastAsia="ru-RU"/>
                </w:rPr>
                <w:t>Riel cambogian</w:t>
              </w:r>
            </w:hyperlink>
          </w:p>
        </w:tc>
        <w:tc>
          <w:tcPr>
            <w:tcW w:w="5670"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080CF511" w14:textId="77777777" w:rsidR="00B64005" w:rsidRPr="0018624D" w:rsidRDefault="00B64005" w:rsidP="002E6867">
            <w:pPr>
              <w:rPr>
                <w:color w:val="000000" w:themeColor="text1"/>
                <w:sz w:val="24"/>
                <w:szCs w:val="24"/>
                <w:lang w:val="ro-RO" w:eastAsia="ru-RU"/>
              </w:rPr>
            </w:pPr>
            <w:r w:rsidRPr="0018624D">
              <w:rPr>
                <w:noProof/>
                <w:color w:val="000000" w:themeColor="text1"/>
                <w:sz w:val="24"/>
                <w:szCs w:val="24"/>
                <w:lang w:val="ru-RU" w:eastAsia="ru-RU"/>
              </w:rPr>
              <w:drawing>
                <wp:inline distT="0" distB="0" distL="0" distR="0" wp14:anchorId="67F53150" wp14:editId="4471C82B">
                  <wp:extent cx="220980" cy="144780"/>
                  <wp:effectExtent l="0" t="0" r="7620" b="7620"/>
                  <wp:docPr id="147" name="Picture 147" descr="https://upload.wikimedia.org/wikipedia/commons/thumb/8/83/Flag_of_Cambodia.svg/23px-Flag_of_Cambodia.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https://upload.wikimedia.org/wikipedia/commons/thumb/8/83/Flag_of_Cambodia.svg/23px-Flag_of_Cambodia.svg.png"/>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0" y="0"/>
                            <a:ext cx="220980" cy="144780"/>
                          </a:xfrm>
                          <a:prstGeom prst="rect">
                            <a:avLst/>
                          </a:prstGeom>
                          <a:noFill/>
                          <a:ln>
                            <a:noFill/>
                          </a:ln>
                        </pic:spPr>
                      </pic:pic>
                    </a:graphicData>
                  </a:graphic>
                </wp:inline>
              </w:drawing>
            </w:r>
            <w:r w:rsidRPr="0018624D">
              <w:rPr>
                <w:color w:val="000000" w:themeColor="text1"/>
                <w:sz w:val="24"/>
                <w:szCs w:val="24"/>
                <w:lang w:val="ro-RO" w:eastAsia="ru-RU"/>
              </w:rPr>
              <w:t> </w:t>
            </w:r>
            <w:hyperlink r:id="rId325" w:tooltip="Cambodgia" w:history="1">
              <w:r w:rsidRPr="0018624D">
                <w:rPr>
                  <w:color w:val="000000" w:themeColor="text1"/>
                  <w:sz w:val="24"/>
                  <w:szCs w:val="24"/>
                  <w:lang w:val="ro-RO" w:eastAsia="ru-RU"/>
                </w:rPr>
                <w:t>Cambodgia</w:t>
              </w:r>
            </w:hyperlink>
          </w:p>
        </w:tc>
      </w:tr>
      <w:tr w:rsidR="00B64005" w:rsidRPr="00ED5F92" w14:paraId="4BADC5FA" w14:textId="77777777" w:rsidTr="002E6867">
        <w:tc>
          <w:tcPr>
            <w:tcW w:w="894"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5F342E11" w14:textId="77777777" w:rsidR="00B64005" w:rsidRPr="00341203" w:rsidRDefault="00B64005" w:rsidP="002E6867">
            <w:pPr>
              <w:jc w:val="center"/>
              <w:rPr>
                <w:color w:val="202122"/>
                <w:sz w:val="28"/>
                <w:szCs w:val="28"/>
                <w:lang w:val="ro-RO" w:eastAsia="ru-RU"/>
              </w:rPr>
            </w:pPr>
            <w:r w:rsidRPr="00341203">
              <w:rPr>
                <w:color w:val="202122"/>
                <w:sz w:val="28"/>
                <w:szCs w:val="28"/>
                <w:lang w:val="ro-RO" w:eastAsia="ru-RU"/>
              </w:rPr>
              <w:t>KMF</w:t>
            </w:r>
          </w:p>
        </w:tc>
        <w:tc>
          <w:tcPr>
            <w:tcW w:w="3067"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6FD81D83" w14:textId="77777777" w:rsidR="00B64005" w:rsidRPr="0018624D" w:rsidRDefault="00B64005" w:rsidP="002E6867">
            <w:pPr>
              <w:rPr>
                <w:color w:val="000000" w:themeColor="text1"/>
                <w:sz w:val="24"/>
                <w:szCs w:val="24"/>
                <w:lang w:val="ro-RO" w:eastAsia="ru-RU"/>
              </w:rPr>
            </w:pPr>
            <w:hyperlink r:id="rId326" w:tooltip="Franc comorian" w:history="1">
              <w:r w:rsidRPr="0018624D">
                <w:rPr>
                  <w:color w:val="000000" w:themeColor="text1"/>
                  <w:sz w:val="24"/>
                  <w:szCs w:val="24"/>
                  <w:lang w:val="ro-RO" w:eastAsia="ru-RU"/>
                </w:rPr>
                <w:t>Franc comorian</w:t>
              </w:r>
            </w:hyperlink>
          </w:p>
        </w:tc>
        <w:tc>
          <w:tcPr>
            <w:tcW w:w="5670"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50F1148A" w14:textId="77777777" w:rsidR="00B64005" w:rsidRPr="0018624D" w:rsidRDefault="00B64005" w:rsidP="002E6867">
            <w:pPr>
              <w:rPr>
                <w:color w:val="000000" w:themeColor="text1"/>
                <w:sz w:val="24"/>
                <w:szCs w:val="24"/>
                <w:lang w:val="ro-RO" w:eastAsia="ru-RU"/>
              </w:rPr>
            </w:pPr>
            <w:r w:rsidRPr="0018624D">
              <w:rPr>
                <w:noProof/>
                <w:color w:val="000000" w:themeColor="text1"/>
                <w:sz w:val="24"/>
                <w:szCs w:val="24"/>
                <w:lang w:val="ru-RU" w:eastAsia="ru-RU"/>
              </w:rPr>
              <w:drawing>
                <wp:inline distT="0" distB="0" distL="0" distR="0" wp14:anchorId="5C18E7FF" wp14:editId="4288FB53">
                  <wp:extent cx="220980" cy="137160"/>
                  <wp:effectExtent l="0" t="0" r="7620" b="0"/>
                  <wp:docPr id="146" name="Picture 146" descr="https://upload.wikimedia.org/wikipedia/commons/thumb/9/94/Flag_of_the_Comoros.svg/23px-Flag_of_the_Comoros.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https://upload.wikimedia.org/wikipedia/commons/thumb/9/94/Flag_of_the_Comoros.svg/23px-Flag_of_the_Comoros.svg.png"/>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0" y="0"/>
                            <a:ext cx="220980" cy="137160"/>
                          </a:xfrm>
                          <a:prstGeom prst="rect">
                            <a:avLst/>
                          </a:prstGeom>
                          <a:noFill/>
                          <a:ln>
                            <a:noFill/>
                          </a:ln>
                        </pic:spPr>
                      </pic:pic>
                    </a:graphicData>
                  </a:graphic>
                </wp:inline>
              </w:drawing>
            </w:r>
            <w:r w:rsidRPr="0018624D">
              <w:rPr>
                <w:color w:val="000000" w:themeColor="text1"/>
                <w:sz w:val="24"/>
                <w:szCs w:val="24"/>
                <w:lang w:val="ro-RO" w:eastAsia="ru-RU"/>
              </w:rPr>
              <w:t> </w:t>
            </w:r>
            <w:hyperlink r:id="rId328" w:tooltip="Comore" w:history="1">
              <w:r w:rsidRPr="0018624D">
                <w:rPr>
                  <w:color w:val="000000" w:themeColor="text1"/>
                  <w:sz w:val="24"/>
                  <w:szCs w:val="24"/>
                  <w:lang w:val="ro-RO" w:eastAsia="ru-RU"/>
                </w:rPr>
                <w:t>Comoros</w:t>
              </w:r>
            </w:hyperlink>
          </w:p>
        </w:tc>
      </w:tr>
      <w:tr w:rsidR="00B64005" w:rsidRPr="00ED5F92" w14:paraId="17A5B677" w14:textId="77777777" w:rsidTr="002E6867">
        <w:tc>
          <w:tcPr>
            <w:tcW w:w="894"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6490EB79" w14:textId="77777777" w:rsidR="00B64005" w:rsidRPr="00341203" w:rsidRDefault="00B64005" w:rsidP="002E6867">
            <w:pPr>
              <w:jc w:val="center"/>
              <w:rPr>
                <w:color w:val="202122"/>
                <w:sz w:val="28"/>
                <w:szCs w:val="28"/>
                <w:lang w:val="ro-RO" w:eastAsia="ru-RU"/>
              </w:rPr>
            </w:pPr>
            <w:r w:rsidRPr="00341203">
              <w:rPr>
                <w:color w:val="202122"/>
                <w:sz w:val="28"/>
                <w:szCs w:val="28"/>
                <w:lang w:val="ro-RO" w:eastAsia="ru-RU"/>
              </w:rPr>
              <w:t>KPW</w:t>
            </w:r>
          </w:p>
        </w:tc>
        <w:tc>
          <w:tcPr>
            <w:tcW w:w="3067"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26A67120" w14:textId="77777777" w:rsidR="00B64005" w:rsidRPr="0018624D" w:rsidRDefault="00B64005" w:rsidP="002E6867">
            <w:pPr>
              <w:rPr>
                <w:color w:val="000000" w:themeColor="text1"/>
                <w:sz w:val="24"/>
                <w:szCs w:val="24"/>
                <w:lang w:val="ro-RO" w:eastAsia="ru-RU"/>
              </w:rPr>
            </w:pPr>
            <w:hyperlink r:id="rId329" w:tooltip="Won nord-coreean" w:history="1">
              <w:r w:rsidRPr="0018624D">
                <w:rPr>
                  <w:color w:val="000000" w:themeColor="text1"/>
                  <w:sz w:val="24"/>
                  <w:szCs w:val="24"/>
                  <w:lang w:val="ro-RO" w:eastAsia="ru-RU"/>
                </w:rPr>
                <w:t>Won nord-coreean</w:t>
              </w:r>
            </w:hyperlink>
          </w:p>
        </w:tc>
        <w:tc>
          <w:tcPr>
            <w:tcW w:w="5670"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5A4EAF3E" w14:textId="77777777" w:rsidR="00B64005" w:rsidRPr="0018624D" w:rsidRDefault="00B64005" w:rsidP="002E6867">
            <w:pPr>
              <w:rPr>
                <w:color w:val="000000" w:themeColor="text1"/>
                <w:sz w:val="24"/>
                <w:szCs w:val="24"/>
                <w:lang w:val="ro-RO" w:eastAsia="ru-RU"/>
              </w:rPr>
            </w:pPr>
            <w:r w:rsidRPr="0018624D">
              <w:rPr>
                <w:noProof/>
                <w:color w:val="000000" w:themeColor="text1"/>
                <w:sz w:val="24"/>
                <w:szCs w:val="24"/>
                <w:lang w:val="ru-RU" w:eastAsia="ru-RU"/>
              </w:rPr>
              <w:drawing>
                <wp:inline distT="0" distB="0" distL="0" distR="0" wp14:anchorId="1C1E8941" wp14:editId="5A843DE1">
                  <wp:extent cx="220980" cy="114300"/>
                  <wp:effectExtent l="0" t="0" r="7620" b="0"/>
                  <wp:docPr id="145" name="Picture 145" descr="https://upload.wikimedia.org/wikipedia/commons/thumb/5/51/Flag_of_North_Korea.svg/23px-Flag_of_North_Korea.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https://upload.wikimedia.org/wikipedia/commons/thumb/5/51/Flag_of_North_Korea.svg/23px-Flag_of_North_Korea.svg.png"/>
                          <pic:cNvPicPr>
                            <a:picLocks noChangeAspect="1" noChangeArrowheads="1"/>
                          </pic:cNvPicPr>
                        </pic:nvPicPr>
                        <pic:blipFill>
                          <a:blip r:embed="rId330">
                            <a:extLst>
                              <a:ext uri="{28A0092B-C50C-407E-A947-70E740481C1C}">
                                <a14:useLocalDpi xmlns:a14="http://schemas.microsoft.com/office/drawing/2010/main" val="0"/>
                              </a:ext>
                            </a:extLst>
                          </a:blip>
                          <a:srcRect/>
                          <a:stretch>
                            <a:fillRect/>
                          </a:stretch>
                        </pic:blipFill>
                        <pic:spPr bwMode="auto">
                          <a:xfrm>
                            <a:off x="0" y="0"/>
                            <a:ext cx="220980" cy="114300"/>
                          </a:xfrm>
                          <a:prstGeom prst="rect">
                            <a:avLst/>
                          </a:prstGeom>
                          <a:noFill/>
                          <a:ln>
                            <a:noFill/>
                          </a:ln>
                        </pic:spPr>
                      </pic:pic>
                    </a:graphicData>
                  </a:graphic>
                </wp:inline>
              </w:drawing>
            </w:r>
            <w:r w:rsidRPr="0018624D">
              <w:rPr>
                <w:color w:val="000000" w:themeColor="text1"/>
                <w:sz w:val="24"/>
                <w:szCs w:val="24"/>
                <w:lang w:val="ro-RO" w:eastAsia="ru-RU"/>
              </w:rPr>
              <w:t> </w:t>
            </w:r>
            <w:hyperlink r:id="rId331" w:tooltip="Coreea de Nord" w:history="1">
              <w:r w:rsidRPr="0018624D">
                <w:rPr>
                  <w:color w:val="000000" w:themeColor="text1"/>
                  <w:sz w:val="24"/>
                  <w:szCs w:val="24"/>
                  <w:lang w:val="ro-RO" w:eastAsia="ru-RU"/>
                </w:rPr>
                <w:t>Coreea de Nord</w:t>
              </w:r>
            </w:hyperlink>
          </w:p>
        </w:tc>
      </w:tr>
      <w:tr w:rsidR="00B64005" w:rsidRPr="00ED5F92" w14:paraId="1DFB5433" w14:textId="77777777" w:rsidTr="002E6867">
        <w:tc>
          <w:tcPr>
            <w:tcW w:w="894"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4B55BE02" w14:textId="77777777" w:rsidR="00B64005" w:rsidRPr="00341203" w:rsidRDefault="00B64005" w:rsidP="002E6867">
            <w:pPr>
              <w:jc w:val="center"/>
              <w:rPr>
                <w:color w:val="202122"/>
                <w:sz w:val="28"/>
                <w:szCs w:val="28"/>
                <w:lang w:val="ro-RO" w:eastAsia="ru-RU"/>
              </w:rPr>
            </w:pPr>
            <w:r w:rsidRPr="00341203">
              <w:rPr>
                <w:color w:val="202122"/>
                <w:sz w:val="28"/>
                <w:szCs w:val="28"/>
                <w:lang w:val="ro-RO" w:eastAsia="ru-RU"/>
              </w:rPr>
              <w:t>KRW</w:t>
            </w:r>
          </w:p>
        </w:tc>
        <w:tc>
          <w:tcPr>
            <w:tcW w:w="3067"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33673735" w14:textId="77777777" w:rsidR="00B64005" w:rsidRPr="0018624D" w:rsidRDefault="00B64005" w:rsidP="002E6867">
            <w:pPr>
              <w:rPr>
                <w:color w:val="000000" w:themeColor="text1"/>
                <w:sz w:val="24"/>
                <w:szCs w:val="24"/>
                <w:lang w:val="ro-RO" w:eastAsia="ru-RU"/>
              </w:rPr>
            </w:pPr>
            <w:hyperlink r:id="rId332" w:tooltip="Won sud-coreean" w:history="1">
              <w:r w:rsidRPr="0018624D">
                <w:rPr>
                  <w:color w:val="000000" w:themeColor="text1"/>
                  <w:sz w:val="24"/>
                  <w:szCs w:val="24"/>
                  <w:lang w:val="ro-RO" w:eastAsia="ru-RU"/>
                </w:rPr>
                <w:t>Won sud-coreean</w:t>
              </w:r>
            </w:hyperlink>
          </w:p>
        </w:tc>
        <w:tc>
          <w:tcPr>
            <w:tcW w:w="5670"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19BDB5FC" w14:textId="77777777" w:rsidR="00B64005" w:rsidRPr="0018624D" w:rsidRDefault="00B64005" w:rsidP="002E6867">
            <w:pPr>
              <w:rPr>
                <w:color w:val="000000" w:themeColor="text1"/>
                <w:sz w:val="24"/>
                <w:szCs w:val="24"/>
                <w:lang w:val="ro-RO" w:eastAsia="ru-RU"/>
              </w:rPr>
            </w:pPr>
            <w:r w:rsidRPr="0018624D">
              <w:rPr>
                <w:noProof/>
                <w:color w:val="000000" w:themeColor="text1"/>
                <w:sz w:val="24"/>
                <w:szCs w:val="24"/>
                <w:lang w:val="ru-RU" w:eastAsia="ru-RU"/>
              </w:rPr>
              <w:drawing>
                <wp:inline distT="0" distB="0" distL="0" distR="0" wp14:anchorId="1E46D494" wp14:editId="1E560490">
                  <wp:extent cx="220980" cy="144780"/>
                  <wp:effectExtent l="0" t="0" r="7620" b="7620"/>
                  <wp:docPr id="144" name="Picture 144" descr="https://upload.wikimedia.org/wikipedia/commons/thumb/0/09/Flag_of_South_Korea.svg/23px-Flag_of_South_Korea.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https://upload.wikimedia.org/wikipedia/commons/thumb/0/09/Flag_of_South_Korea.svg/23px-Flag_of_South_Korea.svg.png"/>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220980" cy="144780"/>
                          </a:xfrm>
                          <a:prstGeom prst="rect">
                            <a:avLst/>
                          </a:prstGeom>
                          <a:noFill/>
                          <a:ln>
                            <a:noFill/>
                          </a:ln>
                        </pic:spPr>
                      </pic:pic>
                    </a:graphicData>
                  </a:graphic>
                </wp:inline>
              </w:drawing>
            </w:r>
            <w:r w:rsidRPr="0018624D">
              <w:rPr>
                <w:color w:val="000000" w:themeColor="text1"/>
                <w:sz w:val="24"/>
                <w:szCs w:val="24"/>
                <w:lang w:val="ro-RO" w:eastAsia="ru-RU"/>
              </w:rPr>
              <w:t> </w:t>
            </w:r>
            <w:hyperlink r:id="rId334" w:tooltip="Coreea de Sud" w:history="1">
              <w:r w:rsidRPr="0018624D">
                <w:rPr>
                  <w:color w:val="000000" w:themeColor="text1"/>
                  <w:sz w:val="24"/>
                  <w:szCs w:val="24"/>
                  <w:lang w:val="ro-RO" w:eastAsia="ru-RU"/>
                </w:rPr>
                <w:t>Coreea de Sud</w:t>
              </w:r>
            </w:hyperlink>
          </w:p>
        </w:tc>
      </w:tr>
      <w:tr w:rsidR="00B64005" w:rsidRPr="00ED5F92" w14:paraId="7DF3C856" w14:textId="77777777" w:rsidTr="002E6867">
        <w:tc>
          <w:tcPr>
            <w:tcW w:w="894"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4DD9DF39" w14:textId="77777777" w:rsidR="00B64005" w:rsidRPr="00341203" w:rsidRDefault="00B64005" w:rsidP="002E6867">
            <w:pPr>
              <w:jc w:val="center"/>
              <w:rPr>
                <w:color w:val="202122"/>
                <w:sz w:val="28"/>
                <w:szCs w:val="28"/>
                <w:lang w:val="ro-RO" w:eastAsia="ru-RU"/>
              </w:rPr>
            </w:pPr>
            <w:r w:rsidRPr="00341203">
              <w:rPr>
                <w:color w:val="202122"/>
                <w:sz w:val="28"/>
                <w:szCs w:val="28"/>
                <w:lang w:val="ro-RO" w:eastAsia="ru-RU"/>
              </w:rPr>
              <w:t>KWD</w:t>
            </w:r>
          </w:p>
        </w:tc>
        <w:tc>
          <w:tcPr>
            <w:tcW w:w="3067"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3A557E7A" w14:textId="77777777" w:rsidR="00B64005" w:rsidRPr="0018624D" w:rsidRDefault="00B64005" w:rsidP="002E6867">
            <w:pPr>
              <w:rPr>
                <w:color w:val="000000" w:themeColor="text1"/>
                <w:sz w:val="24"/>
                <w:szCs w:val="24"/>
                <w:lang w:val="ro-RO" w:eastAsia="ru-RU"/>
              </w:rPr>
            </w:pPr>
            <w:hyperlink r:id="rId335" w:tooltip="Dinar kuweitian — pagină inexistentă" w:history="1">
              <w:r w:rsidRPr="0018624D">
                <w:rPr>
                  <w:color w:val="000000" w:themeColor="text1"/>
                  <w:sz w:val="24"/>
                  <w:szCs w:val="24"/>
                  <w:lang w:val="ro-RO" w:eastAsia="ru-RU"/>
                </w:rPr>
                <w:t>Dinar kuveitian</w:t>
              </w:r>
            </w:hyperlink>
          </w:p>
        </w:tc>
        <w:tc>
          <w:tcPr>
            <w:tcW w:w="5670"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7CE1CFF4" w14:textId="77777777" w:rsidR="00B64005" w:rsidRPr="0018624D" w:rsidRDefault="00B64005" w:rsidP="002E6867">
            <w:pPr>
              <w:rPr>
                <w:color w:val="000000" w:themeColor="text1"/>
                <w:sz w:val="24"/>
                <w:szCs w:val="24"/>
                <w:lang w:val="ro-RO" w:eastAsia="ru-RU"/>
              </w:rPr>
            </w:pPr>
            <w:r w:rsidRPr="0018624D">
              <w:rPr>
                <w:noProof/>
                <w:color w:val="000000" w:themeColor="text1"/>
                <w:sz w:val="24"/>
                <w:szCs w:val="24"/>
                <w:lang w:val="ru-RU" w:eastAsia="ru-RU"/>
              </w:rPr>
              <w:drawing>
                <wp:inline distT="0" distB="0" distL="0" distR="0" wp14:anchorId="64F9D723" wp14:editId="5FBF36D9">
                  <wp:extent cx="220980" cy="114300"/>
                  <wp:effectExtent l="0" t="0" r="7620" b="0"/>
                  <wp:docPr id="143" name="Picture 143" descr="https://upload.wikimedia.org/wikipedia/commons/thumb/a/aa/Flag_of_Kuwait.svg/23px-Flag_of_Kuwait.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https://upload.wikimedia.org/wikipedia/commons/thumb/a/aa/Flag_of_Kuwait.svg/23px-Flag_of_Kuwait.svg.png"/>
                          <pic:cNvPicPr>
                            <a:picLocks noChangeAspect="1" noChangeArrowheads="1"/>
                          </pic:cNvPicPr>
                        </pic:nvPicPr>
                        <pic:blipFill>
                          <a:blip r:embed="rId336">
                            <a:extLst>
                              <a:ext uri="{28A0092B-C50C-407E-A947-70E740481C1C}">
                                <a14:useLocalDpi xmlns:a14="http://schemas.microsoft.com/office/drawing/2010/main" val="0"/>
                              </a:ext>
                            </a:extLst>
                          </a:blip>
                          <a:srcRect/>
                          <a:stretch>
                            <a:fillRect/>
                          </a:stretch>
                        </pic:blipFill>
                        <pic:spPr bwMode="auto">
                          <a:xfrm>
                            <a:off x="0" y="0"/>
                            <a:ext cx="220980" cy="114300"/>
                          </a:xfrm>
                          <a:prstGeom prst="rect">
                            <a:avLst/>
                          </a:prstGeom>
                          <a:noFill/>
                          <a:ln>
                            <a:noFill/>
                          </a:ln>
                        </pic:spPr>
                      </pic:pic>
                    </a:graphicData>
                  </a:graphic>
                </wp:inline>
              </w:drawing>
            </w:r>
            <w:r w:rsidRPr="0018624D">
              <w:rPr>
                <w:color w:val="000000" w:themeColor="text1"/>
                <w:sz w:val="24"/>
                <w:szCs w:val="24"/>
                <w:lang w:val="ro-RO" w:eastAsia="ru-RU"/>
              </w:rPr>
              <w:t> </w:t>
            </w:r>
            <w:hyperlink r:id="rId337" w:tooltip="Kuweit" w:history="1">
              <w:r w:rsidRPr="0018624D">
                <w:rPr>
                  <w:color w:val="000000" w:themeColor="text1"/>
                  <w:sz w:val="24"/>
                  <w:szCs w:val="24"/>
                  <w:lang w:val="ro-RO" w:eastAsia="ru-RU"/>
                </w:rPr>
                <w:t>Kuweit</w:t>
              </w:r>
            </w:hyperlink>
          </w:p>
        </w:tc>
      </w:tr>
      <w:tr w:rsidR="00B64005" w:rsidRPr="00ED5F92" w14:paraId="2E684E47" w14:textId="77777777" w:rsidTr="002E6867">
        <w:tc>
          <w:tcPr>
            <w:tcW w:w="894"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0C597F76" w14:textId="77777777" w:rsidR="00B64005" w:rsidRPr="00341203" w:rsidRDefault="00B64005" w:rsidP="002E6867">
            <w:pPr>
              <w:jc w:val="center"/>
              <w:rPr>
                <w:color w:val="202122"/>
                <w:sz w:val="28"/>
                <w:szCs w:val="28"/>
                <w:lang w:val="ro-RO" w:eastAsia="ru-RU"/>
              </w:rPr>
            </w:pPr>
            <w:r w:rsidRPr="00341203">
              <w:rPr>
                <w:color w:val="202122"/>
                <w:sz w:val="28"/>
                <w:szCs w:val="28"/>
                <w:lang w:val="ro-RO" w:eastAsia="ru-RU"/>
              </w:rPr>
              <w:t>KYD</w:t>
            </w:r>
          </w:p>
        </w:tc>
        <w:tc>
          <w:tcPr>
            <w:tcW w:w="3067"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607B7ADA" w14:textId="77777777" w:rsidR="00B64005" w:rsidRPr="0018624D" w:rsidRDefault="00B64005" w:rsidP="002E6867">
            <w:pPr>
              <w:rPr>
                <w:color w:val="000000" w:themeColor="text1"/>
                <w:sz w:val="24"/>
                <w:szCs w:val="24"/>
                <w:lang w:val="ro-RO" w:eastAsia="ru-RU"/>
              </w:rPr>
            </w:pPr>
            <w:hyperlink r:id="rId338" w:tooltip="Dolar din Insulele Cayman — pagină inexistentă" w:history="1">
              <w:r w:rsidRPr="0018624D">
                <w:rPr>
                  <w:color w:val="000000" w:themeColor="text1"/>
                  <w:sz w:val="24"/>
                  <w:szCs w:val="24"/>
                  <w:lang w:val="ro-RO" w:eastAsia="ru-RU"/>
                </w:rPr>
                <w:t>Dolar din Insulele Cayman</w:t>
              </w:r>
            </w:hyperlink>
          </w:p>
        </w:tc>
        <w:tc>
          <w:tcPr>
            <w:tcW w:w="5670"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7C24E4BE" w14:textId="77777777" w:rsidR="00B64005" w:rsidRPr="0018624D" w:rsidRDefault="00B64005" w:rsidP="002E6867">
            <w:pPr>
              <w:rPr>
                <w:color w:val="000000" w:themeColor="text1"/>
                <w:sz w:val="24"/>
                <w:szCs w:val="24"/>
                <w:lang w:val="ro-RO" w:eastAsia="ru-RU"/>
              </w:rPr>
            </w:pPr>
            <w:r w:rsidRPr="0018624D">
              <w:rPr>
                <w:i/>
                <w:iCs/>
                <w:noProof/>
                <w:color w:val="000000" w:themeColor="text1"/>
                <w:sz w:val="24"/>
                <w:szCs w:val="24"/>
                <w:lang w:val="ru-RU" w:eastAsia="ru-RU"/>
              </w:rPr>
              <w:drawing>
                <wp:inline distT="0" distB="0" distL="0" distR="0" wp14:anchorId="45A81A91" wp14:editId="5D10108E">
                  <wp:extent cx="220980" cy="114300"/>
                  <wp:effectExtent l="0" t="0" r="7620" b="0"/>
                  <wp:docPr id="142" name="Picture 142" descr="https://upload.wikimedia.org/wikipedia/commons/thumb/0/0f/Flag_of_the_Cayman_Islands.svg/23px-Flag_of_the_Cayman_Islands.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https://upload.wikimedia.org/wikipedia/commons/thumb/0/0f/Flag_of_the_Cayman_Islands.svg/23px-Flag_of_the_Cayman_Islands.svg.png"/>
                          <pic:cNvPicPr>
                            <a:picLocks noChangeAspect="1" noChangeArrowheads="1"/>
                          </pic:cNvPicPr>
                        </pic:nvPicPr>
                        <pic:blipFill>
                          <a:blip r:embed="rId339">
                            <a:extLst>
                              <a:ext uri="{28A0092B-C50C-407E-A947-70E740481C1C}">
                                <a14:useLocalDpi xmlns:a14="http://schemas.microsoft.com/office/drawing/2010/main" val="0"/>
                              </a:ext>
                            </a:extLst>
                          </a:blip>
                          <a:srcRect/>
                          <a:stretch>
                            <a:fillRect/>
                          </a:stretch>
                        </pic:blipFill>
                        <pic:spPr bwMode="auto">
                          <a:xfrm>
                            <a:off x="0" y="0"/>
                            <a:ext cx="220980" cy="114300"/>
                          </a:xfrm>
                          <a:prstGeom prst="rect">
                            <a:avLst/>
                          </a:prstGeom>
                          <a:noFill/>
                          <a:ln>
                            <a:noFill/>
                          </a:ln>
                        </pic:spPr>
                      </pic:pic>
                    </a:graphicData>
                  </a:graphic>
                </wp:inline>
              </w:drawing>
            </w:r>
            <w:r w:rsidRPr="0018624D">
              <w:rPr>
                <w:i/>
                <w:iCs/>
                <w:color w:val="000000" w:themeColor="text1"/>
                <w:sz w:val="24"/>
                <w:szCs w:val="24"/>
                <w:lang w:val="ro-RO" w:eastAsia="ru-RU"/>
              </w:rPr>
              <w:t> </w:t>
            </w:r>
            <w:hyperlink r:id="rId340" w:tooltip="Insulele Cayman" w:history="1">
              <w:r w:rsidRPr="0018624D">
                <w:rPr>
                  <w:i/>
                  <w:iCs/>
                  <w:color w:val="000000" w:themeColor="text1"/>
                  <w:sz w:val="24"/>
                  <w:szCs w:val="24"/>
                  <w:lang w:val="ro-RO" w:eastAsia="ru-RU"/>
                </w:rPr>
                <w:t>Insulele Cayman</w:t>
              </w:r>
            </w:hyperlink>
          </w:p>
        </w:tc>
      </w:tr>
      <w:tr w:rsidR="00B64005" w:rsidRPr="00ED5F92" w14:paraId="0EE5C86C" w14:textId="77777777" w:rsidTr="002E6867">
        <w:tc>
          <w:tcPr>
            <w:tcW w:w="894"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728FBA01" w14:textId="77777777" w:rsidR="00B64005" w:rsidRPr="00341203" w:rsidRDefault="00B64005" w:rsidP="002E6867">
            <w:pPr>
              <w:jc w:val="center"/>
              <w:rPr>
                <w:color w:val="202122"/>
                <w:sz w:val="28"/>
                <w:szCs w:val="28"/>
                <w:lang w:val="ro-RO" w:eastAsia="ru-RU"/>
              </w:rPr>
            </w:pPr>
            <w:r w:rsidRPr="00341203">
              <w:rPr>
                <w:color w:val="202122"/>
                <w:sz w:val="28"/>
                <w:szCs w:val="28"/>
                <w:lang w:val="ro-RO" w:eastAsia="ru-RU"/>
              </w:rPr>
              <w:t>KZT</w:t>
            </w:r>
          </w:p>
        </w:tc>
        <w:tc>
          <w:tcPr>
            <w:tcW w:w="3067"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0EDFABC2" w14:textId="77777777" w:rsidR="00B64005" w:rsidRPr="0018624D" w:rsidRDefault="00B64005" w:rsidP="002E6867">
            <w:pPr>
              <w:rPr>
                <w:color w:val="000000" w:themeColor="text1"/>
                <w:sz w:val="24"/>
                <w:szCs w:val="24"/>
                <w:lang w:val="ro-RO" w:eastAsia="ru-RU"/>
              </w:rPr>
            </w:pPr>
            <w:hyperlink r:id="rId341" w:tooltip="Tenge" w:history="1">
              <w:r w:rsidRPr="0018624D">
                <w:rPr>
                  <w:color w:val="000000" w:themeColor="text1"/>
                  <w:sz w:val="24"/>
                  <w:szCs w:val="24"/>
                  <w:lang w:val="ro-RO" w:eastAsia="ru-RU"/>
                </w:rPr>
                <w:t>Tenge kazahă</w:t>
              </w:r>
            </w:hyperlink>
          </w:p>
        </w:tc>
        <w:tc>
          <w:tcPr>
            <w:tcW w:w="5670"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35CCDA77" w14:textId="77777777" w:rsidR="00B64005" w:rsidRPr="0018624D" w:rsidRDefault="00B64005" w:rsidP="002E6867">
            <w:pPr>
              <w:rPr>
                <w:color w:val="000000" w:themeColor="text1"/>
                <w:sz w:val="24"/>
                <w:szCs w:val="24"/>
                <w:lang w:val="ro-RO" w:eastAsia="ru-RU"/>
              </w:rPr>
            </w:pPr>
            <w:r w:rsidRPr="0018624D">
              <w:rPr>
                <w:noProof/>
                <w:color w:val="000000" w:themeColor="text1"/>
                <w:sz w:val="24"/>
                <w:szCs w:val="24"/>
                <w:lang w:val="ru-RU" w:eastAsia="ru-RU"/>
              </w:rPr>
              <w:drawing>
                <wp:inline distT="0" distB="0" distL="0" distR="0" wp14:anchorId="4C57F64B" wp14:editId="65908BDD">
                  <wp:extent cx="220980" cy="114300"/>
                  <wp:effectExtent l="0" t="0" r="7620" b="0"/>
                  <wp:docPr id="141" name="Picture 141" descr="https://upload.wikimedia.org/wikipedia/commons/thumb/d/d3/Flag_of_Kazakhstan.svg/23px-Flag_of_Kazakhsta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https://upload.wikimedia.org/wikipedia/commons/thumb/d/d3/Flag_of_Kazakhstan.svg/23px-Flag_of_Kazakhstan.svg.png"/>
                          <pic:cNvPicPr>
                            <a:picLocks noChangeAspect="1" noChangeArrowheads="1"/>
                          </pic:cNvPicPr>
                        </pic:nvPicPr>
                        <pic:blipFill>
                          <a:blip r:embed="rId342">
                            <a:extLst>
                              <a:ext uri="{28A0092B-C50C-407E-A947-70E740481C1C}">
                                <a14:useLocalDpi xmlns:a14="http://schemas.microsoft.com/office/drawing/2010/main" val="0"/>
                              </a:ext>
                            </a:extLst>
                          </a:blip>
                          <a:srcRect/>
                          <a:stretch>
                            <a:fillRect/>
                          </a:stretch>
                        </pic:blipFill>
                        <pic:spPr bwMode="auto">
                          <a:xfrm>
                            <a:off x="0" y="0"/>
                            <a:ext cx="220980" cy="114300"/>
                          </a:xfrm>
                          <a:prstGeom prst="rect">
                            <a:avLst/>
                          </a:prstGeom>
                          <a:noFill/>
                          <a:ln>
                            <a:noFill/>
                          </a:ln>
                        </pic:spPr>
                      </pic:pic>
                    </a:graphicData>
                  </a:graphic>
                </wp:inline>
              </w:drawing>
            </w:r>
            <w:r w:rsidRPr="0018624D">
              <w:rPr>
                <w:color w:val="000000" w:themeColor="text1"/>
                <w:sz w:val="24"/>
                <w:szCs w:val="24"/>
                <w:lang w:val="ro-RO" w:eastAsia="ru-RU"/>
              </w:rPr>
              <w:t> </w:t>
            </w:r>
            <w:hyperlink r:id="rId343" w:tooltip="Kazahstan" w:history="1">
              <w:r w:rsidRPr="0018624D">
                <w:rPr>
                  <w:color w:val="000000" w:themeColor="text1"/>
                  <w:sz w:val="24"/>
                  <w:szCs w:val="24"/>
                  <w:lang w:val="ro-RO" w:eastAsia="ru-RU"/>
                </w:rPr>
                <w:t>Kazahstan</w:t>
              </w:r>
            </w:hyperlink>
          </w:p>
        </w:tc>
      </w:tr>
      <w:tr w:rsidR="00B64005" w:rsidRPr="00ED5F92" w14:paraId="1E1A83FF" w14:textId="77777777" w:rsidTr="002E6867">
        <w:tc>
          <w:tcPr>
            <w:tcW w:w="894"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20468BC3" w14:textId="77777777" w:rsidR="00B64005" w:rsidRPr="00341203" w:rsidRDefault="00B64005" w:rsidP="002E6867">
            <w:pPr>
              <w:jc w:val="center"/>
              <w:rPr>
                <w:color w:val="202122"/>
                <w:sz w:val="28"/>
                <w:szCs w:val="28"/>
                <w:lang w:val="ro-RO" w:eastAsia="ru-RU"/>
              </w:rPr>
            </w:pPr>
            <w:r w:rsidRPr="00341203">
              <w:rPr>
                <w:color w:val="202122"/>
                <w:sz w:val="28"/>
                <w:szCs w:val="28"/>
                <w:lang w:val="ro-RO" w:eastAsia="ru-RU"/>
              </w:rPr>
              <w:t>LAK</w:t>
            </w:r>
          </w:p>
        </w:tc>
        <w:tc>
          <w:tcPr>
            <w:tcW w:w="3067"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4D6C77FA" w14:textId="77777777" w:rsidR="00B64005" w:rsidRPr="0018624D" w:rsidRDefault="00B64005" w:rsidP="002E6867">
            <w:pPr>
              <w:rPr>
                <w:color w:val="000000" w:themeColor="text1"/>
                <w:sz w:val="24"/>
                <w:szCs w:val="24"/>
                <w:lang w:val="ro-RO" w:eastAsia="ru-RU"/>
              </w:rPr>
            </w:pPr>
            <w:hyperlink r:id="rId344" w:tooltip="Kip — pagină inexistentă" w:history="1">
              <w:r w:rsidRPr="0018624D">
                <w:rPr>
                  <w:color w:val="000000" w:themeColor="text1"/>
                  <w:sz w:val="24"/>
                  <w:szCs w:val="24"/>
                  <w:lang w:val="ro-RO" w:eastAsia="ru-RU"/>
                </w:rPr>
                <w:t>Kip laoțian</w:t>
              </w:r>
            </w:hyperlink>
          </w:p>
        </w:tc>
        <w:tc>
          <w:tcPr>
            <w:tcW w:w="5670"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55439E3E" w14:textId="77777777" w:rsidR="00B64005" w:rsidRPr="0018624D" w:rsidRDefault="00B64005" w:rsidP="002E6867">
            <w:pPr>
              <w:rPr>
                <w:color w:val="000000" w:themeColor="text1"/>
                <w:sz w:val="24"/>
                <w:szCs w:val="24"/>
                <w:lang w:val="ro-RO" w:eastAsia="ru-RU"/>
              </w:rPr>
            </w:pPr>
            <w:r w:rsidRPr="0018624D">
              <w:rPr>
                <w:noProof/>
                <w:color w:val="000000" w:themeColor="text1"/>
                <w:sz w:val="24"/>
                <w:szCs w:val="24"/>
                <w:lang w:val="ru-RU" w:eastAsia="ru-RU"/>
              </w:rPr>
              <w:drawing>
                <wp:inline distT="0" distB="0" distL="0" distR="0" wp14:anchorId="75527759" wp14:editId="77B977E8">
                  <wp:extent cx="220980" cy="144780"/>
                  <wp:effectExtent l="0" t="0" r="7620" b="7620"/>
                  <wp:docPr id="140" name="Picture 140" descr="https://upload.wikimedia.org/wikipedia/commons/thumb/5/56/Flag_of_Laos.svg/23px-Flag_of_Laos.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https://upload.wikimedia.org/wikipedia/commons/thumb/5/56/Flag_of_Laos.svg/23px-Flag_of_Laos.svg.png"/>
                          <pic:cNvPicPr>
                            <a:picLocks noChangeAspect="1" noChangeArrowheads="1"/>
                          </pic:cNvPicPr>
                        </pic:nvPicPr>
                        <pic:blipFill>
                          <a:blip r:embed="rId345">
                            <a:extLst>
                              <a:ext uri="{28A0092B-C50C-407E-A947-70E740481C1C}">
                                <a14:useLocalDpi xmlns:a14="http://schemas.microsoft.com/office/drawing/2010/main" val="0"/>
                              </a:ext>
                            </a:extLst>
                          </a:blip>
                          <a:srcRect/>
                          <a:stretch>
                            <a:fillRect/>
                          </a:stretch>
                        </pic:blipFill>
                        <pic:spPr bwMode="auto">
                          <a:xfrm>
                            <a:off x="0" y="0"/>
                            <a:ext cx="220980" cy="144780"/>
                          </a:xfrm>
                          <a:prstGeom prst="rect">
                            <a:avLst/>
                          </a:prstGeom>
                          <a:noFill/>
                          <a:ln>
                            <a:noFill/>
                          </a:ln>
                        </pic:spPr>
                      </pic:pic>
                    </a:graphicData>
                  </a:graphic>
                </wp:inline>
              </w:drawing>
            </w:r>
            <w:r w:rsidRPr="0018624D">
              <w:rPr>
                <w:color w:val="000000" w:themeColor="text1"/>
                <w:sz w:val="24"/>
                <w:szCs w:val="24"/>
                <w:lang w:val="ro-RO" w:eastAsia="ru-RU"/>
              </w:rPr>
              <w:t> </w:t>
            </w:r>
            <w:hyperlink r:id="rId346" w:tooltip="Laos" w:history="1">
              <w:r w:rsidRPr="0018624D">
                <w:rPr>
                  <w:color w:val="000000" w:themeColor="text1"/>
                  <w:sz w:val="24"/>
                  <w:szCs w:val="24"/>
                  <w:lang w:val="ro-RO" w:eastAsia="ru-RU"/>
                </w:rPr>
                <w:t>Laos</w:t>
              </w:r>
            </w:hyperlink>
          </w:p>
        </w:tc>
      </w:tr>
      <w:tr w:rsidR="00B64005" w:rsidRPr="00ED5F92" w14:paraId="60632D55" w14:textId="77777777" w:rsidTr="002E6867">
        <w:tc>
          <w:tcPr>
            <w:tcW w:w="894"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7A468E72" w14:textId="77777777" w:rsidR="00B64005" w:rsidRPr="00341203" w:rsidRDefault="00B64005" w:rsidP="002E6867">
            <w:pPr>
              <w:jc w:val="center"/>
              <w:rPr>
                <w:color w:val="202122"/>
                <w:sz w:val="28"/>
                <w:szCs w:val="28"/>
                <w:lang w:val="ro-RO" w:eastAsia="ru-RU"/>
              </w:rPr>
            </w:pPr>
            <w:r w:rsidRPr="00341203">
              <w:rPr>
                <w:color w:val="202122"/>
                <w:sz w:val="28"/>
                <w:szCs w:val="28"/>
                <w:lang w:val="ro-RO" w:eastAsia="ru-RU"/>
              </w:rPr>
              <w:t>LBP</w:t>
            </w:r>
          </w:p>
        </w:tc>
        <w:tc>
          <w:tcPr>
            <w:tcW w:w="3067"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7FD3B02F" w14:textId="77777777" w:rsidR="00B64005" w:rsidRPr="0018624D" w:rsidRDefault="00B64005" w:rsidP="002E6867">
            <w:pPr>
              <w:rPr>
                <w:color w:val="000000" w:themeColor="text1"/>
                <w:sz w:val="24"/>
                <w:szCs w:val="24"/>
                <w:lang w:val="ro-RO" w:eastAsia="ru-RU"/>
              </w:rPr>
            </w:pPr>
            <w:hyperlink r:id="rId347" w:tooltip="Liră libaneză — pagină inexistentă" w:history="1">
              <w:r w:rsidRPr="0018624D">
                <w:rPr>
                  <w:color w:val="000000" w:themeColor="text1"/>
                  <w:sz w:val="24"/>
                  <w:szCs w:val="24"/>
                  <w:lang w:val="ro-RO" w:eastAsia="ru-RU"/>
                </w:rPr>
                <w:t>Liră libaneză</w:t>
              </w:r>
            </w:hyperlink>
          </w:p>
        </w:tc>
        <w:tc>
          <w:tcPr>
            <w:tcW w:w="5670"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771AF62E" w14:textId="77777777" w:rsidR="00B64005" w:rsidRPr="0018624D" w:rsidRDefault="00B64005" w:rsidP="002E6867">
            <w:pPr>
              <w:rPr>
                <w:color w:val="000000" w:themeColor="text1"/>
                <w:sz w:val="24"/>
                <w:szCs w:val="24"/>
                <w:lang w:val="ro-RO" w:eastAsia="ru-RU"/>
              </w:rPr>
            </w:pPr>
            <w:r w:rsidRPr="0018624D">
              <w:rPr>
                <w:noProof/>
                <w:color w:val="000000" w:themeColor="text1"/>
                <w:sz w:val="24"/>
                <w:szCs w:val="24"/>
                <w:lang w:val="ru-RU" w:eastAsia="ru-RU"/>
              </w:rPr>
              <w:drawing>
                <wp:inline distT="0" distB="0" distL="0" distR="0" wp14:anchorId="2139F2BF" wp14:editId="47225FC7">
                  <wp:extent cx="220980" cy="144780"/>
                  <wp:effectExtent l="0" t="0" r="7620" b="7620"/>
                  <wp:docPr id="139" name="Picture 139" descr="https://upload.wikimedia.org/wikipedia/commons/thumb/5/59/Flag_of_Lebanon.svg/23px-Flag_of_Lebano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https://upload.wikimedia.org/wikipedia/commons/thumb/5/59/Flag_of_Lebanon.svg/23px-Flag_of_Lebanon.svg.png"/>
                          <pic:cNvPicPr>
                            <a:picLocks noChangeAspect="1" noChangeArrowheads="1"/>
                          </pic:cNvPicPr>
                        </pic:nvPicPr>
                        <pic:blipFill>
                          <a:blip r:embed="rId348">
                            <a:extLst>
                              <a:ext uri="{28A0092B-C50C-407E-A947-70E740481C1C}">
                                <a14:useLocalDpi xmlns:a14="http://schemas.microsoft.com/office/drawing/2010/main" val="0"/>
                              </a:ext>
                            </a:extLst>
                          </a:blip>
                          <a:srcRect/>
                          <a:stretch>
                            <a:fillRect/>
                          </a:stretch>
                        </pic:blipFill>
                        <pic:spPr bwMode="auto">
                          <a:xfrm>
                            <a:off x="0" y="0"/>
                            <a:ext cx="220980" cy="144780"/>
                          </a:xfrm>
                          <a:prstGeom prst="rect">
                            <a:avLst/>
                          </a:prstGeom>
                          <a:noFill/>
                          <a:ln>
                            <a:noFill/>
                          </a:ln>
                        </pic:spPr>
                      </pic:pic>
                    </a:graphicData>
                  </a:graphic>
                </wp:inline>
              </w:drawing>
            </w:r>
            <w:r w:rsidRPr="0018624D">
              <w:rPr>
                <w:color w:val="000000" w:themeColor="text1"/>
                <w:sz w:val="24"/>
                <w:szCs w:val="24"/>
                <w:lang w:val="ro-RO" w:eastAsia="ru-RU"/>
              </w:rPr>
              <w:t> </w:t>
            </w:r>
            <w:hyperlink r:id="rId349" w:tooltip="Liban" w:history="1">
              <w:r w:rsidRPr="0018624D">
                <w:rPr>
                  <w:color w:val="000000" w:themeColor="text1"/>
                  <w:sz w:val="24"/>
                  <w:szCs w:val="24"/>
                  <w:lang w:val="ro-RO" w:eastAsia="ru-RU"/>
                </w:rPr>
                <w:t>Liban</w:t>
              </w:r>
            </w:hyperlink>
          </w:p>
        </w:tc>
      </w:tr>
      <w:tr w:rsidR="00B64005" w:rsidRPr="00ED5F92" w14:paraId="11E41BAC" w14:textId="77777777" w:rsidTr="002E6867">
        <w:tc>
          <w:tcPr>
            <w:tcW w:w="894"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57CF0200" w14:textId="77777777" w:rsidR="00B64005" w:rsidRPr="00341203" w:rsidRDefault="00B64005" w:rsidP="002E6867">
            <w:pPr>
              <w:jc w:val="center"/>
              <w:rPr>
                <w:color w:val="202122"/>
                <w:sz w:val="28"/>
                <w:szCs w:val="28"/>
                <w:lang w:val="ro-RO" w:eastAsia="ru-RU"/>
              </w:rPr>
            </w:pPr>
            <w:r w:rsidRPr="00341203">
              <w:rPr>
                <w:color w:val="202122"/>
                <w:sz w:val="28"/>
                <w:szCs w:val="28"/>
                <w:lang w:val="ro-RO" w:eastAsia="ru-RU"/>
              </w:rPr>
              <w:t>LLM</w:t>
            </w:r>
          </w:p>
        </w:tc>
        <w:tc>
          <w:tcPr>
            <w:tcW w:w="3067"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3B8C97F6" w14:textId="77777777" w:rsidR="00B64005" w:rsidRPr="0018624D" w:rsidRDefault="00B64005" w:rsidP="002E6867">
            <w:pPr>
              <w:rPr>
                <w:color w:val="000000" w:themeColor="text1"/>
                <w:sz w:val="24"/>
                <w:szCs w:val="24"/>
                <w:lang w:val="ro-RO" w:eastAsia="ru-RU"/>
              </w:rPr>
            </w:pPr>
            <w:hyperlink r:id="rId350" w:tooltip="Merit Liberland — pagină inexistentă" w:history="1">
              <w:r w:rsidRPr="0018624D">
                <w:rPr>
                  <w:color w:val="000000" w:themeColor="text1"/>
                  <w:sz w:val="24"/>
                  <w:szCs w:val="24"/>
                  <w:lang w:val="ro-RO" w:eastAsia="ru-RU"/>
                </w:rPr>
                <w:t>Merit Liberland</w:t>
              </w:r>
            </w:hyperlink>
          </w:p>
        </w:tc>
        <w:tc>
          <w:tcPr>
            <w:tcW w:w="5670"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1BAE89AB" w14:textId="77777777" w:rsidR="00B64005" w:rsidRPr="0018624D" w:rsidRDefault="00B64005" w:rsidP="002E6867">
            <w:pPr>
              <w:rPr>
                <w:color w:val="000000" w:themeColor="text1"/>
                <w:sz w:val="24"/>
                <w:szCs w:val="24"/>
                <w:lang w:val="ro-RO" w:eastAsia="ru-RU"/>
              </w:rPr>
            </w:pPr>
            <w:r w:rsidRPr="0018624D">
              <w:rPr>
                <w:noProof/>
                <w:color w:val="000000" w:themeColor="text1"/>
                <w:sz w:val="24"/>
                <w:szCs w:val="24"/>
                <w:lang w:val="ru-RU" w:eastAsia="ru-RU"/>
              </w:rPr>
              <w:drawing>
                <wp:inline distT="0" distB="0" distL="0" distR="0" wp14:anchorId="0CC13FB2" wp14:editId="6CB54071">
                  <wp:extent cx="220980" cy="144780"/>
                  <wp:effectExtent l="0" t="0" r="7620" b="7620"/>
                  <wp:docPr id="138" name="Picture 138" descr="https://upload.wikimedia.org/wikipedia/commons/thumb/7/75/Flag_of_Liberland.svg/23px-Flag_of_Liberland.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https://upload.wikimedia.org/wikipedia/commons/thumb/7/75/Flag_of_Liberland.svg/23px-Flag_of_Liberland.svg.png"/>
                          <pic:cNvPicPr>
                            <a:picLocks noChangeAspect="1" noChangeArrowheads="1"/>
                          </pic:cNvPicPr>
                        </pic:nvPicPr>
                        <pic:blipFill>
                          <a:blip r:embed="rId351">
                            <a:extLst>
                              <a:ext uri="{28A0092B-C50C-407E-A947-70E740481C1C}">
                                <a14:useLocalDpi xmlns:a14="http://schemas.microsoft.com/office/drawing/2010/main" val="0"/>
                              </a:ext>
                            </a:extLst>
                          </a:blip>
                          <a:srcRect/>
                          <a:stretch>
                            <a:fillRect/>
                          </a:stretch>
                        </pic:blipFill>
                        <pic:spPr bwMode="auto">
                          <a:xfrm>
                            <a:off x="0" y="0"/>
                            <a:ext cx="220980" cy="144780"/>
                          </a:xfrm>
                          <a:prstGeom prst="rect">
                            <a:avLst/>
                          </a:prstGeom>
                          <a:noFill/>
                          <a:ln>
                            <a:noFill/>
                          </a:ln>
                        </pic:spPr>
                      </pic:pic>
                    </a:graphicData>
                  </a:graphic>
                </wp:inline>
              </w:drawing>
            </w:r>
            <w:r w:rsidRPr="0018624D">
              <w:rPr>
                <w:color w:val="000000" w:themeColor="text1"/>
                <w:sz w:val="24"/>
                <w:szCs w:val="24"/>
                <w:lang w:val="ro-RO" w:eastAsia="ru-RU"/>
              </w:rPr>
              <w:t> </w:t>
            </w:r>
            <w:hyperlink r:id="rId352" w:tooltip="Liberland" w:history="1">
              <w:r w:rsidRPr="0018624D">
                <w:rPr>
                  <w:color w:val="000000" w:themeColor="text1"/>
                  <w:sz w:val="24"/>
                  <w:szCs w:val="24"/>
                  <w:lang w:val="ro-RO" w:eastAsia="ru-RU"/>
                </w:rPr>
                <w:t>Liberland</w:t>
              </w:r>
            </w:hyperlink>
          </w:p>
        </w:tc>
      </w:tr>
      <w:tr w:rsidR="00B64005" w:rsidRPr="00ED5F92" w14:paraId="48DA307A" w14:textId="77777777" w:rsidTr="002E6867">
        <w:tc>
          <w:tcPr>
            <w:tcW w:w="894"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770651F3" w14:textId="77777777" w:rsidR="00B64005" w:rsidRPr="00341203" w:rsidRDefault="00B64005" w:rsidP="002E6867">
            <w:pPr>
              <w:jc w:val="center"/>
              <w:rPr>
                <w:color w:val="202122"/>
                <w:sz w:val="28"/>
                <w:szCs w:val="28"/>
                <w:lang w:val="ro-RO" w:eastAsia="ru-RU"/>
              </w:rPr>
            </w:pPr>
            <w:r w:rsidRPr="00341203">
              <w:rPr>
                <w:color w:val="202122"/>
                <w:sz w:val="28"/>
                <w:szCs w:val="28"/>
                <w:lang w:val="ro-RO" w:eastAsia="ru-RU"/>
              </w:rPr>
              <w:t>LKR</w:t>
            </w:r>
          </w:p>
        </w:tc>
        <w:tc>
          <w:tcPr>
            <w:tcW w:w="3067"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4882C785" w14:textId="77777777" w:rsidR="00B64005" w:rsidRPr="0018624D" w:rsidRDefault="00B64005" w:rsidP="002E6867">
            <w:pPr>
              <w:rPr>
                <w:color w:val="000000" w:themeColor="text1"/>
                <w:sz w:val="24"/>
                <w:szCs w:val="24"/>
                <w:lang w:val="ro-RO" w:eastAsia="ru-RU"/>
              </w:rPr>
            </w:pPr>
            <w:hyperlink r:id="rId353" w:tooltip="Rupie srilankeză — pagină inexistentă" w:history="1">
              <w:r w:rsidRPr="0018624D">
                <w:rPr>
                  <w:color w:val="000000" w:themeColor="text1"/>
                  <w:sz w:val="24"/>
                  <w:szCs w:val="24"/>
                  <w:lang w:val="ro-RO" w:eastAsia="ru-RU"/>
                </w:rPr>
                <w:t>Rupie srilankeză</w:t>
              </w:r>
            </w:hyperlink>
          </w:p>
        </w:tc>
        <w:tc>
          <w:tcPr>
            <w:tcW w:w="5670"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5C2D170D" w14:textId="77777777" w:rsidR="00B64005" w:rsidRPr="0018624D" w:rsidRDefault="00B64005" w:rsidP="002E6867">
            <w:pPr>
              <w:rPr>
                <w:color w:val="000000" w:themeColor="text1"/>
                <w:sz w:val="24"/>
                <w:szCs w:val="24"/>
                <w:lang w:val="ro-RO" w:eastAsia="ru-RU"/>
              </w:rPr>
            </w:pPr>
            <w:r w:rsidRPr="0018624D">
              <w:rPr>
                <w:noProof/>
                <w:color w:val="000000" w:themeColor="text1"/>
                <w:sz w:val="24"/>
                <w:szCs w:val="24"/>
                <w:lang w:val="ru-RU" w:eastAsia="ru-RU"/>
              </w:rPr>
              <w:drawing>
                <wp:inline distT="0" distB="0" distL="0" distR="0" wp14:anchorId="00761269" wp14:editId="4CACF43A">
                  <wp:extent cx="220980" cy="114300"/>
                  <wp:effectExtent l="0" t="0" r="7620" b="0"/>
                  <wp:docPr id="137" name="Picture 137" descr="https://upload.wikimedia.org/wikipedia/commons/thumb/1/11/Flag_of_Sri_Lanka.svg/23px-Flag_of_Sri_Lanka.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https://upload.wikimedia.org/wikipedia/commons/thumb/1/11/Flag_of_Sri_Lanka.svg/23px-Flag_of_Sri_Lanka.svg.png"/>
                          <pic:cNvPicPr>
                            <a:picLocks noChangeAspect="1" noChangeArrowheads="1"/>
                          </pic:cNvPicPr>
                        </pic:nvPicPr>
                        <pic:blipFill>
                          <a:blip r:embed="rId354">
                            <a:extLst>
                              <a:ext uri="{28A0092B-C50C-407E-A947-70E740481C1C}">
                                <a14:useLocalDpi xmlns:a14="http://schemas.microsoft.com/office/drawing/2010/main" val="0"/>
                              </a:ext>
                            </a:extLst>
                          </a:blip>
                          <a:srcRect/>
                          <a:stretch>
                            <a:fillRect/>
                          </a:stretch>
                        </pic:blipFill>
                        <pic:spPr bwMode="auto">
                          <a:xfrm>
                            <a:off x="0" y="0"/>
                            <a:ext cx="220980" cy="114300"/>
                          </a:xfrm>
                          <a:prstGeom prst="rect">
                            <a:avLst/>
                          </a:prstGeom>
                          <a:noFill/>
                          <a:ln>
                            <a:noFill/>
                          </a:ln>
                        </pic:spPr>
                      </pic:pic>
                    </a:graphicData>
                  </a:graphic>
                </wp:inline>
              </w:drawing>
            </w:r>
            <w:r w:rsidRPr="0018624D">
              <w:rPr>
                <w:color w:val="000000" w:themeColor="text1"/>
                <w:sz w:val="24"/>
                <w:szCs w:val="24"/>
                <w:lang w:val="ro-RO" w:eastAsia="ru-RU"/>
              </w:rPr>
              <w:t> </w:t>
            </w:r>
            <w:hyperlink r:id="rId355" w:tooltip="Sri Lanka" w:history="1">
              <w:r w:rsidRPr="0018624D">
                <w:rPr>
                  <w:color w:val="000000" w:themeColor="text1"/>
                  <w:sz w:val="24"/>
                  <w:szCs w:val="24"/>
                  <w:lang w:val="ro-RO" w:eastAsia="ru-RU"/>
                </w:rPr>
                <w:t>Sri Lanka</w:t>
              </w:r>
            </w:hyperlink>
          </w:p>
        </w:tc>
      </w:tr>
      <w:tr w:rsidR="00B64005" w:rsidRPr="00ED5F92" w14:paraId="2F1DA82C" w14:textId="77777777" w:rsidTr="002E6867">
        <w:tc>
          <w:tcPr>
            <w:tcW w:w="894"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7582A197" w14:textId="77777777" w:rsidR="00B64005" w:rsidRPr="00341203" w:rsidRDefault="00B64005" w:rsidP="002E6867">
            <w:pPr>
              <w:jc w:val="center"/>
              <w:rPr>
                <w:color w:val="202122"/>
                <w:sz w:val="28"/>
                <w:szCs w:val="28"/>
                <w:lang w:val="ro-RO" w:eastAsia="ru-RU"/>
              </w:rPr>
            </w:pPr>
            <w:r w:rsidRPr="00341203">
              <w:rPr>
                <w:color w:val="202122"/>
                <w:sz w:val="28"/>
                <w:szCs w:val="28"/>
                <w:lang w:val="ro-RO" w:eastAsia="ru-RU"/>
              </w:rPr>
              <w:t>LRD</w:t>
            </w:r>
          </w:p>
        </w:tc>
        <w:tc>
          <w:tcPr>
            <w:tcW w:w="3067"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2F7E25ED" w14:textId="77777777" w:rsidR="00B64005" w:rsidRPr="0018624D" w:rsidRDefault="00B64005" w:rsidP="002E6867">
            <w:pPr>
              <w:rPr>
                <w:color w:val="000000" w:themeColor="text1"/>
                <w:sz w:val="24"/>
                <w:szCs w:val="24"/>
                <w:lang w:val="ro-RO" w:eastAsia="ru-RU"/>
              </w:rPr>
            </w:pPr>
            <w:hyperlink r:id="rId356" w:tooltip="Dolar liberian — pagină inexistentă" w:history="1">
              <w:r w:rsidRPr="0018624D">
                <w:rPr>
                  <w:color w:val="000000" w:themeColor="text1"/>
                  <w:sz w:val="24"/>
                  <w:szCs w:val="24"/>
                  <w:lang w:val="ro-RO" w:eastAsia="ru-RU"/>
                </w:rPr>
                <w:t>Dolar liberian</w:t>
              </w:r>
            </w:hyperlink>
          </w:p>
        </w:tc>
        <w:tc>
          <w:tcPr>
            <w:tcW w:w="5670"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1581C98B" w14:textId="77777777" w:rsidR="00B64005" w:rsidRPr="0018624D" w:rsidRDefault="00B64005" w:rsidP="002E6867">
            <w:pPr>
              <w:rPr>
                <w:color w:val="000000" w:themeColor="text1"/>
                <w:sz w:val="24"/>
                <w:szCs w:val="24"/>
                <w:lang w:val="ro-RO" w:eastAsia="ru-RU"/>
              </w:rPr>
            </w:pPr>
            <w:r w:rsidRPr="0018624D">
              <w:rPr>
                <w:noProof/>
                <w:color w:val="000000" w:themeColor="text1"/>
                <w:sz w:val="24"/>
                <w:szCs w:val="24"/>
                <w:lang w:val="ru-RU" w:eastAsia="ru-RU"/>
              </w:rPr>
              <w:drawing>
                <wp:inline distT="0" distB="0" distL="0" distR="0" wp14:anchorId="222223C0" wp14:editId="12C2310E">
                  <wp:extent cx="220980" cy="114300"/>
                  <wp:effectExtent l="0" t="0" r="7620" b="0"/>
                  <wp:docPr id="136" name="Picture 136" descr="https://upload.wikimedia.org/wikipedia/commons/thumb/b/b8/Flag_of_Liberia.svg/23px-Flag_of_Liberia.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https://upload.wikimedia.org/wikipedia/commons/thumb/b/b8/Flag_of_Liberia.svg/23px-Flag_of_Liberia.svg.png"/>
                          <pic:cNvPicPr>
                            <a:picLocks noChangeAspect="1" noChangeArrowheads="1"/>
                          </pic:cNvPicPr>
                        </pic:nvPicPr>
                        <pic:blipFill>
                          <a:blip r:embed="rId357">
                            <a:extLst>
                              <a:ext uri="{28A0092B-C50C-407E-A947-70E740481C1C}">
                                <a14:useLocalDpi xmlns:a14="http://schemas.microsoft.com/office/drawing/2010/main" val="0"/>
                              </a:ext>
                            </a:extLst>
                          </a:blip>
                          <a:srcRect/>
                          <a:stretch>
                            <a:fillRect/>
                          </a:stretch>
                        </pic:blipFill>
                        <pic:spPr bwMode="auto">
                          <a:xfrm>
                            <a:off x="0" y="0"/>
                            <a:ext cx="220980" cy="114300"/>
                          </a:xfrm>
                          <a:prstGeom prst="rect">
                            <a:avLst/>
                          </a:prstGeom>
                          <a:noFill/>
                          <a:ln>
                            <a:noFill/>
                          </a:ln>
                        </pic:spPr>
                      </pic:pic>
                    </a:graphicData>
                  </a:graphic>
                </wp:inline>
              </w:drawing>
            </w:r>
            <w:r w:rsidRPr="0018624D">
              <w:rPr>
                <w:color w:val="000000" w:themeColor="text1"/>
                <w:sz w:val="24"/>
                <w:szCs w:val="24"/>
                <w:lang w:val="ro-RO" w:eastAsia="ru-RU"/>
              </w:rPr>
              <w:t> </w:t>
            </w:r>
            <w:hyperlink r:id="rId358" w:tooltip="Liberia" w:history="1">
              <w:r w:rsidRPr="0018624D">
                <w:rPr>
                  <w:color w:val="000000" w:themeColor="text1"/>
                  <w:sz w:val="24"/>
                  <w:szCs w:val="24"/>
                  <w:lang w:val="ro-RO" w:eastAsia="ru-RU"/>
                </w:rPr>
                <w:t>Liberia</w:t>
              </w:r>
            </w:hyperlink>
          </w:p>
        </w:tc>
      </w:tr>
      <w:tr w:rsidR="00B64005" w:rsidRPr="00ED5F92" w14:paraId="54DDF7ED" w14:textId="77777777" w:rsidTr="002E6867">
        <w:tc>
          <w:tcPr>
            <w:tcW w:w="894"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1FC96F30" w14:textId="77777777" w:rsidR="00B64005" w:rsidRPr="00341203" w:rsidRDefault="00B64005" w:rsidP="002E6867">
            <w:pPr>
              <w:jc w:val="center"/>
              <w:rPr>
                <w:color w:val="202122"/>
                <w:sz w:val="28"/>
                <w:szCs w:val="28"/>
                <w:lang w:val="ro-RO" w:eastAsia="ru-RU"/>
              </w:rPr>
            </w:pPr>
            <w:r w:rsidRPr="00341203">
              <w:rPr>
                <w:color w:val="202122"/>
                <w:sz w:val="28"/>
                <w:szCs w:val="28"/>
                <w:lang w:val="ro-RO" w:eastAsia="ru-RU"/>
              </w:rPr>
              <w:t>LSL</w:t>
            </w:r>
          </w:p>
        </w:tc>
        <w:tc>
          <w:tcPr>
            <w:tcW w:w="3067"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0DBB37B1" w14:textId="77777777" w:rsidR="00B64005" w:rsidRPr="0018624D" w:rsidRDefault="00B64005" w:rsidP="002E6867">
            <w:pPr>
              <w:rPr>
                <w:color w:val="000000" w:themeColor="text1"/>
                <w:sz w:val="24"/>
                <w:szCs w:val="24"/>
                <w:lang w:val="ro-RO" w:eastAsia="ru-RU"/>
              </w:rPr>
            </w:pPr>
            <w:hyperlink r:id="rId359" w:tooltip="Loti — pagină inexistentă" w:history="1">
              <w:r w:rsidRPr="0018624D">
                <w:rPr>
                  <w:color w:val="000000" w:themeColor="text1"/>
                  <w:sz w:val="24"/>
                  <w:szCs w:val="24"/>
                  <w:lang w:val="ro-RO" w:eastAsia="ru-RU"/>
                </w:rPr>
                <w:t>Loti din Lesotho</w:t>
              </w:r>
            </w:hyperlink>
          </w:p>
        </w:tc>
        <w:tc>
          <w:tcPr>
            <w:tcW w:w="5670"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62543E11" w14:textId="77777777" w:rsidR="00B64005" w:rsidRPr="0018624D" w:rsidRDefault="00B64005" w:rsidP="002E6867">
            <w:pPr>
              <w:rPr>
                <w:color w:val="000000" w:themeColor="text1"/>
                <w:sz w:val="24"/>
                <w:szCs w:val="24"/>
                <w:lang w:val="ro-RO" w:eastAsia="ru-RU"/>
              </w:rPr>
            </w:pPr>
            <w:r w:rsidRPr="0018624D">
              <w:rPr>
                <w:noProof/>
                <w:color w:val="000000" w:themeColor="text1"/>
                <w:sz w:val="24"/>
                <w:szCs w:val="24"/>
                <w:lang w:val="ru-RU" w:eastAsia="ru-RU"/>
              </w:rPr>
              <w:drawing>
                <wp:inline distT="0" distB="0" distL="0" distR="0" wp14:anchorId="3EE09152" wp14:editId="4833C936">
                  <wp:extent cx="220980" cy="144780"/>
                  <wp:effectExtent l="0" t="0" r="7620" b="7620"/>
                  <wp:docPr id="135" name="Picture 135" descr="https://upload.wikimedia.org/wikipedia/commons/thumb/4/4a/Flag_of_Lesotho.svg/23px-Flag_of_Lesotho.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https://upload.wikimedia.org/wikipedia/commons/thumb/4/4a/Flag_of_Lesotho.svg/23px-Flag_of_Lesotho.svg.png"/>
                          <pic:cNvPicPr>
                            <a:picLocks noChangeAspect="1" noChangeArrowheads="1"/>
                          </pic:cNvPicPr>
                        </pic:nvPicPr>
                        <pic:blipFill>
                          <a:blip r:embed="rId360">
                            <a:extLst>
                              <a:ext uri="{28A0092B-C50C-407E-A947-70E740481C1C}">
                                <a14:useLocalDpi xmlns:a14="http://schemas.microsoft.com/office/drawing/2010/main" val="0"/>
                              </a:ext>
                            </a:extLst>
                          </a:blip>
                          <a:srcRect/>
                          <a:stretch>
                            <a:fillRect/>
                          </a:stretch>
                        </pic:blipFill>
                        <pic:spPr bwMode="auto">
                          <a:xfrm>
                            <a:off x="0" y="0"/>
                            <a:ext cx="220980" cy="144780"/>
                          </a:xfrm>
                          <a:prstGeom prst="rect">
                            <a:avLst/>
                          </a:prstGeom>
                          <a:noFill/>
                          <a:ln>
                            <a:noFill/>
                          </a:ln>
                        </pic:spPr>
                      </pic:pic>
                    </a:graphicData>
                  </a:graphic>
                </wp:inline>
              </w:drawing>
            </w:r>
            <w:r w:rsidRPr="0018624D">
              <w:rPr>
                <w:color w:val="000000" w:themeColor="text1"/>
                <w:sz w:val="24"/>
                <w:szCs w:val="24"/>
                <w:lang w:val="ro-RO" w:eastAsia="ru-RU"/>
              </w:rPr>
              <w:t> </w:t>
            </w:r>
            <w:hyperlink r:id="rId361" w:tooltip="Lesotho" w:history="1">
              <w:r w:rsidRPr="0018624D">
                <w:rPr>
                  <w:color w:val="000000" w:themeColor="text1"/>
                  <w:sz w:val="24"/>
                  <w:szCs w:val="24"/>
                  <w:lang w:val="ro-RO" w:eastAsia="ru-RU"/>
                </w:rPr>
                <w:t>Lesotho</w:t>
              </w:r>
            </w:hyperlink>
          </w:p>
        </w:tc>
      </w:tr>
      <w:tr w:rsidR="00B64005" w:rsidRPr="00ED5F92" w14:paraId="33DD5DB6" w14:textId="77777777" w:rsidTr="002E6867">
        <w:tc>
          <w:tcPr>
            <w:tcW w:w="894"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627D328F" w14:textId="77777777" w:rsidR="00B64005" w:rsidRPr="00341203" w:rsidRDefault="00B64005" w:rsidP="002E6867">
            <w:pPr>
              <w:jc w:val="center"/>
              <w:rPr>
                <w:color w:val="202122"/>
                <w:sz w:val="28"/>
                <w:szCs w:val="28"/>
                <w:lang w:val="ro-RO" w:eastAsia="ru-RU"/>
              </w:rPr>
            </w:pPr>
            <w:r w:rsidRPr="00341203">
              <w:rPr>
                <w:color w:val="202122"/>
                <w:sz w:val="28"/>
                <w:szCs w:val="28"/>
                <w:lang w:val="ro-RO" w:eastAsia="ru-RU"/>
              </w:rPr>
              <w:t>LYD</w:t>
            </w:r>
          </w:p>
        </w:tc>
        <w:tc>
          <w:tcPr>
            <w:tcW w:w="3067"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780994A0" w14:textId="77777777" w:rsidR="00B64005" w:rsidRPr="0018624D" w:rsidRDefault="00B64005" w:rsidP="002E6867">
            <w:pPr>
              <w:rPr>
                <w:color w:val="000000" w:themeColor="text1"/>
                <w:sz w:val="24"/>
                <w:szCs w:val="24"/>
                <w:lang w:val="ro-RO" w:eastAsia="ru-RU"/>
              </w:rPr>
            </w:pPr>
            <w:hyperlink r:id="rId362" w:tooltip="Dinar libian — pagină inexistentă" w:history="1">
              <w:r w:rsidRPr="0018624D">
                <w:rPr>
                  <w:color w:val="000000" w:themeColor="text1"/>
                  <w:sz w:val="24"/>
                  <w:szCs w:val="24"/>
                  <w:lang w:val="ro-RO" w:eastAsia="ru-RU"/>
                </w:rPr>
                <w:t>Dinar libian</w:t>
              </w:r>
            </w:hyperlink>
          </w:p>
        </w:tc>
        <w:tc>
          <w:tcPr>
            <w:tcW w:w="5670"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2297C7EC" w14:textId="77777777" w:rsidR="00B64005" w:rsidRPr="0018624D" w:rsidRDefault="00B64005" w:rsidP="002E6867">
            <w:pPr>
              <w:rPr>
                <w:color w:val="000000" w:themeColor="text1"/>
                <w:sz w:val="24"/>
                <w:szCs w:val="24"/>
                <w:lang w:val="ro-RO" w:eastAsia="ru-RU"/>
              </w:rPr>
            </w:pPr>
            <w:r w:rsidRPr="0018624D">
              <w:rPr>
                <w:noProof/>
                <w:color w:val="000000" w:themeColor="text1"/>
                <w:sz w:val="24"/>
                <w:szCs w:val="24"/>
                <w:lang w:val="ru-RU" w:eastAsia="ru-RU"/>
              </w:rPr>
              <w:drawing>
                <wp:inline distT="0" distB="0" distL="0" distR="0" wp14:anchorId="05BAEEF8" wp14:editId="6F6E451B">
                  <wp:extent cx="220980" cy="114300"/>
                  <wp:effectExtent l="0" t="0" r="7620" b="0"/>
                  <wp:docPr id="134" name="Picture 134" descr="https://upload.wikimedia.org/wikipedia/commons/thumb/0/05/Flag_of_Libya.svg/23px-Flag_of_Libya.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https://upload.wikimedia.org/wikipedia/commons/thumb/0/05/Flag_of_Libya.svg/23px-Flag_of_Libya.svg.png"/>
                          <pic:cNvPicPr>
                            <a:picLocks noChangeAspect="1" noChangeArrowheads="1"/>
                          </pic:cNvPicPr>
                        </pic:nvPicPr>
                        <pic:blipFill>
                          <a:blip r:embed="rId363">
                            <a:extLst>
                              <a:ext uri="{28A0092B-C50C-407E-A947-70E740481C1C}">
                                <a14:useLocalDpi xmlns:a14="http://schemas.microsoft.com/office/drawing/2010/main" val="0"/>
                              </a:ext>
                            </a:extLst>
                          </a:blip>
                          <a:srcRect/>
                          <a:stretch>
                            <a:fillRect/>
                          </a:stretch>
                        </pic:blipFill>
                        <pic:spPr bwMode="auto">
                          <a:xfrm>
                            <a:off x="0" y="0"/>
                            <a:ext cx="220980" cy="114300"/>
                          </a:xfrm>
                          <a:prstGeom prst="rect">
                            <a:avLst/>
                          </a:prstGeom>
                          <a:noFill/>
                          <a:ln>
                            <a:noFill/>
                          </a:ln>
                        </pic:spPr>
                      </pic:pic>
                    </a:graphicData>
                  </a:graphic>
                </wp:inline>
              </w:drawing>
            </w:r>
            <w:r w:rsidRPr="0018624D">
              <w:rPr>
                <w:color w:val="000000" w:themeColor="text1"/>
                <w:sz w:val="24"/>
                <w:szCs w:val="24"/>
                <w:lang w:val="ro-RO" w:eastAsia="ru-RU"/>
              </w:rPr>
              <w:t> </w:t>
            </w:r>
            <w:hyperlink r:id="rId364" w:tooltip="Libia" w:history="1">
              <w:r w:rsidRPr="0018624D">
                <w:rPr>
                  <w:color w:val="000000" w:themeColor="text1"/>
                  <w:sz w:val="24"/>
                  <w:szCs w:val="24"/>
                  <w:lang w:val="ro-RO" w:eastAsia="ru-RU"/>
                </w:rPr>
                <w:t>Libia</w:t>
              </w:r>
            </w:hyperlink>
          </w:p>
        </w:tc>
      </w:tr>
      <w:tr w:rsidR="00B64005" w:rsidRPr="00ED5F92" w14:paraId="3E77242A" w14:textId="77777777" w:rsidTr="002E6867">
        <w:tc>
          <w:tcPr>
            <w:tcW w:w="894"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4E60D2B4" w14:textId="77777777" w:rsidR="00B64005" w:rsidRPr="00341203" w:rsidRDefault="00B64005" w:rsidP="002E6867">
            <w:pPr>
              <w:jc w:val="center"/>
              <w:rPr>
                <w:color w:val="202122"/>
                <w:sz w:val="28"/>
                <w:szCs w:val="28"/>
                <w:lang w:val="ro-RO" w:eastAsia="ru-RU"/>
              </w:rPr>
            </w:pPr>
            <w:r w:rsidRPr="00341203">
              <w:rPr>
                <w:color w:val="202122"/>
                <w:sz w:val="28"/>
                <w:szCs w:val="28"/>
                <w:lang w:val="ro-RO" w:eastAsia="ru-RU"/>
              </w:rPr>
              <w:t>MAD</w:t>
            </w:r>
          </w:p>
        </w:tc>
        <w:tc>
          <w:tcPr>
            <w:tcW w:w="3067"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73801715" w14:textId="77777777" w:rsidR="00B64005" w:rsidRPr="0018624D" w:rsidRDefault="00B64005" w:rsidP="002E6867">
            <w:pPr>
              <w:rPr>
                <w:color w:val="000000" w:themeColor="text1"/>
                <w:sz w:val="24"/>
                <w:szCs w:val="24"/>
                <w:lang w:val="ro-RO" w:eastAsia="ru-RU"/>
              </w:rPr>
            </w:pPr>
            <w:hyperlink r:id="rId365" w:tooltip="Dirham marocan" w:history="1">
              <w:r w:rsidRPr="0018624D">
                <w:rPr>
                  <w:color w:val="000000" w:themeColor="text1"/>
                  <w:sz w:val="24"/>
                  <w:szCs w:val="24"/>
                  <w:lang w:val="ro-RO" w:eastAsia="ru-RU"/>
                </w:rPr>
                <w:t>Dirham marocan</w:t>
              </w:r>
            </w:hyperlink>
          </w:p>
        </w:tc>
        <w:tc>
          <w:tcPr>
            <w:tcW w:w="5670"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14027CB7" w14:textId="77777777" w:rsidR="00B64005" w:rsidRPr="0018624D" w:rsidRDefault="00B64005" w:rsidP="002E6867">
            <w:pPr>
              <w:rPr>
                <w:color w:val="000000" w:themeColor="text1"/>
                <w:sz w:val="24"/>
                <w:szCs w:val="24"/>
                <w:lang w:val="ro-RO" w:eastAsia="ru-RU"/>
              </w:rPr>
            </w:pPr>
            <w:r w:rsidRPr="0018624D">
              <w:rPr>
                <w:noProof/>
                <w:color w:val="000000" w:themeColor="text1"/>
                <w:sz w:val="24"/>
                <w:szCs w:val="24"/>
                <w:lang w:val="ru-RU" w:eastAsia="ru-RU"/>
              </w:rPr>
              <w:drawing>
                <wp:inline distT="0" distB="0" distL="0" distR="0" wp14:anchorId="745E12AB" wp14:editId="57FF1FAF">
                  <wp:extent cx="220980" cy="144780"/>
                  <wp:effectExtent l="0" t="0" r="7620" b="7620"/>
                  <wp:docPr id="133" name="Picture 133" descr="https://upload.wikimedia.org/wikipedia/commons/thumb/2/2c/Flag_of_Morocco.svg/23px-Flag_of_Morocco.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https://upload.wikimedia.org/wikipedia/commons/thumb/2/2c/Flag_of_Morocco.svg/23px-Flag_of_Morocco.svg.png"/>
                          <pic:cNvPicPr>
                            <a:picLocks noChangeAspect="1" noChangeArrowheads="1"/>
                          </pic:cNvPicPr>
                        </pic:nvPicPr>
                        <pic:blipFill>
                          <a:blip r:embed="rId366">
                            <a:extLst>
                              <a:ext uri="{28A0092B-C50C-407E-A947-70E740481C1C}">
                                <a14:useLocalDpi xmlns:a14="http://schemas.microsoft.com/office/drawing/2010/main" val="0"/>
                              </a:ext>
                            </a:extLst>
                          </a:blip>
                          <a:srcRect/>
                          <a:stretch>
                            <a:fillRect/>
                          </a:stretch>
                        </pic:blipFill>
                        <pic:spPr bwMode="auto">
                          <a:xfrm>
                            <a:off x="0" y="0"/>
                            <a:ext cx="220980" cy="144780"/>
                          </a:xfrm>
                          <a:prstGeom prst="rect">
                            <a:avLst/>
                          </a:prstGeom>
                          <a:noFill/>
                          <a:ln>
                            <a:noFill/>
                          </a:ln>
                        </pic:spPr>
                      </pic:pic>
                    </a:graphicData>
                  </a:graphic>
                </wp:inline>
              </w:drawing>
            </w:r>
            <w:r w:rsidRPr="0018624D">
              <w:rPr>
                <w:color w:val="000000" w:themeColor="text1"/>
                <w:sz w:val="24"/>
                <w:szCs w:val="24"/>
                <w:lang w:val="ro-RO" w:eastAsia="ru-RU"/>
              </w:rPr>
              <w:t> </w:t>
            </w:r>
            <w:hyperlink r:id="rId367" w:tooltip="Maroc" w:history="1">
              <w:r w:rsidRPr="0018624D">
                <w:rPr>
                  <w:color w:val="000000" w:themeColor="text1"/>
                  <w:sz w:val="24"/>
                  <w:szCs w:val="24"/>
                  <w:lang w:val="ro-RO" w:eastAsia="ru-RU"/>
                </w:rPr>
                <w:t>Morocco</w:t>
              </w:r>
            </w:hyperlink>
            <w:r w:rsidRPr="0018624D">
              <w:rPr>
                <w:color w:val="000000" w:themeColor="text1"/>
                <w:sz w:val="24"/>
                <w:szCs w:val="24"/>
                <w:lang w:val="ro-RO" w:eastAsia="ru-RU"/>
              </w:rPr>
              <w:t xml:space="preserve">, </w:t>
            </w:r>
            <w:r w:rsidRPr="0018624D">
              <w:rPr>
                <w:i/>
                <w:iCs/>
                <w:noProof/>
                <w:color w:val="000000" w:themeColor="text1"/>
                <w:sz w:val="24"/>
                <w:szCs w:val="24"/>
                <w:lang w:val="ru-RU" w:eastAsia="ru-RU"/>
              </w:rPr>
              <w:drawing>
                <wp:inline distT="0" distB="0" distL="0" distR="0" wp14:anchorId="716F5643" wp14:editId="574D3270">
                  <wp:extent cx="220980" cy="114300"/>
                  <wp:effectExtent l="0" t="0" r="7620" b="0"/>
                  <wp:docPr id="132" name="Picture 132" descr="https://upload.wikimedia.org/wikipedia/commons/thumb/2/26/Flag_of_the_Sahrawi_Arab_Democratic_Republic.svg/23px-Flag_of_the_Sahrawi_Arab_Democratic_Republic.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https://upload.wikimedia.org/wikipedia/commons/thumb/2/26/Flag_of_the_Sahrawi_Arab_Democratic_Republic.svg/23px-Flag_of_the_Sahrawi_Arab_Democratic_Republic.svg.png"/>
                          <pic:cNvPicPr>
                            <a:picLocks noChangeAspect="1" noChangeArrowheads="1"/>
                          </pic:cNvPicPr>
                        </pic:nvPicPr>
                        <pic:blipFill>
                          <a:blip r:embed="rId368">
                            <a:extLst>
                              <a:ext uri="{28A0092B-C50C-407E-A947-70E740481C1C}">
                                <a14:useLocalDpi xmlns:a14="http://schemas.microsoft.com/office/drawing/2010/main" val="0"/>
                              </a:ext>
                            </a:extLst>
                          </a:blip>
                          <a:srcRect/>
                          <a:stretch>
                            <a:fillRect/>
                          </a:stretch>
                        </pic:blipFill>
                        <pic:spPr bwMode="auto">
                          <a:xfrm>
                            <a:off x="0" y="0"/>
                            <a:ext cx="220980" cy="114300"/>
                          </a:xfrm>
                          <a:prstGeom prst="rect">
                            <a:avLst/>
                          </a:prstGeom>
                          <a:noFill/>
                          <a:ln>
                            <a:noFill/>
                          </a:ln>
                        </pic:spPr>
                      </pic:pic>
                    </a:graphicData>
                  </a:graphic>
                </wp:inline>
              </w:drawing>
            </w:r>
            <w:r w:rsidRPr="0018624D">
              <w:rPr>
                <w:i/>
                <w:iCs/>
                <w:color w:val="000000" w:themeColor="text1"/>
                <w:sz w:val="24"/>
                <w:szCs w:val="24"/>
                <w:lang w:val="ro-RO" w:eastAsia="ru-RU"/>
              </w:rPr>
              <w:t> </w:t>
            </w:r>
            <w:hyperlink r:id="rId369" w:tooltip="Sahara Occidentală" w:history="1">
              <w:r w:rsidRPr="0018624D">
                <w:rPr>
                  <w:i/>
                  <w:iCs/>
                  <w:color w:val="000000" w:themeColor="text1"/>
                  <w:sz w:val="24"/>
                  <w:szCs w:val="24"/>
                  <w:lang w:val="ro-RO" w:eastAsia="ru-RU"/>
                </w:rPr>
                <w:t>Sahara Occidentală</w:t>
              </w:r>
            </w:hyperlink>
          </w:p>
        </w:tc>
      </w:tr>
      <w:tr w:rsidR="00B64005" w:rsidRPr="00ED5F92" w14:paraId="521A2636" w14:textId="77777777" w:rsidTr="002E6867">
        <w:tc>
          <w:tcPr>
            <w:tcW w:w="894"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7BB3351F" w14:textId="77777777" w:rsidR="00B64005" w:rsidRPr="00341203" w:rsidRDefault="00B64005" w:rsidP="002E6867">
            <w:pPr>
              <w:jc w:val="center"/>
              <w:rPr>
                <w:color w:val="202122"/>
                <w:sz w:val="28"/>
                <w:szCs w:val="28"/>
                <w:lang w:val="ro-RO" w:eastAsia="ru-RU"/>
              </w:rPr>
            </w:pPr>
            <w:r w:rsidRPr="00341203">
              <w:rPr>
                <w:color w:val="202122"/>
                <w:sz w:val="28"/>
                <w:szCs w:val="28"/>
                <w:lang w:val="ro-RO" w:eastAsia="ru-RU"/>
              </w:rPr>
              <w:t>MDL</w:t>
            </w:r>
          </w:p>
        </w:tc>
        <w:tc>
          <w:tcPr>
            <w:tcW w:w="3067"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2509EC9C" w14:textId="77777777" w:rsidR="00B64005" w:rsidRPr="0018624D" w:rsidRDefault="00B64005" w:rsidP="002E6867">
            <w:pPr>
              <w:rPr>
                <w:color w:val="000000" w:themeColor="text1"/>
                <w:sz w:val="24"/>
                <w:szCs w:val="24"/>
                <w:lang w:val="ro-RO" w:eastAsia="ru-RU"/>
              </w:rPr>
            </w:pPr>
            <w:hyperlink r:id="rId370" w:tooltip="Leu moldovenesc" w:history="1">
              <w:r w:rsidRPr="0018624D">
                <w:rPr>
                  <w:color w:val="000000" w:themeColor="text1"/>
                  <w:sz w:val="24"/>
                  <w:szCs w:val="24"/>
                  <w:lang w:val="ro-RO" w:eastAsia="ru-RU"/>
                </w:rPr>
                <w:t>Leu moldovenesc</w:t>
              </w:r>
            </w:hyperlink>
          </w:p>
        </w:tc>
        <w:tc>
          <w:tcPr>
            <w:tcW w:w="5670"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08C6EA60" w14:textId="77777777" w:rsidR="00B64005" w:rsidRPr="0018624D" w:rsidRDefault="00B64005" w:rsidP="002E6867">
            <w:pPr>
              <w:rPr>
                <w:color w:val="000000" w:themeColor="text1"/>
                <w:sz w:val="24"/>
                <w:szCs w:val="24"/>
                <w:lang w:val="ro-RO" w:eastAsia="ru-RU"/>
              </w:rPr>
            </w:pPr>
            <w:r w:rsidRPr="0018624D">
              <w:rPr>
                <w:noProof/>
                <w:color w:val="000000" w:themeColor="text1"/>
                <w:sz w:val="24"/>
                <w:szCs w:val="24"/>
                <w:lang w:val="ru-RU" w:eastAsia="ru-RU"/>
              </w:rPr>
              <w:drawing>
                <wp:inline distT="0" distB="0" distL="0" distR="0" wp14:anchorId="4794D452" wp14:editId="33A21B44">
                  <wp:extent cx="220980" cy="114300"/>
                  <wp:effectExtent l="0" t="0" r="7620" b="0"/>
                  <wp:docPr id="131" name="Picture 131" descr="https://upload.wikimedia.org/wikipedia/commons/thumb/2/27/Flag_of_Moldova.svg/23px-Flag_of_Moldova.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https://upload.wikimedia.org/wikipedia/commons/thumb/2/27/Flag_of_Moldova.svg/23px-Flag_of_Moldova.svg.png"/>
                          <pic:cNvPicPr>
                            <a:picLocks noChangeAspect="1" noChangeArrowheads="1"/>
                          </pic:cNvPicPr>
                        </pic:nvPicPr>
                        <pic:blipFill>
                          <a:blip r:embed="rId371">
                            <a:extLst>
                              <a:ext uri="{28A0092B-C50C-407E-A947-70E740481C1C}">
                                <a14:useLocalDpi xmlns:a14="http://schemas.microsoft.com/office/drawing/2010/main" val="0"/>
                              </a:ext>
                            </a:extLst>
                          </a:blip>
                          <a:srcRect/>
                          <a:stretch>
                            <a:fillRect/>
                          </a:stretch>
                        </pic:blipFill>
                        <pic:spPr bwMode="auto">
                          <a:xfrm>
                            <a:off x="0" y="0"/>
                            <a:ext cx="220980" cy="114300"/>
                          </a:xfrm>
                          <a:prstGeom prst="rect">
                            <a:avLst/>
                          </a:prstGeom>
                          <a:noFill/>
                          <a:ln>
                            <a:noFill/>
                          </a:ln>
                        </pic:spPr>
                      </pic:pic>
                    </a:graphicData>
                  </a:graphic>
                </wp:inline>
              </w:drawing>
            </w:r>
            <w:r w:rsidRPr="0018624D">
              <w:rPr>
                <w:color w:val="000000" w:themeColor="text1"/>
                <w:sz w:val="24"/>
                <w:szCs w:val="24"/>
                <w:lang w:val="ro-RO" w:eastAsia="ru-RU"/>
              </w:rPr>
              <w:t> </w:t>
            </w:r>
            <w:hyperlink r:id="rId372" w:tooltip="Republica Moldova" w:history="1">
              <w:r w:rsidRPr="0018624D">
                <w:rPr>
                  <w:color w:val="000000" w:themeColor="text1"/>
                  <w:sz w:val="24"/>
                  <w:szCs w:val="24"/>
                  <w:lang w:val="ro-RO" w:eastAsia="ru-RU"/>
                </w:rPr>
                <w:t>Moldova</w:t>
              </w:r>
            </w:hyperlink>
            <w:r w:rsidRPr="0018624D">
              <w:rPr>
                <w:color w:val="000000" w:themeColor="text1"/>
                <w:sz w:val="24"/>
                <w:szCs w:val="24"/>
                <w:lang w:val="ro-RO" w:eastAsia="ru-RU"/>
              </w:rPr>
              <w:t> </w:t>
            </w:r>
          </w:p>
        </w:tc>
      </w:tr>
      <w:tr w:rsidR="00B64005" w:rsidRPr="00ED5F92" w14:paraId="19EA0971" w14:textId="77777777" w:rsidTr="002E6867">
        <w:tc>
          <w:tcPr>
            <w:tcW w:w="894"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5038CE71" w14:textId="77777777" w:rsidR="00B64005" w:rsidRPr="00341203" w:rsidRDefault="00B64005" w:rsidP="002E6867">
            <w:pPr>
              <w:jc w:val="center"/>
              <w:rPr>
                <w:color w:val="202122"/>
                <w:sz w:val="28"/>
                <w:szCs w:val="28"/>
                <w:lang w:val="ro-RO" w:eastAsia="ru-RU"/>
              </w:rPr>
            </w:pPr>
            <w:r w:rsidRPr="00341203">
              <w:rPr>
                <w:color w:val="202122"/>
                <w:sz w:val="28"/>
                <w:szCs w:val="28"/>
                <w:lang w:val="ro-RO" w:eastAsia="ru-RU"/>
              </w:rPr>
              <w:t>MGA</w:t>
            </w:r>
          </w:p>
        </w:tc>
        <w:tc>
          <w:tcPr>
            <w:tcW w:w="3067"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2E54A350" w14:textId="77777777" w:rsidR="00B64005" w:rsidRPr="0018624D" w:rsidRDefault="00B64005" w:rsidP="002E6867">
            <w:pPr>
              <w:rPr>
                <w:color w:val="000000" w:themeColor="text1"/>
                <w:sz w:val="24"/>
                <w:szCs w:val="24"/>
                <w:lang w:val="ro-RO" w:eastAsia="ru-RU"/>
              </w:rPr>
            </w:pPr>
            <w:hyperlink r:id="rId373" w:tooltip="Ariary — pagină inexistentă" w:history="1">
              <w:r w:rsidRPr="0018624D">
                <w:rPr>
                  <w:color w:val="000000" w:themeColor="text1"/>
                  <w:sz w:val="24"/>
                  <w:szCs w:val="24"/>
                  <w:lang w:val="ro-RO" w:eastAsia="ru-RU"/>
                </w:rPr>
                <w:t>Ariary malgaș</w:t>
              </w:r>
            </w:hyperlink>
          </w:p>
        </w:tc>
        <w:tc>
          <w:tcPr>
            <w:tcW w:w="5670"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0009FAE0" w14:textId="77777777" w:rsidR="00B64005" w:rsidRPr="0018624D" w:rsidRDefault="00B64005" w:rsidP="002E6867">
            <w:pPr>
              <w:rPr>
                <w:color w:val="000000" w:themeColor="text1"/>
                <w:sz w:val="24"/>
                <w:szCs w:val="24"/>
                <w:lang w:val="ro-RO" w:eastAsia="ru-RU"/>
              </w:rPr>
            </w:pPr>
            <w:r w:rsidRPr="0018624D">
              <w:rPr>
                <w:noProof/>
                <w:color w:val="000000" w:themeColor="text1"/>
                <w:sz w:val="24"/>
                <w:szCs w:val="24"/>
                <w:lang w:val="ru-RU" w:eastAsia="ru-RU"/>
              </w:rPr>
              <w:drawing>
                <wp:inline distT="0" distB="0" distL="0" distR="0" wp14:anchorId="6CFCD27F" wp14:editId="3A244753">
                  <wp:extent cx="220980" cy="144780"/>
                  <wp:effectExtent l="0" t="0" r="7620" b="7620"/>
                  <wp:docPr id="130" name="Picture 130" descr="https://upload.wikimedia.org/wikipedia/commons/thumb/b/bc/Flag_of_Madagascar.svg/23px-Flag_of_Madagascar.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https://upload.wikimedia.org/wikipedia/commons/thumb/b/bc/Flag_of_Madagascar.svg/23px-Flag_of_Madagascar.svg.png"/>
                          <pic:cNvPicPr>
                            <a:picLocks noChangeAspect="1" noChangeArrowheads="1"/>
                          </pic:cNvPicPr>
                        </pic:nvPicPr>
                        <pic:blipFill>
                          <a:blip r:embed="rId374">
                            <a:extLst>
                              <a:ext uri="{28A0092B-C50C-407E-A947-70E740481C1C}">
                                <a14:useLocalDpi xmlns:a14="http://schemas.microsoft.com/office/drawing/2010/main" val="0"/>
                              </a:ext>
                            </a:extLst>
                          </a:blip>
                          <a:srcRect/>
                          <a:stretch>
                            <a:fillRect/>
                          </a:stretch>
                        </pic:blipFill>
                        <pic:spPr bwMode="auto">
                          <a:xfrm>
                            <a:off x="0" y="0"/>
                            <a:ext cx="220980" cy="144780"/>
                          </a:xfrm>
                          <a:prstGeom prst="rect">
                            <a:avLst/>
                          </a:prstGeom>
                          <a:noFill/>
                          <a:ln>
                            <a:noFill/>
                          </a:ln>
                        </pic:spPr>
                      </pic:pic>
                    </a:graphicData>
                  </a:graphic>
                </wp:inline>
              </w:drawing>
            </w:r>
            <w:r w:rsidRPr="0018624D">
              <w:rPr>
                <w:color w:val="000000" w:themeColor="text1"/>
                <w:sz w:val="24"/>
                <w:szCs w:val="24"/>
                <w:lang w:val="ro-RO" w:eastAsia="ru-RU"/>
              </w:rPr>
              <w:t> </w:t>
            </w:r>
            <w:hyperlink r:id="rId375" w:tooltip="Madagascar" w:history="1">
              <w:r w:rsidRPr="0018624D">
                <w:rPr>
                  <w:color w:val="000000" w:themeColor="text1"/>
                  <w:sz w:val="24"/>
                  <w:szCs w:val="24"/>
                  <w:lang w:val="ro-RO" w:eastAsia="ru-RU"/>
                </w:rPr>
                <w:t>Madagascar</w:t>
              </w:r>
            </w:hyperlink>
          </w:p>
        </w:tc>
      </w:tr>
      <w:tr w:rsidR="00B64005" w:rsidRPr="00ED5F92" w14:paraId="0F0C403C" w14:textId="77777777" w:rsidTr="002E6867">
        <w:tc>
          <w:tcPr>
            <w:tcW w:w="894"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4278F205" w14:textId="77777777" w:rsidR="00B64005" w:rsidRPr="00341203" w:rsidRDefault="00B64005" w:rsidP="002E6867">
            <w:pPr>
              <w:jc w:val="center"/>
              <w:rPr>
                <w:color w:val="202122"/>
                <w:sz w:val="28"/>
                <w:szCs w:val="28"/>
                <w:lang w:val="ro-RO" w:eastAsia="ru-RU"/>
              </w:rPr>
            </w:pPr>
            <w:r w:rsidRPr="00341203">
              <w:rPr>
                <w:color w:val="202122"/>
                <w:sz w:val="28"/>
                <w:szCs w:val="28"/>
                <w:lang w:val="ro-RO" w:eastAsia="ru-RU"/>
              </w:rPr>
              <w:t>MKD</w:t>
            </w:r>
          </w:p>
        </w:tc>
        <w:tc>
          <w:tcPr>
            <w:tcW w:w="3067"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34E97344" w14:textId="77777777" w:rsidR="00B64005" w:rsidRPr="0018624D" w:rsidRDefault="00B64005" w:rsidP="002E6867">
            <w:pPr>
              <w:rPr>
                <w:color w:val="000000" w:themeColor="text1"/>
                <w:sz w:val="24"/>
                <w:szCs w:val="24"/>
                <w:lang w:val="ro-RO" w:eastAsia="ru-RU"/>
              </w:rPr>
            </w:pPr>
            <w:hyperlink r:id="rId376" w:tooltip="Denar macedonean" w:history="1">
              <w:r w:rsidRPr="0018624D">
                <w:rPr>
                  <w:color w:val="000000" w:themeColor="text1"/>
                  <w:sz w:val="24"/>
                  <w:szCs w:val="24"/>
                  <w:lang w:val="ro-RO" w:eastAsia="ru-RU"/>
                </w:rPr>
                <w:t>Denar macedonean</w:t>
              </w:r>
            </w:hyperlink>
          </w:p>
        </w:tc>
        <w:tc>
          <w:tcPr>
            <w:tcW w:w="5670"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7AF7C9F9" w14:textId="77777777" w:rsidR="00B64005" w:rsidRPr="0018624D" w:rsidRDefault="00B64005" w:rsidP="002E6867">
            <w:pPr>
              <w:rPr>
                <w:color w:val="000000" w:themeColor="text1"/>
                <w:sz w:val="24"/>
                <w:szCs w:val="24"/>
                <w:lang w:val="ro-RO" w:eastAsia="ru-RU"/>
              </w:rPr>
            </w:pPr>
            <w:r w:rsidRPr="0018624D">
              <w:rPr>
                <w:noProof/>
                <w:color w:val="000000" w:themeColor="text1"/>
                <w:sz w:val="24"/>
                <w:szCs w:val="24"/>
                <w:lang w:val="ru-RU" w:eastAsia="ru-RU"/>
              </w:rPr>
              <w:drawing>
                <wp:inline distT="0" distB="0" distL="0" distR="0" wp14:anchorId="1CD1184A" wp14:editId="1C9DA042">
                  <wp:extent cx="220980" cy="114300"/>
                  <wp:effectExtent l="0" t="0" r="7620" b="0"/>
                  <wp:docPr id="129" name="Picture 129" descr="https://upload.wikimedia.org/wikipedia/commons/thumb/7/79/Flag_of_North_Macedonia.svg/23px-Flag_of_North_Macedonia.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https://upload.wikimedia.org/wikipedia/commons/thumb/7/79/Flag_of_North_Macedonia.svg/23px-Flag_of_North_Macedonia.svg.png"/>
                          <pic:cNvPicPr>
                            <a:picLocks noChangeAspect="1" noChangeArrowheads="1"/>
                          </pic:cNvPicPr>
                        </pic:nvPicPr>
                        <pic:blipFill>
                          <a:blip r:embed="rId377">
                            <a:extLst>
                              <a:ext uri="{28A0092B-C50C-407E-A947-70E740481C1C}">
                                <a14:useLocalDpi xmlns:a14="http://schemas.microsoft.com/office/drawing/2010/main" val="0"/>
                              </a:ext>
                            </a:extLst>
                          </a:blip>
                          <a:srcRect/>
                          <a:stretch>
                            <a:fillRect/>
                          </a:stretch>
                        </pic:blipFill>
                        <pic:spPr bwMode="auto">
                          <a:xfrm>
                            <a:off x="0" y="0"/>
                            <a:ext cx="220980" cy="114300"/>
                          </a:xfrm>
                          <a:prstGeom prst="rect">
                            <a:avLst/>
                          </a:prstGeom>
                          <a:noFill/>
                          <a:ln>
                            <a:noFill/>
                          </a:ln>
                        </pic:spPr>
                      </pic:pic>
                    </a:graphicData>
                  </a:graphic>
                </wp:inline>
              </w:drawing>
            </w:r>
            <w:r w:rsidRPr="0018624D">
              <w:rPr>
                <w:color w:val="000000" w:themeColor="text1"/>
                <w:sz w:val="24"/>
                <w:szCs w:val="24"/>
                <w:lang w:val="ro-RO" w:eastAsia="ru-RU"/>
              </w:rPr>
              <w:t> </w:t>
            </w:r>
            <w:hyperlink r:id="rId378" w:tooltip="Macedonia de Nord" w:history="1">
              <w:r w:rsidRPr="0018624D">
                <w:rPr>
                  <w:color w:val="000000" w:themeColor="text1"/>
                  <w:sz w:val="24"/>
                  <w:szCs w:val="24"/>
                  <w:lang w:val="ro-RO" w:eastAsia="ru-RU"/>
                </w:rPr>
                <w:t>Macedonia</w:t>
              </w:r>
            </w:hyperlink>
          </w:p>
        </w:tc>
      </w:tr>
      <w:tr w:rsidR="00B64005" w:rsidRPr="00ED5F92" w14:paraId="5D18F157" w14:textId="77777777" w:rsidTr="002E6867">
        <w:tc>
          <w:tcPr>
            <w:tcW w:w="894"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6408EB20" w14:textId="77777777" w:rsidR="00B64005" w:rsidRPr="00341203" w:rsidRDefault="00B64005" w:rsidP="002E6867">
            <w:pPr>
              <w:jc w:val="center"/>
              <w:rPr>
                <w:color w:val="202122"/>
                <w:sz w:val="28"/>
                <w:szCs w:val="28"/>
                <w:lang w:val="ro-RO" w:eastAsia="ru-RU"/>
              </w:rPr>
            </w:pPr>
            <w:r w:rsidRPr="00341203">
              <w:rPr>
                <w:color w:val="202122"/>
                <w:sz w:val="28"/>
                <w:szCs w:val="28"/>
                <w:lang w:val="ro-RO" w:eastAsia="ru-RU"/>
              </w:rPr>
              <w:t>MMK</w:t>
            </w:r>
          </w:p>
        </w:tc>
        <w:tc>
          <w:tcPr>
            <w:tcW w:w="3067"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453126B5" w14:textId="77777777" w:rsidR="00B64005" w:rsidRPr="0018624D" w:rsidRDefault="00B64005" w:rsidP="002E6867">
            <w:pPr>
              <w:rPr>
                <w:color w:val="000000" w:themeColor="text1"/>
                <w:sz w:val="24"/>
                <w:szCs w:val="24"/>
                <w:lang w:val="ro-RO" w:eastAsia="ru-RU"/>
              </w:rPr>
            </w:pPr>
            <w:hyperlink r:id="rId379" w:tooltip="Kyat" w:history="1">
              <w:r w:rsidRPr="0018624D">
                <w:rPr>
                  <w:color w:val="000000" w:themeColor="text1"/>
                  <w:sz w:val="24"/>
                  <w:szCs w:val="24"/>
                  <w:lang w:val="ro-RO" w:eastAsia="ru-RU"/>
                </w:rPr>
                <w:t>Kyat birmanez</w:t>
              </w:r>
            </w:hyperlink>
          </w:p>
        </w:tc>
        <w:tc>
          <w:tcPr>
            <w:tcW w:w="5670"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09A6BFCE" w14:textId="77777777" w:rsidR="00B64005" w:rsidRPr="0018624D" w:rsidRDefault="00B64005" w:rsidP="002E6867">
            <w:pPr>
              <w:rPr>
                <w:color w:val="000000" w:themeColor="text1"/>
                <w:sz w:val="24"/>
                <w:szCs w:val="24"/>
                <w:lang w:val="ro-RO" w:eastAsia="ru-RU"/>
              </w:rPr>
            </w:pPr>
            <w:r w:rsidRPr="0018624D">
              <w:rPr>
                <w:noProof/>
                <w:color w:val="000000" w:themeColor="text1"/>
                <w:sz w:val="24"/>
                <w:szCs w:val="24"/>
                <w:lang w:val="ru-RU" w:eastAsia="ru-RU"/>
              </w:rPr>
              <w:drawing>
                <wp:inline distT="0" distB="0" distL="0" distR="0" wp14:anchorId="6619C17E" wp14:editId="0520DD7D">
                  <wp:extent cx="220980" cy="144780"/>
                  <wp:effectExtent l="0" t="0" r="7620" b="7620"/>
                  <wp:docPr id="128" name="Picture 128" descr="https://upload.wikimedia.org/wikipedia/commons/thumb/8/8c/Flag_of_Myanmar.svg/23px-Flag_of_Myanmar.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https://upload.wikimedia.org/wikipedia/commons/thumb/8/8c/Flag_of_Myanmar.svg/23px-Flag_of_Myanmar.svg.png"/>
                          <pic:cNvPicPr>
                            <a:picLocks noChangeAspect="1" noChangeArrowheads="1"/>
                          </pic:cNvPicPr>
                        </pic:nvPicPr>
                        <pic:blipFill>
                          <a:blip r:embed="rId380">
                            <a:extLst>
                              <a:ext uri="{28A0092B-C50C-407E-A947-70E740481C1C}">
                                <a14:useLocalDpi xmlns:a14="http://schemas.microsoft.com/office/drawing/2010/main" val="0"/>
                              </a:ext>
                            </a:extLst>
                          </a:blip>
                          <a:srcRect/>
                          <a:stretch>
                            <a:fillRect/>
                          </a:stretch>
                        </pic:blipFill>
                        <pic:spPr bwMode="auto">
                          <a:xfrm>
                            <a:off x="0" y="0"/>
                            <a:ext cx="220980" cy="144780"/>
                          </a:xfrm>
                          <a:prstGeom prst="rect">
                            <a:avLst/>
                          </a:prstGeom>
                          <a:noFill/>
                          <a:ln>
                            <a:noFill/>
                          </a:ln>
                        </pic:spPr>
                      </pic:pic>
                    </a:graphicData>
                  </a:graphic>
                </wp:inline>
              </w:drawing>
            </w:r>
            <w:r w:rsidRPr="0018624D">
              <w:rPr>
                <w:color w:val="000000" w:themeColor="text1"/>
                <w:sz w:val="24"/>
                <w:szCs w:val="24"/>
                <w:lang w:val="ro-RO" w:eastAsia="ru-RU"/>
              </w:rPr>
              <w:t> </w:t>
            </w:r>
            <w:hyperlink r:id="rId381" w:tooltip="Birmania" w:history="1">
              <w:r w:rsidRPr="0018624D">
                <w:rPr>
                  <w:color w:val="000000" w:themeColor="text1"/>
                  <w:sz w:val="24"/>
                  <w:szCs w:val="24"/>
                  <w:lang w:val="ro-RO" w:eastAsia="ru-RU"/>
                </w:rPr>
                <w:t>Myanmar</w:t>
              </w:r>
            </w:hyperlink>
          </w:p>
        </w:tc>
      </w:tr>
      <w:tr w:rsidR="00B64005" w:rsidRPr="00ED5F92" w14:paraId="1F1B2E75" w14:textId="77777777" w:rsidTr="002E6867">
        <w:tc>
          <w:tcPr>
            <w:tcW w:w="894"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20EF7697" w14:textId="77777777" w:rsidR="00B64005" w:rsidRPr="00341203" w:rsidRDefault="00B64005" w:rsidP="002E6867">
            <w:pPr>
              <w:jc w:val="center"/>
              <w:rPr>
                <w:color w:val="202122"/>
                <w:sz w:val="28"/>
                <w:szCs w:val="28"/>
                <w:lang w:val="ro-RO" w:eastAsia="ru-RU"/>
              </w:rPr>
            </w:pPr>
            <w:r w:rsidRPr="00341203">
              <w:rPr>
                <w:color w:val="202122"/>
                <w:sz w:val="28"/>
                <w:szCs w:val="28"/>
                <w:lang w:val="ro-RO" w:eastAsia="ru-RU"/>
              </w:rPr>
              <w:t>MNT</w:t>
            </w:r>
          </w:p>
        </w:tc>
        <w:tc>
          <w:tcPr>
            <w:tcW w:w="3067"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1DA54C7C" w14:textId="77777777" w:rsidR="00B64005" w:rsidRPr="0018624D" w:rsidRDefault="00B64005" w:rsidP="002E6867">
            <w:pPr>
              <w:rPr>
                <w:color w:val="000000" w:themeColor="text1"/>
                <w:sz w:val="24"/>
                <w:szCs w:val="24"/>
                <w:lang w:val="ro-RO" w:eastAsia="ru-RU"/>
              </w:rPr>
            </w:pPr>
            <w:hyperlink r:id="rId382" w:tooltip="Tugrik — pagină inexistentă" w:history="1">
              <w:r w:rsidRPr="0018624D">
                <w:rPr>
                  <w:color w:val="000000" w:themeColor="text1"/>
                  <w:sz w:val="24"/>
                  <w:szCs w:val="24"/>
                  <w:lang w:val="ro-RO" w:eastAsia="ru-RU"/>
                </w:rPr>
                <w:t>Tugrik mongolez</w:t>
              </w:r>
            </w:hyperlink>
          </w:p>
        </w:tc>
        <w:tc>
          <w:tcPr>
            <w:tcW w:w="5670"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6973EB6A" w14:textId="77777777" w:rsidR="00B64005" w:rsidRPr="0018624D" w:rsidRDefault="00B64005" w:rsidP="002E6867">
            <w:pPr>
              <w:rPr>
                <w:color w:val="000000" w:themeColor="text1"/>
                <w:sz w:val="24"/>
                <w:szCs w:val="24"/>
                <w:lang w:val="ro-RO" w:eastAsia="ru-RU"/>
              </w:rPr>
            </w:pPr>
            <w:r w:rsidRPr="0018624D">
              <w:rPr>
                <w:noProof/>
                <w:color w:val="000000" w:themeColor="text1"/>
                <w:sz w:val="24"/>
                <w:szCs w:val="24"/>
                <w:lang w:val="ru-RU" w:eastAsia="ru-RU"/>
              </w:rPr>
              <w:drawing>
                <wp:inline distT="0" distB="0" distL="0" distR="0" wp14:anchorId="58DDA84D" wp14:editId="4A8E6C09">
                  <wp:extent cx="220980" cy="114300"/>
                  <wp:effectExtent l="0" t="0" r="7620" b="0"/>
                  <wp:docPr id="127" name="Picture 127" descr="https://upload.wikimedia.org/wikipedia/commons/thumb/4/4c/Flag_of_Mongolia.svg/23px-Flag_of_Mongolia.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https://upload.wikimedia.org/wikipedia/commons/thumb/4/4c/Flag_of_Mongolia.svg/23px-Flag_of_Mongolia.svg.png"/>
                          <pic:cNvPicPr>
                            <a:picLocks noChangeAspect="1" noChangeArrowheads="1"/>
                          </pic:cNvPicPr>
                        </pic:nvPicPr>
                        <pic:blipFill>
                          <a:blip r:embed="rId383">
                            <a:extLst>
                              <a:ext uri="{28A0092B-C50C-407E-A947-70E740481C1C}">
                                <a14:useLocalDpi xmlns:a14="http://schemas.microsoft.com/office/drawing/2010/main" val="0"/>
                              </a:ext>
                            </a:extLst>
                          </a:blip>
                          <a:srcRect/>
                          <a:stretch>
                            <a:fillRect/>
                          </a:stretch>
                        </pic:blipFill>
                        <pic:spPr bwMode="auto">
                          <a:xfrm>
                            <a:off x="0" y="0"/>
                            <a:ext cx="220980" cy="114300"/>
                          </a:xfrm>
                          <a:prstGeom prst="rect">
                            <a:avLst/>
                          </a:prstGeom>
                          <a:noFill/>
                          <a:ln>
                            <a:noFill/>
                          </a:ln>
                        </pic:spPr>
                      </pic:pic>
                    </a:graphicData>
                  </a:graphic>
                </wp:inline>
              </w:drawing>
            </w:r>
            <w:r w:rsidRPr="0018624D">
              <w:rPr>
                <w:color w:val="000000" w:themeColor="text1"/>
                <w:sz w:val="24"/>
                <w:szCs w:val="24"/>
                <w:lang w:val="ro-RO" w:eastAsia="ru-RU"/>
              </w:rPr>
              <w:t> </w:t>
            </w:r>
            <w:hyperlink r:id="rId384" w:tooltip="Mongolia" w:history="1">
              <w:r w:rsidRPr="0018624D">
                <w:rPr>
                  <w:color w:val="000000" w:themeColor="text1"/>
                  <w:sz w:val="24"/>
                  <w:szCs w:val="24"/>
                  <w:lang w:val="ro-RO" w:eastAsia="ru-RU"/>
                </w:rPr>
                <w:t>Mongolia</w:t>
              </w:r>
            </w:hyperlink>
          </w:p>
        </w:tc>
      </w:tr>
      <w:tr w:rsidR="00B64005" w:rsidRPr="00ED5F92" w14:paraId="774CF873" w14:textId="77777777" w:rsidTr="002E6867">
        <w:tc>
          <w:tcPr>
            <w:tcW w:w="894"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70D1F606" w14:textId="77777777" w:rsidR="00B64005" w:rsidRPr="00341203" w:rsidRDefault="00B64005" w:rsidP="002E6867">
            <w:pPr>
              <w:jc w:val="center"/>
              <w:rPr>
                <w:color w:val="202122"/>
                <w:sz w:val="28"/>
                <w:szCs w:val="28"/>
                <w:lang w:val="ro-RO" w:eastAsia="ru-RU"/>
              </w:rPr>
            </w:pPr>
            <w:r w:rsidRPr="00341203">
              <w:rPr>
                <w:color w:val="202122"/>
                <w:sz w:val="28"/>
                <w:szCs w:val="28"/>
                <w:lang w:val="ro-RO" w:eastAsia="ru-RU"/>
              </w:rPr>
              <w:t>MOP</w:t>
            </w:r>
          </w:p>
        </w:tc>
        <w:tc>
          <w:tcPr>
            <w:tcW w:w="3067"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41D834DF" w14:textId="77777777" w:rsidR="00B64005" w:rsidRPr="0018624D" w:rsidRDefault="00B64005" w:rsidP="002E6867">
            <w:pPr>
              <w:rPr>
                <w:color w:val="000000" w:themeColor="text1"/>
                <w:sz w:val="24"/>
                <w:szCs w:val="24"/>
                <w:lang w:val="ro-RO" w:eastAsia="ru-RU"/>
              </w:rPr>
            </w:pPr>
            <w:hyperlink r:id="rId385" w:tooltip="Pataca — pagină inexistentă" w:history="1">
              <w:r w:rsidRPr="0018624D">
                <w:rPr>
                  <w:color w:val="000000" w:themeColor="text1"/>
                  <w:sz w:val="24"/>
                  <w:szCs w:val="24"/>
                  <w:lang w:val="ro-RO" w:eastAsia="ru-RU"/>
                </w:rPr>
                <w:t>Pataca macaneză</w:t>
              </w:r>
            </w:hyperlink>
          </w:p>
        </w:tc>
        <w:tc>
          <w:tcPr>
            <w:tcW w:w="5670"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1E71300C" w14:textId="77777777" w:rsidR="00B64005" w:rsidRPr="0018624D" w:rsidRDefault="00B64005" w:rsidP="002E6867">
            <w:pPr>
              <w:rPr>
                <w:color w:val="000000" w:themeColor="text1"/>
                <w:sz w:val="24"/>
                <w:szCs w:val="24"/>
                <w:lang w:val="ro-RO" w:eastAsia="ru-RU"/>
              </w:rPr>
            </w:pPr>
            <w:r w:rsidRPr="0018624D">
              <w:rPr>
                <w:i/>
                <w:iCs/>
                <w:noProof/>
                <w:color w:val="000000" w:themeColor="text1"/>
                <w:sz w:val="24"/>
                <w:szCs w:val="24"/>
                <w:lang w:val="ru-RU" w:eastAsia="ru-RU"/>
              </w:rPr>
              <w:drawing>
                <wp:inline distT="0" distB="0" distL="0" distR="0" wp14:anchorId="54D37BD8" wp14:editId="504300DC">
                  <wp:extent cx="220980" cy="144780"/>
                  <wp:effectExtent l="0" t="0" r="7620" b="7620"/>
                  <wp:docPr id="126" name="Picture 126" descr="https://upload.wikimedia.org/wikipedia/commons/thumb/6/63/Flag_of_Macau.svg/23px-Flag_of_Macau.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https://upload.wikimedia.org/wikipedia/commons/thumb/6/63/Flag_of_Macau.svg/23px-Flag_of_Macau.svg.png"/>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220980" cy="144780"/>
                          </a:xfrm>
                          <a:prstGeom prst="rect">
                            <a:avLst/>
                          </a:prstGeom>
                          <a:noFill/>
                          <a:ln>
                            <a:noFill/>
                          </a:ln>
                        </pic:spPr>
                      </pic:pic>
                    </a:graphicData>
                  </a:graphic>
                </wp:inline>
              </w:drawing>
            </w:r>
            <w:r w:rsidRPr="0018624D">
              <w:rPr>
                <w:i/>
                <w:iCs/>
                <w:color w:val="000000" w:themeColor="text1"/>
                <w:sz w:val="24"/>
                <w:szCs w:val="24"/>
                <w:lang w:val="ro-RO" w:eastAsia="ru-RU"/>
              </w:rPr>
              <w:t> </w:t>
            </w:r>
            <w:hyperlink r:id="rId386" w:tooltip="Macao" w:history="1">
              <w:r w:rsidRPr="0018624D">
                <w:rPr>
                  <w:i/>
                  <w:iCs/>
                  <w:color w:val="000000" w:themeColor="text1"/>
                  <w:sz w:val="24"/>
                  <w:szCs w:val="24"/>
                  <w:lang w:val="ro-RO" w:eastAsia="ru-RU"/>
                </w:rPr>
                <w:t>Macao</w:t>
              </w:r>
            </w:hyperlink>
          </w:p>
        </w:tc>
      </w:tr>
      <w:tr w:rsidR="00B64005" w:rsidRPr="00ED5F92" w14:paraId="58EA5FBC" w14:textId="77777777" w:rsidTr="002E6867">
        <w:tc>
          <w:tcPr>
            <w:tcW w:w="894"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5EE4478A" w14:textId="77777777" w:rsidR="00B64005" w:rsidRPr="00341203" w:rsidRDefault="00B64005" w:rsidP="002E6867">
            <w:pPr>
              <w:jc w:val="center"/>
              <w:rPr>
                <w:color w:val="202122"/>
                <w:sz w:val="28"/>
                <w:szCs w:val="28"/>
                <w:lang w:val="ro-RO" w:eastAsia="ru-RU"/>
              </w:rPr>
            </w:pPr>
            <w:r w:rsidRPr="00341203">
              <w:rPr>
                <w:color w:val="202122"/>
                <w:sz w:val="28"/>
                <w:szCs w:val="28"/>
                <w:lang w:val="ro-RO" w:eastAsia="ru-RU"/>
              </w:rPr>
              <w:t>MRO</w:t>
            </w:r>
          </w:p>
        </w:tc>
        <w:tc>
          <w:tcPr>
            <w:tcW w:w="3067"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76996B65" w14:textId="77777777" w:rsidR="00B64005" w:rsidRPr="0018624D" w:rsidRDefault="00B64005" w:rsidP="002E6867">
            <w:pPr>
              <w:rPr>
                <w:color w:val="000000" w:themeColor="text1"/>
                <w:sz w:val="24"/>
                <w:szCs w:val="24"/>
                <w:lang w:val="ro-RO" w:eastAsia="ru-RU"/>
              </w:rPr>
            </w:pPr>
            <w:hyperlink r:id="rId387" w:tooltip="Ouguiya — pagină inexistentă" w:history="1">
              <w:r w:rsidRPr="0018624D">
                <w:rPr>
                  <w:color w:val="000000" w:themeColor="text1"/>
                  <w:sz w:val="24"/>
                  <w:szCs w:val="24"/>
                  <w:lang w:val="ro-RO" w:eastAsia="ru-RU"/>
                </w:rPr>
                <w:t>Ouguiya mauritană</w:t>
              </w:r>
            </w:hyperlink>
          </w:p>
        </w:tc>
        <w:tc>
          <w:tcPr>
            <w:tcW w:w="5670"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76BA01F7" w14:textId="77777777" w:rsidR="00B64005" w:rsidRPr="0018624D" w:rsidRDefault="00B64005" w:rsidP="002E6867">
            <w:pPr>
              <w:rPr>
                <w:color w:val="000000" w:themeColor="text1"/>
                <w:sz w:val="24"/>
                <w:szCs w:val="24"/>
                <w:lang w:val="ro-RO" w:eastAsia="ru-RU"/>
              </w:rPr>
            </w:pPr>
            <w:r w:rsidRPr="0018624D">
              <w:rPr>
                <w:noProof/>
                <w:color w:val="000000" w:themeColor="text1"/>
                <w:sz w:val="24"/>
                <w:szCs w:val="24"/>
                <w:lang w:val="ru-RU" w:eastAsia="ru-RU"/>
              </w:rPr>
              <w:drawing>
                <wp:inline distT="0" distB="0" distL="0" distR="0" wp14:anchorId="3584C746" wp14:editId="41DD899E">
                  <wp:extent cx="220980" cy="144780"/>
                  <wp:effectExtent l="0" t="0" r="7620" b="7620"/>
                  <wp:docPr id="125" name="Picture 125" descr="https://upload.wikimedia.org/wikipedia/commons/thumb/4/43/Flag_of_Mauritania.svg/23px-Flag_of_Mauritania.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https://upload.wikimedia.org/wikipedia/commons/thumb/4/43/Flag_of_Mauritania.svg/23px-Flag_of_Mauritania.svg.png"/>
                          <pic:cNvPicPr>
                            <a:picLocks noChangeAspect="1" noChangeArrowheads="1"/>
                          </pic:cNvPicPr>
                        </pic:nvPicPr>
                        <pic:blipFill>
                          <a:blip r:embed="rId388">
                            <a:extLst>
                              <a:ext uri="{28A0092B-C50C-407E-A947-70E740481C1C}">
                                <a14:useLocalDpi xmlns:a14="http://schemas.microsoft.com/office/drawing/2010/main" val="0"/>
                              </a:ext>
                            </a:extLst>
                          </a:blip>
                          <a:srcRect/>
                          <a:stretch>
                            <a:fillRect/>
                          </a:stretch>
                        </pic:blipFill>
                        <pic:spPr bwMode="auto">
                          <a:xfrm>
                            <a:off x="0" y="0"/>
                            <a:ext cx="220980" cy="144780"/>
                          </a:xfrm>
                          <a:prstGeom prst="rect">
                            <a:avLst/>
                          </a:prstGeom>
                          <a:noFill/>
                          <a:ln>
                            <a:noFill/>
                          </a:ln>
                        </pic:spPr>
                      </pic:pic>
                    </a:graphicData>
                  </a:graphic>
                </wp:inline>
              </w:drawing>
            </w:r>
            <w:r w:rsidRPr="0018624D">
              <w:rPr>
                <w:color w:val="000000" w:themeColor="text1"/>
                <w:sz w:val="24"/>
                <w:szCs w:val="24"/>
                <w:lang w:val="ro-RO" w:eastAsia="ru-RU"/>
              </w:rPr>
              <w:t> </w:t>
            </w:r>
            <w:hyperlink r:id="rId389" w:tooltip="Mauritania" w:history="1">
              <w:r w:rsidRPr="0018624D">
                <w:rPr>
                  <w:color w:val="000000" w:themeColor="text1"/>
                  <w:sz w:val="24"/>
                  <w:szCs w:val="24"/>
                  <w:lang w:val="ro-RO" w:eastAsia="ru-RU"/>
                </w:rPr>
                <w:t>Mauritania</w:t>
              </w:r>
            </w:hyperlink>
          </w:p>
        </w:tc>
      </w:tr>
      <w:tr w:rsidR="00B64005" w:rsidRPr="00ED5F92" w14:paraId="1B4C751F" w14:textId="77777777" w:rsidTr="002E6867">
        <w:tc>
          <w:tcPr>
            <w:tcW w:w="894"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326784A4" w14:textId="77777777" w:rsidR="00B64005" w:rsidRPr="00341203" w:rsidRDefault="00B64005" w:rsidP="002E6867">
            <w:pPr>
              <w:jc w:val="center"/>
              <w:rPr>
                <w:color w:val="202122"/>
                <w:sz w:val="28"/>
                <w:szCs w:val="28"/>
                <w:lang w:val="ro-RO" w:eastAsia="ru-RU"/>
              </w:rPr>
            </w:pPr>
            <w:r w:rsidRPr="00341203">
              <w:rPr>
                <w:color w:val="202122"/>
                <w:sz w:val="28"/>
                <w:szCs w:val="28"/>
                <w:lang w:val="ro-RO" w:eastAsia="ru-RU"/>
              </w:rPr>
              <w:t>MUR</w:t>
            </w:r>
          </w:p>
        </w:tc>
        <w:tc>
          <w:tcPr>
            <w:tcW w:w="3067"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48585D25" w14:textId="77777777" w:rsidR="00B64005" w:rsidRPr="0018624D" w:rsidRDefault="00B64005" w:rsidP="002E6867">
            <w:pPr>
              <w:rPr>
                <w:color w:val="000000" w:themeColor="text1"/>
                <w:sz w:val="24"/>
                <w:szCs w:val="24"/>
                <w:lang w:val="ro-RO" w:eastAsia="ru-RU"/>
              </w:rPr>
            </w:pPr>
            <w:hyperlink r:id="rId390" w:tooltip="Rupie mauritiană — pagină inexistentă" w:history="1">
              <w:r w:rsidRPr="0018624D">
                <w:rPr>
                  <w:color w:val="000000" w:themeColor="text1"/>
                  <w:sz w:val="24"/>
                  <w:szCs w:val="24"/>
                  <w:lang w:val="ro-RO" w:eastAsia="ru-RU"/>
                </w:rPr>
                <w:t>Rupie mauritiană</w:t>
              </w:r>
            </w:hyperlink>
          </w:p>
        </w:tc>
        <w:tc>
          <w:tcPr>
            <w:tcW w:w="5670"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00FA3EEB" w14:textId="77777777" w:rsidR="00B64005" w:rsidRPr="0018624D" w:rsidRDefault="00B64005" w:rsidP="002E6867">
            <w:pPr>
              <w:rPr>
                <w:color w:val="000000" w:themeColor="text1"/>
                <w:sz w:val="24"/>
                <w:szCs w:val="24"/>
                <w:lang w:val="ro-RO" w:eastAsia="ru-RU"/>
              </w:rPr>
            </w:pPr>
            <w:r w:rsidRPr="0018624D">
              <w:rPr>
                <w:noProof/>
                <w:color w:val="000000" w:themeColor="text1"/>
                <w:sz w:val="24"/>
                <w:szCs w:val="24"/>
                <w:lang w:val="ru-RU" w:eastAsia="ru-RU"/>
              </w:rPr>
              <w:drawing>
                <wp:inline distT="0" distB="0" distL="0" distR="0" wp14:anchorId="6AF54D49" wp14:editId="5FA2D005">
                  <wp:extent cx="220980" cy="144780"/>
                  <wp:effectExtent l="0" t="0" r="7620" b="7620"/>
                  <wp:docPr id="124" name="Picture 124" descr="https://upload.wikimedia.org/wikipedia/commons/thumb/7/77/Flag_of_Mauritius.svg/23px-Flag_of_Mauritius.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https://upload.wikimedia.org/wikipedia/commons/thumb/7/77/Flag_of_Mauritius.svg/23px-Flag_of_Mauritius.svg.png"/>
                          <pic:cNvPicPr>
                            <a:picLocks noChangeAspect="1" noChangeArrowheads="1"/>
                          </pic:cNvPicPr>
                        </pic:nvPicPr>
                        <pic:blipFill>
                          <a:blip r:embed="rId391">
                            <a:extLst>
                              <a:ext uri="{28A0092B-C50C-407E-A947-70E740481C1C}">
                                <a14:useLocalDpi xmlns:a14="http://schemas.microsoft.com/office/drawing/2010/main" val="0"/>
                              </a:ext>
                            </a:extLst>
                          </a:blip>
                          <a:srcRect/>
                          <a:stretch>
                            <a:fillRect/>
                          </a:stretch>
                        </pic:blipFill>
                        <pic:spPr bwMode="auto">
                          <a:xfrm>
                            <a:off x="0" y="0"/>
                            <a:ext cx="220980" cy="144780"/>
                          </a:xfrm>
                          <a:prstGeom prst="rect">
                            <a:avLst/>
                          </a:prstGeom>
                          <a:noFill/>
                          <a:ln>
                            <a:noFill/>
                          </a:ln>
                        </pic:spPr>
                      </pic:pic>
                    </a:graphicData>
                  </a:graphic>
                </wp:inline>
              </w:drawing>
            </w:r>
            <w:r w:rsidRPr="0018624D">
              <w:rPr>
                <w:color w:val="000000" w:themeColor="text1"/>
                <w:sz w:val="24"/>
                <w:szCs w:val="24"/>
                <w:lang w:val="ro-RO" w:eastAsia="ru-RU"/>
              </w:rPr>
              <w:t> </w:t>
            </w:r>
            <w:hyperlink r:id="rId392" w:tooltip="Mauritius" w:history="1">
              <w:r w:rsidRPr="0018624D">
                <w:rPr>
                  <w:color w:val="000000" w:themeColor="text1"/>
                  <w:sz w:val="24"/>
                  <w:szCs w:val="24"/>
                  <w:lang w:val="ro-RO" w:eastAsia="ru-RU"/>
                </w:rPr>
                <w:t>Mauritius</w:t>
              </w:r>
            </w:hyperlink>
          </w:p>
        </w:tc>
      </w:tr>
      <w:tr w:rsidR="00B64005" w:rsidRPr="00ED5F92" w14:paraId="23CAC12D" w14:textId="77777777" w:rsidTr="002E6867">
        <w:tc>
          <w:tcPr>
            <w:tcW w:w="894"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5F35DF22" w14:textId="77777777" w:rsidR="00B64005" w:rsidRPr="00341203" w:rsidRDefault="00B64005" w:rsidP="002E6867">
            <w:pPr>
              <w:jc w:val="center"/>
              <w:rPr>
                <w:color w:val="202122"/>
                <w:sz w:val="28"/>
                <w:szCs w:val="28"/>
                <w:lang w:val="ro-RO" w:eastAsia="ru-RU"/>
              </w:rPr>
            </w:pPr>
            <w:r w:rsidRPr="00341203">
              <w:rPr>
                <w:color w:val="202122"/>
                <w:sz w:val="28"/>
                <w:szCs w:val="28"/>
                <w:lang w:val="ro-RO" w:eastAsia="ru-RU"/>
              </w:rPr>
              <w:t>MVR</w:t>
            </w:r>
          </w:p>
        </w:tc>
        <w:tc>
          <w:tcPr>
            <w:tcW w:w="3067"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30BDFB86" w14:textId="77777777" w:rsidR="00B64005" w:rsidRPr="0018624D" w:rsidRDefault="00B64005" w:rsidP="002E6867">
            <w:pPr>
              <w:rPr>
                <w:color w:val="000000" w:themeColor="text1"/>
                <w:sz w:val="24"/>
                <w:szCs w:val="24"/>
                <w:lang w:val="ro-RO" w:eastAsia="ru-RU"/>
              </w:rPr>
            </w:pPr>
            <w:hyperlink r:id="rId393" w:tooltip="Rufiyaa — pagină inexistentă" w:history="1">
              <w:r w:rsidRPr="0018624D">
                <w:rPr>
                  <w:color w:val="000000" w:themeColor="text1"/>
                  <w:sz w:val="24"/>
                  <w:szCs w:val="24"/>
                  <w:lang w:val="ro-RO" w:eastAsia="ru-RU"/>
                </w:rPr>
                <w:t>Rufiyaa din Maldive</w:t>
              </w:r>
            </w:hyperlink>
          </w:p>
        </w:tc>
        <w:tc>
          <w:tcPr>
            <w:tcW w:w="5670"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03670F83" w14:textId="77777777" w:rsidR="00B64005" w:rsidRPr="0018624D" w:rsidRDefault="00B64005" w:rsidP="002E6867">
            <w:pPr>
              <w:rPr>
                <w:color w:val="000000" w:themeColor="text1"/>
                <w:sz w:val="24"/>
                <w:szCs w:val="24"/>
                <w:lang w:val="ro-RO" w:eastAsia="ru-RU"/>
              </w:rPr>
            </w:pPr>
            <w:r w:rsidRPr="0018624D">
              <w:rPr>
                <w:noProof/>
                <w:color w:val="000000" w:themeColor="text1"/>
                <w:sz w:val="24"/>
                <w:szCs w:val="24"/>
                <w:lang w:val="ru-RU" w:eastAsia="ru-RU"/>
              </w:rPr>
              <w:drawing>
                <wp:inline distT="0" distB="0" distL="0" distR="0" wp14:anchorId="04133C3E" wp14:editId="70FAC3A1">
                  <wp:extent cx="220980" cy="144780"/>
                  <wp:effectExtent l="0" t="0" r="7620" b="7620"/>
                  <wp:docPr id="123" name="Picture 123" descr="https://upload.wikimedia.org/wikipedia/commons/thumb/0/0f/Flag_of_Maldives.svg/23px-Flag_of_Maldives.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https://upload.wikimedia.org/wikipedia/commons/thumb/0/0f/Flag_of_Maldives.svg/23px-Flag_of_Maldives.svg.png"/>
                          <pic:cNvPicPr>
                            <a:picLocks noChangeAspect="1" noChangeArrowheads="1"/>
                          </pic:cNvPicPr>
                        </pic:nvPicPr>
                        <pic:blipFill>
                          <a:blip r:embed="rId394">
                            <a:extLst>
                              <a:ext uri="{28A0092B-C50C-407E-A947-70E740481C1C}">
                                <a14:useLocalDpi xmlns:a14="http://schemas.microsoft.com/office/drawing/2010/main" val="0"/>
                              </a:ext>
                            </a:extLst>
                          </a:blip>
                          <a:srcRect/>
                          <a:stretch>
                            <a:fillRect/>
                          </a:stretch>
                        </pic:blipFill>
                        <pic:spPr bwMode="auto">
                          <a:xfrm>
                            <a:off x="0" y="0"/>
                            <a:ext cx="220980" cy="144780"/>
                          </a:xfrm>
                          <a:prstGeom prst="rect">
                            <a:avLst/>
                          </a:prstGeom>
                          <a:noFill/>
                          <a:ln>
                            <a:noFill/>
                          </a:ln>
                        </pic:spPr>
                      </pic:pic>
                    </a:graphicData>
                  </a:graphic>
                </wp:inline>
              </w:drawing>
            </w:r>
            <w:r w:rsidRPr="0018624D">
              <w:rPr>
                <w:color w:val="000000" w:themeColor="text1"/>
                <w:sz w:val="24"/>
                <w:szCs w:val="24"/>
                <w:lang w:val="ro-RO" w:eastAsia="ru-RU"/>
              </w:rPr>
              <w:t> </w:t>
            </w:r>
            <w:hyperlink r:id="rId395" w:tooltip="Maldive" w:history="1">
              <w:r w:rsidRPr="0018624D">
                <w:rPr>
                  <w:color w:val="000000" w:themeColor="text1"/>
                  <w:sz w:val="24"/>
                  <w:szCs w:val="24"/>
                  <w:lang w:val="ro-RO" w:eastAsia="ru-RU"/>
                </w:rPr>
                <w:t>Maldive</w:t>
              </w:r>
            </w:hyperlink>
          </w:p>
        </w:tc>
      </w:tr>
      <w:tr w:rsidR="00B64005" w:rsidRPr="00ED5F92" w14:paraId="303315A1" w14:textId="77777777" w:rsidTr="002E6867">
        <w:tc>
          <w:tcPr>
            <w:tcW w:w="894"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346191BF" w14:textId="77777777" w:rsidR="00B64005" w:rsidRPr="00341203" w:rsidRDefault="00B64005" w:rsidP="002E6867">
            <w:pPr>
              <w:jc w:val="center"/>
              <w:rPr>
                <w:color w:val="202122"/>
                <w:sz w:val="28"/>
                <w:szCs w:val="28"/>
                <w:lang w:val="ro-RO" w:eastAsia="ru-RU"/>
              </w:rPr>
            </w:pPr>
            <w:r w:rsidRPr="00341203">
              <w:rPr>
                <w:color w:val="202122"/>
                <w:sz w:val="28"/>
                <w:szCs w:val="28"/>
                <w:lang w:val="ro-RO" w:eastAsia="ru-RU"/>
              </w:rPr>
              <w:t>MWK</w:t>
            </w:r>
          </w:p>
        </w:tc>
        <w:tc>
          <w:tcPr>
            <w:tcW w:w="3067"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1E212148" w14:textId="77777777" w:rsidR="00B64005" w:rsidRPr="0018624D" w:rsidRDefault="00B64005" w:rsidP="002E6867">
            <w:pPr>
              <w:rPr>
                <w:color w:val="000000" w:themeColor="text1"/>
                <w:sz w:val="24"/>
                <w:szCs w:val="24"/>
                <w:lang w:val="ro-RO" w:eastAsia="ru-RU"/>
              </w:rPr>
            </w:pPr>
            <w:hyperlink r:id="rId396" w:tooltip="Kwacha malawian — pagină inexistentă" w:history="1">
              <w:r w:rsidRPr="0018624D">
                <w:rPr>
                  <w:color w:val="000000" w:themeColor="text1"/>
                  <w:sz w:val="24"/>
                  <w:szCs w:val="24"/>
                  <w:lang w:val="ro-RO" w:eastAsia="ru-RU"/>
                </w:rPr>
                <w:t>Kwacha malawian</w:t>
              </w:r>
            </w:hyperlink>
          </w:p>
        </w:tc>
        <w:tc>
          <w:tcPr>
            <w:tcW w:w="5670"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78069946" w14:textId="77777777" w:rsidR="00B64005" w:rsidRPr="0018624D" w:rsidRDefault="00B64005" w:rsidP="002E6867">
            <w:pPr>
              <w:rPr>
                <w:color w:val="000000" w:themeColor="text1"/>
                <w:sz w:val="24"/>
                <w:szCs w:val="24"/>
                <w:lang w:val="ro-RO" w:eastAsia="ru-RU"/>
              </w:rPr>
            </w:pPr>
            <w:r w:rsidRPr="0018624D">
              <w:rPr>
                <w:noProof/>
                <w:color w:val="000000" w:themeColor="text1"/>
                <w:sz w:val="24"/>
                <w:szCs w:val="24"/>
                <w:lang w:val="ru-RU" w:eastAsia="ru-RU"/>
              </w:rPr>
              <w:drawing>
                <wp:inline distT="0" distB="0" distL="0" distR="0" wp14:anchorId="5F2FDEAA" wp14:editId="4A7DFE3E">
                  <wp:extent cx="220980" cy="144780"/>
                  <wp:effectExtent l="0" t="0" r="7620" b="7620"/>
                  <wp:docPr id="122" name="Picture 122" descr="https://upload.wikimedia.org/wikipedia/commons/thumb/d/d1/Flag_of_Malawi.svg/23px-Flag_of_Malawi.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https://upload.wikimedia.org/wikipedia/commons/thumb/d/d1/Flag_of_Malawi.svg/23px-Flag_of_Malawi.svg.png"/>
                          <pic:cNvPicPr>
                            <a:picLocks noChangeAspect="1" noChangeArrowheads="1"/>
                          </pic:cNvPicPr>
                        </pic:nvPicPr>
                        <pic:blipFill>
                          <a:blip r:embed="rId397">
                            <a:extLst>
                              <a:ext uri="{28A0092B-C50C-407E-A947-70E740481C1C}">
                                <a14:useLocalDpi xmlns:a14="http://schemas.microsoft.com/office/drawing/2010/main" val="0"/>
                              </a:ext>
                            </a:extLst>
                          </a:blip>
                          <a:srcRect/>
                          <a:stretch>
                            <a:fillRect/>
                          </a:stretch>
                        </pic:blipFill>
                        <pic:spPr bwMode="auto">
                          <a:xfrm>
                            <a:off x="0" y="0"/>
                            <a:ext cx="220980" cy="144780"/>
                          </a:xfrm>
                          <a:prstGeom prst="rect">
                            <a:avLst/>
                          </a:prstGeom>
                          <a:noFill/>
                          <a:ln>
                            <a:noFill/>
                          </a:ln>
                        </pic:spPr>
                      </pic:pic>
                    </a:graphicData>
                  </a:graphic>
                </wp:inline>
              </w:drawing>
            </w:r>
            <w:r w:rsidRPr="0018624D">
              <w:rPr>
                <w:color w:val="000000" w:themeColor="text1"/>
                <w:sz w:val="24"/>
                <w:szCs w:val="24"/>
                <w:lang w:val="ro-RO" w:eastAsia="ru-RU"/>
              </w:rPr>
              <w:t> </w:t>
            </w:r>
            <w:hyperlink r:id="rId398" w:tooltip="Malawi" w:history="1">
              <w:r w:rsidRPr="0018624D">
                <w:rPr>
                  <w:color w:val="000000" w:themeColor="text1"/>
                  <w:sz w:val="24"/>
                  <w:szCs w:val="24"/>
                  <w:lang w:val="ro-RO" w:eastAsia="ru-RU"/>
                </w:rPr>
                <w:t>Malawi</w:t>
              </w:r>
            </w:hyperlink>
          </w:p>
        </w:tc>
      </w:tr>
      <w:tr w:rsidR="00B64005" w:rsidRPr="00ED5F92" w14:paraId="6833A9EB" w14:textId="77777777" w:rsidTr="002E6867">
        <w:tc>
          <w:tcPr>
            <w:tcW w:w="894"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32D19D6D" w14:textId="77777777" w:rsidR="00B64005" w:rsidRPr="00341203" w:rsidRDefault="00B64005" w:rsidP="002E6867">
            <w:pPr>
              <w:jc w:val="center"/>
              <w:rPr>
                <w:color w:val="202122"/>
                <w:sz w:val="28"/>
                <w:szCs w:val="28"/>
                <w:lang w:val="ro-RO" w:eastAsia="ru-RU"/>
              </w:rPr>
            </w:pPr>
            <w:r w:rsidRPr="00341203">
              <w:rPr>
                <w:color w:val="202122"/>
                <w:sz w:val="28"/>
                <w:szCs w:val="28"/>
                <w:lang w:val="ro-RO" w:eastAsia="ru-RU"/>
              </w:rPr>
              <w:t>MXN</w:t>
            </w:r>
          </w:p>
        </w:tc>
        <w:tc>
          <w:tcPr>
            <w:tcW w:w="3067"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2E913391" w14:textId="77777777" w:rsidR="00B64005" w:rsidRPr="0018624D" w:rsidRDefault="00B64005" w:rsidP="002E6867">
            <w:pPr>
              <w:rPr>
                <w:color w:val="000000" w:themeColor="text1"/>
                <w:sz w:val="24"/>
                <w:szCs w:val="24"/>
                <w:lang w:val="ro-RO" w:eastAsia="ru-RU"/>
              </w:rPr>
            </w:pPr>
            <w:hyperlink r:id="rId399" w:tooltip="Peso mexican" w:history="1">
              <w:r w:rsidRPr="0018624D">
                <w:rPr>
                  <w:color w:val="000000" w:themeColor="text1"/>
                  <w:sz w:val="24"/>
                  <w:szCs w:val="24"/>
                  <w:lang w:val="ro-RO" w:eastAsia="ru-RU"/>
                </w:rPr>
                <w:t>Peso mexican</w:t>
              </w:r>
            </w:hyperlink>
          </w:p>
        </w:tc>
        <w:tc>
          <w:tcPr>
            <w:tcW w:w="5670"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13741AC5" w14:textId="77777777" w:rsidR="00B64005" w:rsidRPr="0018624D" w:rsidRDefault="00B64005" w:rsidP="002E6867">
            <w:pPr>
              <w:rPr>
                <w:color w:val="000000" w:themeColor="text1"/>
                <w:sz w:val="24"/>
                <w:szCs w:val="24"/>
                <w:lang w:val="ro-RO" w:eastAsia="ru-RU"/>
              </w:rPr>
            </w:pPr>
            <w:r w:rsidRPr="0018624D">
              <w:rPr>
                <w:noProof/>
                <w:color w:val="000000" w:themeColor="text1"/>
                <w:sz w:val="24"/>
                <w:szCs w:val="24"/>
                <w:lang w:val="ru-RU" w:eastAsia="ru-RU"/>
              </w:rPr>
              <w:drawing>
                <wp:inline distT="0" distB="0" distL="0" distR="0" wp14:anchorId="5E8F6C3C" wp14:editId="3F382039">
                  <wp:extent cx="220980" cy="121920"/>
                  <wp:effectExtent l="0" t="0" r="7620" b="0"/>
                  <wp:docPr id="121" name="Picture 121" descr="https://upload.wikimedia.org/wikipedia/commons/thumb/f/fc/Flag_of_Mexico.svg/23px-Flag_of_Mexico.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https://upload.wikimedia.org/wikipedia/commons/thumb/f/fc/Flag_of_Mexico.svg/23px-Flag_of_Mexico.svg.png"/>
                          <pic:cNvPicPr>
                            <a:picLocks noChangeAspect="1" noChangeArrowheads="1"/>
                          </pic:cNvPicPr>
                        </pic:nvPicPr>
                        <pic:blipFill>
                          <a:blip r:embed="rId400">
                            <a:extLst>
                              <a:ext uri="{28A0092B-C50C-407E-A947-70E740481C1C}">
                                <a14:useLocalDpi xmlns:a14="http://schemas.microsoft.com/office/drawing/2010/main" val="0"/>
                              </a:ext>
                            </a:extLst>
                          </a:blip>
                          <a:srcRect/>
                          <a:stretch>
                            <a:fillRect/>
                          </a:stretch>
                        </pic:blipFill>
                        <pic:spPr bwMode="auto">
                          <a:xfrm>
                            <a:off x="0" y="0"/>
                            <a:ext cx="220980" cy="121920"/>
                          </a:xfrm>
                          <a:prstGeom prst="rect">
                            <a:avLst/>
                          </a:prstGeom>
                          <a:noFill/>
                          <a:ln>
                            <a:noFill/>
                          </a:ln>
                        </pic:spPr>
                      </pic:pic>
                    </a:graphicData>
                  </a:graphic>
                </wp:inline>
              </w:drawing>
            </w:r>
            <w:r w:rsidRPr="0018624D">
              <w:rPr>
                <w:color w:val="000000" w:themeColor="text1"/>
                <w:sz w:val="24"/>
                <w:szCs w:val="24"/>
                <w:lang w:val="ro-RO" w:eastAsia="ru-RU"/>
              </w:rPr>
              <w:t> </w:t>
            </w:r>
            <w:hyperlink r:id="rId401" w:tooltip="Mexic" w:history="1">
              <w:r w:rsidRPr="0018624D">
                <w:rPr>
                  <w:color w:val="000000" w:themeColor="text1"/>
                  <w:sz w:val="24"/>
                  <w:szCs w:val="24"/>
                  <w:lang w:val="ro-RO" w:eastAsia="ru-RU"/>
                </w:rPr>
                <w:t>Mexic</w:t>
              </w:r>
            </w:hyperlink>
          </w:p>
        </w:tc>
      </w:tr>
      <w:tr w:rsidR="00B64005" w:rsidRPr="00ED5F92" w14:paraId="07C7C126" w14:textId="77777777" w:rsidTr="002E6867">
        <w:tc>
          <w:tcPr>
            <w:tcW w:w="894"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210A789C" w14:textId="77777777" w:rsidR="00B64005" w:rsidRPr="00341203" w:rsidRDefault="00B64005" w:rsidP="002E6867">
            <w:pPr>
              <w:jc w:val="center"/>
              <w:rPr>
                <w:color w:val="202122"/>
                <w:sz w:val="28"/>
                <w:szCs w:val="28"/>
                <w:lang w:val="ro-RO" w:eastAsia="ru-RU"/>
              </w:rPr>
            </w:pPr>
            <w:r w:rsidRPr="00341203">
              <w:rPr>
                <w:color w:val="202122"/>
                <w:sz w:val="28"/>
                <w:szCs w:val="28"/>
                <w:lang w:val="ro-RO" w:eastAsia="ru-RU"/>
              </w:rPr>
              <w:t>MXV</w:t>
            </w:r>
          </w:p>
        </w:tc>
        <w:tc>
          <w:tcPr>
            <w:tcW w:w="3067"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29C1C327" w14:textId="77777777" w:rsidR="00B64005" w:rsidRPr="0018624D" w:rsidRDefault="00B64005" w:rsidP="002E6867">
            <w:pPr>
              <w:rPr>
                <w:color w:val="000000" w:themeColor="text1"/>
                <w:sz w:val="24"/>
                <w:szCs w:val="24"/>
                <w:lang w:val="ro-RO" w:eastAsia="ru-RU"/>
              </w:rPr>
            </w:pPr>
            <w:hyperlink r:id="rId402" w:tooltip="Mexican Unidad de Inversion — pagină inexistentă" w:history="1">
              <w:r w:rsidRPr="0018624D">
                <w:rPr>
                  <w:color w:val="000000" w:themeColor="text1"/>
                  <w:sz w:val="24"/>
                  <w:szCs w:val="24"/>
                  <w:lang w:val="ro-RO" w:eastAsia="ru-RU"/>
                </w:rPr>
                <w:t>Mexican Unidad de Inversion</w:t>
              </w:r>
            </w:hyperlink>
            <w:r w:rsidRPr="0018624D">
              <w:rPr>
                <w:color w:val="000000" w:themeColor="text1"/>
                <w:sz w:val="24"/>
                <w:szCs w:val="24"/>
                <w:lang w:val="ro-RO" w:eastAsia="ru-RU"/>
              </w:rPr>
              <w:t> (UDI) (</w:t>
            </w:r>
            <w:r w:rsidRPr="0018624D">
              <w:rPr>
                <w:i/>
                <w:iCs/>
                <w:color w:val="000000" w:themeColor="text1"/>
                <w:sz w:val="24"/>
                <w:szCs w:val="24"/>
                <w:lang w:val="ro-RO" w:eastAsia="ru-RU"/>
              </w:rPr>
              <w:t>funds code</w:t>
            </w:r>
            <w:r w:rsidRPr="0018624D">
              <w:rPr>
                <w:color w:val="000000" w:themeColor="text1"/>
                <w:sz w:val="24"/>
                <w:szCs w:val="24"/>
                <w:lang w:val="ro-RO" w:eastAsia="ru-RU"/>
              </w:rPr>
              <w:t>)</w:t>
            </w:r>
          </w:p>
        </w:tc>
        <w:tc>
          <w:tcPr>
            <w:tcW w:w="5670"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096877C7" w14:textId="77777777" w:rsidR="00B64005" w:rsidRPr="0018624D" w:rsidRDefault="00B64005" w:rsidP="002E6867">
            <w:pPr>
              <w:rPr>
                <w:color w:val="000000" w:themeColor="text1"/>
                <w:sz w:val="24"/>
                <w:szCs w:val="24"/>
                <w:lang w:val="ro-RO" w:eastAsia="ru-RU"/>
              </w:rPr>
            </w:pPr>
            <w:r w:rsidRPr="0018624D">
              <w:rPr>
                <w:noProof/>
                <w:color w:val="000000" w:themeColor="text1"/>
                <w:sz w:val="24"/>
                <w:szCs w:val="24"/>
                <w:lang w:val="ru-RU" w:eastAsia="ru-RU"/>
              </w:rPr>
              <w:drawing>
                <wp:inline distT="0" distB="0" distL="0" distR="0" wp14:anchorId="67391028" wp14:editId="132DCC7D">
                  <wp:extent cx="220980" cy="121920"/>
                  <wp:effectExtent l="0" t="0" r="7620" b="0"/>
                  <wp:docPr id="120" name="Picture 120" descr="https://upload.wikimedia.org/wikipedia/commons/thumb/f/fc/Flag_of_Mexico.svg/23px-Flag_of_Mexico.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https://upload.wikimedia.org/wikipedia/commons/thumb/f/fc/Flag_of_Mexico.svg/23px-Flag_of_Mexico.svg.png"/>
                          <pic:cNvPicPr>
                            <a:picLocks noChangeAspect="1" noChangeArrowheads="1"/>
                          </pic:cNvPicPr>
                        </pic:nvPicPr>
                        <pic:blipFill>
                          <a:blip r:embed="rId400">
                            <a:extLst>
                              <a:ext uri="{28A0092B-C50C-407E-A947-70E740481C1C}">
                                <a14:useLocalDpi xmlns:a14="http://schemas.microsoft.com/office/drawing/2010/main" val="0"/>
                              </a:ext>
                            </a:extLst>
                          </a:blip>
                          <a:srcRect/>
                          <a:stretch>
                            <a:fillRect/>
                          </a:stretch>
                        </pic:blipFill>
                        <pic:spPr bwMode="auto">
                          <a:xfrm>
                            <a:off x="0" y="0"/>
                            <a:ext cx="220980" cy="121920"/>
                          </a:xfrm>
                          <a:prstGeom prst="rect">
                            <a:avLst/>
                          </a:prstGeom>
                          <a:noFill/>
                          <a:ln>
                            <a:noFill/>
                          </a:ln>
                        </pic:spPr>
                      </pic:pic>
                    </a:graphicData>
                  </a:graphic>
                </wp:inline>
              </w:drawing>
            </w:r>
            <w:r w:rsidRPr="0018624D">
              <w:rPr>
                <w:color w:val="000000" w:themeColor="text1"/>
                <w:sz w:val="24"/>
                <w:szCs w:val="24"/>
                <w:lang w:val="ro-RO" w:eastAsia="ru-RU"/>
              </w:rPr>
              <w:t> </w:t>
            </w:r>
            <w:hyperlink r:id="rId403" w:tooltip="Mexic" w:history="1">
              <w:r w:rsidRPr="0018624D">
                <w:rPr>
                  <w:color w:val="000000" w:themeColor="text1"/>
                  <w:sz w:val="24"/>
                  <w:szCs w:val="24"/>
                  <w:lang w:val="ro-RO" w:eastAsia="ru-RU"/>
                </w:rPr>
                <w:t>Mexic</w:t>
              </w:r>
            </w:hyperlink>
          </w:p>
        </w:tc>
      </w:tr>
      <w:tr w:rsidR="00B64005" w:rsidRPr="00ED5F92" w14:paraId="6D3C275F" w14:textId="77777777" w:rsidTr="002E6867">
        <w:tc>
          <w:tcPr>
            <w:tcW w:w="894"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15497698" w14:textId="77777777" w:rsidR="00B64005" w:rsidRPr="00341203" w:rsidRDefault="00B64005" w:rsidP="002E6867">
            <w:pPr>
              <w:jc w:val="center"/>
              <w:rPr>
                <w:color w:val="202122"/>
                <w:sz w:val="28"/>
                <w:szCs w:val="28"/>
                <w:lang w:val="ro-RO" w:eastAsia="ru-RU"/>
              </w:rPr>
            </w:pPr>
            <w:r w:rsidRPr="00341203">
              <w:rPr>
                <w:color w:val="202122"/>
                <w:sz w:val="28"/>
                <w:szCs w:val="28"/>
                <w:lang w:val="ro-RO" w:eastAsia="ru-RU"/>
              </w:rPr>
              <w:t>MYR</w:t>
            </w:r>
          </w:p>
        </w:tc>
        <w:tc>
          <w:tcPr>
            <w:tcW w:w="3067"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3E576A01" w14:textId="77777777" w:rsidR="00B64005" w:rsidRPr="0018624D" w:rsidRDefault="00B64005" w:rsidP="002E6867">
            <w:pPr>
              <w:rPr>
                <w:color w:val="000000" w:themeColor="text1"/>
                <w:sz w:val="24"/>
                <w:szCs w:val="24"/>
                <w:lang w:val="ro-RO" w:eastAsia="ru-RU"/>
              </w:rPr>
            </w:pPr>
            <w:hyperlink r:id="rId404" w:tooltip="Ringgit" w:history="1">
              <w:r w:rsidRPr="0018624D">
                <w:rPr>
                  <w:color w:val="000000" w:themeColor="text1"/>
                  <w:sz w:val="24"/>
                  <w:szCs w:val="24"/>
                  <w:lang w:val="ro-RO" w:eastAsia="ru-RU"/>
                </w:rPr>
                <w:t>Ringgit malaezian</w:t>
              </w:r>
            </w:hyperlink>
          </w:p>
        </w:tc>
        <w:tc>
          <w:tcPr>
            <w:tcW w:w="5670"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3A8A7876" w14:textId="77777777" w:rsidR="00B64005" w:rsidRPr="0018624D" w:rsidRDefault="00B64005" w:rsidP="002E6867">
            <w:pPr>
              <w:rPr>
                <w:color w:val="000000" w:themeColor="text1"/>
                <w:sz w:val="24"/>
                <w:szCs w:val="24"/>
                <w:lang w:val="ro-RO" w:eastAsia="ru-RU"/>
              </w:rPr>
            </w:pPr>
            <w:r w:rsidRPr="0018624D">
              <w:rPr>
                <w:noProof/>
                <w:color w:val="000000" w:themeColor="text1"/>
                <w:sz w:val="24"/>
                <w:szCs w:val="24"/>
                <w:lang w:val="ru-RU" w:eastAsia="ru-RU"/>
              </w:rPr>
              <w:drawing>
                <wp:inline distT="0" distB="0" distL="0" distR="0" wp14:anchorId="5F0A97D9" wp14:editId="347041C4">
                  <wp:extent cx="220980" cy="114300"/>
                  <wp:effectExtent l="0" t="0" r="7620" b="0"/>
                  <wp:docPr id="119" name="Picture 119" descr="https://upload.wikimedia.org/wikipedia/commons/thumb/6/66/Flag_of_Malaysia.svg/23px-Flag_of_Malaysia.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https://upload.wikimedia.org/wikipedia/commons/thumb/6/66/Flag_of_Malaysia.svg/23px-Flag_of_Malaysia.svg.png"/>
                          <pic:cNvPicPr>
                            <a:picLocks noChangeAspect="1" noChangeArrowheads="1"/>
                          </pic:cNvPicPr>
                        </pic:nvPicPr>
                        <pic:blipFill>
                          <a:blip r:embed="rId405">
                            <a:extLst>
                              <a:ext uri="{28A0092B-C50C-407E-A947-70E740481C1C}">
                                <a14:useLocalDpi xmlns:a14="http://schemas.microsoft.com/office/drawing/2010/main" val="0"/>
                              </a:ext>
                            </a:extLst>
                          </a:blip>
                          <a:srcRect/>
                          <a:stretch>
                            <a:fillRect/>
                          </a:stretch>
                        </pic:blipFill>
                        <pic:spPr bwMode="auto">
                          <a:xfrm>
                            <a:off x="0" y="0"/>
                            <a:ext cx="220980" cy="114300"/>
                          </a:xfrm>
                          <a:prstGeom prst="rect">
                            <a:avLst/>
                          </a:prstGeom>
                          <a:noFill/>
                          <a:ln>
                            <a:noFill/>
                          </a:ln>
                        </pic:spPr>
                      </pic:pic>
                    </a:graphicData>
                  </a:graphic>
                </wp:inline>
              </w:drawing>
            </w:r>
            <w:r w:rsidRPr="0018624D">
              <w:rPr>
                <w:color w:val="000000" w:themeColor="text1"/>
                <w:sz w:val="24"/>
                <w:szCs w:val="24"/>
                <w:lang w:val="ro-RO" w:eastAsia="ru-RU"/>
              </w:rPr>
              <w:t> </w:t>
            </w:r>
            <w:hyperlink r:id="rId406" w:tooltip="Malaezia" w:history="1">
              <w:r w:rsidRPr="0018624D">
                <w:rPr>
                  <w:color w:val="000000" w:themeColor="text1"/>
                  <w:sz w:val="24"/>
                  <w:szCs w:val="24"/>
                  <w:lang w:val="ro-RO" w:eastAsia="ru-RU"/>
                </w:rPr>
                <w:t>Malaezia</w:t>
              </w:r>
            </w:hyperlink>
          </w:p>
        </w:tc>
      </w:tr>
      <w:tr w:rsidR="00B64005" w:rsidRPr="00ED5F92" w14:paraId="24E51F33" w14:textId="77777777" w:rsidTr="002E6867">
        <w:tc>
          <w:tcPr>
            <w:tcW w:w="894"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37BF65EB" w14:textId="77777777" w:rsidR="00B64005" w:rsidRPr="00341203" w:rsidRDefault="00B64005" w:rsidP="002E6867">
            <w:pPr>
              <w:jc w:val="center"/>
              <w:rPr>
                <w:color w:val="202122"/>
                <w:sz w:val="28"/>
                <w:szCs w:val="28"/>
                <w:lang w:val="ro-RO" w:eastAsia="ru-RU"/>
              </w:rPr>
            </w:pPr>
            <w:r w:rsidRPr="00341203">
              <w:rPr>
                <w:color w:val="202122"/>
                <w:sz w:val="28"/>
                <w:szCs w:val="28"/>
                <w:lang w:val="ro-RO" w:eastAsia="ru-RU"/>
              </w:rPr>
              <w:t>MZN</w:t>
            </w:r>
          </w:p>
        </w:tc>
        <w:tc>
          <w:tcPr>
            <w:tcW w:w="3067"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44B5AC55" w14:textId="77777777" w:rsidR="00B64005" w:rsidRPr="0018624D" w:rsidRDefault="00B64005" w:rsidP="002E6867">
            <w:pPr>
              <w:rPr>
                <w:color w:val="000000" w:themeColor="text1"/>
                <w:sz w:val="24"/>
                <w:szCs w:val="24"/>
                <w:lang w:val="ro-RO" w:eastAsia="ru-RU"/>
              </w:rPr>
            </w:pPr>
            <w:hyperlink r:id="rId407" w:tooltip="Metical — pagină inexistentă" w:history="1">
              <w:r w:rsidRPr="0018624D">
                <w:rPr>
                  <w:color w:val="000000" w:themeColor="text1"/>
                  <w:sz w:val="24"/>
                  <w:szCs w:val="24"/>
                  <w:lang w:val="ro-RO" w:eastAsia="ru-RU"/>
                </w:rPr>
                <w:t>Metical mozambican</w:t>
              </w:r>
            </w:hyperlink>
          </w:p>
        </w:tc>
        <w:tc>
          <w:tcPr>
            <w:tcW w:w="5670"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08A1090E" w14:textId="77777777" w:rsidR="00B64005" w:rsidRPr="0018624D" w:rsidRDefault="00B64005" w:rsidP="002E6867">
            <w:pPr>
              <w:rPr>
                <w:color w:val="000000" w:themeColor="text1"/>
                <w:sz w:val="24"/>
                <w:szCs w:val="24"/>
                <w:lang w:val="ro-RO" w:eastAsia="ru-RU"/>
              </w:rPr>
            </w:pPr>
            <w:r w:rsidRPr="0018624D">
              <w:rPr>
                <w:noProof/>
                <w:color w:val="000000" w:themeColor="text1"/>
                <w:sz w:val="24"/>
                <w:szCs w:val="24"/>
                <w:lang w:val="ru-RU" w:eastAsia="ru-RU"/>
              </w:rPr>
              <w:drawing>
                <wp:inline distT="0" distB="0" distL="0" distR="0" wp14:anchorId="5197BF30" wp14:editId="458E7D1D">
                  <wp:extent cx="220980" cy="144780"/>
                  <wp:effectExtent l="0" t="0" r="7620" b="7620"/>
                  <wp:docPr id="118" name="Picture 118" descr="https://upload.wikimedia.org/wikipedia/commons/thumb/d/d0/Flag_of_Mozambique.svg/23px-Flag_of_Mozambique.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https://upload.wikimedia.org/wikipedia/commons/thumb/d/d0/Flag_of_Mozambique.svg/23px-Flag_of_Mozambique.svg.png"/>
                          <pic:cNvPicPr>
                            <a:picLocks noChangeAspect="1" noChangeArrowheads="1"/>
                          </pic:cNvPicPr>
                        </pic:nvPicPr>
                        <pic:blipFill>
                          <a:blip r:embed="rId408">
                            <a:extLst>
                              <a:ext uri="{28A0092B-C50C-407E-A947-70E740481C1C}">
                                <a14:useLocalDpi xmlns:a14="http://schemas.microsoft.com/office/drawing/2010/main" val="0"/>
                              </a:ext>
                            </a:extLst>
                          </a:blip>
                          <a:srcRect/>
                          <a:stretch>
                            <a:fillRect/>
                          </a:stretch>
                        </pic:blipFill>
                        <pic:spPr bwMode="auto">
                          <a:xfrm>
                            <a:off x="0" y="0"/>
                            <a:ext cx="220980" cy="144780"/>
                          </a:xfrm>
                          <a:prstGeom prst="rect">
                            <a:avLst/>
                          </a:prstGeom>
                          <a:noFill/>
                          <a:ln>
                            <a:noFill/>
                          </a:ln>
                        </pic:spPr>
                      </pic:pic>
                    </a:graphicData>
                  </a:graphic>
                </wp:inline>
              </w:drawing>
            </w:r>
            <w:r w:rsidRPr="0018624D">
              <w:rPr>
                <w:color w:val="000000" w:themeColor="text1"/>
                <w:sz w:val="24"/>
                <w:szCs w:val="24"/>
                <w:lang w:val="ro-RO" w:eastAsia="ru-RU"/>
              </w:rPr>
              <w:t> </w:t>
            </w:r>
            <w:hyperlink r:id="rId409" w:tooltip="Mozambic" w:history="1">
              <w:r w:rsidRPr="0018624D">
                <w:rPr>
                  <w:color w:val="000000" w:themeColor="text1"/>
                  <w:sz w:val="24"/>
                  <w:szCs w:val="24"/>
                  <w:lang w:val="ro-RO" w:eastAsia="ru-RU"/>
                </w:rPr>
                <w:t>Mozambic</w:t>
              </w:r>
            </w:hyperlink>
          </w:p>
        </w:tc>
      </w:tr>
      <w:tr w:rsidR="00B64005" w:rsidRPr="00ED5F92" w14:paraId="19C1B26C" w14:textId="77777777" w:rsidTr="002E6867">
        <w:tc>
          <w:tcPr>
            <w:tcW w:w="894"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04EABB73" w14:textId="77777777" w:rsidR="00B64005" w:rsidRPr="00341203" w:rsidRDefault="00B64005" w:rsidP="002E6867">
            <w:pPr>
              <w:jc w:val="center"/>
              <w:rPr>
                <w:color w:val="202122"/>
                <w:sz w:val="28"/>
                <w:szCs w:val="28"/>
                <w:lang w:val="ro-RO" w:eastAsia="ru-RU"/>
              </w:rPr>
            </w:pPr>
            <w:r w:rsidRPr="00341203">
              <w:rPr>
                <w:color w:val="202122"/>
                <w:sz w:val="28"/>
                <w:szCs w:val="28"/>
                <w:lang w:val="ro-RO" w:eastAsia="ru-RU"/>
              </w:rPr>
              <w:t>NAD</w:t>
            </w:r>
          </w:p>
        </w:tc>
        <w:tc>
          <w:tcPr>
            <w:tcW w:w="3067"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3C25EF0A" w14:textId="77777777" w:rsidR="00B64005" w:rsidRPr="0018624D" w:rsidRDefault="00B64005" w:rsidP="002E6867">
            <w:pPr>
              <w:rPr>
                <w:color w:val="000000" w:themeColor="text1"/>
                <w:sz w:val="24"/>
                <w:szCs w:val="24"/>
                <w:lang w:val="ro-RO" w:eastAsia="ru-RU"/>
              </w:rPr>
            </w:pPr>
            <w:hyperlink r:id="rId410" w:tooltip="Dolar din Namibia — pagină inexistentă" w:history="1">
              <w:r w:rsidRPr="0018624D">
                <w:rPr>
                  <w:color w:val="000000" w:themeColor="text1"/>
                  <w:sz w:val="24"/>
                  <w:szCs w:val="24"/>
                  <w:lang w:val="ro-RO" w:eastAsia="ru-RU"/>
                </w:rPr>
                <w:t>Dolar din Namibia</w:t>
              </w:r>
            </w:hyperlink>
          </w:p>
        </w:tc>
        <w:tc>
          <w:tcPr>
            <w:tcW w:w="5670"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16501852" w14:textId="77777777" w:rsidR="00B64005" w:rsidRPr="0018624D" w:rsidRDefault="00B64005" w:rsidP="002E6867">
            <w:pPr>
              <w:rPr>
                <w:color w:val="000000" w:themeColor="text1"/>
                <w:sz w:val="24"/>
                <w:szCs w:val="24"/>
                <w:lang w:val="ro-RO" w:eastAsia="ru-RU"/>
              </w:rPr>
            </w:pPr>
            <w:r w:rsidRPr="0018624D">
              <w:rPr>
                <w:noProof/>
                <w:color w:val="000000" w:themeColor="text1"/>
                <w:sz w:val="24"/>
                <w:szCs w:val="24"/>
                <w:lang w:val="ru-RU" w:eastAsia="ru-RU"/>
              </w:rPr>
              <w:drawing>
                <wp:inline distT="0" distB="0" distL="0" distR="0" wp14:anchorId="066291DD" wp14:editId="0E8273F9">
                  <wp:extent cx="220980" cy="144780"/>
                  <wp:effectExtent l="0" t="0" r="7620" b="7620"/>
                  <wp:docPr id="117" name="Picture 117" descr="https://upload.wikimedia.org/wikipedia/commons/thumb/0/00/Flag_of_Namibia.svg/23px-Flag_of_Namibia.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https://upload.wikimedia.org/wikipedia/commons/thumb/0/00/Flag_of_Namibia.svg/23px-Flag_of_Namibia.svg.png"/>
                          <pic:cNvPicPr>
                            <a:picLocks noChangeAspect="1" noChangeArrowheads="1"/>
                          </pic:cNvPicPr>
                        </pic:nvPicPr>
                        <pic:blipFill>
                          <a:blip r:embed="rId411">
                            <a:extLst>
                              <a:ext uri="{28A0092B-C50C-407E-A947-70E740481C1C}">
                                <a14:useLocalDpi xmlns:a14="http://schemas.microsoft.com/office/drawing/2010/main" val="0"/>
                              </a:ext>
                            </a:extLst>
                          </a:blip>
                          <a:srcRect/>
                          <a:stretch>
                            <a:fillRect/>
                          </a:stretch>
                        </pic:blipFill>
                        <pic:spPr bwMode="auto">
                          <a:xfrm>
                            <a:off x="0" y="0"/>
                            <a:ext cx="220980" cy="144780"/>
                          </a:xfrm>
                          <a:prstGeom prst="rect">
                            <a:avLst/>
                          </a:prstGeom>
                          <a:noFill/>
                          <a:ln>
                            <a:noFill/>
                          </a:ln>
                        </pic:spPr>
                      </pic:pic>
                    </a:graphicData>
                  </a:graphic>
                </wp:inline>
              </w:drawing>
            </w:r>
            <w:r w:rsidRPr="0018624D">
              <w:rPr>
                <w:color w:val="000000" w:themeColor="text1"/>
                <w:sz w:val="24"/>
                <w:szCs w:val="24"/>
                <w:lang w:val="ro-RO" w:eastAsia="ru-RU"/>
              </w:rPr>
              <w:t> </w:t>
            </w:r>
            <w:hyperlink r:id="rId412" w:tooltip="Namibia" w:history="1">
              <w:r w:rsidRPr="0018624D">
                <w:rPr>
                  <w:color w:val="000000" w:themeColor="text1"/>
                  <w:sz w:val="24"/>
                  <w:szCs w:val="24"/>
                  <w:lang w:val="ro-RO" w:eastAsia="ru-RU"/>
                </w:rPr>
                <w:t>Namibia</w:t>
              </w:r>
            </w:hyperlink>
          </w:p>
        </w:tc>
      </w:tr>
      <w:tr w:rsidR="00B64005" w:rsidRPr="00ED5F92" w14:paraId="4607AF31" w14:textId="77777777" w:rsidTr="002E6867">
        <w:tc>
          <w:tcPr>
            <w:tcW w:w="894"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36E6884A" w14:textId="77777777" w:rsidR="00B64005" w:rsidRPr="00341203" w:rsidRDefault="00B64005" w:rsidP="002E6867">
            <w:pPr>
              <w:jc w:val="center"/>
              <w:rPr>
                <w:color w:val="202122"/>
                <w:sz w:val="28"/>
                <w:szCs w:val="28"/>
                <w:lang w:val="ro-RO" w:eastAsia="ru-RU"/>
              </w:rPr>
            </w:pPr>
            <w:r w:rsidRPr="00341203">
              <w:rPr>
                <w:color w:val="202122"/>
                <w:sz w:val="28"/>
                <w:szCs w:val="28"/>
                <w:lang w:val="ro-RO" w:eastAsia="ru-RU"/>
              </w:rPr>
              <w:t>NGN</w:t>
            </w:r>
          </w:p>
        </w:tc>
        <w:tc>
          <w:tcPr>
            <w:tcW w:w="3067"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45075B6B" w14:textId="77777777" w:rsidR="00B64005" w:rsidRPr="0018624D" w:rsidRDefault="00B64005" w:rsidP="002E6867">
            <w:pPr>
              <w:rPr>
                <w:color w:val="000000" w:themeColor="text1"/>
                <w:sz w:val="24"/>
                <w:szCs w:val="24"/>
                <w:lang w:val="ro-RO" w:eastAsia="ru-RU"/>
              </w:rPr>
            </w:pPr>
            <w:hyperlink r:id="rId413" w:tooltip="Naira — pagină inexistentă" w:history="1">
              <w:r w:rsidRPr="0018624D">
                <w:rPr>
                  <w:color w:val="000000" w:themeColor="text1"/>
                  <w:sz w:val="24"/>
                  <w:szCs w:val="24"/>
                  <w:lang w:val="ro-RO" w:eastAsia="ru-RU"/>
                </w:rPr>
                <w:t>Naira nigerian</w:t>
              </w:r>
            </w:hyperlink>
          </w:p>
        </w:tc>
        <w:tc>
          <w:tcPr>
            <w:tcW w:w="5670"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464AFE39" w14:textId="77777777" w:rsidR="00B64005" w:rsidRPr="0018624D" w:rsidRDefault="00B64005" w:rsidP="002E6867">
            <w:pPr>
              <w:rPr>
                <w:color w:val="000000" w:themeColor="text1"/>
                <w:sz w:val="24"/>
                <w:szCs w:val="24"/>
                <w:lang w:val="ro-RO" w:eastAsia="ru-RU"/>
              </w:rPr>
            </w:pPr>
            <w:r w:rsidRPr="0018624D">
              <w:rPr>
                <w:noProof/>
                <w:color w:val="000000" w:themeColor="text1"/>
                <w:sz w:val="24"/>
                <w:szCs w:val="24"/>
                <w:lang w:val="ru-RU" w:eastAsia="ru-RU"/>
              </w:rPr>
              <w:drawing>
                <wp:inline distT="0" distB="0" distL="0" distR="0" wp14:anchorId="3DA7E323" wp14:editId="6CC17AB9">
                  <wp:extent cx="220980" cy="114300"/>
                  <wp:effectExtent l="0" t="0" r="7620" b="0"/>
                  <wp:docPr id="116" name="Picture 116" descr="https://upload.wikimedia.org/wikipedia/commons/thumb/7/79/Flag_of_Nigeria.svg/23px-Flag_of_Nigeria.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https://upload.wikimedia.org/wikipedia/commons/thumb/7/79/Flag_of_Nigeria.svg/23px-Flag_of_Nigeria.svg.png"/>
                          <pic:cNvPicPr>
                            <a:picLocks noChangeAspect="1" noChangeArrowheads="1"/>
                          </pic:cNvPicPr>
                        </pic:nvPicPr>
                        <pic:blipFill>
                          <a:blip r:embed="rId414">
                            <a:extLst>
                              <a:ext uri="{28A0092B-C50C-407E-A947-70E740481C1C}">
                                <a14:useLocalDpi xmlns:a14="http://schemas.microsoft.com/office/drawing/2010/main" val="0"/>
                              </a:ext>
                            </a:extLst>
                          </a:blip>
                          <a:srcRect/>
                          <a:stretch>
                            <a:fillRect/>
                          </a:stretch>
                        </pic:blipFill>
                        <pic:spPr bwMode="auto">
                          <a:xfrm>
                            <a:off x="0" y="0"/>
                            <a:ext cx="220980" cy="114300"/>
                          </a:xfrm>
                          <a:prstGeom prst="rect">
                            <a:avLst/>
                          </a:prstGeom>
                          <a:noFill/>
                          <a:ln>
                            <a:noFill/>
                          </a:ln>
                        </pic:spPr>
                      </pic:pic>
                    </a:graphicData>
                  </a:graphic>
                </wp:inline>
              </w:drawing>
            </w:r>
            <w:r w:rsidRPr="0018624D">
              <w:rPr>
                <w:color w:val="000000" w:themeColor="text1"/>
                <w:sz w:val="24"/>
                <w:szCs w:val="24"/>
                <w:lang w:val="ro-RO" w:eastAsia="ru-RU"/>
              </w:rPr>
              <w:t> </w:t>
            </w:r>
            <w:hyperlink r:id="rId415" w:tooltip="Nigeria" w:history="1">
              <w:r w:rsidRPr="0018624D">
                <w:rPr>
                  <w:color w:val="000000" w:themeColor="text1"/>
                  <w:sz w:val="24"/>
                  <w:szCs w:val="24"/>
                  <w:lang w:val="ro-RO" w:eastAsia="ru-RU"/>
                </w:rPr>
                <w:t>Nigeria</w:t>
              </w:r>
            </w:hyperlink>
          </w:p>
        </w:tc>
      </w:tr>
      <w:tr w:rsidR="00B64005" w:rsidRPr="00ED5F92" w14:paraId="34A907E0" w14:textId="77777777" w:rsidTr="002E6867">
        <w:tc>
          <w:tcPr>
            <w:tcW w:w="894"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2FD8C684" w14:textId="77777777" w:rsidR="00B64005" w:rsidRPr="00341203" w:rsidRDefault="00B64005" w:rsidP="002E6867">
            <w:pPr>
              <w:jc w:val="center"/>
              <w:rPr>
                <w:color w:val="202122"/>
                <w:sz w:val="28"/>
                <w:szCs w:val="28"/>
                <w:lang w:val="ro-RO" w:eastAsia="ru-RU"/>
              </w:rPr>
            </w:pPr>
            <w:r w:rsidRPr="00341203">
              <w:rPr>
                <w:color w:val="202122"/>
                <w:sz w:val="28"/>
                <w:szCs w:val="28"/>
                <w:lang w:val="ro-RO" w:eastAsia="ru-RU"/>
              </w:rPr>
              <w:t>NIO</w:t>
            </w:r>
          </w:p>
        </w:tc>
        <w:tc>
          <w:tcPr>
            <w:tcW w:w="3067"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2A447605" w14:textId="77777777" w:rsidR="00B64005" w:rsidRPr="0018624D" w:rsidRDefault="00B64005" w:rsidP="002E6867">
            <w:pPr>
              <w:rPr>
                <w:color w:val="000000" w:themeColor="text1"/>
                <w:sz w:val="24"/>
                <w:szCs w:val="24"/>
                <w:lang w:val="ro-RO" w:eastAsia="ru-RU"/>
              </w:rPr>
            </w:pPr>
            <w:hyperlink r:id="rId416" w:tooltip="Cordoba (monedă)" w:history="1">
              <w:r w:rsidRPr="0018624D">
                <w:rPr>
                  <w:color w:val="000000" w:themeColor="text1"/>
                  <w:sz w:val="24"/>
                  <w:szCs w:val="24"/>
                  <w:lang w:val="ro-RO" w:eastAsia="ru-RU"/>
                </w:rPr>
                <w:t>Cordoba nicaraguan</w:t>
              </w:r>
            </w:hyperlink>
          </w:p>
        </w:tc>
        <w:tc>
          <w:tcPr>
            <w:tcW w:w="5670"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1F705CE9" w14:textId="77777777" w:rsidR="00B64005" w:rsidRPr="0018624D" w:rsidRDefault="00B64005" w:rsidP="002E6867">
            <w:pPr>
              <w:rPr>
                <w:color w:val="000000" w:themeColor="text1"/>
                <w:sz w:val="24"/>
                <w:szCs w:val="24"/>
                <w:lang w:val="ro-RO" w:eastAsia="ru-RU"/>
              </w:rPr>
            </w:pPr>
            <w:r w:rsidRPr="0018624D">
              <w:rPr>
                <w:noProof/>
                <w:color w:val="000000" w:themeColor="text1"/>
                <w:sz w:val="24"/>
                <w:szCs w:val="24"/>
                <w:lang w:val="ru-RU" w:eastAsia="ru-RU"/>
              </w:rPr>
              <w:drawing>
                <wp:inline distT="0" distB="0" distL="0" distR="0" wp14:anchorId="558DF036" wp14:editId="41451BC3">
                  <wp:extent cx="220980" cy="137160"/>
                  <wp:effectExtent l="0" t="0" r="7620" b="0"/>
                  <wp:docPr id="115" name="Picture 115" descr="https://upload.wikimedia.org/wikipedia/commons/thumb/1/19/Flag_of_Nicaragua.svg/23px-Flag_of_Nicaragua.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https://upload.wikimedia.org/wikipedia/commons/thumb/1/19/Flag_of_Nicaragua.svg/23px-Flag_of_Nicaragua.svg.png"/>
                          <pic:cNvPicPr>
                            <a:picLocks noChangeAspect="1" noChangeArrowheads="1"/>
                          </pic:cNvPicPr>
                        </pic:nvPicPr>
                        <pic:blipFill>
                          <a:blip r:embed="rId417">
                            <a:extLst>
                              <a:ext uri="{28A0092B-C50C-407E-A947-70E740481C1C}">
                                <a14:useLocalDpi xmlns:a14="http://schemas.microsoft.com/office/drawing/2010/main" val="0"/>
                              </a:ext>
                            </a:extLst>
                          </a:blip>
                          <a:srcRect/>
                          <a:stretch>
                            <a:fillRect/>
                          </a:stretch>
                        </pic:blipFill>
                        <pic:spPr bwMode="auto">
                          <a:xfrm>
                            <a:off x="0" y="0"/>
                            <a:ext cx="220980" cy="137160"/>
                          </a:xfrm>
                          <a:prstGeom prst="rect">
                            <a:avLst/>
                          </a:prstGeom>
                          <a:noFill/>
                          <a:ln>
                            <a:noFill/>
                          </a:ln>
                        </pic:spPr>
                      </pic:pic>
                    </a:graphicData>
                  </a:graphic>
                </wp:inline>
              </w:drawing>
            </w:r>
            <w:r w:rsidRPr="0018624D">
              <w:rPr>
                <w:color w:val="000000" w:themeColor="text1"/>
                <w:sz w:val="24"/>
                <w:szCs w:val="24"/>
                <w:lang w:val="ro-RO" w:eastAsia="ru-RU"/>
              </w:rPr>
              <w:t> </w:t>
            </w:r>
            <w:hyperlink r:id="rId418" w:tooltip="Nicaragua" w:history="1">
              <w:r w:rsidRPr="0018624D">
                <w:rPr>
                  <w:color w:val="000000" w:themeColor="text1"/>
                  <w:sz w:val="24"/>
                  <w:szCs w:val="24"/>
                  <w:lang w:val="ro-RO" w:eastAsia="ru-RU"/>
                </w:rPr>
                <w:t>Nicaragua</w:t>
              </w:r>
            </w:hyperlink>
          </w:p>
        </w:tc>
      </w:tr>
      <w:tr w:rsidR="00B64005" w:rsidRPr="00ED5F92" w14:paraId="15EECDF0" w14:textId="77777777" w:rsidTr="002E6867">
        <w:tc>
          <w:tcPr>
            <w:tcW w:w="894"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539FDCD0" w14:textId="77777777" w:rsidR="00B64005" w:rsidRPr="00341203" w:rsidRDefault="00B64005" w:rsidP="002E6867">
            <w:pPr>
              <w:jc w:val="center"/>
              <w:rPr>
                <w:color w:val="202122"/>
                <w:sz w:val="28"/>
                <w:szCs w:val="28"/>
                <w:lang w:val="ro-RO" w:eastAsia="ru-RU"/>
              </w:rPr>
            </w:pPr>
            <w:r w:rsidRPr="00341203">
              <w:rPr>
                <w:color w:val="202122"/>
                <w:sz w:val="28"/>
                <w:szCs w:val="28"/>
                <w:lang w:val="ro-RO" w:eastAsia="ru-RU"/>
              </w:rPr>
              <w:t>NOK</w:t>
            </w:r>
          </w:p>
        </w:tc>
        <w:tc>
          <w:tcPr>
            <w:tcW w:w="3067"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36E6F97F" w14:textId="77777777" w:rsidR="00B64005" w:rsidRPr="0018624D" w:rsidRDefault="00B64005" w:rsidP="002E6867">
            <w:pPr>
              <w:rPr>
                <w:color w:val="000000" w:themeColor="text1"/>
                <w:sz w:val="24"/>
                <w:szCs w:val="24"/>
                <w:lang w:val="ro-RO" w:eastAsia="ru-RU"/>
              </w:rPr>
            </w:pPr>
            <w:hyperlink r:id="rId419" w:tooltip="Coroană norvegiană" w:history="1">
              <w:r w:rsidRPr="0018624D">
                <w:rPr>
                  <w:color w:val="000000" w:themeColor="text1"/>
                  <w:sz w:val="24"/>
                  <w:szCs w:val="24"/>
                  <w:lang w:val="ro-RO" w:eastAsia="ru-RU"/>
                </w:rPr>
                <w:t>Coroană norvegiană</w:t>
              </w:r>
            </w:hyperlink>
          </w:p>
        </w:tc>
        <w:tc>
          <w:tcPr>
            <w:tcW w:w="5670"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55FE401F" w14:textId="77777777" w:rsidR="00B64005" w:rsidRPr="0018624D" w:rsidRDefault="00B64005" w:rsidP="002E6867">
            <w:pPr>
              <w:rPr>
                <w:color w:val="000000" w:themeColor="text1"/>
                <w:sz w:val="24"/>
                <w:szCs w:val="24"/>
                <w:lang w:val="ro-RO" w:eastAsia="ru-RU"/>
              </w:rPr>
            </w:pPr>
            <w:r w:rsidRPr="0018624D">
              <w:rPr>
                <w:noProof/>
                <w:color w:val="000000" w:themeColor="text1"/>
                <w:sz w:val="24"/>
                <w:szCs w:val="24"/>
                <w:lang w:val="ru-RU" w:eastAsia="ru-RU"/>
              </w:rPr>
              <w:drawing>
                <wp:inline distT="0" distB="0" distL="0" distR="0" wp14:anchorId="1346E102" wp14:editId="2132C30D">
                  <wp:extent cx="198120" cy="144780"/>
                  <wp:effectExtent l="0" t="0" r="0" b="7620"/>
                  <wp:docPr id="114" name="Picture 114" descr="https://upload.wikimedia.org/wikipedia/commons/thumb/d/d9/Flag_of_Norway.svg/21px-Flag_of_Norway.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https://upload.wikimedia.org/wikipedia/commons/thumb/d/d9/Flag_of_Norway.svg/21px-Flag_of_Norway.svg.png"/>
                          <pic:cNvPicPr>
                            <a:picLocks noChangeAspect="1" noChangeArrowheads="1"/>
                          </pic:cNvPicPr>
                        </pic:nvPicPr>
                        <pic:blipFill>
                          <a:blip r:embed="rId420">
                            <a:extLst>
                              <a:ext uri="{28A0092B-C50C-407E-A947-70E740481C1C}">
                                <a14:useLocalDpi xmlns:a14="http://schemas.microsoft.com/office/drawing/2010/main" val="0"/>
                              </a:ext>
                            </a:extLst>
                          </a:blip>
                          <a:srcRect/>
                          <a:stretch>
                            <a:fillRect/>
                          </a:stretch>
                        </pic:blipFill>
                        <pic:spPr bwMode="auto">
                          <a:xfrm>
                            <a:off x="0" y="0"/>
                            <a:ext cx="198120" cy="144780"/>
                          </a:xfrm>
                          <a:prstGeom prst="rect">
                            <a:avLst/>
                          </a:prstGeom>
                          <a:noFill/>
                          <a:ln>
                            <a:noFill/>
                          </a:ln>
                        </pic:spPr>
                      </pic:pic>
                    </a:graphicData>
                  </a:graphic>
                </wp:inline>
              </w:drawing>
            </w:r>
            <w:r w:rsidRPr="0018624D">
              <w:rPr>
                <w:color w:val="000000" w:themeColor="text1"/>
                <w:sz w:val="24"/>
                <w:szCs w:val="24"/>
                <w:lang w:val="ro-RO" w:eastAsia="ru-RU"/>
              </w:rPr>
              <w:t> </w:t>
            </w:r>
            <w:hyperlink r:id="rId421" w:tooltip="Norvegia" w:history="1">
              <w:r w:rsidRPr="0018624D">
                <w:rPr>
                  <w:color w:val="000000" w:themeColor="text1"/>
                  <w:sz w:val="24"/>
                  <w:szCs w:val="24"/>
                  <w:lang w:val="ro-RO" w:eastAsia="ru-RU"/>
                </w:rPr>
                <w:t>Norvegia</w:t>
              </w:r>
            </w:hyperlink>
          </w:p>
        </w:tc>
      </w:tr>
      <w:tr w:rsidR="00B64005" w:rsidRPr="00ED5F92" w14:paraId="17C85BFD" w14:textId="77777777" w:rsidTr="002E6867">
        <w:tc>
          <w:tcPr>
            <w:tcW w:w="894"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055F4084" w14:textId="77777777" w:rsidR="00B64005" w:rsidRPr="00341203" w:rsidRDefault="00B64005" w:rsidP="002E6867">
            <w:pPr>
              <w:jc w:val="center"/>
              <w:rPr>
                <w:color w:val="202122"/>
                <w:sz w:val="28"/>
                <w:szCs w:val="28"/>
                <w:lang w:val="ro-RO" w:eastAsia="ru-RU"/>
              </w:rPr>
            </w:pPr>
            <w:r w:rsidRPr="00341203">
              <w:rPr>
                <w:color w:val="202122"/>
                <w:sz w:val="28"/>
                <w:szCs w:val="28"/>
                <w:lang w:val="ro-RO" w:eastAsia="ru-RU"/>
              </w:rPr>
              <w:lastRenderedPageBreak/>
              <w:t>NPR</w:t>
            </w:r>
          </w:p>
        </w:tc>
        <w:tc>
          <w:tcPr>
            <w:tcW w:w="3067"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323AB0A4" w14:textId="77777777" w:rsidR="00B64005" w:rsidRPr="0018624D" w:rsidRDefault="00B64005" w:rsidP="002E6867">
            <w:pPr>
              <w:rPr>
                <w:color w:val="000000" w:themeColor="text1"/>
                <w:sz w:val="24"/>
                <w:szCs w:val="24"/>
                <w:lang w:val="ro-RO" w:eastAsia="ru-RU"/>
              </w:rPr>
            </w:pPr>
            <w:hyperlink r:id="rId422" w:tooltip="Rupie nepaleză — pagină inexistentă" w:history="1">
              <w:r w:rsidRPr="0018624D">
                <w:rPr>
                  <w:color w:val="000000" w:themeColor="text1"/>
                  <w:sz w:val="24"/>
                  <w:szCs w:val="24"/>
                  <w:lang w:val="ro-RO" w:eastAsia="ru-RU"/>
                </w:rPr>
                <w:t>Rupie nepaleză</w:t>
              </w:r>
            </w:hyperlink>
          </w:p>
        </w:tc>
        <w:tc>
          <w:tcPr>
            <w:tcW w:w="5670"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10974F42" w14:textId="77777777" w:rsidR="00B64005" w:rsidRPr="0018624D" w:rsidRDefault="00B64005" w:rsidP="002E6867">
            <w:pPr>
              <w:rPr>
                <w:color w:val="000000" w:themeColor="text1"/>
                <w:sz w:val="24"/>
                <w:szCs w:val="24"/>
                <w:lang w:val="ro-RO" w:eastAsia="ru-RU"/>
              </w:rPr>
            </w:pPr>
            <w:r w:rsidRPr="0018624D">
              <w:rPr>
                <w:noProof/>
                <w:color w:val="000000" w:themeColor="text1"/>
                <w:sz w:val="24"/>
                <w:szCs w:val="24"/>
                <w:lang w:val="ru-RU" w:eastAsia="ru-RU"/>
              </w:rPr>
              <w:drawing>
                <wp:inline distT="0" distB="0" distL="0" distR="0" wp14:anchorId="33717B7A" wp14:editId="239AC22D">
                  <wp:extent cx="114300" cy="144780"/>
                  <wp:effectExtent l="0" t="0" r="0" b="7620"/>
                  <wp:docPr id="113" name="Picture 113" descr="https://upload.wikimedia.org/wikipedia/commons/thumb/9/9b/Flag_of_Nepal.svg/12px-Flag_of_Nepal.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https://upload.wikimedia.org/wikipedia/commons/thumb/9/9b/Flag_of_Nepal.svg/12px-Flag_of_Nepal.svg.png"/>
                          <pic:cNvPicPr>
                            <a:picLocks noChangeAspect="1" noChangeArrowheads="1"/>
                          </pic:cNvPicPr>
                        </pic:nvPicPr>
                        <pic:blipFill>
                          <a:blip r:embed="rId423">
                            <a:extLst>
                              <a:ext uri="{28A0092B-C50C-407E-A947-70E740481C1C}">
                                <a14:useLocalDpi xmlns:a14="http://schemas.microsoft.com/office/drawing/2010/main" val="0"/>
                              </a:ext>
                            </a:extLst>
                          </a:blip>
                          <a:srcRect/>
                          <a:stretch>
                            <a:fillRect/>
                          </a:stretch>
                        </pic:blipFill>
                        <pic:spPr bwMode="auto">
                          <a:xfrm>
                            <a:off x="0" y="0"/>
                            <a:ext cx="114300" cy="144780"/>
                          </a:xfrm>
                          <a:prstGeom prst="rect">
                            <a:avLst/>
                          </a:prstGeom>
                          <a:noFill/>
                          <a:ln>
                            <a:noFill/>
                          </a:ln>
                        </pic:spPr>
                      </pic:pic>
                    </a:graphicData>
                  </a:graphic>
                </wp:inline>
              </w:drawing>
            </w:r>
            <w:r w:rsidRPr="0018624D">
              <w:rPr>
                <w:color w:val="000000" w:themeColor="text1"/>
                <w:sz w:val="24"/>
                <w:szCs w:val="24"/>
                <w:lang w:val="ro-RO" w:eastAsia="ru-RU"/>
              </w:rPr>
              <w:t>   </w:t>
            </w:r>
            <w:hyperlink r:id="rId424" w:tooltip="Nepal" w:history="1">
              <w:r w:rsidRPr="0018624D">
                <w:rPr>
                  <w:color w:val="000000" w:themeColor="text1"/>
                  <w:sz w:val="24"/>
                  <w:szCs w:val="24"/>
                  <w:lang w:val="ro-RO" w:eastAsia="ru-RU"/>
                </w:rPr>
                <w:t>Nepal</w:t>
              </w:r>
            </w:hyperlink>
          </w:p>
        </w:tc>
      </w:tr>
      <w:tr w:rsidR="00B64005" w:rsidRPr="00ED5F92" w14:paraId="18557FB2" w14:textId="77777777" w:rsidTr="002E6867">
        <w:tc>
          <w:tcPr>
            <w:tcW w:w="894"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7C7DB78C" w14:textId="77777777" w:rsidR="00B64005" w:rsidRPr="00341203" w:rsidRDefault="00B64005" w:rsidP="002E6867">
            <w:pPr>
              <w:jc w:val="center"/>
              <w:rPr>
                <w:color w:val="202122"/>
                <w:sz w:val="28"/>
                <w:szCs w:val="28"/>
                <w:lang w:val="ro-RO" w:eastAsia="ru-RU"/>
              </w:rPr>
            </w:pPr>
            <w:r w:rsidRPr="00341203">
              <w:rPr>
                <w:color w:val="202122"/>
                <w:sz w:val="28"/>
                <w:szCs w:val="28"/>
                <w:lang w:val="ro-RO" w:eastAsia="ru-RU"/>
              </w:rPr>
              <w:t>NZD</w:t>
            </w:r>
          </w:p>
        </w:tc>
        <w:tc>
          <w:tcPr>
            <w:tcW w:w="3067"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7DF7705D" w14:textId="77777777" w:rsidR="00B64005" w:rsidRPr="0018624D" w:rsidRDefault="00B64005" w:rsidP="002E6867">
            <w:pPr>
              <w:rPr>
                <w:color w:val="000000" w:themeColor="text1"/>
                <w:sz w:val="24"/>
                <w:szCs w:val="24"/>
                <w:lang w:val="ro-RO" w:eastAsia="ru-RU"/>
              </w:rPr>
            </w:pPr>
            <w:hyperlink r:id="rId425" w:tooltip="Dolar neozeelandez" w:history="1">
              <w:r w:rsidRPr="0018624D">
                <w:rPr>
                  <w:color w:val="000000" w:themeColor="text1"/>
                  <w:sz w:val="24"/>
                  <w:szCs w:val="24"/>
                  <w:lang w:val="ro-RO" w:eastAsia="ru-RU"/>
                </w:rPr>
                <w:t>Dolar neozeelandez</w:t>
              </w:r>
            </w:hyperlink>
          </w:p>
        </w:tc>
        <w:tc>
          <w:tcPr>
            <w:tcW w:w="5670"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189E9F64" w14:textId="77777777" w:rsidR="00B64005" w:rsidRPr="0018624D" w:rsidRDefault="00B64005" w:rsidP="002E6867">
            <w:pPr>
              <w:rPr>
                <w:color w:val="000000" w:themeColor="text1"/>
                <w:sz w:val="24"/>
                <w:szCs w:val="24"/>
                <w:lang w:val="ro-RO" w:eastAsia="ru-RU"/>
              </w:rPr>
            </w:pPr>
            <w:r w:rsidRPr="0018624D">
              <w:rPr>
                <w:noProof/>
                <w:color w:val="000000" w:themeColor="text1"/>
                <w:sz w:val="24"/>
                <w:szCs w:val="24"/>
                <w:lang w:val="ru-RU" w:eastAsia="ru-RU"/>
              </w:rPr>
              <w:drawing>
                <wp:inline distT="0" distB="0" distL="0" distR="0" wp14:anchorId="0317FD70" wp14:editId="4A6250EF">
                  <wp:extent cx="220980" cy="114300"/>
                  <wp:effectExtent l="0" t="0" r="7620" b="0"/>
                  <wp:docPr id="112" name="Picture 112" descr="https://upload.wikimedia.org/wikipedia/commons/thumb/3/3e/Flag_of_New_Zealand.svg/23px-Flag_of_New_Zealand.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https://upload.wikimedia.org/wikipedia/commons/thumb/3/3e/Flag_of_New_Zealand.svg/23px-Flag_of_New_Zealand.svg.png"/>
                          <pic:cNvPicPr>
                            <a:picLocks noChangeAspect="1" noChangeArrowheads="1"/>
                          </pic:cNvPicPr>
                        </pic:nvPicPr>
                        <pic:blipFill>
                          <a:blip r:embed="rId426">
                            <a:extLst>
                              <a:ext uri="{28A0092B-C50C-407E-A947-70E740481C1C}">
                                <a14:useLocalDpi xmlns:a14="http://schemas.microsoft.com/office/drawing/2010/main" val="0"/>
                              </a:ext>
                            </a:extLst>
                          </a:blip>
                          <a:srcRect/>
                          <a:stretch>
                            <a:fillRect/>
                          </a:stretch>
                        </pic:blipFill>
                        <pic:spPr bwMode="auto">
                          <a:xfrm>
                            <a:off x="0" y="0"/>
                            <a:ext cx="220980" cy="114300"/>
                          </a:xfrm>
                          <a:prstGeom prst="rect">
                            <a:avLst/>
                          </a:prstGeom>
                          <a:noFill/>
                          <a:ln>
                            <a:noFill/>
                          </a:ln>
                        </pic:spPr>
                      </pic:pic>
                    </a:graphicData>
                  </a:graphic>
                </wp:inline>
              </w:drawing>
            </w:r>
            <w:r w:rsidRPr="0018624D">
              <w:rPr>
                <w:color w:val="000000" w:themeColor="text1"/>
                <w:sz w:val="24"/>
                <w:szCs w:val="24"/>
                <w:lang w:val="ro-RO" w:eastAsia="ru-RU"/>
              </w:rPr>
              <w:t> </w:t>
            </w:r>
            <w:hyperlink r:id="rId427" w:tooltip="Noua Zeelandă" w:history="1">
              <w:r w:rsidRPr="0018624D">
                <w:rPr>
                  <w:color w:val="000000" w:themeColor="text1"/>
                  <w:sz w:val="24"/>
                  <w:szCs w:val="24"/>
                  <w:lang w:val="ro-RO" w:eastAsia="ru-RU"/>
                </w:rPr>
                <w:t>Noua Zeelandă</w:t>
              </w:r>
            </w:hyperlink>
            <w:r w:rsidRPr="0018624D">
              <w:rPr>
                <w:color w:val="000000" w:themeColor="text1"/>
                <w:sz w:val="24"/>
                <w:szCs w:val="24"/>
                <w:lang w:val="ro-RO" w:eastAsia="ru-RU"/>
              </w:rPr>
              <w:t>, </w:t>
            </w:r>
            <w:r w:rsidRPr="0018624D">
              <w:rPr>
                <w:i/>
                <w:iCs/>
                <w:noProof/>
                <w:color w:val="000000" w:themeColor="text1"/>
                <w:sz w:val="24"/>
                <w:szCs w:val="24"/>
                <w:lang w:val="ru-RU" w:eastAsia="ru-RU"/>
              </w:rPr>
              <w:drawing>
                <wp:inline distT="0" distB="0" distL="0" distR="0" wp14:anchorId="38C7B0DA" wp14:editId="5FD8655F">
                  <wp:extent cx="220980" cy="114300"/>
                  <wp:effectExtent l="0" t="0" r="7620" b="0"/>
                  <wp:docPr id="111" name="Picture 111" descr="https://upload.wikimedia.org/wikipedia/commons/thumb/3/35/Flag_of_the_Cook_Islands.svg/23px-Flag_of_the_Cook_Islands.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https://upload.wikimedia.org/wikipedia/commons/thumb/3/35/Flag_of_the_Cook_Islands.svg/23px-Flag_of_the_Cook_Islands.svg.png"/>
                          <pic:cNvPicPr>
                            <a:picLocks noChangeAspect="1" noChangeArrowheads="1"/>
                          </pic:cNvPicPr>
                        </pic:nvPicPr>
                        <pic:blipFill>
                          <a:blip r:embed="rId428">
                            <a:extLst>
                              <a:ext uri="{28A0092B-C50C-407E-A947-70E740481C1C}">
                                <a14:useLocalDpi xmlns:a14="http://schemas.microsoft.com/office/drawing/2010/main" val="0"/>
                              </a:ext>
                            </a:extLst>
                          </a:blip>
                          <a:srcRect/>
                          <a:stretch>
                            <a:fillRect/>
                          </a:stretch>
                        </pic:blipFill>
                        <pic:spPr bwMode="auto">
                          <a:xfrm>
                            <a:off x="0" y="0"/>
                            <a:ext cx="220980" cy="114300"/>
                          </a:xfrm>
                          <a:prstGeom prst="rect">
                            <a:avLst/>
                          </a:prstGeom>
                          <a:noFill/>
                          <a:ln>
                            <a:noFill/>
                          </a:ln>
                        </pic:spPr>
                      </pic:pic>
                    </a:graphicData>
                  </a:graphic>
                </wp:inline>
              </w:drawing>
            </w:r>
            <w:r w:rsidRPr="0018624D">
              <w:rPr>
                <w:i/>
                <w:iCs/>
                <w:color w:val="000000" w:themeColor="text1"/>
                <w:sz w:val="24"/>
                <w:szCs w:val="24"/>
                <w:lang w:val="ro-RO" w:eastAsia="ru-RU"/>
              </w:rPr>
              <w:t> </w:t>
            </w:r>
            <w:hyperlink r:id="rId429" w:tooltip="Insulele Cook" w:history="1">
              <w:r w:rsidRPr="0018624D">
                <w:rPr>
                  <w:i/>
                  <w:iCs/>
                  <w:color w:val="000000" w:themeColor="text1"/>
                  <w:sz w:val="24"/>
                  <w:szCs w:val="24"/>
                  <w:lang w:val="ro-RO" w:eastAsia="ru-RU"/>
                </w:rPr>
                <w:t>Insulele Cook</w:t>
              </w:r>
            </w:hyperlink>
            <w:r w:rsidRPr="0018624D">
              <w:rPr>
                <w:color w:val="000000" w:themeColor="text1"/>
                <w:sz w:val="24"/>
                <w:szCs w:val="24"/>
                <w:lang w:val="ro-RO" w:eastAsia="ru-RU"/>
              </w:rPr>
              <w:t>,</w:t>
            </w:r>
            <w:r>
              <w:rPr>
                <w:color w:val="000000" w:themeColor="text1"/>
                <w:sz w:val="24"/>
                <w:szCs w:val="24"/>
                <w:lang w:val="ro-RO" w:eastAsia="ru-RU"/>
              </w:rPr>
              <w:t xml:space="preserve"> </w:t>
            </w:r>
            <w:r w:rsidRPr="0018624D">
              <w:rPr>
                <w:i/>
                <w:iCs/>
                <w:noProof/>
                <w:color w:val="000000" w:themeColor="text1"/>
                <w:sz w:val="24"/>
                <w:szCs w:val="24"/>
                <w:lang w:val="ru-RU" w:eastAsia="ru-RU"/>
              </w:rPr>
              <w:drawing>
                <wp:inline distT="0" distB="0" distL="0" distR="0" wp14:anchorId="0BB5E6F9" wp14:editId="5C6AA2CA">
                  <wp:extent cx="220980" cy="114300"/>
                  <wp:effectExtent l="0" t="0" r="7620" b="0"/>
                  <wp:docPr id="110" name="Picture 110" descr="https://upload.wikimedia.org/wikipedia/commons/thumb/0/01/Flag_of_Niue.svg/23px-Flag_of_Niue.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https://upload.wikimedia.org/wikipedia/commons/thumb/0/01/Flag_of_Niue.svg/23px-Flag_of_Niue.svg.png"/>
                          <pic:cNvPicPr>
                            <a:picLocks noChangeAspect="1" noChangeArrowheads="1"/>
                          </pic:cNvPicPr>
                        </pic:nvPicPr>
                        <pic:blipFill>
                          <a:blip r:embed="rId430">
                            <a:extLst>
                              <a:ext uri="{28A0092B-C50C-407E-A947-70E740481C1C}">
                                <a14:useLocalDpi xmlns:a14="http://schemas.microsoft.com/office/drawing/2010/main" val="0"/>
                              </a:ext>
                            </a:extLst>
                          </a:blip>
                          <a:srcRect/>
                          <a:stretch>
                            <a:fillRect/>
                          </a:stretch>
                        </pic:blipFill>
                        <pic:spPr bwMode="auto">
                          <a:xfrm>
                            <a:off x="0" y="0"/>
                            <a:ext cx="220980" cy="114300"/>
                          </a:xfrm>
                          <a:prstGeom prst="rect">
                            <a:avLst/>
                          </a:prstGeom>
                          <a:noFill/>
                          <a:ln>
                            <a:noFill/>
                          </a:ln>
                        </pic:spPr>
                      </pic:pic>
                    </a:graphicData>
                  </a:graphic>
                </wp:inline>
              </w:drawing>
            </w:r>
            <w:r w:rsidRPr="0018624D">
              <w:rPr>
                <w:i/>
                <w:iCs/>
                <w:color w:val="000000" w:themeColor="text1"/>
                <w:sz w:val="24"/>
                <w:szCs w:val="24"/>
                <w:lang w:val="ro-RO" w:eastAsia="ru-RU"/>
              </w:rPr>
              <w:t> </w:t>
            </w:r>
            <w:hyperlink r:id="rId431" w:tooltip="Niue" w:history="1">
              <w:r w:rsidRPr="0018624D">
                <w:rPr>
                  <w:i/>
                  <w:iCs/>
                  <w:color w:val="000000" w:themeColor="text1"/>
                  <w:sz w:val="24"/>
                  <w:szCs w:val="24"/>
                  <w:lang w:val="ro-RO" w:eastAsia="ru-RU"/>
                </w:rPr>
                <w:t>Niue</w:t>
              </w:r>
            </w:hyperlink>
            <w:r w:rsidRPr="0018624D">
              <w:rPr>
                <w:color w:val="000000" w:themeColor="text1"/>
                <w:sz w:val="24"/>
                <w:szCs w:val="24"/>
                <w:lang w:val="ro-RO" w:eastAsia="ru-RU"/>
              </w:rPr>
              <w:t>,</w:t>
            </w:r>
            <w:r>
              <w:rPr>
                <w:color w:val="000000" w:themeColor="text1"/>
                <w:sz w:val="24"/>
                <w:szCs w:val="24"/>
                <w:lang w:val="ro-RO" w:eastAsia="ru-RU"/>
              </w:rPr>
              <w:t xml:space="preserve"> </w:t>
            </w:r>
            <w:r w:rsidRPr="0018624D">
              <w:rPr>
                <w:i/>
                <w:iCs/>
                <w:noProof/>
                <w:color w:val="000000" w:themeColor="text1"/>
                <w:sz w:val="24"/>
                <w:szCs w:val="24"/>
                <w:lang w:val="ru-RU" w:eastAsia="ru-RU"/>
              </w:rPr>
              <w:drawing>
                <wp:inline distT="0" distB="0" distL="0" distR="0" wp14:anchorId="01F41267" wp14:editId="0B72A5EE">
                  <wp:extent cx="220980" cy="114300"/>
                  <wp:effectExtent l="0" t="0" r="7620" b="0"/>
                  <wp:docPr id="109" name="Picture 109" descr="https://upload.wikimedia.org/wikipedia/commons/thumb/8/88/Flag_of_the_Pitcairn_Islands.svg/23px-Flag_of_the_Pitcairn_Islands.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https://upload.wikimedia.org/wikipedia/commons/thumb/8/88/Flag_of_the_Pitcairn_Islands.svg/23px-Flag_of_the_Pitcairn_Islands.svg.png"/>
                          <pic:cNvPicPr>
                            <a:picLocks noChangeAspect="1" noChangeArrowheads="1"/>
                          </pic:cNvPicPr>
                        </pic:nvPicPr>
                        <pic:blipFill>
                          <a:blip r:embed="rId432">
                            <a:extLst>
                              <a:ext uri="{28A0092B-C50C-407E-A947-70E740481C1C}">
                                <a14:useLocalDpi xmlns:a14="http://schemas.microsoft.com/office/drawing/2010/main" val="0"/>
                              </a:ext>
                            </a:extLst>
                          </a:blip>
                          <a:srcRect/>
                          <a:stretch>
                            <a:fillRect/>
                          </a:stretch>
                        </pic:blipFill>
                        <pic:spPr bwMode="auto">
                          <a:xfrm>
                            <a:off x="0" y="0"/>
                            <a:ext cx="220980" cy="114300"/>
                          </a:xfrm>
                          <a:prstGeom prst="rect">
                            <a:avLst/>
                          </a:prstGeom>
                          <a:noFill/>
                          <a:ln>
                            <a:noFill/>
                          </a:ln>
                        </pic:spPr>
                      </pic:pic>
                    </a:graphicData>
                  </a:graphic>
                </wp:inline>
              </w:drawing>
            </w:r>
            <w:r w:rsidRPr="0018624D">
              <w:rPr>
                <w:i/>
                <w:iCs/>
                <w:color w:val="000000" w:themeColor="text1"/>
                <w:sz w:val="24"/>
                <w:szCs w:val="24"/>
                <w:lang w:val="ro-RO" w:eastAsia="ru-RU"/>
              </w:rPr>
              <w:t> </w:t>
            </w:r>
            <w:hyperlink r:id="rId433" w:tooltip="Insulele Pitcairn" w:history="1">
              <w:r w:rsidRPr="0018624D">
                <w:rPr>
                  <w:i/>
                  <w:iCs/>
                  <w:color w:val="000000" w:themeColor="text1"/>
                  <w:sz w:val="24"/>
                  <w:szCs w:val="24"/>
                  <w:lang w:val="ro-RO" w:eastAsia="ru-RU"/>
                </w:rPr>
                <w:t>Insulele Pitcairn</w:t>
              </w:r>
            </w:hyperlink>
            <w:r w:rsidRPr="0018624D">
              <w:rPr>
                <w:color w:val="000000" w:themeColor="text1"/>
                <w:sz w:val="24"/>
                <w:szCs w:val="24"/>
                <w:lang w:val="ro-RO" w:eastAsia="ru-RU"/>
              </w:rPr>
              <w:t>,</w:t>
            </w:r>
            <w:r>
              <w:rPr>
                <w:color w:val="000000" w:themeColor="text1"/>
                <w:sz w:val="24"/>
                <w:szCs w:val="24"/>
                <w:lang w:val="ro-RO" w:eastAsia="ru-RU"/>
              </w:rPr>
              <w:t xml:space="preserve"> </w:t>
            </w:r>
            <w:r w:rsidRPr="0018624D">
              <w:rPr>
                <w:i/>
                <w:iCs/>
                <w:noProof/>
                <w:color w:val="000000" w:themeColor="text1"/>
                <w:sz w:val="24"/>
                <w:szCs w:val="24"/>
                <w:lang w:val="ru-RU" w:eastAsia="ru-RU"/>
              </w:rPr>
              <w:drawing>
                <wp:inline distT="0" distB="0" distL="0" distR="0" wp14:anchorId="48544AE5" wp14:editId="64C9FCD6">
                  <wp:extent cx="220980" cy="114300"/>
                  <wp:effectExtent l="0" t="0" r="7620" b="0"/>
                  <wp:docPr id="108" name="Picture 108" descr="https://upload.wikimedia.org/wikipedia/commons/thumb/8/8e/Flag_of_Tokelau.svg/23px-Flag_of_Tokelau.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https://upload.wikimedia.org/wikipedia/commons/thumb/8/8e/Flag_of_Tokelau.svg/23px-Flag_of_Tokelau.svg.png"/>
                          <pic:cNvPicPr>
                            <a:picLocks noChangeAspect="1" noChangeArrowheads="1"/>
                          </pic:cNvPicPr>
                        </pic:nvPicPr>
                        <pic:blipFill>
                          <a:blip r:embed="rId434">
                            <a:extLst>
                              <a:ext uri="{28A0092B-C50C-407E-A947-70E740481C1C}">
                                <a14:useLocalDpi xmlns:a14="http://schemas.microsoft.com/office/drawing/2010/main" val="0"/>
                              </a:ext>
                            </a:extLst>
                          </a:blip>
                          <a:srcRect/>
                          <a:stretch>
                            <a:fillRect/>
                          </a:stretch>
                        </pic:blipFill>
                        <pic:spPr bwMode="auto">
                          <a:xfrm>
                            <a:off x="0" y="0"/>
                            <a:ext cx="220980" cy="114300"/>
                          </a:xfrm>
                          <a:prstGeom prst="rect">
                            <a:avLst/>
                          </a:prstGeom>
                          <a:noFill/>
                          <a:ln>
                            <a:noFill/>
                          </a:ln>
                        </pic:spPr>
                      </pic:pic>
                    </a:graphicData>
                  </a:graphic>
                </wp:inline>
              </w:drawing>
            </w:r>
            <w:r w:rsidRPr="0018624D">
              <w:rPr>
                <w:i/>
                <w:iCs/>
                <w:color w:val="000000" w:themeColor="text1"/>
                <w:sz w:val="24"/>
                <w:szCs w:val="24"/>
                <w:lang w:val="ro-RO" w:eastAsia="ru-RU"/>
              </w:rPr>
              <w:t> </w:t>
            </w:r>
            <w:hyperlink r:id="rId435" w:tooltip="Tokelau" w:history="1">
              <w:r w:rsidRPr="0018624D">
                <w:rPr>
                  <w:i/>
                  <w:iCs/>
                  <w:color w:val="000000" w:themeColor="text1"/>
                  <w:sz w:val="24"/>
                  <w:szCs w:val="24"/>
                  <w:lang w:val="ro-RO" w:eastAsia="ru-RU"/>
                </w:rPr>
                <w:t>Tokelau</w:t>
              </w:r>
            </w:hyperlink>
          </w:p>
        </w:tc>
      </w:tr>
      <w:tr w:rsidR="00B64005" w:rsidRPr="00ED5F92" w14:paraId="64189E58" w14:textId="77777777" w:rsidTr="002E6867">
        <w:tc>
          <w:tcPr>
            <w:tcW w:w="894"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23108444" w14:textId="77777777" w:rsidR="00B64005" w:rsidRPr="00341203" w:rsidRDefault="00B64005" w:rsidP="002E6867">
            <w:pPr>
              <w:jc w:val="center"/>
              <w:rPr>
                <w:color w:val="202122"/>
                <w:sz w:val="28"/>
                <w:szCs w:val="28"/>
                <w:lang w:val="ro-RO" w:eastAsia="ru-RU"/>
              </w:rPr>
            </w:pPr>
            <w:r w:rsidRPr="00341203">
              <w:rPr>
                <w:color w:val="202122"/>
                <w:sz w:val="28"/>
                <w:szCs w:val="28"/>
                <w:lang w:val="ro-RO" w:eastAsia="ru-RU"/>
              </w:rPr>
              <w:t>OMR</w:t>
            </w:r>
          </w:p>
        </w:tc>
        <w:tc>
          <w:tcPr>
            <w:tcW w:w="3067"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4BAEEBCF" w14:textId="77777777" w:rsidR="00B64005" w:rsidRPr="0018624D" w:rsidRDefault="00B64005" w:rsidP="002E6867">
            <w:pPr>
              <w:rPr>
                <w:color w:val="000000" w:themeColor="text1"/>
                <w:sz w:val="24"/>
                <w:szCs w:val="24"/>
                <w:lang w:val="ro-RO" w:eastAsia="ru-RU"/>
              </w:rPr>
            </w:pPr>
            <w:hyperlink r:id="rId436" w:tooltip="Rial omanez — pagină inexistentă" w:history="1">
              <w:r w:rsidRPr="0018624D">
                <w:rPr>
                  <w:color w:val="000000" w:themeColor="text1"/>
                  <w:sz w:val="24"/>
                  <w:szCs w:val="24"/>
                  <w:lang w:val="ro-RO" w:eastAsia="ru-RU"/>
                </w:rPr>
                <w:t>Rial omanez</w:t>
              </w:r>
            </w:hyperlink>
          </w:p>
        </w:tc>
        <w:tc>
          <w:tcPr>
            <w:tcW w:w="5670"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10994C81" w14:textId="77777777" w:rsidR="00B64005" w:rsidRPr="0018624D" w:rsidRDefault="00B64005" w:rsidP="002E6867">
            <w:pPr>
              <w:rPr>
                <w:color w:val="000000" w:themeColor="text1"/>
                <w:sz w:val="24"/>
                <w:szCs w:val="24"/>
                <w:lang w:val="ro-RO" w:eastAsia="ru-RU"/>
              </w:rPr>
            </w:pPr>
            <w:r w:rsidRPr="0018624D">
              <w:rPr>
                <w:noProof/>
                <w:color w:val="000000" w:themeColor="text1"/>
                <w:sz w:val="24"/>
                <w:szCs w:val="24"/>
                <w:lang w:val="ru-RU" w:eastAsia="ru-RU"/>
              </w:rPr>
              <w:drawing>
                <wp:inline distT="0" distB="0" distL="0" distR="0" wp14:anchorId="33F57D80" wp14:editId="6BDC7695">
                  <wp:extent cx="220980" cy="114300"/>
                  <wp:effectExtent l="0" t="0" r="7620" b="0"/>
                  <wp:docPr id="107" name="Picture 107" descr="https://upload.wikimedia.org/wikipedia/commons/thumb/d/dd/Flag_of_Oman.svg/23px-Flag_of_Oma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https://upload.wikimedia.org/wikipedia/commons/thumb/d/dd/Flag_of_Oman.svg/23px-Flag_of_Oman.svg.png"/>
                          <pic:cNvPicPr>
                            <a:picLocks noChangeAspect="1" noChangeArrowheads="1"/>
                          </pic:cNvPicPr>
                        </pic:nvPicPr>
                        <pic:blipFill>
                          <a:blip r:embed="rId437">
                            <a:extLst>
                              <a:ext uri="{28A0092B-C50C-407E-A947-70E740481C1C}">
                                <a14:useLocalDpi xmlns:a14="http://schemas.microsoft.com/office/drawing/2010/main" val="0"/>
                              </a:ext>
                            </a:extLst>
                          </a:blip>
                          <a:srcRect/>
                          <a:stretch>
                            <a:fillRect/>
                          </a:stretch>
                        </pic:blipFill>
                        <pic:spPr bwMode="auto">
                          <a:xfrm>
                            <a:off x="0" y="0"/>
                            <a:ext cx="220980" cy="114300"/>
                          </a:xfrm>
                          <a:prstGeom prst="rect">
                            <a:avLst/>
                          </a:prstGeom>
                          <a:noFill/>
                          <a:ln>
                            <a:noFill/>
                          </a:ln>
                        </pic:spPr>
                      </pic:pic>
                    </a:graphicData>
                  </a:graphic>
                </wp:inline>
              </w:drawing>
            </w:r>
            <w:r w:rsidRPr="0018624D">
              <w:rPr>
                <w:color w:val="000000" w:themeColor="text1"/>
                <w:sz w:val="24"/>
                <w:szCs w:val="24"/>
                <w:lang w:val="ro-RO" w:eastAsia="ru-RU"/>
              </w:rPr>
              <w:t> </w:t>
            </w:r>
            <w:hyperlink r:id="rId438" w:tooltip="Oman" w:history="1">
              <w:r w:rsidRPr="0018624D">
                <w:rPr>
                  <w:color w:val="000000" w:themeColor="text1"/>
                  <w:sz w:val="24"/>
                  <w:szCs w:val="24"/>
                  <w:lang w:val="ro-RO" w:eastAsia="ru-RU"/>
                </w:rPr>
                <w:t>Oman</w:t>
              </w:r>
            </w:hyperlink>
          </w:p>
        </w:tc>
      </w:tr>
      <w:tr w:rsidR="00B64005" w:rsidRPr="00ED5F92" w14:paraId="0EAE2D35" w14:textId="77777777" w:rsidTr="002E6867">
        <w:tc>
          <w:tcPr>
            <w:tcW w:w="894"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1F7F79A0" w14:textId="77777777" w:rsidR="00B64005" w:rsidRPr="00341203" w:rsidRDefault="00B64005" w:rsidP="002E6867">
            <w:pPr>
              <w:jc w:val="center"/>
              <w:rPr>
                <w:color w:val="202122"/>
                <w:sz w:val="28"/>
                <w:szCs w:val="28"/>
                <w:lang w:val="ro-RO" w:eastAsia="ru-RU"/>
              </w:rPr>
            </w:pPr>
            <w:r w:rsidRPr="00341203">
              <w:rPr>
                <w:color w:val="202122"/>
                <w:sz w:val="28"/>
                <w:szCs w:val="28"/>
                <w:lang w:val="ro-RO" w:eastAsia="ru-RU"/>
              </w:rPr>
              <w:t>PAB</w:t>
            </w:r>
          </w:p>
        </w:tc>
        <w:tc>
          <w:tcPr>
            <w:tcW w:w="3067"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7869B8ED" w14:textId="77777777" w:rsidR="00B64005" w:rsidRPr="0018624D" w:rsidRDefault="00B64005" w:rsidP="002E6867">
            <w:pPr>
              <w:rPr>
                <w:color w:val="000000" w:themeColor="text1"/>
                <w:sz w:val="24"/>
                <w:szCs w:val="24"/>
                <w:lang w:val="ro-RO" w:eastAsia="ru-RU"/>
              </w:rPr>
            </w:pPr>
            <w:hyperlink r:id="rId439" w:tooltip="Balboa (monedă) — pagină inexistentă" w:history="1">
              <w:r w:rsidRPr="0018624D">
                <w:rPr>
                  <w:color w:val="000000" w:themeColor="text1"/>
                  <w:sz w:val="24"/>
                  <w:szCs w:val="24"/>
                  <w:lang w:val="ro-RO" w:eastAsia="ru-RU"/>
                </w:rPr>
                <w:t>Balboa panamez</w:t>
              </w:r>
            </w:hyperlink>
          </w:p>
        </w:tc>
        <w:tc>
          <w:tcPr>
            <w:tcW w:w="5670"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0AE85915" w14:textId="77777777" w:rsidR="00B64005" w:rsidRPr="0018624D" w:rsidRDefault="00B64005" w:rsidP="002E6867">
            <w:pPr>
              <w:rPr>
                <w:color w:val="000000" w:themeColor="text1"/>
                <w:sz w:val="24"/>
                <w:szCs w:val="24"/>
                <w:lang w:val="ro-RO" w:eastAsia="ru-RU"/>
              </w:rPr>
            </w:pPr>
            <w:r w:rsidRPr="0018624D">
              <w:rPr>
                <w:noProof/>
                <w:color w:val="000000" w:themeColor="text1"/>
                <w:sz w:val="24"/>
                <w:szCs w:val="24"/>
                <w:lang w:val="ru-RU" w:eastAsia="ru-RU"/>
              </w:rPr>
              <w:drawing>
                <wp:inline distT="0" distB="0" distL="0" distR="0" wp14:anchorId="03BE1F3A" wp14:editId="2FC0B988">
                  <wp:extent cx="220980" cy="144780"/>
                  <wp:effectExtent l="0" t="0" r="7620" b="7620"/>
                  <wp:docPr id="106" name="Picture 106" descr="https://upload.wikimedia.org/wikipedia/commons/thumb/a/ab/Flag_of_Panama.svg/23px-Flag_of_Panama.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https://upload.wikimedia.org/wikipedia/commons/thumb/a/ab/Flag_of_Panama.svg/23px-Flag_of_Panama.svg.png"/>
                          <pic:cNvPicPr>
                            <a:picLocks noChangeAspect="1" noChangeArrowheads="1"/>
                          </pic:cNvPicPr>
                        </pic:nvPicPr>
                        <pic:blipFill>
                          <a:blip r:embed="rId440">
                            <a:extLst>
                              <a:ext uri="{28A0092B-C50C-407E-A947-70E740481C1C}">
                                <a14:useLocalDpi xmlns:a14="http://schemas.microsoft.com/office/drawing/2010/main" val="0"/>
                              </a:ext>
                            </a:extLst>
                          </a:blip>
                          <a:srcRect/>
                          <a:stretch>
                            <a:fillRect/>
                          </a:stretch>
                        </pic:blipFill>
                        <pic:spPr bwMode="auto">
                          <a:xfrm>
                            <a:off x="0" y="0"/>
                            <a:ext cx="220980" cy="144780"/>
                          </a:xfrm>
                          <a:prstGeom prst="rect">
                            <a:avLst/>
                          </a:prstGeom>
                          <a:noFill/>
                          <a:ln>
                            <a:noFill/>
                          </a:ln>
                        </pic:spPr>
                      </pic:pic>
                    </a:graphicData>
                  </a:graphic>
                </wp:inline>
              </w:drawing>
            </w:r>
            <w:r w:rsidRPr="0018624D">
              <w:rPr>
                <w:color w:val="000000" w:themeColor="text1"/>
                <w:sz w:val="24"/>
                <w:szCs w:val="24"/>
                <w:lang w:val="ro-RO" w:eastAsia="ru-RU"/>
              </w:rPr>
              <w:t> </w:t>
            </w:r>
            <w:hyperlink r:id="rId441" w:tooltip="Panama" w:history="1">
              <w:r w:rsidRPr="0018624D">
                <w:rPr>
                  <w:color w:val="000000" w:themeColor="text1"/>
                  <w:sz w:val="24"/>
                  <w:szCs w:val="24"/>
                  <w:lang w:val="ro-RO" w:eastAsia="ru-RU"/>
                </w:rPr>
                <w:t>Panama</w:t>
              </w:r>
            </w:hyperlink>
          </w:p>
        </w:tc>
      </w:tr>
      <w:tr w:rsidR="00B64005" w:rsidRPr="00ED5F92" w14:paraId="3A6AB750" w14:textId="77777777" w:rsidTr="002E6867">
        <w:tc>
          <w:tcPr>
            <w:tcW w:w="894"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4B091508" w14:textId="77777777" w:rsidR="00B64005" w:rsidRPr="00341203" w:rsidRDefault="00B64005" w:rsidP="002E6867">
            <w:pPr>
              <w:jc w:val="center"/>
              <w:rPr>
                <w:color w:val="202122"/>
                <w:sz w:val="28"/>
                <w:szCs w:val="28"/>
                <w:lang w:val="ro-RO" w:eastAsia="ru-RU"/>
              </w:rPr>
            </w:pPr>
            <w:r w:rsidRPr="00341203">
              <w:rPr>
                <w:color w:val="202122"/>
                <w:sz w:val="28"/>
                <w:szCs w:val="28"/>
                <w:lang w:val="ro-RO" w:eastAsia="ru-RU"/>
              </w:rPr>
              <w:t>PEN</w:t>
            </w:r>
          </w:p>
        </w:tc>
        <w:tc>
          <w:tcPr>
            <w:tcW w:w="3067"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3678B863" w14:textId="77777777" w:rsidR="00B64005" w:rsidRPr="0018624D" w:rsidRDefault="00B64005" w:rsidP="002E6867">
            <w:pPr>
              <w:rPr>
                <w:color w:val="000000" w:themeColor="text1"/>
                <w:sz w:val="24"/>
                <w:szCs w:val="24"/>
                <w:lang w:val="ro-RO" w:eastAsia="ru-RU"/>
              </w:rPr>
            </w:pPr>
            <w:hyperlink r:id="rId442" w:tooltip="Nuevo Sol — pagină inexistentă" w:history="1">
              <w:r w:rsidRPr="0018624D">
                <w:rPr>
                  <w:color w:val="000000" w:themeColor="text1"/>
                  <w:sz w:val="24"/>
                  <w:szCs w:val="24"/>
                  <w:lang w:val="ro-RO" w:eastAsia="ru-RU"/>
                </w:rPr>
                <w:t>Nuevo Sol peruan</w:t>
              </w:r>
            </w:hyperlink>
          </w:p>
        </w:tc>
        <w:tc>
          <w:tcPr>
            <w:tcW w:w="5670"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504677B2" w14:textId="77777777" w:rsidR="00B64005" w:rsidRPr="0018624D" w:rsidRDefault="00B64005" w:rsidP="002E6867">
            <w:pPr>
              <w:rPr>
                <w:color w:val="000000" w:themeColor="text1"/>
                <w:sz w:val="24"/>
                <w:szCs w:val="24"/>
                <w:lang w:val="ro-RO" w:eastAsia="ru-RU"/>
              </w:rPr>
            </w:pPr>
            <w:r w:rsidRPr="0018624D">
              <w:rPr>
                <w:noProof/>
                <w:color w:val="000000" w:themeColor="text1"/>
                <w:sz w:val="24"/>
                <w:szCs w:val="24"/>
                <w:lang w:val="ru-RU" w:eastAsia="ru-RU"/>
              </w:rPr>
              <w:drawing>
                <wp:inline distT="0" distB="0" distL="0" distR="0" wp14:anchorId="0F9A587F" wp14:editId="2F41BB8E">
                  <wp:extent cx="220980" cy="144780"/>
                  <wp:effectExtent l="0" t="0" r="7620" b="7620"/>
                  <wp:docPr id="105" name="Picture 105" descr="https://upload.wikimedia.org/wikipedia/commons/thumb/c/cf/Flag_of_Peru.svg/23px-Flag_of_Peru.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https://upload.wikimedia.org/wikipedia/commons/thumb/c/cf/Flag_of_Peru.svg/23px-Flag_of_Peru.svg.png"/>
                          <pic:cNvPicPr>
                            <a:picLocks noChangeAspect="1" noChangeArrowheads="1"/>
                          </pic:cNvPicPr>
                        </pic:nvPicPr>
                        <pic:blipFill>
                          <a:blip r:embed="rId443">
                            <a:extLst>
                              <a:ext uri="{28A0092B-C50C-407E-A947-70E740481C1C}">
                                <a14:useLocalDpi xmlns:a14="http://schemas.microsoft.com/office/drawing/2010/main" val="0"/>
                              </a:ext>
                            </a:extLst>
                          </a:blip>
                          <a:srcRect/>
                          <a:stretch>
                            <a:fillRect/>
                          </a:stretch>
                        </pic:blipFill>
                        <pic:spPr bwMode="auto">
                          <a:xfrm>
                            <a:off x="0" y="0"/>
                            <a:ext cx="220980" cy="144780"/>
                          </a:xfrm>
                          <a:prstGeom prst="rect">
                            <a:avLst/>
                          </a:prstGeom>
                          <a:noFill/>
                          <a:ln>
                            <a:noFill/>
                          </a:ln>
                        </pic:spPr>
                      </pic:pic>
                    </a:graphicData>
                  </a:graphic>
                </wp:inline>
              </w:drawing>
            </w:r>
            <w:r w:rsidRPr="0018624D">
              <w:rPr>
                <w:color w:val="000000" w:themeColor="text1"/>
                <w:sz w:val="24"/>
                <w:szCs w:val="24"/>
                <w:lang w:val="ro-RO" w:eastAsia="ru-RU"/>
              </w:rPr>
              <w:t> </w:t>
            </w:r>
            <w:hyperlink r:id="rId444" w:tooltip="Peru" w:history="1">
              <w:r w:rsidRPr="0018624D">
                <w:rPr>
                  <w:color w:val="000000" w:themeColor="text1"/>
                  <w:sz w:val="24"/>
                  <w:szCs w:val="24"/>
                  <w:lang w:val="ro-RO" w:eastAsia="ru-RU"/>
                </w:rPr>
                <w:t>Peru</w:t>
              </w:r>
            </w:hyperlink>
          </w:p>
        </w:tc>
      </w:tr>
      <w:tr w:rsidR="00B64005" w:rsidRPr="00ED5F92" w14:paraId="4884C5D5" w14:textId="77777777" w:rsidTr="002E6867">
        <w:tc>
          <w:tcPr>
            <w:tcW w:w="894"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2B075520" w14:textId="77777777" w:rsidR="00B64005" w:rsidRPr="00341203" w:rsidRDefault="00B64005" w:rsidP="002E6867">
            <w:pPr>
              <w:jc w:val="center"/>
              <w:rPr>
                <w:color w:val="202122"/>
                <w:sz w:val="28"/>
                <w:szCs w:val="28"/>
                <w:lang w:val="ro-RO" w:eastAsia="ru-RU"/>
              </w:rPr>
            </w:pPr>
            <w:r w:rsidRPr="00341203">
              <w:rPr>
                <w:color w:val="202122"/>
                <w:sz w:val="28"/>
                <w:szCs w:val="28"/>
                <w:lang w:val="ro-RO" w:eastAsia="ru-RU"/>
              </w:rPr>
              <w:t>PGK</w:t>
            </w:r>
          </w:p>
        </w:tc>
        <w:tc>
          <w:tcPr>
            <w:tcW w:w="3067"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53597707" w14:textId="77777777" w:rsidR="00B64005" w:rsidRPr="0018624D" w:rsidRDefault="00B64005" w:rsidP="002E6867">
            <w:pPr>
              <w:rPr>
                <w:color w:val="000000" w:themeColor="text1"/>
                <w:sz w:val="24"/>
                <w:szCs w:val="24"/>
                <w:lang w:val="ro-RO" w:eastAsia="ru-RU"/>
              </w:rPr>
            </w:pPr>
            <w:hyperlink r:id="rId445" w:tooltip="Kina" w:history="1">
              <w:r w:rsidRPr="0018624D">
                <w:rPr>
                  <w:color w:val="000000" w:themeColor="text1"/>
                  <w:sz w:val="24"/>
                  <w:szCs w:val="24"/>
                  <w:lang w:val="ro-RO" w:eastAsia="ru-RU"/>
                </w:rPr>
                <w:t>Kina din Papua Noua Guinee</w:t>
              </w:r>
            </w:hyperlink>
          </w:p>
        </w:tc>
        <w:tc>
          <w:tcPr>
            <w:tcW w:w="5670"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2A382F8C" w14:textId="77777777" w:rsidR="00B64005" w:rsidRPr="0018624D" w:rsidRDefault="00B64005" w:rsidP="002E6867">
            <w:pPr>
              <w:rPr>
                <w:color w:val="000000" w:themeColor="text1"/>
                <w:sz w:val="24"/>
                <w:szCs w:val="24"/>
                <w:lang w:val="ro-RO" w:eastAsia="ru-RU"/>
              </w:rPr>
            </w:pPr>
            <w:r w:rsidRPr="0018624D">
              <w:rPr>
                <w:noProof/>
                <w:color w:val="000000" w:themeColor="text1"/>
                <w:sz w:val="24"/>
                <w:szCs w:val="24"/>
                <w:lang w:val="ru-RU" w:eastAsia="ru-RU"/>
              </w:rPr>
              <w:drawing>
                <wp:inline distT="0" distB="0" distL="0" distR="0" wp14:anchorId="07C51201" wp14:editId="2E50548E">
                  <wp:extent cx="190500" cy="144780"/>
                  <wp:effectExtent l="0" t="0" r="0" b="7620"/>
                  <wp:docPr id="104" name="Picture 104" descr="https://upload.wikimedia.org/wikipedia/commons/thumb/e/e3/Flag_of_Papua_New_Guinea.svg/20px-Flag_of_Papua_New_Guinea.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https://upload.wikimedia.org/wikipedia/commons/thumb/e/e3/Flag_of_Papua_New_Guinea.svg/20px-Flag_of_Papua_New_Guinea.svg.png"/>
                          <pic:cNvPicPr>
                            <a:picLocks noChangeAspect="1" noChangeArrowheads="1"/>
                          </pic:cNvPicPr>
                        </pic:nvPicPr>
                        <pic:blipFill>
                          <a:blip r:embed="rId446">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18624D">
              <w:rPr>
                <w:color w:val="000000" w:themeColor="text1"/>
                <w:sz w:val="24"/>
                <w:szCs w:val="24"/>
                <w:lang w:val="ro-RO" w:eastAsia="ru-RU"/>
              </w:rPr>
              <w:t> </w:t>
            </w:r>
            <w:hyperlink r:id="rId447" w:tooltip="Papua Noua Guinee" w:history="1">
              <w:r w:rsidRPr="0018624D">
                <w:rPr>
                  <w:color w:val="000000" w:themeColor="text1"/>
                  <w:sz w:val="24"/>
                  <w:szCs w:val="24"/>
                  <w:lang w:val="ro-RO" w:eastAsia="ru-RU"/>
                </w:rPr>
                <w:t>Papua Noua Guinee</w:t>
              </w:r>
            </w:hyperlink>
          </w:p>
        </w:tc>
      </w:tr>
      <w:tr w:rsidR="00B64005" w:rsidRPr="00ED5F92" w14:paraId="31F23A0D" w14:textId="77777777" w:rsidTr="002E6867">
        <w:tc>
          <w:tcPr>
            <w:tcW w:w="894"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28A64A28" w14:textId="77777777" w:rsidR="00B64005" w:rsidRPr="00341203" w:rsidRDefault="00B64005" w:rsidP="002E6867">
            <w:pPr>
              <w:jc w:val="center"/>
              <w:rPr>
                <w:color w:val="202122"/>
                <w:sz w:val="28"/>
                <w:szCs w:val="28"/>
                <w:lang w:val="ro-RO" w:eastAsia="ru-RU"/>
              </w:rPr>
            </w:pPr>
            <w:r w:rsidRPr="00341203">
              <w:rPr>
                <w:color w:val="202122"/>
                <w:sz w:val="28"/>
                <w:szCs w:val="28"/>
                <w:lang w:val="ro-RO" w:eastAsia="ru-RU"/>
              </w:rPr>
              <w:t>PHP</w:t>
            </w:r>
          </w:p>
        </w:tc>
        <w:tc>
          <w:tcPr>
            <w:tcW w:w="3067"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0E77A8D7" w14:textId="77777777" w:rsidR="00B64005" w:rsidRPr="0018624D" w:rsidRDefault="00B64005" w:rsidP="002E6867">
            <w:pPr>
              <w:rPr>
                <w:color w:val="000000" w:themeColor="text1"/>
                <w:sz w:val="24"/>
                <w:szCs w:val="24"/>
                <w:lang w:val="ro-RO" w:eastAsia="ru-RU"/>
              </w:rPr>
            </w:pPr>
            <w:hyperlink r:id="rId448" w:tooltip="Peso filipinez filipinez — pagină inexistentă" w:history="1">
              <w:r w:rsidRPr="0018624D">
                <w:rPr>
                  <w:color w:val="000000" w:themeColor="text1"/>
                  <w:sz w:val="24"/>
                  <w:szCs w:val="24"/>
                  <w:lang w:val="ro-RO" w:eastAsia="ru-RU"/>
                </w:rPr>
                <w:t>Peso filipinez</w:t>
              </w:r>
            </w:hyperlink>
          </w:p>
        </w:tc>
        <w:tc>
          <w:tcPr>
            <w:tcW w:w="5670"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1F94FE73" w14:textId="77777777" w:rsidR="00B64005" w:rsidRPr="0018624D" w:rsidRDefault="00B64005" w:rsidP="002E6867">
            <w:pPr>
              <w:rPr>
                <w:color w:val="000000" w:themeColor="text1"/>
                <w:sz w:val="24"/>
                <w:szCs w:val="24"/>
                <w:lang w:val="ro-RO" w:eastAsia="ru-RU"/>
              </w:rPr>
            </w:pPr>
            <w:r w:rsidRPr="0018624D">
              <w:rPr>
                <w:noProof/>
                <w:color w:val="000000" w:themeColor="text1"/>
                <w:sz w:val="24"/>
                <w:szCs w:val="24"/>
                <w:lang w:val="ru-RU" w:eastAsia="ru-RU"/>
              </w:rPr>
              <w:drawing>
                <wp:inline distT="0" distB="0" distL="0" distR="0" wp14:anchorId="5AC89B29" wp14:editId="5CF549FC">
                  <wp:extent cx="220980" cy="114300"/>
                  <wp:effectExtent l="0" t="0" r="7620" b="0"/>
                  <wp:docPr id="103" name="Picture 103" descr="https://upload.wikimedia.org/wikipedia/commons/thumb/9/99/Flag_of_the_Philippines.svg/23px-Flag_of_the_Philippines.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https://upload.wikimedia.org/wikipedia/commons/thumb/9/99/Flag_of_the_Philippines.svg/23px-Flag_of_the_Philippines.svg.png"/>
                          <pic:cNvPicPr>
                            <a:picLocks noChangeAspect="1" noChangeArrowheads="1"/>
                          </pic:cNvPicPr>
                        </pic:nvPicPr>
                        <pic:blipFill>
                          <a:blip r:embed="rId449">
                            <a:extLst>
                              <a:ext uri="{28A0092B-C50C-407E-A947-70E740481C1C}">
                                <a14:useLocalDpi xmlns:a14="http://schemas.microsoft.com/office/drawing/2010/main" val="0"/>
                              </a:ext>
                            </a:extLst>
                          </a:blip>
                          <a:srcRect/>
                          <a:stretch>
                            <a:fillRect/>
                          </a:stretch>
                        </pic:blipFill>
                        <pic:spPr bwMode="auto">
                          <a:xfrm>
                            <a:off x="0" y="0"/>
                            <a:ext cx="220980" cy="114300"/>
                          </a:xfrm>
                          <a:prstGeom prst="rect">
                            <a:avLst/>
                          </a:prstGeom>
                          <a:noFill/>
                          <a:ln>
                            <a:noFill/>
                          </a:ln>
                        </pic:spPr>
                      </pic:pic>
                    </a:graphicData>
                  </a:graphic>
                </wp:inline>
              </w:drawing>
            </w:r>
            <w:r w:rsidRPr="0018624D">
              <w:rPr>
                <w:color w:val="000000" w:themeColor="text1"/>
                <w:sz w:val="24"/>
                <w:szCs w:val="24"/>
                <w:lang w:val="ro-RO" w:eastAsia="ru-RU"/>
              </w:rPr>
              <w:t> </w:t>
            </w:r>
            <w:hyperlink r:id="rId450" w:tooltip="Filipine" w:history="1">
              <w:r w:rsidRPr="0018624D">
                <w:rPr>
                  <w:color w:val="000000" w:themeColor="text1"/>
                  <w:sz w:val="24"/>
                  <w:szCs w:val="24"/>
                  <w:lang w:val="ro-RO" w:eastAsia="ru-RU"/>
                </w:rPr>
                <w:t>Filipine</w:t>
              </w:r>
            </w:hyperlink>
          </w:p>
        </w:tc>
      </w:tr>
      <w:tr w:rsidR="00B64005" w:rsidRPr="00ED5F92" w14:paraId="6354C761" w14:textId="77777777" w:rsidTr="002E6867">
        <w:tc>
          <w:tcPr>
            <w:tcW w:w="894"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34A9C802" w14:textId="77777777" w:rsidR="00B64005" w:rsidRPr="00341203" w:rsidRDefault="00B64005" w:rsidP="002E6867">
            <w:pPr>
              <w:jc w:val="center"/>
              <w:rPr>
                <w:color w:val="202122"/>
                <w:sz w:val="28"/>
                <w:szCs w:val="28"/>
                <w:lang w:val="ro-RO" w:eastAsia="ru-RU"/>
              </w:rPr>
            </w:pPr>
            <w:r w:rsidRPr="00341203">
              <w:rPr>
                <w:color w:val="202122"/>
                <w:sz w:val="28"/>
                <w:szCs w:val="28"/>
                <w:lang w:val="ro-RO" w:eastAsia="ru-RU"/>
              </w:rPr>
              <w:t>PKR</w:t>
            </w:r>
          </w:p>
        </w:tc>
        <w:tc>
          <w:tcPr>
            <w:tcW w:w="3067"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706AD2E9" w14:textId="77777777" w:rsidR="00B64005" w:rsidRPr="0018624D" w:rsidRDefault="00B64005" w:rsidP="002E6867">
            <w:pPr>
              <w:rPr>
                <w:color w:val="000000" w:themeColor="text1"/>
                <w:sz w:val="24"/>
                <w:szCs w:val="24"/>
                <w:lang w:val="ro-RO" w:eastAsia="ru-RU"/>
              </w:rPr>
            </w:pPr>
            <w:hyperlink r:id="rId451" w:tooltip="Rupie pakistaneză — pagină inexistentă" w:history="1">
              <w:r w:rsidRPr="0018624D">
                <w:rPr>
                  <w:color w:val="000000" w:themeColor="text1"/>
                  <w:sz w:val="24"/>
                  <w:szCs w:val="24"/>
                  <w:lang w:val="ro-RO" w:eastAsia="ru-RU"/>
                </w:rPr>
                <w:t>Rupie pakistaneză</w:t>
              </w:r>
            </w:hyperlink>
          </w:p>
        </w:tc>
        <w:tc>
          <w:tcPr>
            <w:tcW w:w="5670"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4D2A1AD9" w14:textId="77777777" w:rsidR="00B64005" w:rsidRPr="0018624D" w:rsidRDefault="00B64005" w:rsidP="002E6867">
            <w:pPr>
              <w:rPr>
                <w:color w:val="000000" w:themeColor="text1"/>
                <w:sz w:val="24"/>
                <w:szCs w:val="24"/>
                <w:lang w:val="ro-RO" w:eastAsia="ru-RU"/>
              </w:rPr>
            </w:pPr>
            <w:r w:rsidRPr="0018624D">
              <w:rPr>
                <w:noProof/>
                <w:color w:val="000000" w:themeColor="text1"/>
                <w:sz w:val="24"/>
                <w:szCs w:val="24"/>
                <w:lang w:val="ru-RU" w:eastAsia="ru-RU"/>
              </w:rPr>
              <w:drawing>
                <wp:inline distT="0" distB="0" distL="0" distR="0" wp14:anchorId="49243D6F" wp14:editId="0E55B2F4">
                  <wp:extent cx="220980" cy="144780"/>
                  <wp:effectExtent l="0" t="0" r="7620" b="7620"/>
                  <wp:docPr id="102" name="Picture 102" descr="https://upload.wikimedia.org/wikipedia/commons/thumb/3/32/Flag_of_Pakistan.svg/23px-Flag_of_Pakista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https://upload.wikimedia.org/wikipedia/commons/thumb/3/32/Flag_of_Pakistan.svg/23px-Flag_of_Pakistan.svg.png"/>
                          <pic:cNvPicPr>
                            <a:picLocks noChangeAspect="1" noChangeArrowheads="1"/>
                          </pic:cNvPicPr>
                        </pic:nvPicPr>
                        <pic:blipFill>
                          <a:blip r:embed="rId452">
                            <a:extLst>
                              <a:ext uri="{28A0092B-C50C-407E-A947-70E740481C1C}">
                                <a14:useLocalDpi xmlns:a14="http://schemas.microsoft.com/office/drawing/2010/main" val="0"/>
                              </a:ext>
                            </a:extLst>
                          </a:blip>
                          <a:srcRect/>
                          <a:stretch>
                            <a:fillRect/>
                          </a:stretch>
                        </pic:blipFill>
                        <pic:spPr bwMode="auto">
                          <a:xfrm>
                            <a:off x="0" y="0"/>
                            <a:ext cx="220980" cy="144780"/>
                          </a:xfrm>
                          <a:prstGeom prst="rect">
                            <a:avLst/>
                          </a:prstGeom>
                          <a:noFill/>
                          <a:ln>
                            <a:noFill/>
                          </a:ln>
                        </pic:spPr>
                      </pic:pic>
                    </a:graphicData>
                  </a:graphic>
                </wp:inline>
              </w:drawing>
            </w:r>
            <w:r w:rsidRPr="0018624D">
              <w:rPr>
                <w:color w:val="000000" w:themeColor="text1"/>
                <w:sz w:val="24"/>
                <w:szCs w:val="24"/>
                <w:lang w:val="ro-RO" w:eastAsia="ru-RU"/>
              </w:rPr>
              <w:t> </w:t>
            </w:r>
            <w:hyperlink r:id="rId453" w:tooltip="Pakistan" w:history="1">
              <w:r w:rsidRPr="0018624D">
                <w:rPr>
                  <w:color w:val="000000" w:themeColor="text1"/>
                  <w:sz w:val="24"/>
                  <w:szCs w:val="24"/>
                  <w:lang w:val="ro-RO" w:eastAsia="ru-RU"/>
                </w:rPr>
                <w:t>Pakistan</w:t>
              </w:r>
            </w:hyperlink>
          </w:p>
        </w:tc>
      </w:tr>
      <w:tr w:rsidR="00B64005" w:rsidRPr="00ED5F92" w14:paraId="2E1F8D5E" w14:textId="77777777" w:rsidTr="002E6867">
        <w:tc>
          <w:tcPr>
            <w:tcW w:w="894"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4671B831" w14:textId="77777777" w:rsidR="00B64005" w:rsidRPr="00341203" w:rsidRDefault="00B64005" w:rsidP="002E6867">
            <w:pPr>
              <w:jc w:val="center"/>
              <w:rPr>
                <w:color w:val="202122"/>
                <w:sz w:val="28"/>
                <w:szCs w:val="28"/>
                <w:lang w:val="ro-RO" w:eastAsia="ru-RU"/>
              </w:rPr>
            </w:pPr>
            <w:r w:rsidRPr="00341203">
              <w:rPr>
                <w:color w:val="202122"/>
                <w:sz w:val="28"/>
                <w:szCs w:val="28"/>
                <w:lang w:val="ro-RO" w:eastAsia="ru-RU"/>
              </w:rPr>
              <w:t>PLN</w:t>
            </w:r>
          </w:p>
        </w:tc>
        <w:tc>
          <w:tcPr>
            <w:tcW w:w="3067"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13B4157B" w14:textId="77777777" w:rsidR="00B64005" w:rsidRPr="0018624D" w:rsidRDefault="00B64005" w:rsidP="002E6867">
            <w:pPr>
              <w:rPr>
                <w:color w:val="000000" w:themeColor="text1"/>
                <w:sz w:val="24"/>
                <w:szCs w:val="24"/>
                <w:lang w:val="ro-RO" w:eastAsia="ru-RU"/>
              </w:rPr>
            </w:pPr>
            <w:hyperlink r:id="rId454" w:tooltip="Zlot" w:history="1">
              <w:r w:rsidRPr="0018624D">
                <w:rPr>
                  <w:color w:val="000000" w:themeColor="text1"/>
                  <w:sz w:val="24"/>
                  <w:szCs w:val="24"/>
                  <w:lang w:val="ro-RO" w:eastAsia="ru-RU"/>
                </w:rPr>
                <w:t>Zlot polonez</w:t>
              </w:r>
            </w:hyperlink>
          </w:p>
        </w:tc>
        <w:tc>
          <w:tcPr>
            <w:tcW w:w="5670"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7EA8D5D0" w14:textId="77777777" w:rsidR="00B64005" w:rsidRPr="0018624D" w:rsidRDefault="00B64005" w:rsidP="002E6867">
            <w:pPr>
              <w:rPr>
                <w:color w:val="000000" w:themeColor="text1"/>
                <w:sz w:val="24"/>
                <w:szCs w:val="24"/>
                <w:lang w:val="ro-RO" w:eastAsia="ru-RU"/>
              </w:rPr>
            </w:pPr>
            <w:r w:rsidRPr="0018624D">
              <w:rPr>
                <w:noProof/>
                <w:color w:val="000000" w:themeColor="text1"/>
                <w:sz w:val="24"/>
                <w:szCs w:val="24"/>
                <w:lang w:val="ru-RU" w:eastAsia="ru-RU"/>
              </w:rPr>
              <w:drawing>
                <wp:inline distT="0" distB="0" distL="0" distR="0" wp14:anchorId="08BEF623" wp14:editId="20F558BC">
                  <wp:extent cx="220980" cy="137160"/>
                  <wp:effectExtent l="0" t="0" r="7620" b="0"/>
                  <wp:docPr id="101" name="Picture 101" descr="https://upload.wikimedia.org/wikipedia/commons/thumb/1/12/Flag_of_Poland.svg/23px-Flag_of_Poland.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https://upload.wikimedia.org/wikipedia/commons/thumb/1/12/Flag_of_Poland.svg/23px-Flag_of_Poland.svg.png"/>
                          <pic:cNvPicPr>
                            <a:picLocks noChangeAspect="1" noChangeArrowheads="1"/>
                          </pic:cNvPicPr>
                        </pic:nvPicPr>
                        <pic:blipFill>
                          <a:blip r:embed="rId455">
                            <a:extLst>
                              <a:ext uri="{28A0092B-C50C-407E-A947-70E740481C1C}">
                                <a14:useLocalDpi xmlns:a14="http://schemas.microsoft.com/office/drawing/2010/main" val="0"/>
                              </a:ext>
                            </a:extLst>
                          </a:blip>
                          <a:srcRect/>
                          <a:stretch>
                            <a:fillRect/>
                          </a:stretch>
                        </pic:blipFill>
                        <pic:spPr bwMode="auto">
                          <a:xfrm>
                            <a:off x="0" y="0"/>
                            <a:ext cx="220980" cy="137160"/>
                          </a:xfrm>
                          <a:prstGeom prst="rect">
                            <a:avLst/>
                          </a:prstGeom>
                          <a:noFill/>
                          <a:ln>
                            <a:noFill/>
                          </a:ln>
                        </pic:spPr>
                      </pic:pic>
                    </a:graphicData>
                  </a:graphic>
                </wp:inline>
              </w:drawing>
            </w:r>
            <w:r w:rsidRPr="0018624D">
              <w:rPr>
                <w:color w:val="000000" w:themeColor="text1"/>
                <w:sz w:val="24"/>
                <w:szCs w:val="24"/>
                <w:lang w:val="ro-RO" w:eastAsia="ru-RU"/>
              </w:rPr>
              <w:t> </w:t>
            </w:r>
            <w:hyperlink r:id="rId456" w:tooltip="Polonia" w:history="1">
              <w:r w:rsidRPr="0018624D">
                <w:rPr>
                  <w:color w:val="000000" w:themeColor="text1"/>
                  <w:sz w:val="24"/>
                  <w:szCs w:val="24"/>
                  <w:lang w:val="ro-RO" w:eastAsia="ru-RU"/>
                </w:rPr>
                <w:t>Polonia</w:t>
              </w:r>
            </w:hyperlink>
          </w:p>
        </w:tc>
      </w:tr>
      <w:tr w:rsidR="00B64005" w:rsidRPr="00ED5F92" w14:paraId="0C8C21DF" w14:textId="77777777" w:rsidTr="002E6867">
        <w:tc>
          <w:tcPr>
            <w:tcW w:w="894"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0B7F0BEB" w14:textId="77777777" w:rsidR="00B64005" w:rsidRPr="00341203" w:rsidRDefault="00B64005" w:rsidP="002E6867">
            <w:pPr>
              <w:jc w:val="center"/>
              <w:rPr>
                <w:color w:val="202122"/>
                <w:sz w:val="28"/>
                <w:szCs w:val="28"/>
                <w:lang w:val="ro-RO" w:eastAsia="ru-RU"/>
              </w:rPr>
            </w:pPr>
            <w:r w:rsidRPr="00341203">
              <w:rPr>
                <w:color w:val="202122"/>
                <w:sz w:val="28"/>
                <w:szCs w:val="28"/>
                <w:lang w:val="ro-RO" w:eastAsia="ru-RU"/>
              </w:rPr>
              <w:t>PYG</w:t>
            </w:r>
          </w:p>
        </w:tc>
        <w:tc>
          <w:tcPr>
            <w:tcW w:w="3067"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23F8F5C3" w14:textId="77777777" w:rsidR="00B64005" w:rsidRPr="0018624D" w:rsidRDefault="00B64005" w:rsidP="002E6867">
            <w:pPr>
              <w:rPr>
                <w:color w:val="000000" w:themeColor="text1"/>
                <w:sz w:val="24"/>
                <w:szCs w:val="24"/>
                <w:lang w:val="ro-RO" w:eastAsia="ru-RU"/>
              </w:rPr>
            </w:pPr>
            <w:hyperlink r:id="rId457" w:tooltip="Guaraní (monedă) — pagină inexistentă" w:history="1">
              <w:r w:rsidRPr="0018624D">
                <w:rPr>
                  <w:color w:val="000000" w:themeColor="text1"/>
                  <w:sz w:val="24"/>
                  <w:szCs w:val="24"/>
                  <w:lang w:val="ro-RO" w:eastAsia="ru-RU"/>
                </w:rPr>
                <w:t>Guaraní paraguayan</w:t>
              </w:r>
            </w:hyperlink>
          </w:p>
        </w:tc>
        <w:tc>
          <w:tcPr>
            <w:tcW w:w="5670"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20F906F1" w14:textId="77777777" w:rsidR="00B64005" w:rsidRPr="0018624D" w:rsidRDefault="00B64005" w:rsidP="002E6867">
            <w:pPr>
              <w:rPr>
                <w:color w:val="000000" w:themeColor="text1"/>
                <w:sz w:val="24"/>
                <w:szCs w:val="24"/>
                <w:lang w:val="ro-RO" w:eastAsia="ru-RU"/>
              </w:rPr>
            </w:pPr>
            <w:r w:rsidRPr="0018624D">
              <w:rPr>
                <w:noProof/>
                <w:color w:val="000000" w:themeColor="text1"/>
                <w:sz w:val="24"/>
                <w:szCs w:val="24"/>
                <w:lang w:val="ru-RU" w:eastAsia="ru-RU"/>
              </w:rPr>
              <w:drawing>
                <wp:inline distT="0" distB="0" distL="0" distR="0" wp14:anchorId="7F59EABA" wp14:editId="378ED7E2">
                  <wp:extent cx="220980" cy="121920"/>
                  <wp:effectExtent l="0" t="0" r="7620" b="0"/>
                  <wp:docPr id="100" name="Picture 100" descr="https://upload.wikimedia.org/wikipedia/commons/thumb/2/27/Flag_of_Paraguay.svg/23px-Flag_of_Paraguay.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https://upload.wikimedia.org/wikipedia/commons/thumb/2/27/Flag_of_Paraguay.svg/23px-Flag_of_Paraguay.svg.png"/>
                          <pic:cNvPicPr>
                            <a:picLocks noChangeAspect="1" noChangeArrowheads="1"/>
                          </pic:cNvPicPr>
                        </pic:nvPicPr>
                        <pic:blipFill>
                          <a:blip r:embed="rId458">
                            <a:extLst>
                              <a:ext uri="{28A0092B-C50C-407E-A947-70E740481C1C}">
                                <a14:useLocalDpi xmlns:a14="http://schemas.microsoft.com/office/drawing/2010/main" val="0"/>
                              </a:ext>
                            </a:extLst>
                          </a:blip>
                          <a:srcRect/>
                          <a:stretch>
                            <a:fillRect/>
                          </a:stretch>
                        </pic:blipFill>
                        <pic:spPr bwMode="auto">
                          <a:xfrm>
                            <a:off x="0" y="0"/>
                            <a:ext cx="220980" cy="121920"/>
                          </a:xfrm>
                          <a:prstGeom prst="rect">
                            <a:avLst/>
                          </a:prstGeom>
                          <a:noFill/>
                          <a:ln>
                            <a:noFill/>
                          </a:ln>
                        </pic:spPr>
                      </pic:pic>
                    </a:graphicData>
                  </a:graphic>
                </wp:inline>
              </w:drawing>
            </w:r>
            <w:r w:rsidRPr="0018624D">
              <w:rPr>
                <w:color w:val="000000" w:themeColor="text1"/>
                <w:sz w:val="24"/>
                <w:szCs w:val="24"/>
                <w:lang w:val="ro-RO" w:eastAsia="ru-RU"/>
              </w:rPr>
              <w:t> </w:t>
            </w:r>
            <w:hyperlink r:id="rId459" w:tooltip="Paraguay" w:history="1">
              <w:r w:rsidRPr="0018624D">
                <w:rPr>
                  <w:color w:val="000000" w:themeColor="text1"/>
                  <w:sz w:val="24"/>
                  <w:szCs w:val="24"/>
                  <w:lang w:val="ro-RO" w:eastAsia="ru-RU"/>
                </w:rPr>
                <w:t>Paraguay</w:t>
              </w:r>
            </w:hyperlink>
          </w:p>
        </w:tc>
      </w:tr>
      <w:tr w:rsidR="00B64005" w:rsidRPr="00ED5F92" w14:paraId="48C846BD" w14:textId="77777777" w:rsidTr="002E6867">
        <w:tc>
          <w:tcPr>
            <w:tcW w:w="894"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76FC2513" w14:textId="77777777" w:rsidR="00B64005" w:rsidRPr="00341203" w:rsidRDefault="00B64005" w:rsidP="002E6867">
            <w:pPr>
              <w:jc w:val="center"/>
              <w:rPr>
                <w:color w:val="202122"/>
                <w:sz w:val="28"/>
                <w:szCs w:val="28"/>
                <w:lang w:val="ro-RO" w:eastAsia="ru-RU"/>
              </w:rPr>
            </w:pPr>
            <w:r w:rsidRPr="00341203">
              <w:rPr>
                <w:color w:val="202122"/>
                <w:sz w:val="28"/>
                <w:szCs w:val="28"/>
                <w:lang w:val="ro-RO" w:eastAsia="ru-RU"/>
              </w:rPr>
              <w:t>QAR</w:t>
            </w:r>
          </w:p>
        </w:tc>
        <w:tc>
          <w:tcPr>
            <w:tcW w:w="3067"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42274B87" w14:textId="77777777" w:rsidR="00B64005" w:rsidRPr="0018624D" w:rsidRDefault="00B64005" w:rsidP="002E6867">
            <w:pPr>
              <w:rPr>
                <w:color w:val="000000" w:themeColor="text1"/>
                <w:sz w:val="24"/>
                <w:szCs w:val="24"/>
                <w:lang w:val="ro-RO" w:eastAsia="ru-RU"/>
              </w:rPr>
            </w:pPr>
            <w:hyperlink r:id="rId460" w:tooltip="Rial qatarian — pagină inexistentă" w:history="1">
              <w:r w:rsidRPr="0018624D">
                <w:rPr>
                  <w:color w:val="000000" w:themeColor="text1"/>
                  <w:sz w:val="24"/>
                  <w:szCs w:val="24"/>
                  <w:lang w:val="ro-RO" w:eastAsia="ru-RU"/>
                </w:rPr>
                <w:t>Rial qatarian</w:t>
              </w:r>
            </w:hyperlink>
          </w:p>
        </w:tc>
        <w:tc>
          <w:tcPr>
            <w:tcW w:w="5670"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78895D2C" w14:textId="77777777" w:rsidR="00B64005" w:rsidRPr="0018624D" w:rsidRDefault="00B64005" w:rsidP="002E6867">
            <w:pPr>
              <w:rPr>
                <w:color w:val="000000" w:themeColor="text1"/>
                <w:sz w:val="24"/>
                <w:szCs w:val="24"/>
                <w:lang w:val="ro-RO" w:eastAsia="ru-RU"/>
              </w:rPr>
            </w:pPr>
            <w:r w:rsidRPr="0018624D">
              <w:rPr>
                <w:noProof/>
                <w:color w:val="000000" w:themeColor="text1"/>
                <w:sz w:val="24"/>
                <w:szCs w:val="24"/>
                <w:lang w:val="ru-RU" w:eastAsia="ru-RU"/>
              </w:rPr>
              <w:drawing>
                <wp:inline distT="0" distB="0" distL="0" distR="0" wp14:anchorId="7DFCCBBE" wp14:editId="662145A3">
                  <wp:extent cx="220980" cy="83820"/>
                  <wp:effectExtent l="0" t="0" r="7620" b="0"/>
                  <wp:docPr id="99" name="Picture 99" descr="https://upload.wikimedia.org/wikipedia/commons/thumb/6/65/Flag_of_Qatar.svg/23px-Flag_of_Qatar.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https://upload.wikimedia.org/wikipedia/commons/thumb/6/65/Flag_of_Qatar.svg/23px-Flag_of_Qatar.svg.png"/>
                          <pic:cNvPicPr>
                            <a:picLocks noChangeAspect="1" noChangeArrowheads="1"/>
                          </pic:cNvPicPr>
                        </pic:nvPicPr>
                        <pic:blipFill>
                          <a:blip r:embed="rId461">
                            <a:extLst>
                              <a:ext uri="{28A0092B-C50C-407E-A947-70E740481C1C}">
                                <a14:useLocalDpi xmlns:a14="http://schemas.microsoft.com/office/drawing/2010/main" val="0"/>
                              </a:ext>
                            </a:extLst>
                          </a:blip>
                          <a:srcRect/>
                          <a:stretch>
                            <a:fillRect/>
                          </a:stretch>
                        </pic:blipFill>
                        <pic:spPr bwMode="auto">
                          <a:xfrm>
                            <a:off x="0" y="0"/>
                            <a:ext cx="220980" cy="83820"/>
                          </a:xfrm>
                          <a:prstGeom prst="rect">
                            <a:avLst/>
                          </a:prstGeom>
                          <a:noFill/>
                          <a:ln>
                            <a:noFill/>
                          </a:ln>
                        </pic:spPr>
                      </pic:pic>
                    </a:graphicData>
                  </a:graphic>
                </wp:inline>
              </w:drawing>
            </w:r>
            <w:r w:rsidRPr="0018624D">
              <w:rPr>
                <w:color w:val="000000" w:themeColor="text1"/>
                <w:sz w:val="24"/>
                <w:szCs w:val="24"/>
                <w:lang w:val="ro-RO" w:eastAsia="ru-RU"/>
              </w:rPr>
              <w:t> </w:t>
            </w:r>
            <w:hyperlink r:id="rId462" w:tooltip="Qatar" w:history="1">
              <w:r w:rsidRPr="0018624D">
                <w:rPr>
                  <w:color w:val="000000" w:themeColor="text1"/>
                  <w:sz w:val="24"/>
                  <w:szCs w:val="24"/>
                  <w:lang w:val="ro-RO" w:eastAsia="ru-RU"/>
                </w:rPr>
                <w:t>Qatar</w:t>
              </w:r>
            </w:hyperlink>
          </w:p>
        </w:tc>
      </w:tr>
      <w:tr w:rsidR="00B64005" w:rsidRPr="00ED5F92" w14:paraId="4BD59E09" w14:textId="77777777" w:rsidTr="002E6867">
        <w:tc>
          <w:tcPr>
            <w:tcW w:w="894"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464E8DE9" w14:textId="77777777" w:rsidR="00B64005" w:rsidRPr="00341203" w:rsidRDefault="00B64005" w:rsidP="002E6867">
            <w:pPr>
              <w:jc w:val="center"/>
              <w:rPr>
                <w:color w:val="202122"/>
                <w:sz w:val="28"/>
                <w:szCs w:val="28"/>
                <w:lang w:val="ro-RO" w:eastAsia="ru-RU"/>
              </w:rPr>
            </w:pPr>
            <w:r w:rsidRPr="00341203">
              <w:rPr>
                <w:color w:val="202122"/>
                <w:sz w:val="28"/>
                <w:szCs w:val="28"/>
                <w:lang w:val="ro-RO" w:eastAsia="ru-RU"/>
              </w:rPr>
              <w:t>RON</w:t>
            </w:r>
          </w:p>
        </w:tc>
        <w:tc>
          <w:tcPr>
            <w:tcW w:w="3067"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4EA707E6" w14:textId="77777777" w:rsidR="00B64005" w:rsidRPr="0018624D" w:rsidRDefault="00B64005" w:rsidP="002E6867">
            <w:pPr>
              <w:rPr>
                <w:color w:val="000000" w:themeColor="text1"/>
                <w:sz w:val="24"/>
                <w:szCs w:val="24"/>
                <w:lang w:val="ro-RO" w:eastAsia="ru-RU"/>
              </w:rPr>
            </w:pPr>
            <w:hyperlink r:id="rId463" w:tooltip="Leu românesc" w:history="1">
              <w:r w:rsidRPr="0018624D">
                <w:rPr>
                  <w:color w:val="000000" w:themeColor="text1"/>
                  <w:sz w:val="24"/>
                  <w:szCs w:val="24"/>
                  <w:lang w:val="ro-RO" w:eastAsia="ru-RU"/>
                </w:rPr>
                <w:t>Leu nou românesc</w:t>
              </w:r>
            </w:hyperlink>
          </w:p>
        </w:tc>
        <w:tc>
          <w:tcPr>
            <w:tcW w:w="5670"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78E6DDBD" w14:textId="77777777" w:rsidR="00B64005" w:rsidRPr="0018624D" w:rsidRDefault="00B64005" w:rsidP="002E6867">
            <w:pPr>
              <w:rPr>
                <w:color w:val="000000" w:themeColor="text1"/>
                <w:sz w:val="24"/>
                <w:szCs w:val="24"/>
                <w:lang w:val="ro-RO" w:eastAsia="ru-RU"/>
              </w:rPr>
            </w:pPr>
            <w:r w:rsidRPr="0018624D">
              <w:rPr>
                <w:noProof/>
                <w:color w:val="000000" w:themeColor="text1"/>
                <w:sz w:val="24"/>
                <w:szCs w:val="24"/>
                <w:lang w:val="ru-RU" w:eastAsia="ru-RU"/>
              </w:rPr>
              <w:drawing>
                <wp:inline distT="0" distB="0" distL="0" distR="0" wp14:anchorId="257963BF" wp14:editId="3CF44E95">
                  <wp:extent cx="220980" cy="144780"/>
                  <wp:effectExtent l="0" t="0" r="7620" b="7620"/>
                  <wp:docPr id="98" name="Picture 98" descr="https://upload.wikimedia.org/wikipedia/commons/thumb/7/73/Flag_of_Romania.svg/23px-Flag_of_Romania.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https://upload.wikimedia.org/wikipedia/commons/thumb/7/73/Flag_of_Romania.svg/23px-Flag_of_Romania.svg.png"/>
                          <pic:cNvPicPr>
                            <a:picLocks noChangeAspect="1" noChangeArrowheads="1"/>
                          </pic:cNvPicPr>
                        </pic:nvPicPr>
                        <pic:blipFill>
                          <a:blip r:embed="rId464">
                            <a:extLst>
                              <a:ext uri="{28A0092B-C50C-407E-A947-70E740481C1C}">
                                <a14:useLocalDpi xmlns:a14="http://schemas.microsoft.com/office/drawing/2010/main" val="0"/>
                              </a:ext>
                            </a:extLst>
                          </a:blip>
                          <a:srcRect/>
                          <a:stretch>
                            <a:fillRect/>
                          </a:stretch>
                        </pic:blipFill>
                        <pic:spPr bwMode="auto">
                          <a:xfrm>
                            <a:off x="0" y="0"/>
                            <a:ext cx="220980" cy="144780"/>
                          </a:xfrm>
                          <a:prstGeom prst="rect">
                            <a:avLst/>
                          </a:prstGeom>
                          <a:noFill/>
                          <a:ln>
                            <a:noFill/>
                          </a:ln>
                        </pic:spPr>
                      </pic:pic>
                    </a:graphicData>
                  </a:graphic>
                </wp:inline>
              </w:drawing>
            </w:r>
            <w:r w:rsidRPr="0018624D">
              <w:rPr>
                <w:color w:val="000000" w:themeColor="text1"/>
                <w:sz w:val="24"/>
                <w:szCs w:val="24"/>
                <w:lang w:val="ro-RO" w:eastAsia="ru-RU"/>
              </w:rPr>
              <w:t> </w:t>
            </w:r>
            <w:hyperlink r:id="rId465" w:tooltip="România" w:history="1">
              <w:r w:rsidRPr="0018624D">
                <w:rPr>
                  <w:color w:val="000000" w:themeColor="text1"/>
                  <w:sz w:val="24"/>
                  <w:szCs w:val="24"/>
                  <w:lang w:val="ro-RO" w:eastAsia="ru-RU"/>
                </w:rPr>
                <w:t>România</w:t>
              </w:r>
            </w:hyperlink>
          </w:p>
        </w:tc>
      </w:tr>
      <w:tr w:rsidR="00B64005" w:rsidRPr="00ED5F92" w14:paraId="5DC6DED3" w14:textId="77777777" w:rsidTr="002E6867">
        <w:tc>
          <w:tcPr>
            <w:tcW w:w="894"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5D1C9B35" w14:textId="77777777" w:rsidR="00B64005" w:rsidRPr="00341203" w:rsidRDefault="00B64005" w:rsidP="002E6867">
            <w:pPr>
              <w:jc w:val="center"/>
              <w:rPr>
                <w:color w:val="202122"/>
                <w:sz w:val="28"/>
                <w:szCs w:val="28"/>
                <w:lang w:val="ro-RO" w:eastAsia="ru-RU"/>
              </w:rPr>
            </w:pPr>
            <w:r w:rsidRPr="00341203">
              <w:rPr>
                <w:color w:val="202122"/>
                <w:sz w:val="28"/>
                <w:szCs w:val="28"/>
                <w:lang w:val="ro-RO" w:eastAsia="ru-RU"/>
              </w:rPr>
              <w:t>RSD</w:t>
            </w:r>
          </w:p>
        </w:tc>
        <w:tc>
          <w:tcPr>
            <w:tcW w:w="3067"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2D7B1539" w14:textId="77777777" w:rsidR="00B64005" w:rsidRPr="0018624D" w:rsidRDefault="00B64005" w:rsidP="002E6867">
            <w:pPr>
              <w:rPr>
                <w:color w:val="000000" w:themeColor="text1"/>
                <w:sz w:val="24"/>
                <w:szCs w:val="24"/>
                <w:lang w:val="ro-RO" w:eastAsia="ru-RU"/>
              </w:rPr>
            </w:pPr>
            <w:hyperlink r:id="rId466" w:tooltip="Dinar sârbesc" w:history="1">
              <w:r w:rsidRPr="0018624D">
                <w:rPr>
                  <w:color w:val="000000" w:themeColor="text1"/>
                  <w:sz w:val="24"/>
                  <w:szCs w:val="24"/>
                  <w:lang w:val="ro-RO" w:eastAsia="ru-RU"/>
                </w:rPr>
                <w:t>Dinar sârbesc</w:t>
              </w:r>
            </w:hyperlink>
          </w:p>
        </w:tc>
        <w:tc>
          <w:tcPr>
            <w:tcW w:w="5670"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65EA04CB" w14:textId="77777777" w:rsidR="00B64005" w:rsidRPr="0018624D" w:rsidRDefault="00B64005" w:rsidP="002E6867">
            <w:pPr>
              <w:rPr>
                <w:color w:val="000000" w:themeColor="text1"/>
                <w:sz w:val="24"/>
                <w:szCs w:val="24"/>
                <w:lang w:val="ro-RO" w:eastAsia="ru-RU"/>
              </w:rPr>
            </w:pPr>
            <w:r w:rsidRPr="0018624D">
              <w:rPr>
                <w:noProof/>
                <w:color w:val="000000" w:themeColor="text1"/>
                <w:sz w:val="24"/>
                <w:szCs w:val="24"/>
                <w:lang w:val="ru-RU" w:eastAsia="ru-RU"/>
              </w:rPr>
              <w:drawing>
                <wp:inline distT="0" distB="0" distL="0" distR="0" wp14:anchorId="03778CD0" wp14:editId="1C61C382">
                  <wp:extent cx="220980" cy="144780"/>
                  <wp:effectExtent l="0" t="0" r="7620" b="7620"/>
                  <wp:docPr id="97" name="Picture 97" descr="https://upload.wikimedia.org/wikipedia/commons/thumb/f/ff/Flag_of_Serbia.svg/23px-Flag_of_Serbia.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https://upload.wikimedia.org/wikipedia/commons/thumb/f/ff/Flag_of_Serbia.svg/23px-Flag_of_Serbia.svg.png"/>
                          <pic:cNvPicPr>
                            <a:picLocks noChangeAspect="1" noChangeArrowheads="1"/>
                          </pic:cNvPicPr>
                        </pic:nvPicPr>
                        <pic:blipFill>
                          <a:blip r:embed="rId467">
                            <a:extLst>
                              <a:ext uri="{28A0092B-C50C-407E-A947-70E740481C1C}">
                                <a14:useLocalDpi xmlns:a14="http://schemas.microsoft.com/office/drawing/2010/main" val="0"/>
                              </a:ext>
                            </a:extLst>
                          </a:blip>
                          <a:srcRect/>
                          <a:stretch>
                            <a:fillRect/>
                          </a:stretch>
                        </pic:blipFill>
                        <pic:spPr bwMode="auto">
                          <a:xfrm>
                            <a:off x="0" y="0"/>
                            <a:ext cx="220980" cy="144780"/>
                          </a:xfrm>
                          <a:prstGeom prst="rect">
                            <a:avLst/>
                          </a:prstGeom>
                          <a:noFill/>
                          <a:ln>
                            <a:noFill/>
                          </a:ln>
                        </pic:spPr>
                      </pic:pic>
                    </a:graphicData>
                  </a:graphic>
                </wp:inline>
              </w:drawing>
            </w:r>
            <w:r w:rsidRPr="0018624D">
              <w:rPr>
                <w:color w:val="000000" w:themeColor="text1"/>
                <w:sz w:val="24"/>
                <w:szCs w:val="24"/>
                <w:lang w:val="ro-RO" w:eastAsia="ru-RU"/>
              </w:rPr>
              <w:t> </w:t>
            </w:r>
            <w:hyperlink r:id="rId468" w:tooltip="Serbia" w:history="1">
              <w:r w:rsidRPr="0018624D">
                <w:rPr>
                  <w:color w:val="000000" w:themeColor="text1"/>
                  <w:sz w:val="24"/>
                  <w:szCs w:val="24"/>
                  <w:lang w:val="ro-RO" w:eastAsia="ru-RU"/>
                </w:rPr>
                <w:t>Serbia</w:t>
              </w:r>
            </w:hyperlink>
          </w:p>
        </w:tc>
      </w:tr>
      <w:tr w:rsidR="00B64005" w:rsidRPr="00ED5F92" w14:paraId="103F4A8E" w14:textId="77777777" w:rsidTr="002E6867">
        <w:tc>
          <w:tcPr>
            <w:tcW w:w="894"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315F20E4" w14:textId="77777777" w:rsidR="00B64005" w:rsidRPr="00341203" w:rsidRDefault="00B64005" w:rsidP="002E6867">
            <w:pPr>
              <w:jc w:val="center"/>
              <w:rPr>
                <w:color w:val="202122"/>
                <w:sz w:val="28"/>
                <w:szCs w:val="28"/>
                <w:lang w:val="ro-RO" w:eastAsia="ru-RU"/>
              </w:rPr>
            </w:pPr>
            <w:r w:rsidRPr="00341203">
              <w:rPr>
                <w:color w:val="202122"/>
                <w:sz w:val="28"/>
                <w:szCs w:val="28"/>
                <w:lang w:val="ro-RO" w:eastAsia="ru-RU"/>
              </w:rPr>
              <w:t>RUB</w:t>
            </w:r>
          </w:p>
        </w:tc>
        <w:tc>
          <w:tcPr>
            <w:tcW w:w="3067"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297D954F" w14:textId="77777777" w:rsidR="00B64005" w:rsidRPr="0018624D" w:rsidRDefault="00B64005" w:rsidP="002E6867">
            <w:pPr>
              <w:rPr>
                <w:color w:val="000000" w:themeColor="text1"/>
                <w:sz w:val="24"/>
                <w:szCs w:val="24"/>
                <w:lang w:val="ro-RO" w:eastAsia="ru-RU"/>
              </w:rPr>
            </w:pPr>
            <w:hyperlink r:id="rId469" w:tooltip="Rublă rusă" w:history="1">
              <w:r w:rsidRPr="0018624D">
                <w:rPr>
                  <w:color w:val="000000" w:themeColor="text1"/>
                  <w:sz w:val="24"/>
                  <w:szCs w:val="24"/>
                  <w:lang w:val="ro-RO" w:eastAsia="ru-RU"/>
                </w:rPr>
                <w:t>Rublă rusă</w:t>
              </w:r>
            </w:hyperlink>
          </w:p>
        </w:tc>
        <w:tc>
          <w:tcPr>
            <w:tcW w:w="5670"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51D5C04E" w14:textId="77777777" w:rsidR="00B64005" w:rsidRPr="0018624D" w:rsidRDefault="00B64005" w:rsidP="002E6867">
            <w:pPr>
              <w:rPr>
                <w:color w:val="000000" w:themeColor="text1"/>
                <w:sz w:val="24"/>
                <w:szCs w:val="24"/>
                <w:lang w:val="ro-RO" w:eastAsia="ru-RU"/>
              </w:rPr>
            </w:pPr>
            <w:r w:rsidRPr="0018624D">
              <w:rPr>
                <w:noProof/>
                <w:color w:val="000000" w:themeColor="text1"/>
                <w:sz w:val="24"/>
                <w:szCs w:val="24"/>
                <w:lang w:val="ru-RU" w:eastAsia="ru-RU"/>
              </w:rPr>
              <w:drawing>
                <wp:inline distT="0" distB="0" distL="0" distR="0" wp14:anchorId="6D9611B0" wp14:editId="3131875F">
                  <wp:extent cx="220980" cy="144780"/>
                  <wp:effectExtent l="0" t="0" r="7620" b="7620"/>
                  <wp:docPr id="96" name="Picture 96" descr="https://upload.wikimedia.org/wikipedia/commons/thumb/f/f3/Flag_of_Russia.svg/23px-Flag_of_Russia.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https://upload.wikimedia.org/wikipedia/commons/thumb/f/f3/Flag_of_Russia.svg/23px-Flag_of_Russia.svg.png"/>
                          <pic:cNvPicPr>
                            <a:picLocks noChangeAspect="1" noChangeArrowheads="1"/>
                          </pic:cNvPicPr>
                        </pic:nvPicPr>
                        <pic:blipFill>
                          <a:blip r:embed="rId470">
                            <a:extLst>
                              <a:ext uri="{28A0092B-C50C-407E-A947-70E740481C1C}">
                                <a14:useLocalDpi xmlns:a14="http://schemas.microsoft.com/office/drawing/2010/main" val="0"/>
                              </a:ext>
                            </a:extLst>
                          </a:blip>
                          <a:srcRect/>
                          <a:stretch>
                            <a:fillRect/>
                          </a:stretch>
                        </pic:blipFill>
                        <pic:spPr bwMode="auto">
                          <a:xfrm>
                            <a:off x="0" y="0"/>
                            <a:ext cx="220980" cy="144780"/>
                          </a:xfrm>
                          <a:prstGeom prst="rect">
                            <a:avLst/>
                          </a:prstGeom>
                          <a:noFill/>
                          <a:ln>
                            <a:noFill/>
                          </a:ln>
                        </pic:spPr>
                      </pic:pic>
                    </a:graphicData>
                  </a:graphic>
                </wp:inline>
              </w:drawing>
            </w:r>
            <w:r w:rsidRPr="0018624D">
              <w:rPr>
                <w:color w:val="000000" w:themeColor="text1"/>
                <w:sz w:val="24"/>
                <w:szCs w:val="24"/>
                <w:lang w:val="ro-RO" w:eastAsia="ru-RU"/>
              </w:rPr>
              <w:t> </w:t>
            </w:r>
            <w:hyperlink r:id="rId471" w:tooltip="Rusia" w:history="1">
              <w:r w:rsidRPr="0018624D">
                <w:rPr>
                  <w:color w:val="000000" w:themeColor="text1"/>
                  <w:sz w:val="24"/>
                  <w:szCs w:val="24"/>
                  <w:lang w:val="ro-RO" w:eastAsia="ru-RU"/>
                </w:rPr>
                <w:t>Rusia</w:t>
              </w:r>
            </w:hyperlink>
            <w:r w:rsidRPr="0018624D">
              <w:rPr>
                <w:color w:val="000000" w:themeColor="text1"/>
                <w:sz w:val="24"/>
                <w:szCs w:val="24"/>
                <w:lang w:val="ro-RO" w:eastAsia="ru-RU"/>
              </w:rPr>
              <w:t>,</w:t>
            </w:r>
            <w:r>
              <w:rPr>
                <w:color w:val="000000" w:themeColor="text1"/>
                <w:sz w:val="24"/>
                <w:szCs w:val="24"/>
                <w:lang w:val="ro-RO" w:eastAsia="ru-RU"/>
              </w:rPr>
              <w:t xml:space="preserve"> </w:t>
            </w:r>
            <w:r w:rsidRPr="0018624D">
              <w:rPr>
                <w:i/>
                <w:iCs/>
                <w:noProof/>
                <w:color w:val="000000" w:themeColor="text1"/>
                <w:sz w:val="24"/>
                <w:szCs w:val="24"/>
                <w:lang w:val="ru-RU" w:eastAsia="ru-RU"/>
              </w:rPr>
              <w:drawing>
                <wp:inline distT="0" distB="0" distL="0" distR="0" wp14:anchorId="542319DB" wp14:editId="61A3D84C">
                  <wp:extent cx="220980" cy="114300"/>
                  <wp:effectExtent l="0" t="0" r="7620" b="0"/>
                  <wp:docPr id="95" name="Picture 95" descr="https://upload.wikimedia.org/wikipedia/commons/thumb/7/7a/Flag_of_the_Republic_of_Abkhazia.svg/23px-Flag_of_the_Republic_of_Abkhazia.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https://upload.wikimedia.org/wikipedia/commons/thumb/7/7a/Flag_of_the_Republic_of_Abkhazia.svg/23px-Flag_of_the_Republic_of_Abkhazia.svg.png"/>
                          <pic:cNvPicPr>
                            <a:picLocks noChangeAspect="1" noChangeArrowheads="1"/>
                          </pic:cNvPicPr>
                        </pic:nvPicPr>
                        <pic:blipFill>
                          <a:blip r:embed="rId472">
                            <a:extLst>
                              <a:ext uri="{28A0092B-C50C-407E-A947-70E740481C1C}">
                                <a14:useLocalDpi xmlns:a14="http://schemas.microsoft.com/office/drawing/2010/main" val="0"/>
                              </a:ext>
                            </a:extLst>
                          </a:blip>
                          <a:srcRect/>
                          <a:stretch>
                            <a:fillRect/>
                          </a:stretch>
                        </pic:blipFill>
                        <pic:spPr bwMode="auto">
                          <a:xfrm>
                            <a:off x="0" y="0"/>
                            <a:ext cx="220980" cy="114300"/>
                          </a:xfrm>
                          <a:prstGeom prst="rect">
                            <a:avLst/>
                          </a:prstGeom>
                          <a:noFill/>
                          <a:ln>
                            <a:noFill/>
                          </a:ln>
                        </pic:spPr>
                      </pic:pic>
                    </a:graphicData>
                  </a:graphic>
                </wp:inline>
              </w:drawing>
            </w:r>
            <w:r w:rsidRPr="0018624D">
              <w:rPr>
                <w:i/>
                <w:iCs/>
                <w:color w:val="000000" w:themeColor="text1"/>
                <w:sz w:val="24"/>
                <w:szCs w:val="24"/>
                <w:lang w:val="ro-RO" w:eastAsia="ru-RU"/>
              </w:rPr>
              <w:t> </w:t>
            </w:r>
            <w:hyperlink r:id="rId473" w:tooltip="Abhazia" w:history="1">
              <w:r w:rsidRPr="0018624D">
                <w:rPr>
                  <w:i/>
                  <w:iCs/>
                  <w:color w:val="000000" w:themeColor="text1"/>
                  <w:sz w:val="24"/>
                  <w:szCs w:val="24"/>
                  <w:lang w:val="ro-RO" w:eastAsia="ru-RU"/>
                </w:rPr>
                <w:t>Abhazia</w:t>
              </w:r>
            </w:hyperlink>
            <w:r w:rsidRPr="0018624D">
              <w:rPr>
                <w:color w:val="000000" w:themeColor="text1"/>
                <w:sz w:val="24"/>
                <w:szCs w:val="24"/>
                <w:lang w:val="ro-RO" w:eastAsia="ru-RU"/>
              </w:rPr>
              <w:t>,</w:t>
            </w:r>
            <w:r>
              <w:rPr>
                <w:color w:val="000000" w:themeColor="text1"/>
                <w:sz w:val="24"/>
                <w:szCs w:val="24"/>
                <w:lang w:val="ro-RO" w:eastAsia="ru-RU"/>
              </w:rPr>
              <w:t xml:space="preserve"> </w:t>
            </w:r>
            <w:r w:rsidRPr="0018624D">
              <w:rPr>
                <w:i/>
                <w:iCs/>
                <w:noProof/>
                <w:color w:val="000000" w:themeColor="text1"/>
                <w:sz w:val="24"/>
                <w:szCs w:val="24"/>
                <w:lang w:val="ru-RU" w:eastAsia="ru-RU"/>
              </w:rPr>
              <w:drawing>
                <wp:inline distT="0" distB="0" distL="0" distR="0" wp14:anchorId="65ADD178" wp14:editId="5849DE15">
                  <wp:extent cx="220980" cy="114300"/>
                  <wp:effectExtent l="0" t="0" r="7620" b="0"/>
                  <wp:docPr id="94" name="Picture 94" descr="https://upload.wikimedia.org/wikipedia/commons/thumb/1/12/Flag_of_South_Ossetia.svg/23px-Flag_of_South_Ossetia.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https://upload.wikimedia.org/wikipedia/commons/thumb/1/12/Flag_of_South_Ossetia.svg/23px-Flag_of_South_Ossetia.svg.png"/>
                          <pic:cNvPicPr>
                            <a:picLocks noChangeAspect="1" noChangeArrowheads="1"/>
                          </pic:cNvPicPr>
                        </pic:nvPicPr>
                        <pic:blipFill>
                          <a:blip r:embed="rId474">
                            <a:extLst>
                              <a:ext uri="{28A0092B-C50C-407E-A947-70E740481C1C}">
                                <a14:useLocalDpi xmlns:a14="http://schemas.microsoft.com/office/drawing/2010/main" val="0"/>
                              </a:ext>
                            </a:extLst>
                          </a:blip>
                          <a:srcRect/>
                          <a:stretch>
                            <a:fillRect/>
                          </a:stretch>
                        </pic:blipFill>
                        <pic:spPr bwMode="auto">
                          <a:xfrm>
                            <a:off x="0" y="0"/>
                            <a:ext cx="220980" cy="114300"/>
                          </a:xfrm>
                          <a:prstGeom prst="rect">
                            <a:avLst/>
                          </a:prstGeom>
                          <a:noFill/>
                          <a:ln>
                            <a:noFill/>
                          </a:ln>
                        </pic:spPr>
                      </pic:pic>
                    </a:graphicData>
                  </a:graphic>
                </wp:inline>
              </w:drawing>
            </w:r>
            <w:r w:rsidRPr="0018624D">
              <w:rPr>
                <w:i/>
                <w:iCs/>
                <w:color w:val="000000" w:themeColor="text1"/>
                <w:sz w:val="24"/>
                <w:szCs w:val="24"/>
                <w:lang w:val="ro-RO" w:eastAsia="ru-RU"/>
              </w:rPr>
              <w:t> </w:t>
            </w:r>
            <w:hyperlink r:id="rId475" w:tooltip="Osetia de Sud" w:history="1">
              <w:r w:rsidRPr="0018624D">
                <w:rPr>
                  <w:i/>
                  <w:iCs/>
                  <w:color w:val="000000" w:themeColor="text1"/>
                  <w:sz w:val="24"/>
                  <w:szCs w:val="24"/>
                  <w:lang w:val="ro-RO" w:eastAsia="ru-RU"/>
                </w:rPr>
                <w:t>Osetia de Sud</w:t>
              </w:r>
            </w:hyperlink>
          </w:p>
        </w:tc>
      </w:tr>
      <w:tr w:rsidR="00B64005" w:rsidRPr="00ED5F92" w14:paraId="101C2D49" w14:textId="77777777" w:rsidTr="002E6867">
        <w:tc>
          <w:tcPr>
            <w:tcW w:w="894"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671BD15F" w14:textId="77777777" w:rsidR="00B64005" w:rsidRPr="00341203" w:rsidRDefault="00B64005" w:rsidP="002E6867">
            <w:pPr>
              <w:jc w:val="center"/>
              <w:rPr>
                <w:color w:val="202122"/>
                <w:sz w:val="28"/>
                <w:szCs w:val="28"/>
                <w:lang w:val="ro-RO" w:eastAsia="ru-RU"/>
              </w:rPr>
            </w:pPr>
            <w:r w:rsidRPr="00341203">
              <w:rPr>
                <w:color w:val="202122"/>
                <w:sz w:val="28"/>
                <w:szCs w:val="28"/>
                <w:lang w:val="ro-RO" w:eastAsia="ru-RU"/>
              </w:rPr>
              <w:t>RWF</w:t>
            </w:r>
          </w:p>
        </w:tc>
        <w:tc>
          <w:tcPr>
            <w:tcW w:w="3067"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313C14A9" w14:textId="77777777" w:rsidR="00B64005" w:rsidRPr="0018624D" w:rsidRDefault="00B64005" w:rsidP="002E6867">
            <w:pPr>
              <w:rPr>
                <w:color w:val="000000" w:themeColor="text1"/>
                <w:sz w:val="24"/>
                <w:szCs w:val="24"/>
                <w:lang w:val="ro-RO" w:eastAsia="ru-RU"/>
              </w:rPr>
            </w:pPr>
            <w:hyperlink r:id="rId476" w:tooltip="Rwandan franc — pagină inexistentă" w:history="1">
              <w:r w:rsidRPr="0018624D">
                <w:rPr>
                  <w:color w:val="000000" w:themeColor="text1"/>
                  <w:sz w:val="24"/>
                  <w:szCs w:val="24"/>
                  <w:lang w:val="ro-RO" w:eastAsia="ru-RU"/>
                </w:rPr>
                <w:t>Franc ruandez</w:t>
              </w:r>
            </w:hyperlink>
          </w:p>
        </w:tc>
        <w:tc>
          <w:tcPr>
            <w:tcW w:w="5670"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68F1677E" w14:textId="77777777" w:rsidR="00B64005" w:rsidRPr="0018624D" w:rsidRDefault="00B64005" w:rsidP="002E6867">
            <w:pPr>
              <w:rPr>
                <w:color w:val="000000" w:themeColor="text1"/>
                <w:sz w:val="24"/>
                <w:szCs w:val="24"/>
                <w:lang w:val="ro-RO" w:eastAsia="ru-RU"/>
              </w:rPr>
            </w:pPr>
            <w:r w:rsidRPr="0018624D">
              <w:rPr>
                <w:noProof/>
                <w:color w:val="000000" w:themeColor="text1"/>
                <w:sz w:val="24"/>
                <w:szCs w:val="24"/>
                <w:lang w:val="ru-RU" w:eastAsia="ru-RU"/>
              </w:rPr>
              <w:drawing>
                <wp:inline distT="0" distB="0" distL="0" distR="0" wp14:anchorId="24D99E47" wp14:editId="4B99CAAE">
                  <wp:extent cx="220980" cy="144780"/>
                  <wp:effectExtent l="0" t="0" r="7620" b="7620"/>
                  <wp:docPr id="93" name="Picture 93" descr="https://upload.wikimedia.org/wikipedia/commons/thumb/1/17/Flag_of_Rwanda.svg/23px-Flag_of_Rwanda.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https://upload.wikimedia.org/wikipedia/commons/thumb/1/17/Flag_of_Rwanda.svg/23px-Flag_of_Rwanda.svg.png"/>
                          <pic:cNvPicPr>
                            <a:picLocks noChangeAspect="1" noChangeArrowheads="1"/>
                          </pic:cNvPicPr>
                        </pic:nvPicPr>
                        <pic:blipFill>
                          <a:blip r:embed="rId477">
                            <a:extLst>
                              <a:ext uri="{28A0092B-C50C-407E-A947-70E740481C1C}">
                                <a14:useLocalDpi xmlns:a14="http://schemas.microsoft.com/office/drawing/2010/main" val="0"/>
                              </a:ext>
                            </a:extLst>
                          </a:blip>
                          <a:srcRect/>
                          <a:stretch>
                            <a:fillRect/>
                          </a:stretch>
                        </pic:blipFill>
                        <pic:spPr bwMode="auto">
                          <a:xfrm>
                            <a:off x="0" y="0"/>
                            <a:ext cx="220980" cy="144780"/>
                          </a:xfrm>
                          <a:prstGeom prst="rect">
                            <a:avLst/>
                          </a:prstGeom>
                          <a:noFill/>
                          <a:ln>
                            <a:noFill/>
                          </a:ln>
                        </pic:spPr>
                      </pic:pic>
                    </a:graphicData>
                  </a:graphic>
                </wp:inline>
              </w:drawing>
            </w:r>
            <w:r w:rsidRPr="0018624D">
              <w:rPr>
                <w:color w:val="000000" w:themeColor="text1"/>
                <w:sz w:val="24"/>
                <w:szCs w:val="24"/>
                <w:lang w:val="ro-RO" w:eastAsia="ru-RU"/>
              </w:rPr>
              <w:t> </w:t>
            </w:r>
            <w:hyperlink r:id="rId478" w:tooltip="Rwanda" w:history="1">
              <w:r w:rsidRPr="0018624D">
                <w:rPr>
                  <w:color w:val="000000" w:themeColor="text1"/>
                  <w:sz w:val="24"/>
                  <w:szCs w:val="24"/>
                  <w:lang w:val="ro-RO" w:eastAsia="ru-RU"/>
                </w:rPr>
                <w:t>Rwanda</w:t>
              </w:r>
            </w:hyperlink>
          </w:p>
        </w:tc>
      </w:tr>
      <w:tr w:rsidR="00B64005" w:rsidRPr="00ED5F92" w14:paraId="42E3DFCA" w14:textId="77777777" w:rsidTr="002E6867">
        <w:tc>
          <w:tcPr>
            <w:tcW w:w="894"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2401FB33" w14:textId="77777777" w:rsidR="00B64005" w:rsidRPr="00341203" w:rsidRDefault="00B64005" w:rsidP="002E6867">
            <w:pPr>
              <w:jc w:val="center"/>
              <w:rPr>
                <w:color w:val="202122"/>
                <w:sz w:val="28"/>
                <w:szCs w:val="28"/>
                <w:lang w:val="ro-RO" w:eastAsia="ru-RU"/>
              </w:rPr>
            </w:pPr>
            <w:r w:rsidRPr="00341203">
              <w:rPr>
                <w:color w:val="202122"/>
                <w:sz w:val="28"/>
                <w:szCs w:val="28"/>
                <w:lang w:val="ro-RO" w:eastAsia="ru-RU"/>
              </w:rPr>
              <w:t>SAR</w:t>
            </w:r>
          </w:p>
        </w:tc>
        <w:tc>
          <w:tcPr>
            <w:tcW w:w="3067"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7B0E9769" w14:textId="77777777" w:rsidR="00B64005" w:rsidRPr="0018624D" w:rsidRDefault="00B64005" w:rsidP="002E6867">
            <w:pPr>
              <w:rPr>
                <w:color w:val="000000" w:themeColor="text1"/>
                <w:sz w:val="24"/>
                <w:szCs w:val="24"/>
                <w:lang w:val="ro-RO" w:eastAsia="ru-RU"/>
              </w:rPr>
            </w:pPr>
            <w:hyperlink r:id="rId479" w:tooltip="Saudi riyal — pagină inexistentă" w:history="1">
              <w:r w:rsidRPr="0018624D">
                <w:rPr>
                  <w:color w:val="000000" w:themeColor="text1"/>
                  <w:sz w:val="24"/>
                  <w:szCs w:val="24"/>
                  <w:lang w:val="ro-RO" w:eastAsia="ru-RU"/>
                </w:rPr>
                <w:t>Riyal saudit</w:t>
              </w:r>
            </w:hyperlink>
          </w:p>
        </w:tc>
        <w:tc>
          <w:tcPr>
            <w:tcW w:w="5670"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79D386B6" w14:textId="77777777" w:rsidR="00B64005" w:rsidRPr="0018624D" w:rsidRDefault="00B64005" w:rsidP="002E6867">
            <w:pPr>
              <w:rPr>
                <w:color w:val="000000" w:themeColor="text1"/>
                <w:sz w:val="24"/>
                <w:szCs w:val="24"/>
                <w:lang w:val="ro-RO" w:eastAsia="ru-RU"/>
              </w:rPr>
            </w:pPr>
            <w:r w:rsidRPr="0018624D">
              <w:rPr>
                <w:noProof/>
                <w:color w:val="000000" w:themeColor="text1"/>
                <w:sz w:val="24"/>
                <w:szCs w:val="24"/>
                <w:lang w:val="ru-RU" w:eastAsia="ru-RU"/>
              </w:rPr>
              <w:drawing>
                <wp:inline distT="0" distB="0" distL="0" distR="0" wp14:anchorId="66015A96" wp14:editId="5CFD237A">
                  <wp:extent cx="220980" cy="144780"/>
                  <wp:effectExtent l="0" t="0" r="7620" b="7620"/>
                  <wp:docPr id="92" name="Picture 92" descr="https://upload.wikimedia.org/wikipedia/commons/thumb/0/0d/Flag_of_Saudi_Arabia.svg/23px-Flag_of_Saudi_Arabia.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https://upload.wikimedia.org/wikipedia/commons/thumb/0/0d/Flag_of_Saudi_Arabia.svg/23px-Flag_of_Saudi_Arabia.svg.png"/>
                          <pic:cNvPicPr>
                            <a:picLocks noChangeAspect="1" noChangeArrowheads="1"/>
                          </pic:cNvPicPr>
                        </pic:nvPicPr>
                        <pic:blipFill>
                          <a:blip r:embed="rId480">
                            <a:extLst>
                              <a:ext uri="{28A0092B-C50C-407E-A947-70E740481C1C}">
                                <a14:useLocalDpi xmlns:a14="http://schemas.microsoft.com/office/drawing/2010/main" val="0"/>
                              </a:ext>
                            </a:extLst>
                          </a:blip>
                          <a:srcRect/>
                          <a:stretch>
                            <a:fillRect/>
                          </a:stretch>
                        </pic:blipFill>
                        <pic:spPr bwMode="auto">
                          <a:xfrm>
                            <a:off x="0" y="0"/>
                            <a:ext cx="220980" cy="144780"/>
                          </a:xfrm>
                          <a:prstGeom prst="rect">
                            <a:avLst/>
                          </a:prstGeom>
                          <a:noFill/>
                          <a:ln>
                            <a:noFill/>
                          </a:ln>
                        </pic:spPr>
                      </pic:pic>
                    </a:graphicData>
                  </a:graphic>
                </wp:inline>
              </w:drawing>
            </w:r>
            <w:r w:rsidRPr="0018624D">
              <w:rPr>
                <w:color w:val="000000" w:themeColor="text1"/>
                <w:sz w:val="24"/>
                <w:szCs w:val="24"/>
                <w:lang w:val="ro-RO" w:eastAsia="ru-RU"/>
              </w:rPr>
              <w:t> </w:t>
            </w:r>
            <w:hyperlink r:id="rId481" w:tooltip="Arabia Saudită" w:history="1">
              <w:r w:rsidRPr="0018624D">
                <w:rPr>
                  <w:color w:val="000000" w:themeColor="text1"/>
                  <w:sz w:val="24"/>
                  <w:szCs w:val="24"/>
                  <w:lang w:val="ro-RO" w:eastAsia="ru-RU"/>
                </w:rPr>
                <w:t>Arabia Saudită</w:t>
              </w:r>
            </w:hyperlink>
          </w:p>
        </w:tc>
      </w:tr>
      <w:tr w:rsidR="00B64005" w:rsidRPr="00ED5F92" w14:paraId="422190BE" w14:textId="77777777" w:rsidTr="002E6867">
        <w:tc>
          <w:tcPr>
            <w:tcW w:w="894"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3B0D22F9" w14:textId="77777777" w:rsidR="00B64005" w:rsidRPr="00341203" w:rsidRDefault="00B64005" w:rsidP="002E6867">
            <w:pPr>
              <w:jc w:val="center"/>
              <w:rPr>
                <w:color w:val="202122"/>
                <w:sz w:val="28"/>
                <w:szCs w:val="28"/>
                <w:lang w:val="ro-RO" w:eastAsia="ru-RU"/>
              </w:rPr>
            </w:pPr>
            <w:r w:rsidRPr="00341203">
              <w:rPr>
                <w:color w:val="202122"/>
                <w:sz w:val="28"/>
                <w:szCs w:val="28"/>
                <w:lang w:val="ro-RO" w:eastAsia="ru-RU"/>
              </w:rPr>
              <w:t>SBD</w:t>
            </w:r>
          </w:p>
        </w:tc>
        <w:tc>
          <w:tcPr>
            <w:tcW w:w="3067"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02037517" w14:textId="77777777" w:rsidR="00B64005" w:rsidRPr="0018624D" w:rsidRDefault="00B64005" w:rsidP="002E6867">
            <w:pPr>
              <w:rPr>
                <w:color w:val="000000" w:themeColor="text1"/>
                <w:sz w:val="24"/>
                <w:szCs w:val="24"/>
                <w:lang w:val="ro-RO" w:eastAsia="ru-RU"/>
              </w:rPr>
            </w:pPr>
            <w:hyperlink r:id="rId482" w:tooltip="Dolar din Solomon — pagină inexistentă" w:history="1">
              <w:r w:rsidRPr="0018624D">
                <w:rPr>
                  <w:color w:val="000000" w:themeColor="text1"/>
                  <w:sz w:val="24"/>
                  <w:szCs w:val="24"/>
                  <w:lang w:val="ro-RO" w:eastAsia="ru-RU"/>
                </w:rPr>
                <w:t>Dolar din Solomon</w:t>
              </w:r>
            </w:hyperlink>
          </w:p>
        </w:tc>
        <w:tc>
          <w:tcPr>
            <w:tcW w:w="5670"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59AFA388" w14:textId="77777777" w:rsidR="00B64005" w:rsidRPr="0018624D" w:rsidRDefault="00B64005" w:rsidP="002E6867">
            <w:pPr>
              <w:rPr>
                <w:color w:val="000000" w:themeColor="text1"/>
                <w:sz w:val="24"/>
                <w:szCs w:val="24"/>
                <w:lang w:val="ro-RO" w:eastAsia="ru-RU"/>
              </w:rPr>
            </w:pPr>
            <w:r w:rsidRPr="0018624D">
              <w:rPr>
                <w:noProof/>
                <w:color w:val="000000" w:themeColor="text1"/>
                <w:sz w:val="24"/>
                <w:szCs w:val="24"/>
                <w:lang w:val="ru-RU" w:eastAsia="ru-RU"/>
              </w:rPr>
              <w:drawing>
                <wp:inline distT="0" distB="0" distL="0" distR="0" wp14:anchorId="7646EA3D" wp14:editId="19952E15">
                  <wp:extent cx="220980" cy="114300"/>
                  <wp:effectExtent l="0" t="0" r="7620" b="0"/>
                  <wp:docPr id="91" name="Picture 91" descr="https://upload.wikimedia.org/wikipedia/commons/thumb/7/74/Flag_of_the_Solomon_Islands.svg/23px-Flag_of_the_Solomon_Islands.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https://upload.wikimedia.org/wikipedia/commons/thumb/7/74/Flag_of_the_Solomon_Islands.svg/23px-Flag_of_the_Solomon_Islands.svg.png"/>
                          <pic:cNvPicPr>
                            <a:picLocks noChangeAspect="1" noChangeArrowheads="1"/>
                          </pic:cNvPicPr>
                        </pic:nvPicPr>
                        <pic:blipFill>
                          <a:blip r:embed="rId483">
                            <a:extLst>
                              <a:ext uri="{28A0092B-C50C-407E-A947-70E740481C1C}">
                                <a14:useLocalDpi xmlns:a14="http://schemas.microsoft.com/office/drawing/2010/main" val="0"/>
                              </a:ext>
                            </a:extLst>
                          </a:blip>
                          <a:srcRect/>
                          <a:stretch>
                            <a:fillRect/>
                          </a:stretch>
                        </pic:blipFill>
                        <pic:spPr bwMode="auto">
                          <a:xfrm>
                            <a:off x="0" y="0"/>
                            <a:ext cx="220980" cy="114300"/>
                          </a:xfrm>
                          <a:prstGeom prst="rect">
                            <a:avLst/>
                          </a:prstGeom>
                          <a:noFill/>
                          <a:ln>
                            <a:noFill/>
                          </a:ln>
                        </pic:spPr>
                      </pic:pic>
                    </a:graphicData>
                  </a:graphic>
                </wp:inline>
              </w:drawing>
            </w:r>
            <w:r w:rsidRPr="0018624D">
              <w:rPr>
                <w:color w:val="000000" w:themeColor="text1"/>
                <w:sz w:val="24"/>
                <w:szCs w:val="24"/>
                <w:lang w:val="ro-RO" w:eastAsia="ru-RU"/>
              </w:rPr>
              <w:t> </w:t>
            </w:r>
            <w:hyperlink r:id="rId484" w:tooltip="Insulele Solomon" w:history="1">
              <w:r w:rsidRPr="0018624D">
                <w:rPr>
                  <w:color w:val="000000" w:themeColor="text1"/>
                  <w:sz w:val="24"/>
                  <w:szCs w:val="24"/>
                  <w:lang w:val="ro-RO" w:eastAsia="ru-RU"/>
                </w:rPr>
                <w:t>Insulele Solomon</w:t>
              </w:r>
            </w:hyperlink>
          </w:p>
        </w:tc>
      </w:tr>
      <w:tr w:rsidR="00B64005" w:rsidRPr="00ED5F92" w14:paraId="6034828F" w14:textId="77777777" w:rsidTr="002E6867">
        <w:tc>
          <w:tcPr>
            <w:tcW w:w="894"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1CBAAEEE" w14:textId="77777777" w:rsidR="00B64005" w:rsidRPr="00341203" w:rsidRDefault="00B64005" w:rsidP="002E6867">
            <w:pPr>
              <w:jc w:val="center"/>
              <w:rPr>
                <w:color w:val="202122"/>
                <w:sz w:val="28"/>
                <w:szCs w:val="28"/>
                <w:lang w:val="ro-RO" w:eastAsia="ru-RU"/>
              </w:rPr>
            </w:pPr>
            <w:r w:rsidRPr="00341203">
              <w:rPr>
                <w:color w:val="202122"/>
                <w:sz w:val="28"/>
                <w:szCs w:val="28"/>
                <w:lang w:val="ro-RO" w:eastAsia="ru-RU"/>
              </w:rPr>
              <w:t>SCR</w:t>
            </w:r>
          </w:p>
        </w:tc>
        <w:tc>
          <w:tcPr>
            <w:tcW w:w="3067"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40D59523" w14:textId="77777777" w:rsidR="00B64005" w:rsidRPr="0018624D" w:rsidRDefault="00B64005" w:rsidP="002E6867">
            <w:pPr>
              <w:rPr>
                <w:color w:val="000000" w:themeColor="text1"/>
                <w:sz w:val="24"/>
                <w:szCs w:val="24"/>
                <w:lang w:val="ro-RO" w:eastAsia="ru-RU"/>
              </w:rPr>
            </w:pPr>
            <w:hyperlink r:id="rId485" w:tooltip="Seychelles rupee — pagină inexistentă" w:history="1">
              <w:r w:rsidRPr="0018624D">
                <w:rPr>
                  <w:color w:val="000000" w:themeColor="text1"/>
                  <w:sz w:val="24"/>
                  <w:szCs w:val="24"/>
                  <w:lang w:val="ro-RO" w:eastAsia="ru-RU"/>
                </w:rPr>
                <w:t>Rupia din Seychelles</w:t>
              </w:r>
            </w:hyperlink>
          </w:p>
        </w:tc>
        <w:tc>
          <w:tcPr>
            <w:tcW w:w="5670"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5CC72DCA" w14:textId="77777777" w:rsidR="00B64005" w:rsidRPr="0018624D" w:rsidRDefault="00B64005" w:rsidP="002E6867">
            <w:pPr>
              <w:rPr>
                <w:color w:val="000000" w:themeColor="text1"/>
                <w:sz w:val="24"/>
                <w:szCs w:val="24"/>
                <w:lang w:val="ro-RO" w:eastAsia="ru-RU"/>
              </w:rPr>
            </w:pPr>
            <w:r w:rsidRPr="0018624D">
              <w:rPr>
                <w:noProof/>
                <w:color w:val="000000" w:themeColor="text1"/>
                <w:sz w:val="24"/>
                <w:szCs w:val="24"/>
                <w:lang w:val="ru-RU" w:eastAsia="ru-RU"/>
              </w:rPr>
              <w:drawing>
                <wp:inline distT="0" distB="0" distL="0" distR="0" wp14:anchorId="0B15A24A" wp14:editId="57FFAF5F">
                  <wp:extent cx="220980" cy="114300"/>
                  <wp:effectExtent l="0" t="0" r="7620" b="0"/>
                  <wp:docPr id="90" name="Picture 90" descr="https://upload.wikimedia.org/wikipedia/commons/thumb/f/fc/Flag_of_Seychelles.svg/23px-Flag_of_Seychelles.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https://upload.wikimedia.org/wikipedia/commons/thumb/f/fc/Flag_of_Seychelles.svg/23px-Flag_of_Seychelles.svg.png"/>
                          <pic:cNvPicPr>
                            <a:picLocks noChangeAspect="1" noChangeArrowheads="1"/>
                          </pic:cNvPicPr>
                        </pic:nvPicPr>
                        <pic:blipFill>
                          <a:blip r:embed="rId486">
                            <a:extLst>
                              <a:ext uri="{28A0092B-C50C-407E-A947-70E740481C1C}">
                                <a14:useLocalDpi xmlns:a14="http://schemas.microsoft.com/office/drawing/2010/main" val="0"/>
                              </a:ext>
                            </a:extLst>
                          </a:blip>
                          <a:srcRect/>
                          <a:stretch>
                            <a:fillRect/>
                          </a:stretch>
                        </pic:blipFill>
                        <pic:spPr bwMode="auto">
                          <a:xfrm>
                            <a:off x="0" y="0"/>
                            <a:ext cx="220980" cy="114300"/>
                          </a:xfrm>
                          <a:prstGeom prst="rect">
                            <a:avLst/>
                          </a:prstGeom>
                          <a:noFill/>
                          <a:ln>
                            <a:noFill/>
                          </a:ln>
                        </pic:spPr>
                      </pic:pic>
                    </a:graphicData>
                  </a:graphic>
                </wp:inline>
              </w:drawing>
            </w:r>
            <w:r w:rsidRPr="0018624D">
              <w:rPr>
                <w:color w:val="000000" w:themeColor="text1"/>
                <w:sz w:val="24"/>
                <w:szCs w:val="24"/>
                <w:lang w:val="ro-RO" w:eastAsia="ru-RU"/>
              </w:rPr>
              <w:t> </w:t>
            </w:r>
            <w:hyperlink r:id="rId487" w:tooltip="Seychelles" w:history="1">
              <w:r w:rsidRPr="0018624D">
                <w:rPr>
                  <w:color w:val="000000" w:themeColor="text1"/>
                  <w:sz w:val="24"/>
                  <w:szCs w:val="24"/>
                  <w:lang w:val="ro-RO" w:eastAsia="ru-RU"/>
                </w:rPr>
                <w:t>Seychelles</w:t>
              </w:r>
            </w:hyperlink>
          </w:p>
        </w:tc>
      </w:tr>
      <w:tr w:rsidR="00B64005" w:rsidRPr="00ED5F92" w14:paraId="55DD7D27" w14:textId="77777777" w:rsidTr="002E6867">
        <w:tc>
          <w:tcPr>
            <w:tcW w:w="894"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5981A288" w14:textId="77777777" w:rsidR="00B64005" w:rsidRPr="00341203" w:rsidRDefault="00B64005" w:rsidP="002E6867">
            <w:pPr>
              <w:jc w:val="center"/>
              <w:rPr>
                <w:color w:val="202122"/>
                <w:sz w:val="28"/>
                <w:szCs w:val="28"/>
                <w:lang w:val="ro-RO" w:eastAsia="ru-RU"/>
              </w:rPr>
            </w:pPr>
            <w:r w:rsidRPr="00341203">
              <w:rPr>
                <w:color w:val="202122"/>
                <w:sz w:val="28"/>
                <w:szCs w:val="28"/>
                <w:lang w:val="ro-RO" w:eastAsia="ru-RU"/>
              </w:rPr>
              <w:t>SDG</w:t>
            </w:r>
          </w:p>
        </w:tc>
        <w:tc>
          <w:tcPr>
            <w:tcW w:w="3067"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5D451B8A" w14:textId="77777777" w:rsidR="00B64005" w:rsidRPr="0018624D" w:rsidRDefault="00B64005" w:rsidP="002E6867">
            <w:pPr>
              <w:rPr>
                <w:color w:val="000000" w:themeColor="text1"/>
                <w:sz w:val="24"/>
                <w:szCs w:val="24"/>
                <w:lang w:val="ro-RO" w:eastAsia="ru-RU"/>
              </w:rPr>
            </w:pPr>
            <w:hyperlink r:id="rId488" w:tooltip="Liră sudaneză" w:history="1">
              <w:r w:rsidRPr="0018624D">
                <w:rPr>
                  <w:color w:val="000000" w:themeColor="text1"/>
                  <w:sz w:val="24"/>
                  <w:szCs w:val="24"/>
                  <w:lang w:val="ro-RO" w:eastAsia="ru-RU"/>
                </w:rPr>
                <w:t>Liră sudaneză</w:t>
              </w:r>
            </w:hyperlink>
          </w:p>
        </w:tc>
        <w:tc>
          <w:tcPr>
            <w:tcW w:w="5670"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3F3E58B2" w14:textId="77777777" w:rsidR="00B64005" w:rsidRPr="0018624D" w:rsidRDefault="00B64005" w:rsidP="002E6867">
            <w:pPr>
              <w:rPr>
                <w:color w:val="000000" w:themeColor="text1"/>
                <w:sz w:val="24"/>
                <w:szCs w:val="24"/>
                <w:lang w:val="ro-RO" w:eastAsia="ru-RU"/>
              </w:rPr>
            </w:pPr>
            <w:r w:rsidRPr="0018624D">
              <w:rPr>
                <w:noProof/>
                <w:color w:val="000000" w:themeColor="text1"/>
                <w:sz w:val="24"/>
                <w:szCs w:val="24"/>
                <w:lang w:val="ru-RU" w:eastAsia="ru-RU"/>
              </w:rPr>
              <w:drawing>
                <wp:inline distT="0" distB="0" distL="0" distR="0" wp14:anchorId="06F7BC16" wp14:editId="68F75309">
                  <wp:extent cx="220980" cy="114300"/>
                  <wp:effectExtent l="0" t="0" r="7620" b="0"/>
                  <wp:docPr id="89" name="Picture 89" descr="https://upload.wikimedia.org/wikipedia/commons/thumb/0/01/Flag_of_Sudan.svg/23px-Flag_of_Suda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https://upload.wikimedia.org/wikipedia/commons/thumb/0/01/Flag_of_Sudan.svg/23px-Flag_of_Sudan.svg.png"/>
                          <pic:cNvPicPr>
                            <a:picLocks noChangeAspect="1" noChangeArrowheads="1"/>
                          </pic:cNvPicPr>
                        </pic:nvPicPr>
                        <pic:blipFill>
                          <a:blip r:embed="rId489">
                            <a:extLst>
                              <a:ext uri="{28A0092B-C50C-407E-A947-70E740481C1C}">
                                <a14:useLocalDpi xmlns:a14="http://schemas.microsoft.com/office/drawing/2010/main" val="0"/>
                              </a:ext>
                            </a:extLst>
                          </a:blip>
                          <a:srcRect/>
                          <a:stretch>
                            <a:fillRect/>
                          </a:stretch>
                        </pic:blipFill>
                        <pic:spPr bwMode="auto">
                          <a:xfrm>
                            <a:off x="0" y="0"/>
                            <a:ext cx="220980" cy="114300"/>
                          </a:xfrm>
                          <a:prstGeom prst="rect">
                            <a:avLst/>
                          </a:prstGeom>
                          <a:noFill/>
                          <a:ln>
                            <a:noFill/>
                          </a:ln>
                        </pic:spPr>
                      </pic:pic>
                    </a:graphicData>
                  </a:graphic>
                </wp:inline>
              </w:drawing>
            </w:r>
            <w:r w:rsidRPr="0018624D">
              <w:rPr>
                <w:color w:val="000000" w:themeColor="text1"/>
                <w:sz w:val="24"/>
                <w:szCs w:val="24"/>
                <w:lang w:val="ro-RO" w:eastAsia="ru-RU"/>
              </w:rPr>
              <w:t> </w:t>
            </w:r>
            <w:hyperlink r:id="rId490" w:tooltip="Sudan" w:history="1">
              <w:r w:rsidRPr="0018624D">
                <w:rPr>
                  <w:color w:val="000000" w:themeColor="text1"/>
                  <w:sz w:val="24"/>
                  <w:szCs w:val="24"/>
                  <w:lang w:val="ro-RO" w:eastAsia="ru-RU"/>
                </w:rPr>
                <w:t>Sudan</w:t>
              </w:r>
            </w:hyperlink>
          </w:p>
        </w:tc>
      </w:tr>
      <w:tr w:rsidR="00B64005" w:rsidRPr="00ED5F92" w14:paraId="095F5887" w14:textId="77777777" w:rsidTr="002E6867">
        <w:tc>
          <w:tcPr>
            <w:tcW w:w="894"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2D172EDD" w14:textId="77777777" w:rsidR="00B64005" w:rsidRPr="00341203" w:rsidRDefault="00B64005" w:rsidP="002E6867">
            <w:pPr>
              <w:jc w:val="center"/>
              <w:rPr>
                <w:color w:val="202122"/>
                <w:sz w:val="28"/>
                <w:szCs w:val="28"/>
                <w:lang w:val="ro-RO" w:eastAsia="ru-RU"/>
              </w:rPr>
            </w:pPr>
            <w:r w:rsidRPr="00341203">
              <w:rPr>
                <w:color w:val="202122"/>
                <w:sz w:val="28"/>
                <w:szCs w:val="28"/>
                <w:lang w:val="ro-RO" w:eastAsia="ru-RU"/>
              </w:rPr>
              <w:t>SEK</w:t>
            </w:r>
          </w:p>
        </w:tc>
        <w:tc>
          <w:tcPr>
            <w:tcW w:w="3067"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6D6DAB20" w14:textId="77777777" w:rsidR="00B64005" w:rsidRPr="0018624D" w:rsidRDefault="00B64005" w:rsidP="002E6867">
            <w:pPr>
              <w:rPr>
                <w:color w:val="000000" w:themeColor="text1"/>
                <w:sz w:val="24"/>
                <w:szCs w:val="24"/>
                <w:lang w:val="ro-RO" w:eastAsia="ru-RU"/>
              </w:rPr>
            </w:pPr>
            <w:hyperlink r:id="rId491" w:tooltip="Coroană suedeză" w:history="1">
              <w:r w:rsidRPr="0018624D">
                <w:rPr>
                  <w:color w:val="000000" w:themeColor="text1"/>
                  <w:sz w:val="24"/>
                  <w:szCs w:val="24"/>
                  <w:lang w:val="ro-RO" w:eastAsia="ru-RU"/>
                </w:rPr>
                <w:t>Coroană suedeză</w:t>
              </w:r>
            </w:hyperlink>
          </w:p>
        </w:tc>
        <w:tc>
          <w:tcPr>
            <w:tcW w:w="5670"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234AD879" w14:textId="77777777" w:rsidR="00B64005" w:rsidRPr="0018624D" w:rsidRDefault="00B64005" w:rsidP="002E6867">
            <w:pPr>
              <w:rPr>
                <w:color w:val="000000" w:themeColor="text1"/>
                <w:sz w:val="24"/>
                <w:szCs w:val="24"/>
                <w:lang w:val="ro-RO" w:eastAsia="ru-RU"/>
              </w:rPr>
            </w:pPr>
            <w:r w:rsidRPr="0018624D">
              <w:rPr>
                <w:noProof/>
                <w:color w:val="000000" w:themeColor="text1"/>
                <w:sz w:val="24"/>
                <w:szCs w:val="24"/>
                <w:lang w:val="ru-RU" w:eastAsia="ru-RU"/>
              </w:rPr>
              <w:drawing>
                <wp:inline distT="0" distB="0" distL="0" distR="0" wp14:anchorId="73395F33" wp14:editId="7B062D0C">
                  <wp:extent cx="220980" cy="137160"/>
                  <wp:effectExtent l="0" t="0" r="7620" b="0"/>
                  <wp:docPr id="88" name="Picture 88" descr="https://upload.wikimedia.org/wikipedia/commons/thumb/4/4c/Flag_of_Sweden.svg/23px-Flag_of_Swede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https://upload.wikimedia.org/wikipedia/commons/thumb/4/4c/Flag_of_Sweden.svg/23px-Flag_of_Sweden.svg.png"/>
                          <pic:cNvPicPr>
                            <a:picLocks noChangeAspect="1" noChangeArrowheads="1"/>
                          </pic:cNvPicPr>
                        </pic:nvPicPr>
                        <pic:blipFill>
                          <a:blip r:embed="rId492">
                            <a:extLst>
                              <a:ext uri="{28A0092B-C50C-407E-A947-70E740481C1C}">
                                <a14:useLocalDpi xmlns:a14="http://schemas.microsoft.com/office/drawing/2010/main" val="0"/>
                              </a:ext>
                            </a:extLst>
                          </a:blip>
                          <a:srcRect/>
                          <a:stretch>
                            <a:fillRect/>
                          </a:stretch>
                        </pic:blipFill>
                        <pic:spPr bwMode="auto">
                          <a:xfrm>
                            <a:off x="0" y="0"/>
                            <a:ext cx="220980" cy="137160"/>
                          </a:xfrm>
                          <a:prstGeom prst="rect">
                            <a:avLst/>
                          </a:prstGeom>
                          <a:noFill/>
                          <a:ln>
                            <a:noFill/>
                          </a:ln>
                        </pic:spPr>
                      </pic:pic>
                    </a:graphicData>
                  </a:graphic>
                </wp:inline>
              </w:drawing>
            </w:r>
            <w:r w:rsidRPr="0018624D">
              <w:rPr>
                <w:color w:val="000000" w:themeColor="text1"/>
                <w:sz w:val="24"/>
                <w:szCs w:val="24"/>
                <w:lang w:val="ro-RO" w:eastAsia="ru-RU"/>
              </w:rPr>
              <w:t> </w:t>
            </w:r>
            <w:hyperlink r:id="rId493" w:tooltip="Suedia" w:history="1">
              <w:r w:rsidRPr="0018624D">
                <w:rPr>
                  <w:color w:val="000000" w:themeColor="text1"/>
                  <w:sz w:val="24"/>
                  <w:szCs w:val="24"/>
                  <w:lang w:val="ro-RO" w:eastAsia="ru-RU"/>
                </w:rPr>
                <w:t>Suedia</w:t>
              </w:r>
            </w:hyperlink>
          </w:p>
        </w:tc>
      </w:tr>
      <w:tr w:rsidR="00B64005" w:rsidRPr="00ED5F92" w14:paraId="41A6B1EE" w14:textId="77777777" w:rsidTr="002E6867">
        <w:tc>
          <w:tcPr>
            <w:tcW w:w="894"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29D3D9DC" w14:textId="77777777" w:rsidR="00B64005" w:rsidRPr="00341203" w:rsidRDefault="00B64005" w:rsidP="002E6867">
            <w:pPr>
              <w:jc w:val="center"/>
              <w:rPr>
                <w:color w:val="202122"/>
                <w:sz w:val="28"/>
                <w:szCs w:val="28"/>
                <w:lang w:val="ro-RO" w:eastAsia="ru-RU"/>
              </w:rPr>
            </w:pPr>
            <w:r w:rsidRPr="00341203">
              <w:rPr>
                <w:color w:val="202122"/>
                <w:sz w:val="28"/>
                <w:szCs w:val="28"/>
                <w:lang w:val="ro-RO" w:eastAsia="ru-RU"/>
              </w:rPr>
              <w:t>SGD</w:t>
            </w:r>
          </w:p>
        </w:tc>
        <w:tc>
          <w:tcPr>
            <w:tcW w:w="3067"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3F5983D8" w14:textId="77777777" w:rsidR="00B64005" w:rsidRPr="0018624D" w:rsidRDefault="00B64005" w:rsidP="002E6867">
            <w:pPr>
              <w:rPr>
                <w:color w:val="000000" w:themeColor="text1"/>
                <w:sz w:val="24"/>
                <w:szCs w:val="24"/>
                <w:lang w:val="ro-RO" w:eastAsia="ru-RU"/>
              </w:rPr>
            </w:pPr>
            <w:hyperlink r:id="rId494" w:tooltip="Dolar singaporez — pagină inexistentă" w:history="1">
              <w:r w:rsidRPr="0018624D">
                <w:rPr>
                  <w:color w:val="000000" w:themeColor="text1"/>
                  <w:sz w:val="24"/>
                  <w:szCs w:val="24"/>
                  <w:lang w:val="ro-RO" w:eastAsia="ru-RU"/>
                </w:rPr>
                <w:t>Dolar singaporez</w:t>
              </w:r>
            </w:hyperlink>
          </w:p>
        </w:tc>
        <w:tc>
          <w:tcPr>
            <w:tcW w:w="5670"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6823D4C7" w14:textId="77777777" w:rsidR="00B64005" w:rsidRPr="0018624D" w:rsidRDefault="00B64005" w:rsidP="002E6867">
            <w:pPr>
              <w:rPr>
                <w:color w:val="000000" w:themeColor="text1"/>
                <w:sz w:val="24"/>
                <w:szCs w:val="24"/>
                <w:lang w:val="ro-RO" w:eastAsia="ru-RU"/>
              </w:rPr>
            </w:pPr>
            <w:r w:rsidRPr="0018624D">
              <w:rPr>
                <w:noProof/>
                <w:color w:val="000000" w:themeColor="text1"/>
                <w:sz w:val="24"/>
                <w:szCs w:val="24"/>
                <w:lang w:val="ru-RU" w:eastAsia="ru-RU"/>
              </w:rPr>
              <w:drawing>
                <wp:inline distT="0" distB="0" distL="0" distR="0" wp14:anchorId="36FB1993" wp14:editId="5A10EBC0">
                  <wp:extent cx="220980" cy="144780"/>
                  <wp:effectExtent l="0" t="0" r="7620" b="7620"/>
                  <wp:docPr id="87" name="Picture 87" descr="https://upload.wikimedia.org/wikipedia/commons/thumb/4/48/Flag_of_Singapore.svg/23px-Flag_of_Singapore.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https://upload.wikimedia.org/wikipedia/commons/thumb/4/48/Flag_of_Singapore.svg/23px-Flag_of_Singapore.svg.pn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20980" cy="144780"/>
                          </a:xfrm>
                          <a:prstGeom prst="rect">
                            <a:avLst/>
                          </a:prstGeom>
                          <a:noFill/>
                          <a:ln>
                            <a:noFill/>
                          </a:ln>
                        </pic:spPr>
                      </pic:pic>
                    </a:graphicData>
                  </a:graphic>
                </wp:inline>
              </w:drawing>
            </w:r>
            <w:r w:rsidRPr="0018624D">
              <w:rPr>
                <w:color w:val="000000" w:themeColor="text1"/>
                <w:sz w:val="24"/>
                <w:szCs w:val="24"/>
                <w:lang w:val="ro-RO" w:eastAsia="ru-RU"/>
              </w:rPr>
              <w:t> </w:t>
            </w:r>
            <w:hyperlink r:id="rId495" w:tooltip="Singapore" w:history="1">
              <w:r w:rsidRPr="0018624D">
                <w:rPr>
                  <w:color w:val="000000" w:themeColor="text1"/>
                  <w:sz w:val="24"/>
                  <w:szCs w:val="24"/>
                  <w:lang w:val="ro-RO" w:eastAsia="ru-RU"/>
                </w:rPr>
                <w:t>Singapore</w:t>
              </w:r>
            </w:hyperlink>
            <w:r w:rsidRPr="0018624D">
              <w:rPr>
                <w:color w:val="000000" w:themeColor="text1"/>
                <w:sz w:val="24"/>
                <w:szCs w:val="24"/>
                <w:lang w:val="ro-RO" w:eastAsia="ru-RU"/>
              </w:rPr>
              <w:t>, </w:t>
            </w:r>
            <w:r w:rsidRPr="0018624D">
              <w:rPr>
                <w:noProof/>
                <w:color w:val="000000" w:themeColor="text1"/>
                <w:sz w:val="24"/>
                <w:szCs w:val="24"/>
                <w:lang w:val="ru-RU" w:eastAsia="ru-RU"/>
              </w:rPr>
              <w:drawing>
                <wp:inline distT="0" distB="0" distL="0" distR="0" wp14:anchorId="56310C4D" wp14:editId="32B1C0DD">
                  <wp:extent cx="220980" cy="114300"/>
                  <wp:effectExtent l="0" t="0" r="7620" b="0"/>
                  <wp:docPr id="86" name="Picture 86" descr="https://upload.wikimedia.org/wikipedia/commons/thumb/9/9c/Flag_of_Brunei.svg/23px-Flag_of_Brunei.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https://upload.wikimedia.org/wikipedia/commons/thumb/9/9c/Flag_of_Brunei.svg/23px-Flag_of_Brunei.svg.pn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20980" cy="114300"/>
                          </a:xfrm>
                          <a:prstGeom prst="rect">
                            <a:avLst/>
                          </a:prstGeom>
                          <a:noFill/>
                          <a:ln>
                            <a:noFill/>
                          </a:ln>
                        </pic:spPr>
                      </pic:pic>
                    </a:graphicData>
                  </a:graphic>
                </wp:inline>
              </w:drawing>
            </w:r>
            <w:r w:rsidRPr="0018624D">
              <w:rPr>
                <w:color w:val="000000" w:themeColor="text1"/>
                <w:sz w:val="24"/>
                <w:szCs w:val="24"/>
                <w:lang w:val="ro-RO" w:eastAsia="ru-RU"/>
              </w:rPr>
              <w:t> </w:t>
            </w:r>
            <w:hyperlink r:id="rId496" w:tooltip="Brunei" w:history="1">
              <w:r w:rsidRPr="0018624D">
                <w:rPr>
                  <w:color w:val="000000" w:themeColor="text1"/>
                  <w:sz w:val="24"/>
                  <w:szCs w:val="24"/>
                  <w:lang w:val="ro-RO" w:eastAsia="ru-RU"/>
                </w:rPr>
                <w:t>Brunei</w:t>
              </w:r>
            </w:hyperlink>
          </w:p>
        </w:tc>
      </w:tr>
      <w:tr w:rsidR="00B64005" w:rsidRPr="00ED5F92" w14:paraId="2E9BF950" w14:textId="77777777" w:rsidTr="002E6867">
        <w:tc>
          <w:tcPr>
            <w:tcW w:w="894"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3304D6EC" w14:textId="77777777" w:rsidR="00B64005" w:rsidRPr="00341203" w:rsidRDefault="00B64005" w:rsidP="002E6867">
            <w:pPr>
              <w:jc w:val="center"/>
              <w:rPr>
                <w:color w:val="202122"/>
                <w:sz w:val="28"/>
                <w:szCs w:val="28"/>
                <w:lang w:val="ro-RO" w:eastAsia="ru-RU"/>
              </w:rPr>
            </w:pPr>
            <w:r w:rsidRPr="00341203">
              <w:rPr>
                <w:color w:val="202122"/>
                <w:sz w:val="28"/>
                <w:szCs w:val="28"/>
                <w:lang w:val="ro-RO" w:eastAsia="ru-RU"/>
              </w:rPr>
              <w:t>SHP</w:t>
            </w:r>
          </w:p>
        </w:tc>
        <w:tc>
          <w:tcPr>
            <w:tcW w:w="3067"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5BB5DEF2" w14:textId="77777777" w:rsidR="00B64005" w:rsidRPr="0018624D" w:rsidRDefault="00B64005" w:rsidP="002E6867">
            <w:pPr>
              <w:rPr>
                <w:color w:val="000000" w:themeColor="text1"/>
                <w:sz w:val="24"/>
                <w:szCs w:val="24"/>
                <w:lang w:val="ro-RO" w:eastAsia="ru-RU"/>
              </w:rPr>
            </w:pPr>
            <w:hyperlink r:id="rId497" w:tooltip="Liră din Sfânta Elena" w:history="1">
              <w:r w:rsidRPr="0018624D">
                <w:rPr>
                  <w:color w:val="000000" w:themeColor="text1"/>
                  <w:sz w:val="24"/>
                  <w:szCs w:val="24"/>
                  <w:lang w:val="ro-RO" w:eastAsia="ru-RU"/>
                </w:rPr>
                <w:t>Liră din Sfânta Elena</w:t>
              </w:r>
            </w:hyperlink>
          </w:p>
        </w:tc>
        <w:tc>
          <w:tcPr>
            <w:tcW w:w="5670"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6B36C121" w14:textId="77777777" w:rsidR="00B64005" w:rsidRPr="0018624D" w:rsidRDefault="00B64005" w:rsidP="002E6867">
            <w:pPr>
              <w:rPr>
                <w:color w:val="000000" w:themeColor="text1"/>
                <w:sz w:val="24"/>
                <w:szCs w:val="24"/>
                <w:lang w:val="ro-RO" w:eastAsia="ru-RU"/>
              </w:rPr>
            </w:pPr>
            <w:r w:rsidRPr="0018624D">
              <w:rPr>
                <w:i/>
                <w:iCs/>
                <w:noProof/>
                <w:color w:val="000000" w:themeColor="text1"/>
                <w:sz w:val="24"/>
                <w:szCs w:val="24"/>
                <w:lang w:val="ru-RU" w:eastAsia="ru-RU"/>
              </w:rPr>
              <w:drawing>
                <wp:inline distT="0" distB="0" distL="0" distR="0" wp14:anchorId="68409E6C" wp14:editId="120A81A9">
                  <wp:extent cx="220980" cy="114300"/>
                  <wp:effectExtent l="0" t="0" r="7620" b="0"/>
                  <wp:docPr id="85" name="Picture 85" descr="https://upload.wikimedia.org/wikipedia/commons/thumb/0/00/Flag_of_Saint_Helena.svg/23px-Flag_of_Saint_Helena.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https://upload.wikimedia.org/wikipedia/commons/thumb/0/00/Flag_of_Saint_Helena.svg/23px-Flag_of_Saint_Helena.svg.png"/>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220980" cy="114300"/>
                          </a:xfrm>
                          <a:prstGeom prst="rect">
                            <a:avLst/>
                          </a:prstGeom>
                          <a:noFill/>
                          <a:ln>
                            <a:noFill/>
                          </a:ln>
                        </pic:spPr>
                      </pic:pic>
                    </a:graphicData>
                  </a:graphic>
                </wp:inline>
              </w:drawing>
            </w:r>
            <w:r w:rsidRPr="0018624D">
              <w:rPr>
                <w:i/>
                <w:iCs/>
                <w:color w:val="000000" w:themeColor="text1"/>
                <w:sz w:val="24"/>
                <w:szCs w:val="24"/>
                <w:lang w:val="ro-RO" w:eastAsia="ru-RU"/>
              </w:rPr>
              <w:t> </w:t>
            </w:r>
            <w:hyperlink r:id="rId498" w:tooltip="Sfânta Elena, Ascension și Tristan da Cunha" w:history="1">
              <w:r w:rsidRPr="0018624D">
                <w:rPr>
                  <w:i/>
                  <w:iCs/>
                  <w:color w:val="000000" w:themeColor="text1"/>
                  <w:sz w:val="24"/>
                  <w:szCs w:val="24"/>
                  <w:lang w:val="ro-RO" w:eastAsia="ru-RU"/>
                </w:rPr>
                <w:t>Sfânta Elena, Ascension și Tristan da Cunha</w:t>
              </w:r>
            </w:hyperlink>
            <w:r w:rsidRPr="0018624D">
              <w:rPr>
                <w:color w:val="000000" w:themeColor="text1"/>
                <w:sz w:val="24"/>
                <w:szCs w:val="24"/>
                <w:lang w:val="ro-RO" w:eastAsia="ru-RU"/>
              </w:rPr>
              <w:t> (fără Tristan da Cunha)</w:t>
            </w:r>
          </w:p>
        </w:tc>
      </w:tr>
      <w:tr w:rsidR="00B64005" w:rsidRPr="00ED5F92" w14:paraId="02501529" w14:textId="77777777" w:rsidTr="002E6867">
        <w:tc>
          <w:tcPr>
            <w:tcW w:w="894"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30B84250" w14:textId="77777777" w:rsidR="00B64005" w:rsidRPr="00341203" w:rsidRDefault="00B64005" w:rsidP="002E6867">
            <w:pPr>
              <w:jc w:val="center"/>
              <w:rPr>
                <w:color w:val="202122"/>
                <w:sz w:val="28"/>
                <w:szCs w:val="28"/>
                <w:lang w:val="ro-RO" w:eastAsia="ru-RU"/>
              </w:rPr>
            </w:pPr>
            <w:r w:rsidRPr="00341203">
              <w:rPr>
                <w:color w:val="202122"/>
                <w:sz w:val="28"/>
                <w:szCs w:val="28"/>
                <w:lang w:val="ro-RO" w:eastAsia="ru-RU"/>
              </w:rPr>
              <w:t>SLL</w:t>
            </w:r>
          </w:p>
        </w:tc>
        <w:tc>
          <w:tcPr>
            <w:tcW w:w="3067"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27D4BF25" w14:textId="77777777" w:rsidR="00B64005" w:rsidRPr="0018624D" w:rsidRDefault="00B64005" w:rsidP="002E6867">
            <w:pPr>
              <w:rPr>
                <w:color w:val="000000" w:themeColor="text1"/>
                <w:sz w:val="24"/>
                <w:szCs w:val="24"/>
                <w:lang w:val="ro-RO" w:eastAsia="ru-RU"/>
              </w:rPr>
            </w:pPr>
            <w:hyperlink r:id="rId499" w:tooltip="Leone" w:history="1">
              <w:r w:rsidRPr="0018624D">
                <w:rPr>
                  <w:color w:val="000000" w:themeColor="text1"/>
                  <w:sz w:val="24"/>
                  <w:szCs w:val="24"/>
                  <w:lang w:val="ro-RO" w:eastAsia="ru-RU"/>
                </w:rPr>
                <w:t>Leone din Sierra Leone</w:t>
              </w:r>
            </w:hyperlink>
          </w:p>
        </w:tc>
        <w:tc>
          <w:tcPr>
            <w:tcW w:w="5670"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27B5BE3E" w14:textId="77777777" w:rsidR="00B64005" w:rsidRPr="0018624D" w:rsidRDefault="00B64005" w:rsidP="002E6867">
            <w:pPr>
              <w:rPr>
                <w:color w:val="000000" w:themeColor="text1"/>
                <w:sz w:val="24"/>
                <w:szCs w:val="24"/>
                <w:lang w:val="ro-RO" w:eastAsia="ru-RU"/>
              </w:rPr>
            </w:pPr>
            <w:r w:rsidRPr="0018624D">
              <w:rPr>
                <w:noProof/>
                <w:color w:val="000000" w:themeColor="text1"/>
                <w:sz w:val="24"/>
                <w:szCs w:val="24"/>
                <w:lang w:val="ru-RU" w:eastAsia="ru-RU"/>
              </w:rPr>
              <w:drawing>
                <wp:inline distT="0" distB="0" distL="0" distR="0" wp14:anchorId="381CDD81" wp14:editId="466A5EAD">
                  <wp:extent cx="220980" cy="144780"/>
                  <wp:effectExtent l="0" t="0" r="7620" b="7620"/>
                  <wp:docPr id="84" name="Picture 84" descr="https://upload.wikimedia.org/wikipedia/commons/thumb/1/17/Flag_of_Sierra_Leone.svg/23px-Flag_of_Sierra_Leone.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https://upload.wikimedia.org/wikipedia/commons/thumb/1/17/Flag_of_Sierra_Leone.svg/23px-Flag_of_Sierra_Leone.svg.png"/>
                          <pic:cNvPicPr>
                            <a:picLocks noChangeAspect="1" noChangeArrowheads="1"/>
                          </pic:cNvPicPr>
                        </pic:nvPicPr>
                        <pic:blipFill>
                          <a:blip r:embed="rId500">
                            <a:extLst>
                              <a:ext uri="{28A0092B-C50C-407E-A947-70E740481C1C}">
                                <a14:useLocalDpi xmlns:a14="http://schemas.microsoft.com/office/drawing/2010/main" val="0"/>
                              </a:ext>
                            </a:extLst>
                          </a:blip>
                          <a:srcRect/>
                          <a:stretch>
                            <a:fillRect/>
                          </a:stretch>
                        </pic:blipFill>
                        <pic:spPr bwMode="auto">
                          <a:xfrm>
                            <a:off x="0" y="0"/>
                            <a:ext cx="220980" cy="144780"/>
                          </a:xfrm>
                          <a:prstGeom prst="rect">
                            <a:avLst/>
                          </a:prstGeom>
                          <a:noFill/>
                          <a:ln>
                            <a:noFill/>
                          </a:ln>
                        </pic:spPr>
                      </pic:pic>
                    </a:graphicData>
                  </a:graphic>
                </wp:inline>
              </w:drawing>
            </w:r>
            <w:r w:rsidRPr="0018624D">
              <w:rPr>
                <w:color w:val="000000" w:themeColor="text1"/>
                <w:sz w:val="24"/>
                <w:szCs w:val="24"/>
                <w:lang w:val="ro-RO" w:eastAsia="ru-RU"/>
              </w:rPr>
              <w:t> </w:t>
            </w:r>
            <w:hyperlink r:id="rId501" w:tooltip="Sierra Leone" w:history="1">
              <w:r w:rsidRPr="0018624D">
                <w:rPr>
                  <w:color w:val="000000" w:themeColor="text1"/>
                  <w:sz w:val="24"/>
                  <w:szCs w:val="24"/>
                  <w:lang w:val="ro-RO" w:eastAsia="ru-RU"/>
                </w:rPr>
                <w:t>Sierra Leone</w:t>
              </w:r>
            </w:hyperlink>
          </w:p>
        </w:tc>
      </w:tr>
      <w:tr w:rsidR="00B64005" w:rsidRPr="00ED5F92" w14:paraId="2696B27F" w14:textId="77777777" w:rsidTr="002E6867">
        <w:tc>
          <w:tcPr>
            <w:tcW w:w="894"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5548880E" w14:textId="77777777" w:rsidR="00B64005" w:rsidRPr="00341203" w:rsidRDefault="00B64005" w:rsidP="002E6867">
            <w:pPr>
              <w:jc w:val="center"/>
              <w:rPr>
                <w:color w:val="202122"/>
                <w:sz w:val="28"/>
                <w:szCs w:val="28"/>
                <w:lang w:val="ro-RO" w:eastAsia="ru-RU"/>
              </w:rPr>
            </w:pPr>
            <w:r w:rsidRPr="00341203">
              <w:rPr>
                <w:color w:val="202122"/>
                <w:sz w:val="28"/>
                <w:szCs w:val="28"/>
                <w:lang w:val="ro-RO" w:eastAsia="ru-RU"/>
              </w:rPr>
              <w:t>SOS</w:t>
            </w:r>
          </w:p>
        </w:tc>
        <w:tc>
          <w:tcPr>
            <w:tcW w:w="3067"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5A9869D6" w14:textId="77777777" w:rsidR="00B64005" w:rsidRPr="0018624D" w:rsidRDefault="00B64005" w:rsidP="002E6867">
            <w:pPr>
              <w:rPr>
                <w:color w:val="000000" w:themeColor="text1"/>
                <w:sz w:val="24"/>
                <w:szCs w:val="24"/>
                <w:lang w:val="ro-RO" w:eastAsia="ru-RU"/>
              </w:rPr>
            </w:pPr>
            <w:hyperlink r:id="rId502" w:tooltip="Șiling somalian — pagină inexistentă" w:history="1">
              <w:r w:rsidRPr="0018624D">
                <w:rPr>
                  <w:color w:val="000000" w:themeColor="text1"/>
                  <w:sz w:val="24"/>
                  <w:szCs w:val="24"/>
                  <w:lang w:val="ro-RO" w:eastAsia="ru-RU"/>
                </w:rPr>
                <w:t>Șiling somalian</w:t>
              </w:r>
            </w:hyperlink>
          </w:p>
        </w:tc>
        <w:tc>
          <w:tcPr>
            <w:tcW w:w="5670"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2421250A" w14:textId="77777777" w:rsidR="00B64005" w:rsidRPr="0018624D" w:rsidRDefault="00B64005" w:rsidP="002E6867">
            <w:pPr>
              <w:rPr>
                <w:color w:val="000000" w:themeColor="text1"/>
                <w:sz w:val="24"/>
                <w:szCs w:val="24"/>
                <w:lang w:val="ro-RO" w:eastAsia="ru-RU"/>
              </w:rPr>
            </w:pPr>
            <w:r w:rsidRPr="0018624D">
              <w:rPr>
                <w:noProof/>
                <w:color w:val="000000" w:themeColor="text1"/>
                <w:sz w:val="24"/>
                <w:szCs w:val="24"/>
                <w:lang w:val="ru-RU" w:eastAsia="ru-RU"/>
              </w:rPr>
              <w:drawing>
                <wp:inline distT="0" distB="0" distL="0" distR="0" wp14:anchorId="79BEF141" wp14:editId="2D3A45B9">
                  <wp:extent cx="220980" cy="144780"/>
                  <wp:effectExtent l="0" t="0" r="7620" b="7620"/>
                  <wp:docPr id="83" name="Picture 83" descr="https://upload.wikimedia.org/wikipedia/commons/thumb/a/a0/Flag_of_Somalia.svg/23px-Flag_of_Somalia.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https://upload.wikimedia.org/wikipedia/commons/thumb/a/a0/Flag_of_Somalia.svg/23px-Flag_of_Somalia.svg.png"/>
                          <pic:cNvPicPr>
                            <a:picLocks noChangeAspect="1" noChangeArrowheads="1"/>
                          </pic:cNvPicPr>
                        </pic:nvPicPr>
                        <pic:blipFill>
                          <a:blip r:embed="rId503">
                            <a:extLst>
                              <a:ext uri="{28A0092B-C50C-407E-A947-70E740481C1C}">
                                <a14:useLocalDpi xmlns:a14="http://schemas.microsoft.com/office/drawing/2010/main" val="0"/>
                              </a:ext>
                            </a:extLst>
                          </a:blip>
                          <a:srcRect/>
                          <a:stretch>
                            <a:fillRect/>
                          </a:stretch>
                        </pic:blipFill>
                        <pic:spPr bwMode="auto">
                          <a:xfrm>
                            <a:off x="0" y="0"/>
                            <a:ext cx="220980" cy="144780"/>
                          </a:xfrm>
                          <a:prstGeom prst="rect">
                            <a:avLst/>
                          </a:prstGeom>
                          <a:noFill/>
                          <a:ln>
                            <a:noFill/>
                          </a:ln>
                        </pic:spPr>
                      </pic:pic>
                    </a:graphicData>
                  </a:graphic>
                </wp:inline>
              </w:drawing>
            </w:r>
            <w:r w:rsidRPr="0018624D">
              <w:rPr>
                <w:color w:val="000000" w:themeColor="text1"/>
                <w:sz w:val="24"/>
                <w:szCs w:val="24"/>
                <w:lang w:val="ro-RO" w:eastAsia="ru-RU"/>
              </w:rPr>
              <w:t> </w:t>
            </w:r>
            <w:hyperlink r:id="rId504" w:tooltip="Somalia" w:history="1">
              <w:r w:rsidRPr="0018624D">
                <w:rPr>
                  <w:color w:val="000000" w:themeColor="text1"/>
                  <w:sz w:val="24"/>
                  <w:szCs w:val="24"/>
                  <w:lang w:val="ro-RO" w:eastAsia="ru-RU"/>
                </w:rPr>
                <w:t>Somalia</w:t>
              </w:r>
            </w:hyperlink>
            <w:r w:rsidRPr="0018624D">
              <w:rPr>
                <w:color w:val="000000" w:themeColor="text1"/>
                <w:sz w:val="24"/>
                <w:szCs w:val="24"/>
                <w:lang w:val="ro-RO" w:eastAsia="ru-RU"/>
              </w:rPr>
              <w:t> (fără </w:t>
            </w:r>
            <w:hyperlink r:id="rId505" w:tooltip="Somaliland" w:history="1">
              <w:r w:rsidRPr="0018624D">
                <w:rPr>
                  <w:color w:val="000000" w:themeColor="text1"/>
                  <w:sz w:val="24"/>
                  <w:szCs w:val="24"/>
                  <w:lang w:val="ro-RO" w:eastAsia="ru-RU"/>
                </w:rPr>
                <w:t>Somaliland</w:t>
              </w:r>
            </w:hyperlink>
            <w:r w:rsidRPr="0018624D">
              <w:rPr>
                <w:color w:val="000000" w:themeColor="text1"/>
                <w:sz w:val="24"/>
                <w:szCs w:val="24"/>
                <w:lang w:val="ro-RO" w:eastAsia="ru-RU"/>
              </w:rPr>
              <w:t>)</w:t>
            </w:r>
          </w:p>
        </w:tc>
      </w:tr>
      <w:tr w:rsidR="00B64005" w:rsidRPr="00ED5F92" w14:paraId="677BF446" w14:textId="77777777" w:rsidTr="002E6867">
        <w:tc>
          <w:tcPr>
            <w:tcW w:w="894"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7E4A7F02" w14:textId="77777777" w:rsidR="00B64005" w:rsidRPr="00341203" w:rsidRDefault="00B64005" w:rsidP="002E6867">
            <w:pPr>
              <w:jc w:val="center"/>
              <w:rPr>
                <w:color w:val="202122"/>
                <w:sz w:val="28"/>
                <w:szCs w:val="28"/>
                <w:lang w:val="ro-RO" w:eastAsia="ru-RU"/>
              </w:rPr>
            </w:pPr>
            <w:r w:rsidRPr="00341203">
              <w:rPr>
                <w:color w:val="202122"/>
                <w:sz w:val="28"/>
                <w:szCs w:val="28"/>
                <w:lang w:val="ro-RO" w:eastAsia="ru-RU"/>
              </w:rPr>
              <w:t>SRD</w:t>
            </w:r>
          </w:p>
        </w:tc>
        <w:tc>
          <w:tcPr>
            <w:tcW w:w="3067"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0AF77DDE" w14:textId="77777777" w:rsidR="00B64005" w:rsidRPr="0018624D" w:rsidRDefault="00B64005" w:rsidP="002E6867">
            <w:pPr>
              <w:rPr>
                <w:color w:val="000000" w:themeColor="text1"/>
                <w:sz w:val="24"/>
                <w:szCs w:val="24"/>
                <w:lang w:val="ro-RO" w:eastAsia="ru-RU"/>
              </w:rPr>
            </w:pPr>
            <w:hyperlink r:id="rId506" w:tooltip="Dolar surinamez — pagină inexistentă" w:history="1">
              <w:r w:rsidRPr="0018624D">
                <w:rPr>
                  <w:color w:val="000000" w:themeColor="text1"/>
                  <w:sz w:val="24"/>
                  <w:szCs w:val="24"/>
                  <w:lang w:val="ro-RO" w:eastAsia="ru-RU"/>
                </w:rPr>
                <w:t>Dolar surinamez</w:t>
              </w:r>
            </w:hyperlink>
          </w:p>
        </w:tc>
        <w:tc>
          <w:tcPr>
            <w:tcW w:w="5670"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53A47727" w14:textId="77777777" w:rsidR="00B64005" w:rsidRPr="0018624D" w:rsidRDefault="00B64005" w:rsidP="002E6867">
            <w:pPr>
              <w:rPr>
                <w:color w:val="000000" w:themeColor="text1"/>
                <w:sz w:val="24"/>
                <w:szCs w:val="24"/>
                <w:lang w:val="ro-RO" w:eastAsia="ru-RU"/>
              </w:rPr>
            </w:pPr>
            <w:r w:rsidRPr="0018624D">
              <w:rPr>
                <w:noProof/>
                <w:color w:val="000000" w:themeColor="text1"/>
                <w:sz w:val="24"/>
                <w:szCs w:val="24"/>
                <w:lang w:val="ru-RU" w:eastAsia="ru-RU"/>
              </w:rPr>
              <w:drawing>
                <wp:inline distT="0" distB="0" distL="0" distR="0" wp14:anchorId="2F918E78" wp14:editId="7E135746">
                  <wp:extent cx="220980" cy="144780"/>
                  <wp:effectExtent l="0" t="0" r="7620" b="7620"/>
                  <wp:docPr id="82" name="Picture 82" descr="https://upload.wikimedia.org/wikipedia/commons/thumb/6/60/Flag_of_Suriname.svg/23px-Flag_of_Suriname.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https://upload.wikimedia.org/wikipedia/commons/thumb/6/60/Flag_of_Suriname.svg/23px-Flag_of_Suriname.svg.png"/>
                          <pic:cNvPicPr>
                            <a:picLocks noChangeAspect="1" noChangeArrowheads="1"/>
                          </pic:cNvPicPr>
                        </pic:nvPicPr>
                        <pic:blipFill>
                          <a:blip r:embed="rId507">
                            <a:extLst>
                              <a:ext uri="{28A0092B-C50C-407E-A947-70E740481C1C}">
                                <a14:useLocalDpi xmlns:a14="http://schemas.microsoft.com/office/drawing/2010/main" val="0"/>
                              </a:ext>
                            </a:extLst>
                          </a:blip>
                          <a:srcRect/>
                          <a:stretch>
                            <a:fillRect/>
                          </a:stretch>
                        </pic:blipFill>
                        <pic:spPr bwMode="auto">
                          <a:xfrm>
                            <a:off x="0" y="0"/>
                            <a:ext cx="220980" cy="144780"/>
                          </a:xfrm>
                          <a:prstGeom prst="rect">
                            <a:avLst/>
                          </a:prstGeom>
                          <a:noFill/>
                          <a:ln>
                            <a:noFill/>
                          </a:ln>
                        </pic:spPr>
                      </pic:pic>
                    </a:graphicData>
                  </a:graphic>
                </wp:inline>
              </w:drawing>
            </w:r>
            <w:r w:rsidRPr="0018624D">
              <w:rPr>
                <w:color w:val="000000" w:themeColor="text1"/>
                <w:sz w:val="24"/>
                <w:szCs w:val="24"/>
                <w:lang w:val="ro-RO" w:eastAsia="ru-RU"/>
              </w:rPr>
              <w:t> </w:t>
            </w:r>
            <w:hyperlink r:id="rId508" w:tooltip="Surinam" w:history="1">
              <w:r w:rsidRPr="0018624D">
                <w:rPr>
                  <w:color w:val="000000" w:themeColor="text1"/>
                  <w:sz w:val="24"/>
                  <w:szCs w:val="24"/>
                  <w:lang w:val="ro-RO" w:eastAsia="ru-RU"/>
                </w:rPr>
                <w:t>Suriname</w:t>
              </w:r>
            </w:hyperlink>
          </w:p>
        </w:tc>
      </w:tr>
      <w:tr w:rsidR="00B64005" w:rsidRPr="00ED5F92" w14:paraId="4D0E361F" w14:textId="77777777" w:rsidTr="002E6867">
        <w:tc>
          <w:tcPr>
            <w:tcW w:w="894"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19570ADB" w14:textId="77777777" w:rsidR="00B64005" w:rsidRPr="00341203" w:rsidRDefault="00B64005" w:rsidP="002E6867">
            <w:pPr>
              <w:jc w:val="center"/>
              <w:rPr>
                <w:color w:val="202122"/>
                <w:sz w:val="28"/>
                <w:szCs w:val="28"/>
                <w:lang w:val="ro-RO" w:eastAsia="ru-RU"/>
              </w:rPr>
            </w:pPr>
            <w:r w:rsidRPr="00341203">
              <w:rPr>
                <w:color w:val="202122"/>
                <w:sz w:val="28"/>
                <w:szCs w:val="28"/>
                <w:lang w:val="ro-RO" w:eastAsia="ru-RU"/>
              </w:rPr>
              <w:t>SSP</w:t>
            </w:r>
          </w:p>
        </w:tc>
        <w:tc>
          <w:tcPr>
            <w:tcW w:w="3067"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3B483CD7" w14:textId="77777777" w:rsidR="00B64005" w:rsidRPr="0018624D" w:rsidRDefault="00B64005" w:rsidP="002E6867">
            <w:pPr>
              <w:rPr>
                <w:color w:val="000000" w:themeColor="text1"/>
                <w:sz w:val="24"/>
                <w:szCs w:val="24"/>
                <w:lang w:val="ro-RO" w:eastAsia="ru-RU"/>
              </w:rPr>
            </w:pPr>
            <w:hyperlink r:id="rId509" w:tooltip="Liră sud-sudaneză" w:history="1">
              <w:r w:rsidRPr="0018624D">
                <w:rPr>
                  <w:color w:val="000000" w:themeColor="text1"/>
                  <w:sz w:val="24"/>
                  <w:szCs w:val="24"/>
                  <w:lang w:val="ro-RO" w:eastAsia="ru-RU"/>
                </w:rPr>
                <w:t>Liră sud-sudaneză</w:t>
              </w:r>
            </w:hyperlink>
          </w:p>
        </w:tc>
        <w:tc>
          <w:tcPr>
            <w:tcW w:w="5670"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5D52D04E" w14:textId="77777777" w:rsidR="00B64005" w:rsidRPr="0018624D" w:rsidRDefault="00B64005" w:rsidP="002E6867">
            <w:pPr>
              <w:rPr>
                <w:color w:val="000000" w:themeColor="text1"/>
                <w:sz w:val="24"/>
                <w:szCs w:val="24"/>
                <w:lang w:val="ro-RO" w:eastAsia="ru-RU"/>
              </w:rPr>
            </w:pPr>
            <w:r w:rsidRPr="0018624D">
              <w:rPr>
                <w:noProof/>
                <w:color w:val="000000" w:themeColor="text1"/>
                <w:sz w:val="24"/>
                <w:szCs w:val="24"/>
                <w:lang w:val="ru-RU" w:eastAsia="ru-RU"/>
              </w:rPr>
              <w:drawing>
                <wp:inline distT="0" distB="0" distL="0" distR="0" wp14:anchorId="470815C9" wp14:editId="1C389584">
                  <wp:extent cx="220980" cy="114300"/>
                  <wp:effectExtent l="0" t="0" r="7620" b="0"/>
                  <wp:docPr id="81" name="Picture 81" descr="https://upload.wikimedia.org/wikipedia/commons/thumb/7/7a/Flag_of_South_Sudan.svg/23px-Flag_of_South_Suda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https://upload.wikimedia.org/wikipedia/commons/thumb/7/7a/Flag_of_South_Sudan.svg/23px-Flag_of_South_Sudan.svg.png"/>
                          <pic:cNvPicPr>
                            <a:picLocks noChangeAspect="1" noChangeArrowheads="1"/>
                          </pic:cNvPicPr>
                        </pic:nvPicPr>
                        <pic:blipFill>
                          <a:blip r:embed="rId510">
                            <a:extLst>
                              <a:ext uri="{28A0092B-C50C-407E-A947-70E740481C1C}">
                                <a14:useLocalDpi xmlns:a14="http://schemas.microsoft.com/office/drawing/2010/main" val="0"/>
                              </a:ext>
                            </a:extLst>
                          </a:blip>
                          <a:srcRect/>
                          <a:stretch>
                            <a:fillRect/>
                          </a:stretch>
                        </pic:blipFill>
                        <pic:spPr bwMode="auto">
                          <a:xfrm>
                            <a:off x="0" y="0"/>
                            <a:ext cx="220980" cy="114300"/>
                          </a:xfrm>
                          <a:prstGeom prst="rect">
                            <a:avLst/>
                          </a:prstGeom>
                          <a:noFill/>
                          <a:ln>
                            <a:noFill/>
                          </a:ln>
                        </pic:spPr>
                      </pic:pic>
                    </a:graphicData>
                  </a:graphic>
                </wp:inline>
              </w:drawing>
            </w:r>
            <w:r w:rsidRPr="0018624D">
              <w:rPr>
                <w:color w:val="000000" w:themeColor="text1"/>
                <w:sz w:val="24"/>
                <w:szCs w:val="24"/>
                <w:lang w:val="ro-RO" w:eastAsia="ru-RU"/>
              </w:rPr>
              <w:t> </w:t>
            </w:r>
            <w:hyperlink r:id="rId511" w:tooltip="Sudanul de Sud" w:history="1">
              <w:r w:rsidRPr="0018624D">
                <w:rPr>
                  <w:color w:val="000000" w:themeColor="text1"/>
                  <w:sz w:val="24"/>
                  <w:szCs w:val="24"/>
                  <w:lang w:val="ro-RO" w:eastAsia="ru-RU"/>
                </w:rPr>
                <w:t>Sudanul de Sud</w:t>
              </w:r>
            </w:hyperlink>
          </w:p>
        </w:tc>
      </w:tr>
      <w:tr w:rsidR="00B64005" w:rsidRPr="00ED5F92" w14:paraId="71D99512" w14:textId="77777777" w:rsidTr="002E6867">
        <w:tc>
          <w:tcPr>
            <w:tcW w:w="894"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353F31C8" w14:textId="77777777" w:rsidR="00B64005" w:rsidRPr="00341203" w:rsidRDefault="00B64005" w:rsidP="002E6867">
            <w:pPr>
              <w:jc w:val="center"/>
              <w:rPr>
                <w:color w:val="202122"/>
                <w:sz w:val="28"/>
                <w:szCs w:val="28"/>
                <w:lang w:val="ro-RO" w:eastAsia="ru-RU"/>
              </w:rPr>
            </w:pPr>
            <w:r w:rsidRPr="00341203">
              <w:rPr>
                <w:color w:val="202122"/>
                <w:sz w:val="28"/>
                <w:szCs w:val="28"/>
                <w:lang w:val="ro-RO" w:eastAsia="ru-RU"/>
              </w:rPr>
              <w:t>STD</w:t>
            </w:r>
          </w:p>
        </w:tc>
        <w:tc>
          <w:tcPr>
            <w:tcW w:w="3067"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54659C6C" w14:textId="77777777" w:rsidR="00B64005" w:rsidRPr="0018624D" w:rsidRDefault="00B64005" w:rsidP="002E6867">
            <w:pPr>
              <w:rPr>
                <w:color w:val="000000" w:themeColor="text1"/>
                <w:sz w:val="24"/>
                <w:szCs w:val="24"/>
                <w:lang w:val="ro-RO" w:eastAsia="ru-RU"/>
              </w:rPr>
            </w:pPr>
            <w:hyperlink r:id="rId512" w:tooltip="Dobra (monedă națională)" w:history="1">
              <w:r w:rsidRPr="0018624D">
                <w:rPr>
                  <w:color w:val="000000" w:themeColor="text1"/>
                  <w:sz w:val="24"/>
                  <w:szCs w:val="24"/>
                  <w:lang w:val="ro-RO" w:eastAsia="ru-RU"/>
                </w:rPr>
                <w:t>Dobra din São Tomé și Príncipe</w:t>
              </w:r>
            </w:hyperlink>
          </w:p>
        </w:tc>
        <w:tc>
          <w:tcPr>
            <w:tcW w:w="5670"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592EC21C" w14:textId="77777777" w:rsidR="00B64005" w:rsidRPr="0018624D" w:rsidRDefault="00B64005" w:rsidP="002E6867">
            <w:pPr>
              <w:rPr>
                <w:color w:val="000000" w:themeColor="text1"/>
                <w:sz w:val="24"/>
                <w:szCs w:val="24"/>
                <w:lang w:val="ro-RO" w:eastAsia="ru-RU"/>
              </w:rPr>
            </w:pPr>
            <w:r w:rsidRPr="0018624D">
              <w:rPr>
                <w:noProof/>
                <w:color w:val="000000" w:themeColor="text1"/>
                <w:sz w:val="24"/>
                <w:szCs w:val="24"/>
                <w:lang w:val="ru-RU" w:eastAsia="ru-RU"/>
              </w:rPr>
              <w:drawing>
                <wp:inline distT="0" distB="0" distL="0" distR="0" wp14:anchorId="41CCA618" wp14:editId="630CC8F3">
                  <wp:extent cx="220980" cy="114300"/>
                  <wp:effectExtent l="0" t="0" r="7620" b="0"/>
                  <wp:docPr id="80" name="Picture 80" descr="https://upload.wikimedia.org/wikipedia/commons/thumb/0/0a/Flag_of_S%C3%A3o_Tom%C3%A9_and_Pr%C3%ADncipe.svg/23px-Flag_of_S%C3%A3o_Tom%C3%A9_and_Pr%C3%ADncipe.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https://upload.wikimedia.org/wikipedia/commons/thumb/0/0a/Flag_of_S%C3%A3o_Tom%C3%A9_and_Pr%C3%ADncipe.svg/23px-Flag_of_S%C3%A3o_Tom%C3%A9_and_Pr%C3%ADncipe.svg.png"/>
                          <pic:cNvPicPr>
                            <a:picLocks noChangeAspect="1" noChangeArrowheads="1"/>
                          </pic:cNvPicPr>
                        </pic:nvPicPr>
                        <pic:blipFill>
                          <a:blip r:embed="rId513">
                            <a:extLst>
                              <a:ext uri="{28A0092B-C50C-407E-A947-70E740481C1C}">
                                <a14:useLocalDpi xmlns:a14="http://schemas.microsoft.com/office/drawing/2010/main" val="0"/>
                              </a:ext>
                            </a:extLst>
                          </a:blip>
                          <a:srcRect/>
                          <a:stretch>
                            <a:fillRect/>
                          </a:stretch>
                        </pic:blipFill>
                        <pic:spPr bwMode="auto">
                          <a:xfrm>
                            <a:off x="0" y="0"/>
                            <a:ext cx="220980" cy="114300"/>
                          </a:xfrm>
                          <a:prstGeom prst="rect">
                            <a:avLst/>
                          </a:prstGeom>
                          <a:noFill/>
                          <a:ln>
                            <a:noFill/>
                          </a:ln>
                        </pic:spPr>
                      </pic:pic>
                    </a:graphicData>
                  </a:graphic>
                </wp:inline>
              </w:drawing>
            </w:r>
            <w:r w:rsidRPr="0018624D">
              <w:rPr>
                <w:color w:val="000000" w:themeColor="text1"/>
                <w:sz w:val="24"/>
                <w:szCs w:val="24"/>
                <w:lang w:val="ro-RO" w:eastAsia="ru-RU"/>
              </w:rPr>
              <w:t> </w:t>
            </w:r>
            <w:hyperlink r:id="rId514" w:tooltip="São Tomé și Príncipe" w:history="1">
              <w:r w:rsidRPr="0018624D">
                <w:rPr>
                  <w:color w:val="000000" w:themeColor="text1"/>
                  <w:sz w:val="24"/>
                  <w:szCs w:val="24"/>
                  <w:lang w:val="ro-RO" w:eastAsia="ru-RU"/>
                </w:rPr>
                <w:t>São Tomé și Príncipe</w:t>
              </w:r>
            </w:hyperlink>
          </w:p>
        </w:tc>
      </w:tr>
      <w:tr w:rsidR="00B64005" w:rsidRPr="00ED5F92" w14:paraId="44456F5B" w14:textId="77777777" w:rsidTr="002E6867">
        <w:tc>
          <w:tcPr>
            <w:tcW w:w="894"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4338B8C4" w14:textId="77777777" w:rsidR="00B64005" w:rsidRPr="00341203" w:rsidRDefault="00B64005" w:rsidP="002E6867">
            <w:pPr>
              <w:jc w:val="center"/>
              <w:rPr>
                <w:color w:val="202122"/>
                <w:sz w:val="28"/>
                <w:szCs w:val="28"/>
                <w:lang w:val="ro-RO" w:eastAsia="ru-RU"/>
              </w:rPr>
            </w:pPr>
            <w:r w:rsidRPr="00341203">
              <w:rPr>
                <w:color w:val="202122"/>
                <w:sz w:val="28"/>
                <w:szCs w:val="28"/>
                <w:lang w:val="ro-RO" w:eastAsia="ru-RU"/>
              </w:rPr>
              <w:t>SYP</w:t>
            </w:r>
          </w:p>
        </w:tc>
        <w:tc>
          <w:tcPr>
            <w:tcW w:w="3067"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72152053" w14:textId="77777777" w:rsidR="00B64005" w:rsidRPr="0018624D" w:rsidRDefault="00B64005" w:rsidP="002E6867">
            <w:pPr>
              <w:rPr>
                <w:color w:val="000000" w:themeColor="text1"/>
                <w:sz w:val="24"/>
                <w:szCs w:val="24"/>
                <w:lang w:val="ro-RO" w:eastAsia="ru-RU"/>
              </w:rPr>
            </w:pPr>
            <w:hyperlink r:id="rId515" w:tooltip="Liră siriană — pagină inexistentă" w:history="1">
              <w:r w:rsidRPr="0018624D">
                <w:rPr>
                  <w:color w:val="000000" w:themeColor="text1"/>
                  <w:sz w:val="24"/>
                  <w:szCs w:val="24"/>
                  <w:lang w:val="ro-RO" w:eastAsia="ru-RU"/>
                </w:rPr>
                <w:t>Liră siriană</w:t>
              </w:r>
            </w:hyperlink>
          </w:p>
        </w:tc>
        <w:tc>
          <w:tcPr>
            <w:tcW w:w="5670"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2F860A49" w14:textId="77777777" w:rsidR="00B64005" w:rsidRPr="0018624D" w:rsidRDefault="00B64005" w:rsidP="002E6867">
            <w:pPr>
              <w:rPr>
                <w:color w:val="000000" w:themeColor="text1"/>
                <w:sz w:val="24"/>
                <w:szCs w:val="24"/>
                <w:lang w:val="ro-RO" w:eastAsia="ru-RU"/>
              </w:rPr>
            </w:pPr>
            <w:r w:rsidRPr="0018624D">
              <w:rPr>
                <w:noProof/>
                <w:color w:val="000000" w:themeColor="text1"/>
                <w:sz w:val="24"/>
                <w:szCs w:val="24"/>
                <w:lang w:val="ru-RU" w:eastAsia="ru-RU"/>
              </w:rPr>
              <w:drawing>
                <wp:inline distT="0" distB="0" distL="0" distR="0" wp14:anchorId="7C85F122" wp14:editId="3980A3E8">
                  <wp:extent cx="220980" cy="144780"/>
                  <wp:effectExtent l="0" t="0" r="7620" b="7620"/>
                  <wp:docPr id="79" name="Picture 79" descr="https://upload.wikimedia.org/wikipedia/commons/thumb/5/5f/Flag_of_the_United_Arab_Republic_%281958%E2%80%931971%29.svg/23px-Flag_of_the_United_Arab_Republic_%281958%E2%80%931971%29.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https://upload.wikimedia.org/wikipedia/commons/thumb/5/5f/Flag_of_the_United_Arab_Republic_%281958%E2%80%931971%29.svg/23px-Flag_of_the_United_Arab_Republic_%281958%E2%80%931971%29.svg.png"/>
                          <pic:cNvPicPr>
                            <a:picLocks noChangeAspect="1" noChangeArrowheads="1"/>
                          </pic:cNvPicPr>
                        </pic:nvPicPr>
                        <pic:blipFill>
                          <a:blip r:embed="rId516">
                            <a:extLst>
                              <a:ext uri="{28A0092B-C50C-407E-A947-70E740481C1C}">
                                <a14:useLocalDpi xmlns:a14="http://schemas.microsoft.com/office/drawing/2010/main" val="0"/>
                              </a:ext>
                            </a:extLst>
                          </a:blip>
                          <a:srcRect/>
                          <a:stretch>
                            <a:fillRect/>
                          </a:stretch>
                        </pic:blipFill>
                        <pic:spPr bwMode="auto">
                          <a:xfrm>
                            <a:off x="0" y="0"/>
                            <a:ext cx="220980" cy="144780"/>
                          </a:xfrm>
                          <a:prstGeom prst="rect">
                            <a:avLst/>
                          </a:prstGeom>
                          <a:noFill/>
                          <a:ln>
                            <a:noFill/>
                          </a:ln>
                        </pic:spPr>
                      </pic:pic>
                    </a:graphicData>
                  </a:graphic>
                </wp:inline>
              </w:drawing>
            </w:r>
            <w:r w:rsidRPr="0018624D">
              <w:rPr>
                <w:color w:val="000000" w:themeColor="text1"/>
                <w:sz w:val="24"/>
                <w:szCs w:val="24"/>
                <w:lang w:val="ro-RO" w:eastAsia="ru-RU"/>
              </w:rPr>
              <w:t> </w:t>
            </w:r>
            <w:hyperlink r:id="rId517" w:tooltip="Siria" w:history="1">
              <w:r w:rsidRPr="0018624D">
                <w:rPr>
                  <w:color w:val="000000" w:themeColor="text1"/>
                  <w:sz w:val="24"/>
                  <w:szCs w:val="24"/>
                  <w:lang w:val="ro-RO" w:eastAsia="ru-RU"/>
                </w:rPr>
                <w:t>Siria</w:t>
              </w:r>
            </w:hyperlink>
          </w:p>
        </w:tc>
      </w:tr>
      <w:tr w:rsidR="00B64005" w:rsidRPr="00ED5F92" w14:paraId="2E3C7092" w14:textId="77777777" w:rsidTr="002E6867">
        <w:tc>
          <w:tcPr>
            <w:tcW w:w="894"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36CDD1EC" w14:textId="77777777" w:rsidR="00B64005" w:rsidRPr="00341203" w:rsidRDefault="00B64005" w:rsidP="002E6867">
            <w:pPr>
              <w:jc w:val="center"/>
              <w:rPr>
                <w:color w:val="202122"/>
                <w:sz w:val="28"/>
                <w:szCs w:val="28"/>
                <w:lang w:val="ro-RO" w:eastAsia="ru-RU"/>
              </w:rPr>
            </w:pPr>
            <w:r w:rsidRPr="00341203">
              <w:rPr>
                <w:color w:val="202122"/>
                <w:sz w:val="28"/>
                <w:szCs w:val="28"/>
                <w:lang w:val="ro-RO" w:eastAsia="ru-RU"/>
              </w:rPr>
              <w:t>SZL</w:t>
            </w:r>
          </w:p>
        </w:tc>
        <w:tc>
          <w:tcPr>
            <w:tcW w:w="3067"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10FB18BD" w14:textId="77777777" w:rsidR="00B64005" w:rsidRPr="0018624D" w:rsidRDefault="00B64005" w:rsidP="002E6867">
            <w:pPr>
              <w:rPr>
                <w:color w:val="000000" w:themeColor="text1"/>
                <w:sz w:val="24"/>
                <w:szCs w:val="24"/>
                <w:lang w:val="ro-RO" w:eastAsia="ru-RU"/>
              </w:rPr>
            </w:pPr>
            <w:hyperlink r:id="rId518" w:tooltip="Lilangeni — pagină inexistentă" w:history="1">
              <w:r w:rsidRPr="0018624D">
                <w:rPr>
                  <w:color w:val="000000" w:themeColor="text1"/>
                  <w:sz w:val="24"/>
                  <w:szCs w:val="24"/>
                  <w:lang w:val="ro-RO" w:eastAsia="ru-RU"/>
                </w:rPr>
                <w:t>Lilangeni</w:t>
              </w:r>
            </w:hyperlink>
          </w:p>
        </w:tc>
        <w:tc>
          <w:tcPr>
            <w:tcW w:w="5670"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0BF0C183" w14:textId="77777777" w:rsidR="00B64005" w:rsidRPr="0018624D" w:rsidRDefault="00B64005" w:rsidP="002E6867">
            <w:pPr>
              <w:rPr>
                <w:color w:val="000000" w:themeColor="text1"/>
                <w:sz w:val="24"/>
                <w:szCs w:val="24"/>
                <w:lang w:val="ro-RO" w:eastAsia="ru-RU"/>
              </w:rPr>
            </w:pPr>
            <w:r w:rsidRPr="0018624D">
              <w:rPr>
                <w:noProof/>
                <w:color w:val="000000" w:themeColor="text1"/>
                <w:sz w:val="24"/>
                <w:szCs w:val="24"/>
                <w:lang w:val="ru-RU" w:eastAsia="ru-RU"/>
              </w:rPr>
              <w:drawing>
                <wp:inline distT="0" distB="0" distL="0" distR="0" wp14:anchorId="171CCD2E" wp14:editId="46F825A4">
                  <wp:extent cx="220980" cy="144780"/>
                  <wp:effectExtent l="0" t="0" r="7620" b="7620"/>
                  <wp:docPr id="78" name="Picture 78" descr="https://upload.wikimedia.org/wikipedia/commons/thumb/f/fb/Flag_of_Eswatini.svg/23px-Flag_of_Eswatini.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https://upload.wikimedia.org/wikipedia/commons/thumb/f/fb/Flag_of_Eswatini.svg/23px-Flag_of_Eswatini.svg.png"/>
                          <pic:cNvPicPr>
                            <a:picLocks noChangeAspect="1" noChangeArrowheads="1"/>
                          </pic:cNvPicPr>
                        </pic:nvPicPr>
                        <pic:blipFill>
                          <a:blip r:embed="rId519">
                            <a:extLst>
                              <a:ext uri="{28A0092B-C50C-407E-A947-70E740481C1C}">
                                <a14:useLocalDpi xmlns:a14="http://schemas.microsoft.com/office/drawing/2010/main" val="0"/>
                              </a:ext>
                            </a:extLst>
                          </a:blip>
                          <a:srcRect/>
                          <a:stretch>
                            <a:fillRect/>
                          </a:stretch>
                        </pic:blipFill>
                        <pic:spPr bwMode="auto">
                          <a:xfrm>
                            <a:off x="0" y="0"/>
                            <a:ext cx="220980" cy="144780"/>
                          </a:xfrm>
                          <a:prstGeom prst="rect">
                            <a:avLst/>
                          </a:prstGeom>
                          <a:noFill/>
                          <a:ln>
                            <a:noFill/>
                          </a:ln>
                        </pic:spPr>
                      </pic:pic>
                    </a:graphicData>
                  </a:graphic>
                </wp:inline>
              </w:drawing>
            </w:r>
            <w:r w:rsidRPr="0018624D">
              <w:rPr>
                <w:color w:val="000000" w:themeColor="text1"/>
                <w:sz w:val="24"/>
                <w:szCs w:val="24"/>
                <w:lang w:val="ro-RO" w:eastAsia="ru-RU"/>
              </w:rPr>
              <w:t> </w:t>
            </w:r>
            <w:hyperlink r:id="rId520" w:tooltip="Eswatini" w:history="1">
              <w:r w:rsidRPr="0018624D">
                <w:rPr>
                  <w:color w:val="000000" w:themeColor="text1"/>
                  <w:sz w:val="24"/>
                  <w:szCs w:val="24"/>
                  <w:lang w:val="ro-RO" w:eastAsia="ru-RU"/>
                </w:rPr>
                <w:t>Swaziland</w:t>
              </w:r>
            </w:hyperlink>
          </w:p>
        </w:tc>
      </w:tr>
      <w:tr w:rsidR="00B64005" w:rsidRPr="00ED5F92" w14:paraId="0FA17233" w14:textId="77777777" w:rsidTr="002E6867">
        <w:tc>
          <w:tcPr>
            <w:tcW w:w="894"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5FB74A6F" w14:textId="77777777" w:rsidR="00B64005" w:rsidRPr="00341203" w:rsidRDefault="00B64005" w:rsidP="002E6867">
            <w:pPr>
              <w:jc w:val="center"/>
              <w:rPr>
                <w:color w:val="202122"/>
                <w:sz w:val="28"/>
                <w:szCs w:val="28"/>
                <w:lang w:val="ro-RO" w:eastAsia="ru-RU"/>
              </w:rPr>
            </w:pPr>
            <w:r w:rsidRPr="00341203">
              <w:rPr>
                <w:color w:val="202122"/>
                <w:sz w:val="28"/>
                <w:szCs w:val="28"/>
                <w:lang w:val="ro-RO" w:eastAsia="ru-RU"/>
              </w:rPr>
              <w:t>THB</w:t>
            </w:r>
          </w:p>
        </w:tc>
        <w:tc>
          <w:tcPr>
            <w:tcW w:w="3067"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15AF6369" w14:textId="77777777" w:rsidR="00B64005" w:rsidRPr="0018624D" w:rsidRDefault="00B64005" w:rsidP="002E6867">
            <w:pPr>
              <w:rPr>
                <w:color w:val="000000" w:themeColor="text1"/>
                <w:sz w:val="24"/>
                <w:szCs w:val="24"/>
                <w:lang w:val="ro-RO" w:eastAsia="ru-RU"/>
              </w:rPr>
            </w:pPr>
            <w:hyperlink r:id="rId521" w:tooltip="Baht — pagină inexistentă" w:history="1">
              <w:r w:rsidRPr="0018624D">
                <w:rPr>
                  <w:color w:val="000000" w:themeColor="text1"/>
                  <w:sz w:val="24"/>
                  <w:szCs w:val="24"/>
                  <w:lang w:val="ro-RO" w:eastAsia="ru-RU"/>
                </w:rPr>
                <w:t>Baht tailandez</w:t>
              </w:r>
            </w:hyperlink>
          </w:p>
        </w:tc>
        <w:tc>
          <w:tcPr>
            <w:tcW w:w="5670"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048579E1" w14:textId="77777777" w:rsidR="00B64005" w:rsidRPr="0018624D" w:rsidRDefault="00B64005" w:rsidP="002E6867">
            <w:pPr>
              <w:rPr>
                <w:color w:val="000000" w:themeColor="text1"/>
                <w:sz w:val="24"/>
                <w:szCs w:val="24"/>
                <w:lang w:val="ro-RO" w:eastAsia="ru-RU"/>
              </w:rPr>
            </w:pPr>
            <w:r w:rsidRPr="0018624D">
              <w:rPr>
                <w:noProof/>
                <w:color w:val="000000" w:themeColor="text1"/>
                <w:sz w:val="24"/>
                <w:szCs w:val="24"/>
                <w:lang w:val="ru-RU" w:eastAsia="ru-RU"/>
              </w:rPr>
              <w:drawing>
                <wp:inline distT="0" distB="0" distL="0" distR="0" wp14:anchorId="38C8ECCE" wp14:editId="0F3167B7">
                  <wp:extent cx="220980" cy="144780"/>
                  <wp:effectExtent l="0" t="0" r="7620" b="7620"/>
                  <wp:docPr id="77" name="Picture 77" descr="https://upload.wikimedia.org/wikipedia/commons/thumb/a/a9/Flag_of_Thailand.svg/23px-Flag_of_Thailand.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https://upload.wikimedia.org/wikipedia/commons/thumb/a/a9/Flag_of_Thailand.svg/23px-Flag_of_Thailand.svg.png"/>
                          <pic:cNvPicPr>
                            <a:picLocks noChangeAspect="1" noChangeArrowheads="1"/>
                          </pic:cNvPicPr>
                        </pic:nvPicPr>
                        <pic:blipFill>
                          <a:blip r:embed="rId522">
                            <a:extLst>
                              <a:ext uri="{28A0092B-C50C-407E-A947-70E740481C1C}">
                                <a14:useLocalDpi xmlns:a14="http://schemas.microsoft.com/office/drawing/2010/main" val="0"/>
                              </a:ext>
                            </a:extLst>
                          </a:blip>
                          <a:srcRect/>
                          <a:stretch>
                            <a:fillRect/>
                          </a:stretch>
                        </pic:blipFill>
                        <pic:spPr bwMode="auto">
                          <a:xfrm>
                            <a:off x="0" y="0"/>
                            <a:ext cx="220980" cy="144780"/>
                          </a:xfrm>
                          <a:prstGeom prst="rect">
                            <a:avLst/>
                          </a:prstGeom>
                          <a:noFill/>
                          <a:ln>
                            <a:noFill/>
                          </a:ln>
                        </pic:spPr>
                      </pic:pic>
                    </a:graphicData>
                  </a:graphic>
                </wp:inline>
              </w:drawing>
            </w:r>
            <w:r w:rsidRPr="0018624D">
              <w:rPr>
                <w:color w:val="000000" w:themeColor="text1"/>
                <w:sz w:val="24"/>
                <w:szCs w:val="24"/>
                <w:lang w:val="ro-RO" w:eastAsia="ru-RU"/>
              </w:rPr>
              <w:t> </w:t>
            </w:r>
            <w:hyperlink r:id="rId523" w:tooltip="Thailanda" w:history="1">
              <w:r w:rsidRPr="0018624D">
                <w:rPr>
                  <w:color w:val="000000" w:themeColor="text1"/>
                  <w:sz w:val="24"/>
                  <w:szCs w:val="24"/>
                  <w:lang w:val="ro-RO" w:eastAsia="ru-RU"/>
                </w:rPr>
                <w:t>Tailanda</w:t>
              </w:r>
            </w:hyperlink>
          </w:p>
        </w:tc>
      </w:tr>
      <w:tr w:rsidR="00B64005" w:rsidRPr="00ED5F92" w14:paraId="51F3E529" w14:textId="77777777" w:rsidTr="002E6867">
        <w:tc>
          <w:tcPr>
            <w:tcW w:w="894"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3FA6D09D" w14:textId="77777777" w:rsidR="00B64005" w:rsidRPr="00341203" w:rsidRDefault="00B64005" w:rsidP="002E6867">
            <w:pPr>
              <w:jc w:val="center"/>
              <w:rPr>
                <w:color w:val="202122"/>
                <w:sz w:val="28"/>
                <w:szCs w:val="28"/>
                <w:lang w:val="ro-RO" w:eastAsia="ru-RU"/>
              </w:rPr>
            </w:pPr>
            <w:r w:rsidRPr="00341203">
              <w:rPr>
                <w:color w:val="202122"/>
                <w:sz w:val="28"/>
                <w:szCs w:val="28"/>
                <w:lang w:val="ro-RO" w:eastAsia="ru-RU"/>
              </w:rPr>
              <w:t>TJS</w:t>
            </w:r>
          </w:p>
        </w:tc>
        <w:tc>
          <w:tcPr>
            <w:tcW w:w="3067"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7D9DF8D0" w14:textId="77777777" w:rsidR="00B64005" w:rsidRPr="0018624D" w:rsidRDefault="00B64005" w:rsidP="002E6867">
            <w:pPr>
              <w:rPr>
                <w:color w:val="000000" w:themeColor="text1"/>
                <w:sz w:val="24"/>
                <w:szCs w:val="24"/>
                <w:lang w:val="ro-RO" w:eastAsia="ru-RU"/>
              </w:rPr>
            </w:pPr>
            <w:hyperlink r:id="rId524" w:tooltip="Somoni" w:history="1">
              <w:r w:rsidRPr="0018624D">
                <w:rPr>
                  <w:color w:val="000000" w:themeColor="text1"/>
                  <w:sz w:val="24"/>
                  <w:szCs w:val="24"/>
                  <w:lang w:val="ro-RO" w:eastAsia="ru-RU"/>
                </w:rPr>
                <w:t>Somoni tadjik</w:t>
              </w:r>
            </w:hyperlink>
          </w:p>
        </w:tc>
        <w:tc>
          <w:tcPr>
            <w:tcW w:w="5670"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305F4557" w14:textId="77777777" w:rsidR="00B64005" w:rsidRPr="0018624D" w:rsidRDefault="00B64005" w:rsidP="002E6867">
            <w:pPr>
              <w:rPr>
                <w:color w:val="000000" w:themeColor="text1"/>
                <w:sz w:val="24"/>
                <w:szCs w:val="24"/>
                <w:lang w:val="ro-RO" w:eastAsia="ru-RU"/>
              </w:rPr>
            </w:pPr>
            <w:r w:rsidRPr="0018624D">
              <w:rPr>
                <w:noProof/>
                <w:color w:val="000000" w:themeColor="text1"/>
                <w:sz w:val="24"/>
                <w:szCs w:val="24"/>
                <w:lang w:val="ru-RU" w:eastAsia="ru-RU"/>
              </w:rPr>
              <w:drawing>
                <wp:inline distT="0" distB="0" distL="0" distR="0" wp14:anchorId="756498E4" wp14:editId="2F4A529F">
                  <wp:extent cx="220980" cy="114300"/>
                  <wp:effectExtent l="0" t="0" r="7620" b="0"/>
                  <wp:docPr id="76" name="Picture 76" descr="https://upload.wikimedia.org/wikipedia/commons/thumb/d/d0/Flag_of_Tajikistan.svg/23px-Flag_of_Tajikista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https://upload.wikimedia.org/wikipedia/commons/thumb/d/d0/Flag_of_Tajikistan.svg/23px-Flag_of_Tajikistan.svg.png"/>
                          <pic:cNvPicPr>
                            <a:picLocks noChangeAspect="1" noChangeArrowheads="1"/>
                          </pic:cNvPicPr>
                        </pic:nvPicPr>
                        <pic:blipFill>
                          <a:blip r:embed="rId525">
                            <a:extLst>
                              <a:ext uri="{28A0092B-C50C-407E-A947-70E740481C1C}">
                                <a14:useLocalDpi xmlns:a14="http://schemas.microsoft.com/office/drawing/2010/main" val="0"/>
                              </a:ext>
                            </a:extLst>
                          </a:blip>
                          <a:srcRect/>
                          <a:stretch>
                            <a:fillRect/>
                          </a:stretch>
                        </pic:blipFill>
                        <pic:spPr bwMode="auto">
                          <a:xfrm>
                            <a:off x="0" y="0"/>
                            <a:ext cx="220980" cy="114300"/>
                          </a:xfrm>
                          <a:prstGeom prst="rect">
                            <a:avLst/>
                          </a:prstGeom>
                          <a:noFill/>
                          <a:ln>
                            <a:noFill/>
                          </a:ln>
                        </pic:spPr>
                      </pic:pic>
                    </a:graphicData>
                  </a:graphic>
                </wp:inline>
              </w:drawing>
            </w:r>
            <w:r w:rsidRPr="0018624D">
              <w:rPr>
                <w:color w:val="000000" w:themeColor="text1"/>
                <w:sz w:val="24"/>
                <w:szCs w:val="24"/>
                <w:lang w:val="ro-RO" w:eastAsia="ru-RU"/>
              </w:rPr>
              <w:t> </w:t>
            </w:r>
            <w:hyperlink r:id="rId526" w:tooltip="Tadjikistan" w:history="1">
              <w:r w:rsidRPr="0018624D">
                <w:rPr>
                  <w:color w:val="000000" w:themeColor="text1"/>
                  <w:sz w:val="24"/>
                  <w:szCs w:val="24"/>
                  <w:lang w:val="ro-RO" w:eastAsia="ru-RU"/>
                </w:rPr>
                <w:t>Tadjikistan</w:t>
              </w:r>
            </w:hyperlink>
          </w:p>
        </w:tc>
      </w:tr>
      <w:tr w:rsidR="00B64005" w:rsidRPr="00ED5F92" w14:paraId="5EED1E7E" w14:textId="77777777" w:rsidTr="002E6867">
        <w:tc>
          <w:tcPr>
            <w:tcW w:w="894"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14AB2579" w14:textId="77777777" w:rsidR="00B64005" w:rsidRPr="00341203" w:rsidRDefault="00B64005" w:rsidP="002E6867">
            <w:pPr>
              <w:jc w:val="center"/>
              <w:rPr>
                <w:color w:val="202122"/>
                <w:sz w:val="28"/>
                <w:szCs w:val="28"/>
                <w:lang w:val="ro-RO" w:eastAsia="ru-RU"/>
              </w:rPr>
            </w:pPr>
            <w:r w:rsidRPr="00341203">
              <w:rPr>
                <w:color w:val="202122"/>
                <w:sz w:val="28"/>
                <w:szCs w:val="28"/>
                <w:lang w:val="ro-RO" w:eastAsia="ru-RU"/>
              </w:rPr>
              <w:t>TMT</w:t>
            </w:r>
          </w:p>
        </w:tc>
        <w:tc>
          <w:tcPr>
            <w:tcW w:w="3067"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04C942B1" w14:textId="77777777" w:rsidR="00B64005" w:rsidRPr="0018624D" w:rsidRDefault="00B64005" w:rsidP="002E6867">
            <w:pPr>
              <w:rPr>
                <w:color w:val="000000" w:themeColor="text1"/>
                <w:sz w:val="24"/>
                <w:szCs w:val="24"/>
                <w:lang w:val="ro-RO" w:eastAsia="ru-RU"/>
              </w:rPr>
            </w:pPr>
            <w:hyperlink r:id="rId527" w:tooltip="Manat turkmen" w:history="1">
              <w:r w:rsidRPr="0018624D">
                <w:rPr>
                  <w:color w:val="000000" w:themeColor="text1"/>
                  <w:sz w:val="24"/>
                  <w:szCs w:val="24"/>
                  <w:lang w:val="ro-RO" w:eastAsia="ru-RU"/>
                </w:rPr>
                <w:t>Manat turkmen</w:t>
              </w:r>
            </w:hyperlink>
          </w:p>
        </w:tc>
        <w:tc>
          <w:tcPr>
            <w:tcW w:w="5670"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38102877" w14:textId="77777777" w:rsidR="00B64005" w:rsidRPr="0018624D" w:rsidRDefault="00B64005" w:rsidP="002E6867">
            <w:pPr>
              <w:rPr>
                <w:color w:val="000000" w:themeColor="text1"/>
                <w:sz w:val="24"/>
                <w:szCs w:val="24"/>
                <w:lang w:val="ro-RO" w:eastAsia="ru-RU"/>
              </w:rPr>
            </w:pPr>
            <w:r w:rsidRPr="0018624D">
              <w:rPr>
                <w:noProof/>
                <w:color w:val="000000" w:themeColor="text1"/>
                <w:sz w:val="24"/>
                <w:szCs w:val="24"/>
                <w:lang w:val="ru-RU" w:eastAsia="ru-RU"/>
              </w:rPr>
              <w:drawing>
                <wp:inline distT="0" distB="0" distL="0" distR="0" wp14:anchorId="515077E6" wp14:editId="1714A01A">
                  <wp:extent cx="220980" cy="144780"/>
                  <wp:effectExtent l="0" t="0" r="7620" b="7620"/>
                  <wp:docPr id="75" name="Picture 75" descr="https://upload.wikimedia.org/wikipedia/commons/thumb/1/1b/Flag_of_Turkmenistan.svg/23px-Flag_of_Turkmenista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https://upload.wikimedia.org/wikipedia/commons/thumb/1/1b/Flag_of_Turkmenistan.svg/23px-Flag_of_Turkmenistan.svg.png"/>
                          <pic:cNvPicPr>
                            <a:picLocks noChangeAspect="1" noChangeArrowheads="1"/>
                          </pic:cNvPicPr>
                        </pic:nvPicPr>
                        <pic:blipFill>
                          <a:blip r:embed="rId528">
                            <a:extLst>
                              <a:ext uri="{28A0092B-C50C-407E-A947-70E740481C1C}">
                                <a14:useLocalDpi xmlns:a14="http://schemas.microsoft.com/office/drawing/2010/main" val="0"/>
                              </a:ext>
                            </a:extLst>
                          </a:blip>
                          <a:srcRect/>
                          <a:stretch>
                            <a:fillRect/>
                          </a:stretch>
                        </pic:blipFill>
                        <pic:spPr bwMode="auto">
                          <a:xfrm>
                            <a:off x="0" y="0"/>
                            <a:ext cx="220980" cy="144780"/>
                          </a:xfrm>
                          <a:prstGeom prst="rect">
                            <a:avLst/>
                          </a:prstGeom>
                          <a:noFill/>
                          <a:ln>
                            <a:noFill/>
                          </a:ln>
                        </pic:spPr>
                      </pic:pic>
                    </a:graphicData>
                  </a:graphic>
                </wp:inline>
              </w:drawing>
            </w:r>
            <w:r w:rsidRPr="0018624D">
              <w:rPr>
                <w:color w:val="000000" w:themeColor="text1"/>
                <w:sz w:val="24"/>
                <w:szCs w:val="24"/>
                <w:lang w:val="ro-RO" w:eastAsia="ru-RU"/>
              </w:rPr>
              <w:t> </w:t>
            </w:r>
            <w:hyperlink r:id="rId529" w:tooltip="Turkmenistan" w:history="1">
              <w:r w:rsidRPr="0018624D">
                <w:rPr>
                  <w:color w:val="000000" w:themeColor="text1"/>
                  <w:sz w:val="24"/>
                  <w:szCs w:val="24"/>
                  <w:lang w:val="ro-RO" w:eastAsia="ru-RU"/>
                </w:rPr>
                <w:t>Turkmenistan</w:t>
              </w:r>
            </w:hyperlink>
          </w:p>
        </w:tc>
      </w:tr>
      <w:tr w:rsidR="00B64005" w:rsidRPr="00ED5F92" w14:paraId="2E52915D" w14:textId="77777777" w:rsidTr="002E6867">
        <w:tc>
          <w:tcPr>
            <w:tcW w:w="894"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49B7A9A1" w14:textId="77777777" w:rsidR="00B64005" w:rsidRPr="00341203" w:rsidRDefault="00B64005" w:rsidP="002E6867">
            <w:pPr>
              <w:jc w:val="center"/>
              <w:rPr>
                <w:color w:val="202122"/>
                <w:sz w:val="28"/>
                <w:szCs w:val="28"/>
                <w:lang w:val="ro-RO" w:eastAsia="ru-RU"/>
              </w:rPr>
            </w:pPr>
            <w:r w:rsidRPr="00341203">
              <w:rPr>
                <w:color w:val="202122"/>
                <w:sz w:val="28"/>
                <w:szCs w:val="28"/>
                <w:lang w:val="ro-RO" w:eastAsia="ru-RU"/>
              </w:rPr>
              <w:t>TND</w:t>
            </w:r>
          </w:p>
        </w:tc>
        <w:tc>
          <w:tcPr>
            <w:tcW w:w="3067"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25F367DF" w14:textId="77777777" w:rsidR="00B64005" w:rsidRPr="0018624D" w:rsidRDefault="00B64005" w:rsidP="002E6867">
            <w:pPr>
              <w:rPr>
                <w:color w:val="000000" w:themeColor="text1"/>
                <w:sz w:val="24"/>
                <w:szCs w:val="24"/>
                <w:lang w:val="ro-RO" w:eastAsia="ru-RU"/>
              </w:rPr>
            </w:pPr>
            <w:hyperlink r:id="rId530" w:tooltip="Dinar tunisian — pagină inexistentă" w:history="1">
              <w:r w:rsidRPr="0018624D">
                <w:rPr>
                  <w:color w:val="000000" w:themeColor="text1"/>
                  <w:sz w:val="24"/>
                  <w:szCs w:val="24"/>
                  <w:lang w:val="ro-RO" w:eastAsia="ru-RU"/>
                </w:rPr>
                <w:t>Dinar tunisian</w:t>
              </w:r>
            </w:hyperlink>
          </w:p>
        </w:tc>
        <w:tc>
          <w:tcPr>
            <w:tcW w:w="5670"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05E49C73" w14:textId="77777777" w:rsidR="00B64005" w:rsidRPr="0018624D" w:rsidRDefault="00B64005" w:rsidP="002E6867">
            <w:pPr>
              <w:rPr>
                <w:color w:val="000000" w:themeColor="text1"/>
                <w:sz w:val="24"/>
                <w:szCs w:val="24"/>
                <w:lang w:val="ro-RO" w:eastAsia="ru-RU"/>
              </w:rPr>
            </w:pPr>
            <w:r w:rsidRPr="0018624D">
              <w:rPr>
                <w:noProof/>
                <w:color w:val="000000" w:themeColor="text1"/>
                <w:sz w:val="24"/>
                <w:szCs w:val="24"/>
                <w:lang w:val="ru-RU" w:eastAsia="ru-RU"/>
              </w:rPr>
              <w:drawing>
                <wp:inline distT="0" distB="0" distL="0" distR="0" wp14:anchorId="0D4ECE5B" wp14:editId="234F226C">
                  <wp:extent cx="220980" cy="144780"/>
                  <wp:effectExtent l="0" t="0" r="7620" b="7620"/>
                  <wp:docPr id="74" name="Picture 74" descr="https://upload.wikimedia.org/wikipedia/commons/thumb/c/ce/Flag_of_Tunisia.svg/23px-Flag_of_Tunisia.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https://upload.wikimedia.org/wikipedia/commons/thumb/c/ce/Flag_of_Tunisia.svg/23px-Flag_of_Tunisia.svg.png"/>
                          <pic:cNvPicPr>
                            <a:picLocks noChangeAspect="1" noChangeArrowheads="1"/>
                          </pic:cNvPicPr>
                        </pic:nvPicPr>
                        <pic:blipFill>
                          <a:blip r:embed="rId531">
                            <a:extLst>
                              <a:ext uri="{28A0092B-C50C-407E-A947-70E740481C1C}">
                                <a14:useLocalDpi xmlns:a14="http://schemas.microsoft.com/office/drawing/2010/main" val="0"/>
                              </a:ext>
                            </a:extLst>
                          </a:blip>
                          <a:srcRect/>
                          <a:stretch>
                            <a:fillRect/>
                          </a:stretch>
                        </pic:blipFill>
                        <pic:spPr bwMode="auto">
                          <a:xfrm>
                            <a:off x="0" y="0"/>
                            <a:ext cx="220980" cy="144780"/>
                          </a:xfrm>
                          <a:prstGeom prst="rect">
                            <a:avLst/>
                          </a:prstGeom>
                          <a:noFill/>
                          <a:ln>
                            <a:noFill/>
                          </a:ln>
                        </pic:spPr>
                      </pic:pic>
                    </a:graphicData>
                  </a:graphic>
                </wp:inline>
              </w:drawing>
            </w:r>
            <w:r w:rsidRPr="0018624D">
              <w:rPr>
                <w:color w:val="000000" w:themeColor="text1"/>
                <w:sz w:val="24"/>
                <w:szCs w:val="24"/>
                <w:lang w:val="ro-RO" w:eastAsia="ru-RU"/>
              </w:rPr>
              <w:t> </w:t>
            </w:r>
            <w:hyperlink r:id="rId532" w:tooltip="Tunisia" w:history="1">
              <w:r w:rsidRPr="0018624D">
                <w:rPr>
                  <w:color w:val="000000" w:themeColor="text1"/>
                  <w:sz w:val="24"/>
                  <w:szCs w:val="24"/>
                  <w:lang w:val="ro-RO" w:eastAsia="ru-RU"/>
                </w:rPr>
                <w:t>Tunisia</w:t>
              </w:r>
            </w:hyperlink>
          </w:p>
        </w:tc>
      </w:tr>
      <w:tr w:rsidR="00B64005" w:rsidRPr="00ED5F92" w14:paraId="63ED290E" w14:textId="77777777" w:rsidTr="002E6867">
        <w:tc>
          <w:tcPr>
            <w:tcW w:w="894"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309F6F5B" w14:textId="77777777" w:rsidR="00B64005" w:rsidRPr="00341203" w:rsidRDefault="00B64005" w:rsidP="002E6867">
            <w:pPr>
              <w:jc w:val="center"/>
              <w:rPr>
                <w:color w:val="202122"/>
                <w:sz w:val="28"/>
                <w:szCs w:val="28"/>
                <w:lang w:val="ro-RO" w:eastAsia="ru-RU"/>
              </w:rPr>
            </w:pPr>
            <w:r w:rsidRPr="00341203">
              <w:rPr>
                <w:color w:val="202122"/>
                <w:sz w:val="28"/>
                <w:szCs w:val="28"/>
                <w:lang w:val="ro-RO" w:eastAsia="ru-RU"/>
              </w:rPr>
              <w:lastRenderedPageBreak/>
              <w:t>TOP</w:t>
            </w:r>
          </w:p>
        </w:tc>
        <w:tc>
          <w:tcPr>
            <w:tcW w:w="3067"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6F7FD657" w14:textId="77777777" w:rsidR="00B64005" w:rsidRPr="0018624D" w:rsidRDefault="00B64005" w:rsidP="002E6867">
            <w:pPr>
              <w:rPr>
                <w:color w:val="000000" w:themeColor="text1"/>
                <w:sz w:val="24"/>
                <w:szCs w:val="24"/>
                <w:lang w:val="ro-RO" w:eastAsia="ru-RU"/>
              </w:rPr>
            </w:pPr>
            <w:hyperlink r:id="rId533" w:tooltip="Pa'anga — pagină inexistentă" w:history="1">
              <w:r w:rsidRPr="0018624D">
                <w:rPr>
                  <w:color w:val="000000" w:themeColor="text1"/>
                  <w:sz w:val="24"/>
                  <w:szCs w:val="24"/>
                  <w:lang w:val="ro-RO" w:eastAsia="ru-RU"/>
                </w:rPr>
                <w:t>Pa'anga din Tonga</w:t>
              </w:r>
            </w:hyperlink>
          </w:p>
        </w:tc>
        <w:tc>
          <w:tcPr>
            <w:tcW w:w="5670"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164EB11B" w14:textId="77777777" w:rsidR="00B64005" w:rsidRPr="0018624D" w:rsidRDefault="00B64005" w:rsidP="002E6867">
            <w:pPr>
              <w:rPr>
                <w:color w:val="000000" w:themeColor="text1"/>
                <w:sz w:val="24"/>
                <w:szCs w:val="24"/>
                <w:lang w:val="ro-RO" w:eastAsia="ru-RU"/>
              </w:rPr>
            </w:pPr>
            <w:r w:rsidRPr="0018624D">
              <w:rPr>
                <w:noProof/>
                <w:color w:val="000000" w:themeColor="text1"/>
                <w:sz w:val="24"/>
                <w:szCs w:val="24"/>
                <w:lang w:val="ru-RU" w:eastAsia="ru-RU"/>
              </w:rPr>
              <w:drawing>
                <wp:inline distT="0" distB="0" distL="0" distR="0" wp14:anchorId="2DE846E7" wp14:editId="42F4D233">
                  <wp:extent cx="220980" cy="114300"/>
                  <wp:effectExtent l="0" t="0" r="7620" b="0"/>
                  <wp:docPr id="73" name="Picture 73" descr="https://upload.wikimedia.org/wikipedia/commons/thumb/9/9a/Flag_of_Tonga.svg/23px-Flag_of_Tonga.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https://upload.wikimedia.org/wikipedia/commons/thumb/9/9a/Flag_of_Tonga.svg/23px-Flag_of_Tonga.svg.png"/>
                          <pic:cNvPicPr>
                            <a:picLocks noChangeAspect="1" noChangeArrowheads="1"/>
                          </pic:cNvPicPr>
                        </pic:nvPicPr>
                        <pic:blipFill>
                          <a:blip r:embed="rId534">
                            <a:extLst>
                              <a:ext uri="{28A0092B-C50C-407E-A947-70E740481C1C}">
                                <a14:useLocalDpi xmlns:a14="http://schemas.microsoft.com/office/drawing/2010/main" val="0"/>
                              </a:ext>
                            </a:extLst>
                          </a:blip>
                          <a:srcRect/>
                          <a:stretch>
                            <a:fillRect/>
                          </a:stretch>
                        </pic:blipFill>
                        <pic:spPr bwMode="auto">
                          <a:xfrm>
                            <a:off x="0" y="0"/>
                            <a:ext cx="220980" cy="114300"/>
                          </a:xfrm>
                          <a:prstGeom prst="rect">
                            <a:avLst/>
                          </a:prstGeom>
                          <a:noFill/>
                          <a:ln>
                            <a:noFill/>
                          </a:ln>
                        </pic:spPr>
                      </pic:pic>
                    </a:graphicData>
                  </a:graphic>
                </wp:inline>
              </w:drawing>
            </w:r>
            <w:r w:rsidRPr="0018624D">
              <w:rPr>
                <w:color w:val="000000" w:themeColor="text1"/>
                <w:sz w:val="24"/>
                <w:szCs w:val="24"/>
                <w:lang w:val="ro-RO" w:eastAsia="ru-RU"/>
              </w:rPr>
              <w:t> </w:t>
            </w:r>
            <w:hyperlink r:id="rId535" w:tooltip="Tonga" w:history="1">
              <w:r w:rsidRPr="0018624D">
                <w:rPr>
                  <w:color w:val="000000" w:themeColor="text1"/>
                  <w:sz w:val="24"/>
                  <w:szCs w:val="24"/>
                  <w:lang w:val="ro-RO" w:eastAsia="ru-RU"/>
                </w:rPr>
                <w:t>Tonga</w:t>
              </w:r>
            </w:hyperlink>
          </w:p>
        </w:tc>
      </w:tr>
      <w:tr w:rsidR="00B64005" w:rsidRPr="00ED5F92" w14:paraId="0BAFC2FE" w14:textId="77777777" w:rsidTr="002E6867">
        <w:tc>
          <w:tcPr>
            <w:tcW w:w="894"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1C4CEC88" w14:textId="77777777" w:rsidR="00B64005" w:rsidRPr="00341203" w:rsidRDefault="00B64005" w:rsidP="002E6867">
            <w:pPr>
              <w:jc w:val="center"/>
              <w:rPr>
                <w:color w:val="202122"/>
                <w:sz w:val="28"/>
                <w:szCs w:val="28"/>
                <w:lang w:val="ro-RO" w:eastAsia="ru-RU"/>
              </w:rPr>
            </w:pPr>
            <w:r w:rsidRPr="00341203">
              <w:rPr>
                <w:color w:val="202122"/>
                <w:sz w:val="28"/>
                <w:szCs w:val="28"/>
                <w:lang w:val="ro-RO" w:eastAsia="ru-RU"/>
              </w:rPr>
              <w:t>TRY</w:t>
            </w:r>
          </w:p>
        </w:tc>
        <w:tc>
          <w:tcPr>
            <w:tcW w:w="3067"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4E1AED34" w14:textId="77777777" w:rsidR="00B64005" w:rsidRPr="0018624D" w:rsidRDefault="00B64005" w:rsidP="002E6867">
            <w:pPr>
              <w:rPr>
                <w:color w:val="000000" w:themeColor="text1"/>
                <w:sz w:val="24"/>
                <w:szCs w:val="24"/>
                <w:lang w:val="ro-RO" w:eastAsia="ru-RU"/>
              </w:rPr>
            </w:pPr>
            <w:hyperlink r:id="rId536" w:tooltip="Liră turcească" w:history="1">
              <w:r w:rsidRPr="0018624D">
                <w:rPr>
                  <w:color w:val="000000" w:themeColor="text1"/>
                  <w:sz w:val="24"/>
                  <w:szCs w:val="24"/>
                  <w:lang w:val="ro-RO" w:eastAsia="ru-RU"/>
                </w:rPr>
                <w:t>Liră turcească</w:t>
              </w:r>
            </w:hyperlink>
          </w:p>
        </w:tc>
        <w:tc>
          <w:tcPr>
            <w:tcW w:w="5670"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7A0ACEE3" w14:textId="77777777" w:rsidR="00B64005" w:rsidRPr="0018624D" w:rsidRDefault="00B64005" w:rsidP="002E6867">
            <w:pPr>
              <w:rPr>
                <w:color w:val="000000" w:themeColor="text1"/>
                <w:sz w:val="24"/>
                <w:szCs w:val="24"/>
                <w:lang w:val="ro-RO" w:eastAsia="ru-RU"/>
              </w:rPr>
            </w:pPr>
            <w:r w:rsidRPr="0018624D">
              <w:rPr>
                <w:noProof/>
                <w:color w:val="000000" w:themeColor="text1"/>
                <w:sz w:val="24"/>
                <w:szCs w:val="24"/>
                <w:lang w:val="ru-RU" w:eastAsia="ru-RU"/>
              </w:rPr>
              <w:drawing>
                <wp:inline distT="0" distB="0" distL="0" distR="0" wp14:anchorId="4530D6E7" wp14:editId="7DB136BA">
                  <wp:extent cx="220980" cy="144780"/>
                  <wp:effectExtent l="0" t="0" r="7620" b="7620"/>
                  <wp:docPr id="72" name="Picture 72" descr="https://upload.wikimedia.org/wikipedia/commons/thumb/b/b4/Flag_of_Turkey.svg/23px-Flag_of_Turkey.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https://upload.wikimedia.org/wikipedia/commons/thumb/b/b4/Flag_of_Turkey.svg/23px-Flag_of_Turkey.svg.png"/>
                          <pic:cNvPicPr>
                            <a:picLocks noChangeAspect="1" noChangeArrowheads="1"/>
                          </pic:cNvPicPr>
                        </pic:nvPicPr>
                        <pic:blipFill>
                          <a:blip r:embed="rId537">
                            <a:extLst>
                              <a:ext uri="{28A0092B-C50C-407E-A947-70E740481C1C}">
                                <a14:useLocalDpi xmlns:a14="http://schemas.microsoft.com/office/drawing/2010/main" val="0"/>
                              </a:ext>
                            </a:extLst>
                          </a:blip>
                          <a:srcRect/>
                          <a:stretch>
                            <a:fillRect/>
                          </a:stretch>
                        </pic:blipFill>
                        <pic:spPr bwMode="auto">
                          <a:xfrm>
                            <a:off x="0" y="0"/>
                            <a:ext cx="220980" cy="144780"/>
                          </a:xfrm>
                          <a:prstGeom prst="rect">
                            <a:avLst/>
                          </a:prstGeom>
                          <a:noFill/>
                          <a:ln>
                            <a:noFill/>
                          </a:ln>
                        </pic:spPr>
                      </pic:pic>
                    </a:graphicData>
                  </a:graphic>
                </wp:inline>
              </w:drawing>
            </w:r>
            <w:r w:rsidRPr="0018624D">
              <w:rPr>
                <w:color w:val="000000" w:themeColor="text1"/>
                <w:sz w:val="24"/>
                <w:szCs w:val="24"/>
                <w:lang w:val="ro-RO" w:eastAsia="ru-RU"/>
              </w:rPr>
              <w:t> </w:t>
            </w:r>
            <w:hyperlink r:id="rId538" w:tooltip="Turcia" w:history="1">
              <w:r w:rsidRPr="0018624D">
                <w:rPr>
                  <w:color w:val="000000" w:themeColor="text1"/>
                  <w:sz w:val="24"/>
                  <w:szCs w:val="24"/>
                  <w:lang w:val="ro-RO" w:eastAsia="ru-RU"/>
                </w:rPr>
                <w:t>Turcia</w:t>
              </w:r>
            </w:hyperlink>
            <w:r w:rsidRPr="0018624D">
              <w:rPr>
                <w:color w:val="000000" w:themeColor="text1"/>
                <w:sz w:val="24"/>
                <w:szCs w:val="24"/>
                <w:lang w:val="ro-RO" w:eastAsia="ru-RU"/>
              </w:rPr>
              <w:t>,</w:t>
            </w:r>
            <w:r>
              <w:rPr>
                <w:color w:val="000000" w:themeColor="text1"/>
                <w:sz w:val="24"/>
                <w:szCs w:val="24"/>
                <w:lang w:val="ro-RO" w:eastAsia="ru-RU"/>
              </w:rPr>
              <w:t xml:space="preserve"> </w:t>
            </w:r>
            <w:r w:rsidRPr="0018624D">
              <w:rPr>
                <w:i/>
                <w:iCs/>
                <w:noProof/>
                <w:color w:val="000000" w:themeColor="text1"/>
                <w:sz w:val="24"/>
                <w:szCs w:val="24"/>
                <w:lang w:val="ru-RU" w:eastAsia="ru-RU"/>
              </w:rPr>
              <w:drawing>
                <wp:inline distT="0" distB="0" distL="0" distR="0" wp14:anchorId="128D8378" wp14:editId="59F95CD9">
                  <wp:extent cx="220980" cy="144780"/>
                  <wp:effectExtent l="0" t="0" r="7620" b="7620"/>
                  <wp:docPr id="71" name="Picture 71" descr="https://upload.wikimedia.org/wikipedia/commons/thumb/1/1e/Flag_of_the_Turkish_Republic_of_Northern_Cyprus.svg/23px-Flag_of_the_Turkish_Republic_of_Northern_Cyprus.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https://upload.wikimedia.org/wikipedia/commons/thumb/1/1e/Flag_of_the_Turkish_Republic_of_Northern_Cyprus.svg/23px-Flag_of_the_Turkish_Republic_of_Northern_Cyprus.svg.png"/>
                          <pic:cNvPicPr>
                            <a:picLocks noChangeAspect="1" noChangeArrowheads="1"/>
                          </pic:cNvPicPr>
                        </pic:nvPicPr>
                        <pic:blipFill>
                          <a:blip r:embed="rId539">
                            <a:extLst>
                              <a:ext uri="{28A0092B-C50C-407E-A947-70E740481C1C}">
                                <a14:useLocalDpi xmlns:a14="http://schemas.microsoft.com/office/drawing/2010/main" val="0"/>
                              </a:ext>
                            </a:extLst>
                          </a:blip>
                          <a:srcRect/>
                          <a:stretch>
                            <a:fillRect/>
                          </a:stretch>
                        </pic:blipFill>
                        <pic:spPr bwMode="auto">
                          <a:xfrm>
                            <a:off x="0" y="0"/>
                            <a:ext cx="220980" cy="144780"/>
                          </a:xfrm>
                          <a:prstGeom prst="rect">
                            <a:avLst/>
                          </a:prstGeom>
                          <a:noFill/>
                          <a:ln>
                            <a:noFill/>
                          </a:ln>
                        </pic:spPr>
                      </pic:pic>
                    </a:graphicData>
                  </a:graphic>
                </wp:inline>
              </w:drawing>
            </w:r>
            <w:r w:rsidRPr="0018624D">
              <w:rPr>
                <w:i/>
                <w:iCs/>
                <w:color w:val="000000" w:themeColor="text1"/>
                <w:sz w:val="24"/>
                <w:szCs w:val="24"/>
                <w:lang w:val="ro-RO" w:eastAsia="ru-RU"/>
              </w:rPr>
              <w:t> </w:t>
            </w:r>
            <w:hyperlink r:id="rId540" w:tooltip="Ciprul de Nord" w:history="1">
              <w:r w:rsidRPr="0018624D">
                <w:rPr>
                  <w:i/>
                  <w:iCs/>
                  <w:color w:val="000000" w:themeColor="text1"/>
                  <w:sz w:val="24"/>
                  <w:szCs w:val="24"/>
                  <w:lang w:val="ro-RO" w:eastAsia="ru-RU"/>
                </w:rPr>
                <w:t>Ciprul de Nord</w:t>
              </w:r>
            </w:hyperlink>
          </w:p>
        </w:tc>
      </w:tr>
      <w:tr w:rsidR="00B64005" w:rsidRPr="00ED5F92" w14:paraId="7388D8A4" w14:textId="77777777" w:rsidTr="002E6867">
        <w:tc>
          <w:tcPr>
            <w:tcW w:w="894"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70D84CBB" w14:textId="77777777" w:rsidR="00B64005" w:rsidRPr="00341203" w:rsidRDefault="00B64005" w:rsidP="002E6867">
            <w:pPr>
              <w:jc w:val="center"/>
              <w:rPr>
                <w:color w:val="202122"/>
                <w:sz w:val="28"/>
                <w:szCs w:val="28"/>
                <w:lang w:val="ro-RO" w:eastAsia="ru-RU"/>
              </w:rPr>
            </w:pPr>
            <w:r w:rsidRPr="00341203">
              <w:rPr>
                <w:color w:val="202122"/>
                <w:sz w:val="28"/>
                <w:szCs w:val="28"/>
                <w:lang w:val="ro-RO" w:eastAsia="ru-RU"/>
              </w:rPr>
              <w:t>TTD</w:t>
            </w:r>
          </w:p>
        </w:tc>
        <w:tc>
          <w:tcPr>
            <w:tcW w:w="3067"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3504A68F" w14:textId="77777777" w:rsidR="00B64005" w:rsidRPr="0018624D" w:rsidRDefault="00B64005" w:rsidP="002E6867">
            <w:pPr>
              <w:rPr>
                <w:color w:val="000000" w:themeColor="text1"/>
                <w:sz w:val="24"/>
                <w:szCs w:val="24"/>
                <w:lang w:val="ro-RO" w:eastAsia="ru-RU"/>
              </w:rPr>
            </w:pPr>
            <w:hyperlink r:id="rId541" w:tooltip="Dolar din Trinidad și Tobago — pagină inexistentă" w:history="1">
              <w:r w:rsidRPr="0018624D">
                <w:rPr>
                  <w:color w:val="000000" w:themeColor="text1"/>
                  <w:sz w:val="24"/>
                  <w:szCs w:val="24"/>
                  <w:lang w:val="ro-RO" w:eastAsia="ru-RU"/>
                </w:rPr>
                <w:t>Dolar din Trinidad și Tobago</w:t>
              </w:r>
            </w:hyperlink>
          </w:p>
        </w:tc>
        <w:tc>
          <w:tcPr>
            <w:tcW w:w="5670"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0E7682E9" w14:textId="77777777" w:rsidR="00B64005" w:rsidRPr="0018624D" w:rsidRDefault="00B64005" w:rsidP="002E6867">
            <w:pPr>
              <w:rPr>
                <w:color w:val="000000" w:themeColor="text1"/>
                <w:sz w:val="24"/>
                <w:szCs w:val="24"/>
                <w:lang w:val="ro-RO" w:eastAsia="ru-RU"/>
              </w:rPr>
            </w:pPr>
            <w:r w:rsidRPr="0018624D">
              <w:rPr>
                <w:noProof/>
                <w:color w:val="000000" w:themeColor="text1"/>
                <w:sz w:val="24"/>
                <w:szCs w:val="24"/>
                <w:lang w:val="ru-RU" w:eastAsia="ru-RU"/>
              </w:rPr>
              <w:drawing>
                <wp:inline distT="0" distB="0" distL="0" distR="0" wp14:anchorId="4E6BCAE5" wp14:editId="185399C5">
                  <wp:extent cx="220980" cy="137160"/>
                  <wp:effectExtent l="0" t="0" r="7620" b="0"/>
                  <wp:docPr id="70" name="Picture 70" descr="https://upload.wikimedia.org/wikipedia/commons/thumb/6/64/Flag_of_Trinidad_and_Tobago.svg/23px-Flag_of_Trinidad_and_Tobago.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https://upload.wikimedia.org/wikipedia/commons/thumb/6/64/Flag_of_Trinidad_and_Tobago.svg/23px-Flag_of_Trinidad_and_Tobago.svg.png"/>
                          <pic:cNvPicPr>
                            <a:picLocks noChangeAspect="1" noChangeArrowheads="1"/>
                          </pic:cNvPicPr>
                        </pic:nvPicPr>
                        <pic:blipFill>
                          <a:blip r:embed="rId542">
                            <a:extLst>
                              <a:ext uri="{28A0092B-C50C-407E-A947-70E740481C1C}">
                                <a14:useLocalDpi xmlns:a14="http://schemas.microsoft.com/office/drawing/2010/main" val="0"/>
                              </a:ext>
                            </a:extLst>
                          </a:blip>
                          <a:srcRect/>
                          <a:stretch>
                            <a:fillRect/>
                          </a:stretch>
                        </pic:blipFill>
                        <pic:spPr bwMode="auto">
                          <a:xfrm>
                            <a:off x="0" y="0"/>
                            <a:ext cx="220980" cy="137160"/>
                          </a:xfrm>
                          <a:prstGeom prst="rect">
                            <a:avLst/>
                          </a:prstGeom>
                          <a:noFill/>
                          <a:ln>
                            <a:noFill/>
                          </a:ln>
                        </pic:spPr>
                      </pic:pic>
                    </a:graphicData>
                  </a:graphic>
                </wp:inline>
              </w:drawing>
            </w:r>
            <w:r w:rsidRPr="0018624D">
              <w:rPr>
                <w:color w:val="000000" w:themeColor="text1"/>
                <w:sz w:val="24"/>
                <w:szCs w:val="24"/>
                <w:lang w:val="ro-RO" w:eastAsia="ru-RU"/>
              </w:rPr>
              <w:t> </w:t>
            </w:r>
            <w:hyperlink r:id="rId543" w:tooltip="Trinidad și Tobago" w:history="1">
              <w:r w:rsidRPr="0018624D">
                <w:rPr>
                  <w:color w:val="000000" w:themeColor="text1"/>
                  <w:sz w:val="24"/>
                  <w:szCs w:val="24"/>
                  <w:lang w:val="ro-RO" w:eastAsia="ru-RU"/>
                </w:rPr>
                <w:t>Trinidad-Tobago</w:t>
              </w:r>
            </w:hyperlink>
          </w:p>
        </w:tc>
      </w:tr>
      <w:tr w:rsidR="00B64005" w:rsidRPr="00ED5F92" w14:paraId="1A0D867C" w14:textId="77777777" w:rsidTr="002E6867">
        <w:tc>
          <w:tcPr>
            <w:tcW w:w="894"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63EC0E07" w14:textId="77777777" w:rsidR="00B64005" w:rsidRPr="00341203" w:rsidRDefault="00B64005" w:rsidP="002E6867">
            <w:pPr>
              <w:jc w:val="center"/>
              <w:rPr>
                <w:color w:val="202122"/>
                <w:sz w:val="28"/>
                <w:szCs w:val="28"/>
                <w:lang w:val="ro-RO" w:eastAsia="ru-RU"/>
              </w:rPr>
            </w:pPr>
            <w:r w:rsidRPr="00341203">
              <w:rPr>
                <w:color w:val="202122"/>
                <w:sz w:val="28"/>
                <w:szCs w:val="28"/>
                <w:lang w:val="ro-RO" w:eastAsia="ru-RU"/>
              </w:rPr>
              <w:t>TWD</w:t>
            </w:r>
          </w:p>
        </w:tc>
        <w:tc>
          <w:tcPr>
            <w:tcW w:w="3067"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71E30585" w14:textId="77777777" w:rsidR="00B64005" w:rsidRPr="0018624D" w:rsidRDefault="00B64005" w:rsidP="002E6867">
            <w:pPr>
              <w:rPr>
                <w:color w:val="000000" w:themeColor="text1"/>
                <w:sz w:val="24"/>
                <w:szCs w:val="24"/>
                <w:lang w:val="ro-RO" w:eastAsia="ru-RU"/>
              </w:rPr>
            </w:pPr>
            <w:hyperlink r:id="rId544" w:tooltip="Dolar nou din Taiwan — pagină inexistentă" w:history="1">
              <w:r w:rsidRPr="0018624D">
                <w:rPr>
                  <w:color w:val="000000" w:themeColor="text1"/>
                  <w:sz w:val="24"/>
                  <w:szCs w:val="24"/>
                  <w:lang w:val="ro-RO" w:eastAsia="ru-RU"/>
                </w:rPr>
                <w:t>Dolar nou din Taivan</w:t>
              </w:r>
            </w:hyperlink>
          </w:p>
        </w:tc>
        <w:tc>
          <w:tcPr>
            <w:tcW w:w="5670"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2D57BD7F" w14:textId="77777777" w:rsidR="00B64005" w:rsidRPr="0018624D" w:rsidRDefault="00B64005" w:rsidP="002E6867">
            <w:pPr>
              <w:rPr>
                <w:color w:val="000000" w:themeColor="text1"/>
                <w:sz w:val="24"/>
                <w:szCs w:val="24"/>
                <w:lang w:val="ro-RO" w:eastAsia="ru-RU"/>
              </w:rPr>
            </w:pPr>
            <w:r w:rsidRPr="0018624D">
              <w:rPr>
                <w:noProof/>
                <w:color w:val="000000" w:themeColor="text1"/>
                <w:sz w:val="24"/>
                <w:szCs w:val="24"/>
                <w:lang w:val="ru-RU" w:eastAsia="ru-RU"/>
              </w:rPr>
              <w:drawing>
                <wp:inline distT="0" distB="0" distL="0" distR="0" wp14:anchorId="5A3EE797" wp14:editId="3A478192">
                  <wp:extent cx="220980" cy="144780"/>
                  <wp:effectExtent l="0" t="0" r="7620" b="7620"/>
                  <wp:docPr id="69" name="Picture 69" descr="https://upload.wikimedia.org/wikipedia/commons/thumb/7/72/Flag_of_the_Republic_of_China.svg/23px-Flag_of_the_Republic_of_China.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https://upload.wikimedia.org/wikipedia/commons/thumb/7/72/Flag_of_the_Republic_of_China.svg/23px-Flag_of_the_Republic_of_China.svg.png"/>
                          <pic:cNvPicPr>
                            <a:picLocks noChangeAspect="1" noChangeArrowheads="1"/>
                          </pic:cNvPicPr>
                        </pic:nvPicPr>
                        <pic:blipFill>
                          <a:blip r:embed="rId545">
                            <a:extLst>
                              <a:ext uri="{28A0092B-C50C-407E-A947-70E740481C1C}">
                                <a14:useLocalDpi xmlns:a14="http://schemas.microsoft.com/office/drawing/2010/main" val="0"/>
                              </a:ext>
                            </a:extLst>
                          </a:blip>
                          <a:srcRect/>
                          <a:stretch>
                            <a:fillRect/>
                          </a:stretch>
                        </pic:blipFill>
                        <pic:spPr bwMode="auto">
                          <a:xfrm>
                            <a:off x="0" y="0"/>
                            <a:ext cx="220980" cy="144780"/>
                          </a:xfrm>
                          <a:prstGeom prst="rect">
                            <a:avLst/>
                          </a:prstGeom>
                          <a:noFill/>
                          <a:ln>
                            <a:noFill/>
                          </a:ln>
                        </pic:spPr>
                      </pic:pic>
                    </a:graphicData>
                  </a:graphic>
                </wp:inline>
              </w:drawing>
            </w:r>
            <w:r w:rsidRPr="0018624D">
              <w:rPr>
                <w:color w:val="000000" w:themeColor="text1"/>
                <w:sz w:val="24"/>
                <w:szCs w:val="24"/>
                <w:lang w:val="ro-RO" w:eastAsia="ru-RU"/>
              </w:rPr>
              <w:t> </w:t>
            </w:r>
            <w:hyperlink r:id="rId546" w:tooltip="Taiwan" w:history="1">
              <w:r w:rsidRPr="0018624D">
                <w:rPr>
                  <w:color w:val="000000" w:themeColor="text1"/>
                  <w:sz w:val="24"/>
                  <w:szCs w:val="24"/>
                  <w:lang w:val="ro-RO" w:eastAsia="ru-RU"/>
                </w:rPr>
                <w:t>Republica Chineză</w:t>
              </w:r>
            </w:hyperlink>
          </w:p>
        </w:tc>
      </w:tr>
      <w:tr w:rsidR="00B64005" w:rsidRPr="00ED5F92" w14:paraId="16DAE0AA" w14:textId="77777777" w:rsidTr="002E6867">
        <w:tc>
          <w:tcPr>
            <w:tcW w:w="894"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13ECF241" w14:textId="77777777" w:rsidR="00B64005" w:rsidRPr="00341203" w:rsidRDefault="00B64005" w:rsidP="002E6867">
            <w:pPr>
              <w:jc w:val="center"/>
              <w:rPr>
                <w:color w:val="202122"/>
                <w:sz w:val="28"/>
                <w:szCs w:val="28"/>
                <w:lang w:val="ro-RO" w:eastAsia="ru-RU"/>
              </w:rPr>
            </w:pPr>
            <w:r w:rsidRPr="00341203">
              <w:rPr>
                <w:color w:val="202122"/>
                <w:sz w:val="28"/>
                <w:szCs w:val="28"/>
                <w:lang w:val="ro-RO" w:eastAsia="ru-RU"/>
              </w:rPr>
              <w:t>TZS</w:t>
            </w:r>
          </w:p>
        </w:tc>
        <w:tc>
          <w:tcPr>
            <w:tcW w:w="3067"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04166BBA" w14:textId="77777777" w:rsidR="00B64005" w:rsidRPr="0018624D" w:rsidRDefault="00B64005" w:rsidP="002E6867">
            <w:pPr>
              <w:rPr>
                <w:color w:val="000000" w:themeColor="text1"/>
                <w:sz w:val="24"/>
                <w:szCs w:val="24"/>
                <w:lang w:val="ro-RO" w:eastAsia="ru-RU"/>
              </w:rPr>
            </w:pPr>
            <w:hyperlink r:id="rId547" w:tooltip="Șiling tanzanian — pagină inexistentă" w:history="1">
              <w:r w:rsidRPr="0018624D">
                <w:rPr>
                  <w:color w:val="000000" w:themeColor="text1"/>
                  <w:sz w:val="24"/>
                  <w:szCs w:val="24"/>
                  <w:lang w:val="ro-RO" w:eastAsia="ru-RU"/>
                </w:rPr>
                <w:t>Șiling tanzanian</w:t>
              </w:r>
            </w:hyperlink>
          </w:p>
        </w:tc>
        <w:tc>
          <w:tcPr>
            <w:tcW w:w="5670"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6B2F7651" w14:textId="77777777" w:rsidR="00B64005" w:rsidRPr="0018624D" w:rsidRDefault="00B64005" w:rsidP="002E6867">
            <w:pPr>
              <w:rPr>
                <w:color w:val="000000" w:themeColor="text1"/>
                <w:sz w:val="24"/>
                <w:szCs w:val="24"/>
                <w:lang w:val="ro-RO" w:eastAsia="ru-RU"/>
              </w:rPr>
            </w:pPr>
            <w:r w:rsidRPr="0018624D">
              <w:rPr>
                <w:noProof/>
                <w:color w:val="000000" w:themeColor="text1"/>
                <w:sz w:val="24"/>
                <w:szCs w:val="24"/>
                <w:lang w:val="ru-RU" w:eastAsia="ru-RU"/>
              </w:rPr>
              <w:drawing>
                <wp:inline distT="0" distB="0" distL="0" distR="0" wp14:anchorId="64427F3A" wp14:editId="6617AEF5">
                  <wp:extent cx="220980" cy="144780"/>
                  <wp:effectExtent l="0" t="0" r="7620" b="7620"/>
                  <wp:docPr id="68" name="Picture 68" descr="https://upload.wikimedia.org/wikipedia/commons/thumb/3/38/Flag_of_Tanzania.svg/23px-Flag_of_Tanzania.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https://upload.wikimedia.org/wikipedia/commons/thumb/3/38/Flag_of_Tanzania.svg/23px-Flag_of_Tanzania.svg.png"/>
                          <pic:cNvPicPr>
                            <a:picLocks noChangeAspect="1" noChangeArrowheads="1"/>
                          </pic:cNvPicPr>
                        </pic:nvPicPr>
                        <pic:blipFill>
                          <a:blip r:embed="rId548">
                            <a:extLst>
                              <a:ext uri="{28A0092B-C50C-407E-A947-70E740481C1C}">
                                <a14:useLocalDpi xmlns:a14="http://schemas.microsoft.com/office/drawing/2010/main" val="0"/>
                              </a:ext>
                            </a:extLst>
                          </a:blip>
                          <a:srcRect/>
                          <a:stretch>
                            <a:fillRect/>
                          </a:stretch>
                        </pic:blipFill>
                        <pic:spPr bwMode="auto">
                          <a:xfrm>
                            <a:off x="0" y="0"/>
                            <a:ext cx="220980" cy="144780"/>
                          </a:xfrm>
                          <a:prstGeom prst="rect">
                            <a:avLst/>
                          </a:prstGeom>
                          <a:noFill/>
                          <a:ln>
                            <a:noFill/>
                          </a:ln>
                        </pic:spPr>
                      </pic:pic>
                    </a:graphicData>
                  </a:graphic>
                </wp:inline>
              </w:drawing>
            </w:r>
            <w:r w:rsidRPr="0018624D">
              <w:rPr>
                <w:color w:val="000000" w:themeColor="text1"/>
                <w:sz w:val="24"/>
                <w:szCs w:val="24"/>
                <w:lang w:val="ro-RO" w:eastAsia="ru-RU"/>
              </w:rPr>
              <w:t> </w:t>
            </w:r>
            <w:hyperlink r:id="rId549" w:tooltip="Tanzania" w:history="1">
              <w:r w:rsidRPr="0018624D">
                <w:rPr>
                  <w:color w:val="000000" w:themeColor="text1"/>
                  <w:sz w:val="24"/>
                  <w:szCs w:val="24"/>
                  <w:lang w:val="ro-RO" w:eastAsia="ru-RU"/>
                </w:rPr>
                <w:t>Tanzania</w:t>
              </w:r>
            </w:hyperlink>
          </w:p>
        </w:tc>
      </w:tr>
      <w:tr w:rsidR="00B64005" w:rsidRPr="00ED5F92" w14:paraId="22428FFC" w14:textId="77777777" w:rsidTr="002E6867">
        <w:tc>
          <w:tcPr>
            <w:tcW w:w="894"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65E98823" w14:textId="77777777" w:rsidR="00B64005" w:rsidRPr="00341203" w:rsidRDefault="00B64005" w:rsidP="002E6867">
            <w:pPr>
              <w:jc w:val="center"/>
              <w:rPr>
                <w:color w:val="202122"/>
                <w:sz w:val="28"/>
                <w:szCs w:val="28"/>
                <w:lang w:val="ro-RO" w:eastAsia="ru-RU"/>
              </w:rPr>
            </w:pPr>
            <w:r w:rsidRPr="00341203">
              <w:rPr>
                <w:color w:val="202122"/>
                <w:sz w:val="28"/>
                <w:szCs w:val="28"/>
                <w:lang w:val="ro-RO" w:eastAsia="ru-RU"/>
              </w:rPr>
              <w:t>UAH</w:t>
            </w:r>
          </w:p>
        </w:tc>
        <w:tc>
          <w:tcPr>
            <w:tcW w:w="3067"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4B189143" w14:textId="77777777" w:rsidR="00B64005" w:rsidRPr="0018624D" w:rsidRDefault="00B64005" w:rsidP="002E6867">
            <w:pPr>
              <w:rPr>
                <w:color w:val="000000" w:themeColor="text1"/>
                <w:sz w:val="24"/>
                <w:szCs w:val="24"/>
                <w:lang w:val="ro-RO" w:eastAsia="ru-RU"/>
              </w:rPr>
            </w:pPr>
            <w:hyperlink r:id="rId550" w:tooltip="Grivna ucraineană" w:history="1">
              <w:r w:rsidRPr="0018624D">
                <w:rPr>
                  <w:color w:val="000000" w:themeColor="text1"/>
                  <w:sz w:val="24"/>
                  <w:szCs w:val="24"/>
                  <w:lang w:val="ro-RO" w:eastAsia="ru-RU"/>
                </w:rPr>
                <w:t>Grivna ucraineană</w:t>
              </w:r>
            </w:hyperlink>
          </w:p>
        </w:tc>
        <w:tc>
          <w:tcPr>
            <w:tcW w:w="5670"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08899C6C" w14:textId="77777777" w:rsidR="00B64005" w:rsidRPr="0018624D" w:rsidRDefault="00B64005" w:rsidP="002E6867">
            <w:pPr>
              <w:rPr>
                <w:color w:val="000000" w:themeColor="text1"/>
                <w:sz w:val="24"/>
                <w:szCs w:val="24"/>
                <w:lang w:val="ro-RO" w:eastAsia="ru-RU"/>
              </w:rPr>
            </w:pPr>
            <w:r w:rsidRPr="0018624D">
              <w:rPr>
                <w:noProof/>
                <w:color w:val="000000" w:themeColor="text1"/>
                <w:sz w:val="24"/>
                <w:szCs w:val="24"/>
                <w:lang w:val="ru-RU" w:eastAsia="ru-RU"/>
              </w:rPr>
              <w:drawing>
                <wp:inline distT="0" distB="0" distL="0" distR="0" wp14:anchorId="359FD382" wp14:editId="4F81E849">
                  <wp:extent cx="220980" cy="144780"/>
                  <wp:effectExtent l="0" t="0" r="7620" b="7620"/>
                  <wp:docPr id="67" name="Picture 67" descr="https://upload.wikimedia.org/wikipedia/commons/thumb/4/49/Flag_of_Ukraine.svg/23px-Flag_of_Ukraine.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https://upload.wikimedia.org/wikipedia/commons/thumb/4/49/Flag_of_Ukraine.svg/23px-Flag_of_Ukraine.svg.png"/>
                          <pic:cNvPicPr>
                            <a:picLocks noChangeAspect="1" noChangeArrowheads="1"/>
                          </pic:cNvPicPr>
                        </pic:nvPicPr>
                        <pic:blipFill>
                          <a:blip r:embed="rId551">
                            <a:extLst>
                              <a:ext uri="{28A0092B-C50C-407E-A947-70E740481C1C}">
                                <a14:useLocalDpi xmlns:a14="http://schemas.microsoft.com/office/drawing/2010/main" val="0"/>
                              </a:ext>
                            </a:extLst>
                          </a:blip>
                          <a:srcRect/>
                          <a:stretch>
                            <a:fillRect/>
                          </a:stretch>
                        </pic:blipFill>
                        <pic:spPr bwMode="auto">
                          <a:xfrm>
                            <a:off x="0" y="0"/>
                            <a:ext cx="220980" cy="144780"/>
                          </a:xfrm>
                          <a:prstGeom prst="rect">
                            <a:avLst/>
                          </a:prstGeom>
                          <a:noFill/>
                          <a:ln>
                            <a:noFill/>
                          </a:ln>
                        </pic:spPr>
                      </pic:pic>
                    </a:graphicData>
                  </a:graphic>
                </wp:inline>
              </w:drawing>
            </w:r>
            <w:r w:rsidRPr="0018624D">
              <w:rPr>
                <w:color w:val="000000" w:themeColor="text1"/>
                <w:sz w:val="24"/>
                <w:szCs w:val="24"/>
                <w:lang w:val="ro-RO" w:eastAsia="ru-RU"/>
              </w:rPr>
              <w:t> </w:t>
            </w:r>
            <w:hyperlink r:id="rId552" w:tooltip="Ucraina" w:history="1">
              <w:r w:rsidRPr="0018624D">
                <w:rPr>
                  <w:color w:val="000000" w:themeColor="text1"/>
                  <w:sz w:val="24"/>
                  <w:szCs w:val="24"/>
                  <w:lang w:val="ro-RO" w:eastAsia="ru-RU"/>
                </w:rPr>
                <w:t>Ucraina</w:t>
              </w:r>
            </w:hyperlink>
          </w:p>
        </w:tc>
      </w:tr>
      <w:tr w:rsidR="00B64005" w:rsidRPr="00ED5F92" w14:paraId="128A184D" w14:textId="77777777" w:rsidTr="002E6867">
        <w:tc>
          <w:tcPr>
            <w:tcW w:w="894"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6E9A8B97" w14:textId="77777777" w:rsidR="00B64005" w:rsidRPr="00341203" w:rsidRDefault="00B64005" w:rsidP="002E6867">
            <w:pPr>
              <w:jc w:val="center"/>
              <w:rPr>
                <w:color w:val="202122"/>
                <w:sz w:val="28"/>
                <w:szCs w:val="28"/>
                <w:lang w:val="ro-RO" w:eastAsia="ru-RU"/>
              </w:rPr>
            </w:pPr>
            <w:r w:rsidRPr="00341203">
              <w:rPr>
                <w:color w:val="202122"/>
                <w:sz w:val="28"/>
                <w:szCs w:val="28"/>
                <w:lang w:val="ro-RO" w:eastAsia="ru-RU"/>
              </w:rPr>
              <w:t>UGX</w:t>
            </w:r>
          </w:p>
        </w:tc>
        <w:tc>
          <w:tcPr>
            <w:tcW w:w="3067"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39E9FFEA" w14:textId="77777777" w:rsidR="00B64005" w:rsidRPr="0018624D" w:rsidRDefault="00B64005" w:rsidP="002E6867">
            <w:pPr>
              <w:rPr>
                <w:color w:val="000000" w:themeColor="text1"/>
                <w:sz w:val="24"/>
                <w:szCs w:val="24"/>
                <w:lang w:val="ro-RO" w:eastAsia="ru-RU"/>
              </w:rPr>
            </w:pPr>
            <w:hyperlink r:id="rId553" w:tooltip="Șiling ugandez — pagină inexistentă" w:history="1">
              <w:r w:rsidRPr="0018624D">
                <w:rPr>
                  <w:color w:val="000000" w:themeColor="text1"/>
                  <w:sz w:val="24"/>
                  <w:szCs w:val="24"/>
                  <w:lang w:val="ro-RO" w:eastAsia="ru-RU"/>
                </w:rPr>
                <w:t>Șiling ugandez</w:t>
              </w:r>
            </w:hyperlink>
          </w:p>
        </w:tc>
        <w:tc>
          <w:tcPr>
            <w:tcW w:w="5670"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610B88C0" w14:textId="77777777" w:rsidR="00B64005" w:rsidRPr="0018624D" w:rsidRDefault="00B64005" w:rsidP="002E6867">
            <w:pPr>
              <w:rPr>
                <w:color w:val="000000" w:themeColor="text1"/>
                <w:sz w:val="24"/>
                <w:szCs w:val="24"/>
                <w:lang w:val="ro-RO" w:eastAsia="ru-RU"/>
              </w:rPr>
            </w:pPr>
            <w:r w:rsidRPr="0018624D">
              <w:rPr>
                <w:noProof/>
                <w:color w:val="000000" w:themeColor="text1"/>
                <w:sz w:val="24"/>
                <w:szCs w:val="24"/>
                <w:lang w:val="ru-RU" w:eastAsia="ru-RU"/>
              </w:rPr>
              <w:drawing>
                <wp:inline distT="0" distB="0" distL="0" distR="0" wp14:anchorId="45B90BFD" wp14:editId="670DD016">
                  <wp:extent cx="220980" cy="144780"/>
                  <wp:effectExtent l="0" t="0" r="7620" b="7620"/>
                  <wp:docPr id="66" name="Picture 66" descr="https://upload.wikimedia.org/wikipedia/commons/thumb/4/4e/Flag_of_Uganda.svg/23px-Flag_of_Uganda.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https://upload.wikimedia.org/wikipedia/commons/thumb/4/4e/Flag_of_Uganda.svg/23px-Flag_of_Uganda.svg.png"/>
                          <pic:cNvPicPr>
                            <a:picLocks noChangeAspect="1" noChangeArrowheads="1"/>
                          </pic:cNvPicPr>
                        </pic:nvPicPr>
                        <pic:blipFill>
                          <a:blip r:embed="rId554">
                            <a:extLst>
                              <a:ext uri="{28A0092B-C50C-407E-A947-70E740481C1C}">
                                <a14:useLocalDpi xmlns:a14="http://schemas.microsoft.com/office/drawing/2010/main" val="0"/>
                              </a:ext>
                            </a:extLst>
                          </a:blip>
                          <a:srcRect/>
                          <a:stretch>
                            <a:fillRect/>
                          </a:stretch>
                        </pic:blipFill>
                        <pic:spPr bwMode="auto">
                          <a:xfrm>
                            <a:off x="0" y="0"/>
                            <a:ext cx="220980" cy="144780"/>
                          </a:xfrm>
                          <a:prstGeom prst="rect">
                            <a:avLst/>
                          </a:prstGeom>
                          <a:noFill/>
                          <a:ln>
                            <a:noFill/>
                          </a:ln>
                        </pic:spPr>
                      </pic:pic>
                    </a:graphicData>
                  </a:graphic>
                </wp:inline>
              </w:drawing>
            </w:r>
            <w:r w:rsidRPr="0018624D">
              <w:rPr>
                <w:color w:val="000000" w:themeColor="text1"/>
                <w:sz w:val="24"/>
                <w:szCs w:val="24"/>
                <w:lang w:val="ro-RO" w:eastAsia="ru-RU"/>
              </w:rPr>
              <w:t> </w:t>
            </w:r>
            <w:hyperlink r:id="rId555" w:tooltip="Uganda" w:history="1">
              <w:r w:rsidRPr="0018624D">
                <w:rPr>
                  <w:color w:val="000000" w:themeColor="text1"/>
                  <w:sz w:val="24"/>
                  <w:szCs w:val="24"/>
                  <w:lang w:val="ro-RO" w:eastAsia="ru-RU"/>
                </w:rPr>
                <w:t>Uganda</w:t>
              </w:r>
            </w:hyperlink>
          </w:p>
        </w:tc>
      </w:tr>
      <w:tr w:rsidR="00B64005" w:rsidRPr="00ED5F92" w14:paraId="788DDD55" w14:textId="77777777" w:rsidTr="002E6867">
        <w:trPr>
          <w:trHeight w:val="1409"/>
        </w:trPr>
        <w:tc>
          <w:tcPr>
            <w:tcW w:w="894"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56D300B0" w14:textId="77777777" w:rsidR="00B64005" w:rsidRPr="00341203" w:rsidRDefault="00B64005" w:rsidP="002E6867">
            <w:pPr>
              <w:jc w:val="center"/>
              <w:rPr>
                <w:color w:val="202122"/>
                <w:sz w:val="28"/>
                <w:szCs w:val="28"/>
                <w:lang w:val="ro-RO" w:eastAsia="ru-RU"/>
              </w:rPr>
            </w:pPr>
            <w:r w:rsidRPr="00341203">
              <w:rPr>
                <w:color w:val="202122"/>
                <w:sz w:val="28"/>
                <w:szCs w:val="28"/>
                <w:lang w:val="ro-RO" w:eastAsia="ru-RU"/>
              </w:rPr>
              <w:t>USD</w:t>
            </w:r>
          </w:p>
        </w:tc>
        <w:tc>
          <w:tcPr>
            <w:tcW w:w="3067"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77CE3B0C" w14:textId="77777777" w:rsidR="00B64005" w:rsidRPr="0018624D" w:rsidRDefault="00B64005" w:rsidP="002E6867">
            <w:pPr>
              <w:rPr>
                <w:color w:val="000000" w:themeColor="text1"/>
                <w:sz w:val="24"/>
                <w:szCs w:val="24"/>
                <w:lang w:val="ro-RO" w:eastAsia="ru-RU"/>
              </w:rPr>
            </w:pPr>
            <w:hyperlink r:id="rId556" w:tooltip="Dolar american" w:history="1">
              <w:r w:rsidRPr="0018624D">
                <w:rPr>
                  <w:color w:val="000000" w:themeColor="text1"/>
                  <w:sz w:val="24"/>
                  <w:szCs w:val="24"/>
                  <w:lang w:val="ro-RO" w:eastAsia="ru-RU"/>
                </w:rPr>
                <w:t>Dolar american</w:t>
              </w:r>
            </w:hyperlink>
          </w:p>
        </w:tc>
        <w:tc>
          <w:tcPr>
            <w:tcW w:w="5670"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3DBC36C4" w14:textId="77777777" w:rsidR="00B64005" w:rsidRPr="0018624D" w:rsidRDefault="00B64005" w:rsidP="002E6867">
            <w:pPr>
              <w:pStyle w:val="ListParagraph"/>
              <w:widowControl/>
              <w:numPr>
                <w:ilvl w:val="0"/>
                <w:numId w:val="12"/>
              </w:numPr>
              <w:tabs>
                <w:tab w:val="clear" w:pos="720"/>
              </w:tabs>
              <w:autoSpaceDE/>
              <w:autoSpaceDN/>
              <w:ind w:left="0" w:firstLine="0"/>
              <w:contextualSpacing/>
              <w:jc w:val="left"/>
              <w:rPr>
                <w:color w:val="000000" w:themeColor="text1"/>
                <w:sz w:val="24"/>
                <w:szCs w:val="24"/>
                <w:lang w:val="ro-RO" w:eastAsia="ru-RU"/>
              </w:rPr>
            </w:pPr>
            <w:hyperlink r:id="rId557" w:tooltip="Statele Unite ale Americii" w:history="1">
              <w:r w:rsidRPr="0018624D">
                <w:rPr>
                  <w:color w:val="000000" w:themeColor="text1"/>
                  <w:sz w:val="24"/>
                  <w:szCs w:val="24"/>
                  <w:lang w:val="ro-RO" w:eastAsia="ru-RU"/>
                </w:rPr>
                <w:t>Statele Unite ale Americii</w:t>
              </w:r>
            </w:hyperlink>
            <w:r w:rsidRPr="0018624D">
              <w:rPr>
                <w:color w:val="000000" w:themeColor="text1"/>
                <w:sz w:val="24"/>
                <w:szCs w:val="24"/>
                <w:lang w:val="ro-RO" w:eastAsia="ru-RU"/>
              </w:rPr>
              <w:t>,</w:t>
            </w:r>
            <w:r>
              <w:rPr>
                <w:color w:val="000000" w:themeColor="text1"/>
                <w:sz w:val="24"/>
                <w:szCs w:val="24"/>
                <w:lang w:val="ro-RO" w:eastAsia="ru-RU"/>
              </w:rPr>
              <w:t xml:space="preserve"> </w:t>
            </w:r>
            <w:r w:rsidRPr="0018624D">
              <w:rPr>
                <w:noProof/>
                <w:color w:val="000000" w:themeColor="text1"/>
                <w:sz w:val="24"/>
                <w:szCs w:val="24"/>
                <w:lang w:val="ru-RU" w:eastAsia="ru-RU"/>
              </w:rPr>
              <w:drawing>
                <wp:inline distT="0" distB="0" distL="0" distR="0" wp14:anchorId="17F4BA68" wp14:editId="229FD62A">
                  <wp:extent cx="220980" cy="144780"/>
                  <wp:effectExtent l="0" t="0" r="7620" b="7620"/>
                  <wp:docPr id="64" name="Picture 64" descr="https://upload.wikimedia.org/wikipedia/commons/thumb/e/ef/Flag_of_Barbados.svg/23px-Flag_of_Barbados.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https://upload.wikimedia.org/wikipedia/commons/thumb/e/ef/Flag_of_Barbados.svg/23px-Flag_of_Barbados.svg.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20980" cy="144780"/>
                          </a:xfrm>
                          <a:prstGeom prst="rect">
                            <a:avLst/>
                          </a:prstGeom>
                          <a:noFill/>
                          <a:ln>
                            <a:noFill/>
                          </a:ln>
                        </pic:spPr>
                      </pic:pic>
                    </a:graphicData>
                  </a:graphic>
                </wp:inline>
              </w:drawing>
            </w:r>
            <w:r w:rsidRPr="0018624D">
              <w:rPr>
                <w:color w:val="000000" w:themeColor="text1"/>
                <w:sz w:val="24"/>
                <w:szCs w:val="24"/>
                <w:lang w:val="ro-RO" w:eastAsia="ru-RU"/>
              </w:rPr>
              <w:t> </w:t>
            </w:r>
            <w:hyperlink r:id="rId558" w:tooltip="Barbados" w:history="1">
              <w:r w:rsidRPr="0018624D">
                <w:rPr>
                  <w:color w:val="000000" w:themeColor="text1"/>
                  <w:sz w:val="24"/>
                  <w:szCs w:val="24"/>
                  <w:lang w:val="ro-RO" w:eastAsia="ru-RU"/>
                </w:rPr>
                <w:t>Barbados</w:t>
              </w:r>
            </w:hyperlink>
            <w:r w:rsidRPr="0018624D">
              <w:rPr>
                <w:color w:val="000000" w:themeColor="text1"/>
                <w:sz w:val="24"/>
                <w:szCs w:val="24"/>
                <w:lang w:val="ro-RO" w:eastAsia="ru-RU"/>
              </w:rPr>
              <w:t>,</w:t>
            </w:r>
            <w:r w:rsidRPr="0018624D">
              <w:rPr>
                <w:i/>
                <w:iCs/>
                <w:noProof/>
                <w:color w:val="000000" w:themeColor="text1"/>
                <w:sz w:val="24"/>
                <w:szCs w:val="24"/>
                <w:lang w:val="ru-RU" w:eastAsia="ru-RU"/>
              </w:rPr>
              <w:drawing>
                <wp:inline distT="0" distB="0" distL="0" distR="0" wp14:anchorId="68E7CD71" wp14:editId="1FC14D22">
                  <wp:extent cx="220980" cy="114300"/>
                  <wp:effectExtent l="0" t="0" r="7620" b="0"/>
                  <wp:docPr id="63" name="Picture 63" descr="https://upload.wikimedia.org/wikipedia/commons/thumb/b/bf/Flag_of_Bermuda.svg/23px-Flag_of_Bermuda.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https://upload.wikimedia.org/wikipedia/commons/thumb/b/bf/Flag_of_Bermuda.svg/23px-Flag_of_Bermuda.svg.pn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20980" cy="114300"/>
                          </a:xfrm>
                          <a:prstGeom prst="rect">
                            <a:avLst/>
                          </a:prstGeom>
                          <a:noFill/>
                          <a:ln>
                            <a:noFill/>
                          </a:ln>
                        </pic:spPr>
                      </pic:pic>
                    </a:graphicData>
                  </a:graphic>
                </wp:inline>
              </w:drawing>
            </w:r>
            <w:r w:rsidRPr="0018624D">
              <w:rPr>
                <w:i/>
                <w:iCs/>
                <w:color w:val="000000" w:themeColor="text1"/>
                <w:sz w:val="24"/>
                <w:szCs w:val="24"/>
                <w:lang w:val="ro-RO" w:eastAsia="ru-RU"/>
              </w:rPr>
              <w:t> </w:t>
            </w:r>
            <w:hyperlink r:id="rId559" w:tooltip="Insulele Bermude" w:history="1">
              <w:r w:rsidRPr="0018624D">
                <w:rPr>
                  <w:i/>
                  <w:iCs/>
                  <w:color w:val="000000" w:themeColor="text1"/>
                  <w:sz w:val="24"/>
                  <w:szCs w:val="24"/>
                  <w:lang w:val="ro-RO" w:eastAsia="ru-RU"/>
                </w:rPr>
                <w:t>Bermuda</w:t>
              </w:r>
            </w:hyperlink>
            <w:r w:rsidRPr="0018624D">
              <w:rPr>
                <w:color w:val="000000" w:themeColor="text1"/>
                <w:sz w:val="24"/>
                <w:szCs w:val="24"/>
                <w:lang w:val="ro-RO" w:eastAsia="ru-RU"/>
              </w:rPr>
              <w:t>,</w:t>
            </w:r>
            <w:r>
              <w:rPr>
                <w:color w:val="000000" w:themeColor="text1"/>
                <w:sz w:val="24"/>
                <w:szCs w:val="24"/>
                <w:lang w:val="ro-RO" w:eastAsia="ru-RU"/>
              </w:rPr>
              <w:t xml:space="preserve"> </w:t>
            </w:r>
            <w:r w:rsidRPr="0018624D">
              <w:rPr>
                <w:i/>
                <w:iCs/>
                <w:noProof/>
                <w:color w:val="000000" w:themeColor="text1"/>
                <w:sz w:val="24"/>
                <w:szCs w:val="24"/>
                <w:lang w:val="ru-RU" w:eastAsia="ru-RU"/>
              </w:rPr>
              <w:drawing>
                <wp:inline distT="0" distB="0" distL="0" distR="0" wp14:anchorId="55B8C61A" wp14:editId="2C94A87E">
                  <wp:extent cx="220980" cy="144780"/>
                  <wp:effectExtent l="0" t="0" r="7620" b="7620"/>
                  <wp:docPr id="62" name="Picture 62" descr="https://upload.wikimedia.org/wikipedia/commons/thumb/1/1e/Flag_of_Bonaire.svg/23px-Flag_of_Bonaire.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https://upload.wikimedia.org/wikipedia/commons/thumb/1/1e/Flag_of_Bonaire.svg/23px-Flag_of_Bonaire.svg.png"/>
                          <pic:cNvPicPr>
                            <a:picLocks noChangeAspect="1" noChangeArrowheads="1"/>
                          </pic:cNvPicPr>
                        </pic:nvPicPr>
                        <pic:blipFill>
                          <a:blip r:embed="rId560">
                            <a:extLst>
                              <a:ext uri="{28A0092B-C50C-407E-A947-70E740481C1C}">
                                <a14:useLocalDpi xmlns:a14="http://schemas.microsoft.com/office/drawing/2010/main" val="0"/>
                              </a:ext>
                            </a:extLst>
                          </a:blip>
                          <a:srcRect/>
                          <a:stretch>
                            <a:fillRect/>
                          </a:stretch>
                        </pic:blipFill>
                        <pic:spPr bwMode="auto">
                          <a:xfrm>
                            <a:off x="0" y="0"/>
                            <a:ext cx="220980" cy="144780"/>
                          </a:xfrm>
                          <a:prstGeom prst="rect">
                            <a:avLst/>
                          </a:prstGeom>
                          <a:noFill/>
                          <a:ln>
                            <a:noFill/>
                          </a:ln>
                        </pic:spPr>
                      </pic:pic>
                    </a:graphicData>
                  </a:graphic>
                </wp:inline>
              </w:drawing>
            </w:r>
            <w:r w:rsidRPr="0018624D">
              <w:rPr>
                <w:i/>
                <w:iCs/>
                <w:color w:val="000000" w:themeColor="text1"/>
                <w:sz w:val="24"/>
                <w:szCs w:val="24"/>
                <w:lang w:val="ro-RO" w:eastAsia="ru-RU"/>
              </w:rPr>
              <w:t> </w:t>
            </w:r>
            <w:hyperlink r:id="rId561" w:tooltip="Bonaire" w:history="1">
              <w:r w:rsidRPr="0018624D">
                <w:rPr>
                  <w:i/>
                  <w:iCs/>
                  <w:color w:val="000000" w:themeColor="text1"/>
                  <w:sz w:val="24"/>
                  <w:szCs w:val="24"/>
                  <w:lang w:val="ro-RO" w:eastAsia="ru-RU"/>
                </w:rPr>
                <w:t>Bonaire</w:t>
              </w:r>
            </w:hyperlink>
            <w:r w:rsidRPr="0018624D">
              <w:rPr>
                <w:color w:val="000000" w:themeColor="text1"/>
                <w:sz w:val="24"/>
                <w:szCs w:val="24"/>
                <w:lang w:val="ro-RO" w:eastAsia="ru-RU"/>
              </w:rPr>
              <w:t>,</w:t>
            </w:r>
            <w:r>
              <w:rPr>
                <w:color w:val="000000" w:themeColor="text1"/>
                <w:sz w:val="24"/>
                <w:szCs w:val="24"/>
                <w:lang w:val="ro-RO" w:eastAsia="ru-RU"/>
              </w:rPr>
              <w:t xml:space="preserve"> </w:t>
            </w:r>
            <w:r w:rsidRPr="0018624D">
              <w:rPr>
                <w:i/>
                <w:iCs/>
                <w:noProof/>
                <w:color w:val="000000" w:themeColor="text1"/>
                <w:sz w:val="24"/>
                <w:szCs w:val="24"/>
                <w:lang w:val="ru-RU" w:eastAsia="ru-RU"/>
              </w:rPr>
              <w:drawing>
                <wp:inline distT="0" distB="0" distL="0" distR="0" wp14:anchorId="5E10A377" wp14:editId="3F5C0730">
                  <wp:extent cx="220980" cy="114300"/>
                  <wp:effectExtent l="0" t="0" r="7620" b="0"/>
                  <wp:docPr id="61" name="Picture 61" descr="https://upload.wikimedia.org/wikipedia/commons/thumb/6/65/Flag_of_the_Commissioner_of_the_British_Indian_Ocean_Territory.svg/23px-Flag_of_the_Commissioner_of_the_British_Indian_Ocean_Territory.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https://upload.wikimedia.org/wikipedia/commons/thumb/6/65/Flag_of_the_Commissioner_of_the_British_Indian_Ocean_Territory.svg/23px-Flag_of_the_Commissioner_of_the_British_Indian_Ocean_Territory.svg.png"/>
                          <pic:cNvPicPr>
                            <a:picLocks noChangeAspect="1" noChangeArrowheads="1"/>
                          </pic:cNvPicPr>
                        </pic:nvPicPr>
                        <pic:blipFill>
                          <a:blip r:embed="rId562">
                            <a:extLst>
                              <a:ext uri="{28A0092B-C50C-407E-A947-70E740481C1C}">
                                <a14:useLocalDpi xmlns:a14="http://schemas.microsoft.com/office/drawing/2010/main" val="0"/>
                              </a:ext>
                            </a:extLst>
                          </a:blip>
                          <a:srcRect/>
                          <a:stretch>
                            <a:fillRect/>
                          </a:stretch>
                        </pic:blipFill>
                        <pic:spPr bwMode="auto">
                          <a:xfrm>
                            <a:off x="0" y="0"/>
                            <a:ext cx="220980" cy="114300"/>
                          </a:xfrm>
                          <a:prstGeom prst="rect">
                            <a:avLst/>
                          </a:prstGeom>
                          <a:noFill/>
                          <a:ln>
                            <a:noFill/>
                          </a:ln>
                        </pic:spPr>
                      </pic:pic>
                    </a:graphicData>
                  </a:graphic>
                </wp:inline>
              </w:drawing>
            </w:r>
            <w:r w:rsidRPr="0018624D">
              <w:rPr>
                <w:i/>
                <w:iCs/>
                <w:color w:val="000000" w:themeColor="text1"/>
                <w:sz w:val="24"/>
                <w:szCs w:val="24"/>
                <w:lang w:val="ro-RO" w:eastAsia="ru-RU"/>
              </w:rPr>
              <w:t> </w:t>
            </w:r>
            <w:hyperlink r:id="rId563" w:tooltip="Teritoriul Britanic din Oceanul Indian" w:history="1">
              <w:r w:rsidRPr="0018624D">
                <w:rPr>
                  <w:i/>
                  <w:iCs/>
                  <w:color w:val="000000" w:themeColor="text1"/>
                  <w:sz w:val="24"/>
                  <w:szCs w:val="24"/>
                  <w:lang w:val="ro-RO" w:eastAsia="ru-RU"/>
                </w:rPr>
                <w:t>Teritoriul Britanic din Oceanul Indian</w:t>
              </w:r>
            </w:hyperlink>
            <w:r w:rsidRPr="0018624D">
              <w:rPr>
                <w:color w:val="000000" w:themeColor="text1"/>
                <w:sz w:val="24"/>
                <w:szCs w:val="24"/>
                <w:lang w:val="ro-RO" w:eastAsia="ru-RU"/>
              </w:rPr>
              <w:t>,</w:t>
            </w:r>
            <w:r>
              <w:rPr>
                <w:color w:val="000000" w:themeColor="text1"/>
                <w:sz w:val="24"/>
                <w:szCs w:val="24"/>
                <w:lang w:val="ro-RO" w:eastAsia="ru-RU"/>
              </w:rPr>
              <w:t xml:space="preserve"> </w:t>
            </w:r>
            <w:r w:rsidRPr="0018624D">
              <w:rPr>
                <w:noProof/>
                <w:color w:val="000000" w:themeColor="text1"/>
                <w:sz w:val="24"/>
                <w:szCs w:val="24"/>
                <w:lang w:val="ru-RU" w:eastAsia="ru-RU"/>
              </w:rPr>
              <w:drawing>
                <wp:inline distT="0" distB="0" distL="0" distR="0" wp14:anchorId="488C990C" wp14:editId="54D84EAE">
                  <wp:extent cx="220980" cy="144780"/>
                  <wp:effectExtent l="0" t="0" r="7620" b="7620"/>
                  <wp:docPr id="60" name="Picture 60" descr="https://upload.wikimedia.org/wikipedia/commons/thumb/e/e8/Flag_of_Ecuador.svg/23px-Flag_of_Ecuador.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https://upload.wikimedia.org/wikipedia/commons/thumb/e/e8/Flag_of_Ecuador.svg/23px-Flag_of_Ecuador.svg.png"/>
                          <pic:cNvPicPr>
                            <a:picLocks noChangeAspect="1" noChangeArrowheads="1"/>
                          </pic:cNvPicPr>
                        </pic:nvPicPr>
                        <pic:blipFill>
                          <a:blip r:embed="rId564">
                            <a:extLst>
                              <a:ext uri="{28A0092B-C50C-407E-A947-70E740481C1C}">
                                <a14:useLocalDpi xmlns:a14="http://schemas.microsoft.com/office/drawing/2010/main" val="0"/>
                              </a:ext>
                            </a:extLst>
                          </a:blip>
                          <a:srcRect/>
                          <a:stretch>
                            <a:fillRect/>
                          </a:stretch>
                        </pic:blipFill>
                        <pic:spPr bwMode="auto">
                          <a:xfrm>
                            <a:off x="0" y="0"/>
                            <a:ext cx="220980" cy="144780"/>
                          </a:xfrm>
                          <a:prstGeom prst="rect">
                            <a:avLst/>
                          </a:prstGeom>
                          <a:noFill/>
                          <a:ln>
                            <a:noFill/>
                          </a:ln>
                        </pic:spPr>
                      </pic:pic>
                    </a:graphicData>
                  </a:graphic>
                </wp:inline>
              </w:drawing>
            </w:r>
            <w:r w:rsidRPr="0018624D">
              <w:rPr>
                <w:color w:val="000000" w:themeColor="text1"/>
                <w:sz w:val="24"/>
                <w:szCs w:val="24"/>
                <w:lang w:val="ro-RO" w:eastAsia="ru-RU"/>
              </w:rPr>
              <w:t> </w:t>
            </w:r>
            <w:hyperlink r:id="rId565" w:tooltip="Ecuador" w:history="1">
              <w:r w:rsidRPr="0018624D">
                <w:rPr>
                  <w:color w:val="000000" w:themeColor="text1"/>
                  <w:sz w:val="24"/>
                  <w:szCs w:val="24"/>
                  <w:lang w:val="ro-RO" w:eastAsia="ru-RU"/>
                </w:rPr>
                <w:t>Ecuador</w:t>
              </w:r>
            </w:hyperlink>
            <w:r w:rsidRPr="0018624D">
              <w:rPr>
                <w:color w:val="000000" w:themeColor="text1"/>
                <w:sz w:val="24"/>
                <w:szCs w:val="24"/>
                <w:lang w:val="ro-RO" w:eastAsia="ru-RU"/>
              </w:rPr>
              <w:t>,</w:t>
            </w:r>
            <w:r>
              <w:rPr>
                <w:color w:val="000000" w:themeColor="text1"/>
                <w:sz w:val="24"/>
                <w:szCs w:val="24"/>
                <w:lang w:val="ro-RO" w:eastAsia="ru-RU"/>
              </w:rPr>
              <w:t xml:space="preserve"> </w:t>
            </w:r>
            <w:r w:rsidRPr="0018624D">
              <w:rPr>
                <w:noProof/>
                <w:color w:val="000000" w:themeColor="text1"/>
                <w:sz w:val="24"/>
                <w:szCs w:val="24"/>
                <w:lang w:val="ru-RU" w:eastAsia="ru-RU"/>
              </w:rPr>
              <w:drawing>
                <wp:inline distT="0" distB="0" distL="0" distR="0" wp14:anchorId="094F4394" wp14:editId="40E03A7D">
                  <wp:extent cx="220980" cy="121920"/>
                  <wp:effectExtent l="0" t="0" r="7620" b="0"/>
                  <wp:docPr id="59" name="Picture 59" descr="https://upload.wikimedia.org/wikipedia/commons/thumb/3/34/Flag_of_El_Salvador.svg/23px-Flag_of_El_Salvador.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https://upload.wikimedia.org/wikipedia/commons/thumb/3/34/Flag_of_El_Salvador.svg/23px-Flag_of_El_Salvador.svg.png"/>
                          <pic:cNvPicPr>
                            <a:picLocks noChangeAspect="1" noChangeArrowheads="1"/>
                          </pic:cNvPicPr>
                        </pic:nvPicPr>
                        <pic:blipFill>
                          <a:blip r:embed="rId566">
                            <a:extLst>
                              <a:ext uri="{28A0092B-C50C-407E-A947-70E740481C1C}">
                                <a14:useLocalDpi xmlns:a14="http://schemas.microsoft.com/office/drawing/2010/main" val="0"/>
                              </a:ext>
                            </a:extLst>
                          </a:blip>
                          <a:srcRect/>
                          <a:stretch>
                            <a:fillRect/>
                          </a:stretch>
                        </pic:blipFill>
                        <pic:spPr bwMode="auto">
                          <a:xfrm>
                            <a:off x="0" y="0"/>
                            <a:ext cx="220980" cy="121920"/>
                          </a:xfrm>
                          <a:prstGeom prst="rect">
                            <a:avLst/>
                          </a:prstGeom>
                          <a:noFill/>
                          <a:ln>
                            <a:noFill/>
                          </a:ln>
                        </pic:spPr>
                      </pic:pic>
                    </a:graphicData>
                  </a:graphic>
                </wp:inline>
              </w:drawing>
            </w:r>
            <w:r w:rsidRPr="0018624D">
              <w:rPr>
                <w:color w:val="000000" w:themeColor="text1"/>
                <w:sz w:val="24"/>
                <w:szCs w:val="24"/>
                <w:lang w:val="ro-RO" w:eastAsia="ru-RU"/>
              </w:rPr>
              <w:t> </w:t>
            </w:r>
            <w:hyperlink r:id="rId567" w:tooltip="El Salvador" w:history="1">
              <w:r w:rsidRPr="0018624D">
                <w:rPr>
                  <w:color w:val="000000" w:themeColor="text1"/>
                  <w:sz w:val="24"/>
                  <w:szCs w:val="24"/>
                  <w:lang w:val="ro-RO" w:eastAsia="ru-RU"/>
                </w:rPr>
                <w:t>El Salvador</w:t>
              </w:r>
            </w:hyperlink>
            <w:r w:rsidRPr="0018624D">
              <w:rPr>
                <w:color w:val="000000" w:themeColor="text1"/>
                <w:sz w:val="24"/>
                <w:szCs w:val="24"/>
                <w:lang w:val="ro-RO" w:eastAsia="ru-RU"/>
              </w:rPr>
              <w:t>,</w:t>
            </w:r>
            <w:r w:rsidRPr="0018624D">
              <w:rPr>
                <w:i/>
                <w:iCs/>
                <w:noProof/>
                <w:color w:val="000000" w:themeColor="text1"/>
                <w:sz w:val="24"/>
                <w:szCs w:val="24"/>
                <w:lang w:val="ru-RU" w:eastAsia="ru-RU"/>
              </w:rPr>
              <w:drawing>
                <wp:inline distT="0" distB="0" distL="0" distR="0" wp14:anchorId="7530B050" wp14:editId="67E8E445">
                  <wp:extent cx="220980" cy="114300"/>
                  <wp:effectExtent l="0" t="0" r="7620" b="0"/>
                  <wp:docPr id="58" name="Picture 58" descr="https://upload.wikimedia.org/wikipedia/commons/thumb/0/07/Flag_of_Guam.svg/23px-Flag_of_Guam.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https://upload.wikimedia.org/wikipedia/commons/thumb/0/07/Flag_of_Guam.svg/23px-Flag_of_Guam.svg.png"/>
                          <pic:cNvPicPr>
                            <a:picLocks noChangeAspect="1" noChangeArrowheads="1"/>
                          </pic:cNvPicPr>
                        </pic:nvPicPr>
                        <pic:blipFill>
                          <a:blip r:embed="rId568">
                            <a:extLst>
                              <a:ext uri="{28A0092B-C50C-407E-A947-70E740481C1C}">
                                <a14:useLocalDpi xmlns:a14="http://schemas.microsoft.com/office/drawing/2010/main" val="0"/>
                              </a:ext>
                            </a:extLst>
                          </a:blip>
                          <a:srcRect/>
                          <a:stretch>
                            <a:fillRect/>
                          </a:stretch>
                        </pic:blipFill>
                        <pic:spPr bwMode="auto">
                          <a:xfrm>
                            <a:off x="0" y="0"/>
                            <a:ext cx="220980" cy="114300"/>
                          </a:xfrm>
                          <a:prstGeom prst="rect">
                            <a:avLst/>
                          </a:prstGeom>
                          <a:noFill/>
                          <a:ln>
                            <a:noFill/>
                          </a:ln>
                        </pic:spPr>
                      </pic:pic>
                    </a:graphicData>
                  </a:graphic>
                </wp:inline>
              </w:drawing>
            </w:r>
            <w:r w:rsidRPr="0018624D">
              <w:rPr>
                <w:i/>
                <w:iCs/>
                <w:color w:val="000000" w:themeColor="text1"/>
                <w:sz w:val="24"/>
                <w:szCs w:val="24"/>
                <w:lang w:val="ro-RO" w:eastAsia="ru-RU"/>
              </w:rPr>
              <w:t> </w:t>
            </w:r>
            <w:hyperlink r:id="rId569" w:tooltip="Guam" w:history="1">
              <w:r w:rsidRPr="0018624D">
                <w:rPr>
                  <w:i/>
                  <w:iCs/>
                  <w:color w:val="000000" w:themeColor="text1"/>
                  <w:sz w:val="24"/>
                  <w:szCs w:val="24"/>
                  <w:lang w:val="ro-RO" w:eastAsia="ru-RU"/>
                </w:rPr>
                <w:t>Guam</w:t>
              </w:r>
            </w:hyperlink>
            <w:r w:rsidRPr="0018624D">
              <w:rPr>
                <w:color w:val="000000" w:themeColor="text1"/>
                <w:sz w:val="24"/>
                <w:szCs w:val="24"/>
                <w:lang w:val="ro-RO" w:eastAsia="ru-RU"/>
              </w:rPr>
              <w:t>,</w:t>
            </w:r>
            <w:r>
              <w:rPr>
                <w:color w:val="000000" w:themeColor="text1"/>
                <w:sz w:val="24"/>
                <w:szCs w:val="24"/>
                <w:lang w:val="ro-RO" w:eastAsia="ru-RU"/>
              </w:rPr>
              <w:t xml:space="preserve"> </w:t>
            </w:r>
            <w:r w:rsidRPr="0018624D">
              <w:rPr>
                <w:noProof/>
                <w:color w:val="000000" w:themeColor="text1"/>
                <w:sz w:val="24"/>
                <w:szCs w:val="24"/>
                <w:lang w:val="ru-RU" w:eastAsia="ru-RU"/>
              </w:rPr>
              <w:drawing>
                <wp:inline distT="0" distB="0" distL="0" distR="0" wp14:anchorId="6C8A2AF7" wp14:editId="0B9F4842">
                  <wp:extent cx="220980" cy="137160"/>
                  <wp:effectExtent l="0" t="0" r="7620" b="0"/>
                  <wp:docPr id="57" name="Picture 57" descr="https://upload.wikimedia.org/wikipedia/commons/thumb/5/56/Flag_of_Haiti.svg/23px-Flag_of_Haiti.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https://upload.wikimedia.org/wikipedia/commons/thumb/5/56/Flag_of_Haiti.svg/23px-Flag_of_Haiti.svg.png"/>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220980" cy="137160"/>
                          </a:xfrm>
                          <a:prstGeom prst="rect">
                            <a:avLst/>
                          </a:prstGeom>
                          <a:noFill/>
                          <a:ln>
                            <a:noFill/>
                          </a:ln>
                        </pic:spPr>
                      </pic:pic>
                    </a:graphicData>
                  </a:graphic>
                </wp:inline>
              </w:drawing>
            </w:r>
            <w:r w:rsidRPr="0018624D">
              <w:rPr>
                <w:color w:val="000000" w:themeColor="text1"/>
                <w:sz w:val="24"/>
                <w:szCs w:val="24"/>
                <w:lang w:val="ro-RO" w:eastAsia="ru-RU"/>
              </w:rPr>
              <w:t> </w:t>
            </w:r>
            <w:hyperlink r:id="rId570" w:tooltip="Haiti" w:history="1">
              <w:r w:rsidRPr="0018624D">
                <w:rPr>
                  <w:color w:val="000000" w:themeColor="text1"/>
                  <w:sz w:val="24"/>
                  <w:szCs w:val="24"/>
                  <w:lang w:val="ro-RO" w:eastAsia="ru-RU"/>
                </w:rPr>
                <w:t>Haiti</w:t>
              </w:r>
            </w:hyperlink>
            <w:r w:rsidRPr="0018624D">
              <w:rPr>
                <w:color w:val="000000" w:themeColor="text1"/>
                <w:sz w:val="24"/>
                <w:szCs w:val="24"/>
                <w:lang w:val="ro-RO" w:eastAsia="ru-RU"/>
              </w:rPr>
              <w:t>,</w:t>
            </w:r>
            <w:r>
              <w:rPr>
                <w:color w:val="000000" w:themeColor="text1"/>
                <w:sz w:val="24"/>
                <w:szCs w:val="24"/>
                <w:lang w:val="ro-RO" w:eastAsia="ru-RU"/>
              </w:rPr>
              <w:t xml:space="preserve"> </w:t>
            </w:r>
            <w:r w:rsidRPr="0018624D">
              <w:rPr>
                <w:noProof/>
                <w:color w:val="000000" w:themeColor="text1"/>
                <w:sz w:val="24"/>
                <w:szCs w:val="24"/>
                <w:lang w:val="ru-RU" w:eastAsia="ru-RU"/>
              </w:rPr>
              <w:drawing>
                <wp:inline distT="0" distB="0" distL="0" distR="0" wp14:anchorId="78A3CFA2" wp14:editId="3F617AE1">
                  <wp:extent cx="220980" cy="114300"/>
                  <wp:effectExtent l="0" t="0" r="7620" b="0"/>
                  <wp:docPr id="56" name="Picture 56" descr="https://upload.wikimedia.org/wikipedia/commons/thumb/2/2e/Flag_of_the_Marshall_Islands.svg/23px-Flag_of_the_Marshall_Islands.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https://upload.wikimedia.org/wikipedia/commons/thumb/2/2e/Flag_of_the_Marshall_Islands.svg/23px-Flag_of_the_Marshall_Islands.svg.png"/>
                          <pic:cNvPicPr>
                            <a:picLocks noChangeAspect="1" noChangeArrowheads="1"/>
                          </pic:cNvPicPr>
                        </pic:nvPicPr>
                        <pic:blipFill>
                          <a:blip r:embed="rId571">
                            <a:extLst>
                              <a:ext uri="{28A0092B-C50C-407E-A947-70E740481C1C}">
                                <a14:useLocalDpi xmlns:a14="http://schemas.microsoft.com/office/drawing/2010/main" val="0"/>
                              </a:ext>
                            </a:extLst>
                          </a:blip>
                          <a:srcRect/>
                          <a:stretch>
                            <a:fillRect/>
                          </a:stretch>
                        </pic:blipFill>
                        <pic:spPr bwMode="auto">
                          <a:xfrm>
                            <a:off x="0" y="0"/>
                            <a:ext cx="220980" cy="114300"/>
                          </a:xfrm>
                          <a:prstGeom prst="rect">
                            <a:avLst/>
                          </a:prstGeom>
                          <a:noFill/>
                          <a:ln>
                            <a:noFill/>
                          </a:ln>
                        </pic:spPr>
                      </pic:pic>
                    </a:graphicData>
                  </a:graphic>
                </wp:inline>
              </w:drawing>
            </w:r>
            <w:r w:rsidRPr="0018624D">
              <w:rPr>
                <w:color w:val="000000" w:themeColor="text1"/>
                <w:sz w:val="24"/>
                <w:szCs w:val="24"/>
                <w:lang w:val="ro-RO" w:eastAsia="ru-RU"/>
              </w:rPr>
              <w:t> </w:t>
            </w:r>
            <w:hyperlink r:id="rId572" w:tooltip="Insulele Marshall" w:history="1">
              <w:r w:rsidRPr="0018624D">
                <w:rPr>
                  <w:color w:val="000000" w:themeColor="text1"/>
                  <w:sz w:val="24"/>
                  <w:szCs w:val="24"/>
                  <w:lang w:val="ro-RO" w:eastAsia="ru-RU"/>
                </w:rPr>
                <w:t>Insulele Marshall</w:t>
              </w:r>
            </w:hyperlink>
            <w:r w:rsidRPr="0018624D">
              <w:rPr>
                <w:color w:val="000000" w:themeColor="text1"/>
                <w:sz w:val="24"/>
                <w:szCs w:val="24"/>
                <w:lang w:val="ro-RO" w:eastAsia="ru-RU"/>
              </w:rPr>
              <w:t>,</w:t>
            </w:r>
            <w:r>
              <w:rPr>
                <w:color w:val="000000" w:themeColor="text1"/>
                <w:sz w:val="24"/>
                <w:szCs w:val="24"/>
                <w:lang w:val="ro-RO" w:eastAsia="ru-RU"/>
              </w:rPr>
              <w:t xml:space="preserve"> </w:t>
            </w:r>
            <w:r w:rsidRPr="0018624D">
              <w:rPr>
                <w:noProof/>
                <w:color w:val="000000" w:themeColor="text1"/>
                <w:sz w:val="24"/>
                <w:szCs w:val="24"/>
                <w:lang w:val="ru-RU" w:eastAsia="ru-RU"/>
              </w:rPr>
              <w:drawing>
                <wp:inline distT="0" distB="0" distL="0" distR="0" wp14:anchorId="19B3DB7D" wp14:editId="23F80468">
                  <wp:extent cx="220980" cy="114300"/>
                  <wp:effectExtent l="0" t="0" r="7620" b="0"/>
                  <wp:docPr id="55" name="Picture 55" descr="https://upload.wikimedia.org/wikipedia/commons/thumb/e/e4/Flag_of_the_Federated_States_of_Micronesia.svg/23px-Flag_of_the_Federated_States_of_Micronesia.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https://upload.wikimedia.org/wikipedia/commons/thumb/e/e4/Flag_of_the_Federated_States_of_Micronesia.svg/23px-Flag_of_the_Federated_States_of_Micronesia.svg.png"/>
                          <pic:cNvPicPr>
                            <a:picLocks noChangeAspect="1" noChangeArrowheads="1"/>
                          </pic:cNvPicPr>
                        </pic:nvPicPr>
                        <pic:blipFill>
                          <a:blip r:embed="rId573">
                            <a:extLst>
                              <a:ext uri="{28A0092B-C50C-407E-A947-70E740481C1C}">
                                <a14:useLocalDpi xmlns:a14="http://schemas.microsoft.com/office/drawing/2010/main" val="0"/>
                              </a:ext>
                            </a:extLst>
                          </a:blip>
                          <a:srcRect/>
                          <a:stretch>
                            <a:fillRect/>
                          </a:stretch>
                        </pic:blipFill>
                        <pic:spPr bwMode="auto">
                          <a:xfrm>
                            <a:off x="0" y="0"/>
                            <a:ext cx="220980" cy="114300"/>
                          </a:xfrm>
                          <a:prstGeom prst="rect">
                            <a:avLst/>
                          </a:prstGeom>
                          <a:noFill/>
                          <a:ln>
                            <a:noFill/>
                          </a:ln>
                        </pic:spPr>
                      </pic:pic>
                    </a:graphicData>
                  </a:graphic>
                </wp:inline>
              </w:drawing>
            </w:r>
            <w:r w:rsidRPr="0018624D">
              <w:rPr>
                <w:color w:val="000000" w:themeColor="text1"/>
                <w:sz w:val="24"/>
                <w:szCs w:val="24"/>
                <w:lang w:val="ro-RO" w:eastAsia="ru-RU"/>
              </w:rPr>
              <w:t> </w:t>
            </w:r>
            <w:hyperlink r:id="rId574" w:tooltip="Statele Federate ale Microneziei" w:history="1">
              <w:r w:rsidRPr="0018624D">
                <w:rPr>
                  <w:color w:val="000000" w:themeColor="text1"/>
                  <w:sz w:val="24"/>
                  <w:szCs w:val="24"/>
                  <w:lang w:val="ro-RO" w:eastAsia="ru-RU"/>
                </w:rPr>
                <w:t>Statele Federate ale Microneziei</w:t>
              </w:r>
            </w:hyperlink>
            <w:r w:rsidRPr="0018624D">
              <w:rPr>
                <w:color w:val="000000" w:themeColor="text1"/>
                <w:sz w:val="24"/>
                <w:szCs w:val="24"/>
                <w:lang w:val="ro-RO" w:eastAsia="ru-RU"/>
              </w:rPr>
              <w:t>,</w:t>
            </w:r>
            <w:r>
              <w:rPr>
                <w:color w:val="000000" w:themeColor="text1"/>
                <w:sz w:val="24"/>
                <w:szCs w:val="24"/>
                <w:lang w:val="ro-RO" w:eastAsia="ru-RU"/>
              </w:rPr>
              <w:t xml:space="preserve"> </w:t>
            </w:r>
            <w:r w:rsidRPr="0018624D">
              <w:rPr>
                <w:noProof/>
                <w:color w:val="000000" w:themeColor="text1"/>
                <w:sz w:val="24"/>
                <w:szCs w:val="24"/>
                <w:lang w:val="ru-RU" w:eastAsia="ru-RU"/>
              </w:rPr>
              <w:drawing>
                <wp:inline distT="0" distB="0" distL="0" distR="0" wp14:anchorId="7CCDD3E2" wp14:editId="7F467797">
                  <wp:extent cx="220980" cy="114300"/>
                  <wp:effectExtent l="0" t="0" r="7620" b="0"/>
                  <wp:docPr id="54" name="Picture 54" descr="https://upload.wikimedia.org/wikipedia/commons/thumb/e/e0/Flag_of_the_Northern_Mariana_Islands.svg/23px-Flag_of_the_Northern_Mariana_Islands.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https://upload.wikimedia.org/wikipedia/commons/thumb/e/e0/Flag_of_the_Northern_Mariana_Islands.svg/23px-Flag_of_the_Northern_Mariana_Islands.svg.png"/>
                          <pic:cNvPicPr>
                            <a:picLocks noChangeAspect="1" noChangeArrowheads="1"/>
                          </pic:cNvPicPr>
                        </pic:nvPicPr>
                        <pic:blipFill>
                          <a:blip r:embed="rId575">
                            <a:extLst>
                              <a:ext uri="{28A0092B-C50C-407E-A947-70E740481C1C}">
                                <a14:useLocalDpi xmlns:a14="http://schemas.microsoft.com/office/drawing/2010/main" val="0"/>
                              </a:ext>
                            </a:extLst>
                          </a:blip>
                          <a:srcRect/>
                          <a:stretch>
                            <a:fillRect/>
                          </a:stretch>
                        </pic:blipFill>
                        <pic:spPr bwMode="auto">
                          <a:xfrm>
                            <a:off x="0" y="0"/>
                            <a:ext cx="220980" cy="114300"/>
                          </a:xfrm>
                          <a:prstGeom prst="rect">
                            <a:avLst/>
                          </a:prstGeom>
                          <a:noFill/>
                          <a:ln>
                            <a:noFill/>
                          </a:ln>
                        </pic:spPr>
                      </pic:pic>
                    </a:graphicData>
                  </a:graphic>
                </wp:inline>
              </w:drawing>
            </w:r>
            <w:r w:rsidRPr="0018624D">
              <w:rPr>
                <w:i/>
                <w:iCs/>
                <w:color w:val="000000" w:themeColor="text1"/>
                <w:sz w:val="24"/>
                <w:szCs w:val="24"/>
                <w:lang w:val="ro-RO" w:eastAsia="ru-RU"/>
              </w:rPr>
              <w:t> </w:t>
            </w:r>
            <w:hyperlink r:id="rId576" w:tooltip="Insulele Mariane de Nord" w:history="1">
              <w:r w:rsidRPr="0018624D">
                <w:rPr>
                  <w:i/>
                  <w:iCs/>
                  <w:color w:val="000000" w:themeColor="text1"/>
                  <w:sz w:val="24"/>
                  <w:szCs w:val="24"/>
                  <w:lang w:val="ro-RO" w:eastAsia="ru-RU"/>
                </w:rPr>
                <w:t>Comunitatea Insulelor Mariane de Nord</w:t>
              </w:r>
            </w:hyperlink>
            <w:r w:rsidRPr="0018624D">
              <w:rPr>
                <w:color w:val="000000" w:themeColor="text1"/>
                <w:sz w:val="24"/>
                <w:szCs w:val="24"/>
                <w:lang w:val="ro-RO" w:eastAsia="ru-RU"/>
              </w:rPr>
              <w:t>,</w:t>
            </w:r>
            <w:r>
              <w:rPr>
                <w:color w:val="000000" w:themeColor="text1"/>
                <w:sz w:val="24"/>
                <w:szCs w:val="24"/>
                <w:lang w:val="ro-RO" w:eastAsia="ru-RU"/>
              </w:rPr>
              <w:t xml:space="preserve"> </w:t>
            </w:r>
            <w:r w:rsidRPr="0018624D">
              <w:rPr>
                <w:noProof/>
                <w:color w:val="000000" w:themeColor="text1"/>
                <w:sz w:val="24"/>
                <w:szCs w:val="24"/>
                <w:lang w:val="ru-RU" w:eastAsia="ru-RU"/>
              </w:rPr>
              <w:drawing>
                <wp:inline distT="0" distB="0" distL="0" distR="0" wp14:anchorId="4D66CAAD" wp14:editId="7B7A1B32">
                  <wp:extent cx="220980" cy="137160"/>
                  <wp:effectExtent l="0" t="0" r="7620" b="0"/>
                  <wp:docPr id="53" name="Picture 53" descr="https://upload.wikimedia.org/wikipedia/commons/thumb/4/48/Flag_of_Palau.svg/23px-Flag_of_Palau.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https://upload.wikimedia.org/wikipedia/commons/thumb/4/48/Flag_of_Palau.svg/23px-Flag_of_Palau.svg.png"/>
                          <pic:cNvPicPr>
                            <a:picLocks noChangeAspect="1" noChangeArrowheads="1"/>
                          </pic:cNvPicPr>
                        </pic:nvPicPr>
                        <pic:blipFill>
                          <a:blip r:embed="rId577">
                            <a:extLst>
                              <a:ext uri="{28A0092B-C50C-407E-A947-70E740481C1C}">
                                <a14:useLocalDpi xmlns:a14="http://schemas.microsoft.com/office/drawing/2010/main" val="0"/>
                              </a:ext>
                            </a:extLst>
                          </a:blip>
                          <a:srcRect/>
                          <a:stretch>
                            <a:fillRect/>
                          </a:stretch>
                        </pic:blipFill>
                        <pic:spPr bwMode="auto">
                          <a:xfrm>
                            <a:off x="0" y="0"/>
                            <a:ext cx="220980" cy="137160"/>
                          </a:xfrm>
                          <a:prstGeom prst="rect">
                            <a:avLst/>
                          </a:prstGeom>
                          <a:noFill/>
                          <a:ln>
                            <a:noFill/>
                          </a:ln>
                        </pic:spPr>
                      </pic:pic>
                    </a:graphicData>
                  </a:graphic>
                </wp:inline>
              </w:drawing>
            </w:r>
            <w:r w:rsidRPr="0018624D">
              <w:rPr>
                <w:color w:val="000000" w:themeColor="text1"/>
                <w:sz w:val="24"/>
                <w:szCs w:val="24"/>
                <w:lang w:val="ro-RO" w:eastAsia="ru-RU"/>
              </w:rPr>
              <w:t> </w:t>
            </w:r>
            <w:hyperlink r:id="rId578" w:tooltip="Palau" w:history="1">
              <w:r w:rsidRPr="0018624D">
                <w:rPr>
                  <w:color w:val="000000" w:themeColor="text1"/>
                  <w:sz w:val="24"/>
                  <w:szCs w:val="24"/>
                  <w:lang w:val="ro-RO" w:eastAsia="ru-RU"/>
                </w:rPr>
                <w:t>Palau</w:t>
              </w:r>
            </w:hyperlink>
            <w:r w:rsidRPr="0018624D">
              <w:rPr>
                <w:color w:val="000000" w:themeColor="text1"/>
                <w:sz w:val="24"/>
                <w:szCs w:val="24"/>
                <w:lang w:val="ro-RO" w:eastAsia="ru-RU"/>
              </w:rPr>
              <w:t>,</w:t>
            </w:r>
            <w:r>
              <w:rPr>
                <w:color w:val="000000" w:themeColor="text1"/>
                <w:sz w:val="24"/>
                <w:szCs w:val="24"/>
                <w:lang w:val="ro-RO" w:eastAsia="ru-RU"/>
              </w:rPr>
              <w:t xml:space="preserve"> </w:t>
            </w:r>
            <w:r w:rsidRPr="0018624D">
              <w:rPr>
                <w:noProof/>
                <w:color w:val="000000" w:themeColor="text1"/>
                <w:sz w:val="24"/>
                <w:szCs w:val="24"/>
                <w:lang w:val="ru-RU" w:eastAsia="ru-RU"/>
              </w:rPr>
              <w:drawing>
                <wp:inline distT="0" distB="0" distL="0" distR="0" wp14:anchorId="167250E4" wp14:editId="3A95FAE4">
                  <wp:extent cx="220980" cy="144780"/>
                  <wp:effectExtent l="0" t="0" r="7620" b="7620"/>
                  <wp:docPr id="52" name="Picture 52" descr="https://upload.wikimedia.org/wikipedia/commons/thumb/a/ab/Flag_of_Panama.svg/23px-Flag_of_Panama.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https://upload.wikimedia.org/wikipedia/commons/thumb/a/ab/Flag_of_Panama.svg/23px-Flag_of_Panama.svg.png"/>
                          <pic:cNvPicPr>
                            <a:picLocks noChangeAspect="1" noChangeArrowheads="1"/>
                          </pic:cNvPicPr>
                        </pic:nvPicPr>
                        <pic:blipFill>
                          <a:blip r:embed="rId440">
                            <a:extLst>
                              <a:ext uri="{28A0092B-C50C-407E-A947-70E740481C1C}">
                                <a14:useLocalDpi xmlns:a14="http://schemas.microsoft.com/office/drawing/2010/main" val="0"/>
                              </a:ext>
                            </a:extLst>
                          </a:blip>
                          <a:srcRect/>
                          <a:stretch>
                            <a:fillRect/>
                          </a:stretch>
                        </pic:blipFill>
                        <pic:spPr bwMode="auto">
                          <a:xfrm>
                            <a:off x="0" y="0"/>
                            <a:ext cx="220980" cy="144780"/>
                          </a:xfrm>
                          <a:prstGeom prst="rect">
                            <a:avLst/>
                          </a:prstGeom>
                          <a:noFill/>
                          <a:ln>
                            <a:noFill/>
                          </a:ln>
                        </pic:spPr>
                      </pic:pic>
                    </a:graphicData>
                  </a:graphic>
                </wp:inline>
              </w:drawing>
            </w:r>
            <w:r w:rsidRPr="0018624D">
              <w:rPr>
                <w:color w:val="000000" w:themeColor="text1"/>
                <w:sz w:val="24"/>
                <w:szCs w:val="24"/>
                <w:lang w:val="ro-RO" w:eastAsia="ru-RU"/>
              </w:rPr>
              <w:t> </w:t>
            </w:r>
            <w:hyperlink r:id="rId579" w:tooltip="Panama" w:history="1">
              <w:r w:rsidRPr="0018624D">
                <w:rPr>
                  <w:color w:val="000000" w:themeColor="text1"/>
                  <w:sz w:val="24"/>
                  <w:szCs w:val="24"/>
                  <w:lang w:val="ro-RO" w:eastAsia="ru-RU"/>
                </w:rPr>
                <w:t>Panama</w:t>
              </w:r>
            </w:hyperlink>
            <w:r w:rsidRPr="0018624D">
              <w:rPr>
                <w:color w:val="000000" w:themeColor="text1"/>
                <w:sz w:val="24"/>
                <w:szCs w:val="24"/>
                <w:lang w:val="ro-RO" w:eastAsia="ru-RU"/>
              </w:rPr>
              <w:t>,</w:t>
            </w:r>
            <w:r>
              <w:rPr>
                <w:color w:val="000000" w:themeColor="text1"/>
                <w:sz w:val="24"/>
                <w:szCs w:val="24"/>
                <w:lang w:val="ro-RO" w:eastAsia="ru-RU"/>
              </w:rPr>
              <w:t xml:space="preserve"> </w:t>
            </w:r>
            <w:r w:rsidRPr="0018624D">
              <w:rPr>
                <w:noProof/>
                <w:color w:val="000000" w:themeColor="text1"/>
                <w:sz w:val="24"/>
                <w:szCs w:val="24"/>
                <w:lang w:val="ru-RU" w:eastAsia="ru-RU"/>
              </w:rPr>
              <w:drawing>
                <wp:inline distT="0" distB="0" distL="0" distR="0" wp14:anchorId="26C6E248" wp14:editId="36E3BBC0">
                  <wp:extent cx="220980" cy="144780"/>
                  <wp:effectExtent l="0" t="0" r="7620" b="7620"/>
                  <wp:docPr id="51" name="Picture 51" descr="https://upload.wikimedia.org/wikipedia/commons/thumb/2/28/Flag_of_Puerto_Rico.svg/23px-Flag_of_Puerto_Rico.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https://upload.wikimedia.org/wikipedia/commons/thumb/2/28/Flag_of_Puerto_Rico.svg/23px-Flag_of_Puerto_Rico.svg.png"/>
                          <pic:cNvPicPr>
                            <a:picLocks noChangeAspect="1" noChangeArrowheads="1"/>
                          </pic:cNvPicPr>
                        </pic:nvPicPr>
                        <pic:blipFill>
                          <a:blip r:embed="rId580">
                            <a:extLst>
                              <a:ext uri="{28A0092B-C50C-407E-A947-70E740481C1C}">
                                <a14:useLocalDpi xmlns:a14="http://schemas.microsoft.com/office/drawing/2010/main" val="0"/>
                              </a:ext>
                            </a:extLst>
                          </a:blip>
                          <a:srcRect/>
                          <a:stretch>
                            <a:fillRect/>
                          </a:stretch>
                        </pic:blipFill>
                        <pic:spPr bwMode="auto">
                          <a:xfrm>
                            <a:off x="0" y="0"/>
                            <a:ext cx="220980" cy="144780"/>
                          </a:xfrm>
                          <a:prstGeom prst="rect">
                            <a:avLst/>
                          </a:prstGeom>
                          <a:noFill/>
                          <a:ln>
                            <a:noFill/>
                          </a:ln>
                        </pic:spPr>
                      </pic:pic>
                    </a:graphicData>
                  </a:graphic>
                </wp:inline>
              </w:drawing>
            </w:r>
            <w:r w:rsidRPr="0018624D">
              <w:rPr>
                <w:i/>
                <w:iCs/>
                <w:color w:val="000000" w:themeColor="text1"/>
                <w:sz w:val="24"/>
                <w:szCs w:val="24"/>
                <w:lang w:val="ro-RO" w:eastAsia="ru-RU"/>
              </w:rPr>
              <w:t> </w:t>
            </w:r>
            <w:hyperlink r:id="rId581" w:tooltip="Puerto Rico" w:history="1">
              <w:r w:rsidRPr="0018624D">
                <w:rPr>
                  <w:i/>
                  <w:iCs/>
                  <w:color w:val="000000" w:themeColor="text1"/>
                  <w:sz w:val="24"/>
                  <w:szCs w:val="24"/>
                  <w:lang w:val="ro-RO" w:eastAsia="ru-RU"/>
                </w:rPr>
                <w:t>Puerto Rico</w:t>
              </w:r>
            </w:hyperlink>
            <w:r w:rsidRPr="0018624D">
              <w:rPr>
                <w:color w:val="000000" w:themeColor="text1"/>
                <w:sz w:val="24"/>
                <w:szCs w:val="24"/>
                <w:lang w:val="ro-RO" w:eastAsia="ru-RU"/>
              </w:rPr>
              <w:t>,</w:t>
            </w:r>
            <w:r>
              <w:rPr>
                <w:color w:val="000000" w:themeColor="text1"/>
                <w:sz w:val="24"/>
                <w:szCs w:val="24"/>
                <w:lang w:val="ro-RO" w:eastAsia="ru-RU"/>
              </w:rPr>
              <w:t xml:space="preserve"> </w:t>
            </w:r>
            <w:r w:rsidRPr="0018624D">
              <w:rPr>
                <w:noProof/>
                <w:color w:val="000000" w:themeColor="text1"/>
                <w:sz w:val="24"/>
                <w:szCs w:val="24"/>
                <w:lang w:val="ru-RU" w:eastAsia="ru-RU"/>
              </w:rPr>
              <w:drawing>
                <wp:inline distT="0" distB="0" distL="0" distR="0" wp14:anchorId="59A67530" wp14:editId="61EA945E">
                  <wp:extent cx="220980" cy="144780"/>
                  <wp:effectExtent l="0" t="0" r="7620" b="7620"/>
                  <wp:docPr id="50" name="Picture 50" descr="https://upload.wikimedia.org/wikipedia/commons/thumb/5/5a/Flag_of_Saba.svg/23px-Flag_of_Saba.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https://upload.wikimedia.org/wikipedia/commons/thumb/5/5a/Flag_of_Saba.svg/23px-Flag_of_Saba.svg.png"/>
                          <pic:cNvPicPr>
                            <a:picLocks noChangeAspect="1" noChangeArrowheads="1"/>
                          </pic:cNvPicPr>
                        </pic:nvPicPr>
                        <pic:blipFill>
                          <a:blip r:embed="rId582">
                            <a:extLst>
                              <a:ext uri="{28A0092B-C50C-407E-A947-70E740481C1C}">
                                <a14:useLocalDpi xmlns:a14="http://schemas.microsoft.com/office/drawing/2010/main" val="0"/>
                              </a:ext>
                            </a:extLst>
                          </a:blip>
                          <a:srcRect/>
                          <a:stretch>
                            <a:fillRect/>
                          </a:stretch>
                        </pic:blipFill>
                        <pic:spPr bwMode="auto">
                          <a:xfrm>
                            <a:off x="0" y="0"/>
                            <a:ext cx="220980" cy="144780"/>
                          </a:xfrm>
                          <a:prstGeom prst="rect">
                            <a:avLst/>
                          </a:prstGeom>
                          <a:noFill/>
                          <a:ln>
                            <a:noFill/>
                          </a:ln>
                        </pic:spPr>
                      </pic:pic>
                    </a:graphicData>
                  </a:graphic>
                </wp:inline>
              </w:drawing>
            </w:r>
            <w:r w:rsidRPr="0018624D">
              <w:rPr>
                <w:i/>
                <w:iCs/>
                <w:color w:val="000000" w:themeColor="text1"/>
                <w:sz w:val="24"/>
                <w:szCs w:val="24"/>
                <w:lang w:val="ro-RO" w:eastAsia="ru-RU"/>
              </w:rPr>
              <w:t> </w:t>
            </w:r>
            <w:hyperlink r:id="rId583" w:tooltip="Saba" w:history="1">
              <w:r w:rsidRPr="0018624D">
                <w:rPr>
                  <w:i/>
                  <w:iCs/>
                  <w:color w:val="000000" w:themeColor="text1"/>
                  <w:sz w:val="24"/>
                  <w:szCs w:val="24"/>
                  <w:lang w:val="ro-RO" w:eastAsia="ru-RU"/>
                </w:rPr>
                <w:t>Saba</w:t>
              </w:r>
            </w:hyperlink>
            <w:r w:rsidRPr="0018624D">
              <w:rPr>
                <w:color w:val="000000" w:themeColor="text1"/>
                <w:sz w:val="24"/>
                <w:szCs w:val="24"/>
                <w:lang w:val="ro-RO" w:eastAsia="ru-RU"/>
              </w:rPr>
              <w:t>,</w:t>
            </w:r>
            <w:r>
              <w:rPr>
                <w:color w:val="000000" w:themeColor="text1"/>
                <w:sz w:val="24"/>
                <w:szCs w:val="24"/>
                <w:lang w:val="ro-RO" w:eastAsia="ru-RU"/>
              </w:rPr>
              <w:t xml:space="preserve"> </w:t>
            </w:r>
            <w:r w:rsidRPr="0018624D">
              <w:rPr>
                <w:noProof/>
                <w:color w:val="000000" w:themeColor="text1"/>
                <w:sz w:val="24"/>
                <w:szCs w:val="24"/>
                <w:lang w:val="ru-RU" w:eastAsia="ru-RU"/>
              </w:rPr>
              <w:drawing>
                <wp:inline distT="0" distB="0" distL="0" distR="0" wp14:anchorId="7F4AC37E" wp14:editId="723AC7CF">
                  <wp:extent cx="220980" cy="114300"/>
                  <wp:effectExtent l="0" t="0" r="7620" b="0"/>
                  <wp:docPr id="49" name="Picture 49" descr="https://upload.wikimedia.org/wikipedia/commons/thumb/8/87/Flag_of_American_Samoa.svg/23px-Flag_of_American_Samoa.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https://upload.wikimedia.org/wikipedia/commons/thumb/8/87/Flag_of_American_Samoa.svg/23px-Flag_of_American_Samoa.svg.png"/>
                          <pic:cNvPicPr>
                            <a:picLocks noChangeAspect="1" noChangeArrowheads="1"/>
                          </pic:cNvPicPr>
                        </pic:nvPicPr>
                        <pic:blipFill>
                          <a:blip r:embed="rId584">
                            <a:extLst>
                              <a:ext uri="{28A0092B-C50C-407E-A947-70E740481C1C}">
                                <a14:useLocalDpi xmlns:a14="http://schemas.microsoft.com/office/drawing/2010/main" val="0"/>
                              </a:ext>
                            </a:extLst>
                          </a:blip>
                          <a:srcRect/>
                          <a:stretch>
                            <a:fillRect/>
                          </a:stretch>
                        </pic:blipFill>
                        <pic:spPr bwMode="auto">
                          <a:xfrm>
                            <a:off x="0" y="0"/>
                            <a:ext cx="220980" cy="114300"/>
                          </a:xfrm>
                          <a:prstGeom prst="rect">
                            <a:avLst/>
                          </a:prstGeom>
                          <a:noFill/>
                          <a:ln>
                            <a:noFill/>
                          </a:ln>
                        </pic:spPr>
                      </pic:pic>
                    </a:graphicData>
                  </a:graphic>
                </wp:inline>
              </w:drawing>
            </w:r>
            <w:r w:rsidRPr="0018624D">
              <w:rPr>
                <w:i/>
                <w:iCs/>
                <w:color w:val="000000" w:themeColor="text1"/>
                <w:sz w:val="24"/>
                <w:szCs w:val="24"/>
                <w:lang w:val="ro-RO" w:eastAsia="ru-RU"/>
              </w:rPr>
              <w:t> </w:t>
            </w:r>
            <w:hyperlink r:id="rId585" w:tooltip="Samoa Americană" w:history="1">
              <w:r w:rsidRPr="0018624D">
                <w:rPr>
                  <w:i/>
                  <w:iCs/>
                  <w:color w:val="000000" w:themeColor="text1"/>
                  <w:sz w:val="24"/>
                  <w:szCs w:val="24"/>
                  <w:lang w:val="ro-RO" w:eastAsia="ru-RU"/>
                </w:rPr>
                <w:t>Samoa Americană</w:t>
              </w:r>
            </w:hyperlink>
            <w:r w:rsidRPr="0018624D">
              <w:rPr>
                <w:color w:val="000000" w:themeColor="text1"/>
                <w:sz w:val="24"/>
                <w:szCs w:val="24"/>
                <w:lang w:val="ro-RO" w:eastAsia="ru-RU"/>
              </w:rPr>
              <w:t>,</w:t>
            </w:r>
            <w:r>
              <w:rPr>
                <w:color w:val="000000" w:themeColor="text1"/>
                <w:sz w:val="24"/>
                <w:szCs w:val="24"/>
                <w:lang w:val="ro-RO" w:eastAsia="ru-RU"/>
              </w:rPr>
              <w:t xml:space="preserve"> </w:t>
            </w:r>
            <w:r w:rsidRPr="0018624D">
              <w:rPr>
                <w:noProof/>
                <w:color w:val="000000" w:themeColor="text1"/>
                <w:sz w:val="24"/>
                <w:szCs w:val="24"/>
                <w:lang w:val="ru-RU" w:eastAsia="ru-RU"/>
              </w:rPr>
              <w:drawing>
                <wp:inline distT="0" distB="0" distL="0" distR="0" wp14:anchorId="541046F6" wp14:editId="0F7F2177">
                  <wp:extent cx="220980" cy="144780"/>
                  <wp:effectExtent l="0" t="0" r="7620" b="7620"/>
                  <wp:docPr id="48" name="Picture 48" descr="https://upload.wikimedia.org/wikipedia/commons/thumb/0/08/Flag_of_Sint_Eustatius.svg/23px-Flag_of_Sint_Eustatius.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https://upload.wikimedia.org/wikipedia/commons/thumb/0/08/Flag_of_Sint_Eustatius.svg/23px-Flag_of_Sint_Eustatius.svg.png"/>
                          <pic:cNvPicPr>
                            <a:picLocks noChangeAspect="1" noChangeArrowheads="1"/>
                          </pic:cNvPicPr>
                        </pic:nvPicPr>
                        <pic:blipFill>
                          <a:blip r:embed="rId586">
                            <a:extLst>
                              <a:ext uri="{28A0092B-C50C-407E-A947-70E740481C1C}">
                                <a14:useLocalDpi xmlns:a14="http://schemas.microsoft.com/office/drawing/2010/main" val="0"/>
                              </a:ext>
                            </a:extLst>
                          </a:blip>
                          <a:srcRect/>
                          <a:stretch>
                            <a:fillRect/>
                          </a:stretch>
                        </pic:blipFill>
                        <pic:spPr bwMode="auto">
                          <a:xfrm>
                            <a:off x="0" y="0"/>
                            <a:ext cx="220980" cy="144780"/>
                          </a:xfrm>
                          <a:prstGeom prst="rect">
                            <a:avLst/>
                          </a:prstGeom>
                          <a:noFill/>
                          <a:ln>
                            <a:noFill/>
                          </a:ln>
                        </pic:spPr>
                      </pic:pic>
                    </a:graphicData>
                  </a:graphic>
                </wp:inline>
              </w:drawing>
            </w:r>
            <w:r w:rsidRPr="0018624D">
              <w:rPr>
                <w:i/>
                <w:iCs/>
                <w:color w:val="000000" w:themeColor="text1"/>
                <w:sz w:val="24"/>
                <w:szCs w:val="24"/>
                <w:lang w:val="ro-RO" w:eastAsia="ru-RU"/>
              </w:rPr>
              <w:t> </w:t>
            </w:r>
            <w:hyperlink r:id="rId587" w:tooltip="Sint Eustatius" w:history="1">
              <w:r w:rsidRPr="0018624D">
                <w:rPr>
                  <w:i/>
                  <w:iCs/>
                  <w:color w:val="000000" w:themeColor="text1"/>
                  <w:sz w:val="24"/>
                  <w:szCs w:val="24"/>
                  <w:lang w:val="ro-RO" w:eastAsia="ru-RU"/>
                </w:rPr>
                <w:t>Sint Eustatius</w:t>
              </w:r>
            </w:hyperlink>
            <w:r w:rsidRPr="0018624D">
              <w:rPr>
                <w:color w:val="000000" w:themeColor="text1"/>
                <w:sz w:val="24"/>
                <w:szCs w:val="24"/>
                <w:lang w:val="ro-RO" w:eastAsia="ru-RU"/>
              </w:rPr>
              <w:t>,</w:t>
            </w:r>
            <w:r w:rsidRPr="0018624D">
              <w:rPr>
                <w:noProof/>
                <w:color w:val="000000" w:themeColor="text1"/>
                <w:sz w:val="24"/>
                <w:szCs w:val="24"/>
                <w:lang w:val="ru-RU" w:eastAsia="ru-RU"/>
              </w:rPr>
              <w:drawing>
                <wp:inline distT="0" distB="0" distL="0" distR="0" wp14:anchorId="1B337A65" wp14:editId="20EB35F5">
                  <wp:extent cx="220980" cy="114300"/>
                  <wp:effectExtent l="0" t="0" r="7620" b="0"/>
                  <wp:docPr id="47" name="Picture 47" descr="https://upload.wikimedia.org/wikipedia/commons/thumb/2/26/Flag_of_East_Timor.svg/23px-Flag_of_East_Timor.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https://upload.wikimedia.org/wikipedia/commons/thumb/2/26/Flag_of_East_Timor.svg/23px-Flag_of_East_Timor.svg.png"/>
                          <pic:cNvPicPr>
                            <a:picLocks noChangeAspect="1" noChangeArrowheads="1"/>
                          </pic:cNvPicPr>
                        </pic:nvPicPr>
                        <pic:blipFill>
                          <a:blip r:embed="rId588">
                            <a:extLst>
                              <a:ext uri="{28A0092B-C50C-407E-A947-70E740481C1C}">
                                <a14:useLocalDpi xmlns:a14="http://schemas.microsoft.com/office/drawing/2010/main" val="0"/>
                              </a:ext>
                            </a:extLst>
                          </a:blip>
                          <a:srcRect/>
                          <a:stretch>
                            <a:fillRect/>
                          </a:stretch>
                        </pic:blipFill>
                        <pic:spPr bwMode="auto">
                          <a:xfrm>
                            <a:off x="0" y="0"/>
                            <a:ext cx="220980" cy="114300"/>
                          </a:xfrm>
                          <a:prstGeom prst="rect">
                            <a:avLst/>
                          </a:prstGeom>
                          <a:noFill/>
                          <a:ln>
                            <a:noFill/>
                          </a:ln>
                        </pic:spPr>
                      </pic:pic>
                    </a:graphicData>
                  </a:graphic>
                </wp:inline>
              </w:drawing>
            </w:r>
            <w:r w:rsidRPr="0018624D">
              <w:rPr>
                <w:color w:val="000000" w:themeColor="text1"/>
                <w:sz w:val="24"/>
                <w:szCs w:val="24"/>
                <w:lang w:val="ro-RO" w:eastAsia="ru-RU"/>
              </w:rPr>
              <w:t> </w:t>
            </w:r>
            <w:hyperlink r:id="rId589" w:tooltip="Timorul de Est" w:history="1">
              <w:r w:rsidRPr="0018624D">
                <w:rPr>
                  <w:color w:val="000000" w:themeColor="text1"/>
                  <w:sz w:val="24"/>
                  <w:szCs w:val="24"/>
                  <w:lang w:val="ro-RO" w:eastAsia="ru-RU"/>
                </w:rPr>
                <w:t>Timorul de Est</w:t>
              </w:r>
            </w:hyperlink>
            <w:r w:rsidRPr="0018624D">
              <w:rPr>
                <w:color w:val="000000" w:themeColor="text1"/>
                <w:sz w:val="24"/>
                <w:szCs w:val="24"/>
                <w:lang w:val="ro-RO" w:eastAsia="ru-RU"/>
              </w:rPr>
              <w:t xml:space="preserve">, </w:t>
            </w:r>
            <w:r w:rsidRPr="0018624D">
              <w:rPr>
                <w:noProof/>
                <w:color w:val="000000" w:themeColor="text1"/>
                <w:sz w:val="24"/>
                <w:szCs w:val="24"/>
                <w:lang w:val="ru-RU" w:eastAsia="ru-RU"/>
              </w:rPr>
              <w:drawing>
                <wp:inline distT="0" distB="0" distL="0" distR="0" wp14:anchorId="7A81B37E" wp14:editId="5CCFF184">
                  <wp:extent cx="220980" cy="114300"/>
                  <wp:effectExtent l="0" t="0" r="7620" b="0"/>
                  <wp:docPr id="46" name="Picture 46" descr="https://upload.wikimedia.org/wikipedia/commons/thumb/a/a0/Flag_of_the_Turks_and_Caicos_Islands.svg/23px-Flag_of_the_Turks_and_Caicos_Islands.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https://upload.wikimedia.org/wikipedia/commons/thumb/a/a0/Flag_of_the_Turks_and_Caicos_Islands.svg/23px-Flag_of_the_Turks_and_Caicos_Islands.svg.png"/>
                          <pic:cNvPicPr>
                            <a:picLocks noChangeAspect="1" noChangeArrowheads="1"/>
                          </pic:cNvPicPr>
                        </pic:nvPicPr>
                        <pic:blipFill>
                          <a:blip r:embed="rId590">
                            <a:extLst>
                              <a:ext uri="{28A0092B-C50C-407E-A947-70E740481C1C}">
                                <a14:useLocalDpi xmlns:a14="http://schemas.microsoft.com/office/drawing/2010/main" val="0"/>
                              </a:ext>
                            </a:extLst>
                          </a:blip>
                          <a:srcRect/>
                          <a:stretch>
                            <a:fillRect/>
                          </a:stretch>
                        </pic:blipFill>
                        <pic:spPr bwMode="auto">
                          <a:xfrm>
                            <a:off x="0" y="0"/>
                            <a:ext cx="220980" cy="114300"/>
                          </a:xfrm>
                          <a:prstGeom prst="rect">
                            <a:avLst/>
                          </a:prstGeom>
                          <a:noFill/>
                          <a:ln>
                            <a:noFill/>
                          </a:ln>
                        </pic:spPr>
                      </pic:pic>
                    </a:graphicData>
                  </a:graphic>
                </wp:inline>
              </w:drawing>
            </w:r>
            <w:r w:rsidRPr="0018624D">
              <w:rPr>
                <w:i/>
                <w:iCs/>
                <w:color w:val="000000" w:themeColor="text1"/>
                <w:sz w:val="24"/>
                <w:szCs w:val="24"/>
                <w:lang w:val="ro-RO" w:eastAsia="ru-RU"/>
              </w:rPr>
              <w:t> </w:t>
            </w:r>
            <w:hyperlink r:id="rId591" w:tooltip="Insulele Turks și Caicos" w:history="1">
              <w:r w:rsidRPr="0018624D">
                <w:rPr>
                  <w:i/>
                  <w:iCs/>
                  <w:color w:val="000000" w:themeColor="text1"/>
                  <w:sz w:val="24"/>
                  <w:szCs w:val="24"/>
                  <w:lang w:val="ro-RO" w:eastAsia="ru-RU"/>
                </w:rPr>
                <w:t>Insulele Turks și Caicos</w:t>
              </w:r>
            </w:hyperlink>
            <w:r w:rsidRPr="0018624D">
              <w:rPr>
                <w:color w:val="000000" w:themeColor="text1"/>
                <w:sz w:val="24"/>
                <w:szCs w:val="24"/>
                <w:lang w:val="ro-RO" w:eastAsia="ru-RU"/>
              </w:rPr>
              <w:t xml:space="preserve">, </w:t>
            </w:r>
            <w:r w:rsidRPr="0018624D">
              <w:rPr>
                <w:noProof/>
                <w:color w:val="000000" w:themeColor="text1"/>
                <w:sz w:val="24"/>
                <w:szCs w:val="24"/>
                <w:lang w:val="ru-RU" w:eastAsia="ru-RU"/>
              </w:rPr>
              <w:drawing>
                <wp:inline distT="0" distB="0" distL="0" distR="0" wp14:anchorId="307141D3" wp14:editId="03F71293">
                  <wp:extent cx="220980" cy="144780"/>
                  <wp:effectExtent l="0" t="0" r="7620" b="7620"/>
                  <wp:docPr id="45" name="Picture 45" descr="https://upload.wikimedia.org/wikipedia/commons/thumb/f/f8/Flag_of_the_United_States_Virgin_Islands.svg/23px-Flag_of_the_United_States_Virgin_Islands.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https://upload.wikimedia.org/wikipedia/commons/thumb/f/f8/Flag_of_the_United_States_Virgin_Islands.svg/23px-Flag_of_the_United_States_Virgin_Islands.svg.png"/>
                          <pic:cNvPicPr>
                            <a:picLocks noChangeAspect="1" noChangeArrowheads="1"/>
                          </pic:cNvPicPr>
                        </pic:nvPicPr>
                        <pic:blipFill>
                          <a:blip r:embed="rId592">
                            <a:extLst>
                              <a:ext uri="{28A0092B-C50C-407E-A947-70E740481C1C}">
                                <a14:useLocalDpi xmlns:a14="http://schemas.microsoft.com/office/drawing/2010/main" val="0"/>
                              </a:ext>
                            </a:extLst>
                          </a:blip>
                          <a:srcRect/>
                          <a:stretch>
                            <a:fillRect/>
                          </a:stretch>
                        </pic:blipFill>
                        <pic:spPr bwMode="auto">
                          <a:xfrm>
                            <a:off x="0" y="0"/>
                            <a:ext cx="220980" cy="144780"/>
                          </a:xfrm>
                          <a:prstGeom prst="rect">
                            <a:avLst/>
                          </a:prstGeom>
                          <a:noFill/>
                          <a:ln>
                            <a:noFill/>
                          </a:ln>
                        </pic:spPr>
                      </pic:pic>
                    </a:graphicData>
                  </a:graphic>
                </wp:inline>
              </w:drawing>
            </w:r>
            <w:r w:rsidRPr="0018624D">
              <w:rPr>
                <w:i/>
                <w:iCs/>
                <w:color w:val="000000" w:themeColor="text1"/>
                <w:sz w:val="24"/>
                <w:szCs w:val="24"/>
                <w:lang w:val="ro-RO" w:eastAsia="ru-RU"/>
              </w:rPr>
              <w:t> </w:t>
            </w:r>
            <w:hyperlink r:id="rId593" w:tooltip="Insulele Virgine Americane" w:history="1">
              <w:r w:rsidRPr="0018624D">
                <w:rPr>
                  <w:i/>
                  <w:iCs/>
                  <w:color w:val="000000" w:themeColor="text1"/>
                  <w:sz w:val="24"/>
                  <w:szCs w:val="24"/>
                  <w:lang w:val="ro-RO" w:eastAsia="ru-RU"/>
                </w:rPr>
                <w:t>Insulele Virgine Americane</w:t>
              </w:r>
            </w:hyperlink>
            <w:r w:rsidRPr="0018624D">
              <w:rPr>
                <w:color w:val="000000" w:themeColor="text1"/>
                <w:sz w:val="24"/>
                <w:szCs w:val="24"/>
                <w:lang w:val="ro-RO" w:eastAsia="ru-RU"/>
              </w:rPr>
              <w:t xml:space="preserve">, </w:t>
            </w:r>
            <w:r w:rsidRPr="0018624D">
              <w:rPr>
                <w:noProof/>
                <w:color w:val="000000" w:themeColor="text1"/>
                <w:sz w:val="24"/>
                <w:szCs w:val="24"/>
                <w:lang w:val="ru-RU" w:eastAsia="ru-RU"/>
              </w:rPr>
              <w:drawing>
                <wp:inline distT="0" distB="0" distL="0" distR="0" wp14:anchorId="3890397D" wp14:editId="0FFA5112">
                  <wp:extent cx="220980" cy="114300"/>
                  <wp:effectExtent l="0" t="0" r="7620" b="0"/>
                  <wp:docPr id="44" name="Picture 44" descr="https://upload.wikimedia.org/wikipedia/commons/thumb/4/42/Flag_of_the_British_Virgin_Islands.svg/23px-Flag_of_the_British_Virgin_Islands.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https://upload.wikimedia.org/wikipedia/commons/thumb/4/42/Flag_of_the_British_Virgin_Islands.svg/23px-Flag_of_the_British_Virgin_Islands.svg.png"/>
                          <pic:cNvPicPr>
                            <a:picLocks noChangeAspect="1" noChangeArrowheads="1"/>
                          </pic:cNvPicPr>
                        </pic:nvPicPr>
                        <pic:blipFill>
                          <a:blip r:embed="rId594">
                            <a:extLst>
                              <a:ext uri="{28A0092B-C50C-407E-A947-70E740481C1C}">
                                <a14:useLocalDpi xmlns:a14="http://schemas.microsoft.com/office/drawing/2010/main" val="0"/>
                              </a:ext>
                            </a:extLst>
                          </a:blip>
                          <a:srcRect/>
                          <a:stretch>
                            <a:fillRect/>
                          </a:stretch>
                        </pic:blipFill>
                        <pic:spPr bwMode="auto">
                          <a:xfrm>
                            <a:off x="0" y="0"/>
                            <a:ext cx="220980" cy="114300"/>
                          </a:xfrm>
                          <a:prstGeom prst="rect">
                            <a:avLst/>
                          </a:prstGeom>
                          <a:noFill/>
                          <a:ln>
                            <a:noFill/>
                          </a:ln>
                        </pic:spPr>
                      </pic:pic>
                    </a:graphicData>
                  </a:graphic>
                </wp:inline>
              </w:drawing>
            </w:r>
            <w:r w:rsidRPr="0018624D">
              <w:rPr>
                <w:i/>
                <w:iCs/>
                <w:color w:val="000000" w:themeColor="text1"/>
                <w:sz w:val="24"/>
                <w:szCs w:val="24"/>
                <w:lang w:val="ro-RO" w:eastAsia="ru-RU"/>
              </w:rPr>
              <w:t> </w:t>
            </w:r>
            <w:hyperlink r:id="rId595" w:tooltip="Insulele Virgine Britanice" w:history="1">
              <w:r w:rsidRPr="0018624D">
                <w:rPr>
                  <w:i/>
                  <w:iCs/>
                  <w:color w:val="000000" w:themeColor="text1"/>
                  <w:sz w:val="24"/>
                  <w:szCs w:val="24"/>
                  <w:lang w:val="ro-RO" w:eastAsia="ru-RU"/>
                </w:rPr>
                <w:t>Insulele Virgine Britanice</w:t>
              </w:r>
            </w:hyperlink>
            <w:r w:rsidRPr="0018624D">
              <w:rPr>
                <w:color w:val="000000" w:themeColor="text1"/>
                <w:sz w:val="24"/>
                <w:szCs w:val="24"/>
                <w:lang w:val="ro-RO" w:eastAsia="ru-RU"/>
              </w:rPr>
              <w:t xml:space="preserve">, </w:t>
            </w:r>
            <w:r w:rsidRPr="0018624D">
              <w:rPr>
                <w:noProof/>
                <w:color w:val="000000" w:themeColor="text1"/>
                <w:sz w:val="24"/>
                <w:szCs w:val="24"/>
                <w:lang w:val="ru-RU" w:eastAsia="ru-RU"/>
              </w:rPr>
              <w:drawing>
                <wp:inline distT="0" distB="0" distL="0" distR="0" wp14:anchorId="1104DF28" wp14:editId="02F1BD2E">
                  <wp:extent cx="220980" cy="114300"/>
                  <wp:effectExtent l="0" t="0" r="7620" b="0"/>
                  <wp:docPr id="43" name="Picture 43" descr="https://upload.wikimedia.org/wikipedia/commons/thumb/6/6a/Flag_of_Zimbabwe.svg/23px-Flag_of_Zimbabwe.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https://upload.wikimedia.org/wikipedia/commons/thumb/6/6a/Flag_of_Zimbabwe.svg/23px-Flag_of_Zimbabwe.svg.png"/>
                          <pic:cNvPicPr>
                            <a:picLocks noChangeAspect="1" noChangeArrowheads="1"/>
                          </pic:cNvPicPr>
                        </pic:nvPicPr>
                        <pic:blipFill>
                          <a:blip r:embed="rId596">
                            <a:extLst>
                              <a:ext uri="{28A0092B-C50C-407E-A947-70E740481C1C}">
                                <a14:useLocalDpi xmlns:a14="http://schemas.microsoft.com/office/drawing/2010/main" val="0"/>
                              </a:ext>
                            </a:extLst>
                          </a:blip>
                          <a:srcRect/>
                          <a:stretch>
                            <a:fillRect/>
                          </a:stretch>
                        </pic:blipFill>
                        <pic:spPr bwMode="auto">
                          <a:xfrm>
                            <a:off x="0" y="0"/>
                            <a:ext cx="220980" cy="114300"/>
                          </a:xfrm>
                          <a:prstGeom prst="rect">
                            <a:avLst/>
                          </a:prstGeom>
                          <a:noFill/>
                          <a:ln>
                            <a:noFill/>
                          </a:ln>
                        </pic:spPr>
                      </pic:pic>
                    </a:graphicData>
                  </a:graphic>
                </wp:inline>
              </w:drawing>
            </w:r>
            <w:r w:rsidRPr="0018624D">
              <w:rPr>
                <w:color w:val="000000" w:themeColor="text1"/>
                <w:sz w:val="24"/>
                <w:szCs w:val="24"/>
                <w:lang w:val="ro-RO" w:eastAsia="ru-RU"/>
              </w:rPr>
              <w:t> </w:t>
            </w:r>
            <w:hyperlink r:id="rId597" w:tooltip="Zimbabwe" w:history="1">
              <w:r w:rsidRPr="0018624D">
                <w:rPr>
                  <w:color w:val="000000" w:themeColor="text1"/>
                  <w:sz w:val="24"/>
                  <w:szCs w:val="24"/>
                  <w:lang w:val="ro-RO" w:eastAsia="ru-RU"/>
                </w:rPr>
                <w:t>Zimbabwe</w:t>
              </w:r>
            </w:hyperlink>
          </w:p>
        </w:tc>
      </w:tr>
      <w:tr w:rsidR="00B64005" w:rsidRPr="00ED5F92" w14:paraId="15DCAA54" w14:textId="77777777" w:rsidTr="002E6867">
        <w:tc>
          <w:tcPr>
            <w:tcW w:w="894"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757107CD" w14:textId="77777777" w:rsidR="00B64005" w:rsidRPr="00341203" w:rsidRDefault="00B64005" w:rsidP="002E6867">
            <w:pPr>
              <w:jc w:val="center"/>
              <w:rPr>
                <w:color w:val="202122"/>
                <w:sz w:val="28"/>
                <w:szCs w:val="28"/>
                <w:lang w:val="ro-RO" w:eastAsia="ru-RU"/>
              </w:rPr>
            </w:pPr>
            <w:r w:rsidRPr="00341203">
              <w:rPr>
                <w:color w:val="202122"/>
                <w:sz w:val="28"/>
                <w:szCs w:val="28"/>
                <w:lang w:val="ro-RO" w:eastAsia="ru-RU"/>
              </w:rPr>
              <w:t>USN</w:t>
            </w:r>
          </w:p>
        </w:tc>
        <w:tc>
          <w:tcPr>
            <w:tcW w:w="3067"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0C45427B" w14:textId="77777777" w:rsidR="00B64005" w:rsidRPr="0018624D" w:rsidRDefault="00B64005" w:rsidP="002E6867">
            <w:pPr>
              <w:rPr>
                <w:color w:val="000000" w:themeColor="text1"/>
                <w:sz w:val="24"/>
                <w:szCs w:val="24"/>
                <w:lang w:val="ro-RO" w:eastAsia="ru-RU"/>
              </w:rPr>
            </w:pPr>
            <w:r w:rsidRPr="0018624D">
              <w:rPr>
                <w:color w:val="000000" w:themeColor="text1"/>
                <w:sz w:val="24"/>
                <w:szCs w:val="24"/>
                <w:lang w:val="ro-RO" w:eastAsia="ru-RU"/>
              </w:rPr>
              <w:t>Dolar american (</w:t>
            </w:r>
            <w:r w:rsidRPr="0018624D">
              <w:rPr>
                <w:i/>
                <w:iCs/>
                <w:color w:val="000000" w:themeColor="text1"/>
                <w:sz w:val="24"/>
                <w:szCs w:val="24"/>
                <w:lang w:val="ro-RO" w:eastAsia="ru-RU"/>
              </w:rPr>
              <w:t>next day</w:t>
            </w:r>
            <w:r w:rsidRPr="0018624D">
              <w:rPr>
                <w:color w:val="000000" w:themeColor="text1"/>
                <w:sz w:val="24"/>
                <w:szCs w:val="24"/>
                <w:lang w:val="ro-RO" w:eastAsia="ru-RU"/>
              </w:rPr>
              <w:t>) (</w:t>
            </w:r>
            <w:r w:rsidRPr="0018624D">
              <w:rPr>
                <w:i/>
                <w:iCs/>
                <w:color w:val="000000" w:themeColor="text1"/>
                <w:sz w:val="24"/>
                <w:szCs w:val="24"/>
                <w:lang w:val="ro-RO" w:eastAsia="ru-RU"/>
              </w:rPr>
              <w:t>funds code</w:t>
            </w:r>
            <w:r w:rsidRPr="0018624D">
              <w:rPr>
                <w:color w:val="000000" w:themeColor="text1"/>
                <w:sz w:val="24"/>
                <w:szCs w:val="24"/>
                <w:lang w:val="ro-RO" w:eastAsia="ru-RU"/>
              </w:rPr>
              <w:t>)</w:t>
            </w:r>
          </w:p>
        </w:tc>
        <w:tc>
          <w:tcPr>
            <w:tcW w:w="5670"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581417AA" w14:textId="77777777" w:rsidR="00B64005" w:rsidRPr="0018624D" w:rsidRDefault="00B64005" w:rsidP="002E6867">
            <w:pPr>
              <w:rPr>
                <w:color w:val="000000" w:themeColor="text1"/>
                <w:sz w:val="24"/>
                <w:szCs w:val="24"/>
                <w:lang w:val="ro-RO" w:eastAsia="ru-RU"/>
              </w:rPr>
            </w:pPr>
            <w:r w:rsidRPr="0018624D">
              <w:rPr>
                <w:noProof/>
                <w:color w:val="000000" w:themeColor="text1"/>
                <w:sz w:val="24"/>
                <w:szCs w:val="24"/>
                <w:lang w:val="ru-RU" w:eastAsia="ru-RU"/>
              </w:rPr>
              <w:drawing>
                <wp:inline distT="0" distB="0" distL="0" distR="0" wp14:anchorId="0EF3314E" wp14:editId="22B73B88">
                  <wp:extent cx="220980" cy="114300"/>
                  <wp:effectExtent l="0" t="0" r="7620" b="0"/>
                  <wp:docPr id="42" name="Picture 42" descr="https://upload.wikimedia.org/wikipedia/commons/thumb/a/a4/Flag_of_the_United_States.svg/23px-Flag_of_the_United_States.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https://upload.wikimedia.org/wikipedia/commons/thumb/a/a4/Flag_of_the_United_States.svg/23px-Flag_of_the_United_States.svg.png"/>
                          <pic:cNvPicPr>
                            <a:picLocks noChangeAspect="1" noChangeArrowheads="1"/>
                          </pic:cNvPicPr>
                        </pic:nvPicPr>
                        <pic:blipFill>
                          <a:blip r:embed="rId598">
                            <a:extLst>
                              <a:ext uri="{28A0092B-C50C-407E-A947-70E740481C1C}">
                                <a14:useLocalDpi xmlns:a14="http://schemas.microsoft.com/office/drawing/2010/main" val="0"/>
                              </a:ext>
                            </a:extLst>
                          </a:blip>
                          <a:srcRect/>
                          <a:stretch>
                            <a:fillRect/>
                          </a:stretch>
                        </pic:blipFill>
                        <pic:spPr bwMode="auto">
                          <a:xfrm>
                            <a:off x="0" y="0"/>
                            <a:ext cx="220980" cy="114300"/>
                          </a:xfrm>
                          <a:prstGeom prst="rect">
                            <a:avLst/>
                          </a:prstGeom>
                          <a:noFill/>
                          <a:ln>
                            <a:noFill/>
                          </a:ln>
                        </pic:spPr>
                      </pic:pic>
                    </a:graphicData>
                  </a:graphic>
                </wp:inline>
              </w:drawing>
            </w:r>
            <w:r w:rsidRPr="0018624D">
              <w:rPr>
                <w:color w:val="000000" w:themeColor="text1"/>
                <w:sz w:val="24"/>
                <w:szCs w:val="24"/>
                <w:lang w:val="ro-RO" w:eastAsia="ru-RU"/>
              </w:rPr>
              <w:t> </w:t>
            </w:r>
            <w:hyperlink r:id="rId599" w:tooltip="Statele Unite ale Americii" w:history="1">
              <w:r w:rsidRPr="0018624D">
                <w:rPr>
                  <w:color w:val="000000" w:themeColor="text1"/>
                  <w:sz w:val="24"/>
                  <w:szCs w:val="24"/>
                  <w:lang w:val="ro-RO" w:eastAsia="ru-RU"/>
                </w:rPr>
                <w:t>Statele Unite ale Americii</w:t>
              </w:r>
            </w:hyperlink>
          </w:p>
        </w:tc>
      </w:tr>
      <w:tr w:rsidR="00B64005" w:rsidRPr="00ED5F92" w14:paraId="418E7493" w14:textId="77777777" w:rsidTr="002E6867">
        <w:tc>
          <w:tcPr>
            <w:tcW w:w="894"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4D7F1CA0" w14:textId="77777777" w:rsidR="00B64005" w:rsidRPr="00341203" w:rsidRDefault="00B64005" w:rsidP="002E6867">
            <w:pPr>
              <w:jc w:val="center"/>
              <w:rPr>
                <w:color w:val="202122"/>
                <w:sz w:val="28"/>
                <w:szCs w:val="28"/>
                <w:lang w:val="ro-RO" w:eastAsia="ru-RU"/>
              </w:rPr>
            </w:pPr>
            <w:r w:rsidRPr="00341203">
              <w:rPr>
                <w:color w:val="202122"/>
                <w:sz w:val="28"/>
                <w:szCs w:val="28"/>
                <w:lang w:val="ro-RO" w:eastAsia="ru-RU"/>
              </w:rPr>
              <w:t>USS</w:t>
            </w:r>
          </w:p>
        </w:tc>
        <w:tc>
          <w:tcPr>
            <w:tcW w:w="3067"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207A043D" w14:textId="77777777" w:rsidR="00B64005" w:rsidRPr="0018624D" w:rsidRDefault="00B64005" w:rsidP="002E6867">
            <w:pPr>
              <w:rPr>
                <w:color w:val="000000" w:themeColor="text1"/>
                <w:sz w:val="24"/>
                <w:szCs w:val="24"/>
                <w:lang w:val="ro-RO" w:eastAsia="ru-RU"/>
              </w:rPr>
            </w:pPr>
            <w:r w:rsidRPr="0018624D">
              <w:rPr>
                <w:color w:val="000000" w:themeColor="text1"/>
                <w:sz w:val="24"/>
                <w:szCs w:val="24"/>
                <w:lang w:val="ro-RO" w:eastAsia="ru-RU"/>
              </w:rPr>
              <w:t>Dolar american (</w:t>
            </w:r>
            <w:r w:rsidRPr="0018624D">
              <w:rPr>
                <w:i/>
                <w:iCs/>
                <w:color w:val="000000" w:themeColor="text1"/>
                <w:sz w:val="24"/>
                <w:szCs w:val="24"/>
                <w:lang w:val="ro-RO" w:eastAsia="ru-RU"/>
              </w:rPr>
              <w:t>same day</w:t>
            </w:r>
            <w:r w:rsidRPr="0018624D">
              <w:rPr>
                <w:color w:val="000000" w:themeColor="text1"/>
                <w:sz w:val="24"/>
                <w:szCs w:val="24"/>
                <w:lang w:val="ro-RO" w:eastAsia="ru-RU"/>
              </w:rPr>
              <w:t>) (</w:t>
            </w:r>
            <w:r w:rsidRPr="0018624D">
              <w:rPr>
                <w:i/>
                <w:iCs/>
                <w:color w:val="000000" w:themeColor="text1"/>
                <w:sz w:val="24"/>
                <w:szCs w:val="24"/>
                <w:lang w:val="ro-RO" w:eastAsia="ru-RU"/>
              </w:rPr>
              <w:t>funds code</w:t>
            </w:r>
            <w:r w:rsidRPr="0018624D">
              <w:rPr>
                <w:color w:val="000000" w:themeColor="text1"/>
                <w:sz w:val="24"/>
                <w:szCs w:val="24"/>
                <w:lang w:val="ro-RO" w:eastAsia="ru-RU"/>
              </w:rPr>
              <w:t>)</w:t>
            </w:r>
          </w:p>
        </w:tc>
        <w:tc>
          <w:tcPr>
            <w:tcW w:w="5670"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04015109" w14:textId="77777777" w:rsidR="00B64005" w:rsidRPr="0018624D" w:rsidRDefault="00B64005" w:rsidP="002E6867">
            <w:pPr>
              <w:rPr>
                <w:color w:val="000000" w:themeColor="text1"/>
                <w:sz w:val="24"/>
                <w:szCs w:val="24"/>
                <w:lang w:val="ro-RO" w:eastAsia="ru-RU"/>
              </w:rPr>
            </w:pPr>
            <w:r w:rsidRPr="0018624D">
              <w:rPr>
                <w:noProof/>
                <w:color w:val="000000" w:themeColor="text1"/>
                <w:sz w:val="24"/>
                <w:szCs w:val="24"/>
                <w:lang w:val="ru-RU" w:eastAsia="ru-RU"/>
              </w:rPr>
              <w:drawing>
                <wp:inline distT="0" distB="0" distL="0" distR="0" wp14:anchorId="6A7391BE" wp14:editId="6EAB0ED8">
                  <wp:extent cx="220980" cy="114300"/>
                  <wp:effectExtent l="0" t="0" r="7620" b="0"/>
                  <wp:docPr id="41" name="Picture 41" descr="https://upload.wikimedia.org/wikipedia/commons/thumb/a/a4/Flag_of_the_United_States.svg/23px-Flag_of_the_United_States.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https://upload.wikimedia.org/wikipedia/commons/thumb/a/a4/Flag_of_the_United_States.svg/23px-Flag_of_the_United_States.svg.png"/>
                          <pic:cNvPicPr>
                            <a:picLocks noChangeAspect="1" noChangeArrowheads="1"/>
                          </pic:cNvPicPr>
                        </pic:nvPicPr>
                        <pic:blipFill>
                          <a:blip r:embed="rId598">
                            <a:extLst>
                              <a:ext uri="{28A0092B-C50C-407E-A947-70E740481C1C}">
                                <a14:useLocalDpi xmlns:a14="http://schemas.microsoft.com/office/drawing/2010/main" val="0"/>
                              </a:ext>
                            </a:extLst>
                          </a:blip>
                          <a:srcRect/>
                          <a:stretch>
                            <a:fillRect/>
                          </a:stretch>
                        </pic:blipFill>
                        <pic:spPr bwMode="auto">
                          <a:xfrm>
                            <a:off x="0" y="0"/>
                            <a:ext cx="220980" cy="114300"/>
                          </a:xfrm>
                          <a:prstGeom prst="rect">
                            <a:avLst/>
                          </a:prstGeom>
                          <a:noFill/>
                          <a:ln>
                            <a:noFill/>
                          </a:ln>
                        </pic:spPr>
                      </pic:pic>
                    </a:graphicData>
                  </a:graphic>
                </wp:inline>
              </w:drawing>
            </w:r>
            <w:r w:rsidRPr="0018624D">
              <w:rPr>
                <w:color w:val="000000" w:themeColor="text1"/>
                <w:sz w:val="24"/>
                <w:szCs w:val="24"/>
                <w:lang w:val="ro-RO" w:eastAsia="ru-RU"/>
              </w:rPr>
              <w:t> </w:t>
            </w:r>
            <w:hyperlink r:id="rId600" w:tooltip="Statele Unite ale Americii" w:history="1">
              <w:r w:rsidRPr="0018624D">
                <w:rPr>
                  <w:color w:val="000000" w:themeColor="text1"/>
                  <w:sz w:val="24"/>
                  <w:szCs w:val="24"/>
                  <w:lang w:val="ro-RO" w:eastAsia="ru-RU"/>
                </w:rPr>
                <w:t>Statele Unite ale Americii</w:t>
              </w:r>
            </w:hyperlink>
          </w:p>
        </w:tc>
      </w:tr>
      <w:tr w:rsidR="00B64005" w:rsidRPr="00ED5F92" w14:paraId="2EA7802C" w14:textId="77777777" w:rsidTr="002E6867">
        <w:tc>
          <w:tcPr>
            <w:tcW w:w="894"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111B0EFC" w14:textId="77777777" w:rsidR="00B64005" w:rsidRPr="00341203" w:rsidRDefault="00B64005" w:rsidP="002E6867">
            <w:pPr>
              <w:jc w:val="center"/>
              <w:rPr>
                <w:color w:val="202122"/>
                <w:sz w:val="28"/>
                <w:szCs w:val="28"/>
                <w:lang w:val="ro-RO" w:eastAsia="ru-RU"/>
              </w:rPr>
            </w:pPr>
            <w:r w:rsidRPr="00341203">
              <w:rPr>
                <w:color w:val="202122"/>
                <w:sz w:val="28"/>
                <w:szCs w:val="28"/>
                <w:lang w:val="ro-RO" w:eastAsia="ru-RU"/>
              </w:rPr>
              <w:t>UYI</w:t>
            </w:r>
          </w:p>
        </w:tc>
        <w:tc>
          <w:tcPr>
            <w:tcW w:w="3067"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561A9C62" w14:textId="77777777" w:rsidR="00B64005" w:rsidRPr="0018624D" w:rsidRDefault="00B64005" w:rsidP="002E6867">
            <w:pPr>
              <w:rPr>
                <w:color w:val="000000" w:themeColor="text1"/>
                <w:sz w:val="24"/>
                <w:szCs w:val="24"/>
                <w:lang w:val="ro-RO" w:eastAsia="ru-RU"/>
              </w:rPr>
            </w:pPr>
            <w:r w:rsidRPr="0018624D">
              <w:rPr>
                <w:color w:val="000000" w:themeColor="text1"/>
                <w:sz w:val="24"/>
                <w:szCs w:val="24"/>
                <w:lang w:val="ro-RO" w:eastAsia="ru-RU"/>
              </w:rPr>
              <w:t>Uruguay Peso en Unidades Indexadas (URUIURUI) (</w:t>
            </w:r>
            <w:r w:rsidRPr="0018624D">
              <w:rPr>
                <w:i/>
                <w:iCs/>
                <w:color w:val="000000" w:themeColor="text1"/>
                <w:sz w:val="24"/>
                <w:szCs w:val="24"/>
                <w:lang w:val="ro-RO" w:eastAsia="ru-RU"/>
              </w:rPr>
              <w:t>funds code</w:t>
            </w:r>
            <w:r w:rsidRPr="0018624D">
              <w:rPr>
                <w:color w:val="000000" w:themeColor="text1"/>
                <w:sz w:val="24"/>
                <w:szCs w:val="24"/>
                <w:lang w:val="ro-RO" w:eastAsia="ru-RU"/>
              </w:rPr>
              <w:t>)</w:t>
            </w:r>
          </w:p>
        </w:tc>
        <w:tc>
          <w:tcPr>
            <w:tcW w:w="5670"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55EE3657" w14:textId="77777777" w:rsidR="00B64005" w:rsidRPr="0018624D" w:rsidRDefault="00B64005" w:rsidP="002E6867">
            <w:pPr>
              <w:rPr>
                <w:color w:val="000000" w:themeColor="text1"/>
                <w:sz w:val="24"/>
                <w:szCs w:val="24"/>
                <w:lang w:val="ro-RO" w:eastAsia="ru-RU"/>
              </w:rPr>
            </w:pPr>
            <w:r w:rsidRPr="0018624D">
              <w:rPr>
                <w:noProof/>
                <w:color w:val="000000" w:themeColor="text1"/>
                <w:sz w:val="24"/>
                <w:szCs w:val="24"/>
                <w:lang w:val="ru-RU" w:eastAsia="ru-RU"/>
              </w:rPr>
              <w:drawing>
                <wp:inline distT="0" distB="0" distL="0" distR="0" wp14:anchorId="33657918" wp14:editId="56E354AD">
                  <wp:extent cx="220980" cy="144780"/>
                  <wp:effectExtent l="0" t="0" r="7620" b="7620"/>
                  <wp:docPr id="40" name="Picture 40" descr="https://upload.wikimedia.org/wikipedia/commons/thumb/f/fe/Flag_of_Uruguay.svg/23px-Flag_of_Uruguay.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https://upload.wikimedia.org/wikipedia/commons/thumb/f/fe/Flag_of_Uruguay.svg/23px-Flag_of_Uruguay.svg.png"/>
                          <pic:cNvPicPr>
                            <a:picLocks noChangeAspect="1" noChangeArrowheads="1"/>
                          </pic:cNvPicPr>
                        </pic:nvPicPr>
                        <pic:blipFill>
                          <a:blip r:embed="rId601">
                            <a:extLst>
                              <a:ext uri="{28A0092B-C50C-407E-A947-70E740481C1C}">
                                <a14:useLocalDpi xmlns:a14="http://schemas.microsoft.com/office/drawing/2010/main" val="0"/>
                              </a:ext>
                            </a:extLst>
                          </a:blip>
                          <a:srcRect/>
                          <a:stretch>
                            <a:fillRect/>
                          </a:stretch>
                        </pic:blipFill>
                        <pic:spPr bwMode="auto">
                          <a:xfrm>
                            <a:off x="0" y="0"/>
                            <a:ext cx="220980" cy="144780"/>
                          </a:xfrm>
                          <a:prstGeom prst="rect">
                            <a:avLst/>
                          </a:prstGeom>
                          <a:noFill/>
                          <a:ln>
                            <a:noFill/>
                          </a:ln>
                        </pic:spPr>
                      </pic:pic>
                    </a:graphicData>
                  </a:graphic>
                </wp:inline>
              </w:drawing>
            </w:r>
            <w:r w:rsidRPr="0018624D">
              <w:rPr>
                <w:color w:val="000000" w:themeColor="text1"/>
                <w:sz w:val="24"/>
                <w:szCs w:val="24"/>
                <w:lang w:val="ro-RO" w:eastAsia="ru-RU"/>
              </w:rPr>
              <w:t> </w:t>
            </w:r>
            <w:hyperlink r:id="rId602" w:tooltip="Uruguay" w:history="1">
              <w:r w:rsidRPr="0018624D">
                <w:rPr>
                  <w:color w:val="000000" w:themeColor="text1"/>
                  <w:sz w:val="24"/>
                  <w:szCs w:val="24"/>
                  <w:lang w:val="ro-RO" w:eastAsia="ru-RU"/>
                </w:rPr>
                <w:t>Uruguay</w:t>
              </w:r>
            </w:hyperlink>
          </w:p>
        </w:tc>
      </w:tr>
      <w:tr w:rsidR="00B64005" w:rsidRPr="00ED5F92" w14:paraId="42BB8D7F" w14:textId="77777777" w:rsidTr="002E6867">
        <w:tc>
          <w:tcPr>
            <w:tcW w:w="894"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6AECE648" w14:textId="77777777" w:rsidR="00B64005" w:rsidRPr="00341203" w:rsidRDefault="00B64005" w:rsidP="002E6867">
            <w:pPr>
              <w:jc w:val="center"/>
              <w:rPr>
                <w:color w:val="202122"/>
                <w:sz w:val="28"/>
                <w:szCs w:val="28"/>
                <w:lang w:val="ro-RO" w:eastAsia="ru-RU"/>
              </w:rPr>
            </w:pPr>
            <w:r w:rsidRPr="00341203">
              <w:rPr>
                <w:color w:val="202122"/>
                <w:sz w:val="28"/>
                <w:szCs w:val="28"/>
                <w:lang w:val="ro-RO" w:eastAsia="ru-RU"/>
              </w:rPr>
              <w:t>UYU</w:t>
            </w:r>
          </w:p>
        </w:tc>
        <w:tc>
          <w:tcPr>
            <w:tcW w:w="3067"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1D4B513E" w14:textId="77777777" w:rsidR="00B64005" w:rsidRPr="0018624D" w:rsidRDefault="00B64005" w:rsidP="002E6867">
            <w:pPr>
              <w:rPr>
                <w:color w:val="000000" w:themeColor="text1"/>
                <w:sz w:val="24"/>
                <w:szCs w:val="24"/>
                <w:lang w:val="ro-RO" w:eastAsia="ru-RU"/>
              </w:rPr>
            </w:pPr>
            <w:hyperlink r:id="rId603" w:tooltip="Peso uruguayan — pagină inexistentă" w:history="1">
              <w:r w:rsidRPr="0018624D">
                <w:rPr>
                  <w:color w:val="000000" w:themeColor="text1"/>
                  <w:sz w:val="24"/>
                  <w:szCs w:val="24"/>
                  <w:lang w:val="ro-RO" w:eastAsia="ru-RU"/>
                </w:rPr>
                <w:t>Peso uruguayan</w:t>
              </w:r>
            </w:hyperlink>
          </w:p>
        </w:tc>
        <w:tc>
          <w:tcPr>
            <w:tcW w:w="5670"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6D787F61" w14:textId="77777777" w:rsidR="00B64005" w:rsidRPr="0018624D" w:rsidRDefault="00B64005" w:rsidP="002E6867">
            <w:pPr>
              <w:rPr>
                <w:color w:val="000000" w:themeColor="text1"/>
                <w:sz w:val="24"/>
                <w:szCs w:val="24"/>
                <w:lang w:val="ro-RO" w:eastAsia="ru-RU"/>
              </w:rPr>
            </w:pPr>
            <w:r w:rsidRPr="0018624D">
              <w:rPr>
                <w:noProof/>
                <w:color w:val="000000" w:themeColor="text1"/>
                <w:sz w:val="24"/>
                <w:szCs w:val="24"/>
                <w:lang w:val="ru-RU" w:eastAsia="ru-RU"/>
              </w:rPr>
              <w:drawing>
                <wp:inline distT="0" distB="0" distL="0" distR="0" wp14:anchorId="6A344B35" wp14:editId="733632B4">
                  <wp:extent cx="220980" cy="144780"/>
                  <wp:effectExtent l="0" t="0" r="7620" b="7620"/>
                  <wp:docPr id="39" name="Picture 39" descr="https://upload.wikimedia.org/wikipedia/commons/thumb/f/fe/Flag_of_Uruguay.svg/23px-Flag_of_Uruguay.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https://upload.wikimedia.org/wikipedia/commons/thumb/f/fe/Flag_of_Uruguay.svg/23px-Flag_of_Uruguay.svg.png"/>
                          <pic:cNvPicPr>
                            <a:picLocks noChangeAspect="1" noChangeArrowheads="1"/>
                          </pic:cNvPicPr>
                        </pic:nvPicPr>
                        <pic:blipFill>
                          <a:blip r:embed="rId601">
                            <a:extLst>
                              <a:ext uri="{28A0092B-C50C-407E-A947-70E740481C1C}">
                                <a14:useLocalDpi xmlns:a14="http://schemas.microsoft.com/office/drawing/2010/main" val="0"/>
                              </a:ext>
                            </a:extLst>
                          </a:blip>
                          <a:srcRect/>
                          <a:stretch>
                            <a:fillRect/>
                          </a:stretch>
                        </pic:blipFill>
                        <pic:spPr bwMode="auto">
                          <a:xfrm>
                            <a:off x="0" y="0"/>
                            <a:ext cx="220980" cy="144780"/>
                          </a:xfrm>
                          <a:prstGeom prst="rect">
                            <a:avLst/>
                          </a:prstGeom>
                          <a:noFill/>
                          <a:ln>
                            <a:noFill/>
                          </a:ln>
                        </pic:spPr>
                      </pic:pic>
                    </a:graphicData>
                  </a:graphic>
                </wp:inline>
              </w:drawing>
            </w:r>
            <w:r w:rsidRPr="0018624D">
              <w:rPr>
                <w:color w:val="000000" w:themeColor="text1"/>
                <w:sz w:val="24"/>
                <w:szCs w:val="24"/>
                <w:lang w:val="ro-RO" w:eastAsia="ru-RU"/>
              </w:rPr>
              <w:t> </w:t>
            </w:r>
            <w:hyperlink r:id="rId604" w:tooltip="Uruguay" w:history="1">
              <w:r w:rsidRPr="0018624D">
                <w:rPr>
                  <w:color w:val="000000" w:themeColor="text1"/>
                  <w:sz w:val="24"/>
                  <w:szCs w:val="24"/>
                  <w:lang w:val="ro-RO" w:eastAsia="ru-RU"/>
                </w:rPr>
                <w:t>Uruguay</w:t>
              </w:r>
            </w:hyperlink>
          </w:p>
        </w:tc>
      </w:tr>
      <w:tr w:rsidR="00B64005" w:rsidRPr="00ED5F92" w14:paraId="51AABAF6" w14:textId="77777777" w:rsidTr="002E6867">
        <w:tc>
          <w:tcPr>
            <w:tcW w:w="894"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30301249" w14:textId="77777777" w:rsidR="00B64005" w:rsidRPr="00341203" w:rsidRDefault="00B64005" w:rsidP="002E6867">
            <w:pPr>
              <w:jc w:val="center"/>
              <w:rPr>
                <w:color w:val="202122"/>
                <w:sz w:val="28"/>
                <w:szCs w:val="28"/>
                <w:lang w:val="ro-RO" w:eastAsia="ru-RU"/>
              </w:rPr>
            </w:pPr>
            <w:r w:rsidRPr="00341203">
              <w:rPr>
                <w:color w:val="202122"/>
                <w:sz w:val="28"/>
                <w:szCs w:val="28"/>
                <w:lang w:val="ro-RO" w:eastAsia="ru-RU"/>
              </w:rPr>
              <w:t>UZS</w:t>
            </w:r>
          </w:p>
        </w:tc>
        <w:tc>
          <w:tcPr>
            <w:tcW w:w="3067"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3F3A497F" w14:textId="77777777" w:rsidR="00B64005" w:rsidRPr="0018624D" w:rsidRDefault="00B64005" w:rsidP="002E6867">
            <w:pPr>
              <w:rPr>
                <w:color w:val="000000" w:themeColor="text1"/>
                <w:sz w:val="24"/>
                <w:szCs w:val="24"/>
                <w:lang w:val="ro-RO" w:eastAsia="ru-RU"/>
              </w:rPr>
            </w:pPr>
            <w:hyperlink r:id="rId605" w:tooltip="Som uzbec" w:history="1">
              <w:r w:rsidRPr="0018624D">
                <w:rPr>
                  <w:color w:val="000000" w:themeColor="text1"/>
                  <w:sz w:val="24"/>
                  <w:szCs w:val="24"/>
                  <w:lang w:val="ro-RO" w:eastAsia="ru-RU"/>
                </w:rPr>
                <w:t>Som uzbec</w:t>
              </w:r>
            </w:hyperlink>
          </w:p>
        </w:tc>
        <w:tc>
          <w:tcPr>
            <w:tcW w:w="5670"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3A2251D9" w14:textId="77777777" w:rsidR="00B64005" w:rsidRPr="0018624D" w:rsidRDefault="00B64005" w:rsidP="002E6867">
            <w:pPr>
              <w:rPr>
                <w:color w:val="000000" w:themeColor="text1"/>
                <w:sz w:val="24"/>
                <w:szCs w:val="24"/>
                <w:lang w:val="ro-RO" w:eastAsia="ru-RU"/>
              </w:rPr>
            </w:pPr>
            <w:r w:rsidRPr="0018624D">
              <w:rPr>
                <w:noProof/>
                <w:color w:val="000000" w:themeColor="text1"/>
                <w:sz w:val="24"/>
                <w:szCs w:val="24"/>
                <w:lang w:val="ru-RU" w:eastAsia="ru-RU"/>
              </w:rPr>
              <w:drawing>
                <wp:inline distT="0" distB="0" distL="0" distR="0" wp14:anchorId="0144064D" wp14:editId="29B26275">
                  <wp:extent cx="220980" cy="114300"/>
                  <wp:effectExtent l="0" t="0" r="7620" b="0"/>
                  <wp:docPr id="38" name="Picture 38" descr="https://upload.wikimedia.org/wikipedia/commons/thumb/8/84/Flag_of_Uzbekistan.svg/23px-Flag_of_Uzbekista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https://upload.wikimedia.org/wikipedia/commons/thumb/8/84/Flag_of_Uzbekistan.svg/23px-Flag_of_Uzbekistan.svg.png"/>
                          <pic:cNvPicPr>
                            <a:picLocks noChangeAspect="1" noChangeArrowheads="1"/>
                          </pic:cNvPicPr>
                        </pic:nvPicPr>
                        <pic:blipFill>
                          <a:blip r:embed="rId606">
                            <a:extLst>
                              <a:ext uri="{28A0092B-C50C-407E-A947-70E740481C1C}">
                                <a14:useLocalDpi xmlns:a14="http://schemas.microsoft.com/office/drawing/2010/main" val="0"/>
                              </a:ext>
                            </a:extLst>
                          </a:blip>
                          <a:srcRect/>
                          <a:stretch>
                            <a:fillRect/>
                          </a:stretch>
                        </pic:blipFill>
                        <pic:spPr bwMode="auto">
                          <a:xfrm>
                            <a:off x="0" y="0"/>
                            <a:ext cx="220980" cy="114300"/>
                          </a:xfrm>
                          <a:prstGeom prst="rect">
                            <a:avLst/>
                          </a:prstGeom>
                          <a:noFill/>
                          <a:ln>
                            <a:noFill/>
                          </a:ln>
                        </pic:spPr>
                      </pic:pic>
                    </a:graphicData>
                  </a:graphic>
                </wp:inline>
              </w:drawing>
            </w:r>
            <w:r w:rsidRPr="0018624D">
              <w:rPr>
                <w:color w:val="000000" w:themeColor="text1"/>
                <w:sz w:val="24"/>
                <w:szCs w:val="24"/>
                <w:lang w:val="ro-RO" w:eastAsia="ru-RU"/>
              </w:rPr>
              <w:t> </w:t>
            </w:r>
            <w:hyperlink r:id="rId607" w:tooltip="Uzbekistan" w:history="1">
              <w:r w:rsidRPr="0018624D">
                <w:rPr>
                  <w:color w:val="000000" w:themeColor="text1"/>
                  <w:sz w:val="24"/>
                  <w:szCs w:val="24"/>
                  <w:lang w:val="ro-RO" w:eastAsia="ru-RU"/>
                </w:rPr>
                <w:t>Uzbekistan</w:t>
              </w:r>
            </w:hyperlink>
          </w:p>
        </w:tc>
      </w:tr>
      <w:tr w:rsidR="00B64005" w:rsidRPr="00ED5F92" w14:paraId="2A1B2ED6" w14:textId="77777777" w:rsidTr="002E6867">
        <w:tc>
          <w:tcPr>
            <w:tcW w:w="894"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1DD35400" w14:textId="77777777" w:rsidR="00B64005" w:rsidRPr="00341203" w:rsidRDefault="00B64005" w:rsidP="002E6867">
            <w:pPr>
              <w:jc w:val="center"/>
              <w:rPr>
                <w:color w:val="202122"/>
                <w:sz w:val="28"/>
                <w:szCs w:val="28"/>
                <w:lang w:val="ro-RO" w:eastAsia="ru-RU"/>
              </w:rPr>
            </w:pPr>
            <w:r w:rsidRPr="00341203">
              <w:rPr>
                <w:color w:val="202122"/>
                <w:sz w:val="28"/>
                <w:szCs w:val="28"/>
                <w:lang w:val="ro-RO" w:eastAsia="ru-RU"/>
              </w:rPr>
              <w:t>VEF</w:t>
            </w:r>
          </w:p>
        </w:tc>
        <w:tc>
          <w:tcPr>
            <w:tcW w:w="3067"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4F4A354D" w14:textId="77777777" w:rsidR="00B64005" w:rsidRPr="0018624D" w:rsidRDefault="00B64005" w:rsidP="002E6867">
            <w:pPr>
              <w:rPr>
                <w:color w:val="000000" w:themeColor="text1"/>
                <w:sz w:val="24"/>
                <w:szCs w:val="24"/>
                <w:lang w:val="ro-RO" w:eastAsia="ru-RU"/>
              </w:rPr>
            </w:pPr>
            <w:hyperlink r:id="rId608" w:tooltip="Bolívar venezuelan — pagină inexistentă" w:history="1">
              <w:r w:rsidRPr="0018624D">
                <w:rPr>
                  <w:color w:val="000000" w:themeColor="text1"/>
                  <w:sz w:val="24"/>
                  <w:szCs w:val="24"/>
                  <w:lang w:val="ro-RO" w:eastAsia="ru-RU"/>
                </w:rPr>
                <w:t>Bolívar venezuelan</w:t>
              </w:r>
            </w:hyperlink>
          </w:p>
        </w:tc>
        <w:tc>
          <w:tcPr>
            <w:tcW w:w="5670"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6CEBB8BD" w14:textId="77777777" w:rsidR="00B64005" w:rsidRPr="0018624D" w:rsidRDefault="00B64005" w:rsidP="002E6867">
            <w:pPr>
              <w:rPr>
                <w:color w:val="000000" w:themeColor="text1"/>
                <w:sz w:val="24"/>
                <w:szCs w:val="24"/>
                <w:lang w:val="ro-RO" w:eastAsia="ru-RU"/>
              </w:rPr>
            </w:pPr>
            <w:r w:rsidRPr="0018624D">
              <w:rPr>
                <w:noProof/>
                <w:color w:val="000000" w:themeColor="text1"/>
                <w:sz w:val="24"/>
                <w:szCs w:val="24"/>
                <w:lang w:val="ru-RU" w:eastAsia="ru-RU"/>
              </w:rPr>
              <w:drawing>
                <wp:inline distT="0" distB="0" distL="0" distR="0" wp14:anchorId="3B77FBF8" wp14:editId="050A39CB">
                  <wp:extent cx="220980" cy="144780"/>
                  <wp:effectExtent l="0" t="0" r="7620" b="7620"/>
                  <wp:docPr id="37" name="Picture 37" descr="https://upload.wikimedia.org/wikipedia/commons/thumb/0/06/Flag_of_Venezuela.svg/23px-Flag_of_Venezuela.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https://upload.wikimedia.org/wikipedia/commons/thumb/0/06/Flag_of_Venezuela.svg/23px-Flag_of_Venezuela.svg.png"/>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220980" cy="144780"/>
                          </a:xfrm>
                          <a:prstGeom prst="rect">
                            <a:avLst/>
                          </a:prstGeom>
                          <a:noFill/>
                          <a:ln>
                            <a:noFill/>
                          </a:ln>
                        </pic:spPr>
                      </pic:pic>
                    </a:graphicData>
                  </a:graphic>
                </wp:inline>
              </w:drawing>
            </w:r>
            <w:r w:rsidRPr="0018624D">
              <w:rPr>
                <w:color w:val="000000" w:themeColor="text1"/>
                <w:sz w:val="24"/>
                <w:szCs w:val="24"/>
                <w:lang w:val="ro-RO" w:eastAsia="ru-RU"/>
              </w:rPr>
              <w:t> </w:t>
            </w:r>
            <w:hyperlink r:id="rId610" w:tooltip="Venezuela" w:history="1">
              <w:r w:rsidRPr="0018624D">
                <w:rPr>
                  <w:color w:val="000000" w:themeColor="text1"/>
                  <w:sz w:val="24"/>
                  <w:szCs w:val="24"/>
                  <w:lang w:val="ro-RO" w:eastAsia="ru-RU"/>
                </w:rPr>
                <w:t>Venezuela</w:t>
              </w:r>
            </w:hyperlink>
          </w:p>
        </w:tc>
      </w:tr>
      <w:tr w:rsidR="00B64005" w:rsidRPr="00ED5F92" w14:paraId="50338E6C" w14:textId="77777777" w:rsidTr="002E6867">
        <w:tc>
          <w:tcPr>
            <w:tcW w:w="894"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6FE08B1A" w14:textId="77777777" w:rsidR="00B64005" w:rsidRPr="00341203" w:rsidRDefault="00B64005" w:rsidP="002E6867">
            <w:pPr>
              <w:jc w:val="center"/>
              <w:rPr>
                <w:color w:val="202122"/>
                <w:sz w:val="28"/>
                <w:szCs w:val="28"/>
                <w:lang w:val="ro-RO" w:eastAsia="ru-RU"/>
              </w:rPr>
            </w:pPr>
            <w:r w:rsidRPr="00341203">
              <w:rPr>
                <w:color w:val="202122"/>
                <w:sz w:val="28"/>
                <w:szCs w:val="28"/>
                <w:lang w:val="ro-RO" w:eastAsia="ru-RU"/>
              </w:rPr>
              <w:t>VND</w:t>
            </w:r>
          </w:p>
        </w:tc>
        <w:tc>
          <w:tcPr>
            <w:tcW w:w="3067"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1445499A" w14:textId="77777777" w:rsidR="00B64005" w:rsidRPr="0018624D" w:rsidRDefault="00B64005" w:rsidP="002E6867">
            <w:pPr>
              <w:rPr>
                <w:color w:val="000000" w:themeColor="text1"/>
                <w:sz w:val="24"/>
                <w:szCs w:val="24"/>
                <w:lang w:val="ro-RO" w:eastAsia="ru-RU"/>
              </w:rPr>
            </w:pPr>
            <w:hyperlink r:id="rId611" w:tooltip="Đồng — pagină inexistentă" w:history="1">
              <w:r w:rsidRPr="0018624D">
                <w:rPr>
                  <w:color w:val="000000" w:themeColor="text1"/>
                  <w:sz w:val="24"/>
                  <w:szCs w:val="24"/>
                  <w:lang w:val="ro-RO" w:eastAsia="ru-RU"/>
                </w:rPr>
                <w:t>Đồng vietnamez</w:t>
              </w:r>
            </w:hyperlink>
          </w:p>
        </w:tc>
        <w:tc>
          <w:tcPr>
            <w:tcW w:w="5670"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412554D0" w14:textId="77777777" w:rsidR="00B64005" w:rsidRPr="0018624D" w:rsidRDefault="00B64005" w:rsidP="002E6867">
            <w:pPr>
              <w:rPr>
                <w:color w:val="000000" w:themeColor="text1"/>
                <w:sz w:val="24"/>
                <w:szCs w:val="24"/>
                <w:lang w:val="ro-RO" w:eastAsia="ru-RU"/>
              </w:rPr>
            </w:pPr>
            <w:r w:rsidRPr="0018624D">
              <w:rPr>
                <w:noProof/>
                <w:color w:val="000000" w:themeColor="text1"/>
                <w:sz w:val="24"/>
                <w:szCs w:val="24"/>
                <w:lang w:val="ru-RU" w:eastAsia="ru-RU"/>
              </w:rPr>
              <w:drawing>
                <wp:inline distT="0" distB="0" distL="0" distR="0" wp14:anchorId="7457D0B3" wp14:editId="67EE4675">
                  <wp:extent cx="220980" cy="144780"/>
                  <wp:effectExtent l="0" t="0" r="7620" b="7620"/>
                  <wp:docPr id="36" name="Picture 36" descr="https://upload.wikimedia.org/wikipedia/commons/thumb/2/21/Flag_of_Vietnam.svg/23px-Flag_of_Vietnam.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https://upload.wikimedia.org/wikipedia/commons/thumb/2/21/Flag_of_Vietnam.svg/23px-Flag_of_Vietnam.svg.png"/>
                          <pic:cNvPicPr>
                            <a:picLocks noChangeAspect="1" noChangeArrowheads="1"/>
                          </pic:cNvPicPr>
                        </pic:nvPicPr>
                        <pic:blipFill>
                          <a:blip r:embed="rId612">
                            <a:extLst>
                              <a:ext uri="{28A0092B-C50C-407E-A947-70E740481C1C}">
                                <a14:useLocalDpi xmlns:a14="http://schemas.microsoft.com/office/drawing/2010/main" val="0"/>
                              </a:ext>
                            </a:extLst>
                          </a:blip>
                          <a:srcRect/>
                          <a:stretch>
                            <a:fillRect/>
                          </a:stretch>
                        </pic:blipFill>
                        <pic:spPr bwMode="auto">
                          <a:xfrm>
                            <a:off x="0" y="0"/>
                            <a:ext cx="220980" cy="144780"/>
                          </a:xfrm>
                          <a:prstGeom prst="rect">
                            <a:avLst/>
                          </a:prstGeom>
                          <a:noFill/>
                          <a:ln>
                            <a:noFill/>
                          </a:ln>
                        </pic:spPr>
                      </pic:pic>
                    </a:graphicData>
                  </a:graphic>
                </wp:inline>
              </w:drawing>
            </w:r>
            <w:r w:rsidRPr="0018624D">
              <w:rPr>
                <w:color w:val="000000" w:themeColor="text1"/>
                <w:sz w:val="24"/>
                <w:szCs w:val="24"/>
                <w:lang w:val="ro-RO" w:eastAsia="ru-RU"/>
              </w:rPr>
              <w:t> </w:t>
            </w:r>
            <w:hyperlink r:id="rId613" w:tooltip="Vietnam" w:history="1">
              <w:r w:rsidRPr="0018624D">
                <w:rPr>
                  <w:color w:val="000000" w:themeColor="text1"/>
                  <w:sz w:val="24"/>
                  <w:szCs w:val="24"/>
                  <w:lang w:val="ro-RO" w:eastAsia="ru-RU"/>
                </w:rPr>
                <w:t>Vietnam</w:t>
              </w:r>
            </w:hyperlink>
          </w:p>
        </w:tc>
      </w:tr>
      <w:tr w:rsidR="00B64005" w:rsidRPr="00ED5F92" w14:paraId="1B284A83" w14:textId="77777777" w:rsidTr="002E6867">
        <w:tc>
          <w:tcPr>
            <w:tcW w:w="894"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64EB9D6C" w14:textId="77777777" w:rsidR="00B64005" w:rsidRPr="00341203" w:rsidRDefault="00B64005" w:rsidP="002E6867">
            <w:pPr>
              <w:jc w:val="center"/>
              <w:rPr>
                <w:color w:val="202122"/>
                <w:sz w:val="28"/>
                <w:szCs w:val="28"/>
                <w:lang w:val="ro-RO" w:eastAsia="ru-RU"/>
              </w:rPr>
            </w:pPr>
            <w:r w:rsidRPr="00341203">
              <w:rPr>
                <w:color w:val="202122"/>
                <w:sz w:val="28"/>
                <w:szCs w:val="28"/>
                <w:lang w:val="ro-RO" w:eastAsia="ru-RU"/>
              </w:rPr>
              <w:t>VUV</w:t>
            </w:r>
          </w:p>
        </w:tc>
        <w:tc>
          <w:tcPr>
            <w:tcW w:w="3067"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3E03306B" w14:textId="77777777" w:rsidR="00B64005" w:rsidRPr="0018624D" w:rsidRDefault="00B64005" w:rsidP="002E6867">
            <w:pPr>
              <w:rPr>
                <w:color w:val="000000" w:themeColor="text1"/>
                <w:sz w:val="24"/>
                <w:szCs w:val="24"/>
                <w:lang w:val="ro-RO" w:eastAsia="ru-RU"/>
              </w:rPr>
            </w:pPr>
            <w:hyperlink r:id="rId614" w:tooltip="Vatu" w:history="1">
              <w:r w:rsidRPr="0018624D">
                <w:rPr>
                  <w:color w:val="000000" w:themeColor="text1"/>
                  <w:sz w:val="24"/>
                  <w:szCs w:val="24"/>
                  <w:lang w:val="ro-RO" w:eastAsia="ru-RU"/>
                </w:rPr>
                <w:t>Vatu din Vanuatu</w:t>
              </w:r>
            </w:hyperlink>
          </w:p>
        </w:tc>
        <w:tc>
          <w:tcPr>
            <w:tcW w:w="5670"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1B656033" w14:textId="77777777" w:rsidR="00B64005" w:rsidRPr="0018624D" w:rsidRDefault="00B64005" w:rsidP="002E6867">
            <w:pPr>
              <w:rPr>
                <w:color w:val="000000" w:themeColor="text1"/>
                <w:sz w:val="24"/>
                <w:szCs w:val="24"/>
                <w:lang w:val="ro-RO" w:eastAsia="ru-RU"/>
              </w:rPr>
            </w:pPr>
            <w:r w:rsidRPr="0018624D">
              <w:rPr>
                <w:noProof/>
                <w:color w:val="000000" w:themeColor="text1"/>
                <w:sz w:val="24"/>
                <w:szCs w:val="24"/>
                <w:lang w:val="ru-RU" w:eastAsia="ru-RU"/>
              </w:rPr>
              <w:drawing>
                <wp:inline distT="0" distB="0" distL="0" distR="0" wp14:anchorId="3B11D1D8" wp14:editId="35AC0F0E">
                  <wp:extent cx="220980" cy="137160"/>
                  <wp:effectExtent l="0" t="0" r="7620" b="0"/>
                  <wp:docPr id="35" name="Picture 35" descr="https://upload.wikimedia.org/wikipedia/commons/thumb/b/bc/Flag_of_Vanuatu.svg/23px-Flag_of_Vanuatu.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https://upload.wikimedia.org/wikipedia/commons/thumb/b/bc/Flag_of_Vanuatu.svg/23px-Flag_of_Vanuatu.svg.png"/>
                          <pic:cNvPicPr>
                            <a:picLocks noChangeAspect="1" noChangeArrowheads="1"/>
                          </pic:cNvPicPr>
                        </pic:nvPicPr>
                        <pic:blipFill>
                          <a:blip r:embed="rId615">
                            <a:extLst>
                              <a:ext uri="{28A0092B-C50C-407E-A947-70E740481C1C}">
                                <a14:useLocalDpi xmlns:a14="http://schemas.microsoft.com/office/drawing/2010/main" val="0"/>
                              </a:ext>
                            </a:extLst>
                          </a:blip>
                          <a:srcRect/>
                          <a:stretch>
                            <a:fillRect/>
                          </a:stretch>
                        </pic:blipFill>
                        <pic:spPr bwMode="auto">
                          <a:xfrm>
                            <a:off x="0" y="0"/>
                            <a:ext cx="220980" cy="137160"/>
                          </a:xfrm>
                          <a:prstGeom prst="rect">
                            <a:avLst/>
                          </a:prstGeom>
                          <a:noFill/>
                          <a:ln>
                            <a:noFill/>
                          </a:ln>
                        </pic:spPr>
                      </pic:pic>
                    </a:graphicData>
                  </a:graphic>
                </wp:inline>
              </w:drawing>
            </w:r>
            <w:r w:rsidRPr="0018624D">
              <w:rPr>
                <w:color w:val="000000" w:themeColor="text1"/>
                <w:sz w:val="24"/>
                <w:szCs w:val="24"/>
                <w:lang w:val="ro-RO" w:eastAsia="ru-RU"/>
              </w:rPr>
              <w:t> </w:t>
            </w:r>
            <w:hyperlink r:id="rId616" w:tooltip="Vanuatu" w:history="1">
              <w:r w:rsidRPr="0018624D">
                <w:rPr>
                  <w:color w:val="000000" w:themeColor="text1"/>
                  <w:sz w:val="24"/>
                  <w:szCs w:val="24"/>
                  <w:lang w:val="ro-RO" w:eastAsia="ru-RU"/>
                </w:rPr>
                <w:t>Vanuatu</w:t>
              </w:r>
            </w:hyperlink>
          </w:p>
        </w:tc>
      </w:tr>
      <w:tr w:rsidR="00B64005" w:rsidRPr="00ED5F92" w14:paraId="78823AA7" w14:textId="77777777" w:rsidTr="002E6867">
        <w:tc>
          <w:tcPr>
            <w:tcW w:w="894"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73BF5017" w14:textId="77777777" w:rsidR="00B64005" w:rsidRPr="00341203" w:rsidRDefault="00B64005" w:rsidP="002E6867">
            <w:pPr>
              <w:jc w:val="center"/>
              <w:rPr>
                <w:color w:val="202122"/>
                <w:sz w:val="28"/>
                <w:szCs w:val="28"/>
                <w:lang w:val="ro-RO" w:eastAsia="ru-RU"/>
              </w:rPr>
            </w:pPr>
            <w:r w:rsidRPr="00341203">
              <w:rPr>
                <w:color w:val="202122"/>
                <w:sz w:val="28"/>
                <w:szCs w:val="28"/>
                <w:lang w:val="ro-RO" w:eastAsia="ru-RU"/>
              </w:rPr>
              <w:t>WST</w:t>
            </w:r>
          </w:p>
        </w:tc>
        <w:tc>
          <w:tcPr>
            <w:tcW w:w="3067"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0D706DA8" w14:textId="77777777" w:rsidR="00B64005" w:rsidRPr="0018624D" w:rsidRDefault="00B64005" w:rsidP="002E6867">
            <w:pPr>
              <w:rPr>
                <w:color w:val="000000" w:themeColor="text1"/>
                <w:sz w:val="24"/>
                <w:szCs w:val="24"/>
                <w:lang w:val="ro-RO" w:eastAsia="ru-RU"/>
              </w:rPr>
            </w:pPr>
            <w:hyperlink r:id="rId617" w:tooltip="Tala samoan" w:history="1">
              <w:r w:rsidRPr="0018624D">
                <w:rPr>
                  <w:color w:val="000000" w:themeColor="text1"/>
                  <w:sz w:val="24"/>
                  <w:szCs w:val="24"/>
                  <w:lang w:val="ro-RO" w:eastAsia="ru-RU"/>
                </w:rPr>
                <w:t>Tala samoan</w:t>
              </w:r>
            </w:hyperlink>
          </w:p>
        </w:tc>
        <w:tc>
          <w:tcPr>
            <w:tcW w:w="5670"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2D2B7DB4" w14:textId="77777777" w:rsidR="00B64005" w:rsidRPr="0018624D" w:rsidRDefault="00B64005" w:rsidP="002E6867">
            <w:pPr>
              <w:rPr>
                <w:color w:val="000000" w:themeColor="text1"/>
                <w:sz w:val="24"/>
                <w:szCs w:val="24"/>
                <w:lang w:val="ro-RO" w:eastAsia="ru-RU"/>
              </w:rPr>
            </w:pPr>
            <w:r w:rsidRPr="0018624D">
              <w:rPr>
                <w:noProof/>
                <w:color w:val="000000" w:themeColor="text1"/>
                <w:sz w:val="24"/>
                <w:szCs w:val="24"/>
                <w:lang w:val="ru-RU" w:eastAsia="ru-RU"/>
              </w:rPr>
              <w:drawing>
                <wp:inline distT="0" distB="0" distL="0" distR="0" wp14:anchorId="24CA5FC8" wp14:editId="02C95161">
                  <wp:extent cx="220980" cy="114300"/>
                  <wp:effectExtent l="0" t="0" r="7620" b="0"/>
                  <wp:docPr id="34" name="Picture 34" descr="https://upload.wikimedia.org/wikipedia/commons/thumb/3/31/Flag_of_Samoa.svg/23px-Flag_of_Samoa.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https://upload.wikimedia.org/wikipedia/commons/thumb/3/31/Flag_of_Samoa.svg/23px-Flag_of_Samoa.svg.png"/>
                          <pic:cNvPicPr>
                            <a:picLocks noChangeAspect="1" noChangeArrowheads="1"/>
                          </pic:cNvPicPr>
                        </pic:nvPicPr>
                        <pic:blipFill>
                          <a:blip r:embed="rId618">
                            <a:extLst>
                              <a:ext uri="{28A0092B-C50C-407E-A947-70E740481C1C}">
                                <a14:useLocalDpi xmlns:a14="http://schemas.microsoft.com/office/drawing/2010/main" val="0"/>
                              </a:ext>
                            </a:extLst>
                          </a:blip>
                          <a:srcRect/>
                          <a:stretch>
                            <a:fillRect/>
                          </a:stretch>
                        </pic:blipFill>
                        <pic:spPr bwMode="auto">
                          <a:xfrm>
                            <a:off x="0" y="0"/>
                            <a:ext cx="220980" cy="114300"/>
                          </a:xfrm>
                          <a:prstGeom prst="rect">
                            <a:avLst/>
                          </a:prstGeom>
                          <a:noFill/>
                          <a:ln>
                            <a:noFill/>
                          </a:ln>
                        </pic:spPr>
                      </pic:pic>
                    </a:graphicData>
                  </a:graphic>
                </wp:inline>
              </w:drawing>
            </w:r>
            <w:r w:rsidRPr="0018624D">
              <w:rPr>
                <w:color w:val="000000" w:themeColor="text1"/>
                <w:sz w:val="24"/>
                <w:szCs w:val="24"/>
                <w:lang w:val="ro-RO" w:eastAsia="ru-RU"/>
              </w:rPr>
              <w:t> </w:t>
            </w:r>
            <w:hyperlink r:id="rId619" w:tooltip="Samoa" w:history="1">
              <w:r w:rsidRPr="0018624D">
                <w:rPr>
                  <w:color w:val="000000" w:themeColor="text1"/>
                  <w:sz w:val="24"/>
                  <w:szCs w:val="24"/>
                  <w:lang w:val="ro-RO" w:eastAsia="ru-RU"/>
                </w:rPr>
                <w:t>Samoa</w:t>
              </w:r>
            </w:hyperlink>
          </w:p>
        </w:tc>
      </w:tr>
      <w:tr w:rsidR="00B64005" w:rsidRPr="00ED5F92" w14:paraId="78D7F701" w14:textId="77777777" w:rsidTr="002E6867">
        <w:tc>
          <w:tcPr>
            <w:tcW w:w="894"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371117D2" w14:textId="77777777" w:rsidR="00B64005" w:rsidRPr="00341203" w:rsidRDefault="00B64005" w:rsidP="002E6867">
            <w:pPr>
              <w:jc w:val="center"/>
              <w:rPr>
                <w:color w:val="202122"/>
                <w:sz w:val="28"/>
                <w:szCs w:val="28"/>
                <w:lang w:val="ro-RO" w:eastAsia="ru-RU"/>
              </w:rPr>
            </w:pPr>
            <w:r w:rsidRPr="00341203">
              <w:rPr>
                <w:color w:val="202122"/>
                <w:sz w:val="28"/>
                <w:szCs w:val="28"/>
                <w:lang w:val="ro-RO" w:eastAsia="ru-RU"/>
              </w:rPr>
              <w:t>XAF</w:t>
            </w:r>
          </w:p>
        </w:tc>
        <w:tc>
          <w:tcPr>
            <w:tcW w:w="3067"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25CBB692" w14:textId="77777777" w:rsidR="00B64005" w:rsidRPr="0018624D" w:rsidRDefault="00B64005" w:rsidP="002E6867">
            <w:pPr>
              <w:rPr>
                <w:color w:val="000000" w:themeColor="text1"/>
                <w:sz w:val="24"/>
                <w:szCs w:val="24"/>
                <w:lang w:val="ro-RO" w:eastAsia="ru-RU"/>
              </w:rPr>
            </w:pPr>
            <w:hyperlink r:id="rId620" w:tooltip="Franc CFA BEAC" w:history="1">
              <w:r w:rsidRPr="0018624D">
                <w:rPr>
                  <w:color w:val="000000" w:themeColor="text1"/>
                  <w:sz w:val="24"/>
                  <w:szCs w:val="24"/>
                  <w:lang w:val="ro-RO" w:eastAsia="ru-RU"/>
                </w:rPr>
                <w:t>Franc CFA BEAC</w:t>
              </w:r>
            </w:hyperlink>
          </w:p>
        </w:tc>
        <w:tc>
          <w:tcPr>
            <w:tcW w:w="5670"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1327CC5E" w14:textId="77777777" w:rsidR="00B64005" w:rsidRPr="0018624D" w:rsidRDefault="00B64005" w:rsidP="002E6867">
            <w:pPr>
              <w:rPr>
                <w:color w:val="000000" w:themeColor="text1"/>
                <w:sz w:val="24"/>
                <w:szCs w:val="24"/>
                <w:lang w:val="ro-RO" w:eastAsia="ru-RU"/>
              </w:rPr>
            </w:pPr>
            <w:r w:rsidRPr="0018624D">
              <w:rPr>
                <w:noProof/>
                <w:color w:val="000000" w:themeColor="text1"/>
                <w:sz w:val="24"/>
                <w:szCs w:val="24"/>
                <w:lang w:val="ru-RU" w:eastAsia="ru-RU"/>
              </w:rPr>
              <w:drawing>
                <wp:inline distT="0" distB="0" distL="0" distR="0" wp14:anchorId="0043A1ED" wp14:editId="3DA7B09B">
                  <wp:extent cx="220980" cy="144780"/>
                  <wp:effectExtent l="0" t="0" r="7620" b="7620"/>
                  <wp:docPr id="33" name="Picture 33" descr="https://upload.wikimedia.org/wikipedia/commons/thumb/4/4f/Flag_of_Cameroon.svg/23px-Flag_of_Cameroo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https://upload.wikimedia.org/wikipedia/commons/thumb/4/4f/Flag_of_Cameroon.svg/23px-Flag_of_Cameroon.svg.png"/>
                          <pic:cNvPicPr>
                            <a:picLocks noChangeAspect="1" noChangeArrowheads="1"/>
                          </pic:cNvPicPr>
                        </pic:nvPicPr>
                        <pic:blipFill>
                          <a:blip r:embed="rId621">
                            <a:extLst>
                              <a:ext uri="{28A0092B-C50C-407E-A947-70E740481C1C}">
                                <a14:useLocalDpi xmlns:a14="http://schemas.microsoft.com/office/drawing/2010/main" val="0"/>
                              </a:ext>
                            </a:extLst>
                          </a:blip>
                          <a:srcRect/>
                          <a:stretch>
                            <a:fillRect/>
                          </a:stretch>
                        </pic:blipFill>
                        <pic:spPr bwMode="auto">
                          <a:xfrm>
                            <a:off x="0" y="0"/>
                            <a:ext cx="220980" cy="144780"/>
                          </a:xfrm>
                          <a:prstGeom prst="rect">
                            <a:avLst/>
                          </a:prstGeom>
                          <a:noFill/>
                          <a:ln>
                            <a:noFill/>
                          </a:ln>
                        </pic:spPr>
                      </pic:pic>
                    </a:graphicData>
                  </a:graphic>
                </wp:inline>
              </w:drawing>
            </w:r>
            <w:r w:rsidRPr="0018624D">
              <w:rPr>
                <w:color w:val="000000" w:themeColor="text1"/>
                <w:sz w:val="24"/>
                <w:szCs w:val="24"/>
                <w:lang w:val="ro-RO" w:eastAsia="ru-RU"/>
              </w:rPr>
              <w:t> </w:t>
            </w:r>
            <w:hyperlink r:id="rId622" w:tooltip="Camerun" w:history="1">
              <w:r w:rsidRPr="0018624D">
                <w:rPr>
                  <w:color w:val="000000" w:themeColor="text1"/>
                  <w:sz w:val="24"/>
                  <w:szCs w:val="24"/>
                  <w:lang w:val="ro-RO" w:eastAsia="ru-RU"/>
                </w:rPr>
                <w:t>Camerun</w:t>
              </w:r>
            </w:hyperlink>
            <w:r w:rsidRPr="0018624D">
              <w:rPr>
                <w:color w:val="000000" w:themeColor="text1"/>
                <w:sz w:val="24"/>
                <w:szCs w:val="24"/>
                <w:lang w:val="ro-RO" w:eastAsia="ru-RU"/>
              </w:rPr>
              <w:t>, </w:t>
            </w:r>
            <w:r w:rsidRPr="0018624D">
              <w:rPr>
                <w:noProof/>
                <w:color w:val="000000" w:themeColor="text1"/>
                <w:sz w:val="24"/>
                <w:szCs w:val="24"/>
                <w:lang w:val="ru-RU" w:eastAsia="ru-RU"/>
              </w:rPr>
              <w:drawing>
                <wp:inline distT="0" distB="0" distL="0" distR="0" wp14:anchorId="652EFAED" wp14:editId="565D30C3">
                  <wp:extent cx="220980" cy="144780"/>
                  <wp:effectExtent l="0" t="0" r="7620" b="7620"/>
                  <wp:docPr id="32" name="Picture 32" descr="https://upload.wikimedia.org/wikipedia/commons/thumb/6/6f/Flag_of_the_Central_African_Republic.svg/23px-Flag_of_the_Central_African_Republic.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https://upload.wikimedia.org/wikipedia/commons/thumb/6/6f/Flag_of_the_Central_African_Republic.svg/23px-Flag_of_the_Central_African_Republic.svg.png"/>
                          <pic:cNvPicPr>
                            <a:picLocks noChangeAspect="1" noChangeArrowheads="1"/>
                          </pic:cNvPicPr>
                        </pic:nvPicPr>
                        <pic:blipFill>
                          <a:blip r:embed="rId623">
                            <a:extLst>
                              <a:ext uri="{28A0092B-C50C-407E-A947-70E740481C1C}">
                                <a14:useLocalDpi xmlns:a14="http://schemas.microsoft.com/office/drawing/2010/main" val="0"/>
                              </a:ext>
                            </a:extLst>
                          </a:blip>
                          <a:srcRect/>
                          <a:stretch>
                            <a:fillRect/>
                          </a:stretch>
                        </pic:blipFill>
                        <pic:spPr bwMode="auto">
                          <a:xfrm>
                            <a:off x="0" y="0"/>
                            <a:ext cx="220980" cy="144780"/>
                          </a:xfrm>
                          <a:prstGeom prst="rect">
                            <a:avLst/>
                          </a:prstGeom>
                          <a:noFill/>
                          <a:ln>
                            <a:noFill/>
                          </a:ln>
                        </pic:spPr>
                      </pic:pic>
                    </a:graphicData>
                  </a:graphic>
                </wp:inline>
              </w:drawing>
            </w:r>
            <w:r w:rsidRPr="0018624D">
              <w:rPr>
                <w:color w:val="000000" w:themeColor="text1"/>
                <w:sz w:val="24"/>
                <w:szCs w:val="24"/>
                <w:lang w:val="ro-RO" w:eastAsia="ru-RU"/>
              </w:rPr>
              <w:t> </w:t>
            </w:r>
            <w:hyperlink r:id="rId624" w:tooltip="Republica Centrafricană" w:history="1">
              <w:r w:rsidRPr="0018624D">
                <w:rPr>
                  <w:color w:val="000000" w:themeColor="text1"/>
                  <w:sz w:val="24"/>
                  <w:szCs w:val="24"/>
                  <w:lang w:val="ro-RO" w:eastAsia="ru-RU"/>
                </w:rPr>
                <w:t>Republica Centrafricană</w:t>
              </w:r>
            </w:hyperlink>
            <w:r w:rsidRPr="0018624D">
              <w:rPr>
                <w:color w:val="000000" w:themeColor="text1"/>
                <w:sz w:val="24"/>
                <w:szCs w:val="24"/>
                <w:lang w:val="ro-RO" w:eastAsia="ru-RU"/>
              </w:rPr>
              <w:t>, </w:t>
            </w:r>
            <w:r w:rsidRPr="0018624D">
              <w:rPr>
                <w:noProof/>
                <w:color w:val="000000" w:themeColor="text1"/>
                <w:sz w:val="24"/>
                <w:szCs w:val="24"/>
                <w:lang w:val="ru-RU" w:eastAsia="ru-RU"/>
              </w:rPr>
              <w:drawing>
                <wp:inline distT="0" distB="0" distL="0" distR="0" wp14:anchorId="50247A70" wp14:editId="2279ED1C">
                  <wp:extent cx="220980" cy="144780"/>
                  <wp:effectExtent l="0" t="0" r="7620" b="7620"/>
                  <wp:docPr id="31" name="Picture 31" descr="https://upload.wikimedia.org/wikipedia/commons/thumb/9/92/Flag_of_the_Republic_of_the_Congo.svg/23px-Flag_of_the_Republic_of_the_Congo.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https://upload.wikimedia.org/wikipedia/commons/thumb/9/92/Flag_of_the_Republic_of_the_Congo.svg/23px-Flag_of_the_Republic_of_the_Congo.svg.png"/>
                          <pic:cNvPicPr>
                            <a:picLocks noChangeAspect="1" noChangeArrowheads="1"/>
                          </pic:cNvPicPr>
                        </pic:nvPicPr>
                        <pic:blipFill>
                          <a:blip r:embed="rId625">
                            <a:extLst>
                              <a:ext uri="{28A0092B-C50C-407E-A947-70E740481C1C}">
                                <a14:useLocalDpi xmlns:a14="http://schemas.microsoft.com/office/drawing/2010/main" val="0"/>
                              </a:ext>
                            </a:extLst>
                          </a:blip>
                          <a:srcRect/>
                          <a:stretch>
                            <a:fillRect/>
                          </a:stretch>
                        </pic:blipFill>
                        <pic:spPr bwMode="auto">
                          <a:xfrm>
                            <a:off x="0" y="0"/>
                            <a:ext cx="220980" cy="144780"/>
                          </a:xfrm>
                          <a:prstGeom prst="rect">
                            <a:avLst/>
                          </a:prstGeom>
                          <a:noFill/>
                          <a:ln>
                            <a:noFill/>
                          </a:ln>
                        </pic:spPr>
                      </pic:pic>
                    </a:graphicData>
                  </a:graphic>
                </wp:inline>
              </w:drawing>
            </w:r>
            <w:r w:rsidRPr="0018624D">
              <w:rPr>
                <w:color w:val="000000" w:themeColor="text1"/>
                <w:sz w:val="24"/>
                <w:szCs w:val="24"/>
                <w:lang w:val="ro-RO" w:eastAsia="ru-RU"/>
              </w:rPr>
              <w:t> </w:t>
            </w:r>
            <w:hyperlink r:id="rId626" w:tooltip="Republica Congo" w:history="1">
              <w:r w:rsidRPr="0018624D">
                <w:rPr>
                  <w:color w:val="000000" w:themeColor="text1"/>
                  <w:sz w:val="24"/>
                  <w:szCs w:val="24"/>
                  <w:lang w:val="ro-RO" w:eastAsia="ru-RU"/>
                </w:rPr>
                <w:t>Congo</w:t>
              </w:r>
            </w:hyperlink>
            <w:r w:rsidRPr="0018624D">
              <w:rPr>
                <w:color w:val="000000" w:themeColor="text1"/>
                <w:sz w:val="24"/>
                <w:szCs w:val="24"/>
                <w:lang w:val="ro-RO" w:eastAsia="ru-RU"/>
              </w:rPr>
              <w:t>, </w:t>
            </w:r>
            <w:r w:rsidRPr="0018624D">
              <w:rPr>
                <w:noProof/>
                <w:color w:val="000000" w:themeColor="text1"/>
                <w:sz w:val="24"/>
                <w:szCs w:val="24"/>
                <w:lang w:val="ru-RU" w:eastAsia="ru-RU"/>
              </w:rPr>
              <w:drawing>
                <wp:inline distT="0" distB="0" distL="0" distR="0" wp14:anchorId="3A8A1D85" wp14:editId="5F9B42B1">
                  <wp:extent cx="220980" cy="144780"/>
                  <wp:effectExtent l="0" t="0" r="7620" b="7620"/>
                  <wp:docPr id="30" name="Picture 30" descr="https://upload.wikimedia.org/wikipedia/commons/thumb/4/4b/Flag_of_Chad.svg/23px-Flag_of_Chad.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https://upload.wikimedia.org/wikipedia/commons/thumb/4/4b/Flag_of_Chad.svg/23px-Flag_of_Chad.svg.png"/>
                          <pic:cNvPicPr>
                            <a:picLocks noChangeAspect="1" noChangeArrowheads="1"/>
                          </pic:cNvPicPr>
                        </pic:nvPicPr>
                        <pic:blipFill>
                          <a:blip r:embed="rId627">
                            <a:extLst>
                              <a:ext uri="{28A0092B-C50C-407E-A947-70E740481C1C}">
                                <a14:useLocalDpi xmlns:a14="http://schemas.microsoft.com/office/drawing/2010/main" val="0"/>
                              </a:ext>
                            </a:extLst>
                          </a:blip>
                          <a:srcRect/>
                          <a:stretch>
                            <a:fillRect/>
                          </a:stretch>
                        </pic:blipFill>
                        <pic:spPr bwMode="auto">
                          <a:xfrm>
                            <a:off x="0" y="0"/>
                            <a:ext cx="220980" cy="144780"/>
                          </a:xfrm>
                          <a:prstGeom prst="rect">
                            <a:avLst/>
                          </a:prstGeom>
                          <a:noFill/>
                          <a:ln>
                            <a:noFill/>
                          </a:ln>
                        </pic:spPr>
                      </pic:pic>
                    </a:graphicData>
                  </a:graphic>
                </wp:inline>
              </w:drawing>
            </w:r>
            <w:r w:rsidRPr="0018624D">
              <w:rPr>
                <w:color w:val="000000" w:themeColor="text1"/>
                <w:sz w:val="24"/>
                <w:szCs w:val="24"/>
                <w:lang w:val="ro-RO" w:eastAsia="ru-RU"/>
              </w:rPr>
              <w:t> </w:t>
            </w:r>
            <w:hyperlink r:id="rId628" w:tooltip="Ciad" w:history="1">
              <w:r w:rsidRPr="0018624D">
                <w:rPr>
                  <w:color w:val="000000" w:themeColor="text1"/>
                  <w:sz w:val="24"/>
                  <w:szCs w:val="24"/>
                  <w:lang w:val="ro-RO" w:eastAsia="ru-RU"/>
                </w:rPr>
                <w:t>Ciad</w:t>
              </w:r>
            </w:hyperlink>
            <w:r w:rsidRPr="0018624D">
              <w:rPr>
                <w:color w:val="000000" w:themeColor="text1"/>
                <w:sz w:val="24"/>
                <w:szCs w:val="24"/>
                <w:lang w:val="ro-RO" w:eastAsia="ru-RU"/>
              </w:rPr>
              <w:t>, </w:t>
            </w:r>
            <w:r w:rsidRPr="0018624D">
              <w:rPr>
                <w:noProof/>
                <w:color w:val="000000" w:themeColor="text1"/>
                <w:sz w:val="24"/>
                <w:szCs w:val="24"/>
                <w:lang w:val="ru-RU" w:eastAsia="ru-RU"/>
              </w:rPr>
              <w:drawing>
                <wp:inline distT="0" distB="0" distL="0" distR="0" wp14:anchorId="625A7629" wp14:editId="4373F862">
                  <wp:extent cx="220980" cy="144780"/>
                  <wp:effectExtent l="0" t="0" r="7620" b="7620"/>
                  <wp:docPr id="29" name="Picture 29" descr="https://upload.wikimedia.org/wikipedia/commons/thumb/3/31/Flag_of_Equatorial_Guinea.svg/23px-Flag_of_Equatorial_Guinea.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https://upload.wikimedia.org/wikipedia/commons/thumb/3/31/Flag_of_Equatorial_Guinea.svg/23px-Flag_of_Equatorial_Guinea.svg.png"/>
                          <pic:cNvPicPr>
                            <a:picLocks noChangeAspect="1" noChangeArrowheads="1"/>
                          </pic:cNvPicPr>
                        </pic:nvPicPr>
                        <pic:blipFill>
                          <a:blip r:embed="rId629">
                            <a:extLst>
                              <a:ext uri="{28A0092B-C50C-407E-A947-70E740481C1C}">
                                <a14:useLocalDpi xmlns:a14="http://schemas.microsoft.com/office/drawing/2010/main" val="0"/>
                              </a:ext>
                            </a:extLst>
                          </a:blip>
                          <a:srcRect/>
                          <a:stretch>
                            <a:fillRect/>
                          </a:stretch>
                        </pic:blipFill>
                        <pic:spPr bwMode="auto">
                          <a:xfrm>
                            <a:off x="0" y="0"/>
                            <a:ext cx="220980" cy="144780"/>
                          </a:xfrm>
                          <a:prstGeom prst="rect">
                            <a:avLst/>
                          </a:prstGeom>
                          <a:noFill/>
                          <a:ln>
                            <a:noFill/>
                          </a:ln>
                        </pic:spPr>
                      </pic:pic>
                    </a:graphicData>
                  </a:graphic>
                </wp:inline>
              </w:drawing>
            </w:r>
            <w:r w:rsidRPr="0018624D">
              <w:rPr>
                <w:color w:val="000000" w:themeColor="text1"/>
                <w:sz w:val="24"/>
                <w:szCs w:val="24"/>
                <w:lang w:val="ro-RO" w:eastAsia="ru-RU"/>
              </w:rPr>
              <w:t> </w:t>
            </w:r>
            <w:hyperlink r:id="rId630" w:tooltip="Guineea Ecuatorială" w:history="1">
              <w:r w:rsidRPr="0018624D">
                <w:rPr>
                  <w:color w:val="000000" w:themeColor="text1"/>
                  <w:sz w:val="24"/>
                  <w:szCs w:val="24"/>
                  <w:lang w:val="ro-RO" w:eastAsia="ru-RU"/>
                </w:rPr>
                <w:t>Guineea Ecuatorială</w:t>
              </w:r>
            </w:hyperlink>
            <w:r w:rsidRPr="0018624D">
              <w:rPr>
                <w:color w:val="000000" w:themeColor="text1"/>
                <w:sz w:val="24"/>
                <w:szCs w:val="24"/>
                <w:lang w:val="ro-RO" w:eastAsia="ru-RU"/>
              </w:rPr>
              <w:t>, </w:t>
            </w:r>
            <w:r w:rsidRPr="0018624D">
              <w:rPr>
                <w:noProof/>
                <w:color w:val="000000" w:themeColor="text1"/>
                <w:sz w:val="24"/>
                <w:szCs w:val="24"/>
                <w:lang w:val="ru-RU" w:eastAsia="ru-RU"/>
              </w:rPr>
              <w:drawing>
                <wp:inline distT="0" distB="0" distL="0" distR="0" wp14:anchorId="530C9A3F" wp14:editId="25864A24">
                  <wp:extent cx="190500" cy="144780"/>
                  <wp:effectExtent l="0" t="0" r="0" b="7620"/>
                  <wp:docPr id="28" name="Picture 28" descr="https://upload.wikimedia.org/wikipedia/commons/thumb/0/04/Flag_of_Gabon.svg/20px-Flag_of_Gabo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https://upload.wikimedia.org/wikipedia/commons/thumb/0/04/Flag_of_Gabon.svg/20px-Flag_of_Gabon.svg.png"/>
                          <pic:cNvPicPr>
                            <a:picLocks noChangeAspect="1" noChangeArrowheads="1"/>
                          </pic:cNvPicPr>
                        </pic:nvPicPr>
                        <pic:blipFill>
                          <a:blip r:embed="rId631">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18624D">
              <w:rPr>
                <w:color w:val="000000" w:themeColor="text1"/>
                <w:sz w:val="24"/>
                <w:szCs w:val="24"/>
                <w:lang w:val="ro-RO" w:eastAsia="ru-RU"/>
              </w:rPr>
              <w:t> </w:t>
            </w:r>
            <w:hyperlink r:id="rId632" w:tooltip="Gabon" w:history="1">
              <w:r w:rsidRPr="0018624D">
                <w:rPr>
                  <w:color w:val="000000" w:themeColor="text1"/>
                  <w:sz w:val="24"/>
                  <w:szCs w:val="24"/>
                  <w:lang w:val="ro-RO" w:eastAsia="ru-RU"/>
                </w:rPr>
                <w:t>Gabon</w:t>
              </w:r>
            </w:hyperlink>
          </w:p>
        </w:tc>
      </w:tr>
      <w:tr w:rsidR="00B64005" w:rsidRPr="00ED5F92" w14:paraId="084A27DD" w14:textId="77777777" w:rsidTr="002E6867">
        <w:tc>
          <w:tcPr>
            <w:tcW w:w="894"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102BDECC" w14:textId="77777777" w:rsidR="00B64005" w:rsidRPr="00341203" w:rsidRDefault="00B64005" w:rsidP="002E6867">
            <w:pPr>
              <w:jc w:val="center"/>
              <w:rPr>
                <w:color w:val="202122"/>
                <w:sz w:val="28"/>
                <w:szCs w:val="28"/>
                <w:lang w:val="ro-RO" w:eastAsia="ru-RU"/>
              </w:rPr>
            </w:pPr>
            <w:r w:rsidRPr="00341203">
              <w:rPr>
                <w:color w:val="202122"/>
                <w:sz w:val="28"/>
                <w:szCs w:val="28"/>
                <w:lang w:val="ro-RO" w:eastAsia="ru-RU"/>
              </w:rPr>
              <w:t>XAG</w:t>
            </w:r>
          </w:p>
        </w:tc>
        <w:tc>
          <w:tcPr>
            <w:tcW w:w="3067"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7E0EEE47" w14:textId="77777777" w:rsidR="00B64005" w:rsidRPr="0018624D" w:rsidRDefault="00B64005" w:rsidP="002E6867">
            <w:pPr>
              <w:rPr>
                <w:color w:val="000000" w:themeColor="text1"/>
                <w:sz w:val="24"/>
                <w:szCs w:val="24"/>
                <w:lang w:val="ro-RO" w:eastAsia="ru-RU"/>
              </w:rPr>
            </w:pPr>
            <w:hyperlink r:id="rId633" w:tooltip="Argint" w:history="1">
              <w:r w:rsidRPr="0018624D">
                <w:rPr>
                  <w:color w:val="000000" w:themeColor="text1"/>
                  <w:sz w:val="24"/>
                  <w:szCs w:val="24"/>
                  <w:lang w:val="ro-RO" w:eastAsia="ru-RU"/>
                </w:rPr>
                <w:t>Argint</w:t>
              </w:r>
            </w:hyperlink>
            <w:r w:rsidRPr="0018624D">
              <w:rPr>
                <w:color w:val="000000" w:themeColor="text1"/>
                <w:sz w:val="24"/>
                <w:szCs w:val="24"/>
                <w:lang w:val="ro-RO" w:eastAsia="ru-RU"/>
              </w:rPr>
              <w:t> (o </w:t>
            </w:r>
            <w:hyperlink r:id="rId634" w:tooltip="Uncie troy" w:history="1">
              <w:r w:rsidRPr="0018624D">
                <w:rPr>
                  <w:color w:val="000000" w:themeColor="text1"/>
                  <w:sz w:val="24"/>
                  <w:szCs w:val="24"/>
                  <w:lang w:val="ro-RO" w:eastAsia="ru-RU"/>
                </w:rPr>
                <w:t>uncie troy</w:t>
              </w:r>
            </w:hyperlink>
            <w:r w:rsidRPr="0018624D">
              <w:rPr>
                <w:color w:val="000000" w:themeColor="text1"/>
                <w:sz w:val="24"/>
                <w:szCs w:val="24"/>
                <w:lang w:val="ro-RO" w:eastAsia="ru-RU"/>
              </w:rPr>
              <w:t> </w:t>
            </w:r>
            <w:hyperlink r:id="rId635" w:anchor="cite_note-:0-3" w:history="1">
              <w:r w:rsidRPr="0018624D">
                <w:rPr>
                  <w:color w:val="000000" w:themeColor="text1"/>
                  <w:sz w:val="24"/>
                  <w:szCs w:val="24"/>
                  <w:vertAlign w:val="superscript"/>
                  <w:lang w:val="ro-RO" w:eastAsia="ru-RU"/>
                </w:rPr>
                <w:t>[3]</w:t>
              </w:r>
            </w:hyperlink>
            <w:r w:rsidRPr="0018624D">
              <w:rPr>
                <w:color w:val="000000" w:themeColor="text1"/>
                <w:sz w:val="24"/>
                <w:szCs w:val="24"/>
                <w:lang w:val="ro-RO" w:eastAsia="ru-RU"/>
              </w:rPr>
              <w:t>)</w:t>
            </w:r>
          </w:p>
        </w:tc>
        <w:tc>
          <w:tcPr>
            <w:tcW w:w="5670"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1DD82683" w14:textId="77777777" w:rsidR="00B64005" w:rsidRPr="0018624D" w:rsidRDefault="00B64005" w:rsidP="002E6867">
            <w:pPr>
              <w:rPr>
                <w:color w:val="000000" w:themeColor="text1"/>
                <w:sz w:val="24"/>
                <w:szCs w:val="24"/>
                <w:lang w:val="ro-RO" w:eastAsia="ru-RU"/>
              </w:rPr>
            </w:pPr>
          </w:p>
        </w:tc>
      </w:tr>
      <w:tr w:rsidR="00B64005" w:rsidRPr="00ED5F92" w14:paraId="63CC9E31" w14:textId="77777777" w:rsidTr="002E6867">
        <w:tc>
          <w:tcPr>
            <w:tcW w:w="894"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1FE80C93" w14:textId="77777777" w:rsidR="00B64005" w:rsidRPr="00341203" w:rsidRDefault="00B64005" w:rsidP="002E6867">
            <w:pPr>
              <w:jc w:val="center"/>
              <w:rPr>
                <w:color w:val="202122"/>
                <w:sz w:val="28"/>
                <w:szCs w:val="28"/>
                <w:lang w:val="ro-RO" w:eastAsia="ru-RU"/>
              </w:rPr>
            </w:pPr>
            <w:r w:rsidRPr="00341203">
              <w:rPr>
                <w:color w:val="202122"/>
                <w:sz w:val="28"/>
                <w:szCs w:val="28"/>
                <w:lang w:val="ro-RO" w:eastAsia="ru-RU"/>
              </w:rPr>
              <w:t>XAU</w:t>
            </w:r>
          </w:p>
        </w:tc>
        <w:tc>
          <w:tcPr>
            <w:tcW w:w="3067"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24371B3A" w14:textId="77777777" w:rsidR="00B64005" w:rsidRPr="0018624D" w:rsidRDefault="00B64005" w:rsidP="002E6867">
            <w:pPr>
              <w:rPr>
                <w:color w:val="000000" w:themeColor="text1"/>
                <w:sz w:val="24"/>
                <w:szCs w:val="24"/>
                <w:lang w:val="ro-RO" w:eastAsia="ru-RU"/>
              </w:rPr>
            </w:pPr>
            <w:hyperlink r:id="rId636" w:tooltip="Aur" w:history="1">
              <w:r w:rsidRPr="0018624D">
                <w:rPr>
                  <w:color w:val="000000" w:themeColor="text1"/>
                  <w:sz w:val="24"/>
                  <w:szCs w:val="24"/>
                  <w:lang w:val="ro-RO" w:eastAsia="ru-RU"/>
                </w:rPr>
                <w:t>Aur</w:t>
              </w:r>
            </w:hyperlink>
            <w:r w:rsidRPr="0018624D">
              <w:rPr>
                <w:color w:val="000000" w:themeColor="text1"/>
                <w:sz w:val="24"/>
                <w:szCs w:val="24"/>
                <w:lang w:val="ro-RO" w:eastAsia="ru-RU"/>
              </w:rPr>
              <w:t> (o </w:t>
            </w:r>
            <w:hyperlink r:id="rId637" w:tooltip="Uncie troy" w:history="1">
              <w:r w:rsidRPr="0018624D">
                <w:rPr>
                  <w:color w:val="000000" w:themeColor="text1"/>
                  <w:sz w:val="24"/>
                  <w:szCs w:val="24"/>
                  <w:lang w:val="ro-RO" w:eastAsia="ru-RU"/>
                </w:rPr>
                <w:t>uncie troy</w:t>
              </w:r>
            </w:hyperlink>
            <w:r w:rsidRPr="0018624D">
              <w:rPr>
                <w:color w:val="000000" w:themeColor="text1"/>
                <w:sz w:val="24"/>
                <w:szCs w:val="24"/>
                <w:lang w:val="ro-RO" w:eastAsia="ru-RU"/>
              </w:rPr>
              <w:t> </w:t>
            </w:r>
            <w:hyperlink r:id="rId638" w:anchor="cite_note-:0-3" w:history="1">
              <w:r w:rsidRPr="0018624D">
                <w:rPr>
                  <w:color w:val="000000" w:themeColor="text1"/>
                  <w:sz w:val="24"/>
                  <w:szCs w:val="24"/>
                  <w:vertAlign w:val="superscript"/>
                  <w:lang w:val="ro-RO" w:eastAsia="ru-RU"/>
                </w:rPr>
                <w:t>[3]</w:t>
              </w:r>
            </w:hyperlink>
            <w:r w:rsidRPr="0018624D">
              <w:rPr>
                <w:color w:val="000000" w:themeColor="text1"/>
                <w:sz w:val="24"/>
                <w:szCs w:val="24"/>
                <w:lang w:val="ro-RO" w:eastAsia="ru-RU"/>
              </w:rPr>
              <w:t>)</w:t>
            </w:r>
          </w:p>
        </w:tc>
        <w:tc>
          <w:tcPr>
            <w:tcW w:w="5670"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711C3FE8" w14:textId="77777777" w:rsidR="00B64005" w:rsidRPr="0018624D" w:rsidRDefault="00B64005" w:rsidP="002E6867">
            <w:pPr>
              <w:rPr>
                <w:color w:val="000000" w:themeColor="text1"/>
                <w:sz w:val="24"/>
                <w:szCs w:val="24"/>
                <w:lang w:val="ro-RO" w:eastAsia="ru-RU"/>
              </w:rPr>
            </w:pPr>
          </w:p>
        </w:tc>
      </w:tr>
      <w:tr w:rsidR="00B64005" w:rsidRPr="00ED5F92" w14:paraId="0CAFED62" w14:textId="77777777" w:rsidTr="002E6867">
        <w:tc>
          <w:tcPr>
            <w:tcW w:w="894"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3BDDA1D5" w14:textId="77777777" w:rsidR="00B64005" w:rsidRPr="00341203" w:rsidRDefault="00B64005" w:rsidP="002E6867">
            <w:pPr>
              <w:jc w:val="center"/>
              <w:rPr>
                <w:color w:val="202122"/>
                <w:sz w:val="28"/>
                <w:szCs w:val="28"/>
                <w:lang w:val="ro-RO" w:eastAsia="ru-RU"/>
              </w:rPr>
            </w:pPr>
            <w:r w:rsidRPr="00341203">
              <w:rPr>
                <w:color w:val="202122"/>
                <w:sz w:val="28"/>
                <w:szCs w:val="28"/>
                <w:lang w:val="ro-RO" w:eastAsia="ru-RU"/>
              </w:rPr>
              <w:t>XBA</w:t>
            </w:r>
          </w:p>
        </w:tc>
        <w:tc>
          <w:tcPr>
            <w:tcW w:w="3067"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40962EA9" w14:textId="77777777" w:rsidR="00B64005" w:rsidRPr="0018624D" w:rsidRDefault="00B64005" w:rsidP="002E6867">
            <w:pPr>
              <w:rPr>
                <w:color w:val="000000" w:themeColor="text1"/>
                <w:sz w:val="24"/>
                <w:szCs w:val="24"/>
                <w:lang w:val="ro-RO" w:eastAsia="ru-RU"/>
              </w:rPr>
            </w:pPr>
            <w:hyperlink r:id="rId639" w:tooltip="European Composite Unit — pagină inexistentă" w:history="1">
              <w:r w:rsidRPr="0018624D">
                <w:rPr>
                  <w:color w:val="000000" w:themeColor="text1"/>
                  <w:sz w:val="24"/>
                  <w:szCs w:val="24"/>
                  <w:lang w:val="ro-RO" w:eastAsia="ru-RU"/>
                </w:rPr>
                <w:t>European Composite Unit</w:t>
              </w:r>
            </w:hyperlink>
            <w:r w:rsidRPr="0018624D">
              <w:rPr>
                <w:color w:val="000000" w:themeColor="text1"/>
                <w:sz w:val="24"/>
                <w:szCs w:val="24"/>
                <w:lang w:val="ro-RO" w:eastAsia="ru-RU"/>
              </w:rPr>
              <w:t> (EURCO)</w:t>
            </w:r>
          </w:p>
        </w:tc>
        <w:tc>
          <w:tcPr>
            <w:tcW w:w="5670"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5C88F1C5" w14:textId="77777777" w:rsidR="00B64005" w:rsidRPr="0018624D" w:rsidRDefault="00B64005" w:rsidP="002E6867">
            <w:pPr>
              <w:rPr>
                <w:color w:val="000000" w:themeColor="text1"/>
                <w:sz w:val="24"/>
                <w:szCs w:val="24"/>
                <w:lang w:val="ro-RO" w:eastAsia="ru-RU"/>
              </w:rPr>
            </w:pPr>
          </w:p>
        </w:tc>
      </w:tr>
      <w:tr w:rsidR="00B64005" w:rsidRPr="00ED5F92" w14:paraId="1B3D1767" w14:textId="77777777" w:rsidTr="002E6867">
        <w:tc>
          <w:tcPr>
            <w:tcW w:w="894"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543281C5" w14:textId="77777777" w:rsidR="00B64005" w:rsidRPr="00341203" w:rsidRDefault="00B64005" w:rsidP="002E6867">
            <w:pPr>
              <w:jc w:val="center"/>
              <w:rPr>
                <w:color w:val="202122"/>
                <w:sz w:val="28"/>
                <w:szCs w:val="28"/>
                <w:lang w:val="ro-RO" w:eastAsia="ru-RU"/>
              </w:rPr>
            </w:pPr>
            <w:r w:rsidRPr="00341203">
              <w:rPr>
                <w:color w:val="202122"/>
                <w:sz w:val="28"/>
                <w:szCs w:val="28"/>
                <w:lang w:val="ro-RO" w:eastAsia="ru-RU"/>
              </w:rPr>
              <w:t>XBB</w:t>
            </w:r>
          </w:p>
        </w:tc>
        <w:tc>
          <w:tcPr>
            <w:tcW w:w="3067"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30A9531C" w14:textId="77777777" w:rsidR="00B64005" w:rsidRPr="0018624D" w:rsidRDefault="00B64005" w:rsidP="002E6867">
            <w:pPr>
              <w:rPr>
                <w:color w:val="000000" w:themeColor="text1"/>
                <w:sz w:val="24"/>
                <w:szCs w:val="24"/>
                <w:lang w:val="ro-RO" w:eastAsia="ru-RU"/>
              </w:rPr>
            </w:pPr>
            <w:hyperlink r:id="rId640" w:tooltip="European Monetary Unit — pagină inexistentă" w:history="1">
              <w:r w:rsidRPr="0018624D">
                <w:rPr>
                  <w:color w:val="000000" w:themeColor="text1"/>
                  <w:sz w:val="24"/>
                  <w:szCs w:val="24"/>
                  <w:lang w:val="ro-RO" w:eastAsia="ru-RU"/>
                </w:rPr>
                <w:t>European Monetary Unit</w:t>
              </w:r>
            </w:hyperlink>
            <w:r w:rsidRPr="0018624D">
              <w:rPr>
                <w:color w:val="000000" w:themeColor="text1"/>
                <w:sz w:val="24"/>
                <w:szCs w:val="24"/>
                <w:lang w:val="ro-RO" w:eastAsia="ru-RU"/>
              </w:rPr>
              <w:t> (E.M.U.-6)</w:t>
            </w:r>
          </w:p>
        </w:tc>
        <w:tc>
          <w:tcPr>
            <w:tcW w:w="5670"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6AE62C44" w14:textId="77777777" w:rsidR="00B64005" w:rsidRPr="0018624D" w:rsidRDefault="00B64005" w:rsidP="002E6867">
            <w:pPr>
              <w:rPr>
                <w:color w:val="000000" w:themeColor="text1"/>
                <w:sz w:val="24"/>
                <w:szCs w:val="24"/>
                <w:lang w:val="ro-RO" w:eastAsia="ru-RU"/>
              </w:rPr>
            </w:pPr>
          </w:p>
        </w:tc>
      </w:tr>
      <w:tr w:rsidR="00B64005" w:rsidRPr="00ED5F92" w14:paraId="5D05DD33" w14:textId="77777777" w:rsidTr="002E6867">
        <w:tc>
          <w:tcPr>
            <w:tcW w:w="894"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11B79713" w14:textId="77777777" w:rsidR="00B64005" w:rsidRPr="00341203" w:rsidRDefault="00B64005" w:rsidP="002E6867">
            <w:pPr>
              <w:jc w:val="center"/>
              <w:rPr>
                <w:color w:val="202122"/>
                <w:sz w:val="28"/>
                <w:szCs w:val="28"/>
                <w:lang w:val="ro-RO" w:eastAsia="ru-RU"/>
              </w:rPr>
            </w:pPr>
            <w:r w:rsidRPr="00341203">
              <w:rPr>
                <w:color w:val="202122"/>
                <w:sz w:val="28"/>
                <w:szCs w:val="28"/>
                <w:lang w:val="ro-RO" w:eastAsia="ru-RU"/>
              </w:rPr>
              <w:t>XBC</w:t>
            </w:r>
          </w:p>
        </w:tc>
        <w:tc>
          <w:tcPr>
            <w:tcW w:w="3067"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4B2B6069" w14:textId="77777777" w:rsidR="00B64005" w:rsidRPr="0018624D" w:rsidRDefault="00B64005" w:rsidP="002E6867">
            <w:pPr>
              <w:rPr>
                <w:color w:val="000000" w:themeColor="text1"/>
                <w:sz w:val="24"/>
                <w:szCs w:val="24"/>
                <w:lang w:val="ro-RO" w:eastAsia="ru-RU"/>
              </w:rPr>
            </w:pPr>
            <w:hyperlink r:id="rId641" w:tooltip="European Unit of Account 9 — pagină inexistentă" w:history="1">
              <w:r w:rsidRPr="0018624D">
                <w:rPr>
                  <w:color w:val="000000" w:themeColor="text1"/>
                  <w:sz w:val="24"/>
                  <w:szCs w:val="24"/>
                  <w:lang w:val="ro-RO" w:eastAsia="ru-RU"/>
                </w:rPr>
                <w:t>European Unit of Account 9</w:t>
              </w:r>
            </w:hyperlink>
            <w:r w:rsidRPr="0018624D">
              <w:rPr>
                <w:color w:val="000000" w:themeColor="text1"/>
                <w:sz w:val="24"/>
                <w:szCs w:val="24"/>
                <w:lang w:val="ro-RO" w:eastAsia="ru-RU"/>
              </w:rPr>
              <w:t> (E.U.A.-9)</w:t>
            </w:r>
          </w:p>
        </w:tc>
        <w:tc>
          <w:tcPr>
            <w:tcW w:w="5670"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5A1E71F0" w14:textId="77777777" w:rsidR="00B64005" w:rsidRPr="0018624D" w:rsidRDefault="00B64005" w:rsidP="002E6867">
            <w:pPr>
              <w:rPr>
                <w:color w:val="000000" w:themeColor="text1"/>
                <w:sz w:val="24"/>
                <w:szCs w:val="24"/>
                <w:lang w:val="ro-RO" w:eastAsia="ru-RU"/>
              </w:rPr>
            </w:pPr>
          </w:p>
        </w:tc>
      </w:tr>
      <w:tr w:rsidR="00B64005" w:rsidRPr="00ED5F92" w14:paraId="11EA225B" w14:textId="77777777" w:rsidTr="002E6867">
        <w:tc>
          <w:tcPr>
            <w:tcW w:w="894"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4503E5A3" w14:textId="77777777" w:rsidR="00B64005" w:rsidRPr="00341203" w:rsidRDefault="00B64005" w:rsidP="002E6867">
            <w:pPr>
              <w:jc w:val="center"/>
              <w:rPr>
                <w:color w:val="202122"/>
                <w:sz w:val="28"/>
                <w:szCs w:val="28"/>
                <w:lang w:val="ro-RO" w:eastAsia="ru-RU"/>
              </w:rPr>
            </w:pPr>
            <w:r w:rsidRPr="00341203">
              <w:rPr>
                <w:color w:val="202122"/>
                <w:sz w:val="28"/>
                <w:szCs w:val="28"/>
                <w:lang w:val="ro-RO" w:eastAsia="ru-RU"/>
              </w:rPr>
              <w:t>XBD</w:t>
            </w:r>
          </w:p>
        </w:tc>
        <w:tc>
          <w:tcPr>
            <w:tcW w:w="3067"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418D7E93" w14:textId="77777777" w:rsidR="00B64005" w:rsidRPr="0018624D" w:rsidRDefault="00B64005" w:rsidP="002E6867">
            <w:pPr>
              <w:rPr>
                <w:color w:val="000000" w:themeColor="text1"/>
                <w:sz w:val="24"/>
                <w:szCs w:val="24"/>
                <w:lang w:val="ro-RO" w:eastAsia="ru-RU"/>
              </w:rPr>
            </w:pPr>
            <w:hyperlink r:id="rId642" w:tooltip="European Unit of Account 17 — pagină inexistentă" w:history="1">
              <w:r w:rsidRPr="0018624D">
                <w:rPr>
                  <w:color w:val="000000" w:themeColor="text1"/>
                  <w:sz w:val="24"/>
                  <w:szCs w:val="24"/>
                  <w:lang w:val="ro-RO" w:eastAsia="ru-RU"/>
                </w:rPr>
                <w:t xml:space="preserve">European Unit of Account </w:t>
              </w:r>
              <w:r w:rsidRPr="0018624D">
                <w:rPr>
                  <w:color w:val="000000" w:themeColor="text1"/>
                  <w:sz w:val="24"/>
                  <w:szCs w:val="24"/>
                  <w:lang w:val="ro-RO" w:eastAsia="ru-RU"/>
                </w:rPr>
                <w:lastRenderedPageBreak/>
                <w:t>17</w:t>
              </w:r>
            </w:hyperlink>
            <w:r w:rsidRPr="0018624D">
              <w:rPr>
                <w:color w:val="000000" w:themeColor="text1"/>
                <w:sz w:val="24"/>
                <w:szCs w:val="24"/>
                <w:lang w:val="ro-RO" w:eastAsia="ru-RU"/>
              </w:rPr>
              <w:t> (E.U.A.-17)</w:t>
            </w:r>
          </w:p>
        </w:tc>
        <w:tc>
          <w:tcPr>
            <w:tcW w:w="5670"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6C3D9781" w14:textId="77777777" w:rsidR="00B64005" w:rsidRPr="0018624D" w:rsidRDefault="00B64005" w:rsidP="002E6867">
            <w:pPr>
              <w:rPr>
                <w:color w:val="000000" w:themeColor="text1"/>
                <w:sz w:val="24"/>
                <w:szCs w:val="24"/>
                <w:lang w:val="ro-RO" w:eastAsia="ru-RU"/>
              </w:rPr>
            </w:pPr>
          </w:p>
        </w:tc>
      </w:tr>
      <w:tr w:rsidR="00B64005" w:rsidRPr="00ED5F92" w14:paraId="5F826F0D" w14:textId="77777777" w:rsidTr="002E6867">
        <w:tc>
          <w:tcPr>
            <w:tcW w:w="894"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5E34C583" w14:textId="77777777" w:rsidR="00B64005" w:rsidRPr="00341203" w:rsidRDefault="00B64005" w:rsidP="002E6867">
            <w:pPr>
              <w:jc w:val="center"/>
              <w:rPr>
                <w:color w:val="202122"/>
                <w:sz w:val="28"/>
                <w:szCs w:val="28"/>
                <w:lang w:val="ro-RO" w:eastAsia="ru-RU"/>
              </w:rPr>
            </w:pPr>
            <w:r w:rsidRPr="00341203">
              <w:rPr>
                <w:color w:val="202122"/>
                <w:sz w:val="28"/>
                <w:szCs w:val="28"/>
                <w:lang w:val="ro-RO" w:eastAsia="ru-RU"/>
              </w:rPr>
              <w:lastRenderedPageBreak/>
              <w:t>XCD</w:t>
            </w:r>
          </w:p>
        </w:tc>
        <w:tc>
          <w:tcPr>
            <w:tcW w:w="3067"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298A253B" w14:textId="77777777" w:rsidR="00B64005" w:rsidRPr="0018624D" w:rsidRDefault="00B64005" w:rsidP="002E6867">
            <w:pPr>
              <w:rPr>
                <w:color w:val="000000" w:themeColor="text1"/>
                <w:sz w:val="24"/>
                <w:szCs w:val="24"/>
                <w:lang w:val="ro-RO" w:eastAsia="ru-RU"/>
              </w:rPr>
            </w:pPr>
            <w:hyperlink r:id="rId643" w:tooltip="Dolar est-caraiban — pagină inexistentă" w:history="1">
              <w:r w:rsidRPr="0018624D">
                <w:rPr>
                  <w:color w:val="000000" w:themeColor="text1"/>
                  <w:sz w:val="24"/>
                  <w:szCs w:val="24"/>
                  <w:lang w:val="ro-RO" w:eastAsia="ru-RU"/>
                </w:rPr>
                <w:t>Dolar est-caraiban</w:t>
              </w:r>
            </w:hyperlink>
          </w:p>
        </w:tc>
        <w:tc>
          <w:tcPr>
            <w:tcW w:w="5670"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33C31ED4" w14:textId="77777777" w:rsidR="00B64005" w:rsidRPr="0018624D" w:rsidRDefault="00B64005" w:rsidP="00B64005">
            <w:pPr>
              <w:pStyle w:val="ListParagraph"/>
              <w:widowControl/>
              <w:numPr>
                <w:ilvl w:val="0"/>
                <w:numId w:val="11"/>
              </w:numPr>
              <w:tabs>
                <w:tab w:val="clear" w:pos="720"/>
                <w:tab w:val="num" w:pos="375"/>
              </w:tabs>
              <w:autoSpaceDE/>
              <w:autoSpaceDN/>
              <w:ind w:left="0" w:hanging="21"/>
              <w:contextualSpacing/>
              <w:jc w:val="left"/>
              <w:rPr>
                <w:color w:val="000000" w:themeColor="text1"/>
                <w:sz w:val="24"/>
                <w:szCs w:val="24"/>
                <w:lang w:val="ro-RO" w:eastAsia="ru-RU"/>
              </w:rPr>
            </w:pPr>
            <w:hyperlink r:id="rId644" w:tooltip="Anguilla" w:history="1">
              <w:r w:rsidRPr="0018624D">
                <w:rPr>
                  <w:i/>
                  <w:iCs/>
                  <w:color w:val="000000" w:themeColor="text1"/>
                  <w:sz w:val="24"/>
                  <w:szCs w:val="24"/>
                  <w:lang w:val="ro-RO" w:eastAsia="ru-RU"/>
                </w:rPr>
                <w:t>Anguilla</w:t>
              </w:r>
            </w:hyperlink>
            <w:r w:rsidRPr="0018624D">
              <w:rPr>
                <w:color w:val="000000" w:themeColor="text1"/>
                <w:sz w:val="24"/>
                <w:szCs w:val="24"/>
                <w:lang w:val="ro-RO" w:eastAsia="ru-RU"/>
              </w:rPr>
              <w:t>,</w:t>
            </w:r>
            <w:r>
              <w:rPr>
                <w:color w:val="000000" w:themeColor="text1"/>
                <w:sz w:val="24"/>
                <w:szCs w:val="24"/>
                <w:lang w:val="ro-RO" w:eastAsia="ru-RU"/>
              </w:rPr>
              <w:t xml:space="preserve"> </w:t>
            </w:r>
            <w:r w:rsidRPr="0018624D">
              <w:rPr>
                <w:noProof/>
                <w:color w:val="000000" w:themeColor="text1"/>
                <w:sz w:val="24"/>
                <w:szCs w:val="24"/>
                <w:lang w:val="ru-RU" w:eastAsia="ru-RU"/>
              </w:rPr>
              <w:drawing>
                <wp:inline distT="0" distB="0" distL="0" distR="0" wp14:anchorId="2BD70618" wp14:editId="73119757">
                  <wp:extent cx="220980" cy="144780"/>
                  <wp:effectExtent l="0" t="0" r="7620" b="7620"/>
                  <wp:docPr id="26" name="Picture 26" descr="https://upload.wikimedia.org/wikipedia/commons/thumb/8/89/Flag_of_Antigua_and_Barbuda.svg/23px-Flag_of_Antigua_and_Barbuda.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https://upload.wikimedia.org/wikipedia/commons/thumb/8/89/Flag_of_Antigua_and_Barbuda.svg/23px-Flag_of_Antigua_and_Barbuda.svg.png"/>
                          <pic:cNvPicPr>
                            <a:picLocks noChangeAspect="1" noChangeArrowheads="1"/>
                          </pic:cNvPicPr>
                        </pic:nvPicPr>
                        <pic:blipFill>
                          <a:blip r:embed="rId645">
                            <a:extLst>
                              <a:ext uri="{28A0092B-C50C-407E-A947-70E740481C1C}">
                                <a14:useLocalDpi xmlns:a14="http://schemas.microsoft.com/office/drawing/2010/main" val="0"/>
                              </a:ext>
                            </a:extLst>
                          </a:blip>
                          <a:srcRect/>
                          <a:stretch>
                            <a:fillRect/>
                          </a:stretch>
                        </pic:blipFill>
                        <pic:spPr bwMode="auto">
                          <a:xfrm>
                            <a:off x="0" y="0"/>
                            <a:ext cx="220980" cy="144780"/>
                          </a:xfrm>
                          <a:prstGeom prst="rect">
                            <a:avLst/>
                          </a:prstGeom>
                          <a:noFill/>
                          <a:ln>
                            <a:noFill/>
                          </a:ln>
                        </pic:spPr>
                      </pic:pic>
                    </a:graphicData>
                  </a:graphic>
                </wp:inline>
              </w:drawing>
            </w:r>
            <w:r w:rsidRPr="0018624D">
              <w:rPr>
                <w:color w:val="000000" w:themeColor="text1"/>
                <w:sz w:val="24"/>
                <w:szCs w:val="24"/>
                <w:lang w:val="ro-RO" w:eastAsia="ru-RU"/>
              </w:rPr>
              <w:t> </w:t>
            </w:r>
            <w:hyperlink r:id="rId646" w:tooltip="Antigua și Barbuda" w:history="1">
              <w:r w:rsidRPr="0018624D">
                <w:rPr>
                  <w:color w:val="000000" w:themeColor="text1"/>
                  <w:sz w:val="24"/>
                  <w:szCs w:val="24"/>
                  <w:lang w:val="ro-RO" w:eastAsia="ru-RU"/>
                </w:rPr>
                <w:t>Antigua și Barbuda</w:t>
              </w:r>
            </w:hyperlink>
            <w:r>
              <w:rPr>
                <w:color w:val="000000" w:themeColor="text1"/>
                <w:sz w:val="24"/>
                <w:szCs w:val="24"/>
                <w:lang w:val="ro-RO" w:eastAsia="ru-RU"/>
              </w:rPr>
              <w:t xml:space="preserve">, </w:t>
            </w:r>
            <w:r w:rsidRPr="0018624D">
              <w:rPr>
                <w:noProof/>
                <w:color w:val="000000" w:themeColor="text1"/>
                <w:sz w:val="24"/>
                <w:szCs w:val="24"/>
                <w:lang w:val="ru-RU" w:eastAsia="ru-RU"/>
              </w:rPr>
              <w:drawing>
                <wp:inline distT="0" distB="0" distL="0" distR="0" wp14:anchorId="04E7CF88" wp14:editId="4C114FAD">
                  <wp:extent cx="220980" cy="114300"/>
                  <wp:effectExtent l="0" t="0" r="7620" b="0"/>
                  <wp:docPr id="25" name="Picture 25" descr="https://upload.wikimedia.org/wikipedia/commons/thumb/c/c4/Flag_of_Dominica.svg/23px-Flag_of_Dominica.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https://upload.wikimedia.org/wikipedia/commons/thumb/c/c4/Flag_of_Dominica.svg/23px-Flag_of_Dominica.svg.png"/>
                          <pic:cNvPicPr>
                            <a:picLocks noChangeAspect="1" noChangeArrowheads="1"/>
                          </pic:cNvPicPr>
                        </pic:nvPicPr>
                        <pic:blipFill>
                          <a:blip r:embed="rId647">
                            <a:extLst>
                              <a:ext uri="{28A0092B-C50C-407E-A947-70E740481C1C}">
                                <a14:useLocalDpi xmlns:a14="http://schemas.microsoft.com/office/drawing/2010/main" val="0"/>
                              </a:ext>
                            </a:extLst>
                          </a:blip>
                          <a:srcRect/>
                          <a:stretch>
                            <a:fillRect/>
                          </a:stretch>
                        </pic:blipFill>
                        <pic:spPr bwMode="auto">
                          <a:xfrm>
                            <a:off x="0" y="0"/>
                            <a:ext cx="220980" cy="114300"/>
                          </a:xfrm>
                          <a:prstGeom prst="rect">
                            <a:avLst/>
                          </a:prstGeom>
                          <a:noFill/>
                          <a:ln>
                            <a:noFill/>
                          </a:ln>
                        </pic:spPr>
                      </pic:pic>
                    </a:graphicData>
                  </a:graphic>
                </wp:inline>
              </w:drawing>
            </w:r>
            <w:r w:rsidRPr="0018624D">
              <w:rPr>
                <w:color w:val="000000" w:themeColor="text1"/>
                <w:sz w:val="24"/>
                <w:szCs w:val="24"/>
                <w:lang w:val="ro-RO" w:eastAsia="ru-RU"/>
              </w:rPr>
              <w:t> </w:t>
            </w:r>
            <w:hyperlink r:id="rId648" w:tooltip="Dominica" w:history="1">
              <w:r w:rsidRPr="0018624D">
                <w:rPr>
                  <w:color w:val="000000" w:themeColor="text1"/>
                  <w:sz w:val="24"/>
                  <w:szCs w:val="24"/>
                  <w:lang w:val="ro-RO" w:eastAsia="ru-RU"/>
                </w:rPr>
                <w:t>Dominica</w:t>
              </w:r>
            </w:hyperlink>
            <w:r w:rsidRPr="0018624D">
              <w:rPr>
                <w:color w:val="000000" w:themeColor="text1"/>
                <w:sz w:val="24"/>
                <w:szCs w:val="24"/>
                <w:lang w:val="ro-RO" w:eastAsia="ru-RU"/>
              </w:rPr>
              <w:t xml:space="preserve">, </w:t>
            </w:r>
            <w:r w:rsidRPr="0018624D">
              <w:rPr>
                <w:noProof/>
                <w:color w:val="000000" w:themeColor="text1"/>
                <w:sz w:val="24"/>
                <w:szCs w:val="24"/>
                <w:lang w:val="ru-RU" w:eastAsia="ru-RU"/>
              </w:rPr>
              <w:drawing>
                <wp:inline distT="0" distB="0" distL="0" distR="0" wp14:anchorId="4F2A6D53" wp14:editId="29B0DBF3">
                  <wp:extent cx="220980" cy="137160"/>
                  <wp:effectExtent l="0" t="0" r="7620" b="0"/>
                  <wp:docPr id="24" name="Picture 24" descr="https://upload.wikimedia.org/wikipedia/commons/thumb/b/bc/Flag_of_Grenada.svg/23px-Flag_of_Grenada.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https://upload.wikimedia.org/wikipedia/commons/thumb/b/bc/Flag_of_Grenada.svg/23px-Flag_of_Grenada.svg.png"/>
                          <pic:cNvPicPr>
                            <a:picLocks noChangeAspect="1" noChangeArrowheads="1"/>
                          </pic:cNvPicPr>
                        </pic:nvPicPr>
                        <pic:blipFill>
                          <a:blip r:embed="rId649">
                            <a:extLst>
                              <a:ext uri="{28A0092B-C50C-407E-A947-70E740481C1C}">
                                <a14:useLocalDpi xmlns:a14="http://schemas.microsoft.com/office/drawing/2010/main" val="0"/>
                              </a:ext>
                            </a:extLst>
                          </a:blip>
                          <a:srcRect/>
                          <a:stretch>
                            <a:fillRect/>
                          </a:stretch>
                        </pic:blipFill>
                        <pic:spPr bwMode="auto">
                          <a:xfrm>
                            <a:off x="0" y="0"/>
                            <a:ext cx="220980" cy="137160"/>
                          </a:xfrm>
                          <a:prstGeom prst="rect">
                            <a:avLst/>
                          </a:prstGeom>
                          <a:noFill/>
                          <a:ln>
                            <a:noFill/>
                          </a:ln>
                        </pic:spPr>
                      </pic:pic>
                    </a:graphicData>
                  </a:graphic>
                </wp:inline>
              </w:drawing>
            </w:r>
            <w:r w:rsidRPr="0018624D">
              <w:rPr>
                <w:color w:val="000000" w:themeColor="text1"/>
                <w:sz w:val="24"/>
                <w:szCs w:val="24"/>
                <w:lang w:val="ro-RO" w:eastAsia="ru-RU"/>
              </w:rPr>
              <w:t> </w:t>
            </w:r>
            <w:hyperlink r:id="rId650" w:tooltip="Grenada" w:history="1">
              <w:r w:rsidRPr="0018624D">
                <w:rPr>
                  <w:color w:val="000000" w:themeColor="text1"/>
                  <w:sz w:val="24"/>
                  <w:szCs w:val="24"/>
                  <w:lang w:val="ro-RO" w:eastAsia="ru-RU"/>
                </w:rPr>
                <w:t>Grenada</w:t>
              </w:r>
            </w:hyperlink>
            <w:r w:rsidRPr="0018624D">
              <w:rPr>
                <w:color w:val="000000" w:themeColor="text1"/>
                <w:sz w:val="24"/>
                <w:szCs w:val="24"/>
                <w:lang w:val="ro-RO" w:eastAsia="ru-RU"/>
              </w:rPr>
              <w:t>,</w:t>
            </w:r>
            <w:r>
              <w:rPr>
                <w:color w:val="000000" w:themeColor="text1"/>
                <w:sz w:val="24"/>
                <w:szCs w:val="24"/>
                <w:lang w:val="ro-RO" w:eastAsia="ru-RU"/>
              </w:rPr>
              <w:t xml:space="preserve"> </w:t>
            </w:r>
            <w:r w:rsidRPr="0018624D">
              <w:rPr>
                <w:i/>
                <w:iCs/>
                <w:noProof/>
                <w:color w:val="000000" w:themeColor="text1"/>
                <w:sz w:val="24"/>
                <w:szCs w:val="24"/>
                <w:lang w:val="ru-RU" w:eastAsia="ru-RU"/>
              </w:rPr>
              <w:drawing>
                <wp:inline distT="0" distB="0" distL="0" distR="0" wp14:anchorId="00F2C81B" wp14:editId="7CF36A94">
                  <wp:extent cx="220980" cy="114300"/>
                  <wp:effectExtent l="0" t="0" r="7620" b="0"/>
                  <wp:docPr id="23" name="Picture 23" descr="https://upload.wikimedia.org/wikipedia/commons/thumb/d/d0/Flag_of_Montserrat.svg/23px-Flag_of_Montserrat.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https://upload.wikimedia.org/wikipedia/commons/thumb/d/d0/Flag_of_Montserrat.svg/23px-Flag_of_Montserrat.svg.png"/>
                          <pic:cNvPicPr>
                            <a:picLocks noChangeAspect="1" noChangeArrowheads="1"/>
                          </pic:cNvPicPr>
                        </pic:nvPicPr>
                        <pic:blipFill>
                          <a:blip r:embed="rId651">
                            <a:extLst>
                              <a:ext uri="{28A0092B-C50C-407E-A947-70E740481C1C}">
                                <a14:useLocalDpi xmlns:a14="http://schemas.microsoft.com/office/drawing/2010/main" val="0"/>
                              </a:ext>
                            </a:extLst>
                          </a:blip>
                          <a:srcRect/>
                          <a:stretch>
                            <a:fillRect/>
                          </a:stretch>
                        </pic:blipFill>
                        <pic:spPr bwMode="auto">
                          <a:xfrm>
                            <a:off x="0" y="0"/>
                            <a:ext cx="220980" cy="114300"/>
                          </a:xfrm>
                          <a:prstGeom prst="rect">
                            <a:avLst/>
                          </a:prstGeom>
                          <a:noFill/>
                          <a:ln>
                            <a:noFill/>
                          </a:ln>
                        </pic:spPr>
                      </pic:pic>
                    </a:graphicData>
                  </a:graphic>
                </wp:inline>
              </w:drawing>
            </w:r>
            <w:r w:rsidRPr="0018624D">
              <w:rPr>
                <w:i/>
                <w:iCs/>
                <w:color w:val="000000" w:themeColor="text1"/>
                <w:sz w:val="24"/>
                <w:szCs w:val="24"/>
                <w:lang w:val="ro-RO" w:eastAsia="ru-RU"/>
              </w:rPr>
              <w:t> </w:t>
            </w:r>
            <w:hyperlink r:id="rId652" w:tooltip="Montserrat" w:history="1">
              <w:r w:rsidRPr="0018624D">
                <w:rPr>
                  <w:i/>
                  <w:iCs/>
                  <w:color w:val="000000" w:themeColor="text1"/>
                  <w:sz w:val="24"/>
                  <w:szCs w:val="24"/>
                  <w:lang w:val="ro-RO" w:eastAsia="ru-RU"/>
                </w:rPr>
                <w:t>Montserrat</w:t>
              </w:r>
            </w:hyperlink>
            <w:r w:rsidRPr="0018624D">
              <w:rPr>
                <w:color w:val="000000" w:themeColor="text1"/>
                <w:sz w:val="24"/>
                <w:szCs w:val="24"/>
                <w:lang w:val="ro-RO" w:eastAsia="ru-RU"/>
              </w:rPr>
              <w:t>,</w:t>
            </w:r>
            <w:r>
              <w:rPr>
                <w:color w:val="000000" w:themeColor="text1"/>
                <w:sz w:val="24"/>
                <w:szCs w:val="24"/>
                <w:lang w:val="ro-RO" w:eastAsia="ru-RU"/>
              </w:rPr>
              <w:t xml:space="preserve"> </w:t>
            </w:r>
            <w:r w:rsidRPr="0018624D">
              <w:rPr>
                <w:noProof/>
                <w:color w:val="000000" w:themeColor="text1"/>
                <w:sz w:val="24"/>
                <w:szCs w:val="24"/>
                <w:lang w:val="ru-RU" w:eastAsia="ru-RU"/>
              </w:rPr>
              <w:drawing>
                <wp:inline distT="0" distB="0" distL="0" distR="0" wp14:anchorId="214CA781" wp14:editId="14C2C8EC">
                  <wp:extent cx="220980" cy="144780"/>
                  <wp:effectExtent l="0" t="0" r="7620" b="7620"/>
                  <wp:docPr id="22" name="Picture 22" descr="https://upload.wikimedia.org/wikipedia/commons/thumb/f/fe/Flag_of_Saint_Kitts_and_Nevis.svg/23px-Flag_of_Saint_Kitts_and_Nevis.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https://upload.wikimedia.org/wikipedia/commons/thumb/f/fe/Flag_of_Saint_Kitts_and_Nevis.svg/23px-Flag_of_Saint_Kitts_and_Nevis.svg.png"/>
                          <pic:cNvPicPr>
                            <a:picLocks noChangeAspect="1" noChangeArrowheads="1"/>
                          </pic:cNvPicPr>
                        </pic:nvPicPr>
                        <pic:blipFill>
                          <a:blip r:embed="rId653">
                            <a:extLst>
                              <a:ext uri="{28A0092B-C50C-407E-A947-70E740481C1C}">
                                <a14:useLocalDpi xmlns:a14="http://schemas.microsoft.com/office/drawing/2010/main" val="0"/>
                              </a:ext>
                            </a:extLst>
                          </a:blip>
                          <a:srcRect/>
                          <a:stretch>
                            <a:fillRect/>
                          </a:stretch>
                        </pic:blipFill>
                        <pic:spPr bwMode="auto">
                          <a:xfrm>
                            <a:off x="0" y="0"/>
                            <a:ext cx="220980" cy="144780"/>
                          </a:xfrm>
                          <a:prstGeom prst="rect">
                            <a:avLst/>
                          </a:prstGeom>
                          <a:noFill/>
                          <a:ln>
                            <a:noFill/>
                          </a:ln>
                        </pic:spPr>
                      </pic:pic>
                    </a:graphicData>
                  </a:graphic>
                </wp:inline>
              </w:drawing>
            </w:r>
            <w:r w:rsidRPr="0018624D">
              <w:rPr>
                <w:color w:val="000000" w:themeColor="text1"/>
                <w:sz w:val="24"/>
                <w:szCs w:val="24"/>
                <w:lang w:val="ro-RO" w:eastAsia="ru-RU"/>
              </w:rPr>
              <w:t> </w:t>
            </w:r>
            <w:hyperlink r:id="rId654" w:tooltip="Sfântul Cristofor și Nevis" w:history="1">
              <w:r w:rsidRPr="0018624D">
                <w:rPr>
                  <w:color w:val="000000" w:themeColor="text1"/>
                  <w:sz w:val="24"/>
                  <w:szCs w:val="24"/>
                  <w:lang w:val="ro-RO" w:eastAsia="ru-RU"/>
                </w:rPr>
                <w:t>Sfântul Cristofor și Nevis</w:t>
              </w:r>
            </w:hyperlink>
            <w:r w:rsidRPr="0018624D">
              <w:rPr>
                <w:color w:val="000000" w:themeColor="text1"/>
                <w:sz w:val="24"/>
                <w:szCs w:val="24"/>
                <w:lang w:val="ro-RO" w:eastAsia="ru-RU"/>
              </w:rPr>
              <w:t>,</w:t>
            </w:r>
            <w:r>
              <w:rPr>
                <w:color w:val="000000" w:themeColor="text1"/>
                <w:sz w:val="24"/>
                <w:szCs w:val="24"/>
                <w:lang w:val="ro-RO" w:eastAsia="ru-RU"/>
              </w:rPr>
              <w:t xml:space="preserve"> </w:t>
            </w:r>
            <w:r w:rsidRPr="0018624D">
              <w:rPr>
                <w:noProof/>
                <w:color w:val="000000" w:themeColor="text1"/>
                <w:sz w:val="24"/>
                <w:szCs w:val="24"/>
                <w:lang w:val="ru-RU" w:eastAsia="ru-RU"/>
              </w:rPr>
              <w:drawing>
                <wp:inline distT="0" distB="0" distL="0" distR="0" wp14:anchorId="0FA2BD09" wp14:editId="713AB7B1">
                  <wp:extent cx="220980" cy="114300"/>
                  <wp:effectExtent l="0" t="0" r="7620" b="0"/>
                  <wp:docPr id="21" name="Picture 21" descr="https://upload.wikimedia.org/wikipedia/commons/thumb/9/9f/Flag_of_Saint_Lucia.svg/23px-Flag_of_Saint_Lucia.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https://upload.wikimedia.org/wikipedia/commons/thumb/9/9f/Flag_of_Saint_Lucia.svg/23px-Flag_of_Saint_Lucia.svg.png"/>
                          <pic:cNvPicPr>
                            <a:picLocks noChangeAspect="1" noChangeArrowheads="1"/>
                          </pic:cNvPicPr>
                        </pic:nvPicPr>
                        <pic:blipFill>
                          <a:blip r:embed="rId655">
                            <a:extLst>
                              <a:ext uri="{28A0092B-C50C-407E-A947-70E740481C1C}">
                                <a14:useLocalDpi xmlns:a14="http://schemas.microsoft.com/office/drawing/2010/main" val="0"/>
                              </a:ext>
                            </a:extLst>
                          </a:blip>
                          <a:srcRect/>
                          <a:stretch>
                            <a:fillRect/>
                          </a:stretch>
                        </pic:blipFill>
                        <pic:spPr bwMode="auto">
                          <a:xfrm>
                            <a:off x="0" y="0"/>
                            <a:ext cx="220980" cy="114300"/>
                          </a:xfrm>
                          <a:prstGeom prst="rect">
                            <a:avLst/>
                          </a:prstGeom>
                          <a:noFill/>
                          <a:ln>
                            <a:noFill/>
                          </a:ln>
                        </pic:spPr>
                      </pic:pic>
                    </a:graphicData>
                  </a:graphic>
                </wp:inline>
              </w:drawing>
            </w:r>
            <w:r w:rsidRPr="0018624D">
              <w:rPr>
                <w:color w:val="000000" w:themeColor="text1"/>
                <w:sz w:val="24"/>
                <w:szCs w:val="24"/>
                <w:lang w:val="ro-RO" w:eastAsia="ru-RU"/>
              </w:rPr>
              <w:t> </w:t>
            </w:r>
            <w:hyperlink r:id="rId656" w:tooltip="Sfânta Lucia" w:history="1">
              <w:r w:rsidRPr="0018624D">
                <w:rPr>
                  <w:color w:val="000000" w:themeColor="text1"/>
                  <w:sz w:val="24"/>
                  <w:szCs w:val="24"/>
                  <w:lang w:val="ro-RO" w:eastAsia="ru-RU"/>
                </w:rPr>
                <w:t>Sfânta Lucia</w:t>
              </w:r>
            </w:hyperlink>
            <w:r w:rsidRPr="0018624D">
              <w:rPr>
                <w:color w:val="000000" w:themeColor="text1"/>
                <w:sz w:val="24"/>
                <w:szCs w:val="24"/>
                <w:lang w:val="ro-RO" w:eastAsia="ru-RU"/>
              </w:rPr>
              <w:t>,</w:t>
            </w:r>
            <w:r>
              <w:rPr>
                <w:color w:val="000000" w:themeColor="text1"/>
                <w:sz w:val="24"/>
                <w:szCs w:val="24"/>
                <w:lang w:val="ro-RO" w:eastAsia="ru-RU"/>
              </w:rPr>
              <w:t xml:space="preserve"> </w:t>
            </w:r>
            <w:r w:rsidRPr="0018624D">
              <w:rPr>
                <w:noProof/>
                <w:color w:val="000000" w:themeColor="text1"/>
                <w:sz w:val="24"/>
                <w:szCs w:val="24"/>
                <w:lang w:val="ru-RU" w:eastAsia="ru-RU"/>
              </w:rPr>
              <w:drawing>
                <wp:inline distT="0" distB="0" distL="0" distR="0" wp14:anchorId="74A5EEB1" wp14:editId="1CC30400">
                  <wp:extent cx="220980" cy="144780"/>
                  <wp:effectExtent l="0" t="0" r="7620" b="7620"/>
                  <wp:docPr id="20" name="Picture 20" descr="https://upload.wikimedia.org/wikipedia/commons/thumb/6/6d/Flag_of_Saint_Vincent_and_the_Grenadines.svg/23px-Flag_of_Saint_Vincent_and_the_Grenadines.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https://upload.wikimedia.org/wikipedia/commons/thumb/6/6d/Flag_of_Saint_Vincent_and_the_Grenadines.svg/23px-Flag_of_Saint_Vincent_and_the_Grenadines.svg.png"/>
                          <pic:cNvPicPr>
                            <a:picLocks noChangeAspect="1" noChangeArrowheads="1"/>
                          </pic:cNvPicPr>
                        </pic:nvPicPr>
                        <pic:blipFill>
                          <a:blip r:embed="rId657">
                            <a:extLst>
                              <a:ext uri="{28A0092B-C50C-407E-A947-70E740481C1C}">
                                <a14:useLocalDpi xmlns:a14="http://schemas.microsoft.com/office/drawing/2010/main" val="0"/>
                              </a:ext>
                            </a:extLst>
                          </a:blip>
                          <a:srcRect/>
                          <a:stretch>
                            <a:fillRect/>
                          </a:stretch>
                        </pic:blipFill>
                        <pic:spPr bwMode="auto">
                          <a:xfrm>
                            <a:off x="0" y="0"/>
                            <a:ext cx="220980" cy="144780"/>
                          </a:xfrm>
                          <a:prstGeom prst="rect">
                            <a:avLst/>
                          </a:prstGeom>
                          <a:noFill/>
                          <a:ln>
                            <a:noFill/>
                          </a:ln>
                        </pic:spPr>
                      </pic:pic>
                    </a:graphicData>
                  </a:graphic>
                </wp:inline>
              </w:drawing>
            </w:r>
            <w:r w:rsidRPr="0018624D">
              <w:rPr>
                <w:color w:val="000000" w:themeColor="text1"/>
                <w:sz w:val="24"/>
                <w:szCs w:val="24"/>
                <w:lang w:val="ro-RO" w:eastAsia="ru-RU"/>
              </w:rPr>
              <w:t> </w:t>
            </w:r>
            <w:hyperlink r:id="rId658" w:tooltip="Sfântul Vicențiu și Grenadine" w:history="1">
              <w:r w:rsidRPr="0018624D">
                <w:rPr>
                  <w:color w:val="000000" w:themeColor="text1"/>
                  <w:sz w:val="24"/>
                  <w:szCs w:val="24"/>
                  <w:lang w:val="ro-RO" w:eastAsia="ru-RU"/>
                </w:rPr>
                <w:t>Sfântul Vicențiu și Grenadine</w:t>
              </w:r>
            </w:hyperlink>
          </w:p>
        </w:tc>
      </w:tr>
      <w:tr w:rsidR="00B64005" w:rsidRPr="00ED5F92" w14:paraId="2562121D" w14:textId="77777777" w:rsidTr="002E6867">
        <w:tc>
          <w:tcPr>
            <w:tcW w:w="894"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29EB1CDE" w14:textId="77777777" w:rsidR="00B64005" w:rsidRPr="00341203" w:rsidRDefault="00B64005" w:rsidP="002E6867">
            <w:pPr>
              <w:jc w:val="center"/>
              <w:rPr>
                <w:color w:val="202122"/>
                <w:sz w:val="28"/>
                <w:szCs w:val="28"/>
                <w:lang w:val="ro-RO" w:eastAsia="ru-RU"/>
              </w:rPr>
            </w:pPr>
            <w:r w:rsidRPr="00341203">
              <w:rPr>
                <w:color w:val="202122"/>
                <w:sz w:val="28"/>
                <w:szCs w:val="28"/>
                <w:lang w:val="ro-RO" w:eastAsia="ru-RU"/>
              </w:rPr>
              <w:t>XDR</w:t>
            </w:r>
          </w:p>
        </w:tc>
        <w:tc>
          <w:tcPr>
            <w:tcW w:w="3067"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3BBF2DA4" w14:textId="77777777" w:rsidR="00B64005" w:rsidRPr="0018624D" w:rsidRDefault="00B64005" w:rsidP="002E6867">
            <w:pPr>
              <w:rPr>
                <w:color w:val="000000" w:themeColor="text1"/>
                <w:sz w:val="24"/>
                <w:szCs w:val="24"/>
                <w:lang w:val="ro-RO" w:eastAsia="ru-RU"/>
              </w:rPr>
            </w:pPr>
            <w:hyperlink r:id="rId659" w:tooltip="Drepturi speciale de tragere" w:history="1">
              <w:r w:rsidRPr="0018624D">
                <w:rPr>
                  <w:color w:val="000000" w:themeColor="text1"/>
                  <w:sz w:val="24"/>
                  <w:szCs w:val="24"/>
                  <w:lang w:val="ro-RO" w:eastAsia="ru-RU"/>
                </w:rPr>
                <w:t>Drepturi speciale de tragere</w:t>
              </w:r>
            </w:hyperlink>
          </w:p>
        </w:tc>
        <w:tc>
          <w:tcPr>
            <w:tcW w:w="5670"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3046C0E0" w14:textId="77777777" w:rsidR="00B64005" w:rsidRPr="0018624D" w:rsidRDefault="00B64005" w:rsidP="002E6867">
            <w:pPr>
              <w:rPr>
                <w:color w:val="000000" w:themeColor="text1"/>
                <w:sz w:val="24"/>
                <w:szCs w:val="24"/>
                <w:lang w:val="ro-RO" w:eastAsia="ru-RU"/>
              </w:rPr>
            </w:pPr>
            <w:hyperlink r:id="rId660" w:tooltip="Fondul Monetar Internațional" w:history="1">
              <w:r w:rsidRPr="0018624D">
                <w:rPr>
                  <w:color w:val="000000" w:themeColor="text1"/>
                  <w:sz w:val="24"/>
                  <w:szCs w:val="24"/>
                  <w:lang w:val="ro-RO" w:eastAsia="ru-RU"/>
                </w:rPr>
                <w:t>Fondul Monetar Internațional</w:t>
              </w:r>
            </w:hyperlink>
          </w:p>
        </w:tc>
      </w:tr>
      <w:tr w:rsidR="00B64005" w:rsidRPr="00ED5F92" w14:paraId="22C2E2FD" w14:textId="77777777" w:rsidTr="002E6867">
        <w:tc>
          <w:tcPr>
            <w:tcW w:w="894"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3E5DB9FA" w14:textId="77777777" w:rsidR="00B64005" w:rsidRPr="00341203" w:rsidRDefault="00B64005" w:rsidP="002E6867">
            <w:pPr>
              <w:jc w:val="center"/>
              <w:rPr>
                <w:color w:val="202122"/>
                <w:sz w:val="28"/>
                <w:szCs w:val="28"/>
                <w:lang w:val="ro-RO" w:eastAsia="ru-RU"/>
              </w:rPr>
            </w:pPr>
            <w:r w:rsidRPr="00341203">
              <w:rPr>
                <w:color w:val="202122"/>
                <w:sz w:val="28"/>
                <w:szCs w:val="28"/>
                <w:lang w:val="ro-RO" w:eastAsia="ru-RU"/>
              </w:rPr>
              <w:t>XFU</w:t>
            </w:r>
          </w:p>
        </w:tc>
        <w:tc>
          <w:tcPr>
            <w:tcW w:w="3067"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2CB484B0" w14:textId="77777777" w:rsidR="00B64005" w:rsidRPr="0018624D" w:rsidRDefault="00B64005" w:rsidP="002E6867">
            <w:pPr>
              <w:rPr>
                <w:color w:val="000000" w:themeColor="text1"/>
                <w:sz w:val="24"/>
                <w:szCs w:val="24"/>
                <w:lang w:val="ro-RO" w:eastAsia="ru-RU"/>
              </w:rPr>
            </w:pPr>
            <w:hyperlink r:id="rId661" w:tooltip="Franc UIC — pagină inexistentă" w:history="1">
              <w:r w:rsidRPr="0018624D">
                <w:rPr>
                  <w:color w:val="000000" w:themeColor="text1"/>
                  <w:sz w:val="24"/>
                  <w:szCs w:val="24"/>
                  <w:lang w:val="ro-RO" w:eastAsia="ru-RU"/>
                </w:rPr>
                <w:t>Franc UIC</w:t>
              </w:r>
            </w:hyperlink>
          </w:p>
        </w:tc>
        <w:tc>
          <w:tcPr>
            <w:tcW w:w="5670"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245317C0" w14:textId="77777777" w:rsidR="00B64005" w:rsidRPr="0018624D" w:rsidRDefault="00B64005" w:rsidP="002E6867">
            <w:pPr>
              <w:rPr>
                <w:color w:val="000000" w:themeColor="text1"/>
                <w:sz w:val="24"/>
                <w:szCs w:val="24"/>
                <w:lang w:val="ro-RO" w:eastAsia="ru-RU"/>
              </w:rPr>
            </w:pPr>
            <w:hyperlink r:id="rId662" w:tooltip="Uniune internatională de căile ferate — pagină inexistentă" w:history="1">
              <w:r w:rsidRPr="0018624D">
                <w:rPr>
                  <w:color w:val="000000" w:themeColor="text1"/>
                  <w:sz w:val="24"/>
                  <w:szCs w:val="24"/>
                  <w:lang w:val="ro-RO" w:eastAsia="ru-RU"/>
                </w:rPr>
                <w:t>Uniune internatională de căile ferate</w:t>
              </w:r>
            </w:hyperlink>
          </w:p>
        </w:tc>
      </w:tr>
      <w:tr w:rsidR="00B64005" w:rsidRPr="00ED5F92" w14:paraId="12CCA3BF" w14:textId="77777777" w:rsidTr="002E6867">
        <w:tc>
          <w:tcPr>
            <w:tcW w:w="894"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298ACD44" w14:textId="77777777" w:rsidR="00B64005" w:rsidRPr="00341203" w:rsidRDefault="00B64005" w:rsidP="002E6867">
            <w:pPr>
              <w:jc w:val="center"/>
              <w:rPr>
                <w:color w:val="202122"/>
                <w:sz w:val="28"/>
                <w:szCs w:val="28"/>
                <w:lang w:val="ro-RO" w:eastAsia="ru-RU"/>
              </w:rPr>
            </w:pPr>
            <w:r w:rsidRPr="00341203">
              <w:rPr>
                <w:color w:val="202122"/>
                <w:sz w:val="28"/>
                <w:szCs w:val="28"/>
                <w:lang w:val="ro-RO" w:eastAsia="ru-RU"/>
              </w:rPr>
              <w:t>XOF</w:t>
            </w:r>
          </w:p>
        </w:tc>
        <w:tc>
          <w:tcPr>
            <w:tcW w:w="3067"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4CF17CE0" w14:textId="77777777" w:rsidR="00B64005" w:rsidRPr="0018624D" w:rsidRDefault="00B64005" w:rsidP="002E6867">
            <w:pPr>
              <w:rPr>
                <w:color w:val="000000" w:themeColor="text1"/>
                <w:sz w:val="24"/>
                <w:szCs w:val="24"/>
                <w:lang w:val="ro-RO" w:eastAsia="ru-RU"/>
              </w:rPr>
            </w:pPr>
            <w:hyperlink r:id="rId663" w:tooltip="Franc CFA BCEAO" w:history="1">
              <w:r w:rsidRPr="0018624D">
                <w:rPr>
                  <w:color w:val="000000" w:themeColor="text1"/>
                  <w:sz w:val="24"/>
                  <w:szCs w:val="24"/>
                  <w:lang w:val="ro-RO" w:eastAsia="ru-RU"/>
                </w:rPr>
                <w:t>Franc CFA BCEAO</w:t>
              </w:r>
            </w:hyperlink>
          </w:p>
        </w:tc>
        <w:tc>
          <w:tcPr>
            <w:tcW w:w="5670"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675068AD" w14:textId="77777777" w:rsidR="00B64005" w:rsidRPr="0018624D" w:rsidRDefault="00B64005" w:rsidP="002E6867">
            <w:pPr>
              <w:rPr>
                <w:color w:val="000000" w:themeColor="text1"/>
                <w:sz w:val="24"/>
                <w:szCs w:val="24"/>
                <w:lang w:val="ro-RO" w:eastAsia="ru-RU"/>
              </w:rPr>
            </w:pPr>
            <w:r w:rsidRPr="0018624D">
              <w:rPr>
                <w:noProof/>
                <w:color w:val="000000" w:themeColor="text1"/>
                <w:sz w:val="24"/>
                <w:szCs w:val="24"/>
                <w:lang w:val="ru-RU" w:eastAsia="ru-RU"/>
              </w:rPr>
              <w:drawing>
                <wp:inline distT="0" distB="0" distL="0" distR="0" wp14:anchorId="007D25AF" wp14:editId="5C1B4818">
                  <wp:extent cx="220980" cy="144780"/>
                  <wp:effectExtent l="0" t="0" r="7620" b="7620"/>
                  <wp:docPr id="19" name="Picture 19" descr="https://upload.wikimedia.org/wikipedia/commons/thumb/0/0a/Flag_of_Benin.svg/23px-Flag_of_Beni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https://upload.wikimedia.org/wikipedia/commons/thumb/0/0a/Flag_of_Benin.svg/23px-Flag_of_Benin.svg.png"/>
                          <pic:cNvPicPr>
                            <a:picLocks noChangeAspect="1" noChangeArrowheads="1"/>
                          </pic:cNvPicPr>
                        </pic:nvPicPr>
                        <pic:blipFill>
                          <a:blip r:embed="rId664">
                            <a:extLst>
                              <a:ext uri="{28A0092B-C50C-407E-A947-70E740481C1C}">
                                <a14:useLocalDpi xmlns:a14="http://schemas.microsoft.com/office/drawing/2010/main" val="0"/>
                              </a:ext>
                            </a:extLst>
                          </a:blip>
                          <a:srcRect/>
                          <a:stretch>
                            <a:fillRect/>
                          </a:stretch>
                        </pic:blipFill>
                        <pic:spPr bwMode="auto">
                          <a:xfrm>
                            <a:off x="0" y="0"/>
                            <a:ext cx="220980" cy="144780"/>
                          </a:xfrm>
                          <a:prstGeom prst="rect">
                            <a:avLst/>
                          </a:prstGeom>
                          <a:noFill/>
                          <a:ln>
                            <a:noFill/>
                          </a:ln>
                        </pic:spPr>
                      </pic:pic>
                    </a:graphicData>
                  </a:graphic>
                </wp:inline>
              </w:drawing>
            </w:r>
            <w:r w:rsidRPr="0018624D">
              <w:rPr>
                <w:color w:val="000000" w:themeColor="text1"/>
                <w:sz w:val="24"/>
                <w:szCs w:val="24"/>
                <w:lang w:val="ro-RO" w:eastAsia="ru-RU"/>
              </w:rPr>
              <w:t> </w:t>
            </w:r>
            <w:hyperlink r:id="rId665" w:tooltip="Benin" w:history="1">
              <w:r w:rsidRPr="0018624D">
                <w:rPr>
                  <w:color w:val="000000" w:themeColor="text1"/>
                  <w:sz w:val="24"/>
                  <w:szCs w:val="24"/>
                  <w:lang w:val="ro-RO" w:eastAsia="ru-RU"/>
                </w:rPr>
                <w:t>Benin</w:t>
              </w:r>
            </w:hyperlink>
            <w:r w:rsidRPr="0018624D">
              <w:rPr>
                <w:color w:val="000000" w:themeColor="text1"/>
                <w:sz w:val="24"/>
                <w:szCs w:val="24"/>
                <w:lang w:val="ro-RO" w:eastAsia="ru-RU"/>
              </w:rPr>
              <w:t>, </w:t>
            </w:r>
            <w:r w:rsidRPr="0018624D">
              <w:rPr>
                <w:noProof/>
                <w:color w:val="000000" w:themeColor="text1"/>
                <w:sz w:val="24"/>
                <w:szCs w:val="24"/>
                <w:lang w:val="ru-RU" w:eastAsia="ru-RU"/>
              </w:rPr>
              <w:drawing>
                <wp:inline distT="0" distB="0" distL="0" distR="0" wp14:anchorId="1DA9B04A" wp14:editId="11DCD795">
                  <wp:extent cx="220980" cy="144780"/>
                  <wp:effectExtent l="0" t="0" r="7620" b="7620"/>
                  <wp:docPr id="18" name="Picture 18" descr="https://upload.wikimedia.org/wikipedia/commons/thumb/3/31/Flag_of_Burkina_Faso.svg/23px-Flag_of_Burkina_Faso.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https://upload.wikimedia.org/wikipedia/commons/thumb/3/31/Flag_of_Burkina_Faso.svg/23px-Flag_of_Burkina_Faso.svg.png"/>
                          <pic:cNvPicPr>
                            <a:picLocks noChangeAspect="1" noChangeArrowheads="1"/>
                          </pic:cNvPicPr>
                        </pic:nvPicPr>
                        <pic:blipFill>
                          <a:blip r:embed="rId666">
                            <a:extLst>
                              <a:ext uri="{28A0092B-C50C-407E-A947-70E740481C1C}">
                                <a14:useLocalDpi xmlns:a14="http://schemas.microsoft.com/office/drawing/2010/main" val="0"/>
                              </a:ext>
                            </a:extLst>
                          </a:blip>
                          <a:srcRect/>
                          <a:stretch>
                            <a:fillRect/>
                          </a:stretch>
                        </pic:blipFill>
                        <pic:spPr bwMode="auto">
                          <a:xfrm>
                            <a:off x="0" y="0"/>
                            <a:ext cx="220980" cy="144780"/>
                          </a:xfrm>
                          <a:prstGeom prst="rect">
                            <a:avLst/>
                          </a:prstGeom>
                          <a:noFill/>
                          <a:ln>
                            <a:noFill/>
                          </a:ln>
                        </pic:spPr>
                      </pic:pic>
                    </a:graphicData>
                  </a:graphic>
                </wp:inline>
              </w:drawing>
            </w:r>
            <w:r w:rsidRPr="0018624D">
              <w:rPr>
                <w:color w:val="000000" w:themeColor="text1"/>
                <w:sz w:val="24"/>
                <w:szCs w:val="24"/>
                <w:lang w:val="ro-RO" w:eastAsia="ru-RU"/>
              </w:rPr>
              <w:t> </w:t>
            </w:r>
            <w:hyperlink r:id="rId667" w:tooltip="Burkina Faso" w:history="1">
              <w:r w:rsidRPr="0018624D">
                <w:rPr>
                  <w:color w:val="000000" w:themeColor="text1"/>
                  <w:sz w:val="24"/>
                  <w:szCs w:val="24"/>
                  <w:lang w:val="ro-RO" w:eastAsia="ru-RU"/>
                </w:rPr>
                <w:t>Burkina Faso</w:t>
              </w:r>
            </w:hyperlink>
            <w:r w:rsidRPr="0018624D">
              <w:rPr>
                <w:color w:val="000000" w:themeColor="text1"/>
                <w:sz w:val="24"/>
                <w:szCs w:val="24"/>
                <w:lang w:val="ro-RO" w:eastAsia="ru-RU"/>
              </w:rPr>
              <w:t>, </w:t>
            </w:r>
            <w:r w:rsidRPr="0018624D">
              <w:rPr>
                <w:noProof/>
                <w:color w:val="000000" w:themeColor="text1"/>
                <w:sz w:val="24"/>
                <w:szCs w:val="24"/>
                <w:lang w:val="ru-RU" w:eastAsia="ru-RU"/>
              </w:rPr>
              <w:drawing>
                <wp:inline distT="0" distB="0" distL="0" distR="0" wp14:anchorId="60473AA8" wp14:editId="27A21C78">
                  <wp:extent cx="220980" cy="144780"/>
                  <wp:effectExtent l="0" t="0" r="7620" b="7620"/>
                  <wp:docPr id="17" name="Picture 17" descr="https://upload.wikimedia.org/wikipedia/commons/thumb/f/fe/Flag_of_C%C3%B4te_d%27Ivoire.svg/23px-Flag_of_C%C3%B4te_d%27Ivoire.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https://upload.wikimedia.org/wikipedia/commons/thumb/f/fe/Flag_of_C%C3%B4te_d%27Ivoire.svg/23px-Flag_of_C%C3%B4te_d%27Ivoire.svg.png"/>
                          <pic:cNvPicPr>
                            <a:picLocks noChangeAspect="1" noChangeArrowheads="1"/>
                          </pic:cNvPicPr>
                        </pic:nvPicPr>
                        <pic:blipFill>
                          <a:blip r:embed="rId668">
                            <a:extLst>
                              <a:ext uri="{28A0092B-C50C-407E-A947-70E740481C1C}">
                                <a14:useLocalDpi xmlns:a14="http://schemas.microsoft.com/office/drawing/2010/main" val="0"/>
                              </a:ext>
                            </a:extLst>
                          </a:blip>
                          <a:srcRect/>
                          <a:stretch>
                            <a:fillRect/>
                          </a:stretch>
                        </pic:blipFill>
                        <pic:spPr bwMode="auto">
                          <a:xfrm>
                            <a:off x="0" y="0"/>
                            <a:ext cx="220980" cy="144780"/>
                          </a:xfrm>
                          <a:prstGeom prst="rect">
                            <a:avLst/>
                          </a:prstGeom>
                          <a:noFill/>
                          <a:ln>
                            <a:noFill/>
                          </a:ln>
                        </pic:spPr>
                      </pic:pic>
                    </a:graphicData>
                  </a:graphic>
                </wp:inline>
              </w:drawing>
            </w:r>
            <w:r w:rsidRPr="0018624D">
              <w:rPr>
                <w:color w:val="000000" w:themeColor="text1"/>
                <w:sz w:val="24"/>
                <w:szCs w:val="24"/>
                <w:lang w:val="ro-RO" w:eastAsia="ru-RU"/>
              </w:rPr>
              <w:t> </w:t>
            </w:r>
            <w:hyperlink r:id="rId669" w:tooltip="Coasta de Fildeș" w:history="1">
              <w:r w:rsidRPr="0018624D">
                <w:rPr>
                  <w:color w:val="000000" w:themeColor="text1"/>
                  <w:sz w:val="24"/>
                  <w:szCs w:val="24"/>
                  <w:lang w:val="ro-RO" w:eastAsia="ru-RU"/>
                </w:rPr>
                <w:t>Côte d'Ivoire</w:t>
              </w:r>
            </w:hyperlink>
            <w:r w:rsidRPr="0018624D">
              <w:rPr>
                <w:color w:val="000000" w:themeColor="text1"/>
                <w:sz w:val="24"/>
                <w:szCs w:val="24"/>
                <w:lang w:val="ro-RO" w:eastAsia="ru-RU"/>
              </w:rPr>
              <w:t xml:space="preserve">, </w:t>
            </w:r>
            <w:r w:rsidRPr="0018624D">
              <w:rPr>
                <w:noProof/>
                <w:color w:val="000000" w:themeColor="text1"/>
                <w:sz w:val="24"/>
                <w:szCs w:val="24"/>
                <w:lang w:val="ru-RU" w:eastAsia="ru-RU"/>
              </w:rPr>
              <w:drawing>
                <wp:inline distT="0" distB="0" distL="0" distR="0" wp14:anchorId="112AEE7B" wp14:editId="370B91B7">
                  <wp:extent cx="220980" cy="114300"/>
                  <wp:effectExtent l="0" t="0" r="7620" b="0"/>
                  <wp:docPr id="16" name="Picture 16" descr="https://upload.wikimedia.org/wikipedia/commons/thumb/0/01/Flag_of_Guinea-Bissau.svg/23px-Flag_of_Guinea-Bissau.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https://upload.wikimedia.org/wikipedia/commons/thumb/0/01/Flag_of_Guinea-Bissau.svg/23px-Flag_of_Guinea-Bissau.svg.png"/>
                          <pic:cNvPicPr>
                            <a:picLocks noChangeAspect="1" noChangeArrowheads="1"/>
                          </pic:cNvPicPr>
                        </pic:nvPicPr>
                        <pic:blipFill>
                          <a:blip r:embed="rId670">
                            <a:extLst>
                              <a:ext uri="{28A0092B-C50C-407E-A947-70E740481C1C}">
                                <a14:useLocalDpi xmlns:a14="http://schemas.microsoft.com/office/drawing/2010/main" val="0"/>
                              </a:ext>
                            </a:extLst>
                          </a:blip>
                          <a:srcRect/>
                          <a:stretch>
                            <a:fillRect/>
                          </a:stretch>
                        </pic:blipFill>
                        <pic:spPr bwMode="auto">
                          <a:xfrm>
                            <a:off x="0" y="0"/>
                            <a:ext cx="220980" cy="114300"/>
                          </a:xfrm>
                          <a:prstGeom prst="rect">
                            <a:avLst/>
                          </a:prstGeom>
                          <a:noFill/>
                          <a:ln>
                            <a:noFill/>
                          </a:ln>
                        </pic:spPr>
                      </pic:pic>
                    </a:graphicData>
                  </a:graphic>
                </wp:inline>
              </w:drawing>
            </w:r>
            <w:r w:rsidRPr="0018624D">
              <w:rPr>
                <w:color w:val="000000" w:themeColor="text1"/>
                <w:sz w:val="24"/>
                <w:szCs w:val="24"/>
                <w:lang w:val="ro-RO" w:eastAsia="ru-RU"/>
              </w:rPr>
              <w:t> </w:t>
            </w:r>
            <w:hyperlink r:id="rId671" w:tooltip="Guinea-Bissau" w:history="1">
              <w:r w:rsidRPr="0018624D">
                <w:rPr>
                  <w:color w:val="000000" w:themeColor="text1"/>
                  <w:sz w:val="24"/>
                  <w:szCs w:val="24"/>
                  <w:lang w:val="ro-RO" w:eastAsia="ru-RU"/>
                </w:rPr>
                <w:t>Guineea-Bissau</w:t>
              </w:r>
            </w:hyperlink>
            <w:r w:rsidRPr="0018624D">
              <w:rPr>
                <w:color w:val="000000" w:themeColor="text1"/>
                <w:sz w:val="24"/>
                <w:szCs w:val="24"/>
                <w:lang w:val="ro-RO" w:eastAsia="ru-RU"/>
              </w:rPr>
              <w:t>,</w:t>
            </w:r>
            <w:r>
              <w:rPr>
                <w:color w:val="000000" w:themeColor="text1"/>
                <w:sz w:val="24"/>
                <w:szCs w:val="24"/>
                <w:lang w:val="ro-RO" w:eastAsia="ru-RU"/>
              </w:rPr>
              <w:t xml:space="preserve"> </w:t>
            </w:r>
            <w:r w:rsidRPr="0018624D">
              <w:rPr>
                <w:noProof/>
                <w:color w:val="000000" w:themeColor="text1"/>
                <w:sz w:val="24"/>
                <w:szCs w:val="24"/>
                <w:lang w:val="ru-RU" w:eastAsia="ru-RU"/>
              </w:rPr>
              <w:drawing>
                <wp:inline distT="0" distB="0" distL="0" distR="0" wp14:anchorId="51E1F9B0" wp14:editId="6534B777">
                  <wp:extent cx="220980" cy="144780"/>
                  <wp:effectExtent l="0" t="0" r="7620" b="7620"/>
                  <wp:docPr id="15" name="Picture 15" descr="https://upload.wikimedia.org/wikipedia/commons/thumb/9/92/Flag_of_Mali.svg/23px-Flag_of_Mali.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https://upload.wikimedia.org/wikipedia/commons/thumb/9/92/Flag_of_Mali.svg/23px-Flag_of_Mali.svg.png"/>
                          <pic:cNvPicPr>
                            <a:picLocks noChangeAspect="1" noChangeArrowheads="1"/>
                          </pic:cNvPicPr>
                        </pic:nvPicPr>
                        <pic:blipFill>
                          <a:blip r:embed="rId672">
                            <a:extLst>
                              <a:ext uri="{28A0092B-C50C-407E-A947-70E740481C1C}">
                                <a14:useLocalDpi xmlns:a14="http://schemas.microsoft.com/office/drawing/2010/main" val="0"/>
                              </a:ext>
                            </a:extLst>
                          </a:blip>
                          <a:srcRect/>
                          <a:stretch>
                            <a:fillRect/>
                          </a:stretch>
                        </pic:blipFill>
                        <pic:spPr bwMode="auto">
                          <a:xfrm>
                            <a:off x="0" y="0"/>
                            <a:ext cx="220980" cy="144780"/>
                          </a:xfrm>
                          <a:prstGeom prst="rect">
                            <a:avLst/>
                          </a:prstGeom>
                          <a:noFill/>
                          <a:ln>
                            <a:noFill/>
                          </a:ln>
                        </pic:spPr>
                      </pic:pic>
                    </a:graphicData>
                  </a:graphic>
                </wp:inline>
              </w:drawing>
            </w:r>
            <w:r w:rsidRPr="0018624D">
              <w:rPr>
                <w:color w:val="000000" w:themeColor="text1"/>
                <w:sz w:val="24"/>
                <w:szCs w:val="24"/>
                <w:lang w:val="ro-RO" w:eastAsia="ru-RU"/>
              </w:rPr>
              <w:t> </w:t>
            </w:r>
            <w:hyperlink r:id="rId673" w:tooltip="Mali" w:history="1">
              <w:r w:rsidRPr="0018624D">
                <w:rPr>
                  <w:color w:val="000000" w:themeColor="text1"/>
                  <w:sz w:val="24"/>
                  <w:szCs w:val="24"/>
                  <w:lang w:val="ro-RO" w:eastAsia="ru-RU"/>
                </w:rPr>
                <w:t>Mali</w:t>
              </w:r>
            </w:hyperlink>
            <w:r w:rsidRPr="0018624D">
              <w:rPr>
                <w:color w:val="000000" w:themeColor="text1"/>
                <w:sz w:val="24"/>
                <w:szCs w:val="24"/>
                <w:lang w:val="ro-RO" w:eastAsia="ru-RU"/>
              </w:rPr>
              <w:t>,</w:t>
            </w:r>
            <w:r>
              <w:rPr>
                <w:color w:val="000000" w:themeColor="text1"/>
                <w:sz w:val="24"/>
                <w:szCs w:val="24"/>
                <w:lang w:val="ro-RO" w:eastAsia="ru-RU"/>
              </w:rPr>
              <w:t xml:space="preserve"> </w:t>
            </w:r>
            <w:r w:rsidRPr="0018624D">
              <w:rPr>
                <w:noProof/>
                <w:color w:val="000000" w:themeColor="text1"/>
                <w:sz w:val="24"/>
                <w:szCs w:val="24"/>
                <w:lang w:val="ru-RU" w:eastAsia="ru-RU"/>
              </w:rPr>
              <w:drawing>
                <wp:inline distT="0" distB="0" distL="0" distR="0" wp14:anchorId="326F4AF7" wp14:editId="729BAD6F">
                  <wp:extent cx="175260" cy="144780"/>
                  <wp:effectExtent l="0" t="0" r="0" b="7620"/>
                  <wp:docPr id="14" name="Picture 14" descr="https://upload.wikimedia.org/wikipedia/commons/thumb/f/f4/Flag_of_Niger.svg/18px-Flag_of_Niger.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https://upload.wikimedia.org/wikipedia/commons/thumb/f/f4/Flag_of_Niger.svg/18px-Flag_of_Niger.svg.png"/>
                          <pic:cNvPicPr>
                            <a:picLocks noChangeAspect="1" noChangeArrowheads="1"/>
                          </pic:cNvPicPr>
                        </pic:nvPicPr>
                        <pic:blipFill>
                          <a:blip r:embed="rId674">
                            <a:extLst>
                              <a:ext uri="{28A0092B-C50C-407E-A947-70E740481C1C}">
                                <a14:useLocalDpi xmlns:a14="http://schemas.microsoft.com/office/drawing/2010/main" val="0"/>
                              </a:ext>
                            </a:extLst>
                          </a:blip>
                          <a:srcRect/>
                          <a:stretch>
                            <a:fillRect/>
                          </a:stretch>
                        </pic:blipFill>
                        <pic:spPr bwMode="auto">
                          <a:xfrm>
                            <a:off x="0" y="0"/>
                            <a:ext cx="175260" cy="144780"/>
                          </a:xfrm>
                          <a:prstGeom prst="rect">
                            <a:avLst/>
                          </a:prstGeom>
                          <a:noFill/>
                          <a:ln>
                            <a:noFill/>
                          </a:ln>
                        </pic:spPr>
                      </pic:pic>
                    </a:graphicData>
                  </a:graphic>
                </wp:inline>
              </w:drawing>
            </w:r>
            <w:r w:rsidRPr="0018624D">
              <w:rPr>
                <w:color w:val="000000" w:themeColor="text1"/>
                <w:sz w:val="24"/>
                <w:szCs w:val="24"/>
                <w:lang w:val="ro-RO" w:eastAsia="ru-RU"/>
              </w:rPr>
              <w:t> </w:t>
            </w:r>
            <w:hyperlink r:id="rId675" w:tooltip="Niger" w:history="1">
              <w:r w:rsidRPr="0018624D">
                <w:rPr>
                  <w:color w:val="000000" w:themeColor="text1"/>
                  <w:sz w:val="24"/>
                  <w:szCs w:val="24"/>
                  <w:lang w:val="ro-RO" w:eastAsia="ru-RU"/>
                </w:rPr>
                <w:t>Niger</w:t>
              </w:r>
            </w:hyperlink>
            <w:r w:rsidRPr="0018624D">
              <w:rPr>
                <w:color w:val="000000" w:themeColor="text1"/>
                <w:sz w:val="24"/>
                <w:szCs w:val="24"/>
                <w:lang w:val="ro-RO" w:eastAsia="ru-RU"/>
              </w:rPr>
              <w:t>,</w:t>
            </w:r>
            <w:r>
              <w:rPr>
                <w:color w:val="000000" w:themeColor="text1"/>
                <w:sz w:val="24"/>
                <w:szCs w:val="24"/>
                <w:lang w:val="ro-RO" w:eastAsia="ru-RU"/>
              </w:rPr>
              <w:t xml:space="preserve"> </w:t>
            </w:r>
            <w:r w:rsidRPr="0018624D">
              <w:rPr>
                <w:noProof/>
                <w:color w:val="000000" w:themeColor="text1"/>
                <w:sz w:val="24"/>
                <w:szCs w:val="24"/>
                <w:lang w:val="ru-RU" w:eastAsia="ru-RU"/>
              </w:rPr>
              <w:drawing>
                <wp:inline distT="0" distB="0" distL="0" distR="0" wp14:anchorId="59597502" wp14:editId="57EAA6F7">
                  <wp:extent cx="220980" cy="144780"/>
                  <wp:effectExtent l="0" t="0" r="7620" b="7620"/>
                  <wp:docPr id="13" name="Picture 13" descr="https://upload.wikimedia.org/wikipedia/commons/thumb/f/fd/Flag_of_Senegal.svg/23px-Flag_of_Senegal.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https://upload.wikimedia.org/wikipedia/commons/thumb/f/fd/Flag_of_Senegal.svg/23px-Flag_of_Senegal.svg.png"/>
                          <pic:cNvPicPr>
                            <a:picLocks noChangeAspect="1" noChangeArrowheads="1"/>
                          </pic:cNvPicPr>
                        </pic:nvPicPr>
                        <pic:blipFill>
                          <a:blip r:embed="rId676">
                            <a:extLst>
                              <a:ext uri="{28A0092B-C50C-407E-A947-70E740481C1C}">
                                <a14:useLocalDpi xmlns:a14="http://schemas.microsoft.com/office/drawing/2010/main" val="0"/>
                              </a:ext>
                            </a:extLst>
                          </a:blip>
                          <a:srcRect/>
                          <a:stretch>
                            <a:fillRect/>
                          </a:stretch>
                        </pic:blipFill>
                        <pic:spPr bwMode="auto">
                          <a:xfrm>
                            <a:off x="0" y="0"/>
                            <a:ext cx="220980" cy="144780"/>
                          </a:xfrm>
                          <a:prstGeom prst="rect">
                            <a:avLst/>
                          </a:prstGeom>
                          <a:noFill/>
                          <a:ln>
                            <a:noFill/>
                          </a:ln>
                        </pic:spPr>
                      </pic:pic>
                    </a:graphicData>
                  </a:graphic>
                </wp:inline>
              </w:drawing>
            </w:r>
            <w:r w:rsidRPr="0018624D">
              <w:rPr>
                <w:color w:val="000000" w:themeColor="text1"/>
                <w:sz w:val="24"/>
                <w:szCs w:val="24"/>
                <w:lang w:val="ro-RO" w:eastAsia="ru-RU"/>
              </w:rPr>
              <w:t> </w:t>
            </w:r>
            <w:hyperlink r:id="rId677" w:tooltip="Senegal" w:history="1">
              <w:r w:rsidRPr="0018624D">
                <w:rPr>
                  <w:color w:val="000000" w:themeColor="text1"/>
                  <w:sz w:val="24"/>
                  <w:szCs w:val="24"/>
                  <w:lang w:val="ro-RO" w:eastAsia="ru-RU"/>
                </w:rPr>
                <w:t>Senegal</w:t>
              </w:r>
            </w:hyperlink>
            <w:r w:rsidRPr="0018624D">
              <w:rPr>
                <w:color w:val="000000" w:themeColor="text1"/>
                <w:sz w:val="24"/>
                <w:szCs w:val="24"/>
                <w:lang w:val="ro-RO" w:eastAsia="ru-RU"/>
              </w:rPr>
              <w:t xml:space="preserve">, </w:t>
            </w:r>
            <w:r w:rsidRPr="0018624D">
              <w:rPr>
                <w:noProof/>
                <w:color w:val="000000" w:themeColor="text1"/>
                <w:sz w:val="24"/>
                <w:szCs w:val="24"/>
                <w:lang w:val="ru-RU" w:eastAsia="ru-RU"/>
              </w:rPr>
              <w:drawing>
                <wp:inline distT="0" distB="0" distL="0" distR="0" wp14:anchorId="60143861" wp14:editId="02C3DB9A">
                  <wp:extent cx="220980" cy="137160"/>
                  <wp:effectExtent l="0" t="0" r="7620" b="0"/>
                  <wp:docPr id="12" name="Picture 12" descr="https://upload.wikimedia.org/wikipedia/commons/thumb/6/68/Flag_of_Togo.svg/23px-Flag_of_Togo.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https://upload.wikimedia.org/wikipedia/commons/thumb/6/68/Flag_of_Togo.svg/23px-Flag_of_Togo.svg.png"/>
                          <pic:cNvPicPr>
                            <a:picLocks noChangeAspect="1" noChangeArrowheads="1"/>
                          </pic:cNvPicPr>
                        </pic:nvPicPr>
                        <pic:blipFill>
                          <a:blip r:embed="rId678">
                            <a:extLst>
                              <a:ext uri="{28A0092B-C50C-407E-A947-70E740481C1C}">
                                <a14:useLocalDpi xmlns:a14="http://schemas.microsoft.com/office/drawing/2010/main" val="0"/>
                              </a:ext>
                            </a:extLst>
                          </a:blip>
                          <a:srcRect/>
                          <a:stretch>
                            <a:fillRect/>
                          </a:stretch>
                        </pic:blipFill>
                        <pic:spPr bwMode="auto">
                          <a:xfrm>
                            <a:off x="0" y="0"/>
                            <a:ext cx="220980" cy="137160"/>
                          </a:xfrm>
                          <a:prstGeom prst="rect">
                            <a:avLst/>
                          </a:prstGeom>
                          <a:noFill/>
                          <a:ln>
                            <a:noFill/>
                          </a:ln>
                        </pic:spPr>
                      </pic:pic>
                    </a:graphicData>
                  </a:graphic>
                </wp:inline>
              </w:drawing>
            </w:r>
            <w:r w:rsidRPr="0018624D">
              <w:rPr>
                <w:color w:val="000000" w:themeColor="text1"/>
                <w:sz w:val="24"/>
                <w:szCs w:val="24"/>
                <w:lang w:val="ro-RO" w:eastAsia="ru-RU"/>
              </w:rPr>
              <w:t> </w:t>
            </w:r>
            <w:hyperlink r:id="rId679" w:tooltip="Togo" w:history="1">
              <w:r w:rsidRPr="0018624D">
                <w:rPr>
                  <w:color w:val="000000" w:themeColor="text1"/>
                  <w:sz w:val="24"/>
                  <w:szCs w:val="24"/>
                  <w:lang w:val="ro-RO" w:eastAsia="ru-RU"/>
                </w:rPr>
                <w:t>Togo</w:t>
              </w:r>
            </w:hyperlink>
          </w:p>
        </w:tc>
      </w:tr>
      <w:tr w:rsidR="00B64005" w:rsidRPr="00ED5F92" w14:paraId="3B4A0313" w14:textId="77777777" w:rsidTr="002E6867">
        <w:tc>
          <w:tcPr>
            <w:tcW w:w="894"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4FB28345" w14:textId="77777777" w:rsidR="00B64005" w:rsidRPr="00341203" w:rsidRDefault="00B64005" w:rsidP="002E6867">
            <w:pPr>
              <w:jc w:val="center"/>
              <w:rPr>
                <w:color w:val="202122"/>
                <w:sz w:val="28"/>
                <w:szCs w:val="28"/>
                <w:lang w:val="ro-RO" w:eastAsia="ru-RU"/>
              </w:rPr>
            </w:pPr>
            <w:r w:rsidRPr="00341203">
              <w:rPr>
                <w:color w:val="202122"/>
                <w:sz w:val="28"/>
                <w:szCs w:val="28"/>
                <w:lang w:val="ro-RO" w:eastAsia="ru-RU"/>
              </w:rPr>
              <w:t>XPD</w:t>
            </w:r>
          </w:p>
        </w:tc>
        <w:tc>
          <w:tcPr>
            <w:tcW w:w="3067"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0E62C057" w14:textId="77777777" w:rsidR="00B64005" w:rsidRPr="0018624D" w:rsidRDefault="00B64005" w:rsidP="002E6867">
            <w:pPr>
              <w:rPr>
                <w:color w:val="000000" w:themeColor="text1"/>
                <w:sz w:val="24"/>
                <w:szCs w:val="24"/>
                <w:lang w:val="ro-RO" w:eastAsia="ru-RU"/>
              </w:rPr>
            </w:pPr>
            <w:hyperlink r:id="rId680" w:tooltip="Paladiu" w:history="1">
              <w:r w:rsidRPr="0018624D">
                <w:rPr>
                  <w:color w:val="000000" w:themeColor="text1"/>
                  <w:sz w:val="24"/>
                  <w:szCs w:val="24"/>
                  <w:lang w:val="ro-RO" w:eastAsia="ru-RU"/>
                </w:rPr>
                <w:t>Paladiu</w:t>
              </w:r>
            </w:hyperlink>
            <w:r w:rsidRPr="0018624D">
              <w:rPr>
                <w:color w:val="000000" w:themeColor="text1"/>
                <w:sz w:val="24"/>
                <w:szCs w:val="24"/>
                <w:lang w:val="ro-RO" w:eastAsia="ru-RU"/>
              </w:rPr>
              <w:t> (o </w:t>
            </w:r>
            <w:hyperlink r:id="rId681" w:tooltip="Uncie troy" w:history="1">
              <w:r w:rsidRPr="0018624D">
                <w:rPr>
                  <w:color w:val="000000" w:themeColor="text1"/>
                  <w:sz w:val="24"/>
                  <w:szCs w:val="24"/>
                  <w:lang w:val="ro-RO" w:eastAsia="ru-RU"/>
                </w:rPr>
                <w:t>uncie troy</w:t>
              </w:r>
            </w:hyperlink>
            <w:r w:rsidRPr="0018624D">
              <w:rPr>
                <w:color w:val="000000" w:themeColor="text1"/>
                <w:sz w:val="24"/>
                <w:szCs w:val="24"/>
                <w:lang w:val="ro-RO" w:eastAsia="ru-RU"/>
              </w:rPr>
              <w:t> </w:t>
            </w:r>
            <w:hyperlink r:id="rId682" w:anchor="cite_note-:0-3" w:history="1">
              <w:r w:rsidRPr="0018624D">
                <w:rPr>
                  <w:color w:val="000000" w:themeColor="text1"/>
                  <w:sz w:val="24"/>
                  <w:szCs w:val="24"/>
                  <w:vertAlign w:val="superscript"/>
                  <w:lang w:val="ro-RO" w:eastAsia="ru-RU"/>
                </w:rPr>
                <w:t>[3]</w:t>
              </w:r>
            </w:hyperlink>
            <w:r w:rsidRPr="0018624D">
              <w:rPr>
                <w:color w:val="000000" w:themeColor="text1"/>
                <w:sz w:val="24"/>
                <w:szCs w:val="24"/>
                <w:lang w:val="ro-RO" w:eastAsia="ru-RU"/>
              </w:rPr>
              <w:t>)</w:t>
            </w:r>
          </w:p>
        </w:tc>
        <w:tc>
          <w:tcPr>
            <w:tcW w:w="5670"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7D798E03" w14:textId="77777777" w:rsidR="00B64005" w:rsidRPr="0018624D" w:rsidRDefault="00B64005" w:rsidP="002E6867">
            <w:pPr>
              <w:rPr>
                <w:color w:val="000000" w:themeColor="text1"/>
                <w:sz w:val="24"/>
                <w:szCs w:val="24"/>
                <w:lang w:val="ro-RO" w:eastAsia="ru-RU"/>
              </w:rPr>
            </w:pPr>
          </w:p>
        </w:tc>
      </w:tr>
      <w:tr w:rsidR="00B64005" w:rsidRPr="00ED5F92" w14:paraId="023D3E4E" w14:textId="77777777" w:rsidTr="002E6867">
        <w:tc>
          <w:tcPr>
            <w:tcW w:w="894"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2164BEA7" w14:textId="77777777" w:rsidR="00B64005" w:rsidRPr="00341203" w:rsidRDefault="00B64005" w:rsidP="002E6867">
            <w:pPr>
              <w:jc w:val="center"/>
              <w:rPr>
                <w:color w:val="202122"/>
                <w:sz w:val="28"/>
                <w:szCs w:val="28"/>
                <w:lang w:val="ro-RO" w:eastAsia="ru-RU"/>
              </w:rPr>
            </w:pPr>
            <w:r w:rsidRPr="00341203">
              <w:rPr>
                <w:color w:val="202122"/>
                <w:sz w:val="28"/>
                <w:szCs w:val="28"/>
                <w:lang w:val="ro-RO" w:eastAsia="ru-RU"/>
              </w:rPr>
              <w:t>XPF</w:t>
            </w:r>
          </w:p>
        </w:tc>
        <w:tc>
          <w:tcPr>
            <w:tcW w:w="3067"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30F2E2D6" w14:textId="77777777" w:rsidR="00B64005" w:rsidRPr="0018624D" w:rsidRDefault="00B64005" w:rsidP="002E6867">
            <w:pPr>
              <w:rPr>
                <w:color w:val="000000" w:themeColor="text1"/>
                <w:sz w:val="24"/>
                <w:szCs w:val="24"/>
                <w:lang w:val="ro-RO" w:eastAsia="ru-RU"/>
              </w:rPr>
            </w:pPr>
            <w:hyperlink r:id="rId683" w:tooltip="Franc CFP" w:history="1">
              <w:r w:rsidRPr="0018624D">
                <w:rPr>
                  <w:color w:val="000000" w:themeColor="text1"/>
                  <w:sz w:val="24"/>
                  <w:szCs w:val="24"/>
                  <w:lang w:val="ro-RO" w:eastAsia="ru-RU"/>
                </w:rPr>
                <w:t>Franc CFP</w:t>
              </w:r>
            </w:hyperlink>
          </w:p>
        </w:tc>
        <w:tc>
          <w:tcPr>
            <w:tcW w:w="5670"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70F5013C" w14:textId="77777777" w:rsidR="00B64005" w:rsidRPr="0018624D" w:rsidRDefault="00B64005" w:rsidP="002E6867">
            <w:pPr>
              <w:rPr>
                <w:color w:val="000000" w:themeColor="text1"/>
                <w:sz w:val="24"/>
                <w:szCs w:val="24"/>
                <w:lang w:val="ro-RO" w:eastAsia="ru-RU"/>
              </w:rPr>
            </w:pPr>
            <w:r w:rsidRPr="0018624D">
              <w:rPr>
                <w:i/>
                <w:iCs/>
                <w:noProof/>
                <w:color w:val="000000" w:themeColor="text1"/>
                <w:sz w:val="24"/>
                <w:szCs w:val="24"/>
                <w:lang w:val="ru-RU" w:eastAsia="ru-RU"/>
              </w:rPr>
              <w:drawing>
                <wp:inline distT="0" distB="0" distL="0" distR="0" wp14:anchorId="2ECC47D0" wp14:editId="6DEBB820">
                  <wp:extent cx="220980" cy="144780"/>
                  <wp:effectExtent l="0" t="0" r="7620" b="7620"/>
                  <wp:docPr id="11" name="Picture 11" descr="https://upload.wikimedia.org/wikipedia/commons/thumb/d/db/Flag_of_French_Polynesia.svg/23px-Flag_of_French_Polynesia.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https://upload.wikimedia.org/wikipedia/commons/thumb/d/db/Flag_of_French_Polynesia.svg/23px-Flag_of_French_Polynesia.svg.png"/>
                          <pic:cNvPicPr>
                            <a:picLocks noChangeAspect="1" noChangeArrowheads="1"/>
                          </pic:cNvPicPr>
                        </pic:nvPicPr>
                        <pic:blipFill>
                          <a:blip r:embed="rId684">
                            <a:extLst>
                              <a:ext uri="{28A0092B-C50C-407E-A947-70E740481C1C}">
                                <a14:useLocalDpi xmlns:a14="http://schemas.microsoft.com/office/drawing/2010/main" val="0"/>
                              </a:ext>
                            </a:extLst>
                          </a:blip>
                          <a:srcRect/>
                          <a:stretch>
                            <a:fillRect/>
                          </a:stretch>
                        </pic:blipFill>
                        <pic:spPr bwMode="auto">
                          <a:xfrm>
                            <a:off x="0" y="0"/>
                            <a:ext cx="220980" cy="144780"/>
                          </a:xfrm>
                          <a:prstGeom prst="rect">
                            <a:avLst/>
                          </a:prstGeom>
                          <a:noFill/>
                          <a:ln>
                            <a:noFill/>
                          </a:ln>
                        </pic:spPr>
                      </pic:pic>
                    </a:graphicData>
                  </a:graphic>
                </wp:inline>
              </w:drawing>
            </w:r>
            <w:r w:rsidRPr="0018624D">
              <w:rPr>
                <w:i/>
                <w:iCs/>
                <w:color w:val="000000" w:themeColor="text1"/>
                <w:sz w:val="24"/>
                <w:szCs w:val="24"/>
                <w:lang w:val="ro-RO" w:eastAsia="ru-RU"/>
              </w:rPr>
              <w:t> </w:t>
            </w:r>
            <w:hyperlink r:id="rId685" w:tooltip="Polinezia Franceză" w:history="1">
              <w:r w:rsidRPr="0018624D">
                <w:rPr>
                  <w:i/>
                  <w:iCs/>
                  <w:color w:val="000000" w:themeColor="text1"/>
                  <w:sz w:val="24"/>
                  <w:szCs w:val="24"/>
                  <w:lang w:val="ro-RO" w:eastAsia="ru-RU"/>
                </w:rPr>
                <w:t>Polinezia Franceză</w:t>
              </w:r>
            </w:hyperlink>
            <w:r w:rsidRPr="0018624D">
              <w:rPr>
                <w:color w:val="000000" w:themeColor="text1"/>
                <w:sz w:val="24"/>
                <w:szCs w:val="24"/>
                <w:lang w:val="ro-RO" w:eastAsia="ru-RU"/>
              </w:rPr>
              <w:t>, </w:t>
            </w:r>
            <w:r w:rsidRPr="0018624D">
              <w:rPr>
                <w:i/>
                <w:iCs/>
                <w:noProof/>
                <w:color w:val="000000" w:themeColor="text1"/>
                <w:sz w:val="24"/>
                <w:szCs w:val="24"/>
                <w:lang w:val="ru-RU" w:eastAsia="ru-RU"/>
              </w:rPr>
              <w:drawing>
                <wp:inline distT="0" distB="0" distL="0" distR="0" wp14:anchorId="07039200" wp14:editId="2F04AC8B">
                  <wp:extent cx="411480" cy="114300"/>
                  <wp:effectExtent l="0" t="0" r="7620" b="0"/>
                  <wp:docPr id="10" name="Picture 10" descr="https://upload.wikimedia.org/wikipedia/commons/thumb/2/26/Flags_of_New_Caledonia.svg/43px-Flags_of_New_Caledonia.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https://upload.wikimedia.org/wikipedia/commons/thumb/2/26/Flags_of_New_Caledonia.svg/43px-Flags_of_New_Caledonia.svg.png"/>
                          <pic:cNvPicPr>
                            <a:picLocks noChangeAspect="1" noChangeArrowheads="1"/>
                          </pic:cNvPicPr>
                        </pic:nvPicPr>
                        <pic:blipFill>
                          <a:blip r:embed="rId686">
                            <a:extLst>
                              <a:ext uri="{28A0092B-C50C-407E-A947-70E740481C1C}">
                                <a14:useLocalDpi xmlns:a14="http://schemas.microsoft.com/office/drawing/2010/main" val="0"/>
                              </a:ext>
                            </a:extLst>
                          </a:blip>
                          <a:srcRect/>
                          <a:stretch>
                            <a:fillRect/>
                          </a:stretch>
                        </pic:blipFill>
                        <pic:spPr bwMode="auto">
                          <a:xfrm>
                            <a:off x="0" y="0"/>
                            <a:ext cx="411480" cy="114300"/>
                          </a:xfrm>
                          <a:prstGeom prst="rect">
                            <a:avLst/>
                          </a:prstGeom>
                          <a:noFill/>
                          <a:ln>
                            <a:noFill/>
                          </a:ln>
                        </pic:spPr>
                      </pic:pic>
                    </a:graphicData>
                  </a:graphic>
                </wp:inline>
              </w:drawing>
            </w:r>
            <w:r w:rsidRPr="0018624D">
              <w:rPr>
                <w:i/>
                <w:iCs/>
                <w:color w:val="000000" w:themeColor="text1"/>
                <w:sz w:val="24"/>
                <w:szCs w:val="24"/>
                <w:lang w:val="ro-RO" w:eastAsia="ru-RU"/>
              </w:rPr>
              <w:t> </w:t>
            </w:r>
            <w:hyperlink r:id="rId687" w:tooltip="Noua Caledonie" w:history="1">
              <w:r w:rsidRPr="0018624D">
                <w:rPr>
                  <w:i/>
                  <w:iCs/>
                  <w:color w:val="000000" w:themeColor="text1"/>
                  <w:sz w:val="24"/>
                  <w:szCs w:val="24"/>
                  <w:lang w:val="ro-RO" w:eastAsia="ru-RU"/>
                </w:rPr>
                <w:t>Noua Caledonie</w:t>
              </w:r>
            </w:hyperlink>
            <w:r w:rsidRPr="0018624D">
              <w:rPr>
                <w:color w:val="000000" w:themeColor="text1"/>
                <w:sz w:val="24"/>
                <w:szCs w:val="24"/>
                <w:lang w:val="ro-RO" w:eastAsia="ru-RU"/>
              </w:rPr>
              <w:t>,</w:t>
            </w:r>
            <w:r w:rsidRPr="0018624D">
              <w:rPr>
                <w:i/>
                <w:iCs/>
                <w:noProof/>
                <w:color w:val="000000" w:themeColor="text1"/>
                <w:sz w:val="24"/>
                <w:szCs w:val="24"/>
                <w:lang w:val="ru-RU" w:eastAsia="ru-RU"/>
              </w:rPr>
              <w:drawing>
                <wp:inline distT="0" distB="0" distL="0" distR="0" wp14:anchorId="615C2038" wp14:editId="264CE860">
                  <wp:extent cx="220980" cy="144780"/>
                  <wp:effectExtent l="0" t="0" r="7620" b="7620"/>
                  <wp:docPr id="9" name="Picture 9" descr="https://upload.wikimedia.org/wikipedia/commons/thumb/c/c3/Flag_of_France.svg/23px-Flag_of_France.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https://upload.wikimedia.org/wikipedia/commons/thumb/c/c3/Flag_of_France.svg/23px-Flag_of_France.svg.png"/>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220980" cy="144780"/>
                          </a:xfrm>
                          <a:prstGeom prst="rect">
                            <a:avLst/>
                          </a:prstGeom>
                          <a:noFill/>
                          <a:ln>
                            <a:noFill/>
                          </a:ln>
                        </pic:spPr>
                      </pic:pic>
                    </a:graphicData>
                  </a:graphic>
                </wp:inline>
              </w:drawing>
            </w:r>
            <w:r w:rsidRPr="0018624D">
              <w:rPr>
                <w:i/>
                <w:iCs/>
                <w:color w:val="000000" w:themeColor="text1"/>
                <w:sz w:val="24"/>
                <w:szCs w:val="24"/>
                <w:lang w:val="ro-RO" w:eastAsia="ru-RU"/>
              </w:rPr>
              <w:t> </w:t>
            </w:r>
            <w:hyperlink r:id="rId688" w:tooltip="Wallis și Futuna" w:history="1">
              <w:r w:rsidRPr="0018624D">
                <w:rPr>
                  <w:i/>
                  <w:iCs/>
                  <w:color w:val="000000" w:themeColor="text1"/>
                  <w:sz w:val="24"/>
                  <w:szCs w:val="24"/>
                  <w:lang w:val="ro-RO" w:eastAsia="ru-RU"/>
                </w:rPr>
                <w:t>Wallis și Futuna</w:t>
              </w:r>
            </w:hyperlink>
          </w:p>
        </w:tc>
      </w:tr>
      <w:tr w:rsidR="00B64005" w:rsidRPr="00ED5F92" w14:paraId="1CD8ADAA" w14:textId="77777777" w:rsidTr="002E6867">
        <w:tc>
          <w:tcPr>
            <w:tcW w:w="894"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028BF235" w14:textId="77777777" w:rsidR="00B64005" w:rsidRPr="00341203" w:rsidRDefault="00B64005" w:rsidP="002E6867">
            <w:pPr>
              <w:jc w:val="center"/>
              <w:rPr>
                <w:color w:val="202122"/>
                <w:sz w:val="28"/>
                <w:szCs w:val="28"/>
                <w:lang w:val="ro-RO" w:eastAsia="ru-RU"/>
              </w:rPr>
            </w:pPr>
            <w:r w:rsidRPr="00341203">
              <w:rPr>
                <w:color w:val="202122"/>
                <w:sz w:val="28"/>
                <w:szCs w:val="28"/>
                <w:lang w:val="ro-RO" w:eastAsia="ru-RU"/>
              </w:rPr>
              <w:t>XPT</w:t>
            </w:r>
          </w:p>
        </w:tc>
        <w:tc>
          <w:tcPr>
            <w:tcW w:w="3067"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4DD793C0" w14:textId="77777777" w:rsidR="00B64005" w:rsidRPr="0018624D" w:rsidRDefault="00B64005" w:rsidP="002E6867">
            <w:pPr>
              <w:rPr>
                <w:color w:val="000000" w:themeColor="text1"/>
                <w:sz w:val="24"/>
                <w:szCs w:val="24"/>
                <w:lang w:val="ro-RO" w:eastAsia="ru-RU"/>
              </w:rPr>
            </w:pPr>
            <w:hyperlink r:id="rId689" w:tooltip="Platină" w:history="1">
              <w:r w:rsidRPr="0018624D">
                <w:rPr>
                  <w:color w:val="000000" w:themeColor="text1"/>
                  <w:sz w:val="24"/>
                  <w:szCs w:val="24"/>
                  <w:lang w:val="ro-RO" w:eastAsia="ru-RU"/>
                </w:rPr>
                <w:t>Platină</w:t>
              </w:r>
            </w:hyperlink>
            <w:r w:rsidRPr="0018624D">
              <w:rPr>
                <w:color w:val="000000" w:themeColor="text1"/>
                <w:sz w:val="24"/>
                <w:szCs w:val="24"/>
                <w:lang w:val="ro-RO" w:eastAsia="ru-RU"/>
              </w:rPr>
              <w:t> (o </w:t>
            </w:r>
            <w:hyperlink r:id="rId690" w:tooltip="Uncie troy" w:history="1">
              <w:r w:rsidRPr="0018624D">
                <w:rPr>
                  <w:color w:val="000000" w:themeColor="text1"/>
                  <w:sz w:val="24"/>
                  <w:szCs w:val="24"/>
                  <w:lang w:val="ro-RO" w:eastAsia="ru-RU"/>
                </w:rPr>
                <w:t>uncie troy</w:t>
              </w:r>
            </w:hyperlink>
            <w:r w:rsidRPr="0018624D">
              <w:rPr>
                <w:color w:val="000000" w:themeColor="text1"/>
                <w:sz w:val="24"/>
                <w:szCs w:val="24"/>
                <w:lang w:val="ro-RO" w:eastAsia="ru-RU"/>
              </w:rPr>
              <w:t> </w:t>
            </w:r>
            <w:hyperlink r:id="rId691" w:anchor="cite_note-:0-3" w:history="1">
              <w:r w:rsidRPr="0018624D">
                <w:rPr>
                  <w:color w:val="000000" w:themeColor="text1"/>
                  <w:sz w:val="24"/>
                  <w:szCs w:val="24"/>
                  <w:vertAlign w:val="superscript"/>
                  <w:lang w:val="ro-RO" w:eastAsia="ru-RU"/>
                </w:rPr>
                <w:t>[3]</w:t>
              </w:r>
            </w:hyperlink>
            <w:r w:rsidRPr="0018624D">
              <w:rPr>
                <w:color w:val="000000" w:themeColor="text1"/>
                <w:sz w:val="24"/>
                <w:szCs w:val="24"/>
                <w:lang w:val="ro-RO" w:eastAsia="ru-RU"/>
              </w:rPr>
              <w:t>)</w:t>
            </w:r>
          </w:p>
        </w:tc>
        <w:tc>
          <w:tcPr>
            <w:tcW w:w="5670"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624C1BF0" w14:textId="77777777" w:rsidR="00B64005" w:rsidRPr="0018624D" w:rsidRDefault="00B64005" w:rsidP="002E6867">
            <w:pPr>
              <w:rPr>
                <w:color w:val="000000" w:themeColor="text1"/>
                <w:sz w:val="24"/>
                <w:szCs w:val="24"/>
                <w:lang w:val="ro-RO" w:eastAsia="ru-RU"/>
              </w:rPr>
            </w:pPr>
          </w:p>
        </w:tc>
      </w:tr>
      <w:tr w:rsidR="00B64005" w:rsidRPr="00ED5F92" w14:paraId="384AE292" w14:textId="77777777" w:rsidTr="002E6867">
        <w:tc>
          <w:tcPr>
            <w:tcW w:w="894"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3F8B26AE" w14:textId="77777777" w:rsidR="00B64005" w:rsidRPr="00341203" w:rsidRDefault="00B64005" w:rsidP="002E6867">
            <w:pPr>
              <w:jc w:val="center"/>
              <w:rPr>
                <w:color w:val="202122"/>
                <w:sz w:val="28"/>
                <w:szCs w:val="28"/>
                <w:lang w:val="ro-RO" w:eastAsia="ru-RU"/>
              </w:rPr>
            </w:pPr>
            <w:r w:rsidRPr="00341203">
              <w:rPr>
                <w:color w:val="202122"/>
                <w:sz w:val="28"/>
                <w:szCs w:val="28"/>
                <w:lang w:val="ro-RO" w:eastAsia="ru-RU"/>
              </w:rPr>
              <w:t>XTS</w:t>
            </w:r>
          </w:p>
        </w:tc>
        <w:tc>
          <w:tcPr>
            <w:tcW w:w="3067"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5857A578" w14:textId="77777777" w:rsidR="00B64005" w:rsidRPr="0018624D" w:rsidRDefault="00B64005" w:rsidP="002E6867">
            <w:pPr>
              <w:rPr>
                <w:color w:val="000000" w:themeColor="text1"/>
                <w:sz w:val="24"/>
                <w:szCs w:val="24"/>
                <w:lang w:val="ro-RO" w:eastAsia="ru-RU"/>
              </w:rPr>
            </w:pPr>
          </w:p>
        </w:tc>
        <w:tc>
          <w:tcPr>
            <w:tcW w:w="5670"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3573D8A4" w14:textId="77777777" w:rsidR="00B64005" w:rsidRPr="0018624D" w:rsidRDefault="00B64005" w:rsidP="002E6867">
            <w:pPr>
              <w:rPr>
                <w:color w:val="000000" w:themeColor="text1"/>
                <w:sz w:val="24"/>
                <w:szCs w:val="24"/>
                <w:lang w:val="ro-RO" w:eastAsia="ru-RU"/>
              </w:rPr>
            </w:pPr>
            <w:r w:rsidRPr="0018624D">
              <w:rPr>
                <w:color w:val="000000" w:themeColor="text1"/>
                <w:sz w:val="24"/>
                <w:szCs w:val="24"/>
                <w:lang w:val="ro-RO" w:eastAsia="ru-RU"/>
              </w:rPr>
              <w:t>Codul rezervat pentru cercetări</w:t>
            </w:r>
          </w:p>
        </w:tc>
      </w:tr>
      <w:tr w:rsidR="00B64005" w:rsidRPr="00ED5F92" w14:paraId="26C7B009" w14:textId="77777777" w:rsidTr="002E6867">
        <w:tc>
          <w:tcPr>
            <w:tcW w:w="894"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2BE2D075" w14:textId="77777777" w:rsidR="00B64005" w:rsidRPr="00341203" w:rsidRDefault="00B64005" w:rsidP="002E6867">
            <w:pPr>
              <w:jc w:val="center"/>
              <w:rPr>
                <w:color w:val="202122"/>
                <w:sz w:val="28"/>
                <w:szCs w:val="28"/>
                <w:lang w:val="ro-RO" w:eastAsia="ru-RU"/>
              </w:rPr>
            </w:pPr>
            <w:r w:rsidRPr="00341203">
              <w:rPr>
                <w:color w:val="202122"/>
                <w:sz w:val="28"/>
                <w:szCs w:val="28"/>
                <w:lang w:val="ro-RO" w:eastAsia="ru-RU"/>
              </w:rPr>
              <w:t>XXX</w:t>
            </w:r>
          </w:p>
        </w:tc>
        <w:tc>
          <w:tcPr>
            <w:tcW w:w="3067"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3763F50B" w14:textId="77777777" w:rsidR="00B64005" w:rsidRPr="0018624D" w:rsidRDefault="00B64005" w:rsidP="002E6867">
            <w:pPr>
              <w:rPr>
                <w:color w:val="000000" w:themeColor="text1"/>
                <w:sz w:val="24"/>
                <w:szCs w:val="24"/>
                <w:lang w:val="ro-RO" w:eastAsia="ru-RU"/>
              </w:rPr>
            </w:pPr>
          </w:p>
        </w:tc>
        <w:tc>
          <w:tcPr>
            <w:tcW w:w="5670"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10BC66FD" w14:textId="77777777" w:rsidR="00B64005" w:rsidRPr="0018624D" w:rsidRDefault="00B64005" w:rsidP="002E6867">
            <w:pPr>
              <w:rPr>
                <w:color w:val="000000" w:themeColor="text1"/>
                <w:sz w:val="24"/>
                <w:szCs w:val="24"/>
                <w:lang w:val="ro-RO" w:eastAsia="ru-RU"/>
              </w:rPr>
            </w:pPr>
            <w:r w:rsidRPr="0018624D">
              <w:rPr>
                <w:color w:val="000000" w:themeColor="text1"/>
                <w:sz w:val="24"/>
                <w:szCs w:val="24"/>
                <w:lang w:val="ro-RO" w:eastAsia="ru-RU"/>
              </w:rPr>
              <w:t>pentru tranzacții care nu folosesc vreo monedă</w:t>
            </w:r>
          </w:p>
        </w:tc>
      </w:tr>
      <w:tr w:rsidR="00B64005" w:rsidRPr="00ED5F92" w14:paraId="20203867" w14:textId="77777777" w:rsidTr="002E6867">
        <w:tc>
          <w:tcPr>
            <w:tcW w:w="894"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55B8FE9E" w14:textId="77777777" w:rsidR="00B64005" w:rsidRPr="00341203" w:rsidRDefault="00B64005" w:rsidP="002E6867">
            <w:pPr>
              <w:jc w:val="center"/>
              <w:rPr>
                <w:color w:val="202122"/>
                <w:sz w:val="28"/>
                <w:szCs w:val="28"/>
                <w:lang w:val="ro-RO" w:eastAsia="ru-RU"/>
              </w:rPr>
            </w:pPr>
            <w:r w:rsidRPr="00341203">
              <w:rPr>
                <w:color w:val="202122"/>
                <w:sz w:val="28"/>
                <w:szCs w:val="28"/>
                <w:lang w:val="ro-RO" w:eastAsia="ru-RU"/>
              </w:rPr>
              <w:t>YER</w:t>
            </w:r>
          </w:p>
        </w:tc>
        <w:tc>
          <w:tcPr>
            <w:tcW w:w="3067"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350CD9D4" w14:textId="77777777" w:rsidR="00B64005" w:rsidRPr="0018624D" w:rsidRDefault="00B64005" w:rsidP="002E6867">
            <w:pPr>
              <w:rPr>
                <w:color w:val="000000" w:themeColor="text1"/>
                <w:sz w:val="24"/>
                <w:szCs w:val="24"/>
                <w:lang w:val="ro-RO" w:eastAsia="ru-RU"/>
              </w:rPr>
            </w:pPr>
            <w:hyperlink r:id="rId692" w:tooltip="Rial yemenit — pagină inexistentă" w:history="1">
              <w:r w:rsidRPr="0018624D">
                <w:rPr>
                  <w:color w:val="000000" w:themeColor="text1"/>
                  <w:sz w:val="24"/>
                  <w:szCs w:val="24"/>
                  <w:lang w:val="ro-RO" w:eastAsia="ru-RU"/>
                </w:rPr>
                <w:t>Rial yemenit</w:t>
              </w:r>
            </w:hyperlink>
          </w:p>
        </w:tc>
        <w:tc>
          <w:tcPr>
            <w:tcW w:w="5670"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490D591B" w14:textId="77777777" w:rsidR="00B64005" w:rsidRPr="0018624D" w:rsidRDefault="00B64005" w:rsidP="002E6867">
            <w:pPr>
              <w:rPr>
                <w:color w:val="000000" w:themeColor="text1"/>
                <w:sz w:val="24"/>
                <w:szCs w:val="24"/>
                <w:lang w:val="ro-RO" w:eastAsia="ru-RU"/>
              </w:rPr>
            </w:pPr>
            <w:r w:rsidRPr="0018624D">
              <w:rPr>
                <w:noProof/>
                <w:color w:val="000000" w:themeColor="text1"/>
                <w:sz w:val="24"/>
                <w:szCs w:val="24"/>
                <w:lang w:val="ru-RU" w:eastAsia="ru-RU"/>
              </w:rPr>
              <w:drawing>
                <wp:inline distT="0" distB="0" distL="0" distR="0" wp14:anchorId="6F7B7128" wp14:editId="6DB0F3E7">
                  <wp:extent cx="220980" cy="144780"/>
                  <wp:effectExtent l="0" t="0" r="7620" b="7620"/>
                  <wp:docPr id="8" name="Picture 8" descr="https://upload.wikimedia.org/wikipedia/commons/thumb/8/89/Flag_of_Yemen.svg/23px-Flag_of_Yeme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https://upload.wikimedia.org/wikipedia/commons/thumb/8/89/Flag_of_Yemen.svg/23px-Flag_of_Yemen.svg.png"/>
                          <pic:cNvPicPr>
                            <a:picLocks noChangeAspect="1" noChangeArrowheads="1"/>
                          </pic:cNvPicPr>
                        </pic:nvPicPr>
                        <pic:blipFill>
                          <a:blip r:embed="rId693">
                            <a:extLst>
                              <a:ext uri="{28A0092B-C50C-407E-A947-70E740481C1C}">
                                <a14:useLocalDpi xmlns:a14="http://schemas.microsoft.com/office/drawing/2010/main" val="0"/>
                              </a:ext>
                            </a:extLst>
                          </a:blip>
                          <a:srcRect/>
                          <a:stretch>
                            <a:fillRect/>
                          </a:stretch>
                        </pic:blipFill>
                        <pic:spPr bwMode="auto">
                          <a:xfrm>
                            <a:off x="0" y="0"/>
                            <a:ext cx="220980" cy="144780"/>
                          </a:xfrm>
                          <a:prstGeom prst="rect">
                            <a:avLst/>
                          </a:prstGeom>
                          <a:noFill/>
                          <a:ln>
                            <a:noFill/>
                          </a:ln>
                        </pic:spPr>
                      </pic:pic>
                    </a:graphicData>
                  </a:graphic>
                </wp:inline>
              </w:drawing>
            </w:r>
            <w:r w:rsidRPr="0018624D">
              <w:rPr>
                <w:color w:val="000000" w:themeColor="text1"/>
                <w:sz w:val="24"/>
                <w:szCs w:val="24"/>
                <w:lang w:val="ro-RO" w:eastAsia="ru-RU"/>
              </w:rPr>
              <w:t> </w:t>
            </w:r>
            <w:hyperlink r:id="rId694" w:tooltip="Yemen" w:history="1">
              <w:r w:rsidRPr="0018624D">
                <w:rPr>
                  <w:color w:val="000000" w:themeColor="text1"/>
                  <w:sz w:val="24"/>
                  <w:szCs w:val="24"/>
                  <w:lang w:val="ro-RO" w:eastAsia="ru-RU"/>
                </w:rPr>
                <w:t>Yemen</w:t>
              </w:r>
            </w:hyperlink>
          </w:p>
        </w:tc>
      </w:tr>
      <w:tr w:rsidR="00B64005" w:rsidRPr="00ED5F92" w14:paraId="4323BD4D" w14:textId="77777777" w:rsidTr="002E6867">
        <w:tc>
          <w:tcPr>
            <w:tcW w:w="894"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0F2087DC" w14:textId="77777777" w:rsidR="00B64005" w:rsidRPr="00341203" w:rsidRDefault="00B64005" w:rsidP="002E6867">
            <w:pPr>
              <w:jc w:val="center"/>
              <w:rPr>
                <w:color w:val="202122"/>
                <w:sz w:val="28"/>
                <w:szCs w:val="28"/>
                <w:lang w:val="ro-RO" w:eastAsia="ru-RU"/>
              </w:rPr>
            </w:pPr>
            <w:r w:rsidRPr="00341203">
              <w:rPr>
                <w:color w:val="202122"/>
                <w:sz w:val="28"/>
                <w:szCs w:val="28"/>
                <w:lang w:val="ro-RO" w:eastAsia="ru-RU"/>
              </w:rPr>
              <w:t>ZAR</w:t>
            </w:r>
          </w:p>
        </w:tc>
        <w:tc>
          <w:tcPr>
            <w:tcW w:w="3067"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6E08BE7D" w14:textId="77777777" w:rsidR="00B64005" w:rsidRPr="0018624D" w:rsidRDefault="00B64005" w:rsidP="002E6867">
            <w:pPr>
              <w:rPr>
                <w:color w:val="000000" w:themeColor="text1"/>
                <w:sz w:val="24"/>
                <w:szCs w:val="24"/>
                <w:lang w:val="ro-RO" w:eastAsia="ru-RU"/>
              </w:rPr>
            </w:pPr>
            <w:hyperlink r:id="rId695" w:tooltip="Rand sud-african" w:history="1">
              <w:r w:rsidRPr="0018624D">
                <w:rPr>
                  <w:color w:val="000000" w:themeColor="text1"/>
                  <w:sz w:val="24"/>
                  <w:szCs w:val="24"/>
                  <w:lang w:val="ro-RO" w:eastAsia="ru-RU"/>
                </w:rPr>
                <w:t>Rand sud-african</w:t>
              </w:r>
            </w:hyperlink>
          </w:p>
        </w:tc>
        <w:tc>
          <w:tcPr>
            <w:tcW w:w="5670"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6080AAC2" w14:textId="77777777" w:rsidR="00B64005" w:rsidRPr="0018624D" w:rsidRDefault="00B64005" w:rsidP="002E6867">
            <w:pPr>
              <w:rPr>
                <w:color w:val="000000" w:themeColor="text1"/>
                <w:sz w:val="24"/>
                <w:szCs w:val="24"/>
                <w:lang w:val="ro-RO" w:eastAsia="ru-RU"/>
              </w:rPr>
            </w:pPr>
            <w:r w:rsidRPr="0018624D">
              <w:rPr>
                <w:noProof/>
                <w:color w:val="000000" w:themeColor="text1"/>
                <w:sz w:val="24"/>
                <w:szCs w:val="24"/>
                <w:lang w:val="ru-RU" w:eastAsia="ru-RU"/>
              </w:rPr>
              <w:drawing>
                <wp:inline distT="0" distB="0" distL="0" distR="0" wp14:anchorId="3889E62C" wp14:editId="1D4FE633">
                  <wp:extent cx="220980" cy="144780"/>
                  <wp:effectExtent l="0" t="0" r="7620" b="7620"/>
                  <wp:docPr id="7" name="Picture 7" descr="https://upload.wikimedia.org/wikipedia/commons/thumb/a/af/Flag_of_South_Africa.svg/23px-Flag_of_South_Africa.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https://upload.wikimedia.org/wikipedia/commons/thumb/a/af/Flag_of_South_Africa.svg/23px-Flag_of_South_Africa.svg.png"/>
                          <pic:cNvPicPr>
                            <a:picLocks noChangeAspect="1" noChangeArrowheads="1"/>
                          </pic:cNvPicPr>
                        </pic:nvPicPr>
                        <pic:blipFill>
                          <a:blip r:embed="rId696">
                            <a:extLst>
                              <a:ext uri="{28A0092B-C50C-407E-A947-70E740481C1C}">
                                <a14:useLocalDpi xmlns:a14="http://schemas.microsoft.com/office/drawing/2010/main" val="0"/>
                              </a:ext>
                            </a:extLst>
                          </a:blip>
                          <a:srcRect/>
                          <a:stretch>
                            <a:fillRect/>
                          </a:stretch>
                        </pic:blipFill>
                        <pic:spPr bwMode="auto">
                          <a:xfrm>
                            <a:off x="0" y="0"/>
                            <a:ext cx="220980" cy="144780"/>
                          </a:xfrm>
                          <a:prstGeom prst="rect">
                            <a:avLst/>
                          </a:prstGeom>
                          <a:noFill/>
                          <a:ln>
                            <a:noFill/>
                          </a:ln>
                        </pic:spPr>
                      </pic:pic>
                    </a:graphicData>
                  </a:graphic>
                </wp:inline>
              </w:drawing>
            </w:r>
            <w:r w:rsidRPr="0018624D">
              <w:rPr>
                <w:color w:val="000000" w:themeColor="text1"/>
                <w:sz w:val="24"/>
                <w:szCs w:val="24"/>
                <w:lang w:val="ro-RO" w:eastAsia="ru-RU"/>
              </w:rPr>
              <w:t> </w:t>
            </w:r>
            <w:hyperlink r:id="rId697" w:tooltip="Africa de Sud" w:history="1">
              <w:r w:rsidRPr="0018624D">
                <w:rPr>
                  <w:color w:val="000000" w:themeColor="text1"/>
                  <w:sz w:val="24"/>
                  <w:szCs w:val="24"/>
                  <w:lang w:val="ro-RO" w:eastAsia="ru-RU"/>
                </w:rPr>
                <w:t>Africa de Sud</w:t>
              </w:r>
            </w:hyperlink>
            <w:r w:rsidRPr="0018624D">
              <w:rPr>
                <w:color w:val="000000" w:themeColor="text1"/>
                <w:sz w:val="24"/>
                <w:szCs w:val="24"/>
                <w:lang w:val="ro-RO" w:eastAsia="ru-RU"/>
              </w:rPr>
              <w:t>, </w:t>
            </w:r>
            <w:r w:rsidRPr="0018624D">
              <w:rPr>
                <w:noProof/>
                <w:color w:val="000000" w:themeColor="text1"/>
                <w:sz w:val="24"/>
                <w:szCs w:val="24"/>
                <w:lang w:val="ru-RU" w:eastAsia="ru-RU"/>
              </w:rPr>
              <w:drawing>
                <wp:inline distT="0" distB="0" distL="0" distR="0" wp14:anchorId="1D3EFF8E" wp14:editId="14DEB9F0">
                  <wp:extent cx="220980" cy="144780"/>
                  <wp:effectExtent l="0" t="0" r="7620" b="7620"/>
                  <wp:docPr id="6" name="Picture 6" descr="https://upload.wikimedia.org/wikipedia/commons/thumb/4/4a/Flag_of_Lesotho.svg/23px-Flag_of_Lesotho.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https://upload.wikimedia.org/wikipedia/commons/thumb/4/4a/Flag_of_Lesotho.svg/23px-Flag_of_Lesotho.svg.png"/>
                          <pic:cNvPicPr>
                            <a:picLocks noChangeAspect="1" noChangeArrowheads="1"/>
                          </pic:cNvPicPr>
                        </pic:nvPicPr>
                        <pic:blipFill>
                          <a:blip r:embed="rId360">
                            <a:extLst>
                              <a:ext uri="{28A0092B-C50C-407E-A947-70E740481C1C}">
                                <a14:useLocalDpi xmlns:a14="http://schemas.microsoft.com/office/drawing/2010/main" val="0"/>
                              </a:ext>
                            </a:extLst>
                          </a:blip>
                          <a:srcRect/>
                          <a:stretch>
                            <a:fillRect/>
                          </a:stretch>
                        </pic:blipFill>
                        <pic:spPr bwMode="auto">
                          <a:xfrm>
                            <a:off x="0" y="0"/>
                            <a:ext cx="220980" cy="144780"/>
                          </a:xfrm>
                          <a:prstGeom prst="rect">
                            <a:avLst/>
                          </a:prstGeom>
                          <a:noFill/>
                          <a:ln>
                            <a:noFill/>
                          </a:ln>
                        </pic:spPr>
                      </pic:pic>
                    </a:graphicData>
                  </a:graphic>
                </wp:inline>
              </w:drawing>
            </w:r>
            <w:r w:rsidRPr="0018624D">
              <w:rPr>
                <w:color w:val="000000" w:themeColor="text1"/>
                <w:sz w:val="24"/>
                <w:szCs w:val="24"/>
                <w:lang w:val="ro-RO" w:eastAsia="ru-RU"/>
              </w:rPr>
              <w:t> </w:t>
            </w:r>
            <w:hyperlink r:id="rId698" w:tooltip="Lesotho" w:history="1">
              <w:r w:rsidRPr="0018624D">
                <w:rPr>
                  <w:color w:val="000000" w:themeColor="text1"/>
                  <w:sz w:val="24"/>
                  <w:szCs w:val="24"/>
                  <w:lang w:val="ro-RO" w:eastAsia="ru-RU"/>
                </w:rPr>
                <w:t>Lesotho</w:t>
              </w:r>
            </w:hyperlink>
            <w:r w:rsidRPr="0018624D">
              <w:rPr>
                <w:color w:val="000000" w:themeColor="text1"/>
                <w:sz w:val="24"/>
                <w:szCs w:val="24"/>
                <w:lang w:val="ro-RO" w:eastAsia="ru-RU"/>
              </w:rPr>
              <w:t xml:space="preserve">, </w:t>
            </w:r>
            <w:r w:rsidRPr="0018624D">
              <w:rPr>
                <w:noProof/>
                <w:color w:val="000000" w:themeColor="text1"/>
                <w:sz w:val="24"/>
                <w:szCs w:val="24"/>
                <w:lang w:val="ru-RU" w:eastAsia="ru-RU"/>
              </w:rPr>
              <w:drawing>
                <wp:inline distT="0" distB="0" distL="0" distR="0" wp14:anchorId="3F8FED60" wp14:editId="0F9256C4">
                  <wp:extent cx="220980" cy="144780"/>
                  <wp:effectExtent l="0" t="0" r="7620" b="7620"/>
                  <wp:docPr id="5" name="Picture 5" descr="https://upload.wikimedia.org/wikipedia/commons/thumb/0/00/Flag_of_Namibia.svg/23px-Flag_of_Namibia.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descr="https://upload.wikimedia.org/wikipedia/commons/thumb/0/00/Flag_of_Namibia.svg/23px-Flag_of_Namibia.svg.png"/>
                          <pic:cNvPicPr>
                            <a:picLocks noChangeAspect="1" noChangeArrowheads="1"/>
                          </pic:cNvPicPr>
                        </pic:nvPicPr>
                        <pic:blipFill>
                          <a:blip r:embed="rId411">
                            <a:extLst>
                              <a:ext uri="{28A0092B-C50C-407E-A947-70E740481C1C}">
                                <a14:useLocalDpi xmlns:a14="http://schemas.microsoft.com/office/drawing/2010/main" val="0"/>
                              </a:ext>
                            </a:extLst>
                          </a:blip>
                          <a:srcRect/>
                          <a:stretch>
                            <a:fillRect/>
                          </a:stretch>
                        </pic:blipFill>
                        <pic:spPr bwMode="auto">
                          <a:xfrm>
                            <a:off x="0" y="0"/>
                            <a:ext cx="220980" cy="144780"/>
                          </a:xfrm>
                          <a:prstGeom prst="rect">
                            <a:avLst/>
                          </a:prstGeom>
                          <a:noFill/>
                          <a:ln>
                            <a:noFill/>
                          </a:ln>
                        </pic:spPr>
                      </pic:pic>
                    </a:graphicData>
                  </a:graphic>
                </wp:inline>
              </w:drawing>
            </w:r>
            <w:r w:rsidRPr="0018624D">
              <w:rPr>
                <w:color w:val="000000" w:themeColor="text1"/>
                <w:sz w:val="24"/>
                <w:szCs w:val="24"/>
                <w:lang w:val="ro-RO" w:eastAsia="ru-RU"/>
              </w:rPr>
              <w:t> </w:t>
            </w:r>
            <w:hyperlink r:id="rId699" w:tooltip="Namibia" w:history="1">
              <w:r w:rsidRPr="0018624D">
                <w:rPr>
                  <w:color w:val="000000" w:themeColor="text1"/>
                  <w:sz w:val="24"/>
                  <w:szCs w:val="24"/>
                  <w:lang w:val="ro-RO" w:eastAsia="ru-RU"/>
                </w:rPr>
                <w:t>Namibia</w:t>
              </w:r>
            </w:hyperlink>
            <w:r w:rsidRPr="0018624D">
              <w:rPr>
                <w:color w:val="000000" w:themeColor="text1"/>
                <w:sz w:val="24"/>
                <w:szCs w:val="24"/>
                <w:lang w:val="ro-RO" w:eastAsia="ru-RU"/>
              </w:rPr>
              <w:t xml:space="preserve">, </w:t>
            </w:r>
            <w:r w:rsidRPr="0018624D">
              <w:rPr>
                <w:noProof/>
                <w:color w:val="000000" w:themeColor="text1"/>
                <w:sz w:val="24"/>
                <w:szCs w:val="24"/>
                <w:lang w:val="ru-RU" w:eastAsia="ru-RU"/>
              </w:rPr>
              <w:drawing>
                <wp:inline distT="0" distB="0" distL="0" distR="0" wp14:anchorId="7C175D57" wp14:editId="2764BF07">
                  <wp:extent cx="220980" cy="144780"/>
                  <wp:effectExtent l="0" t="0" r="7620" b="7620"/>
                  <wp:docPr id="4" name="Picture 4" descr="https://upload.wikimedia.org/wikipedia/commons/thumb/f/fb/Flag_of_Eswatini.svg/23px-Flag_of_Eswatini.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https://upload.wikimedia.org/wikipedia/commons/thumb/f/fb/Flag_of_Eswatini.svg/23px-Flag_of_Eswatini.svg.png"/>
                          <pic:cNvPicPr>
                            <a:picLocks noChangeAspect="1" noChangeArrowheads="1"/>
                          </pic:cNvPicPr>
                        </pic:nvPicPr>
                        <pic:blipFill>
                          <a:blip r:embed="rId519">
                            <a:extLst>
                              <a:ext uri="{28A0092B-C50C-407E-A947-70E740481C1C}">
                                <a14:useLocalDpi xmlns:a14="http://schemas.microsoft.com/office/drawing/2010/main" val="0"/>
                              </a:ext>
                            </a:extLst>
                          </a:blip>
                          <a:srcRect/>
                          <a:stretch>
                            <a:fillRect/>
                          </a:stretch>
                        </pic:blipFill>
                        <pic:spPr bwMode="auto">
                          <a:xfrm>
                            <a:off x="0" y="0"/>
                            <a:ext cx="220980" cy="144780"/>
                          </a:xfrm>
                          <a:prstGeom prst="rect">
                            <a:avLst/>
                          </a:prstGeom>
                          <a:noFill/>
                          <a:ln>
                            <a:noFill/>
                          </a:ln>
                        </pic:spPr>
                      </pic:pic>
                    </a:graphicData>
                  </a:graphic>
                </wp:inline>
              </w:drawing>
            </w:r>
            <w:r w:rsidRPr="0018624D">
              <w:rPr>
                <w:color w:val="000000" w:themeColor="text1"/>
                <w:sz w:val="24"/>
                <w:szCs w:val="24"/>
                <w:lang w:val="ro-RO" w:eastAsia="ru-RU"/>
              </w:rPr>
              <w:t> </w:t>
            </w:r>
            <w:hyperlink r:id="rId700" w:tooltip="Eswatini" w:history="1">
              <w:r w:rsidRPr="0018624D">
                <w:rPr>
                  <w:color w:val="000000" w:themeColor="text1"/>
                  <w:sz w:val="24"/>
                  <w:szCs w:val="24"/>
                  <w:lang w:val="ro-RO" w:eastAsia="ru-RU"/>
                </w:rPr>
                <w:t>Swaziland</w:t>
              </w:r>
            </w:hyperlink>
            <w:r w:rsidRPr="0018624D">
              <w:rPr>
                <w:color w:val="000000" w:themeColor="text1"/>
                <w:sz w:val="24"/>
                <w:szCs w:val="24"/>
                <w:lang w:val="ro-RO" w:eastAsia="ru-RU"/>
              </w:rPr>
              <w:t xml:space="preserve">, </w:t>
            </w:r>
            <w:r w:rsidRPr="0018624D">
              <w:rPr>
                <w:noProof/>
                <w:color w:val="000000" w:themeColor="text1"/>
                <w:sz w:val="24"/>
                <w:szCs w:val="24"/>
                <w:lang w:val="ru-RU" w:eastAsia="ru-RU"/>
              </w:rPr>
              <w:drawing>
                <wp:inline distT="0" distB="0" distL="0" distR="0" wp14:anchorId="5F014316" wp14:editId="4E779123">
                  <wp:extent cx="220980" cy="114300"/>
                  <wp:effectExtent l="0" t="0" r="7620" b="0"/>
                  <wp:docPr id="3" name="Picture 3" descr="https://upload.wikimedia.org/wikipedia/commons/thumb/6/6a/Flag_of_Zimbabwe.svg/23px-Flag_of_Zimbabwe.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https://upload.wikimedia.org/wikipedia/commons/thumb/6/6a/Flag_of_Zimbabwe.svg/23px-Flag_of_Zimbabwe.svg.png"/>
                          <pic:cNvPicPr>
                            <a:picLocks noChangeAspect="1" noChangeArrowheads="1"/>
                          </pic:cNvPicPr>
                        </pic:nvPicPr>
                        <pic:blipFill>
                          <a:blip r:embed="rId596">
                            <a:extLst>
                              <a:ext uri="{28A0092B-C50C-407E-A947-70E740481C1C}">
                                <a14:useLocalDpi xmlns:a14="http://schemas.microsoft.com/office/drawing/2010/main" val="0"/>
                              </a:ext>
                            </a:extLst>
                          </a:blip>
                          <a:srcRect/>
                          <a:stretch>
                            <a:fillRect/>
                          </a:stretch>
                        </pic:blipFill>
                        <pic:spPr bwMode="auto">
                          <a:xfrm>
                            <a:off x="0" y="0"/>
                            <a:ext cx="220980" cy="114300"/>
                          </a:xfrm>
                          <a:prstGeom prst="rect">
                            <a:avLst/>
                          </a:prstGeom>
                          <a:noFill/>
                          <a:ln>
                            <a:noFill/>
                          </a:ln>
                        </pic:spPr>
                      </pic:pic>
                    </a:graphicData>
                  </a:graphic>
                </wp:inline>
              </w:drawing>
            </w:r>
            <w:r w:rsidRPr="0018624D">
              <w:rPr>
                <w:color w:val="000000" w:themeColor="text1"/>
                <w:sz w:val="24"/>
                <w:szCs w:val="24"/>
                <w:lang w:val="ro-RO" w:eastAsia="ru-RU"/>
              </w:rPr>
              <w:t> </w:t>
            </w:r>
            <w:hyperlink r:id="rId701" w:tooltip="Zimbabwe" w:history="1">
              <w:r w:rsidRPr="0018624D">
                <w:rPr>
                  <w:color w:val="000000" w:themeColor="text1"/>
                  <w:sz w:val="24"/>
                  <w:szCs w:val="24"/>
                  <w:lang w:val="ro-RO" w:eastAsia="ru-RU"/>
                </w:rPr>
                <w:t>Zimbabwe</w:t>
              </w:r>
            </w:hyperlink>
          </w:p>
        </w:tc>
      </w:tr>
      <w:tr w:rsidR="00B64005" w:rsidRPr="00ED5F92" w14:paraId="03E077A1" w14:textId="77777777" w:rsidTr="002E6867">
        <w:tc>
          <w:tcPr>
            <w:tcW w:w="894"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4D22113B" w14:textId="77777777" w:rsidR="00B64005" w:rsidRPr="00341203" w:rsidRDefault="00B64005" w:rsidP="002E6867">
            <w:pPr>
              <w:jc w:val="center"/>
              <w:rPr>
                <w:color w:val="202122"/>
                <w:sz w:val="28"/>
                <w:szCs w:val="28"/>
                <w:lang w:val="ro-RO" w:eastAsia="ru-RU"/>
              </w:rPr>
            </w:pPr>
            <w:r w:rsidRPr="00341203">
              <w:rPr>
                <w:color w:val="202122"/>
                <w:sz w:val="28"/>
                <w:szCs w:val="28"/>
                <w:lang w:val="ro-RO" w:eastAsia="ru-RU"/>
              </w:rPr>
              <w:t>ZMK</w:t>
            </w:r>
          </w:p>
        </w:tc>
        <w:tc>
          <w:tcPr>
            <w:tcW w:w="3067"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2EFBF19B" w14:textId="77777777" w:rsidR="00B64005" w:rsidRPr="0018624D" w:rsidRDefault="00B64005" w:rsidP="002E6867">
            <w:pPr>
              <w:rPr>
                <w:color w:val="000000" w:themeColor="text1"/>
                <w:sz w:val="24"/>
                <w:szCs w:val="24"/>
                <w:lang w:val="ro-RO" w:eastAsia="ru-RU"/>
              </w:rPr>
            </w:pPr>
            <w:hyperlink r:id="rId702" w:tooltip="Kwacha zambian — pagină inexistentă" w:history="1">
              <w:r w:rsidRPr="0018624D">
                <w:rPr>
                  <w:color w:val="000000" w:themeColor="text1"/>
                  <w:sz w:val="24"/>
                  <w:szCs w:val="24"/>
                  <w:lang w:val="ro-RO" w:eastAsia="ru-RU"/>
                </w:rPr>
                <w:t>Kwacha zambian</w:t>
              </w:r>
            </w:hyperlink>
          </w:p>
        </w:tc>
        <w:tc>
          <w:tcPr>
            <w:tcW w:w="5670"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127093BD" w14:textId="77777777" w:rsidR="00B64005" w:rsidRPr="0018624D" w:rsidRDefault="00B64005" w:rsidP="002E6867">
            <w:pPr>
              <w:rPr>
                <w:color w:val="000000" w:themeColor="text1"/>
                <w:sz w:val="24"/>
                <w:szCs w:val="24"/>
                <w:lang w:val="ro-RO" w:eastAsia="ru-RU"/>
              </w:rPr>
            </w:pPr>
            <w:r w:rsidRPr="0018624D">
              <w:rPr>
                <w:noProof/>
                <w:color w:val="000000" w:themeColor="text1"/>
                <w:sz w:val="24"/>
                <w:szCs w:val="24"/>
                <w:lang w:val="ru-RU" w:eastAsia="ru-RU"/>
              </w:rPr>
              <w:drawing>
                <wp:inline distT="0" distB="0" distL="0" distR="0" wp14:anchorId="5C07C601" wp14:editId="3143E97C">
                  <wp:extent cx="220980" cy="144780"/>
                  <wp:effectExtent l="0" t="0" r="7620" b="7620"/>
                  <wp:docPr id="2" name="Picture 2" descr="https://upload.wikimedia.org/wikipedia/commons/thumb/0/06/Flag_of_Zambia.svg/23px-Flag_of_Zambia.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https://upload.wikimedia.org/wikipedia/commons/thumb/0/06/Flag_of_Zambia.svg/23px-Flag_of_Zambia.svg.png"/>
                          <pic:cNvPicPr>
                            <a:picLocks noChangeAspect="1" noChangeArrowheads="1"/>
                          </pic:cNvPicPr>
                        </pic:nvPicPr>
                        <pic:blipFill>
                          <a:blip r:embed="rId703">
                            <a:extLst>
                              <a:ext uri="{28A0092B-C50C-407E-A947-70E740481C1C}">
                                <a14:useLocalDpi xmlns:a14="http://schemas.microsoft.com/office/drawing/2010/main" val="0"/>
                              </a:ext>
                            </a:extLst>
                          </a:blip>
                          <a:srcRect/>
                          <a:stretch>
                            <a:fillRect/>
                          </a:stretch>
                        </pic:blipFill>
                        <pic:spPr bwMode="auto">
                          <a:xfrm>
                            <a:off x="0" y="0"/>
                            <a:ext cx="220980" cy="144780"/>
                          </a:xfrm>
                          <a:prstGeom prst="rect">
                            <a:avLst/>
                          </a:prstGeom>
                          <a:noFill/>
                          <a:ln>
                            <a:noFill/>
                          </a:ln>
                        </pic:spPr>
                      </pic:pic>
                    </a:graphicData>
                  </a:graphic>
                </wp:inline>
              </w:drawing>
            </w:r>
            <w:r w:rsidRPr="0018624D">
              <w:rPr>
                <w:color w:val="000000" w:themeColor="text1"/>
                <w:sz w:val="24"/>
                <w:szCs w:val="24"/>
                <w:lang w:val="ro-RO" w:eastAsia="ru-RU"/>
              </w:rPr>
              <w:t> </w:t>
            </w:r>
            <w:hyperlink r:id="rId704" w:tooltip="Zambia" w:history="1">
              <w:r w:rsidRPr="0018624D">
                <w:rPr>
                  <w:color w:val="000000" w:themeColor="text1"/>
                  <w:sz w:val="24"/>
                  <w:szCs w:val="24"/>
                  <w:lang w:val="ro-RO" w:eastAsia="ru-RU"/>
                </w:rPr>
                <w:t>Zambia</w:t>
              </w:r>
            </w:hyperlink>
          </w:p>
        </w:tc>
      </w:tr>
      <w:tr w:rsidR="00B64005" w:rsidRPr="00ED5F92" w14:paraId="344C44EF" w14:textId="77777777" w:rsidTr="002E6867">
        <w:tc>
          <w:tcPr>
            <w:tcW w:w="894"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555A1748" w14:textId="77777777" w:rsidR="00B64005" w:rsidRPr="00341203" w:rsidRDefault="00B64005" w:rsidP="002E6867">
            <w:pPr>
              <w:jc w:val="center"/>
              <w:rPr>
                <w:color w:val="202122"/>
                <w:sz w:val="28"/>
                <w:szCs w:val="28"/>
                <w:lang w:val="ro-RO" w:eastAsia="ru-RU"/>
              </w:rPr>
            </w:pPr>
            <w:r w:rsidRPr="00341203">
              <w:rPr>
                <w:color w:val="202122"/>
                <w:sz w:val="28"/>
                <w:szCs w:val="28"/>
                <w:lang w:val="ro-RO" w:eastAsia="ru-RU"/>
              </w:rPr>
              <w:t>ZWL</w:t>
            </w:r>
          </w:p>
        </w:tc>
        <w:tc>
          <w:tcPr>
            <w:tcW w:w="3067"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7C3BFD0B" w14:textId="77777777" w:rsidR="00B64005" w:rsidRPr="0018624D" w:rsidRDefault="00B64005" w:rsidP="002E6867">
            <w:pPr>
              <w:rPr>
                <w:color w:val="000000" w:themeColor="text1"/>
                <w:sz w:val="24"/>
                <w:szCs w:val="24"/>
                <w:lang w:val="ro-RO" w:eastAsia="ru-RU"/>
              </w:rPr>
            </w:pPr>
            <w:hyperlink r:id="rId705" w:tooltip="Dolar zimbabwean" w:history="1">
              <w:r w:rsidRPr="0018624D">
                <w:rPr>
                  <w:color w:val="000000" w:themeColor="text1"/>
                  <w:sz w:val="24"/>
                  <w:szCs w:val="24"/>
                  <w:lang w:val="ro-RO" w:eastAsia="ru-RU"/>
                </w:rPr>
                <w:t>Dolar din Zimbabwe</w:t>
              </w:r>
            </w:hyperlink>
          </w:p>
        </w:tc>
        <w:tc>
          <w:tcPr>
            <w:tcW w:w="5670"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vAlign w:val="center"/>
            <w:hideMark/>
          </w:tcPr>
          <w:p w14:paraId="246791AC" w14:textId="77777777" w:rsidR="00B64005" w:rsidRPr="0018624D" w:rsidRDefault="00B64005" w:rsidP="002E6867">
            <w:pPr>
              <w:rPr>
                <w:color w:val="000000" w:themeColor="text1"/>
                <w:sz w:val="24"/>
                <w:szCs w:val="24"/>
                <w:lang w:val="ro-RO" w:eastAsia="ru-RU"/>
              </w:rPr>
            </w:pPr>
            <w:r w:rsidRPr="0018624D">
              <w:rPr>
                <w:noProof/>
                <w:color w:val="000000" w:themeColor="text1"/>
                <w:sz w:val="24"/>
                <w:szCs w:val="24"/>
                <w:lang w:val="ru-RU" w:eastAsia="ru-RU"/>
              </w:rPr>
              <w:drawing>
                <wp:inline distT="0" distB="0" distL="0" distR="0" wp14:anchorId="1560FAB7" wp14:editId="447EE897">
                  <wp:extent cx="220980" cy="114300"/>
                  <wp:effectExtent l="0" t="0" r="7620" b="0"/>
                  <wp:docPr id="1" name="Picture 1" descr="https://upload.wikimedia.org/wikipedia/commons/thumb/6/6a/Flag_of_Zimbabwe.svg/23px-Flag_of_Zimbabwe.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https://upload.wikimedia.org/wikipedia/commons/thumb/6/6a/Flag_of_Zimbabwe.svg/23px-Flag_of_Zimbabwe.svg.png"/>
                          <pic:cNvPicPr>
                            <a:picLocks noChangeAspect="1" noChangeArrowheads="1"/>
                          </pic:cNvPicPr>
                        </pic:nvPicPr>
                        <pic:blipFill>
                          <a:blip r:embed="rId596">
                            <a:extLst>
                              <a:ext uri="{28A0092B-C50C-407E-A947-70E740481C1C}">
                                <a14:useLocalDpi xmlns:a14="http://schemas.microsoft.com/office/drawing/2010/main" val="0"/>
                              </a:ext>
                            </a:extLst>
                          </a:blip>
                          <a:srcRect/>
                          <a:stretch>
                            <a:fillRect/>
                          </a:stretch>
                        </pic:blipFill>
                        <pic:spPr bwMode="auto">
                          <a:xfrm>
                            <a:off x="0" y="0"/>
                            <a:ext cx="220980" cy="114300"/>
                          </a:xfrm>
                          <a:prstGeom prst="rect">
                            <a:avLst/>
                          </a:prstGeom>
                          <a:noFill/>
                          <a:ln>
                            <a:noFill/>
                          </a:ln>
                        </pic:spPr>
                      </pic:pic>
                    </a:graphicData>
                  </a:graphic>
                </wp:inline>
              </w:drawing>
            </w:r>
            <w:r w:rsidRPr="0018624D">
              <w:rPr>
                <w:color w:val="000000" w:themeColor="text1"/>
                <w:sz w:val="24"/>
                <w:szCs w:val="24"/>
                <w:lang w:val="ro-RO" w:eastAsia="ru-RU"/>
              </w:rPr>
              <w:t> </w:t>
            </w:r>
            <w:hyperlink r:id="rId706" w:tooltip="Zimbabwe" w:history="1">
              <w:r w:rsidRPr="0018624D">
                <w:rPr>
                  <w:color w:val="000000" w:themeColor="text1"/>
                  <w:sz w:val="24"/>
                  <w:szCs w:val="24"/>
                  <w:lang w:val="ro-RO" w:eastAsia="ru-RU"/>
                </w:rPr>
                <w:t>Zimbabwe</w:t>
              </w:r>
            </w:hyperlink>
          </w:p>
        </w:tc>
      </w:tr>
    </w:tbl>
    <w:p w14:paraId="6CFD494E" w14:textId="77777777" w:rsidR="00B64005" w:rsidRPr="00C9574E" w:rsidRDefault="00B64005" w:rsidP="00B64005">
      <w:pPr>
        <w:jc w:val="center"/>
        <w:rPr>
          <w:b/>
          <w:sz w:val="28"/>
          <w:szCs w:val="28"/>
        </w:rPr>
      </w:pPr>
    </w:p>
    <w:p w14:paraId="4BF2364A" w14:textId="77777777" w:rsidR="00B64005" w:rsidRDefault="00B64005" w:rsidP="00B64005">
      <w:pPr>
        <w:jc w:val="right"/>
        <w:rPr>
          <w:sz w:val="28"/>
          <w:szCs w:val="28"/>
        </w:rPr>
      </w:pPr>
    </w:p>
    <w:p w14:paraId="26197F97" w14:textId="77777777" w:rsidR="00B64005" w:rsidRPr="00374449" w:rsidRDefault="00B64005" w:rsidP="00B64005">
      <w:pPr>
        <w:jc w:val="right"/>
        <w:rPr>
          <w:sz w:val="28"/>
          <w:szCs w:val="28"/>
        </w:rPr>
      </w:pPr>
      <w:r w:rsidRPr="00374449">
        <w:rPr>
          <w:sz w:val="28"/>
          <w:szCs w:val="28"/>
        </w:rPr>
        <w:t>Anexa nr. 9</w:t>
      </w:r>
    </w:p>
    <w:p w14:paraId="3B407B01" w14:textId="77777777" w:rsidR="00B64005" w:rsidRPr="00374449" w:rsidRDefault="00B64005" w:rsidP="00B64005">
      <w:pPr>
        <w:jc w:val="right"/>
        <w:rPr>
          <w:sz w:val="28"/>
          <w:szCs w:val="28"/>
        </w:rPr>
      </w:pPr>
      <w:r w:rsidRPr="00374449">
        <w:rPr>
          <w:sz w:val="28"/>
          <w:szCs w:val="28"/>
        </w:rPr>
        <w:t>la Norme tehnice privind</w:t>
      </w:r>
    </w:p>
    <w:p w14:paraId="33BBA337" w14:textId="77777777" w:rsidR="00B64005" w:rsidRPr="00374449" w:rsidRDefault="00B64005" w:rsidP="00B64005">
      <w:pPr>
        <w:jc w:val="right"/>
        <w:rPr>
          <w:sz w:val="28"/>
          <w:szCs w:val="28"/>
        </w:rPr>
      </w:pPr>
      <w:r w:rsidRPr="00374449">
        <w:rPr>
          <w:sz w:val="28"/>
          <w:szCs w:val="28"/>
        </w:rPr>
        <w:t xml:space="preserve"> completarea declarației vamale</w:t>
      </w:r>
    </w:p>
    <w:p w14:paraId="40714441" w14:textId="77777777" w:rsidR="00B64005" w:rsidRPr="00374449" w:rsidRDefault="00B64005" w:rsidP="00B64005">
      <w:pPr>
        <w:rPr>
          <w:sz w:val="28"/>
          <w:szCs w:val="28"/>
        </w:rPr>
      </w:pPr>
    </w:p>
    <w:p w14:paraId="54545232" w14:textId="77777777" w:rsidR="00B64005" w:rsidRPr="00374449" w:rsidRDefault="00B64005" w:rsidP="00B64005">
      <w:pPr>
        <w:pStyle w:val="NormalWeb"/>
        <w:shd w:val="clear" w:color="auto" w:fill="FFFFFF"/>
        <w:spacing w:before="0" w:beforeAutospacing="0" w:after="0" w:afterAutospacing="0"/>
        <w:jc w:val="center"/>
        <w:rPr>
          <w:b/>
          <w:bCs/>
          <w:sz w:val="28"/>
          <w:szCs w:val="28"/>
          <w:lang w:val="ro-RO"/>
        </w:rPr>
      </w:pPr>
      <w:r w:rsidRPr="00374449">
        <w:rPr>
          <w:b/>
          <w:bCs/>
          <w:sz w:val="28"/>
          <w:szCs w:val="28"/>
          <w:lang w:val="ro-RO"/>
        </w:rPr>
        <w:t>Lista codurilor privind natura tranzacției</w:t>
      </w:r>
    </w:p>
    <w:p w14:paraId="41E2272C" w14:textId="77777777" w:rsidR="00B64005" w:rsidRPr="00374449" w:rsidRDefault="00B64005" w:rsidP="00B64005">
      <w:pPr>
        <w:pStyle w:val="NormalWeb"/>
        <w:shd w:val="clear" w:color="auto" w:fill="FFFFFF"/>
        <w:spacing w:before="0" w:beforeAutospacing="0" w:after="0" w:afterAutospacing="0"/>
        <w:jc w:val="center"/>
        <w:rPr>
          <w:b/>
          <w:lang w:val="en-US"/>
        </w:rPr>
      </w:pPr>
    </w:p>
    <w:tbl>
      <w:tblPr>
        <w:tblW w:w="964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2825"/>
        <w:gridCol w:w="3979"/>
        <w:gridCol w:w="894"/>
        <w:gridCol w:w="949"/>
      </w:tblGrid>
      <w:tr w:rsidR="00B64005" w:rsidRPr="00E749FF" w14:paraId="6EB4E22E" w14:textId="77777777" w:rsidTr="002E6867">
        <w:tc>
          <w:tcPr>
            <w:tcW w:w="993" w:type="dxa"/>
            <w:vMerge w:val="restart"/>
          </w:tcPr>
          <w:p w14:paraId="1C05A91D" w14:textId="77777777" w:rsidR="00B64005" w:rsidRPr="00E749FF" w:rsidRDefault="00B64005" w:rsidP="002E6867">
            <w:pPr>
              <w:adjustRightInd w:val="0"/>
              <w:jc w:val="center"/>
              <w:rPr>
                <w:b/>
                <w:bCs/>
                <w:sz w:val="24"/>
                <w:szCs w:val="24"/>
                <w:lang w:val="ro-RO"/>
              </w:rPr>
            </w:pPr>
            <w:r w:rsidRPr="00E749FF">
              <w:rPr>
                <w:b/>
                <w:bCs/>
                <w:sz w:val="24"/>
                <w:szCs w:val="24"/>
                <w:lang w:val="ro-RO"/>
              </w:rPr>
              <w:t>Nr.</w:t>
            </w:r>
          </w:p>
          <w:p w14:paraId="2035871E" w14:textId="77777777" w:rsidR="00B64005" w:rsidRPr="00E749FF" w:rsidRDefault="00B64005" w:rsidP="002E6867">
            <w:pPr>
              <w:adjustRightInd w:val="0"/>
              <w:jc w:val="both"/>
              <w:rPr>
                <w:b/>
                <w:bCs/>
                <w:sz w:val="24"/>
                <w:szCs w:val="24"/>
                <w:lang w:val="ro-RO"/>
              </w:rPr>
            </w:pPr>
            <w:r w:rsidRPr="00E749FF">
              <w:rPr>
                <w:b/>
                <w:bCs/>
                <w:sz w:val="24"/>
                <w:szCs w:val="24"/>
                <w:lang w:val="ro-RO"/>
              </w:rPr>
              <w:t>Criteriu</w:t>
            </w:r>
          </w:p>
        </w:tc>
        <w:tc>
          <w:tcPr>
            <w:tcW w:w="6804" w:type="dxa"/>
            <w:gridSpan w:val="2"/>
          </w:tcPr>
          <w:p w14:paraId="408D4B9C" w14:textId="77777777" w:rsidR="00B64005" w:rsidRPr="00E749FF" w:rsidRDefault="00B64005" w:rsidP="002E6867">
            <w:pPr>
              <w:adjustRightInd w:val="0"/>
              <w:jc w:val="center"/>
              <w:rPr>
                <w:b/>
                <w:bCs/>
                <w:sz w:val="24"/>
                <w:szCs w:val="24"/>
                <w:lang w:val="ro-RO"/>
              </w:rPr>
            </w:pPr>
            <w:r w:rsidRPr="00E749FF">
              <w:rPr>
                <w:b/>
                <w:bCs/>
                <w:sz w:val="24"/>
                <w:szCs w:val="24"/>
                <w:lang w:val="ro-RO"/>
              </w:rPr>
              <w:t>S E M N I F I C A Ţ I A</w:t>
            </w:r>
          </w:p>
        </w:tc>
        <w:tc>
          <w:tcPr>
            <w:tcW w:w="894" w:type="dxa"/>
            <w:vMerge w:val="restart"/>
          </w:tcPr>
          <w:p w14:paraId="079A84FB" w14:textId="77777777" w:rsidR="00B64005" w:rsidRPr="00E749FF" w:rsidRDefault="00B64005" w:rsidP="002E6867">
            <w:pPr>
              <w:adjustRightInd w:val="0"/>
              <w:jc w:val="center"/>
              <w:rPr>
                <w:b/>
                <w:bCs/>
                <w:sz w:val="24"/>
                <w:szCs w:val="24"/>
                <w:lang w:val="ro-RO"/>
              </w:rPr>
            </w:pPr>
            <w:r w:rsidRPr="00E749FF">
              <w:rPr>
                <w:b/>
                <w:bCs/>
                <w:sz w:val="24"/>
                <w:szCs w:val="24"/>
                <w:lang w:val="ro-RO"/>
              </w:rPr>
              <w:t>Cod general</w:t>
            </w:r>
          </w:p>
        </w:tc>
        <w:tc>
          <w:tcPr>
            <w:tcW w:w="949" w:type="dxa"/>
            <w:vMerge w:val="restart"/>
          </w:tcPr>
          <w:p w14:paraId="4DEC3479" w14:textId="77777777" w:rsidR="00B64005" w:rsidRPr="00E749FF" w:rsidRDefault="00B64005" w:rsidP="002E6867">
            <w:pPr>
              <w:adjustRightInd w:val="0"/>
              <w:jc w:val="both"/>
              <w:rPr>
                <w:b/>
                <w:bCs/>
                <w:sz w:val="24"/>
                <w:szCs w:val="24"/>
                <w:lang w:val="ro-RO"/>
              </w:rPr>
            </w:pPr>
            <w:r w:rsidRPr="00E749FF">
              <w:rPr>
                <w:b/>
                <w:bCs/>
                <w:sz w:val="24"/>
                <w:szCs w:val="24"/>
                <w:lang w:val="ro-RO"/>
              </w:rPr>
              <w:t>Cod</w:t>
            </w:r>
          </w:p>
          <w:p w14:paraId="79A5F4FF" w14:textId="77777777" w:rsidR="00B64005" w:rsidRPr="00E749FF" w:rsidRDefault="00B64005" w:rsidP="002E6867">
            <w:pPr>
              <w:adjustRightInd w:val="0"/>
              <w:jc w:val="both"/>
              <w:rPr>
                <w:b/>
                <w:bCs/>
                <w:sz w:val="24"/>
                <w:szCs w:val="24"/>
                <w:lang w:val="ro-RO"/>
              </w:rPr>
            </w:pPr>
            <w:r w:rsidRPr="00E749FF">
              <w:rPr>
                <w:b/>
                <w:bCs/>
                <w:sz w:val="24"/>
                <w:szCs w:val="24"/>
                <w:lang w:val="ro-RO"/>
              </w:rPr>
              <w:t>particular</w:t>
            </w:r>
          </w:p>
        </w:tc>
      </w:tr>
      <w:tr w:rsidR="00B64005" w:rsidRPr="00E749FF" w14:paraId="5FF9A086" w14:textId="77777777" w:rsidTr="002E6867">
        <w:tc>
          <w:tcPr>
            <w:tcW w:w="993" w:type="dxa"/>
            <w:vMerge/>
          </w:tcPr>
          <w:p w14:paraId="2C55EF2E" w14:textId="77777777" w:rsidR="00B64005" w:rsidRPr="00E749FF" w:rsidRDefault="00B64005" w:rsidP="002E6867">
            <w:pPr>
              <w:adjustRightInd w:val="0"/>
              <w:jc w:val="both"/>
              <w:rPr>
                <w:b/>
                <w:bCs/>
                <w:sz w:val="24"/>
                <w:szCs w:val="24"/>
                <w:lang w:val="ro-RO"/>
              </w:rPr>
            </w:pPr>
          </w:p>
        </w:tc>
        <w:tc>
          <w:tcPr>
            <w:tcW w:w="2825" w:type="dxa"/>
          </w:tcPr>
          <w:p w14:paraId="77C583E9" w14:textId="77777777" w:rsidR="00B64005" w:rsidRPr="00E749FF" w:rsidRDefault="00B64005" w:rsidP="002E6867">
            <w:pPr>
              <w:adjustRightInd w:val="0"/>
              <w:jc w:val="center"/>
              <w:rPr>
                <w:b/>
                <w:bCs/>
                <w:sz w:val="24"/>
                <w:szCs w:val="24"/>
                <w:lang w:val="ro-RO"/>
              </w:rPr>
            </w:pPr>
            <w:r w:rsidRPr="00E749FF">
              <w:rPr>
                <w:b/>
                <w:bCs/>
                <w:sz w:val="24"/>
                <w:szCs w:val="24"/>
                <w:lang w:val="ro-RO"/>
              </w:rPr>
              <w:t>Cazul general</w:t>
            </w:r>
          </w:p>
        </w:tc>
        <w:tc>
          <w:tcPr>
            <w:tcW w:w="3979" w:type="dxa"/>
          </w:tcPr>
          <w:p w14:paraId="6F62776E" w14:textId="77777777" w:rsidR="00B64005" w:rsidRPr="00E749FF" w:rsidRDefault="00B64005" w:rsidP="002E6867">
            <w:pPr>
              <w:adjustRightInd w:val="0"/>
              <w:jc w:val="center"/>
              <w:rPr>
                <w:b/>
                <w:bCs/>
                <w:sz w:val="24"/>
                <w:szCs w:val="24"/>
                <w:lang w:val="ro-RO"/>
              </w:rPr>
            </w:pPr>
            <w:r w:rsidRPr="00E749FF">
              <w:rPr>
                <w:b/>
                <w:bCs/>
                <w:sz w:val="24"/>
                <w:szCs w:val="24"/>
                <w:lang w:val="ro-RO"/>
              </w:rPr>
              <w:t>Cazuri particulare</w:t>
            </w:r>
          </w:p>
        </w:tc>
        <w:tc>
          <w:tcPr>
            <w:tcW w:w="894" w:type="dxa"/>
            <w:vMerge/>
          </w:tcPr>
          <w:p w14:paraId="2F8CA57B" w14:textId="77777777" w:rsidR="00B64005" w:rsidRPr="00E749FF" w:rsidRDefault="00B64005" w:rsidP="002E6867">
            <w:pPr>
              <w:adjustRightInd w:val="0"/>
              <w:jc w:val="both"/>
              <w:rPr>
                <w:b/>
                <w:bCs/>
                <w:sz w:val="24"/>
                <w:szCs w:val="24"/>
                <w:lang w:val="ro-RO"/>
              </w:rPr>
            </w:pPr>
          </w:p>
        </w:tc>
        <w:tc>
          <w:tcPr>
            <w:tcW w:w="949" w:type="dxa"/>
            <w:vMerge/>
          </w:tcPr>
          <w:p w14:paraId="41B53687" w14:textId="77777777" w:rsidR="00B64005" w:rsidRPr="00E749FF" w:rsidRDefault="00B64005" w:rsidP="002E6867">
            <w:pPr>
              <w:adjustRightInd w:val="0"/>
              <w:jc w:val="both"/>
              <w:rPr>
                <w:b/>
                <w:bCs/>
                <w:sz w:val="24"/>
                <w:szCs w:val="24"/>
                <w:lang w:val="ro-RO"/>
              </w:rPr>
            </w:pPr>
          </w:p>
        </w:tc>
      </w:tr>
      <w:tr w:rsidR="00B64005" w:rsidRPr="00E749FF" w14:paraId="36AD0817" w14:textId="77777777" w:rsidTr="002E6867">
        <w:trPr>
          <w:trHeight w:val="710"/>
        </w:trPr>
        <w:tc>
          <w:tcPr>
            <w:tcW w:w="993" w:type="dxa"/>
            <w:vMerge w:val="restart"/>
            <w:vAlign w:val="center"/>
          </w:tcPr>
          <w:p w14:paraId="06901976" w14:textId="77777777" w:rsidR="00B64005" w:rsidRPr="00E749FF" w:rsidRDefault="00B64005" w:rsidP="002E6867">
            <w:pPr>
              <w:adjustRightInd w:val="0"/>
              <w:jc w:val="center"/>
              <w:rPr>
                <w:sz w:val="24"/>
                <w:szCs w:val="24"/>
                <w:lang w:val="ro-RO"/>
              </w:rPr>
            </w:pPr>
            <w:r w:rsidRPr="00E749FF">
              <w:rPr>
                <w:sz w:val="24"/>
                <w:szCs w:val="24"/>
                <w:lang w:val="ro-RO"/>
              </w:rPr>
              <w:t>1</w:t>
            </w:r>
          </w:p>
        </w:tc>
        <w:tc>
          <w:tcPr>
            <w:tcW w:w="2825" w:type="dxa"/>
            <w:vMerge w:val="restart"/>
          </w:tcPr>
          <w:p w14:paraId="612D831B" w14:textId="77777777" w:rsidR="00B64005" w:rsidRPr="00E749FF" w:rsidRDefault="00B64005" w:rsidP="002E6867">
            <w:pPr>
              <w:adjustRightInd w:val="0"/>
              <w:jc w:val="both"/>
              <w:rPr>
                <w:sz w:val="24"/>
                <w:szCs w:val="24"/>
                <w:lang w:val="ro-RO"/>
              </w:rPr>
            </w:pPr>
            <w:r w:rsidRPr="00E749FF">
              <w:rPr>
                <w:sz w:val="24"/>
                <w:szCs w:val="24"/>
                <w:lang w:val="ro-RO"/>
              </w:rPr>
              <w:t>Tranzacţii care antre-nează un transfer efectiv sau previzibil de proprietate în schimbul unei compensaţii, financiare sau de alt tip.</w:t>
            </w:r>
          </w:p>
          <w:p w14:paraId="2A0B8857" w14:textId="77777777" w:rsidR="00B64005" w:rsidRPr="00E749FF" w:rsidRDefault="00B64005" w:rsidP="002E6867">
            <w:pPr>
              <w:adjustRightInd w:val="0"/>
              <w:jc w:val="both"/>
              <w:rPr>
                <w:sz w:val="24"/>
                <w:szCs w:val="24"/>
                <w:lang w:val="ro-RO"/>
              </w:rPr>
            </w:pPr>
            <w:r w:rsidRPr="00E749FF">
              <w:rPr>
                <w:sz w:val="24"/>
                <w:szCs w:val="24"/>
                <w:lang w:val="ro-RO"/>
              </w:rPr>
              <w:t>Acest cod acoperă în mod egal tranzacţiile în natură (barter), consignaţie şi comisionare, cu excepţia tranzacţiilor</w:t>
            </w:r>
          </w:p>
          <w:p w14:paraId="177A29CE" w14:textId="77777777" w:rsidR="00B64005" w:rsidRPr="00E749FF" w:rsidRDefault="00B64005" w:rsidP="002E6867">
            <w:pPr>
              <w:adjustRightInd w:val="0"/>
              <w:jc w:val="both"/>
              <w:rPr>
                <w:sz w:val="24"/>
                <w:szCs w:val="24"/>
                <w:lang w:val="ro-RO"/>
              </w:rPr>
            </w:pPr>
            <w:r w:rsidRPr="00E749FF">
              <w:rPr>
                <w:sz w:val="24"/>
                <w:szCs w:val="24"/>
                <w:lang w:val="ro-RO"/>
              </w:rPr>
              <w:t>înregistrate sub codurile 2, 7, 8. (</w:t>
            </w:r>
            <w:r w:rsidRPr="00E749FF">
              <w:rPr>
                <w:b/>
                <w:bCs/>
                <w:sz w:val="24"/>
                <w:szCs w:val="24"/>
                <w:lang w:val="ro-RO"/>
              </w:rPr>
              <w:t>*</w:t>
            </w:r>
            <w:r w:rsidRPr="00E749FF">
              <w:rPr>
                <w:i/>
                <w:iCs/>
                <w:sz w:val="24"/>
                <w:szCs w:val="24"/>
                <w:lang w:val="ro-RO"/>
              </w:rPr>
              <w:t>a</w:t>
            </w:r>
            <w:r w:rsidRPr="00E749FF">
              <w:rPr>
                <w:b/>
                <w:bCs/>
                <w:sz w:val="24"/>
                <w:szCs w:val="24"/>
                <w:lang w:val="ro-RO"/>
              </w:rPr>
              <w:t xml:space="preserve">, </w:t>
            </w:r>
            <w:r w:rsidRPr="00E749FF">
              <w:rPr>
                <w:i/>
                <w:iCs/>
                <w:sz w:val="24"/>
                <w:szCs w:val="24"/>
                <w:lang w:val="ro-RO"/>
              </w:rPr>
              <w:t>b şi c</w:t>
            </w:r>
            <w:r w:rsidRPr="00E749FF">
              <w:rPr>
                <w:sz w:val="24"/>
                <w:szCs w:val="24"/>
                <w:lang w:val="ro-RO"/>
              </w:rPr>
              <w:t>)</w:t>
            </w:r>
          </w:p>
        </w:tc>
        <w:tc>
          <w:tcPr>
            <w:tcW w:w="3979" w:type="dxa"/>
          </w:tcPr>
          <w:p w14:paraId="44A28027" w14:textId="77777777" w:rsidR="00B64005" w:rsidRPr="00E749FF" w:rsidRDefault="00B64005" w:rsidP="002E6867">
            <w:pPr>
              <w:tabs>
                <w:tab w:val="left" w:pos="328"/>
                <w:tab w:val="left" w:pos="470"/>
              </w:tabs>
              <w:adjustRightInd w:val="0"/>
              <w:jc w:val="both"/>
              <w:rPr>
                <w:b/>
                <w:bCs/>
                <w:sz w:val="24"/>
                <w:szCs w:val="24"/>
                <w:lang w:val="ro-RO"/>
              </w:rPr>
            </w:pPr>
            <w:r w:rsidRPr="00E749FF">
              <w:rPr>
                <w:sz w:val="24"/>
                <w:szCs w:val="24"/>
                <w:lang w:val="ro-RO"/>
              </w:rPr>
              <w:t>1.Cumpărare/vânzare fermă (</w:t>
            </w:r>
            <w:r w:rsidRPr="00E749FF">
              <w:rPr>
                <w:b/>
                <w:bCs/>
                <w:sz w:val="24"/>
                <w:szCs w:val="24"/>
                <w:lang w:val="ro-RO"/>
              </w:rPr>
              <w:t xml:space="preserve">* </w:t>
            </w:r>
            <w:r w:rsidRPr="00E749FF">
              <w:rPr>
                <w:sz w:val="24"/>
                <w:szCs w:val="24"/>
                <w:lang w:val="ro-RO"/>
              </w:rPr>
              <w:t>b)</w:t>
            </w:r>
          </w:p>
        </w:tc>
        <w:tc>
          <w:tcPr>
            <w:tcW w:w="894" w:type="dxa"/>
            <w:vAlign w:val="center"/>
          </w:tcPr>
          <w:p w14:paraId="291B3A7A" w14:textId="77777777" w:rsidR="00B64005" w:rsidRPr="00E749FF" w:rsidRDefault="00B64005" w:rsidP="002E6867">
            <w:pPr>
              <w:adjustRightInd w:val="0"/>
              <w:jc w:val="center"/>
              <w:rPr>
                <w:sz w:val="24"/>
                <w:szCs w:val="24"/>
                <w:lang w:val="ro-RO"/>
              </w:rPr>
            </w:pPr>
            <w:r w:rsidRPr="00E749FF">
              <w:rPr>
                <w:sz w:val="24"/>
                <w:szCs w:val="24"/>
                <w:lang w:val="ro-RO"/>
              </w:rPr>
              <w:t>1</w:t>
            </w:r>
          </w:p>
        </w:tc>
        <w:tc>
          <w:tcPr>
            <w:tcW w:w="949" w:type="dxa"/>
            <w:vAlign w:val="center"/>
          </w:tcPr>
          <w:p w14:paraId="149F19CA" w14:textId="77777777" w:rsidR="00B64005" w:rsidRPr="00E749FF" w:rsidRDefault="00B64005" w:rsidP="002E6867">
            <w:pPr>
              <w:adjustRightInd w:val="0"/>
              <w:jc w:val="center"/>
              <w:rPr>
                <w:sz w:val="24"/>
                <w:szCs w:val="24"/>
                <w:lang w:val="ro-RO"/>
              </w:rPr>
            </w:pPr>
            <w:r w:rsidRPr="00E749FF">
              <w:rPr>
                <w:sz w:val="24"/>
                <w:szCs w:val="24"/>
                <w:lang w:val="ro-RO"/>
              </w:rPr>
              <w:t>1</w:t>
            </w:r>
          </w:p>
        </w:tc>
      </w:tr>
      <w:tr w:rsidR="00B64005" w:rsidRPr="00E749FF" w14:paraId="7CBDD4B7" w14:textId="77777777" w:rsidTr="002E6867">
        <w:tc>
          <w:tcPr>
            <w:tcW w:w="993" w:type="dxa"/>
            <w:vMerge/>
            <w:vAlign w:val="center"/>
          </w:tcPr>
          <w:p w14:paraId="271C2C8E" w14:textId="77777777" w:rsidR="00B64005" w:rsidRPr="00E749FF" w:rsidRDefault="00B64005" w:rsidP="002E6867">
            <w:pPr>
              <w:adjustRightInd w:val="0"/>
              <w:jc w:val="both"/>
              <w:rPr>
                <w:sz w:val="24"/>
                <w:szCs w:val="24"/>
                <w:lang w:val="ro-RO"/>
              </w:rPr>
            </w:pPr>
          </w:p>
        </w:tc>
        <w:tc>
          <w:tcPr>
            <w:tcW w:w="2825" w:type="dxa"/>
            <w:vMerge/>
          </w:tcPr>
          <w:p w14:paraId="7EE60106" w14:textId="77777777" w:rsidR="00B64005" w:rsidRPr="00E749FF" w:rsidRDefault="00B64005" w:rsidP="002E6867">
            <w:pPr>
              <w:adjustRightInd w:val="0"/>
              <w:jc w:val="center"/>
              <w:rPr>
                <w:sz w:val="24"/>
                <w:szCs w:val="24"/>
                <w:lang w:val="ro-RO"/>
              </w:rPr>
            </w:pPr>
          </w:p>
        </w:tc>
        <w:tc>
          <w:tcPr>
            <w:tcW w:w="3979" w:type="dxa"/>
          </w:tcPr>
          <w:p w14:paraId="58C24148" w14:textId="77777777" w:rsidR="00B64005" w:rsidRPr="00E749FF" w:rsidRDefault="00B64005" w:rsidP="002E6867">
            <w:pPr>
              <w:adjustRightInd w:val="0"/>
              <w:ind w:left="64"/>
              <w:rPr>
                <w:sz w:val="24"/>
                <w:szCs w:val="24"/>
                <w:lang w:val="ro-RO"/>
              </w:rPr>
            </w:pPr>
            <w:r w:rsidRPr="00E749FF">
              <w:rPr>
                <w:sz w:val="24"/>
                <w:szCs w:val="24"/>
                <w:lang w:val="ro-RO"/>
              </w:rPr>
              <w:t>1.Livrare pentru  vânzare la vedere sau la încercare, pentru consignaţie sau cu</w:t>
            </w:r>
          </w:p>
          <w:p w14:paraId="2F4F5BF9" w14:textId="77777777" w:rsidR="00B64005" w:rsidRPr="00E749FF" w:rsidRDefault="00B64005" w:rsidP="002E6867">
            <w:pPr>
              <w:adjustRightInd w:val="0"/>
              <w:jc w:val="both"/>
              <w:rPr>
                <w:sz w:val="24"/>
                <w:szCs w:val="24"/>
                <w:lang w:val="ro-RO"/>
              </w:rPr>
            </w:pPr>
            <w:r w:rsidRPr="00E749FF">
              <w:rPr>
                <w:sz w:val="24"/>
                <w:szCs w:val="24"/>
                <w:lang w:val="ro-RO"/>
              </w:rPr>
              <w:t>inter-medierea unui agent</w:t>
            </w:r>
          </w:p>
          <w:p w14:paraId="128819C1" w14:textId="77777777" w:rsidR="00B64005" w:rsidRPr="00E749FF" w:rsidRDefault="00B64005" w:rsidP="002E6867">
            <w:pPr>
              <w:adjustRightInd w:val="0"/>
              <w:rPr>
                <w:sz w:val="24"/>
                <w:szCs w:val="24"/>
                <w:lang w:val="ro-RO"/>
              </w:rPr>
            </w:pPr>
            <w:r w:rsidRPr="00E749FF">
              <w:rPr>
                <w:sz w:val="24"/>
                <w:szCs w:val="24"/>
                <w:lang w:val="ro-RO"/>
              </w:rPr>
              <w:t>economic comisionat</w:t>
            </w:r>
          </w:p>
        </w:tc>
        <w:tc>
          <w:tcPr>
            <w:tcW w:w="894" w:type="dxa"/>
            <w:vAlign w:val="center"/>
          </w:tcPr>
          <w:p w14:paraId="0A50C0BB" w14:textId="77777777" w:rsidR="00B64005" w:rsidRPr="00E749FF" w:rsidRDefault="00B64005" w:rsidP="002E6867">
            <w:pPr>
              <w:adjustRightInd w:val="0"/>
              <w:jc w:val="center"/>
              <w:rPr>
                <w:b/>
                <w:bCs/>
                <w:sz w:val="24"/>
                <w:szCs w:val="24"/>
                <w:lang w:val="ro-RO"/>
              </w:rPr>
            </w:pPr>
            <w:r w:rsidRPr="00E749FF">
              <w:rPr>
                <w:sz w:val="24"/>
                <w:szCs w:val="24"/>
                <w:lang w:val="ro-RO"/>
              </w:rPr>
              <w:t>1</w:t>
            </w:r>
          </w:p>
        </w:tc>
        <w:tc>
          <w:tcPr>
            <w:tcW w:w="949" w:type="dxa"/>
            <w:vAlign w:val="center"/>
          </w:tcPr>
          <w:p w14:paraId="56FE8193" w14:textId="77777777" w:rsidR="00B64005" w:rsidRPr="00E749FF" w:rsidRDefault="00B64005" w:rsidP="002E6867">
            <w:pPr>
              <w:adjustRightInd w:val="0"/>
              <w:jc w:val="center"/>
              <w:rPr>
                <w:b/>
                <w:bCs/>
                <w:sz w:val="24"/>
                <w:szCs w:val="24"/>
                <w:lang w:val="ro-RO"/>
              </w:rPr>
            </w:pPr>
            <w:r w:rsidRPr="00E749FF">
              <w:rPr>
                <w:sz w:val="24"/>
                <w:szCs w:val="24"/>
                <w:lang w:val="ro-RO"/>
              </w:rPr>
              <w:t>2</w:t>
            </w:r>
          </w:p>
        </w:tc>
      </w:tr>
      <w:tr w:rsidR="00B64005" w:rsidRPr="00E749FF" w14:paraId="0CB5D961" w14:textId="77777777" w:rsidTr="002E6867">
        <w:tc>
          <w:tcPr>
            <w:tcW w:w="993" w:type="dxa"/>
            <w:vMerge/>
            <w:vAlign w:val="center"/>
          </w:tcPr>
          <w:p w14:paraId="19967B66" w14:textId="77777777" w:rsidR="00B64005" w:rsidRPr="00E749FF" w:rsidRDefault="00B64005" w:rsidP="002E6867">
            <w:pPr>
              <w:adjustRightInd w:val="0"/>
              <w:jc w:val="both"/>
              <w:rPr>
                <w:sz w:val="24"/>
                <w:szCs w:val="24"/>
                <w:lang w:val="ro-RO"/>
              </w:rPr>
            </w:pPr>
          </w:p>
        </w:tc>
        <w:tc>
          <w:tcPr>
            <w:tcW w:w="2825" w:type="dxa"/>
            <w:vMerge/>
          </w:tcPr>
          <w:p w14:paraId="3D08C8E7" w14:textId="77777777" w:rsidR="00B64005" w:rsidRPr="00E749FF" w:rsidRDefault="00B64005" w:rsidP="002E6867">
            <w:pPr>
              <w:adjustRightInd w:val="0"/>
              <w:jc w:val="center"/>
              <w:rPr>
                <w:sz w:val="24"/>
                <w:szCs w:val="24"/>
                <w:lang w:val="ro-RO"/>
              </w:rPr>
            </w:pPr>
          </w:p>
        </w:tc>
        <w:tc>
          <w:tcPr>
            <w:tcW w:w="3979" w:type="dxa"/>
          </w:tcPr>
          <w:p w14:paraId="15101F63" w14:textId="77777777" w:rsidR="00B64005" w:rsidRPr="00E749FF" w:rsidRDefault="00B64005" w:rsidP="002E6867">
            <w:pPr>
              <w:adjustRightInd w:val="0"/>
              <w:jc w:val="both"/>
              <w:rPr>
                <w:sz w:val="24"/>
                <w:szCs w:val="24"/>
                <w:lang w:val="ro-RO"/>
              </w:rPr>
            </w:pPr>
            <w:r w:rsidRPr="00E749FF">
              <w:rPr>
                <w:sz w:val="24"/>
                <w:szCs w:val="24"/>
                <w:lang w:val="ro-RO"/>
              </w:rPr>
              <w:t>2.Compensaţie în natură (barter)</w:t>
            </w:r>
          </w:p>
        </w:tc>
        <w:tc>
          <w:tcPr>
            <w:tcW w:w="894" w:type="dxa"/>
            <w:vAlign w:val="center"/>
          </w:tcPr>
          <w:p w14:paraId="2690C7CC" w14:textId="77777777" w:rsidR="00B64005" w:rsidRPr="00E749FF" w:rsidRDefault="00B64005" w:rsidP="002E6867">
            <w:pPr>
              <w:adjustRightInd w:val="0"/>
              <w:jc w:val="center"/>
              <w:rPr>
                <w:sz w:val="24"/>
                <w:szCs w:val="24"/>
                <w:lang w:val="ro-RO"/>
              </w:rPr>
            </w:pPr>
            <w:r w:rsidRPr="00E749FF">
              <w:rPr>
                <w:sz w:val="24"/>
                <w:szCs w:val="24"/>
                <w:lang w:val="ro-RO"/>
              </w:rPr>
              <w:t>1</w:t>
            </w:r>
          </w:p>
        </w:tc>
        <w:tc>
          <w:tcPr>
            <w:tcW w:w="949" w:type="dxa"/>
            <w:vAlign w:val="center"/>
          </w:tcPr>
          <w:p w14:paraId="1B4DA4BE" w14:textId="77777777" w:rsidR="00B64005" w:rsidRPr="00E749FF" w:rsidRDefault="00B64005" w:rsidP="002E6867">
            <w:pPr>
              <w:adjustRightInd w:val="0"/>
              <w:jc w:val="center"/>
              <w:rPr>
                <w:sz w:val="24"/>
                <w:szCs w:val="24"/>
                <w:lang w:val="ro-RO"/>
              </w:rPr>
            </w:pPr>
            <w:r w:rsidRPr="00E749FF">
              <w:rPr>
                <w:sz w:val="24"/>
                <w:szCs w:val="24"/>
                <w:lang w:val="ro-RO"/>
              </w:rPr>
              <w:t>3</w:t>
            </w:r>
          </w:p>
        </w:tc>
      </w:tr>
      <w:tr w:rsidR="00B64005" w:rsidRPr="00E749FF" w14:paraId="1394BA61" w14:textId="77777777" w:rsidTr="002E6867">
        <w:trPr>
          <w:trHeight w:val="557"/>
        </w:trPr>
        <w:tc>
          <w:tcPr>
            <w:tcW w:w="993" w:type="dxa"/>
            <w:vMerge/>
            <w:vAlign w:val="center"/>
          </w:tcPr>
          <w:p w14:paraId="3761153D" w14:textId="77777777" w:rsidR="00B64005" w:rsidRPr="00E749FF" w:rsidRDefault="00B64005" w:rsidP="002E6867">
            <w:pPr>
              <w:adjustRightInd w:val="0"/>
              <w:jc w:val="both"/>
              <w:rPr>
                <w:sz w:val="24"/>
                <w:szCs w:val="24"/>
                <w:lang w:val="ro-RO"/>
              </w:rPr>
            </w:pPr>
          </w:p>
        </w:tc>
        <w:tc>
          <w:tcPr>
            <w:tcW w:w="2825" w:type="dxa"/>
            <w:vMerge/>
          </w:tcPr>
          <w:p w14:paraId="22788513" w14:textId="77777777" w:rsidR="00B64005" w:rsidRPr="00E749FF" w:rsidRDefault="00B64005" w:rsidP="002E6867">
            <w:pPr>
              <w:adjustRightInd w:val="0"/>
              <w:jc w:val="center"/>
              <w:rPr>
                <w:sz w:val="24"/>
                <w:szCs w:val="24"/>
                <w:lang w:val="ro-RO"/>
              </w:rPr>
            </w:pPr>
          </w:p>
        </w:tc>
        <w:tc>
          <w:tcPr>
            <w:tcW w:w="3979" w:type="dxa"/>
          </w:tcPr>
          <w:p w14:paraId="0496016C" w14:textId="77777777" w:rsidR="00B64005" w:rsidRPr="00E749FF" w:rsidRDefault="00B64005" w:rsidP="002E6867">
            <w:pPr>
              <w:adjustRightInd w:val="0"/>
              <w:jc w:val="both"/>
              <w:rPr>
                <w:sz w:val="24"/>
                <w:szCs w:val="24"/>
                <w:lang w:val="ro-RO"/>
              </w:rPr>
            </w:pPr>
            <w:r w:rsidRPr="00E749FF">
              <w:rPr>
                <w:sz w:val="24"/>
                <w:szCs w:val="24"/>
                <w:lang w:val="ro-RO"/>
              </w:rPr>
              <w:t>4. Cumpărături personale</w:t>
            </w:r>
          </w:p>
          <w:p w14:paraId="09C145B5" w14:textId="77777777" w:rsidR="00B64005" w:rsidRPr="00E749FF" w:rsidRDefault="00B64005" w:rsidP="002E6867">
            <w:pPr>
              <w:adjustRightInd w:val="0"/>
              <w:jc w:val="both"/>
              <w:rPr>
                <w:sz w:val="24"/>
                <w:szCs w:val="24"/>
                <w:lang w:val="ro-RO"/>
              </w:rPr>
            </w:pPr>
            <w:r w:rsidRPr="00E749FF">
              <w:rPr>
                <w:sz w:val="24"/>
                <w:szCs w:val="24"/>
                <w:lang w:val="ro-RO"/>
              </w:rPr>
              <w:t>ale călătorilor.</w:t>
            </w:r>
          </w:p>
        </w:tc>
        <w:tc>
          <w:tcPr>
            <w:tcW w:w="894" w:type="dxa"/>
            <w:vAlign w:val="center"/>
          </w:tcPr>
          <w:p w14:paraId="569BF071" w14:textId="77777777" w:rsidR="00B64005" w:rsidRPr="00E749FF" w:rsidRDefault="00B64005" w:rsidP="002E6867">
            <w:pPr>
              <w:adjustRightInd w:val="0"/>
              <w:jc w:val="center"/>
              <w:rPr>
                <w:sz w:val="24"/>
                <w:szCs w:val="24"/>
                <w:lang w:val="ro-RO"/>
              </w:rPr>
            </w:pPr>
            <w:r w:rsidRPr="00E749FF">
              <w:rPr>
                <w:sz w:val="24"/>
                <w:szCs w:val="24"/>
                <w:lang w:val="ro-RO"/>
              </w:rPr>
              <w:t>1</w:t>
            </w:r>
          </w:p>
        </w:tc>
        <w:tc>
          <w:tcPr>
            <w:tcW w:w="949" w:type="dxa"/>
            <w:vAlign w:val="center"/>
          </w:tcPr>
          <w:p w14:paraId="37640807" w14:textId="77777777" w:rsidR="00B64005" w:rsidRPr="00E749FF" w:rsidRDefault="00B64005" w:rsidP="002E6867">
            <w:pPr>
              <w:adjustRightInd w:val="0"/>
              <w:jc w:val="center"/>
              <w:rPr>
                <w:sz w:val="24"/>
                <w:szCs w:val="24"/>
                <w:lang w:val="ro-RO"/>
              </w:rPr>
            </w:pPr>
            <w:r w:rsidRPr="00E749FF">
              <w:rPr>
                <w:sz w:val="24"/>
                <w:szCs w:val="24"/>
                <w:lang w:val="ro-RO"/>
              </w:rPr>
              <w:t>4</w:t>
            </w:r>
          </w:p>
        </w:tc>
      </w:tr>
      <w:tr w:rsidR="00B64005" w:rsidRPr="00E749FF" w14:paraId="5D96D077" w14:textId="77777777" w:rsidTr="002E6867">
        <w:trPr>
          <w:trHeight w:val="665"/>
        </w:trPr>
        <w:tc>
          <w:tcPr>
            <w:tcW w:w="993" w:type="dxa"/>
            <w:vMerge/>
            <w:vAlign w:val="center"/>
          </w:tcPr>
          <w:p w14:paraId="4BBED9CE" w14:textId="77777777" w:rsidR="00B64005" w:rsidRPr="00E749FF" w:rsidRDefault="00B64005" w:rsidP="002E6867">
            <w:pPr>
              <w:adjustRightInd w:val="0"/>
              <w:jc w:val="both"/>
              <w:rPr>
                <w:b/>
                <w:bCs/>
                <w:sz w:val="24"/>
                <w:szCs w:val="24"/>
                <w:lang w:val="ro-RO"/>
              </w:rPr>
            </w:pPr>
          </w:p>
        </w:tc>
        <w:tc>
          <w:tcPr>
            <w:tcW w:w="2825" w:type="dxa"/>
            <w:vMerge/>
          </w:tcPr>
          <w:p w14:paraId="73B68102" w14:textId="77777777" w:rsidR="00B64005" w:rsidRPr="00E749FF" w:rsidRDefault="00B64005" w:rsidP="002E6867">
            <w:pPr>
              <w:adjustRightInd w:val="0"/>
              <w:jc w:val="center"/>
              <w:rPr>
                <w:b/>
                <w:bCs/>
                <w:sz w:val="24"/>
                <w:szCs w:val="24"/>
                <w:lang w:val="ro-RO"/>
              </w:rPr>
            </w:pPr>
          </w:p>
        </w:tc>
        <w:tc>
          <w:tcPr>
            <w:tcW w:w="3979" w:type="dxa"/>
          </w:tcPr>
          <w:p w14:paraId="3B802D60" w14:textId="77777777" w:rsidR="00B64005" w:rsidRPr="00E749FF" w:rsidRDefault="00B64005" w:rsidP="002E6867">
            <w:pPr>
              <w:adjustRightInd w:val="0"/>
              <w:rPr>
                <w:b/>
                <w:bCs/>
                <w:sz w:val="24"/>
                <w:szCs w:val="24"/>
                <w:lang w:val="ro-RO"/>
              </w:rPr>
            </w:pPr>
            <w:r w:rsidRPr="00E749FF">
              <w:rPr>
                <w:sz w:val="24"/>
                <w:szCs w:val="24"/>
                <w:lang w:val="ro-RO"/>
              </w:rPr>
              <w:t>5. Leasing financiar (locaţie vânzare)(</w:t>
            </w:r>
            <w:r w:rsidRPr="00E749FF">
              <w:rPr>
                <w:b/>
                <w:bCs/>
                <w:sz w:val="24"/>
                <w:szCs w:val="24"/>
                <w:lang w:val="ro-RO"/>
              </w:rPr>
              <w:t xml:space="preserve">* </w:t>
            </w:r>
            <w:r w:rsidRPr="00E749FF">
              <w:rPr>
                <w:sz w:val="24"/>
                <w:szCs w:val="24"/>
                <w:lang w:val="ro-RO"/>
              </w:rPr>
              <w:t>c)</w:t>
            </w:r>
          </w:p>
        </w:tc>
        <w:tc>
          <w:tcPr>
            <w:tcW w:w="894" w:type="dxa"/>
            <w:vAlign w:val="center"/>
          </w:tcPr>
          <w:p w14:paraId="3F599B42" w14:textId="77777777" w:rsidR="00B64005" w:rsidRPr="00E749FF" w:rsidRDefault="00B64005" w:rsidP="002E6867">
            <w:pPr>
              <w:adjustRightInd w:val="0"/>
              <w:jc w:val="center"/>
              <w:rPr>
                <w:b/>
                <w:bCs/>
                <w:sz w:val="24"/>
                <w:szCs w:val="24"/>
                <w:lang w:val="ro-RO"/>
              </w:rPr>
            </w:pPr>
            <w:r w:rsidRPr="00E749FF">
              <w:rPr>
                <w:sz w:val="24"/>
                <w:szCs w:val="24"/>
                <w:lang w:val="ro-RO"/>
              </w:rPr>
              <w:t>1</w:t>
            </w:r>
          </w:p>
        </w:tc>
        <w:tc>
          <w:tcPr>
            <w:tcW w:w="949" w:type="dxa"/>
            <w:vAlign w:val="center"/>
          </w:tcPr>
          <w:p w14:paraId="6BA61594" w14:textId="77777777" w:rsidR="00B64005" w:rsidRPr="00E749FF" w:rsidRDefault="00B64005" w:rsidP="002E6867">
            <w:pPr>
              <w:adjustRightInd w:val="0"/>
              <w:jc w:val="center"/>
              <w:rPr>
                <w:b/>
                <w:bCs/>
                <w:sz w:val="24"/>
                <w:szCs w:val="24"/>
                <w:lang w:val="ro-RO"/>
              </w:rPr>
            </w:pPr>
            <w:r w:rsidRPr="00E749FF">
              <w:rPr>
                <w:sz w:val="24"/>
                <w:szCs w:val="24"/>
                <w:lang w:val="ro-RO"/>
              </w:rPr>
              <w:t>5</w:t>
            </w:r>
          </w:p>
        </w:tc>
      </w:tr>
      <w:tr w:rsidR="00B64005" w:rsidRPr="00E749FF" w14:paraId="6B2CA4DD" w14:textId="77777777" w:rsidTr="002E6867">
        <w:trPr>
          <w:trHeight w:val="568"/>
        </w:trPr>
        <w:tc>
          <w:tcPr>
            <w:tcW w:w="993" w:type="dxa"/>
            <w:vMerge/>
            <w:vAlign w:val="center"/>
          </w:tcPr>
          <w:p w14:paraId="7DC84F40" w14:textId="77777777" w:rsidR="00B64005" w:rsidRPr="00E749FF" w:rsidRDefault="00B64005" w:rsidP="002E6867">
            <w:pPr>
              <w:adjustRightInd w:val="0"/>
              <w:jc w:val="both"/>
              <w:rPr>
                <w:b/>
                <w:bCs/>
                <w:sz w:val="24"/>
                <w:szCs w:val="24"/>
                <w:lang w:val="ro-RO"/>
              </w:rPr>
            </w:pPr>
          </w:p>
        </w:tc>
        <w:tc>
          <w:tcPr>
            <w:tcW w:w="2825" w:type="dxa"/>
            <w:vMerge/>
          </w:tcPr>
          <w:p w14:paraId="08954B48" w14:textId="77777777" w:rsidR="00B64005" w:rsidRPr="00E749FF" w:rsidRDefault="00B64005" w:rsidP="002E6867">
            <w:pPr>
              <w:adjustRightInd w:val="0"/>
              <w:jc w:val="center"/>
              <w:rPr>
                <w:b/>
                <w:bCs/>
                <w:sz w:val="24"/>
                <w:szCs w:val="24"/>
                <w:lang w:val="ro-RO"/>
              </w:rPr>
            </w:pPr>
          </w:p>
        </w:tc>
        <w:tc>
          <w:tcPr>
            <w:tcW w:w="3979" w:type="dxa"/>
          </w:tcPr>
          <w:p w14:paraId="6275B48A" w14:textId="77777777" w:rsidR="00B64005" w:rsidRPr="00E749FF" w:rsidRDefault="00B64005" w:rsidP="002E6867">
            <w:pPr>
              <w:adjustRightInd w:val="0"/>
              <w:rPr>
                <w:sz w:val="24"/>
                <w:szCs w:val="24"/>
                <w:lang w:val="ro-RO"/>
              </w:rPr>
            </w:pPr>
            <w:r w:rsidRPr="00E749FF">
              <w:rPr>
                <w:sz w:val="24"/>
                <w:szCs w:val="24"/>
                <w:lang w:val="ro-RO"/>
              </w:rPr>
              <w:t>7.Livrare în baza contractului de constituire a societăţii comerciale</w:t>
            </w:r>
          </w:p>
        </w:tc>
        <w:tc>
          <w:tcPr>
            <w:tcW w:w="894" w:type="dxa"/>
            <w:vAlign w:val="center"/>
          </w:tcPr>
          <w:p w14:paraId="589BF27D" w14:textId="77777777" w:rsidR="00B64005" w:rsidRPr="00E749FF" w:rsidRDefault="00B64005" w:rsidP="002E6867">
            <w:pPr>
              <w:adjustRightInd w:val="0"/>
              <w:jc w:val="center"/>
              <w:rPr>
                <w:sz w:val="24"/>
                <w:szCs w:val="24"/>
                <w:lang w:val="ro-RO"/>
              </w:rPr>
            </w:pPr>
            <w:r w:rsidRPr="00E749FF">
              <w:rPr>
                <w:sz w:val="24"/>
                <w:szCs w:val="24"/>
                <w:lang w:val="ro-RO"/>
              </w:rPr>
              <w:t>1</w:t>
            </w:r>
          </w:p>
        </w:tc>
        <w:tc>
          <w:tcPr>
            <w:tcW w:w="949" w:type="dxa"/>
            <w:vAlign w:val="center"/>
          </w:tcPr>
          <w:p w14:paraId="71B295E0" w14:textId="77777777" w:rsidR="00B64005" w:rsidRPr="00E749FF" w:rsidRDefault="00B64005" w:rsidP="002E6867">
            <w:pPr>
              <w:adjustRightInd w:val="0"/>
              <w:jc w:val="center"/>
              <w:rPr>
                <w:sz w:val="24"/>
                <w:szCs w:val="24"/>
                <w:lang w:val="ro-RO"/>
              </w:rPr>
            </w:pPr>
            <w:r w:rsidRPr="00E749FF">
              <w:rPr>
                <w:sz w:val="24"/>
                <w:szCs w:val="24"/>
                <w:lang w:val="ro-RO"/>
              </w:rPr>
              <w:t>6</w:t>
            </w:r>
          </w:p>
        </w:tc>
      </w:tr>
      <w:tr w:rsidR="00B64005" w:rsidRPr="00E749FF" w14:paraId="35F833CE" w14:textId="77777777" w:rsidTr="002E6867">
        <w:tc>
          <w:tcPr>
            <w:tcW w:w="993" w:type="dxa"/>
            <w:vMerge w:val="restart"/>
            <w:vAlign w:val="center"/>
          </w:tcPr>
          <w:p w14:paraId="2ABDA11B" w14:textId="77777777" w:rsidR="00B64005" w:rsidRPr="00E749FF" w:rsidRDefault="00B64005" w:rsidP="002E6867">
            <w:pPr>
              <w:adjustRightInd w:val="0"/>
              <w:jc w:val="center"/>
              <w:rPr>
                <w:b/>
                <w:bCs/>
                <w:sz w:val="24"/>
                <w:szCs w:val="24"/>
                <w:lang w:val="ro-RO"/>
              </w:rPr>
            </w:pPr>
            <w:r w:rsidRPr="00E749FF">
              <w:rPr>
                <w:sz w:val="24"/>
                <w:szCs w:val="24"/>
                <w:lang w:val="ro-RO"/>
              </w:rPr>
              <w:lastRenderedPageBreak/>
              <w:t>2</w:t>
            </w:r>
          </w:p>
        </w:tc>
        <w:tc>
          <w:tcPr>
            <w:tcW w:w="2825" w:type="dxa"/>
            <w:vMerge w:val="restart"/>
          </w:tcPr>
          <w:p w14:paraId="47DA5529" w14:textId="77777777" w:rsidR="00B64005" w:rsidRPr="00E749FF" w:rsidRDefault="00B64005" w:rsidP="002E6867">
            <w:pPr>
              <w:adjustRightInd w:val="0"/>
              <w:rPr>
                <w:b/>
                <w:bCs/>
                <w:sz w:val="24"/>
                <w:szCs w:val="24"/>
                <w:lang w:val="ro-RO"/>
              </w:rPr>
            </w:pPr>
            <w:r w:rsidRPr="00E749FF">
              <w:rPr>
                <w:sz w:val="24"/>
                <w:szCs w:val="24"/>
                <w:lang w:val="ro-RO"/>
              </w:rPr>
              <w:t>Trimiteri în retur de mărfuri după înregistrarea tranzacţiei originale sub codul 1(*</w:t>
            </w:r>
            <w:r w:rsidRPr="00E749FF">
              <w:rPr>
                <w:i/>
                <w:iCs/>
                <w:sz w:val="24"/>
                <w:szCs w:val="24"/>
                <w:lang w:val="ro-RO"/>
              </w:rPr>
              <w:t>d</w:t>
            </w:r>
            <w:r w:rsidRPr="00E749FF">
              <w:rPr>
                <w:sz w:val="24"/>
                <w:szCs w:val="24"/>
                <w:lang w:val="ro-RO"/>
              </w:rPr>
              <w:t>), înlocuirea mărfurilor cu titlu gratuit (</w:t>
            </w:r>
            <w:r w:rsidRPr="00E749FF">
              <w:rPr>
                <w:b/>
                <w:bCs/>
                <w:sz w:val="24"/>
                <w:szCs w:val="24"/>
                <w:lang w:val="ro-RO"/>
              </w:rPr>
              <w:t xml:space="preserve">* </w:t>
            </w:r>
            <w:r w:rsidRPr="00E749FF">
              <w:rPr>
                <w:i/>
                <w:iCs/>
                <w:sz w:val="24"/>
                <w:szCs w:val="24"/>
                <w:lang w:val="ro-RO"/>
              </w:rPr>
              <w:t>d</w:t>
            </w:r>
            <w:r w:rsidRPr="00E749FF">
              <w:rPr>
                <w:sz w:val="24"/>
                <w:szCs w:val="24"/>
                <w:lang w:val="ro-RO"/>
              </w:rPr>
              <w:t>).</w:t>
            </w:r>
          </w:p>
        </w:tc>
        <w:tc>
          <w:tcPr>
            <w:tcW w:w="3979" w:type="dxa"/>
          </w:tcPr>
          <w:p w14:paraId="1E01E342" w14:textId="77777777" w:rsidR="00B64005" w:rsidRPr="00E749FF" w:rsidRDefault="00B64005" w:rsidP="002E6867">
            <w:pPr>
              <w:widowControl/>
              <w:numPr>
                <w:ilvl w:val="0"/>
                <w:numId w:val="8"/>
              </w:numPr>
              <w:tabs>
                <w:tab w:val="clear" w:pos="720"/>
              </w:tabs>
              <w:adjustRightInd w:val="0"/>
              <w:ind w:left="329"/>
              <w:jc w:val="both"/>
              <w:rPr>
                <w:sz w:val="24"/>
                <w:szCs w:val="24"/>
                <w:lang w:val="ro-RO"/>
              </w:rPr>
            </w:pPr>
            <w:r w:rsidRPr="00E749FF">
              <w:rPr>
                <w:sz w:val="24"/>
                <w:szCs w:val="24"/>
                <w:lang w:val="ro-RO"/>
              </w:rPr>
              <w:t>Trimiteri în retur de</w:t>
            </w:r>
            <w:r>
              <w:rPr>
                <w:sz w:val="24"/>
                <w:szCs w:val="24"/>
                <w:lang w:val="ro-RO"/>
              </w:rPr>
              <w:t xml:space="preserve"> </w:t>
            </w:r>
            <w:r w:rsidRPr="00E749FF">
              <w:rPr>
                <w:sz w:val="24"/>
                <w:szCs w:val="24"/>
                <w:lang w:val="ro-RO"/>
              </w:rPr>
              <w:t>mărfuri</w:t>
            </w:r>
          </w:p>
        </w:tc>
        <w:tc>
          <w:tcPr>
            <w:tcW w:w="894" w:type="dxa"/>
            <w:vAlign w:val="center"/>
          </w:tcPr>
          <w:p w14:paraId="49781AE4" w14:textId="77777777" w:rsidR="00B64005" w:rsidRPr="00E749FF" w:rsidRDefault="00B64005" w:rsidP="002E6867">
            <w:pPr>
              <w:adjustRightInd w:val="0"/>
              <w:jc w:val="center"/>
              <w:rPr>
                <w:sz w:val="24"/>
                <w:szCs w:val="24"/>
                <w:lang w:val="ro-RO"/>
              </w:rPr>
            </w:pPr>
            <w:r w:rsidRPr="00E749FF">
              <w:rPr>
                <w:sz w:val="24"/>
                <w:szCs w:val="24"/>
                <w:lang w:val="ro-RO"/>
              </w:rPr>
              <w:t>2</w:t>
            </w:r>
          </w:p>
        </w:tc>
        <w:tc>
          <w:tcPr>
            <w:tcW w:w="949" w:type="dxa"/>
            <w:vAlign w:val="center"/>
          </w:tcPr>
          <w:p w14:paraId="1FAC7459" w14:textId="77777777" w:rsidR="00B64005" w:rsidRPr="00E749FF" w:rsidRDefault="00B64005" w:rsidP="002E6867">
            <w:pPr>
              <w:adjustRightInd w:val="0"/>
              <w:jc w:val="center"/>
              <w:rPr>
                <w:sz w:val="24"/>
                <w:szCs w:val="24"/>
                <w:lang w:val="ro-RO"/>
              </w:rPr>
            </w:pPr>
            <w:r w:rsidRPr="00E749FF">
              <w:rPr>
                <w:sz w:val="24"/>
                <w:szCs w:val="24"/>
                <w:lang w:val="ro-RO"/>
              </w:rPr>
              <w:t>1</w:t>
            </w:r>
          </w:p>
        </w:tc>
      </w:tr>
      <w:tr w:rsidR="00B64005" w:rsidRPr="00E749FF" w14:paraId="60D4DA3C" w14:textId="77777777" w:rsidTr="002E6867">
        <w:tc>
          <w:tcPr>
            <w:tcW w:w="993" w:type="dxa"/>
            <w:vMerge/>
            <w:vAlign w:val="center"/>
          </w:tcPr>
          <w:p w14:paraId="0DE82587" w14:textId="77777777" w:rsidR="00B64005" w:rsidRPr="00E749FF" w:rsidRDefault="00B64005" w:rsidP="002E6867">
            <w:pPr>
              <w:adjustRightInd w:val="0"/>
              <w:jc w:val="both"/>
              <w:rPr>
                <w:sz w:val="24"/>
                <w:szCs w:val="24"/>
                <w:lang w:val="ro-RO"/>
              </w:rPr>
            </w:pPr>
          </w:p>
        </w:tc>
        <w:tc>
          <w:tcPr>
            <w:tcW w:w="2825" w:type="dxa"/>
            <w:vMerge/>
          </w:tcPr>
          <w:p w14:paraId="1DF46EA8" w14:textId="77777777" w:rsidR="00B64005" w:rsidRPr="00E749FF" w:rsidRDefault="00B64005" w:rsidP="002E6867">
            <w:pPr>
              <w:adjustRightInd w:val="0"/>
              <w:jc w:val="center"/>
              <w:rPr>
                <w:b/>
                <w:bCs/>
                <w:sz w:val="24"/>
                <w:szCs w:val="24"/>
                <w:lang w:val="ro-RO"/>
              </w:rPr>
            </w:pPr>
          </w:p>
        </w:tc>
        <w:tc>
          <w:tcPr>
            <w:tcW w:w="3979" w:type="dxa"/>
          </w:tcPr>
          <w:p w14:paraId="4545E8DD" w14:textId="77777777" w:rsidR="00B64005" w:rsidRPr="00E749FF" w:rsidRDefault="00B64005" w:rsidP="002E6867">
            <w:pPr>
              <w:widowControl/>
              <w:numPr>
                <w:ilvl w:val="0"/>
                <w:numId w:val="6"/>
              </w:numPr>
              <w:tabs>
                <w:tab w:val="clear" w:pos="720"/>
                <w:tab w:val="num" w:pos="360"/>
              </w:tabs>
              <w:adjustRightInd w:val="0"/>
              <w:ind w:left="329"/>
              <w:jc w:val="both"/>
              <w:rPr>
                <w:sz w:val="24"/>
                <w:szCs w:val="24"/>
                <w:lang w:val="ro-RO"/>
              </w:rPr>
            </w:pPr>
            <w:r w:rsidRPr="00E749FF">
              <w:rPr>
                <w:sz w:val="24"/>
                <w:szCs w:val="24"/>
                <w:lang w:val="ro-RO"/>
              </w:rPr>
              <w:t>Înlocuirea mărfurilor</w:t>
            </w:r>
          </w:p>
          <w:p w14:paraId="26034B37" w14:textId="77777777" w:rsidR="00B64005" w:rsidRPr="00E749FF" w:rsidRDefault="00B64005" w:rsidP="002E6867">
            <w:pPr>
              <w:adjustRightInd w:val="0"/>
              <w:jc w:val="both"/>
              <w:rPr>
                <w:sz w:val="24"/>
                <w:szCs w:val="24"/>
                <w:lang w:val="ro-RO"/>
              </w:rPr>
            </w:pPr>
            <w:r w:rsidRPr="00E749FF">
              <w:rPr>
                <w:sz w:val="24"/>
                <w:szCs w:val="24"/>
                <w:lang w:val="ro-RO"/>
              </w:rPr>
              <w:t>Returnate</w:t>
            </w:r>
          </w:p>
        </w:tc>
        <w:tc>
          <w:tcPr>
            <w:tcW w:w="894" w:type="dxa"/>
            <w:vAlign w:val="center"/>
          </w:tcPr>
          <w:p w14:paraId="67694A28" w14:textId="77777777" w:rsidR="00B64005" w:rsidRPr="00E749FF" w:rsidRDefault="00B64005" w:rsidP="002E6867">
            <w:pPr>
              <w:adjustRightInd w:val="0"/>
              <w:jc w:val="center"/>
              <w:rPr>
                <w:sz w:val="24"/>
                <w:szCs w:val="24"/>
                <w:lang w:val="ro-RO"/>
              </w:rPr>
            </w:pPr>
            <w:r w:rsidRPr="00E749FF">
              <w:rPr>
                <w:sz w:val="24"/>
                <w:szCs w:val="24"/>
                <w:lang w:val="ro-RO"/>
              </w:rPr>
              <w:t>2</w:t>
            </w:r>
          </w:p>
        </w:tc>
        <w:tc>
          <w:tcPr>
            <w:tcW w:w="949" w:type="dxa"/>
            <w:vAlign w:val="center"/>
          </w:tcPr>
          <w:p w14:paraId="4D4EBDD1" w14:textId="77777777" w:rsidR="00B64005" w:rsidRPr="00E749FF" w:rsidRDefault="00B64005" w:rsidP="002E6867">
            <w:pPr>
              <w:adjustRightInd w:val="0"/>
              <w:jc w:val="center"/>
              <w:rPr>
                <w:sz w:val="24"/>
                <w:szCs w:val="24"/>
                <w:lang w:val="ro-RO"/>
              </w:rPr>
            </w:pPr>
            <w:r w:rsidRPr="00E749FF">
              <w:rPr>
                <w:sz w:val="24"/>
                <w:szCs w:val="24"/>
                <w:lang w:val="ro-RO"/>
              </w:rPr>
              <w:t>2</w:t>
            </w:r>
          </w:p>
        </w:tc>
      </w:tr>
      <w:tr w:rsidR="00B64005" w:rsidRPr="00E749FF" w14:paraId="63AF32D4" w14:textId="77777777" w:rsidTr="002E6867">
        <w:tc>
          <w:tcPr>
            <w:tcW w:w="993" w:type="dxa"/>
            <w:vMerge/>
            <w:vAlign w:val="center"/>
          </w:tcPr>
          <w:p w14:paraId="60C50B6F" w14:textId="77777777" w:rsidR="00B64005" w:rsidRPr="00E749FF" w:rsidRDefault="00B64005" w:rsidP="002E6867">
            <w:pPr>
              <w:adjustRightInd w:val="0"/>
              <w:jc w:val="both"/>
              <w:rPr>
                <w:sz w:val="24"/>
                <w:szCs w:val="24"/>
                <w:lang w:val="ro-RO"/>
              </w:rPr>
            </w:pPr>
          </w:p>
        </w:tc>
        <w:tc>
          <w:tcPr>
            <w:tcW w:w="2825" w:type="dxa"/>
            <w:vMerge/>
          </w:tcPr>
          <w:p w14:paraId="025480C9" w14:textId="77777777" w:rsidR="00B64005" w:rsidRPr="00E749FF" w:rsidRDefault="00B64005" w:rsidP="002E6867">
            <w:pPr>
              <w:adjustRightInd w:val="0"/>
              <w:jc w:val="center"/>
              <w:rPr>
                <w:b/>
                <w:bCs/>
                <w:sz w:val="24"/>
                <w:szCs w:val="24"/>
                <w:lang w:val="ro-RO"/>
              </w:rPr>
            </w:pPr>
          </w:p>
        </w:tc>
        <w:tc>
          <w:tcPr>
            <w:tcW w:w="3979" w:type="dxa"/>
          </w:tcPr>
          <w:p w14:paraId="7EDD623A" w14:textId="77777777" w:rsidR="00B64005" w:rsidRPr="00E749FF" w:rsidRDefault="00B64005" w:rsidP="002E6867">
            <w:pPr>
              <w:adjustRightInd w:val="0"/>
              <w:jc w:val="both"/>
              <w:rPr>
                <w:sz w:val="24"/>
                <w:szCs w:val="24"/>
                <w:lang w:val="ro-RO"/>
              </w:rPr>
            </w:pPr>
            <w:r w:rsidRPr="00E749FF">
              <w:rPr>
                <w:sz w:val="24"/>
                <w:szCs w:val="24"/>
                <w:lang w:val="ro-RO"/>
              </w:rPr>
              <w:t>3. Înlocuirea (de exemplu</w:t>
            </w:r>
            <w:r>
              <w:rPr>
                <w:sz w:val="24"/>
                <w:szCs w:val="24"/>
                <w:lang w:val="ro-RO"/>
              </w:rPr>
              <w:t xml:space="preserve"> </w:t>
            </w:r>
            <w:r w:rsidRPr="00E749FF">
              <w:rPr>
                <w:sz w:val="24"/>
                <w:szCs w:val="24"/>
                <w:lang w:val="ro-RO"/>
              </w:rPr>
              <w:t>sub garanţie) a mărfurilor</w:t>
            </w:r>
            <w:r>
              <w:rPr>
                <w:sz w:val="24"/>
                <w:szCs w:val="24"/>
                <w:lang w:val="ro-RO"/>
              </w:rPr>
              <w:t xml:space="preserve"> </w:t>
            </w:r>
            <w:r w:rsidRPr="00E749FF">
              <w:rPr>
                <w:sz w:val="24"/>
                <w:szCs w:val="24"/>
                <w:lang w:val="ro-RO"/>
              </w:rPr>
              <w:t>nereturnate</w:t>
            </w:r>
          </w:p>
        </w:tc>
        <w:tc>
          <w:tcPr>
            <w:tcW w:w="894" w:type="dxa"/>
            <w:vAlign w:val="center"/>
          </w:tcPr>
          <w:p w14:paraId="0E0E48A8" w14:textId="77777777" w:rsidR="00B64005" w:rsidRPr="00E749FF" w:rsidRDefault="00B64005" w:rsidP="002E6867">
            <w:pPr>
              <w:adjustRightInd w:val="0"/>
              <w:jc w:val="center"/>
              <w:rPr>
                <w:sz w:val="24"/>
                <w:szCs w:val="24"/>
                <w:lang w:val="ro-RO"/>
              </w:rPr>
            </w:pPr>
            <w:r w:rsidRPr="00E749FF">
              <w:rPr>
                <w:sz w:val="24"/>
                <w:szCs w:val="24"/>
                <w:lang w:val="ro-RO"/>
              </w:rPr>
              <w:t>2</w:t>
            </w:r>
          </w:p>
        </w:tc>
        <w:tc>
          <w:tcPr>
            <w:tcW w:w="949" w:type="dxa"/>
            <w:vAlign w:val="center"/>
          </w:tcPr>
          <w:p w14:paraId="550609B4" w14:textId="77777777" w:rsidR="00B64005" w:rsidRPr="00E749FF" w:rsidRDefault="00B64005" w:rsidP="002E6867">
            <w:pPr>
              <w:adjustRightInd w:val="0"/>
              <w:jc w:val="center"/>
              <w:rPr>
                <w:sz w:val="24"/>
                <w:szCs w:val="24"/>
                <w:lang w:val="ro-RO"/>
              </w:rPr>
            </w:pPr>
            <w:r w:rsidRPr="00E749FF">
              <w:rPr>
                <w:sz w:val="24"/>
                <w:szCs w:val="24"/>
                <w:lang w:val="ro-RO"/>
              </w:rPr>
              <w:t>3</w:t>
            </w:r>
          </w:p>
        </w:tc>
      </w:tr>
      <w:tr w:rsidR="00B64005" w:rsidRPr="00E749FF" w14:paraId="37042AF3" w14:textId="77777777" w:rsidTr="002E6867">
        <w:tc>
          <w:tcPr>
            <w:tcW w:w="993" w:type="dxa"/>
            <w:vMerge w:val="restart"/>
            <w:vAlign w:val="center"/>
          </w:tcPr>
          <w:p w14:paraId="533DD332" w14:textId="77777777" w:rsidR="00B64005" w:rsidRPr="00E749FF" w:rsidRDefault="00B64005" w:rsidP="002E6867">
            <w:pPr>
              <w:adjustRightInd w:val="0"/>
              <w:jc w:val="center"/>
              <w:rPr>
                <w:sz w:val="24"/>
                <w:szCs w:val="24"/>
                <w:lang w:val="ro-RO"/>
              </w:rPr>
            </w:pPr>
            <w:r w:rsidRPr="00E749FF">
              <w:rPr>
                <w:sz w:val="24"/>
                <w:szCs w:val="24"/>
                <w:lang w:val="ro-RO"/>
              </w:rPr>
              <w:t>3</w:t>
            </w:r>
          </w:p>
        </w:tc>
        <w:tc>
          <w:tcPr>
            <w:tcW w:w="2825" w:type="dxa"/>
            <w:vMerge w:val="restart"/>
          </w:tcPr>
          <w:p w14:paraId="05DBF963" w14:textId="77777777" w:rsidR="00B64005" w:rsidRPr="00E749FF" w:rsidRDefault="00B64005" w:rsidP="002E6867">
            <w:pPr>
              <w:adjustRightInd w:val="0"/>
              <w:jc w:val="both"/>
              <w:rPr>
                <w:sz w:val="24"/>
                <w:szCs w:val="24"/>
                <w:lang w:val="ro-RO"/>
              </w:rPr>
            </w:pPr>
            <w:r w:rsidRPr="00E749FF">
              <w:rPr>
                <w:sz w:val="24"/>
                <w:szCs w:val="24"/>
                <w:lang w:val="ro-RO"/>
              </w:rPr>
              <w:t>Tranzacţii netemporare) care se referă la un transfer de proprietate fără compensaţie (financiară sau de altă natură)</w:t>
            </w:r>
          </w:p>
          <w:p w14:paraId="62FB04BC" w14:textId="77777777" w:rsidR="00B64005" w:rsidRPr="00E749FF" w:rsidRDefault="00B64005" w:rsidP="002E6867">
            <w:pPr>
              <w:adjustRightInd w:val="0"/>
              <w:jc w:val="center"/>
              <w:rPr>
                <w:b/>
                <w:bCs/>
                <w:sz w:val="24"/>
                <w:szCs w:val="24"/>
                <w:lang w:val="ro-RO"/>
              </w:rPr>
            </w:pPr>
          </w:p>
        </w:tc>
        <w:tc>
          <w:tcPr>
            <w:tcW w:w="3979" w:type="dxa"/>
          </w:tcPr>
          <w:p w14:paraId="52F17BDC" w14:textId="77777777" w:rsidR="00B64005" w:rsidRPr="00E749FF" w:rsidRDefault="00B64005" w:rsidP="002E6867">
            <w:pPr>
              <w:adjustRightInd w:val="0"/>
              <w:jc w:val="both"/>
              <w:rPr>
                <w:sz w:val="24"/>
                <w:szCs w:val="24"/>
                <w:lang w:val="fr-FR"/>
              </w:rPr>
            </w:pPr>
            <w:r w:rsidRPr="00E749FF">
              <w:rPr>
                <w:sz w:val="24"/>
                <w:szCs w:val="24"/>
                <w:lang w:val="ro-RO"/>
              </w:rPr>
              <w:t>1. Mărfuri furnizate în cadrul programelor de ajutor comandate sau finanţate în parte sau total de Comunitatea Europeană</w:t>
            </w:r>
            <w:r w:rsidRPr="00E749FF">
              <w:rPr>
                <w:sz w:val="24"/>
                <w:szCs w:val="24"/>
                <w:lang w:val="fr-FR"/>
              </w:rPr>
              <w:t>.</w:t>
            </w:r>
          </w:p>
        </w:tc>
        <w:tc>
          <w:tcPr>
            <w:tcW w:w="894" w:type="dxa"/>
            <w:vAlign w:val="center"/>
          </w:tcPr>
          <w:p w14:paraId="15297F6A" w14:textId="77777777" w:rsidR="00B64005" w:rsidRPr="00E749FF" w:rsidRDefault="00B64005" w:rsidP="002E6867">
            <w:pPr>
              <w:adjustRightInd w:val="0"/>
              <w:jc w:val="center"/>
              <w:rPr>
                <w:sz w:val="24"/>
                <w:szCs w:val="24"/>
                <w:lang w:val="ro-RO"/>
              </w:rPr>
            </w:pPr>
            <w:r w:rsidRPr="00E749FF">
              <w:rPr>
                <w:sz w:val="24"/>
                <w:szCs w:val="24"/>
                <w:lang w:val="ro-RO"/>
              </w:rPr>
              <w:t>3</w:t>
            </w:r>
          </w:p>
        </w:tc>
        <w:tc>
          <w:tcPr>
            <w:tcW w:w="949" w:type="dxa"/>
            <w:vAlign w:val="center"/>
          </w:tcPr>
          <w:p w14:paraId="7409CCD6" w14:textId="77777777" w:rsidR="00B64005" w:rsidRPr="00E749FF" w:rsidRDefault="00B64005" w:rsidP="002E6867">
            <w:pPr>
              <w:adjustRightInd w:val="0"/>
              <w:jc w:val="center"/>
              <w:rPr>
                <w:sz w:val="24"/>
                <w:szCs w:val="24"/>
                <w:lang w:val="ro-RO"/>
              </w:rPr>
            </w:pPr>
            <w:r w:rsidRPr="00E749FF">
              <w:rPr>
                <w:sz w:val="24"/>
                <w:szCs w:val="24"/>
                <w:lang w:val="ro-RO"/>
              </w:rPr>
              <w:t>1</w:t>
            </w:r>
          </w:p>
        </w:tc>
      </w:tr>
      <w:tr w:rsidR="00B64005" w:rsidRPr="00E749FF" w14:paraId="3472619C" w14:textId="77777777" w:rsidTr="002E6867">
        <w:tc>
          <w:tcPr>
            <w:tcW w:w="993" w:type="dxa"/>
            <w:vMerge/>
            <w:vAlign w:val="center"/>
          </w:tcPr>
          <w:p w14:paraId="35F073D6" w14:textId="77777777" w:rsidR="00B64005" w:rsidRPr="00E749FF" w:rsidRDefault="00B64005" w:rsidP="002E6867">
            <w:pPr>
              <w:adjustRightInd w:val="0"/>
              <w:jc w:val="both"/>
              <w:rPr>
                <w:sz w:val="24"/>
                <w:szCs w:val="24"/>
                <w:lang w:val="ro-RO"/>
              </w:rPr>
            </w:pPr>
          </w:p>
        </w:tc>
        <w:tc>
          <w:tcPr>
            <w:tcW w:w="2825" w:type="dxa"/>
            <w:vMerge/>
          </w:tcPr>
          <w:p w14:paraId="64989E20" w14:textId="77777777" w:rsidR="00B64005" w:rsidRPr="00E749FF" w:rsidRDefault="00B64005" w:rsidP="002E6867">
            <w:pPr>
              <w:adjustRightInd w:val="0"/>
              <w:jc w:val="center"/>
              <w:rPr>
                <w:b/>
                <w:bCs/>
                <w:sz w:val="24"/>
                <w:szCs w:val="24"/>
                <w:lang w:val="ro-RO"/>
              </w:rPr>
            </w:pPr>
          </w:p>
        </w:tc>
        <w:tc>
          <w:tcPr>
            <w:tcW w:w="3979" w:type="dxa"/>
          </w:tcPr>
          <w:p w14:paraId="4DF7131B" w14:textId="77777777" w:rsidR="00B64005" w:rsidRPr="00E749FF" w:rsidRDefault="00B64005" w:rsidP="002E6867">
            <w:pPr>
              <w:adjustRightInd w:val="0"/>
              <w:jc w:val="both"/>
              <w:rPr>
                <w:sz w:val="24"/>
                <w:szCs w:val="24"/>
                <w:lang w:val="ro-RO"/>
              </w:rPr>
            </w:pPr>
            <w:r w:rsidRPr="00E749FF">
              <w:rPr>
                <w:sz w:val="24"/>
                <w:szCs w:val="24"/>
                <w:lang w:val="ro-RO"/>
              </w:rPr>
              <w:t>2. Alt ajutor guvernamental</w:t>
            </w:r>
          </w:p>
        </w:tc>
        <w:tc>
          <w:tcPr>
            <w:tcW w:w="894" w:type="dxa"/>
            <w:vAlign w:val="center"/>
          </w:tcPr>
          <w:p w14:paraId="1AA4D8B7" w14:textId="77777777" w:rsidR="00B64005" w:rsidRPr="00E749FF" w:rsidRDefault="00B64005" w:rsidP="002E6867">
            <w:pPr>
              <w:adjustRightInd w:val="0"/>
              <w:jc w:val="center"/>
              <w:rPr>
                <w:sz w:val="24"/>
                <w:szCs w:val="24"/>
                <w:lang w:val="ro-RO"/>
              </w:rPr>
            </w:pPr>
            <w:r w:rsidRPr="00E749FF">
              <w:rPr>
                <w:sz w:val="24"/>
                <w:szCs w:val="24"/>
                <w:lang w:val="ro-RO"/>
              </w:rPr>
              <w:t>3</w:t>
            </w:r>
          </w:p>
        </w:tc>
        <w:tc>
          <w:tcPr>
            <w:tcW w:w="949" w:type="dxa"/>
            <w:vAlign w:val="center"/>
          </w:tcPr>
          <w:p w14:paraId="411A9928" w14:textId="77777777" w:rsidR="00B64005" w:rsidRPr="00E749FF" w:rsidRDefault="00B64005" w:rsidP="002E6867">
            <w:pPr>
              <w:adjustRightInd w:val="0"/>
              <w:jc w:val="center"/>
              <w:rPr>
                <w:sz w:val="24"/>
                <w:szCs w:val="24"/>
                <w:lang w:val="ro-RO"/>
              </w:rPr>
            </w:pPr>
            <w:r w:rsidRPr="00E749FF">
              <w:rPr>
                <w:sz w:val="24"/>
                <w:szCs w:val="24"/>
                <w:lang w:val="ro-RO"/>
              </w:rPr>
              <w:t>2</w:t>
            </w:r>
          </w:p>
        </w:tc>
      </w:tr>
      <w:tr w:rsidR="00B64005" w:rsidRPr="00E749FF" w14:paraId="54F66A46" w14:textId="77777777" w:rsidTr="002E6867">
        <w:tc>
          <w:tcPr>
            <w:tcW w:w="993" w:type="dxa"/>
            <w:vMerge/>
            <w:vAlign w:val="center"/>
          </w:tcPr>
          <w:p w14:paraId="23175B7D" w14:textId="77777777" w:rsidR="00B64005" w:rsidRPr="00E749FF" w:rsidRDefault="00B64005" w:rsidP="002E6867">
            <w:pPr>
              <w:adjustRightInd w:val="0"/>
              <w:jc w:val="both"/>
              <w:rPr>
                <w:sz w:val="24"/>
                <w:szCs w:val="24"/>
                <w:lang w:val="ro-RO"/>
              </w:rPr>
            </w:pPr>
          </w:p>
        </w:tc>
        <w:tc>
          <w:tcPr>
            <w:tcW w:w="2825" w:type="dxa"/>
            <w:vMerge/>
          </w:tcPr>
          <w:p w14:paraId="521D9EA1" w14:textId="77777777" w:rsidR="00B64005" w:rsidRPr="00E749FF" w:rsidRDefault="00B64005" w:rsidP="002E6867">
            <w:pPr>
              <w:adjustRightInd w:val="0"/>
              <w:jc w:val="center"/>
              <w:rPr>
                <w:b/>
                <w:bCs/>
                <w:sz w:val="24"/>
                <w:szCs w:val="24"/>
                <w:lang w:val="ro-RO"/>
              </w:rPr>
            </w:pPr>
          </w:p>
        </w:tc>
        <w:tc>
          <w:tcPr>
            <w:tcW w:w="3979" w:type="dxa"/>
          </w:tcPr>
          <w:p w14:paraId="555B669F" w14:textId="77777777" w:rsidR="00B64005" w:rsidRPr="00E749FF" w:rsidRDefault="00B64005" w:rsidP="002E6867">
            <w:pPr>
              <w:adjustRightInd w:val="0"/>
              <w:jc w:val="both"/>
              <w:rPr>
                <w:sz w:val="24"/>
                <w:szCs w:val="24"/>
              </w:rPr>
            </w:pPr>
            <w:r w:rsidRPr="00E749FF">
              <w:rPr>
                <w:sz w:val="24"/>
                <w:szCs w:val="24"/>
                <w:lang w:val="ro-RO"/>
              </w:rPr>
              <w:t>3.Alt ajutor (particular; organiz</w:t>
            </w:r>
            <w:r w:rsidRPr="00E749FF">
              <w:rPr>
                <w:sz w:val="24"/>
                <w:szCs w:val="24"/>
              </w:rPr>
              <w:t xml:space="preserve">aţii </w:t>
            </w:r>
            <w:r w:rsidRPr="00E749FF">
              <w:rPr>
                <w:sz w:val="24"/>
                <w:szCs w:val="24"/>
                <w:lang w:val="ro-RO"/>
              </w:rPr>
              <w:t>neguvernamentale etc.)</w:t>
            </w:r>
          </w:p>
        </w:tc>
        <w:tc>
          <w:tcPr>
            <w:tcW w:w="894" w:type="dxa"/>
            <w:vAlign w:val="center"/>
          </w:tcPr>
          <w:p w14:paraId="2E7CBD53" w14:textId="77777777" w:rsidR="00B64005" w:rsidRPr="00E749FF" w:rsidRDefault="00B64005" w:rsidP="002E6867">
            <w:pPr>
              <w:adjustRightInd w:val="0"/>
              <w:jc w:val="center"/>
              <w:rPr>
                <w:sz w:val="24"/>
                <w:szCs w:val="24"/>
                <w:lang w:val="ro-RO"/>
              </w:rPr>
            </w:pPr>
            <w:r w:rsidRPr="00E749FF">
              <w:rPr>
                <w:sz w:val="24"/>
                <w:szCs w:val="24"/>
                <w:lang w:val="ro-RO"/>
              </w:rPr>
              <w:t>3</w:t>
            </w:r>
          </w:p>
        </w:tc>
        <w:tc>
          <w:tcPr>
            <w:tcW w:w="949" w:type="dxa"/>
            <w:vAlign w:val="center"/>
          </w:tcPr>
          <w:p w14:paraId="0277F1A6" w14:textId="77777777" w:rsidR="00B64005" w:rsidRPr="00E749FF" w:rsidRDefault="00B64005" w:rsidP="002E6867">
            <w:pPr>
              <w:adjustRightInd w:val="0"/>
              <w:jc w:val="center"/>
              <w:rPr>
                <w:sz w:val="24"/>
                <w:szCs w:val="24"/>
                <w:lang w:val="ro-RO"/>
              </w:rPr>
            </w:pPr>
            <w:r w:rsidRPr="00E749FF">
              <w:rPr>
                <w:sz w:val="24"/>
                <w:szCs w:val="24"/>
                <w:lang w:val="ro-RO"/>
              </w:rPr>
              <w:t>3</w:t>
            </w:r>
          </w:p>
          <w:p w14:paraId="4E7E0E46" w14:textId="77777777" w:rsidR="00B64005" w:rsidRPr="00E749FF" w:rsidRDefault="00B64005" w:rsidP="002E6867">
            <w:pPr>
              <w:adjustRightInd w:val="0"/>
              <w:jc w:val="center"/>
              <w:rPr>
                <w:sz w:val="24"/>
                <w:szCs w:val="24"/>
                <w:lang w:val="ro-RO"/>
              </w:rPr>
            </w:pPr>
          </w:p>
        </w:tc>
      </w:tr>
      <w:tr w:rsidR="00B64005" w:rsidRPr="00E749FF" w14:paraId="08E8FA16" w14:textId="77777777" w:rsidTr="002E6867">
        <w:tc>
          <w:tcPr>
            <w:tcW w:w="993" w:type="dxa"/>
            <w:vMerge w:val="restart"/>
            <w:vAlign w:val="center"/>
          </w:tcPr>
          <w:p w14:paraId="0C57DDEB" w14:textId="77777777" w:rsidR="00B64005" w:rsidRPr="00E749FF" w:rsidRDefault="00B64005" w:rsidP="002E6867">
            <w:pPr>
              <w:adjustRightInd w:val="0"/>
              <w:jc w:val="center"/>
              <w:rPr>
                <w:sz w:val="24"/>
                <w:szCs w:val="24"/>
                <w:lang w:val="ro-RO"/>
              </w:rPr>
            </w:pPr>
            <w:r w:rsidRPr="00E749FF">
              <w:rPr>
                <w:sz w:val="24"/>
                <w:szCs w:val="24"/>
                <w:lang w:val="ro-RO"/>
              </w:rPr>
              <w:t>4</w:t>
            </w:r>
          </w:p>
        </w:tc>
        <w:tc>
          <w:tcPr>
            <w:tcW w:w="2825" w:type="dxa"/>
            <w:vMerge w:val="restart"/>
          </w:tcPr>
          <w:p w14:paraId="21E935B9" w14:textId="77777777" w:rsidR="00B64005" w:rsidRPr="00E749FF" w:rsidRDefault="00B64005" w:rsidP="002E6867">
            <w:pPr>
              <w:adjustRightInd w:val="0"/>
              <w:jc w:val="both"/>
              <w:rPr>
                <w:b/>
                <w:bCs/>
                <w:sz w:val="24"/>
                <w:szCs w:val="24"/>
                <w:lang w:val="ro-RO"/>
              </w:rPr>
            </w:pPr>
            <w:r w:rsidRPr="00E749FF">
              <w:rPr>
                <w:sz w:val="24"/>
                <w:szCs w:val="24"/>
                <w:lang w:val="ro-RO"/>
              </w:rPr>
              <w:t>Operaţiuni în vederea unei prelucrări pe bază de contract (</w:t>
            </w:r>
            <w:r w:rsidRPr="00E749FF">
              <w:rPr>
                <w:b/>
                <w:bCs/>
                <w:sz w:val="24"/>
                <w:szCs w:val="24"/>
                <w:lang w:val="ro-RO"/>
              </w:rPr>
              <w:t>*</w:t>
            </w:r>
            <w:r w:rsidRPr="00E749FF">
              <w:rPr>
                <w:i/>
                <w:iCs/>
                <w:sz w:val="24"/>
                <w:szCs w:val="24"/>
                <w:lang w:val="ro-RO"/>
              </w:rPr>
              <w:t>e</w:t>
            </w:r>
            <w:r w:rsidRPr="00E749FF">
              <w:rPr>
                <w:sz w:val="24"/>
                <w:szCs w:val="24"/>
                <w:lang w:val="ro-RO"/>
              </w:rPr>
              <w:t>) sau a unei reparaţii (cu excepţia operaţiunilor înregistrate sub codul 7).</w:t>
            </w:r>
            <w:r w:rsidRPr="00E749FF">
              <w:rPr>
                <w:b/>
                <w:bCs/>
                <w:sz w:val="24"/>
                <w:szCs w:val="24"/>
                <w:lang w:val="ro-RO"/>
              </w:rPr>
              <w:t xml:space="preserve"> </w:t>
            </w:r>
          </w:p>
        </w:tc>
        <w:tc>
          <w:tcPr>
            <w:tcW w:w="3979" w:type="dxa"/>
          </w:tcPr>
          <w:p w14:paraId="0ABEBA46" w14:textId="77777777" w:rsidR="00B64005" w:rsidRPr="00E749FF" w:rsidRDefault="00B64005" w:rsidP="002E6867">
            <w:pPr>
              <w:adjustRightInd w:val="0"/>
              <w:jc w:val="both"/>
              <w:rPr>
                <w:sz w:val="24"/>
                <w:szCs w:val="24"/>
                <w:lang w:val="ro-RO"/>
              </w:rPr>
            </w:pPr>
            <w:r w:rsidRPr="00E749FF">
              <w:rPr>
                <w:sz w:val="24"/>
                <w:szCs w:val="24"/>
                <w:lang w:val="ro-RO"/>
              </w:rPr>
              <w:t>1. Prelucrare</w:t>
            </w:r>
          </w:p>
        </w:tc>
        <w:tc>
          <w:tcPr>
            <w:tcW w:w="894" w:type="dxa"/>
            <w:vAlign w:val="center"/>
          </w:tcPr>
          <w:p w14:paraId="51FCCE85" w14:textId="77777777" w:rsidR="00B64005" w:rsidRPr="00E749FF" w:rsidRDefault="00B64005" w:rsidP="002E6867">
            <w:pPr>
              <w:adjustRightInd w:val="0"/>
              <w:jc w:val="center"/>
              <w:rPr>
                <w:sz w:val="24"/>
                <w:szCs w:val="24"/>
                <w:lang w:val="ro-RO"/>
              </w:rPr>
            </w:pPr>
            <w:r w:rsidRPr="00E749FF">
              <w:rPr>
                <w:sz w:val="24"/>
                <w:szCs w:val="24"/>
                <w:lang w:val="ro-RO"/>
              </w:rPr>
              <w:t>4</w:t>
            </w:r>
          </w:p>
        </w:tc>
        <w:tc>
          <w:tcPr>
            <w:tcW w:w="949" w:type="dxa"/>
            <w:vAlign w:val="center"/>
          </w:tcPr>
          <w:p w14:paraId="6A8B9BE8" w14:textId="77777777" w:rsidR="00B64005" w:rsidRPr="00E749FF" w:rsidRDefault="00B64005" w:rsidP="002E6867">
            <w:pPr>
              <w:adjustRightInd w:val="0"/>
              <w:jc w:val="center"/>
              <w:rPr>
                <w:sz w:val="24"/>
                <w:szCs w:val="24"/>
                <w:lang w:val="ro-RO"/>
              </w:rPr>
            </w:pPr>
            <w:r w:rsidRPr="00E749FF">
              <w:rPr>
                <w:sz w:val="24"/>
                <w:szCs w:val="24"/>
                <w:lang w:val="ro-RO"/>
              </w:rPr>
              <w:t>1</w:t>
            </w:r>
          </w:p>
        </w:tc>
      </w:tr>
      <w:tr w:rsidR="00B64005" w:rsidRPr="00E749FF" w14:paraId="63F4DB66" w14:textId="77777777" w:rsidTr="002E6867">
        <w:tc>
          <w:tcPr>
            <w:tcW w:w="993" w:type="dxa"/>
            <w:vMerge/>
            <w:vAlign w:val="center"/>
          </w:tcPr>
          <w:p w14:paraId="6CCED98F" w14:textId="77777777" w:rsidR="00B64005" w:rsidRPr="00E749FF" w:rsidRDefault="00B64005" w:rsidP="002E6867">
            <w:pPr>
              <w:adjustRightInd w:val="0"/>
              <w:jc w:val="both"/>
              <w:rPr>
                <w:sz w:val="24"/>
                <w:szCs w:val="24"/>
                <w:lang w:val="ro-RO"/>
              </w:rPr>
            </w:pPr>
          </w:p>
        </w:tc>
        <w:tc>
          <w:tcPr>
            <w:tcW w:w="2825" w:type="dxa"/>
            <w:vMerge/>
          </w:tcPr>
          <w:p w14:paraId="567D2C4C" w14:textId="77777777" w:rsidR="00B64005" w:rsidRPr="00E749FF" w:rsidRDefault="00B64005" w:rsidP="002E6867">
            <w:pPr>
              <w:adjustRightInd w:val="0"/>
              <w:jc w:val="center"/>
              <w:rPr>
                <w:b/>
                <w:bCs/>
                <w:sz w:val="24"/>
                <w:szCs w:val="24"/>
                <w:lang w:val="ro-RO"/>
              </w:rPr>
            </w:pPr>
          </w:p>
        </w:tc>
        <w:tc>
          <w:tcPr>
            <w:tcW w:w="3979" w:type="dxa"/>
          </w:tcPr>
          <w:p w14:paraId="1B194870" w14:textId="77777777" w:rsidR="00B64005" w:rsidRPr="00E749FF" w:rsidRDefault="00B64005" w:rsidP="002E6867">
            <w:pPr>
              <w:adjustRightInd w:val="0"/>
              <w:jc w:val="both"/>
              <w:rPr>
                <w:sz w:val="24"/>
                <w:szCs w:val="24"/>
                <w:lang w:val="ro-RO"/>
              </w:rPr>
            </w:pPr>
            <w:r w:rsidRPr="00E749FF">
              <w:rPr>
                <w:sz w:val="24"/>
                <w:szCs w:val="24"/>
                <w:lang w:val="ro-RO"/>
              </w:rPr>
              <w:t>2.Reparaţie şi întreţinere cu titlu oneros (care presupune sarcini)</w:t>
            </w:r>
          </w:p>
        </w:tc>
        <w:tc>
          <w:tcPr>
            <w:tcW w:w="894" w:type="dxa"/>
            <w:vAlign w:val="center"/>
          </w:tcPr>
          <w:p w14:paraId="33FCA896" w14:textId="77777777" w:rsidR="00B64005" w:rsidRPr="00E749FF" w:rsidRDefault="00B64005" w:rsidP="002E6867">
            <w:pPr>
              <w:adjustRightInd w:val="0"/>
              <w:jc w:val="center"/>
              <w:rPr>
                <w:sz w:val="24"/>
                <w:szCs w:val="24"/>
                <w:lang w:val="ro-RO"/>
              </w:rPr>
            </w:pPr>
            <w:r w:rsidRPr="00E749FF">
              <w:rPr>
                <w:sz w:val="24"/>
                <w:szCs w:val="24"/>
                <w:lang w:val="ro-RO"/>
              </w:rPr>
              <w:t>4</w:t>
            </w:r>
          </w:p>
        </w:tc>
        <w:tc>
          <w:tcPr>
            <w:tcW w:w="949" w:type="dxa"/>
            <w:vAlign w:val="center"/>
          </w:tcPr>
          <w:p w14:paraId="7EDC494C" w14:textId="77777777" w:rsidR="00B64005" w:rsidRPr="00E749FF" w:rsidRDefault="00B64005" w:rsidP="002E6867">
            <w:pPr>
              <w:adjustRightInd w:val="0"/>
              <w:jc w:val="center"/>
              <w:rPr>
                <w:sz w:val="24"/>
                <w:szCs w:val="24"/>
                <w:lang w:val="ro-RO"/>
              </w:rPr>
            </w:pPr>
            <w:r w:rsidRPr="00E749FF">
              <w:rPr>
                <w:sz w:val="24"/>
                <w:szCs w:val="24"/>
                <w:lang w:val="ro-RO"/>
              </w:rPr>
              <w:t>2</w:t>
            </w:r>
          </w:p>
        </w:tc>
      </w:tr>
      <w:tr w:rsidR="00B64005" w:rsidRPr="00E749FF" w14:paraId="5CE98D3B" w14:textId="77777777" w:rsidTr="002E6867">
        <w:tc>
          <w:tcPr>
            <w:tcW w:w="993" w:type="dxa"/>
            <w:vMerge/>
            <w:vAlign w:val="center"/>
          </w:tcPr>
          <w:p w14:paraId="4391BC62" w14:textId="77777777" w:rsidR="00B64005" w:rsidRPr="00E749FF" w:rsidRDefault="00B64005" w:rsidP="002E6867">
            <w:pPr>
              <w:adjustRightInd w:val="0"/>
              <w:jc w:val="both"/>
              <w:rPr>
                <w:sz w:val="24"/>
                <w:szCs w:val="24"/>
                <w:lang w:val="ro-RO"/>
              </w:rPr>
            </w:pPr>
          </w:p>
        </w:tc>
        <w:tc>
          <w:tcPr>
            <w:tcW w:w="2825" w:type="dxa"/>
            <w:vMerge/>
          </w:tcPr>
          <w:p w14:paraId="48F4DDC2" w14:textId="77777777" w:rsidR="00B64005" w:rsidRPr="00E749FF" w:rsidRDefault="00B64005" w:rsidP="002E6867">
            <w:pPr>
              <w:adjustRightInd w:val="0"/>
              <w:jc w:val="center"/>
              <w:rPr>
                <w:b/>
                <w:bCs/>
                <w:sz w:val="24"/>
                <w:szCs w:val="24"/>
                <w:lang w:val="ro-RO"/>
              </w:rPr>
            </w:pPr>
          </w:p>
        </w:tc>
        <w:tc>
          <w:tcPr>
            <w:tcW w:w="3979" w:type="dxa"/>
          </w:tcPr>
          <w:p w14:paraId="74EC335D" w14:textId="77777777" w:rsidR="00B64005" w:rsidRPr="00E749FF" w:rsidRDefault="00B64005" w:rsidP="002E6867">
            <w:pPr>
              <w:adjustRightInd w:val="0"/>
              <w:jc w:val="both"/>
              <w:rPr>
                <w:sz w:val="24"/>
                <w:szCs w:val="24"/>
                <w:lang w:val="ro-RO"/>
              </w:rPr>
            </w:pPr>
            <w:r w:rsidRPr="00E749FF">
              <w:rPr>
                <w:sz w:val="24"/>
                <w:szCs w:val="24"/>
                <w:lang w:val="ro-RO"/>
              </w:rPr>
              <w:t>3.Reparaţie şi întreţinere cu</w:t>
            </w:r>
          </w:p>
          <w:p w14:paraId="247B7976" w14:textId="77777777" w:rsidR="00B64005" w:rsidRPr="00E749FF" w:rsidRDefault="00B64005" w:rsidP="002E6867">
            <w:pPr>
              <w:adjustRightInd w:val="0"/>
              <w:jc w:val="both"/>
              <w:rPr>
                <w:sz w:val="24"/>
                <w:szCs w:val="24"/>
                <w:lang w:val="ro-RO"/>
              </w:rPr>
            </w:pPr>
            <w:r w:rsidRPr="00E749FF">
              <w:rPr>
                <w:sz w:val="24"/>
                <w:szCs w:val="24"/>
                <w:lang w:val="ro-RO"/>
              </w:rPr>
              <w:t>titlu gratuit</w:t>
            </w:r>
          </w:p>
        </w:tc>
        <w:tc>
          <w:tcPr>
            <w:tcW w:w="894" w:type="dxa"/>
            <w:vAlign w:val="center"/>
          </w:tcPr>
          <w:p w14:paraId="2FEF7551" w14:textId="77777777" w:rsidR="00B64005" w:rsidRPr="00E749FF" w:rsidRDefault="00B64005" w:rsidP="002E6867">
            <w:pPr>
              <w:adjustRightInd w:val="0"/>
              <w:jc w:val="center"/>
              <w:rPr>
                <w:sz w:val="24"/>
                <w:szCs w:val="24"/>
                <w:lang w:val="ro-RO"/>
              </w:rPr>
            </w:pPr>
            <w:r w:rsidRPr="00E749FF">
              <w:rPr>
                <w:sz w:val="24"/>
                <w:szCs w:val="24"/>
                <w:lang w:val="ro-RO"/>
              </w:rPr>
              <w:t>4</w:t>
            </w:r>
          </w:p>
        </w:tc>
        <w:tc>
          <w:tcPr>
            <w:tcW w:w="949" w:type="dxa"/>
            <w:vAlign w:val="center"/>
          </w:tcPr>
          <w:p w14:paraId="107468EA" w14:textId="77777777" w:rsidR="00B64005" w:rsidRPr="00E749FF" w:rsidRDefault="00B64005" w:rsidP="002E6867">
            <w:pPr>
              <w:adjustRightInd w:val="0"/>
              <w:jc w:val="center"/>
              <w:rPr>
                <w:sz w:val="24"/>
                <w:szCs w:val="24"/>
                <w:lang w:val="ro-RO"/>
              </w:rPr>
            </w:pPr>
            <w:r w:rsidRPr="00E749FF">
              <w:rPr>
                <w:sz w:val="24"/>
                <w:szCs w:val="24"/>
                <w:lang w:val="ro-RO"/>
              </w:rPr>
              <w:t>3</w:t>
            </w:r>
          </w:p>
        </w:tc>
      </w:tr>
      <w:tr w:rsidR="00B64005" w:rsidRPr="00E749FF" w14:paraId="3A31B863" w14:textId="77777777" w:rsidTr="002E6867">
        <w:tc>
          <w:tcPr>
            <w:tcW w:w="993" w:type="dxa"/>
            <w:vMerge w:val="restart"/>
            <w:vAlign w:val="center"/>
          </w:tcPr>
          <w:p w14:paraId="06DC016E" w14:textId="77777777" w:rsidR="00B64005" w:rsidRPr="00E749FF" w:rsidRDefault="00B64005" w:rsidP="002E6867">
            <w:pPr>
              <w:adjustRightInd w:val="0"/>
              <w:jc w:val="center"/>
              <w:rPr>
                <w:sz w:val="24"/>
                <w:szCs w:val="24"/>
                <w:lang w:val="ro-RO"/>
              </w:rPr>
            </w:pPr>
            <w:r w:rsidRPr="00E749FF">
              <w:rPr>
                <w:sz w:val="24"/>
                <w:szCs w:val="24"/>
                <w:lang w:val="ro-RO"/>
              </w:rPr>
              <w:t>5</w:t>
            </w:r>
          </w:p>
        </w:tc>
        <w:tc>
          <w:tcPr>
            <w:tcW w:w="2825" w:type="dxa"/>
            <w:vMerge w:val="restart"/>
          </w:tcPr>
          <w:p w14:paraId="412F8924" w14:textId="77777777" w:rsidR="00B64005" w:rsidRPr="00E749FF" w:rsidRDefault="00B64005" w:rsidP="002E6867">
            <w:pPr>
              <w:adjustRightInd w:val="0"/>
              <w:rPr>
                <w:sz w:val="24"/>
                <w:szCs w:val="24"/>
                <w:lang w:val="ro-RO"/>
              </w:rPr>
            </w:pPr>
            <w:r w:rsidRPr="00E749FF">
              <w:rPr>
                <w:sz w:val="24"/>
                <w:szCs w:val="24"/>
                <w:lang w:val="ro-RO"/>
              </w:rPr>
              <w:t>Operaţiuni ca urmare a unei prelucrări pe bază de contract (</w:t>
            </w:r>
            <w:r w:rsidRPr="00E749FF">
              <w:rPr>
                <w:b/>
                <w:bCs/>
                <w:sz w:val="24"/>
                <w:szCs w:val="24"/>
                <w:lang w:val="ro-RO"/>
              </w:rPr>
              <w:t>*</w:t>
            </w:r>
            <w:r w:rsidRPr="00E749FF">
              <w:rPr>
                <w:i/>
                <w:iCs/>
                <w:sz w:val="24"/>
                <w:szCs w:val="24"/>
                <w:lang w:val="ro-RO"/>
              </w:rPr>
              <w:t>e</w:t>
            </w:r>
            <w:r w:rsidRPr="00E749FF">
              <w:rPr>
                <w:sz w:val="24"/>
                <w:szCs w:val="24"/>
                <w:lang w:val="ro-RO"/>
              </w:rPr>
              <w:t>) sau a unei reparaţii (</w:t>
            </w:r>
            <w:r w:rsidRPr="00E749FF">
              <w:rPr>
                <w:b/>
                <w:bCs/>
                <w:sz w:val="24"/>
                <w:szCs w:val="24"/>
                <w:lang w:val="ro-RO"/>
              </w:rPr>
              <w:t xml:space="preserve">* </w:t>
            </w:r>
            <w:r w:rsidRPr="00E749FF">
              <w:rPr>
                <w:i/>
                <w:iCs/>
                <w:sz w:val="24"/>
                <w:szCs w:val="24"/>
                <w:lang w:val="ro-RO"/>
              </w:rPr>
              <w:t>f</w:t>
            </w:r>
            <w:r w:rsidRPr="00E749FF">
              <w:rPr>
                <w:sz w:val="24"/>
                <w:szCs w:val="24"/>
                <w:lang w:val="ro-RO"/>
              </w:rPr>
              <w:t>) (cu</w:t>
            </w:r>
          </w:p>
          <w:p w14:paraId="57ACFC0C" w14:textId="77777777" w:rsidR="00B64005" w:rsidRPr="00E749FF" w:rsidRDefault="00B64005" w:rsidP="002E6867">
            <w:pPr>
              <w:adjustRightInd w:val="0"/>
              <w:rPr>
                <w:sz w:val="24"/>
                <w:szCs w:val="24"/>
                <w:lang w:val="ro-RO"/>
              </w:rPr>
            </w:pPr>
            <w:r w:rsidRPr="00E749FF">
              <w:rPr>
                <w:sz w:val="24"/>
                <w:szCs w:val="24"/>
                <w:lang w:val="ro-RO"/>
              </w:rPr>
              <w:t>excepţia operaţiunilor</w:t>
            </w:r>
          </w:p>
          <w:p w14:paraId="224E4DA0" w14:textId="77777777" w:rsidR="00B64005" w:rsidRPr="00E749FF" w:rsidRDefault="00B64005" w:rsidP="002E6867">
            <w:pPr>
              <w:adjustRightInd w:val="0"/>
              <w:jc w:val="center"/>
              <w:rPr>
                <w:b/>
                <w:bCs/>
                <w:sz w:val="24"/>
                <w:szCs w:val="24"/>
                <w:lang w:val="ro-RO"/>
              </w:rPr>
            </w:pPr>
            <w:r w:rsidRPr="00E749FF">
              <w:rPr>
                <w:sz w:val="24"/>
                <w:szCs w:val="24"/>
                <w:lang w:val="ro-RO"/>
              </w:rPr>
              <w:t>înregistrate sub codul 7)</w:t>
            </w:r>
          </w:p>
        </w:tc>
        <w:tc>
          <w:tcPr>
            <w:tcW w:w="3979" w:type="dxa"/>
          </w:tcPr>
          <w:p w14:paraId="3104B0DE" w14:textId="77777777" w:rsidR="00B64005" w:rsidRPr="00E749FF" w:rsidRDefault="00B64005" w:rsidP="002E6867">
            <w:pPr>
              <w:adjustRightInd w:val="0"/>
              <w:jc w:val="both"/>
              <w:rPr>
                <w:sz w:val="24"/>
                <w:szCs w:val="24"/>
                <w:lang w:val="ro-RO"/>
              </w:rPr>
            </w:pPr>
            <w:r w:rsidRPr="00E749FF">
              <w:rPr>
                <w:sz w:val="24"/>
                <w:szCs w:val="24"/>
                <w:lang w:val="ro-RO"/>
              </w:rPr>
              <w:t>1. Prelucrare</w:t>
            </w:r>
          </w:p>
        </w:tc>
        <w:tc>
          <w:tcPr>
            <w:tcW w:w="894" w:type="dxa"/>
            <w:vAlign w:val="center"/>
          </w:tcPr>
          <w:p w14:paraId="1C0201E7" w14:textId="77777777" w:rsidR="00B64005" w:rsidRPr="00E749FF" w:rsidRDefault="00B64005" w:rsidP="002E6867">
            <w:pPr>
              <w:adjustRightInd w:val="0"/>
              <w:jc w:val="center"/>
              <w:rPr>
                <w:sz w:val="24"/>
                <w:szCs w:val="24"/>
                <w:lang w:val="ro-RO"/>
              </w:rPr>
            </w:pPr>
            <w:r w:rsidRPr="00E749FF">
              <w:rPr>
                <w:sz w:val="24"/>
                <w:szCs w:val="24"/>
                <w:lang w:val="ro-RO"/>
              </w:rPr>
              <w:t>5</w:t>
            </w:r>
          </w:p>
        </w:tc>
        <w:tc>
          <w:tcPr>
            <w:tcW w:w="949" w:type="dxa"/>
            <w:vAlign w:val="center"/>
          </w:tcPr>
          <w:p w14:paraId="140FB8D0" w14:textId="77777777" w:rsidR="00B64005" w:rsidRPr="00E749FF" w:rsidRDefault="00B64005" w:rsidP="002E6867">
            <w:pPr>
              <w:adjustRightInd w:val="0"/>
              <w:jc w:val="center"/>
              <w:rPr>
                <w:sz w:val="24"/>
                <w:szCs w:val="24"/>
                <w:lang w:val="ro-RO"/>
              </w:rPr>
            </w:pPr>
            <w:r w:rsidRPr="00E749FF">
              <w:rPr>
                <w:sz w:val="24"/>
                <w:szCs w:val="24"/>
                <w:lang w:val="ro-RO"/>
              </w:rPr>
              <w:t>1</w:t>
            </w:r>
          </w:p>
        </w:tc>
      </w:tr>
      <w:tr w:rsidR="00B64005" w:rsidRPr="00E749FF" w14:paraId="08C17A3A" w14:textId="77777777" w:rsidTr="002E6867">
        <w:tc>
          <w:tcPr>
            <w:tcW w:w="993" w:type="dxa"/>
            <w:vMerge/>
            <w:vAlign w:val="center"/>
          </w:tcPr>
          <w:p w14:paraId="207B89FB" w14:textId="77777777" w:rsidR="00B64005" w:rsidRPr="00E749FF" w:rsidRDefault="00B64005" w:rsidP="002E6867">
            <w:pPr>
              <w:adjustRightInd w:val="0"/>
              <w:jc w:val="both"/>
              <w:rPr>
                <w:sz w:val="24"/>
                <w:szCs w:val="24"/>
                <w:lang w:val="ro-RO"/>
              </w:rPr>
            </w:pPr>
          </w:p>
        </w:tc>
        <w:tc>
          <w:tcPr>
            <w:tcW w:w="2825" w:type="dxa"/>
            <w:vMerge/>
          </w:tcPr>
          <w:p w14:paraId="3E6917C2" w14:textId="77777777" w:rsidR="00B64005" w:rsidRPr="00E749FF" w:rsidRDefault="00B64005" w:rsidP="002E6867">
            <w:pPr>
              <w:adjustRightInd w:val="0"/>
              <w:jc w:val="center"/>
              <w:rPr>
                <w:b/>
                <w:bCs/>
                <w:sz w:val="24"/>
                <w:szCs w:val="24"/>
                <w:lang w:val="ro-RO"/>
              </w:rPr>
            </w:pPr>
          </w:p>
        </w:tc>
        <w:tc>
          <w:tcPr>
            <w:tcW w:w="3979" w:type="dxa"/>
          </w:tcPr>
          <w:p w14:paraId="60C14272" w14:textId="77777777" w:rsidR="00B64005" w:rsidRPr="00E749FF" w:rsidRDefault="00B64005" w:rsidP="002E6867">
            <w:pPr>
              <w:widowControl/>
              <w:numPr>
                <w:ilvl w:val="0"/>
                <w:numId w:val="7"/>
              </w:numPr>
              <w:tabs>
                <w:tab w:val="clear" w:pos="720"/>
                <w:tab w:val="num" w:pos="181"/>
              </w:tabs>
              <w:adjustRightInd w:val="0"/>
              <w:ind w:hanging="719"/>
              <w:jc w:val="both"/>
              <w:rPr>
                <w:sz w:val="24"/>
                <w:szCs w:val="24"/>
                <w:lang w:val="ro-RO"/>
              </w:rPr>
            </w:pPr>
            <w:r w:rsidRPr="00E749FF">
              <w:rPr>
                <w:sz w:val="24"/>
                <w:szCs w:val="24"/>
                <w:lang w:val="ro-RO"/>
              </w:rPr>
              <w:t>Reparaţie şi întreţinere cu</w:t>
            </w:r>
          </w:p>
          <w:p w14:paraId="711EE880" w14:textId="77777777" w:rsidR="00B64005" w:rsidRPr="00E749FF" w:rsidRDefault="00B64005" w:rsidP="002E6867">
            <w:pPr>
              <w:adjustRightInd w:val="0"/>
              <w:jc w:val="both"/>
              <w:rPr>
                <w:sz w:val="24"/>
                <w:szCs w:val="24"/>
                <w:lang w:val="ro-RO"/>
              </w:rPr>
            </w:pPr>
            <w:r w:rsidRPr="00E749FF">
              <w:rPr>
                <w:sz w:val="24"/>
                <w:szCs w:val="24"/>
                <w:lang w:val="ro-RO"/>
              </w:rPr>
              <w:t>titlu oneros (care presupune</w:t>
            </w:r>
          </w:p>
          <w:p w14:paraId="49CA7594" w14:textId="77777777" w:rsidR="00B64005" w:rsidRPr="00E749FF" w:rsidRDefault="00B64005" w:rsidP="002E6867">
            <w:pPr>
              <w:adjustRightInd w:val="0"/>
              <w:jc w:val="both"/>
              <w:rPr>
                <w:sz w:val="24"/>
                <w:szCs w:val="24"/>
                <w:lang w:val="ro-RO"/>
              </w:rPr>
            </w:pPr>
            <w:r w:rsidRPr="00E749FF">
              <w:rPr>
                <w:sz w:val="24"/>
                <w:szCs w:val="24"/>
                <w:lang w:val="ro-RO"/>
              </w:rPr>
              <w:t>sarcini).</w:t>
            </w:r>
          </w:p>
        </w:tc>
        <w:tc>
          <w:tcPr>
            <w:tcW w:w="894" w:type="dxa"/>
            <w:vAlign w:val="center"/>
          </w:tcPr>
          <w:p w14:paraId="770D8B00" w14:textId="77777777" w:rsidR="00B64005" w:rsidRPr="00E749FF" w:rsidRDefault="00B64005" w:rsidP="002E6867">
            <w:pPr>
              <w:adjustRightInd w:val="0"/>
              <w:jc w:val="center"/>
              <w:rPr>
                <w:sz w:val="24"/>
                <w:szCs w:val="24"/>
                <w:lang w:val="ro-RO"/>
              </w:rPr>
            </w:pPr>
            <w:r w:rsidRPr="00E749FF">
              <w:rPr>
                <w:sz w:val="24"/>
                <w:szCs w:val="24"/>
                <w:lang w:val="ro-RO"/>
              </w:rPr>
              <w:t>5</w:t>
            </w:r>
          </w:p>
        </w:tc>
        <w:tc>
          <w:tcPr>
            <w:tcW w:w="949" w:type="dxa"/>
            <w:vAlign w:val="center"/>
          </w:tcPr>
          <w:p w14:paraId="5D9A6FD7" w14:textId="77777777" w:rsidR="00B64005" w:rsidRPr="00E749FF" w:rsidRDefault="00B64005" w:rsidP="002E6867">
            <w:pPr>
              <w:adjustRightInd w:val="0"/>
              <w:jc w:val="center"/>
              <w:rPr>
                <w:sz w:val="24"/>
                <w:szCs w:val="24"/>
                <w:lang w:val="ro-RO"/>
              </w:rPr>
            </w:pPr>
            <w:r w:rsidRPr="00E749FF">
              <w:rPr>
                <w:sz w:val="24"/>
                <w:szCs w:val="24"/>
                <w:lang w:val="ro-RO"/>
              </w:rPr>
              <w:t>2</w:t>
            </w:r>
          </w:p>
        </w:tc>
      </w:tr>
      <w:tr w:rsidR="00B64005" w:rsidRPr="00E749FF" w14:paraId="38F3E871" w14:textId="77777777" w:rsidTr="002E6867">
        <w:tc>
          <w:tcPr>
            <w:tcW w:w="993" w:type="dxa"/>
            <w:vMerge/>
            <w:vAlign w:val="center"/>
          </w:tcPr>
          <w:p w14:paraId="017AC4DD" w14:textId="77777777" w:rsidR="00B64005" w:rsidRPr="00E749FF" w:rsidRDefault="00B64005" w:rsidP="002E6867">
            <w:pPr>
              <w:adjustRightInd w:val="0"/>
              <w:jc w:val="both"/>
              <w:rPr>
                <w:sz w:val="24"/>
                <w:szCs w:val="24"/>
                <w:lang w:val="ro-RO"/>
              </w:rPr>
            </w:pPr>
          </w:p>
        </w:tc>
        <w:tc>
          <w:tcPr>
            <w:tcW w:w="2825" w:type="dxa"/>
            <w:vMerge/>
          </w:tcPr>
          <w:p w14:paraId="5DDEF1D4" w14:textId="77777777" w:rsidR="00B64005" w:rsidRPr="00E749FF" w:rsidRDefault="00B64005" w:rsidP="002E6867">
            <w:pPr>
              <w:adjustRightInd w:val="0"/>
              <w:jc w:val="center"/>
              <w:rPr>
                <w:b/>
                <w:bCs/>
                <w:sz w:val="24"/>
                <w:szCs w:val="24"/>
                <w:lang w:val="ro-RO"/>
              </w:rPr>
            </w:pPr>
          </w:p>
        </w:tc>
        <w:tc>
          <w:tcPr>
            <w:tcW w:w="3979" w:type="dxa"/>
          </w:tcPr>
          <w:p w14:paraId="4CF03DEA" w14:textId="77777777" w:rsidR="00B64005" w:rsidRPr="00E749FF" w:rsidRDefault="00B64005" w:rsidP="002E6867">
            <w:pPr>
              <w:adjustRightInd w:val="0"/>
              <w:ind w:left="360" w:hanging="359"/>
              <w:jc w:val="both"/>
              <w:rPr>
                <w:sz w:val="24"/>
                <w:szCs w:val="24"/>
                <w:lang w:val="ro-RO"/>
              </w:rPr>
            </w:pPr>
            <w:r w:rsidRPr="00E749FF">
              <w:rPr>
                <w:sz w:val="24"/>
                <w:szCs w:val="24"/>
                <w:lang w:val="ro-RO"/>
              </w:rPr>
              <w:t>3.Reparaţie şi întreţinere cu</w:t>
            </w:r>
          </w:p>
          <w:p w14:paraId="37840E87" w14:textId="77777777" w:rsidR="00B64005" w:rsidRPr="00E749FF" w:rsidRDefault="00B64005" w:rsidP="002E6867">
            <w:pPr>
              <w:adjustRightInd w:val="0"/>
              <w:jc w:val="both"/>
              <w:rPr>
                <w:sz w:val="24"/>
                <w:szCs w:val="24"/>
                <w:lang w:val="ro-RO"/>
              </w:rPr>
            </w:pPr>
            <w:r w:rsidRPr="00E749FF">
              <w:rPr>
                <w:sz w:val="24"/>
                <w:szCs w:val="24"/>
                <w:lang w:val="ro-RO"/>
              </w:rPr>
              <w:t>titlu gratuit</w:t>
            </w:r>
          </w:p>
        </w:tc>
        <w:tc>
          <w:tcPr>
            <w:tcW w:w="894" w:type="dxa"/>
            <w:vAlign w:val="center"/>
          </w:tcPr>
          <w:p w14:paraId="602E26AF" w14:textId="77777777" w:rsidR="00B64005" w:rsidRPr="00E749FF" w:rsidRDefault="00B64005" w:rsidP="002E6867">
            <w:pPr>
              <w:adjustRightInd w:val="0"/>
              <w:jc w:val="center"/>
              <w:rPr>
                <w:sz w:val="24"/>
                <w:szCs w:val="24"/>
                <w:lang w:val="ro-RO"/>
              </w:rPr>
            </w:pPr>
            <w:r w:rsidRPr="00E749FF">
              <w:rPr>
                <w:sz w:val="24"/>
                <w:szCs w:val="24"/>
                <w:lang w:val="ro-RO"/>
              </w:rPr>
              <w:t>5</w:t>
            </w:r>
          </w:p>
        </w:tc>
        <w:tc>
          <w:tcPr>
            <w:tcW w:w="949" w:type="dxa"/>
            <w:vAlign w:val="center"/>
          </w:tcPr>
          <w:p w14:paraId="658EF904" w14:textId="77777777" w:rsidR="00B64005" w:rsidRPr="00E749FF" w:rsidRDefault="00B64005" w:rsidP="002E6867">
            <w:pPr>
              <w:adjustRightInd w:val="0"/>
              <w:jc w:val="center"/>
              <w:rPr>
                <w:sz w:val="24"/>
                <w:szCs w:val="24"/>
                <w:lang w:val="ro-RO"/>
              </w:rPr>
            </w:pPr>
            <w:r w:rsidRPr="00E749FF">
              <w:rPr>
                <w:sz w:val="24"/>
                <w:szCs w:val="24"/>
                <w:lang w:val="ro-RO"/>
              </w:rPr>
              <w:t>3</w:t>
            </w:r>
          </w:p>
        </w:tc>
      </w:tr>
      <w:tr w:rsidR="00B64005" w:rsidRPr="00E749FF" w14:paraId="06519E63" w14:textId="77777777" w:rsidTr="002E6867">
        <w:tc>
          <w:tcPr>
            <w:tcW w:w="993" w:type="dxa"/>
            <w:vMerge w:val="restart"/>
            <w:vAlign w:val="center"/>
          </w:tcPr>
          <w:p w14:paraId="002916AA" w14:textId="77777777" w:rsidR="00B64005" w:rsidRPr="00E749FF" w:rsidRDefault="00B64005" w:rsidP="002E6867">
            <w:pPr>
              <w:adjustRightInd w:val="0"/>
              <w:jc w:val="center"/>
              <w:rPr>
                <w:sz w:val="24"/>
                <w:szCs w:val="24"/>
                <w:lang w:val="ro-RO"/>
              </w:rPr>
            </w:pPr>
            <w:r w:rsidRPr="00E749FF">
              <w:rPr>
                <w:sz w:val="24"/>
                <w:szCs w:val="24"/>
                <w:lang w:val="ro-RO"/>
              </w:rPr>
              <w:t>6</w:t>
            </w:r>
          </w:p>
        </w:tc>
        <w:tc>
          <w:tcPr>
            <w:tcW w:w="2825" w:type="dxa"/>
            <w:vMerge w:val="restart"/>
          </w:tcPr>
          <w:p w14:paraId="4357228B" w14:textId="77777777" w:rsidR="00B64005" w:rsidRPr="00E749FF" w:rsidRDefault="00B64005" w:rsidP="002E6867">
            <w:pPr>
              <w:adjustRightInd w:val="0"/>
              <w:jc w:val="both"/>
              <w:rPr>
                <w:b/>
                <w:bCs/>
                <w:sz w:val="24"/>
                <w:szCs w:val="24"/>
                <w:lang w:val="ro-RO"/>
              </w:rPr>
            </w:pPr>
            <w:r w:rsidRPr="00E749FF">
              <w:rPr>
                <w:sz w:val="24"/>
                <w:szCs w:val="24"/>
                <w:lang w:val="ro-RO"/>
              </w:rPr>
              <w:t>Tranzacţii fără transfer de proprietate, de exemplu: împrumut, chirie, leasing operaţional (</w:t>
            </w:r>
            <w:r w:rsidRPr="00E749FF">
              <w:rPr>
                <w:b/>
                <w:bCs/>
                <w:sz w:val="24"/>
                <w:szCs w:val="24"/>
                <w:lang w:val="ro-RO"/>
              </w:rPr>
              <w:t xml:space="preserve">* </w:t>
            </w:r>
            <w:r w:rsidRPr="00E749FF">
              <w:rPr>
                <w:i/>
                <w:iCs/>
                <w:sz w:val="24"/>
                <w:szCs w:val="24"/>
                <w:lang w:val="ro-RO"/>
              </w:rPr>
              <w:t>g</w:t>
            </w:r>
            <w:r w:rsidRPr="00E749FF">
              <w:rPr>
                <w:sz w:val="24"/>
                <w:szCs w:val="24"/>
                <w:lang w:val="ro-RO"/>
              </w:rPr>
              <w:t>) şi alte folosinţe temporare (</w:t>
            </w:r>
            <w:r w:rsidRPr="00E749FF">
              <w:rPr>
                <w:b/>
                <w:bCs/>
                <w:sz w:val="24"/>
                <w:szCs w:val="24"/>
                <w:lang w:val="ro-RO"/>
              </w:rPr>
              <w:t xml:space="preserve">* </w:t>
            </w:r>
            <w:r w:rsidRPr="00E749FF">
              <w:rPr>
                <w:i/>
                <w:iCs/>
                <w:sz w:val="24"/>
                <w:szCs w:val="24"/>
                <w:lang w:val="ro-RO"/>
              </w:rPr>
              <w:t>h</w:t>
            </w:r>
            <w:r w:rsidRPr="00E749FF">
              <w:rPr>
                <w:sz w:val="24"/>
                <w:szCs w:val="24"/>
                <w:lang w:val="ro-RO"/>
              </w:rPr>
              <w:t>), cu excepţia operaţiunilor înregistrate sub codurile 4 şi 5 (livrate sau returnate).</w:t>
            </w:r>
          </w:p>
        </w:tc>
        <w:tc>
          <w:tcPr>
            <w:tcW w:w="3979" w:type="dxa"/>
          </w:tcPr>
          <w:p w14:paraId="00D4FD7A" w14:textId="77777777" w:rsidR="00B64005" w:rsidRPr="00E749FF" w:rsidRDefault="00B64005" w:rsidP="002E6867">
            <w:pPr>
              <w:widowControl/>
              <w:numPr>
                <w:ilvl w:val="0"/>
                <w:numId w:val="5"/>
              </w:numPr>
              <w:tabs>
                <w:tab w:val="clear" w:pos="990"/>
                <w:tab w:val="num" w:pos="1"/>
              </w:tabs>
              <w:adjustRightInd w:val="0"/>
              <w:ind w:left="1" w:firstLine="359"/>
              <w:jc w:val="both"/>
              <w:rPr>
                <w:sz w:val="24"/>
                <w:szCs w:val="24"/>
                <w:lang w:val="ro-RO"/>
              </w:rPr>
            </w:pPr>
            <w:r w:rsidRPr="00E749FF">
              <w:rPr>
                <w:sz w:val="24"/>
                <w:szCs w:val="24"/>
                <w:lang w:val="ro-RO"/>
              </w:rPr>
              <w:t>Locaţie, împrumut leasing operaţional.</w:t>
            </w:r>
          </w:p>
        </w:tc>
        <w:tc>
          <w:tcPr>
            <w:tcW w:w="894" w:type="dxa"/>
            <w:vAlign w:val="center"/>
          </w:tcPr>
          <w:p w14:paraId="060CDE0E" w14:textId="77777777" w:rsidR="00B64005" w:rsidRPr="00E749FF" w:rsidRDefault="00B64005" w:rsidP="002E6867">
            <w:pPr>
              <w:adjustRightInd w:val="0"/>
              <w:jc w:val="center"/>
              <w:rPr>
                <w:sz w:val="24"/>
                <w:szCs w:val="24"/>
                <w:lang w:val="ro-RO"/>
              </w:rPr>
            </w:pPr>
            <w:r w:rsidRPr="00E749FF">
              <w:rPr>
                <w:sz w:val="24"/>
                <w:szCs w:val="24"/>
                <w:lang w:val="ro-RO"/>
              </w:rPr>
              <w:t>6</w:t>
            </w:r>
          </w:p>
        </w:tc>
        <w:tc>
          <w:tcPr>
            <w:tcW w:w="949" w:type="dxa"/>
            <w:vAlign w:val="center"/>
          </w:tcPr>
          <w:p w14:paraId="36AF836C" w14:textId="77777777" w:rsidR="00B64005" w:rsidRPr="00E749FF" w:rsidRDefault="00B64005" w:rsidP="002E6867">
            <w:pPr>
              <w:adjustRightInd w:val="0"/>
              <w:jc w:val="center"/>
              <w:rPr>
                <w:sz w:val="24"/>
                <w:szCs w:val="24"/>
                <w:lang w:val="ro-RO"/>
              </w:rPr>
            </w:pPr>
            <w:r w:rsidRPr="00E749FF">
              <w:rPr>
                <w:sz w:val="24"/>
                <w:szCs w:val="24"/>
                <w:lang w:val="ro-RO"/>
              </w:rPr>
              <w:t>1</w:t>
            </w:r>
          </w:p>
        </w:tc>
      </w:tr>
      <w:tr w:rsidR="00B64005" w:rsidRPr="00E749FF" w14:paraId="1BA3984B" w14:textId="77777777" w:rsidTr="002E6867">
        <w:tc>
          <w:tcPr>
            <w:tcW w:w="993" w:type="dxa"/>
            <w:vMerge/>
            <w:vAlign w:val="center"/>
          </w:tcPr>
          <w:p w14:paraId="0435EF85" w14:textId="77777777" w:rsidR="00B64005" w:rsidRPr="00E749FF" w:rsidRDefault="00B64005" w:rsidP="002E6867">
            <w:pPr>
              <w:adjustRightInd w:val="0"/>
              <w:jc w:val="both"/>
              <w:rPr>
                <w:sz w:val="24"/>
                <w:szCs w:val="24"/>
                <w:lang w:val="ro-RO"/>
              </w:rPr>
            </w:pPr>
          </w:p>
        </w:tc>
        <w:tc>
          <w:tcPr>
            <w:tcW w:w="2825" w:type="dxa"/>
            <w:vMerge/>
          </w:tcPr>
          <w:p w14:paraId="24327398" w14:textId="77777777" w:rsidR="00B64005" w:rsidRPr="00E749FF" w:rsidRDefault="00B64005" w:rsidP="002E6867">
            <w:pPr>
              <w:adjustRightInd w:val="0"/>
              <w:jc w:val="center"/>
              <w:rPr>
                <w:b/>
                <w:bCs/>
                <w:sz w:val="24"/>
                <w:szCs w:val="24"/>
                <w:lang w:val="ro-RO"/>
              </w:rPr>
            </w:pPr>
          </w:p>
        </w:tc>
        <w:tc>
          <w:tcPr>
            <w:tcW w:w="3979" w:type="dxa"/>
          </w:tcPr>
          <w:p w14:paraId="3E89637D" w14:textId="77777777" w:rsidR="00B64005" w:rsidRPr="00E749FF" w:rsidRDefault="00B64005" w:rsidP="002E6867">
            <w:pPr>
              <w:adjustRightInd w:val="0"/>
              <w:jc w:val="both"/>
              <w:rPr>
                <w:sz w:val="24"/>
                <w:szCs w:val="24"/>
                <w:lang w:val="ro-RO"/>
              </w:rPr>
            </w:pPr>
          </w:p>
          <w:p w14:paraId="37BA8103" w14:textId="77777777" w:rsidR="00B64005" w:rsidRPr="00E749FF" w:rsidRDefault="00B64005" w:rsidP="002E6867">
            <w:pPr>
              <w:adjustRightInd w:val="0"/>
              <w:jc w:val="both"/>
              <w:rPr>
                <w:sz w:val="24"/>
                <w:szCs w:val="24"/>
                <w:lang w:val="ro-RO"/>
              </w:rPr>
            </w:pPr>
          </w:p>
          <w:p w14:paraId="08F41853" w14:textId="77777777" w:rsidR="00B64005" w:rsidRPr="00E749FF" w:rsidRDefault="00B64005" w:rsidP="002E6867">
            <w:pPr>
              <w:adjustRightInd w:val="0"/>
              <w:jc w:val="both"/>
              <w:rPr>
                <w:sz w:val="24"/>
                <w:szCs w:val="24"/>
                <w:lang w:val="ro-RO"/>
              </w:rPr>
            </w:pPr>
          </w:p>
          <w:p w14:paraId="1755DF87" w14:textId="77777777" w:rsidR="00B64005" w:rsidRPr="00E749FF" w:rsidRDefault="00B64005" w:rsidP="002E6867">
            <w:pPr>
              <w:adjustRightInd w:val="0"/>
              <w:jc w:val="both"/>
              <w:rPr>
                <w:sz w:val="24"/>
                <w:szCs w:val="24"/>
                <w:lang w:val="ro-RO"/>
              </w:rPr>
            </w:pPr>
            <w:r w:rsidRPr="00E749FF">
              <w:rPr>
                <w:sz w:val="24"/>
                <w:szCs w:val="24"/>
                <w:lang w:val="ro-RO"/>
              </w:rPr>
              <w:t>2. Alte folosinţe temporare.</w:t>
            </w:r>
          </w:p>
        </w:tc>
        <w:tc>
          <w:tcPr>
            <w:tcW w:w="894" w:type="dxa"/>
            <w:vAlign w:val="center"/>
          </w:tcPr>
          <w:p w14:paraId="546CFA6F" w14:textId="77777777" w:rsidR="00B64005" w:rsidRPr="00E749FF" w:rsidRDefault="00B64005" w:rsidP="002E6867">
            <w:pPr>
              <w:adjustRightInd w:val="0"/>
              <w:jc w:val="center"/>
              <w:rPr>
                <w:sz w:val="24"/>
                <w:szCs w:val="24"/>
                <w:lang w:val="ro-RO"/>
              </w:rPr>
            </w:pPr>
            <w:r w:rsidRPr="00E749FF">
              <w:rPr>
                <w:sz w:val="24"/>
                <w:szCs w:val="24"/>
                <w:lang w:val="ro-RO"/>
              </w:rPr>
              <w:t>6</w:t>
            </w:r>
          </w:p>
        </w:tc>
        <w:tc>
          <w:tcPr>
            <w:tcW w:w="949" w:type="dxa"/>
            <w:vAlign w:val="center"/>
          </w:tcPr>
          <w:p w14:paraId="73D05D98" w14:textId="77777777" w:rsidR="00B64005" w:rsidRPr="00E749FF" w:rsidRDefault="00B64005" w:rsidP="002E6867">
            <w:pPr>
              <w:adjustRightInd w:val="0"/>
              <w:jc w:val="center"/>
              <w:rPr>
                <w:sz w:val="24"/>
                <w:szCs w:val="24"/>
                <w:lang w:val="ro-RO"/>
              </w:rPr>
            </w:pPr>
            <w:r w:rsidRPr="00E749FF">
              <w:rPr>
                <w:sz w:val="24"/>
                <w:szCs w:val="24"/>
                <w:lang w:val="ro-RO"/>
              </w:rPr>
              <w:t>2</w:t>
            </w:r>
          </w:p>
        </w:tc>
      </w:tr>
      <w:tr w:rsidR="00B64005" w:rsidRPr="00E749FF" w14:paraId="5E5B536A" w14:textId="77777777" w:rsidTr="002E6867">
        <w:tc>
          <w:tcPr>
            <w:tcW w:w="993" w:type="dxa"/>
            <w:vAlign w:val="center"/>
          </w:tcPr>
          <w:p w14:paraId="6E162353" w14:textId="77777777" w:rsidR="00B64005" w:rsidRPr="00E749FF" w:rsidRDefault="00B64005" w:rsidP="002E6867">
            <w:pPr>
              <w:adjustRightInd w:val="0"/>
              <w:jc w:val="center"/>
              <w:rPr>
                <w:sz w:val="24"/>
                <w:szCs w:val="24"/>
                <w:lang w:val="ro-RO"/>
              </w:rPr>
            </w:pPr>
            <w:r w:rsidRPr="00E749FF">
              <w:rPr>
                <w:sz w:val="24"/>
                <w:szCs w:val="24"/>
                <w:lang w:val="ro-RO"/>
              </w:rPr>
              <w:t>7</w:t>
            </w:r>
          </w:p>
        </w:tc>
        <w:tc>
          <w:tcPr>
            <w:tcW w:w="2825" w:type="dxa"/>
          </w:tcPr>
          <w:p w14:paraId="62561C30" w14:textId="77777777" w:rsidR="00B64005" w:rsidRPr="00E749FF" w:rsidRDefault="00B64005" w:rsidP="002E6867">
            <w:pPr>
              <w:adjustRightInd w:val="0"/>
              <w:jc w:val="both"/>
              <w:rPr>
                <w:b/>
                <w:bCs/>
                <w:sz w:val="24"/>
                <w:szCs w:val="24"/>
                <w:lang w:val="ro-RO"/>
              </w:rPr>
            </w:pPr>
            <w:r w:rsidRPr="00E749FF">
              <w:rPr>
                <w:sz w:val="24"/>
                <w:szCs w:val="24"/>
                <w:lang w:val="ro-RO"/>
              </w:rPr>
              <w:t>Operațiuni cu titlul de program comun de apărare sau de alt program interguvernamental de fabricare coordonată</w:t>
            </w:r>
          </w:p>
        </w:tc>
        <w:tc>
          <w:tcPr>
            <w:tcW w:w="3979" w:type="dxa"/>
          </w:tcPr>
          <w:p w14:paraId="1C845327" w14:textId="77777777" w:rsidR="00B64005" w:rsidRPr="00E749FF" w:rsidRDefault="00B64005" w:rsidP="002E6867">
            <w:pPr>
              <w:adjustRightInd w:val="0"/>
              <w:jc w:val="both"/>
              <w:rPr>
                <w:sz w:val="24"/>
                <w:szCs w:val="24"/>
                <w:lang w:val="ro-RO"/>
              </w:rPr>
            </w:pPr>
          </w:p>
        </w:tc>
        <w:tc>
          <w:tcPr>
            <w:tcW w:w="894" w:type="dxa"/>
            <w:vAlign w:val="center"/>
          </w:tcPr>
          <w:p w14:paraId="1B76C05C" w14:textId="77777777" w:rsidR="00B64005" w:rsidRPr="00E749FF" w:rsidRDefault="00B64005" w:rsidP="002E6867">
            <w:pPr>
              <w:adjustRightInd w:val="0"/>
              <w:jc w:val="center"/>
              <w:rPr>
                <w:sz w:val="24"/>
                <w:szCs w:val="24"/>
                <w:lang w:val="ro-RO"/>
              </w:rPr>
            </w:pPr>
            <w:r w:rsidRPr="00E749FF">
              <w:rPr>
                <w:sz w:val="24"/>
                <w:szCs w:val="24"/>
                <w:lang w:val="ro-RO"/>
              </w:rPr>
              <w:t>7</w:t>
            </w:r>
          </w:p>
        </w:tc>
        <w:tc>
          <w:tcPr>
            <w:tcW w:w="949" w:type="dxa"/>
            <w:vAlign w:val="center"/>
          </w:tcPr>
          <w:p w14:paraId="35BE3DF3" w14:textId="77777777" w:rsidR="00B64005" w:rsidRPr="00E749FF" w:rsidRDefault="00B64005" w:rsidP="002E6867">
            <w:pPr>
              <w:adjustRightInd w:val="0"/>
              <w:jc w:val="center"/>
              <w:rPr>
                <w:sz w:val="24"/>
                <w:szCs w:val="24"/>
                <w:lang w:val="ro-RO"/>
              </w:rPr>
            </w:pPr>
            <w:r w:rsidRPr="00E749FF">
              <w:rPr>
                <w:sz w:val="24"/>
                <w:szCs w:val="24"/>
                <w:lang w:val="ro-RO"/>
              </w:rPr>
              <w:t>0</w:t>
            </w:r>
          </w:p>
        </w:tc>
      </w:tr>
      <w:tr w:rsidR="00B64005" w:rsidRPr="00E749FF" w14:paraId="61CA3B9A" w14:textId="77777777" w:rsidTr="002E6867">
        <w:trPr>
          <w:trHeight w:val="569"/>
        </w:trPr>
        <w:tc>
          <w:tcPr>
            <w:tcW w:w="993" w:type="dxa"/>
            <w:vAlign w:val="center"/>
          </w:tcPr>
          <w:p w14:paraId="709BF5ED" w14:textId="77777777" w:rsidR="00B64005" w:rsidRPr="00E749FF" w:rsidRDefault="00B64005" w:rsidP="002E6867">
            <w:pPr>
              <w:adjustRightInd w:val="0"/>
              <w:jc w:val="center"/>
              <w:rPr>
                <w:sz w:val="24"/>
                <w:szCs w:val="24"/>
                <w:lang w:val="ro-RO"/>
              </w:rPr>
            </w:pPr>
            <w:r w:rsidRPr="00E749FF">
              <w:rPr>
                <w:sz w:val="24"/>
                <w:szCs w:val="24"/>
                <w:lang w:val="ro-RO"/>
              </w:rPr>
              <w:t>8</w:t>
            </w:r>
          </w:p>
        </w:tc>
        <w:tc>
          <w:tcPr>
            <w:tcW w:w="2825" w:type="dxa"/>
          </w:tcPr>
          <w:p w14:paraId="2A367EEF" w14:textId="77777777" w:rsidR="00B64005" w:rsidRPr="00E749FF" w:rsidRDefault="00B64005" w:rsidP="002E6867">
            <w:pPr>
              <w:adjustRightInd w:val="0"/>
              <w:jc w:val="both"/>
              <w:rPr>
                <w:sz w:val="24"/>
                <w:szCs w:val="24"/>
                <w:lang w:val="ro-RO"/>
              </w:rPr>
            </w:pPr>
            <w:r w:rsidRPr="00E749FF">
              <w:rPr>
                <w:sz w:val="24"/>
                <w:szCs w:val="24"/>
                <w:lang w:val="ro-RO"/>
              </w:rPr>
              <w:t>Furnizare de materiale şi echipamente în cadrul unui contract general pentru executarea de lucrări de construcţii, montaj, prestări de servicii şi alte lucrări similare (</w:t>
            </w:r>
            <w:r w:rsidRPr="00E749FF">
              <w:rPr>
                <w:b/>
                <w:bCs/>
                <w:sz w:val="24"/>
                <w:szCs w:val="24"/>
                <w:lang w:val="ro-RO"/>
              </w:rPr>
              <w:t>*</w:t>
            </w:r>
            <w:r w:rsidRPr="00E749FF">
              <w:rPr>
                <w:i/>
                <w:iCs/>
                <w:sz w:val="24"/>
                <w:szCs w:val="24"/>
                <w:lang w:val="ro-RO"/>
              </w:rPr>
              <w:t>i</w:t>
            </w:r>
            <w:r w:rsidRPr="00E749FF">
              <w:rPr>
                <w:sz w:val="24"/>
                <w:szCs w:val="24"/>
                <w:lang w:val="ro-RO"/>
              </w:rPr>
              <w:t>).</w:t>
            </w:r>
          </w:p>
        </w:tc>
        <w:tc>
          <w:tcPr>
            <w:tcW w:w="3979" w:type="dxa"/>
          </w:tcPr>
          <w:p w14:paraId="07B057CA" w14:textId="77777777" w:rsidR="00B64005" w:rsidRPr="00E749FF" w:rsidRDefault="00B64005" w:rsidP="002E6867">
            <w:pPr>
              <w:adjustRightInd w:val="0"/>
              <w:jc w:val="both"/>
              <w:rPr>
                <w:sz w:val="24"/>
                <w:szCs w:val="24"/>
                <w:lang w:val="ro-RO"/>
              </w:rPr>
            </w:pPr>
          </w:p>
        </w:tc>
        <w:tc>
          <w:tcPr>
            <w:tcW w:w="894" w:type="dxa"/>
            <w:vAlign w:val="center"/>
          </w:tcPr>
          <w:p w14:paraId="1324A65E" w14:textId="77777777" w:rsidR="00B64005" w:rsidRPr="00E749FF" w:rsidRDefault="00B64005" w:rsidP="002E6867">
            <w:pPr>
              <w:adjustRightInd w:val="0"/>
              <w:jc w:val="center"/>
              <w:rPr>
                <w:sz w:val="24"/>
                <w:szCs w:val="24"/>
                <w:lang w:val="ro-RO"/>
              </w:rPr>
            </w:pPr>
            <w:r w:rsidRPr="00E749FF">
              <w:rPr>
                <w:sz w:val="24"/>
                <w:szCs w:val="24"/>
                <w:lang w:val="ro-RO"/>
              </w:rPr>
              <w:t>8</w:t>
            </w:r>
          </w:p>
        </w:tc>
        <w:tc>
          <w:tcPr>
            <w:tcW w:w="949" w:type="dxa"/>
            <w:vAlign w:val="center"/>
          </w:tcPr>
          <w:p w14:paraId="000F30A8" w14:textId="77777777" w:rsidR="00B64005" w:rsidRPr="00E749FF" w:rsidRDefault="00B64005" w:rsidP="002E6867">
            <w:pPr>
              <w:adjustRightInd w:val="0"/>
              <w:jc w:val="center"/>
              <w:rPr>
                <w:sz w:val="24"/>
                <w:szCs w:val="24"/>
                <w:lang w:val="ro-RO"/>
              </w:rPr>
            </w:pPr>
            <w:r w:rsidRPr="00E749FF">
              <w:rPr>
                <w:sz w:val="24"/>
                <w:szCs w:val="24"/>
                <w:lang w:val="ro-RO"/>
              </w:rPr>
              <w:t>0</w:t>
            </w:r>
          </w:p>
        </w:tc>
      </w:tr>
      <w:tr w:rsidR="00B64005" w:rsidRPr="00E749FF" w14:paraId="18443702" w14:textId="77777777" w:rsidTr="002E6867">
        <w:trPr>
          <w:trHeight w:val="658"/>
        </w:trPr>
        <w:tc>
          <w:tcPr>
            <w:tcW w:w="993" w:type="dxa"/>
            <w:vAlign w:val="center"/>
          </w:tcPr>
          <w:p w14:paraId="265D60FC" w14:textId="77777777" w:rsidR="00B64005" w:rsidRPr="00E749FF" w:rsidRDefault="00B64005" w:rsidP="002E6867">
            <w:pPr>
              <w:adjustRightInd w:val="0"/>
              <w:jc w:val="center"/>
              <w:rPr>
                <w:sz w:val="24"/>
                <w:szCs w:val="24"/>
                <w:lang w:val="ro-RO"/>
              </w:rPr>
            </w:pPr>
            <w:r w:rsidRPr="00E749FF">
              <w:rPr>
                <w:sz w:val="24"/>
                <w:szCs w:val="24"/>
                <w:lang w:val="ro-RO"/>
              </w:rPr>
              <w:t>9</w:t>
            </w:r>
          </w:p>
        </w:tc>
        <w:tc>
          <w:tcPr>
            <w:tcW w:w="2825" w:type="dxa"/>
          </w:tcPr>
          <w:p w14:paraId="675E6316" w14:textId="77777777" w:rsidR="00B64005" w:rsidRPr="00E749FF" w:rsidRDefault="00B64005" w:rsidP="002E6867">
            <w:pPr>
              <w:adjustRightInd w:val="0"/>
              <w:rPr>
                <w:sz w:val="24"/>
                <w:szCs w:val="24"/>
                <w:lang w:val="ro-RO"/>
              </w:rPr>
            </w:pPr>
            <w:r w:rsidRPr="00E749FF">
              <w:rPr>
                <w:sz w:val="24"/>
                <w:szCs w:val="24"/>
                <w:lang w:val="ro-RO"/>
              </w:rPr>
              <w:t>Alte tranzacţii.</w:t>
            </w:r>
          </w:p>
        </w:tc>
        <w:tc>
          <w:tcPr>
            <w:tcW w:w="3979" w:type="dxa"/>
          </w:tcPr>
          <w:p w14:paraId="2B0C1E08" w14:textId="77777777" w:rsidR="00B64005" w:rsidRPr="00E749FF" w:rsidRDefault="00B64005" w:rsidP="002E6867">
            <w:pPr>
              <w:adjustRightInd w:val="0"/>
              <w:jc w:val="both"/>
              <w:rPr>
                <w:sz w:val="24"/>
                <w:szCs w:val="24"/>
                <w:lang w:val="ro-RO"/>
              </w:rPr>
            </w:pPr>
          </w:p>
        </w:tc>
        <w:tc>
          <w:tcPr>
            <w:tcW w:w="894" w:type="dxa"/>
            <w:vAlign w:val="center"/>
          </w:tcPr>
          <w:p w14:paraId="0AE8E6FC" w14:textId="77777777" w:rsidR="00B64005" w:rsidRPr="00E749FF" w:rsidRDefault="00B64005" w:rsidP="002E6867">
            <w:pPr>
              <w:adjustRightInd w:val="0"/>
              <w:jc w:val="center"/>
              <w:rPr>
                <w:sz w:val="24"/>
                <w:szCs w:val="24"/>
                <w:lang w:val="ro-RO"/>
              </w:rPr>
            </w:pPr>
            <w:r w:rsidRPr="00E749FF">
              <w:rPr>
                <w:sz w:val="24"/>
                <w:szCs w:val="24"/>
                <w:lang w:val="ro-RO"/>
              </w:rPr>
              <w:t>9</w:t>
            </w:r>
          </w:p>
        </w:tc>
        <w:tc>
          <w:tcPr>
            <w:tcW w:w="949" w:type="dxa"/>
            <w:vAlign w:val="center"/>
          </w:tcPr>
          <w:p w14:paraId="23F20F5D" w14:textId="77777777" w:rsidR="00B64005" w:rsidRPr="00E749FF" w:rsidRDefault="00B64005" w:rsidP="002E6867">
            <w:pPr>
              <w:adjustRightInd w:val="0"/>
              <w:jc w:val="center"/>
              <w:rPr>
                <w:sz w:val="24"/>
                <w:szCs w:val="24"/>
                <w:lang w:val="ro-RO"/>
              </w:rPr>
            </w:pPr>
            <w:r w:rsidRPr="00E749FF">
              <w:rPr>
                <w:sz w:val="24"/>
                <w:szCs w:val="24"/>
                <w:lang w:val="ro-RO"/>
              </w:rPr>
              <w:t>0</w:t>
            </w:r>
          </w:p>
        </w:tc>
      </w:tr>
    </w:tbl>
    <w:p w14:paraId="0BFF0180" w14:textId="77777777" w:rsidR="00B64005" w:rsidRDefault="00B64005" w:rsidP="00B64005">
      <w:pPr>
        <w:adjustRightInd w:val="0"/>
        <w:jc w:val="both"/>
        <w:rPr>
          <w:b/>
          <w:bCs/>
          <w:sz w:val="28"/>
          <w:szCs w:val="28"/>
          <w:lang w:val="ro-RO"/>
        </w:rPr>
      </w:pPr>
      <w:r w:rsidRPr="00374449">
        <w:rPr>
          <w:b/>
          <w:bCs/>
          <w:sz w:val="28"/>
          <w:szCs w:val="28"/>
          <w:lang w:val="ro-RO"/>
        </w:rPr>
        <w:t xml:space="preserve"> </w:t>
      </w:r>
    </w:p>
    <w:p w14:paraId="50E940B3" w14:textId="77777777" w:rsidR="00B64005" w:rsidRDefault="00B64005" w:rsidP="00B64005">
      <w:pPr>
        <w:adjustRightInd w:val="0"/>
        <w:jc w:val="both"/>
        <w:rPr>
          <w:b/>
          <w:bCs/>
          <w:sz w:val="28"/>
          <w:szCs w:val="28"/>
          <w:lang w:val="ro-RO"/>
        </w:rPr>
      </w:pPr>
      <w:r w:rsidRPr="00374449">
        <w:rPr>
          <w:b/>
          <w:bCs/>
          <w:sz w:val="28"/>
          <w:szCs w:val="28"/>
          <w:lang w:val="ro-RO"/>
        </w:rPr>
        <w:t>(*) NOTE:</w:t>
      </w:r>
    </w:p>
    <w:p w14:paraId="1F63EB85" w14:textId="77777777" w:rsidR="00B64005" w:rsidRPr="00E749FF" w:rsidRDefault="00B64005" w:rsidP="00B64005">
      <w:pPr>
        <w:adjustRightInd w:val="0"/>
        <w:spacing w:after="120"/>
        <w:ind w:firstLine="708"/>
        <w:jc w:val="both"/>
        <w:rPr>
          <w:sz w:val="24"/>
          <w:szCs w:val="28"/>
          <w:lang w:val="ro-RO"/>
        </w:rPr>
      </w:pPr>
      <w:r w:rsidRPr="00E749FF">
        <w:rPr>
          <w:sz w:val="24"/>
          <w:szCs w:val="28"/>
          <w:lang w:val="ro-RO"/>
        </w:rPr>
        <w:t>a) Acestea acoperă cele mai multe livrări, de exemplu tranzacţii în cadrul cărora:</w:t>
      </w:r>
    </w:p>
    <w:p w14:paraId="574F14A6" w14:textId="77777777" w:rsidR="00B64005" w:rsidRPr="00E749FF" w:rsidRDefault="00B64005" w:rsidP="00B64005">
      <w:pPr>
        <w:adjustRightInd w:val="0"/>
        <w:spacing w:after="120"/>
        <w:ind w:firstLine="708"/>
        <w:jc w:val="both"/>
        <w:rPr>
          <w:sz w:val="24"/>
          <w:szCs w:val="28"/>
          <w:lang w:val="ro-RO"/>
        </w:rPr>
      </w:pPr>
      <w:r w:rsidRPr="00E749FF">
        <w:rPr>
          <w:sz w:val="24"/>
          <w:szCs w:val="28"/>
          <w:lang w:val="ro-RO"/>
        </w:rPr>
        <w:t xml:space="preserve">- dreptul de proprietate este transferat de la rezident la nerezident, şi plata sau compensarea </w:t>
      </w:r>
      <w:r w:rsidRPr="00E749FF">
        <w:rPr>
          <w:sz w:val="24"/>
          <w:szCs w:val="28"/>
          <w:lang w:val="ro-RO"/>
        </w:rPr>
        <w:lastRenderedPageBreak/>
        <w:t>este/va fi efectuată.</w:t>
      </w:r>
    </w:p>
    <w:p w14:paraId="0FD7FB26" w14:textId="77777777" w:rsidR="00B64005" w:rsidRPr="00E749FF" w:rsidRDefault="00B64005" w:rsidP="00B64005">
      <w:pPr>
        <w:adjustRightInd w:val="0"/>
        <w:spacing w:after="120"/>
        <w:jc w:val="both"/>
        <w:rPr>
          <w:sz w:val="24"/>
          <w:szCs w:val="28"/>
          <w:lang w:val="ro-RO"/>
        </w:rPr>
      </w:pPr>
      <w:r w:rsidRPr="00E749FF">
        <w:rPr>
          <w:sz w:val="24"/>
          <w:szCs w:val="28"/>
          <w:lang w:val="ro-RO"/>
        </w:rPr>
        <w:t>De reţinut că aceasta se aplică de asemenea şi schimburilor dintre entităţile aparţinând aceleiaşi întreprinderi sau grup de întreprinderi, precum şi schimburilor către/de la depozitele centrale de distribuţie, chiar dacă nu se efectuează o plată sau o altă compensare imediată. Dacă totuşi nu se efectuează o plată sau un alt mod de compensare atunci operaţiunea se încadrează la codul 3;</w:t>
      </w:r>
    </w:p>
    <w:p w14:paraId="6BCAA849" w14:textId="77777777" w:rsidR="00B64005" w:rsidRPr="00E749FF" w:rsidRDefault="00B64005" w:rsidP="00B64005">
      <w:pPr>
        <w:adjustRightInd w:val="0"/>
        <w:spacing w:after="120"/>
        <w:ind w:firstLine="708"/>
        <w:jc w:val="both"/>
        <w:rPr>
          <w:sz w:val="24"/>
          <w:szCs w:val="28"/>
          <w:lang w:val="ro-RO"/>
        </w:rPr>
      </w:pPr>
      <w:r w:rsidRPr="00E749FF">
        <w:rPr>
          <w:sz w:val="24"/>
          <w:szCs w:val="28"/>
          <w:lang w:val="ro-RO"/>
        </w:rPr>
        <w:t>b) Inclusiv piese de schimb sau alte modalităţi de înlocuire efectuate cu plată;</w:t>
      </w:r>
    </w:p>
    <w:p w14:paraId="58A6DD4C" w14:textId="77777777" w:rsidR="00B64005" w:rsidRPr="00E749FF" w:rsidRDefault="00B64005" w:rsidP="00B64005">
      <w:pPr>
        <w:adjustRightInd w:val="0"/>
        <w:spacing w:after="120"/>
        <w:ind w:firstLine="708"/>
        <w:jc w:val="both"/>
        <w:rPr>
          <w:sz w:val="24"/>
          <w:szCs w:val="28"/>
          <w:lang w:val="ro-RO"/>
        </w:rPr>
      </w:pPr>
      <w:r w:rsidRPr="00E749FF">
        <w:rPr>
          <w:sz w:val="24"/>
          <w:szCs w:val="28"/>
          <w:lang w:val="ro-RO"/>
        </w:rPr>
        <w:t>c) Inclusiv leasing financiar: ratele de leasing sunt calculate astfel încât să acopere integral sau aproape integral valoarea mărfurilor. Riscurile şi eventualele despăgubiri ale proprietarului sunt transferate către utilizator. La sfârşitul contractului de leasing utilizatorul devine proprietarul legal al mărfurilor;</w:t>
      </w:r>
    </w:p>
    <w:p w14:paraId="1484924A" w14:textId="77777777" w:rsidR="00B64005" w:rsidRPr="00E749FF" w:rsidRDefault="00B64005" w:rsidP="00B64005">
      <w:pPr>
        <w:adjustRightInd w:val="0"/>
        <w:spacing w:after="120"/>
        <w:ind w:firstLine="708"/>
        <w:jc w:val="both"/>
        <w:rPr>
          <w:sz w:val="24"/>
          <w:szCs w:val="28"/>
          <w:lang w:val="ro-RO"/>
        </w:rPr>
      </w:pPr>
      <w:r w:rsidRPr="00E749FF">
        <w:rPr>
          <w:sz w:val="24"/>
          <w:szCs w:val="28"/>
          <w:lang w:val="ro-RO"/>
        </w:rPr>
        <w:t>d) Returul şi înlocuirea unor mărfuri originale care au fost livrate iniţial şi au fost înregistrate la codurile de la 3 – 9 din prima coloană, se va realiza sub aceeaşi înregistrare;</w:t>
      </w:r>
    </w:p>
    <w:p w14:paraId="3CECE704" w14:textId="77777777" w:rsidR="00B64005" w:rsidRPr="00E749FF" w:rsidRDefault="00B64005" w:rsidP="00B64005">
      <w:pPr>
        <w:adjustRightInd w:val="0"/>
        <w:spacing w:after="120"/>
        <w:ind w:firstLine="708"/>
        <w:jc w:val="both"/>
        <w:rPr>
          <w:sz w:val="24"/>
          <w:szCs w:val="28"/>
          <w:lang w:val="ro-RO"/>
        </w:rPr>
      </w:pPr>
      <w:r w:rsidRPr="00E749FF">
        <w:rPr>
          <w:sz w:val="24"/>
          <w:szCs w:val="28"/>
          <w:lang w:val="ro-RO"/>
        </w:rPr>
        <w:t>e) Operaţiile de procesare (sub/fără supraveghere vamală) trebuie înregistrate sub codurile 4 şi 5 din prima coloană. Activităţile de procesare efectuate de către titular în contul său nu sunt acoperite de această prevedere. Acestea trebuie înregistrate sub codul 1 din prima coloană;</w:t>
      </w:r>
    </w:p>
    <w:p w14:paraId="67675EE4" w14:textId="77777777" w:rsidR="00B64005" w:rsidRPr="00E749FF" w:rsidRDefault="00B64005" w:rsidP="00B64005">
      <w:pPr>
        <w:adjustRightInd w:val="0"/>
        <w:spacing w:after="120"/>
        <w:ind w:firstLine="708"/>
        <w:jc w:val="both"/>
        <w:rPr>
          <w:sz w:val="24"/>
          <w:szCs w:val="28"/>
          <w:lang w:val="ro-RO"/>
        </w:rPr>
      </w:pPr>
      <w:r w:rsidRPr="00E749FF">
        <w:rPr>
          <w:sz w:val="24"/>
          <w:szCs w:val="28"/>
          <w:lang w:val="ro-RO"/>
        </w:rPr>
        <w:t>f) Repararea constă în restaurarea mărfurilor la modul lor iniţial (original) de funcţionare. Aceasta implică unele recondiţionări sau îmbunătăţiri;</w:t>
      </w:r>
    </w:p>
    <w:p w14:paraId="03B033E3" w14:textId="77777777" w:rsidR="00B64005" w:rsidRPr="00E749FF" w:rsidRDefault="00B64005" w:rsidP="00B64005">
      <w:pPr>
        <w:adjustRightInd w:val="0"/>
        <w:spacing w:after="120"/>
        <w:ind w:firstLine="708"/>
        <w:jc w:val="both"/>
        <w:rPr>
          <w:sz w:val="24"/>
          <w:szCs w:val="28"/>
          <w:lang w:val="ro-RO"/>
        </w:rPr>
      </w:pPr>
      <w:r w:rsidRPr="00E749FF">
        <w:rPr>
          <w:sz w:val="24"/>
          <w:szCs w:val="28"/>
          <w:lang w:val="ro-RO"/>
        </w:rPr>
        <w:t>g) Leasing operaţional: Contracte de leasing altele decât cele de leasing financiar (vezi lit. c) de mai sus);</w:t>
      </w:r>
    </w:p>
    <w:p w14:paraId="19C343E3" w14:textId="77777777" w:rsidR="00B64005" w:rsidRPr="00E749FF" w:rsidRDefault="00B64005" w:rsidP="00B64005">
      <w:pPr>
        <w:adjustRightInd w:val="0"/>
        <w:spacing w:after="120"/>
        <w:ind w:firstLine="708"/>
        <w:jc w:val="both"/>
        <w:rPr>
          <w:sz w:val="24"/>
          <w:szCs w:val="28"/>
          <w:lang w:val="ro-RO"/>
        </w:rPr>
      </w:pPr>
      <w:r w:rsidRPr="00E749FF">
        <w:rPr>
          <w:sz w:val="24"/>
          <w:szCs w:val="28"/>
          <w:lang w:val="ro-RO"/>
        </w:rPr>
        <w:t>h) Acest termen acoperă mărfurile care sunt exportate /importate în scopul unui reimport/reexport succesiv, fără a avea loc un schimb de proprietate;</w:t>
      </w:r>
    </w:p>
    <w:p w14:paraId="73102CAF" w14:textId="77777777" w:rsidR="00B64005" w:rsidRPr="00374449" w:rsidRDefault="00B64005" w:rsidP="00B64005">
      <w:pPr>
        <w:adjustRightInd w:val="0"/>
        <w:spacing w:after="120"/>
        <w:ind w:firstLine="708"/>
        <w:jc w:val="both"/>
        <w:rPr>
          <w:sz w:val="28"/>
          <w:szCs w:val="28"/>
          <w:lang w:val="ro-RO"/>
        </w:rPr>
      </w:pPr>
      <w:r w:rsidRPr="00E749FF">
        <w:rPr>
          <w:sz w:val="24"/>
          <w:szCs w:val="28"/>
          <w:lang w:val="ro-RO"/>
        </w:rPr>
        <w:t>i) Tranzacţiile înregistrate sub codul 8 din prima coloană se referă la mărfuri care nu sunt facturate separat, dar pentru care se emite o singură factură ce acoperă toată valoarea manoperei. Unde nu este cazul tranzacţiile trebuie înregistrate sub codul 1.</w:t>
      </w:r>
    </w:p>
    <w:p w14:paraId="4E8F31E1" w14:textId="77777777" w:rsidR="00B64005" w:rsidRDefault="00B64005" w:rsidP="00B64005">
      <w:pPr>
        <w:jc w:val="right"/>
        <w:rPr>
          <w:sz w:val="28"/>
          <w:szCs w:val="28"/>
        </w:rPr>
      </w:pPr>
    </w:p>
    <w:p w14:paraId="66796BC3" w14:textId="77777777" w:rsidR="00B64005" w:rsidRDefault="00B64005" w:rsidP="00B64005">
      <w:pPr>
        <w:jc w:val="right"/>
        <w:rPr>
          <w:sz w:val="28"/>
          <w:szCs w:val="28"/>
        </w:rPr>
      </w:pPr>
    </w:p>
    <w:p w14:paraId="5B280EAD" w14:textId="77777777" w:rsidR="00B64005" w:rsidRDefault="00B64005" w:rsidP="00B64005">
      <w:pPr>
        <w:jc w:val="right"/>
        <w:rPr>
          <w:sz w:val="28"/>
          <w:szCs w:val="28"/>
        </w:rPr>
      </w:pPr>
      <w:r w:rsidRPr="00C71AC0">
        <w:rPr>
          <w:sz w:val="28"/>
          <w:szCs w:val="28"/>
        </w:rPr>
        <w:t>Anexa nr.</w:t>
      </w:r>
      <w:r>
        <w:rPr>
          <w:sz w:val="28"/>
          <w:szCs w:val="28"/>
        </w:rPr>
        <w:t xml:space="preserve"> 10</w:t>
      </w:r>
    </w:p>
    <w:p w14:paraId="2AC7DFD6" w14:textId="77777777" w:rsidR="00B64005" w:rsidRDefault="00B64005" w:rsidP="00B64005">
      <w:pPr>
        <w:jc w:val="right"/>
        <w:rPr>
          <w:sz w:val="28"/>
          <w:szCs w:val="28"/>
        </w:rPr>
      </w:pPr>
      <w:r>
        <w:rPr>
          <w:sz w:val="28"/>
          <w:szCs w:val="28"/>
        </w:rPr>
        <w:t>la Norme tehnice privind</w:t>
      </w:r>
    </w:p>
    <w:p w14:paraId="50E2D82D" w14:textId="77777777" w:rsidR="00B64005" w:rsidRPr="00C71AC0" w:rsidRDefault="00B64005" w:rsidP="00B64005">
      <w:pPr>
        <w:jc w:val="right"/>
        <w:rPr>
          <w:sz w:val="28"/>
          <w:szCs w:val="28"/>
        </w:rPr>
      </w:pPr>
      <w:r>
        <w:rPr>
          <w:sz w:val="28"/>
          <w:szCs w:val="28"/>
        </w:rPr>
        <w:t xml:space="preserve"> completarea declarației vamale</w:t>
      </w:r>
    </w:p>
    <w:p w14:paraId="298C2279" w14:textId="77777777" w:rsidR="00B64005" w:rsidRPr="00374449" w:rsidRDefault="00B64005" w:rsidP="00B64005">
      <w:pPr>
        <w:tabs>
          <w:tab w:val="left" w:pos="142"/>
          <w:tab w:val="left" w:pos="284"/>
        </w:tabs>
        <w:spacing w:before="124"/>
        <w:ind w:right="-1"/>
        <w:jc w:val="center"/>
        <w:rPr>
          <w:sz w:val="28"/>
          <w:szCs w:val="28"/>
        </w:rPr>
      </w:pPr>
      <w:r w:rsidRPr="00374449">
        <w:rPr>
          <w:sz w:val="28"/>
          <w:szCs w:val="28"/>
        </w:rPr>
        <w:t>Lista codurilor modului de transport</w:t>
      </w:r>
    </w:p>
    <w:p w14:paraId="0013338F" w14:textId="77777777" w:rsidR="00B64005" w:rsidRPr="00374449" w:rsidRDefault="00B64005" w:rsidP="00B64005">
      <w:pPr>
        <w:tabs>
          <w:tab w:val="left" w:pos="142"/>
          <w:tab w:val="left" w:pos="284"/>
        </w:tabs>
        <w:spacing w:before="124"/>
        <w:ind w:right="-1"/>
        <w:jc w:val="center"/>
        <w:rPr>
          <w:sz w:val="28"/>
          <w:szCs w:val="28"/>
        </w:rPr>
      </w:pPr>
    </w:p>
    <w:tbl>
      <w:tblPr>
        <w:tblW w:w="0" w:type="auto"/>
        <w:tblInd w:w="2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070"/>
        <w:gridCol w:w="4559"/>
      </w:tblGrid>
      <w:tr w:rsidR="00B64005" w:rsidRPr="004C5219" w14:paraId="557E29B5" w14:textId="77777777" w:rsidTr="002E6867">
        <w:trPr>
          <w:trHeight w:hRule="exact" w:val="397"/>
        </w:trPr>
        <w:tc>
          <w:tcPr>
            <w:tcW w:w="1070" w:type="dxa"/>
          </w:tcPr>
          <w:p w14:paraId="7BAD9FE1" w14:textId="77777777" w:rsidR="00B64005" w:rsidRPr="004C5219" w:rsidRDefault="00B64005" w:rsidP="002E6867">
            <w:pPr>
              <w:tabs>
                <w:tab w:val="left" w:pos="142"/>
                <w:tab w:val="left" w:pos="284"/>
              </w:tabs>
              <w:jc w:val="center"/>
              <w:rPr>
                <w:b/>
                <w:sz w:val="28"/>
                <w:szCs w:val="28"/>
              </w:rPr>
            </w:pPr>
            <w:r w:rsidRPr="004C5219">
              <w:rPr>
                <w:b/>
                <w:w w:val="105"/>
                <w:sz w:val="28"/>
                <w:szCs w:val="28"/>
              </w:rPr>
              <w:t>Cod</w:t>
            </w:r>
          </w:p>
        </w:tc>
        <w:tc>
          <w:tcPr>
            <w:tcW w:w="4559" w:type="dxa"/>
          </w:tcPr>
          <w:p w14:paraId="4EDB7E03" w14:textId="77777777" w:rsidR="00B64005" w:rsidRPr="004C5219" w:rsidRDefault="00B64005" w:rsidP="002E6867">
            <w:pPr>
              <w:tabs>
                <w:tab w:val="left" w:pos="284"/>
                <w:tab w:val="left" w:pos="326"/>
              </w:tabs>
              <w:ind w:left="184"/>
              <w:rPr>
                <w:b/>
                <w:sz w:val="28"/>
                <w:szCs w:val="28"/>
              </w:rPr>
            </w:pPr>
            <w:r w:rsidRPr="004C5219">
              <w:rPr>
                <w:b/>
                <w:w w:val="105"/>
                <w:sz w:val="28"/>
                <w:szCs w:val="28"/>
              </w:rPr>
              <w:t>Descriere</w:t>
            </w:r>
          </w:p>
        </w:tc>
      </w:tr>
      <w:tr w:rsidR="00B64005" w:rsidRPr="00374449" w14:paraId="2D36C7E4" w14:textId="77777777" w:rsidTr="002E6867">
        <w:trPr>
          <w:trHeight w:hRule="exact" w:val="397"/>
        </w:trPr>
        <w:tc>
          <w:tcPr>
            <w:tcW w:w="1070" w:type="dxa"/>
          </w:tcPr>
          <w:p w14:paraId="6412DED1" w14:textId="77777777" w:rsidR="00B64005" w:rsidRPr="00374449" w:rsidRDefault="00B64005" w:rsidP="002E6867">
            <w:pPr>
              <w:tabs>
                <w:tab w:val="left" w:pos="142"/>
                <w:tab w:val="left" w:pos="284"/>
              </w:tabs>
              <w:ind w:right="-1"/>
              <w:jc w:val="center"/>
              <w:rPr>
                <w:sz w:val="28"/>
                <w:szCs w:val="28"/>
              </w:rPr>
            </w:pPr>
            <w:r w:rsidRPr="00374449">
              <w:rPr>
                <w:w w:val="99"/>
                <w:sz w:val="28"/>
                <w:szCs w:val="28"/>
              </w:rPr>
              <w:t>1</w:t>
            </w:r>
          </w:p>
        </w:tc>
        <w:tc>
          <w:tcPr>
            <w:tcW w:w="4559" w:type="dxa"/>
          </w:tcPr>
          <w:p w14:paraId="42FADE81" w14:textId="77777777" w:rsidR="00B64005" w:rsidRPr="00374449" w:rsidRDefault="00B64005" w:rsidP="002E6867">
            <w:pPr>
              <w:tabs>
                <w:tab w:val="left" w:pos="284"/>
                <w:tab w:val="left" w:pos="326"/>
              </w:tabs>
              <w:ind w:left="184" w:right="-1"/>
              <w:rPr>
                <w:sz w:val="28"/>
                <w:szCs w:val="28"/>
              </w:rPr>
            </w:pPr>
            <w:r w:rsidRPr="00374449">
              <w:rPr>
                <w:sz w:val="28"/>
                <w:szCs w:val="28"/>
              </w:rPr>
              <w:t>Transport maritim</w:t>
            </w:r>
          </w:p>
        </w:tc>
      </w:tr>
      <w:tr w:rsidR="00B64005" w:rsidRPr="00374449" w14:paraId="1ACE7072" w14:textId="77777777" w:rsidTr="002E6867">
        <w:trPr>
          <w:trHeight w:hRule="exact" w:val="397"/>
        </w:trPr>
        <w:tc>
          <w:tcPr>
            <w:tcW w:w="1070" w:type="dxa"/>
          </w:tcPr>
          <w:p w14:paraId="299F452E" w14:textId="77777777" w:rsidR="00B64005" w:rsidRPr="00374449" w:rsidRDefault="00B64005" w:rsidP="002E6867">
            <w:pPr>
              <w:tabs>
                <w:tab w:val="left" w:pos="142"/>
                <w:tab w:val="left" w:pos="284"/>
              </w:tabs>
              <w:ind w:right="-1"/>
              <w:jc w:val="center"/>
              <w:rPr>
                <w:sz w:val="28"/>
                <w:szCs w:val="28"/>
              </w:rPr>
            </w:pPr>
            <w:r w:rsidRPr="00374449">
              <w:rPr>
                <w:w w:val="99"/>
                <w:sz w:val="28"/>
                <w:szCs w:val="28"/>
              </w:rPr>
              <w:t>2</w:t>
            </w:r>
          </w:p>
        </w:tc>
        <w:tc>
          <w:tcPr>
            <w:tcW w:w="4559" w:type="dxa"/>
          </w:tcPr>
          <w:p w14:paraId="5E2DB6E6" w14:textId="77777777" w:rsidR="00B64005" w:rsidRPr="00374449" w:rsidRDefault="00B64005" w:rsidP="002E6867">
            <w:pPr>
              <w:tabs>
                <w:tab w:val="left" w:pos="284"/>
                <w:tab w:val="left" w:pos="326"/>
              </w:tabs>
              <w:ind w:left="184" w:right="-1"/>
              <w:rPr>
                <w:sz w:val="28"/>
                <w:szCs w:val="28"/>
              </w:rPr>
            </w:pPr>
            <w:r w:rsidRPr="00374449">
              <w:rPr>
                <w:sz w:val="28"/>
                <w:szCs w:val="28"/>
              </w:rPr>
              <w:t>Transport feroviar</w:t>
            </w:r>
          </w:p>
        </w:tc>
      </w:tr>
      <w:tr w:rsidR="00B64005" w:rsidRPr="00374449" w14:paraId="5DA7B37C" w14:textId="77777777" w:rsidTr="002E6867">
        <w:trPr>
          <w:trHeight w:hRule="exact" w:val="397"/>
        </w:trPr>
        <w:tc>
          <w:tcPr>
            <w:tcW w:w="1070" w:type="dxa"/>
          </w:tcPr>
          <w:p w14:paraId="7CBC858D" w14:textId="77777777" w:rsidR="00B64005" w:rsidRPr="00374449" w:rsidRDefault="00B64005" w:rsidP="002E6867">
            <w:pPr>
              <w:tabs>
                <w:tab w:val="left" w:pos="142"/>
                <w:tab w:val="left" w:pos="284"/>
              </w:tabs>
              <w:ind w:right="-1"/>
              <w:jc w:val="center"/>
              <w:rPr>
                <w:sz w:val="28"/>
                <w:szCs w:val="28"/>
              </w:rPr>
            </w:pPr>
            <w:r w:rsidRPr="00374449">
              <w:rPr>
                <w:w w:val="99"/>
                <w:sz w:val="28"/>
                <w:szCs w:val="28"/>
              </w:rPr>
              <w:t>3</w:t>
            </w:r>
          </w:p>
        </w:tc>
        <w:tc>
          <w:tcPr>
            <w:tcW w:w="4559" w:type="dxa"/>
          </w:tcPr>
          <w:p w14:paraId="675C5EA4" w14:textId="77777777" w:rsidR="00B64005" w:rsidRPr="00374449" w:rsidRDefault="00B64005" w:rsidP="002E6867">
            <w:pPr>
              <w:tabs>
                <w:tab w:val="left" w:pos="284"/>
                <w:tab w:val="left" w:pos="326"/>
              </w:tabs>
              <w:ind w:left="184" w:right="-1"/>
              <w:rPr>
                <w:sz w:val="28"/>
                <w:szCs w:val="28"/>
              </w:rPr>
            </w:pPr>
            <w:r w:rsidRPr="00374449">
              <w:rPr>
                <w:sz w:val="28"/>
                <w:szCs w:val="28"/>
              </w:rPr>
              <w:t>Transport rutier</w:t>
            </w:r>
          </w:p>
        </w:tc>
      </w:tr>
      <w:tr w:rsidR="00B64005" w:rsidRPr="00374449" w14:paraId="1E65CB7A" w14:textId="77777777" w:rsidTr="002E6867">
        <w:trPr>
          <w:trHeight w:hRule="exact" w:val="397"/>
        </w:trPr>
        <w:tc>
          <w:tcPr>
            <w:tcW w:w="1070" w:type="dxa"/>
          </w:tcPr>
          <w:p w14:paraId="059D8A32" w14:textId="77777777" w:rsidR="00B64005" w:rsidRPr="00374449" w:rsidRDefault="00B64005" w:rsidP="002E6867">
            <w:pPr>
              <w:tabs>
                <w:tab w:val="left" w:pos="142"/>
                <w:tab w:val="left" w:pos="284"/>
              </w:tabs>
              <w:ind w:right="-1"/>
              <w:jc w:val="center"/>
              <w:rPr>
                <w:sz w:val="28"/>
                <w:szCs w:val="28"/>
              </w:rPr>
            </w:pPr>
            <w:r w:rsidRPr="00374449">
              <w:rPr>
                <w:w w:val="99"/>
                <w:sz w:val="28"/>
                <w:szCs w:val="28"/>
              </w:rPr>
              <w:t>4</w:t>
            </w:r>
          </w:p>
        </w:tc>
        <w:tc>
          <w:tcPr>
            <w:tcW w:w="4559" w:type="dxa"/>
          </w:tcPr>
          <w:p w14:paraId="07CB5418" w14:textId="77777777" w:rsidR="00B64005" w:rsidRPr="00374449" w:rsidRDefault="00B64005" w:rsidP="002E6867">
            <w:pPr>
              <w:tabs>
                <w:tab w:val="left" w:pos="284"/>
                <w:tab w:val="left" w:pos="326"/>
              </w:tabs>
              <w:ind w:left="184" w:right="-1"/>
              <w:rPr>
                <w:sz w:val="28"/>
                <w:szCs w:val="28"/>
              </w:rPr>
            </w:pPr>
            <w:r w:rsidRPr="00374449">
              <w:rPr>
                <w:sz w:val="28"/>
                <w:szCs w:val="28"/>
              </w:rPr>
              <w:t>Transport aerian</w:t>
            </w:r>
          </w:p>
        </w:tc>
      </w:tr>
      <w:tr w:rsidR="00B64005" w:rsidRPr="00374449" w14:paraId="1A3F9FCE" w14:textId="77777777" w:rsidTr="002E6867">
        <w:trPr>
          <w:trHeight w:hRule="exact" w:val="397"/>
        </w:trPr>
        <w:tc>
          <w:tcPr>
            <w:tcW w:w="1070" w:type="dxa"/>
          </w:tcPr>
          <w:p w14:paraId="423BC7FC" w14:textId="77777777" w:rsidR="00B64005" w:rsidRPr="00374449" w:rsidRDefault="00B64005" w:rsidP="002E6867">
            <w:pPr>
              <w:tabs>
                <w:tab w:val="left" w:pos="142"/>
                <w:tab w:val="left" w:pos="284"/>
              </w:tabs>
              <w:ind w:right="-1"/>
              <w:jc w:val="center"/>
              <w:rPr>
                <w:sz w:val="28"/>
                <w:szCs w:val="28"/>
              </w:rPr>
            </w:pPr>
            <w:r w:rsidRPr="00374449">
              <w:rPr>
                <w:w w:val="99"/>
                <w:sz w:val="28"/>
                <w:szCs w:val="28"/>
              </w:rPr>
              <w:t>5</w:t>
            </w:r>
          </w:p>
        </w:tc>
        <w:tc>
          <w:tcPr>
            <w:tcW w:w="4559" w:type="dxa"/>
          </w:tcPr>
          <w:p w14:paraId="0A73DF06" w14:textId="77777777" w:rsidR="00B64005" w:rsidRPr="00374449" w:rsidRDefault="00B64005" w:rsidP="002E6867">
            <w:pPr>
              <w:tabs>
                <w:tab w:val="left" w:pos="284"/>
                <w:tab w:val="left" w:pos="326"/>
              </w:tabs>
              <w:ind w:left="184" w:right="-1"/>
              <w:rPr>
                <w:sz w:val="28"/>
                <w:szCs w:val="28"/>
              </w:rPr>
            </w:pPr>
            <w:r w:rsidRPr="00374449">
              <w:rPr>
                <w:sz w:val="28"/>
                <w:szCs w:val="28"/>
              </w:rPr>
              <w:t>Trimiteri poștale</w:t>
            </w:r>
          </w:p>
        </w:tc>
      </w:tr>
      <w:tr w:rsidR="00B64005" w:rsidRPr="00374449" w14:paraId="14CBB367" w14:textId="77777777" w:rsidTr="002E6867">
        <w:trPr>
          <w:trHeight w:hRule="exact" w:val="397"/>
        </w:trPr>
        <w:tc>
          <w:tcPr>
            <w:tcW w:w="1070" w:type="dxa"/>
          </w:tcPr>
          <w:p w14:paraId="15E26546" w14:textId="77777777" w:rsidR="00B64005" w:rsidRPr="00374449" w:rsidRDefault="00B64005" w:rsidP="002E6867">
            <w:pPr>
              <w:tabs>
                <w:tab w:val="left" w:pos="142"/>
                <w:tab w:val="left" w:pos="284"/>
              </w:tabs>
              <w:ind w:right="-1"/>
              <w:jc w:val="center"/>
              <w:rPr>
                <w:sz w:val="28"/>
                <w:szCs w:val="28"/>
              </w:rPr>
            </w:pPr>
            <w:r w:rsidRPr="00374449">
              <w:rPr>
                <w:w w:val="99"/>
                <w:sz w:val="28"/>
                <w:szCs w:val="28"/>
              </w:rPr>
              <w:t>7</w:t>
            </w:r>
          </w:p>
        </w:tc>
        <w:tc>
          <w:tcPr>
            <w:tcW w:w="4559" w:type="dxa"/>
          </w:tcPr>
          <w:p w14:paraId="2953F431" w14:textId="77777777" w:rsidR="00B64005" w:rsidRPr="00374449" w:rsidRDefault="00B64005" w:rsidP="002E6867">
            <w:pPr>
              <w:tabs>
                <w:tab w:val="left" w:pos="284"/>
                <w:tab w:val="left" w:pos="326"/>
              </w:tabs>
              <w:ind w:left="184" w:right="-1"/>
              <w:rPr>
                <w:sz w:val="28"/>
                <w:szCs w:val="28"/>
              </w:rPr>
            </w:pPr>
            <w:r w:rsidRPr="00374449">
              <w:rPr>
                <w:sz w:val="28"/>
                <w:szCs w:val="28"/>
              </w:rPr>
              <w:t>Instalații de transport fixe</w:t>
            </w:r>
          </w:p>
        </w:tc>
      </w:tr>
      <w:tr w:rsidR="00B64005" w:rsidRPr="00374449" w14:paraId="60015B23" w14:textId="77777777" w:rsidTr="002E6867">
        <w:trPr>
          <w:trHeight w:hRule="exact" w:val="397"/>
        </w:trPr>
        <w:tc>
          <w:tcPr>
            <w:tcW w:w="1070" w:type="dxa"/>
          </w:tcPr>
          <w:p w14:paraId="65AE215A" w14:textId="77777777" w:rsidR="00B64005" w:rsidRPr="00374449" w:rsidRDefault="00B64005" w:rsidP="002E6867">
            <w:pPr>
              <w:tabs>
                <w:tab w:val="left" w:pos="142"/>
                <w:tab w:val="left" w:pos="284"/>
              </w:tabs>
              <w:ind w:right="-1"/>
              <w:jc w:val="center"/>
              <w:rPr>
                <w:sz w:val="28"/>
                <w:szCs w:val="28"/>
              </w:rPr>
            </w:pPr>
            <w:r w:rsidRPr="00374449">
              <w:rPr>
                <w:w w:val="99"/>
                <w:sz w:val="28"/>
                <w:szCs w:val="28"/>
              </w:rPr>
              <w:t>8</w:t>
            </w:r>
          </w:p>
        </w:tc>
        <w:tc>
          <w:tcPr>
            <w:tcW w:w="4559" w:type="dxa"/>
          </w:tcPr>
          <w:p w14:paraId="6442569B" w14:textId="77777777" w:rsidR="00B64005" w:rsidRPr="00374449" w:rsidRDefault="00B64005" w:rsidP="002E6867">
            <w:pPr>
              <w:tabs>
                <w:tab w:val="left" w:pos="284"/>
                <w:tab w:val="left" w:pos="326"/>
              </w:tabs>
              <w:ind w:left="184" w:right="-1"/>
              <w:rPr>
                <w:sz w:val="28"/>
                <w:szCs w:val="28"/>
              </w:rPr>
            </w:pPr>
            <w:r w:rsidRPr="00374449">
              <w:rPr>
                <w:sz w:val="28"/>
                <w:szCs w:val="28"/>
              </w:rPr>
              <w:t>Transport pe căi navigabile interioare</w:t>
            </w:r>
          </w:p>
        </w:tc>
      </w:tr>
      <w:tr w:rsidR="00B64005" w:rsidRPr="00374449" w14:paraId="47791EAD" w14:textId="77777777" w:rsidTr="002E6867">
        <w:trPr>
          <w:trHeight w:hRule="exact" w:val="397"/>
        </w:trPr>
        <w:tc>
          <w:tcPr>
            <w:tcW w:w="1070" w:type="dxa"/>
          </w:tcPr>
          <w:p w14:paraId="2F123DF5" w14:textId="77777777" w:rsidR="00B64005" w:rsidRPr="00374449" w:rsidRDefault="00B64005" w:rsidP="002E6867">
            <w:pPr>
              <w:tabs>
                <w:tab w:val="left" w:pos="142"/>
                <w:tab w:val="left" w:pos="284"/>
              </w:tabs>
              <w:ind w:right="-1"/>
              <w:jc w:val="center"/>
              <w:rPr>
                <w:sz w:val="28"/>
                <w:szCs w:val="28"/>
              </w:rPr>
            </w:pPr>
            <w:r w:rsidRPr="00374449">
              <w:rPr>
                <w:w w:val="99"/>
                <w:sz w:val="28"/>
                <w:szCs w:val="28"/>
              </w:rPr>
              <w:t>9</w:t>
            </w:r>
          </w:p>
        </w:tc>
        <w:tc>
          <w:tcPr>
            <w:tcW w:w="4559" w:type="dxa"/>
          </w:tcPr>
          <w:p w14:paraId="69DFBD96" w14:textId="77777777" w:rsidR="00B64005" w:rsidRPr="00374449" w:rsidRDefault="00B64005" w:rsidP="002E6867">
            <w:pPr>
              <w:tabs>
                <w:tab w:val="left" w:pos="284"/>
                <w:tab w:val="left" w:pos="326"/>
              </w:tabs>
              <w:ind w:left="184" w:right="-1"/>
              <w:rPr>
                <w:sz w:val="28"/>
                <w:szCs w:val="28"/>
              </w:rPr>
            </w:pPr>
            <w:r w:rsidRPr="00374449">
              <w:rPr>
                <w:sz w:val="28"/>
                <w:szCs w:val="28"/>
              </w:rPr>
              <w:t>Autopropulsare</w:t>
            </w:r>
          </w:p>
        </w:tc>
      </w:tr>
    </w:tbl>
    <w:p w14:paraId="0C9A9E01" w14:textId="77777777" w:rsidR="00B64005" w:rsidRDefault="00B64005" w:rsidP="00B64005">
      <w:pPr>
        <w:rPr>
          <w:sz w:val="28"/>
          <w:szCs w:val="28"/>
        </w:rPr>
      </w:pPr>
    </w:p>
    <w:p w14:paraId="22AC46F6" w14:textId="77777777" w:rsidR="00B64005" w:rsidRDefault="00B64005" w:rsidP="00B64005">
      <w:pPr>
        <w:rPr>
          <w:sz w:val="28"/>
          <w:szCs w:val="28"/>
        </w:rPr>
      </w:pPr>
    </w:p>
    <w:p w14:paraId="462B007E" w14:textId="77777777" w:rsidR="00B64005" w:rsidRDefault="00B64005" w:rsidP="00B64005">
      <w:pPr>
        <w:rPr>
          <w:sz w:val="28"/>
          <w:szCs w:val="28"/>
        </w:rPr>
      </w:pPr>
    </w:p>
    <w:p w14:paraId="7ABEB34B" w14:textId="77777777" w:rsidR="00B64005" w:rsidRDefault="00B64005" w:rsidP="00B64005">
      <w:pPr>
        <w:jc w:val="right"/>
        <w:rPr>
          <w:sz w:val="28"/>
          <w:szCs w:val="28"/>
        </w:rPr>
      </w:pPr>
      <w:r w:rsidRPr="00C71AC0">
        <w:rPr>
          <w:sz w:val="28"/>
          <w:szCs w:val="28"/>
        </w:rPr>
        <w:lastRenderedPageBreak/>
        <w:t>Anexa nr.</w:t>
      </w:r>
      <w:r>
        <w:rPr>
          <w:sz w:val="28"/>
          <w:szCs w:val="28"/>
        </w:rPr>
        <w:t xml:space="preserve"> 11</w:t>
      </w:r>
    </w:p>
    <w:p w14:paraId="00F13611" w14:textId="77777777" w:rsidR="00B64005" w:rsidRDefault="00B64005" w:rsidP="00B64005">
      <w:pPr>
        <w:jc w:val="right"/>
        <w:rPr>
          <w:sz w:val="28"/>
          <w:szCs w:val="28"/>
        </w:rPr>
      </w:pPr>
      <w:r>
        <w:rPr>
          <w:sz w:val="28"/>
          <w:szCs w:val="28"/>
        </w:rPr>
        <w:t>la Norme tehnice privind</w:t>
      </w:r>
    </w:p>
    <w:p w14:paraId="40B3DA5B" w14:textId="77777777" w:rsidR="00B64005" w:rsidRDefault="00B64005" w:rsidP="00B64005">
      <w:pPr>
        <w:jc w:val="right"/>
        <w:rPr>
          <w:sz w:val="28"/>
          <w:szCs w:val="28"/>
        </w:rPr>
      </w:pPr>
      <w:r>
        <w:rPr>
          <w:sz w:val="28"/>
          <w:szCs w:val="28"/>
        </w:rPr>
        <w:t xml:space="preserve"> completarea declarației vamale </w:t>
      </w:r>
    </w:p>
    <w:p w14:paraId="4ECCA708" w14:textId="77777777" w:rsidR="00B64005" w:rsidRDefault="00B64005" w:rsidP="00B64005">
      <w:pPr>
        <w:jc w:val="right"/>
        <w:rPr>
          <w:sz w:val="28"/>
          <w:szCs w:val="28"/>
        </w:rPr>
      </w:pPr>
    </w:p>
    <w:p w14:paraId="1C30B846" w14:textId="77777777" w:rsidR="00B64005" w:rsidRDefault="00B64005" w:rsidP="00B64005">
      <w:pPr>
        <w:jc w:val="right"/>
        <w:rPr>
          <w:sz w:val="28"/>
          <w:szCs w:val="28"/>
        </w:rPr>
      </w:pPr>
    </w:p>
    <w:tbl>
      <w:tblPr>
        <w:tblStyle w:val="TableGrid"/>
        <w:tblpPr w:leftFromText="180" w:rightFromText="180" w:vertAnchor="text" w:horzAnchor="page" w:tblpX="3717" w:tblpY="426"/>
        <w:tblW w:w="0" w:type="auto"/>
        <w:tblLook w:val="04A0" w:firstRow="1" w:lastRow="0" w:firstColumn="1" w:lastColumn="0" w:noHBand="0" w:noVBand="1"/>
      </w:tblPr>
      <w:tblGrid>
        <w:gridCol w:w="1844"/>
        <w:gridCol w:w="4394"/>
      </w:tblGrid>
      <w:tr w:rsidR="00B64005" w:rsidRPr="004C5219" w14:paraId="70313BBF" w14:textId="77777777" w:rsidTr="002E6867">
        <w:tc>
          <w:tcPr>
            <w:tcW w:w="1844" w:type="dxa"/>
          </w:tcPr>
          <w:p w14:paraId="141A0B28" w14:textId="77777777" w:rsidR="00B64005" w:rsidRPr="004C5219" w:rsidRDefault="00B64005" w:rsidP="002E6867">
            <w:pPr>
              <w:tabs>
                <w:tab w:val="left" w:pos="142"/>
                <w:tab w:val="left" w:pos="284"/>
              </w:tabs>
              <w:ind w:right="-1"/>
              <w:jc w:val="center"/>
              <w:rPr>
                <w:b/>
                <w:sz w:val="28"/>
                <w:szCs w:val="28"/>
              </w:rPr>
            </w:pPr>
            <w:r w:rsidRPr="004C5219">
              <w:rPr>
                <w:b/>
                <w:sz w:val="28"/>
                <w:szCs w:val="28"/>
              </w:rPr>
              <w:t>Cod</w:t>
            </w:r>
          </w:p>
        </w:tc>
        <w:tc>
          <w:tcPr>
            <w:tcW w:w="4394" w:type="dxa"/>
          </w:tcPr>
          <w:p w14:paraId="462ABA13" w14:textId="77777777" w:rsidR="00B64005" w:rsidRPr="004C5219" w:rsidRDefault="00B64005" w:rsidP="002E6867">
            <w:pPr>
              <w:tabs>
                <w:tab w:val="left" w:pos="142"/>
                <w:tab w:val="left" w:pos="284"/>
              </w:tabs>
              <w:ind w:right="-1"/>
              <w:rPr>
                <w:b/>
                <w:sz w:val="28"/>
                <w:szCs w:val="28"/>
              </w:rPr>
            </w:pPr>
            <w:r w:rsidRPr="004C5219">
              <w:rPr>
                <w:b/>
                <w:sz w:val="28"/>
                <w:szCs w:val="28"/>
              </w:rPr>
              <w:t>Descriere</w:t>
            </w:r>
          </w:p>
        </w:tc>
      </w:tr>
      <w:tr w:rsidR="00B64005" w:rsidRPr="001F604A" w14:paraId="09B22AB9" w14:textId="77777777" w:rsidTr="002E6867">
        <w:tc>
          <w:tcPr>
            <w:tcW w:w="1844" w:type="dxa"/>
          </w:tcPr>
          <w:p w14:paraId="2BCE0E37" w14:textId="77777777" w:rsidR="00B64005" w:rsidRPr="00374449" w:rsidRDefault="00B64005" w:rsidP="002E6867">
            <w:pPr>
              <w:tabs>
                <w:tab w:val="left" w:pos="142"/>
                <w:tab w:val="left" w:pos="284"/>
              </w:tabs>
              <w:ind w:right="-1"/>
              <w:jc w:val="center"/>
              <w:rPr>
                <w:sz w:val="28"/>
                <w:szCs w:val="28"/>
              </w:rPr>
            </w:pPr>
            <w:r w:rsidRPr="00374449">
              <w:rPr>
                <w:sz w:val="28"/>
                <w:szCs w:val="28"/>
              </w:rPr>
              <w:t>A</w:t>
            </w:r>
          </w:p>
        </w:tc>
        <w:tc>
          <w:tcPr>
            <w:tcW w:w="4394" w:type="dxa"/>
          </w:tcPr>
          <w:p w14:paraId="1B042954" w14:textId="77777777" w:rsidR="00B64005" w:rsidRPr="00374449" w:rsidRDefault="00B64005" w:rsidP="002E6867">
            <w:pPr>
              <w:rPr>
                <w:sz w:val="28"/>
                <w:szCs w:val="28"/>
                <w:lang w:val="ru-RU"/>
              </w:rPr>
            </w:pPr>
            <w:r w:rsidRPr="00374449">
              <w:rPr>
                <w:sz w:val="28"/>
                <w:szCs w:val="28"/>
              </w:rPr>
              <w:t>Loc desemnat</w:t>
            </w:r>
          </w:p>
        </w:tc>
      </w:tr>
      <w:tr w:rsidR="00B64005" w:rsidRPr="001F604A" w14:paraId="22BABB01" w14:textId="77777777" w:rsidTr="002E6867">
        <w:tc>
          <w:tcPr>
            <w:tcW w:w="1844" w:type="dxa"/>
          </w:tcPr>
          <w:p w14:paraId="131DBF52" w14:textId="77777777" w:rsidR="00B64005" w:rsidRPr="00374449" w:rsidRDefault="00B64005" w:rsidP="002E6867">
            <w:pPr>
              <w:tabs>
                <w:tab w:val="left" w:pos="142"/>
                <w:tab w:val="left" w:pos="284"/>
              </w:tabs>
              <w:ind w:right="-1"/>
              <w:jc w:val="center"/>
              <w:rPr>
                <w:sz w:val="28"/>
                <w:szCs w:val="28"/>
              </w:rPr>
            </w:pPr>
            <w:r w:rsidRPr="00374449">
              <w:rPr>
                <w:sz w:val="28"/>
                <w:szCs w:val="28"/>
              </w:rPr>
              <w:t>B</w:t>
            </w:r>
          </w:p>
        </w:tc>
        <w:tc>
          <w:tcPr>
            <w:tcW w:w="4394" w:type="dxa"/>
          </w:tcPr>
          <w:p w14:paraId="77416488" w14:textId="77777777" w:rsidR="00B64005" w:rsidRPr="00374449" w:rsidRDefault="00B64005" w:rsidP="002E6867">
            <w:pPr>
              <w:rPr>
                <w:sz w:val="28"/>
                <w:szCs w:val="28"/>
                <w:lang w:val="ru-RU"/>
              </w:rPr>
            </w:pPr>
            <w:r w:rsidRPr="00374449">
              <w:rPr>
                <w:sz w:val="28"/>
                <w:szCs w:val="28"/>
              </w:rPr>
              <w:t>Loc autorizat</w:t>
            </w:r>
          </w:p>
        </w:tc>
      </w:tr>
      <w:tr w:rsidR="00B64005" w:rsidRPr="001F604A" w14:paraId="3D05A04A" w14:textId="77777777" w:rsidTr="002E6867">
        <w:tc>
          <w:tcPr>
            <w:tcW w:w="1844" w:type="dxa"/>
          </w:tcPr>
          <w:p w14:paraId="70A4EA1B" w14:textId="77777777" w:rsidR="00B64005" w:rsidRPr="00374449" w:rsidRDefault="00B64005" w:rsidP="002E6867">
            <w:pPr>
              <w:tabs>
                <w:tab w:val="left" w:pos="142"/>
                <w:tab w:val="left" w:pos="284"/>
              </w:tabs>
              <w:ind w:right="-1"/>
              <w:jc w:val="center"/>
              <w:rPr>
                <w:sz w:val="28"/>
                <w:szCs w:val="28"/>
              </w:rPr>
            </w:pPr>
            <w:r w:rsidRPr="00374449">
              <w:rPr>
                <w:sz w:val="28"/>
                <w:szCs w:val="28"/>
              </w:rPr>
              <w:t>C</w:t>
            </w:r>
          </w:p>
        </w:tc>
        <w:tc>
          <w:tcPr>
            <w:tcW w:w="4394" w:type="dxa"/>
          </w:tcPr>
          <w:p w14:paraId="01B5F85C" w14:textId="77777777" w:rsidR="00B64005" w:rsidRPr="00374449" w:rsidRDefault="00B64005" w:rsidP="002E6867">
            <w:pPr>
              <w:rPr>
                <w:sz w:val="28"/>
                <w:szCs w:val="28"/>
                <w:lang w:val="ru-RU"/>
              </w:rPr>
            </w:pPr>
            <w:r w:rsidRPr="00374449">
              <w:rPr>
                <w:sz w:val="28"/>
                <w:szCs w:val="28"/>
              </w:rPr>
              <w:t>Loc aprobat</w:t>
            </w:r>
          </w:p>
        </w:tc>
      </w:tr>
      <w:tr w:rsidR="00B64005" w:rsidRPr="001F604A" w14:paraId="5DF0EB35" w14:textId="77777777" w:rsidTr="002E6867">
        <w:tc>
          <w:tcPr>
            <w:tcW w:w="1844" w:type="dxa"/>
          </w:tcPr>
          <w:p w14:paraId="1BE2F993" w14:textId="77777777" w:rsidR="00B64005" w:rsidRPr="00374449" w:rsidRDefault="00B64005" w:rsidP="002E6867">
            <w:pPr>
              <w:tabs>
                <w:tab w:val="left" w:pos="142"/>
                <w:tab w:val="left" w:pos="284"/>
              </w:tabs>
              <w:ind w:right="-1"/>
              <w:jc w:val="center"/>
              <w:rPr>
                <w:sz w:val="28"/>
                <w:szCs w:val="28"/>
              </w:rPr>
            </w:pPr>
            <w:r w:rsidRPr="00374449">
              <w:rPr>
                <w:sz w:val="28"/>
                <w:szCs w:val="28"/>
              </w:rPr>
              <w:t>D</w:t>
            </w:r>
          </w:p>
        </w:tc>
        <w:tc>
          <w:tcPr>
            <w:tcW w:w="4394" w:type="dxa"/>
          </w:tcPr>
          <w:p w14:paraId="6D8D39D7" w14:textId="77777777" w:rsidR="00B64005" w:rsidRPr="00374449" w:rsidRDefault="00B64005" w:rsidP="002E6867">
            <w:pPr>
              <w:rPr>
                <w:sz w:val="28"/>
                <w:szCs w:val="28"/>
                <w:lang w:val="ru-RU"/>
              </w:rPr>
            </w:pPr>
            <w:r w:rsidRPr="00374449">
              <w:rPr>
                <w:sz w:val="28"/>
                <w:szCs w:val="28"/>
              </w:rPr>
              <w:t xml:space="preserve">Altele </w:t>
            </w:r>
          </w:p>
        </w:tc>
      </w:tr>
    </w:tbl>
    <w:p w14:paraId="7E7C4510" w14:textId="77777777" w:rsidR="00B64005" w:rsidRDefault="00B64005" w:rsidP="00B64005">
      <w:pPr>
        <w:jc w:val="center"/>
        <w:rPr>
          <w:b/>
          <w:sz w:val="28"/>
          <w:szCs w:val="28"/>
        </w:rPr>
      </w:pPr>
      <w:r w:rsidRPr="00374449">
        <w:rPr>
          <w:b/>
          <w:sz w:val="28"/>
          <w:szCs w:val="28"/>
        </w:rPr>
        <w:t xml:space="preserve"> Locația mărfurilor</w:t>
      </w:r>
    </w:p>
    <w:p w14:paraId="00727DD6" w14:textId="77777777" w:rsidR="00B64005" w:rsidRDefault="00B64005" w:rsidP="00B64005">
      <w:pPr>
        <w:jc w:val="center"/>
        <w:rPr>
          <w:b/>
          <w:sz w:val="28"/>
          <w:szCs w:val="28"/>
        </w:rPr>
      </w:pPr>
    </w:p>
    <w:p w14:paraId="43523A82" w14:textId="77777777" w:rsidR="00B64005" w:rsidRDefault="00B64005" w:rsidP="00B64005">
      <w:pPr>
        <w:jc w:val="center"/>
        <w:rPr>
          <w:b/>
          <w:sz w:val="28"/>
          <w:szCs w:val="28"/>
        </w:rPr>
      </w:pPr>
    </w:p>
    <w:p w14:paraId="449B56CF" w14:textId="77777777" w:rsidR="00B64005" w:rsidRDefault="00B64005" w:rsidP="00B64005">
      <w:pPr>
        <w:rPr>
          <w:sz w:val="28"/>
          <w:szCs w:val="28"/>
        </w:rPr>
      </w:pPr>
    </w:p>
    <w:p w14:paraId="165E1061" w14:textId="77777777" w:rsidR="00B64005" w:rsidRDefault="00B64005" w:rsidP="00B64005">
      <w:pPr>
        <w:jc w:val="right"/>
        <w:rPr>
          <w:sz w:val="28"/>
          <w:szCs w:val="28"/>
        </w:rPr>
      </w:pPr>
    </w:p>
    <w:p w14:paraId="31A71029" w14:textId="77777777" w:rsidR="00B64005" w:rsidRDefault="00B64005" w:rsidP="00B64005">
      <w:pPr>
        <w:jc w:val="right"/>
        <w:rPr>
          <w:sz w:val="28"/>
          <w:szCs w:val="28"/>
        </w:rPr>
      </w:pPr>
    </w:p>
    <w:p w14:paraId="7123D433" w14:textId="77777777" w:rsidR="00B64005" w:rsidRDefault="00B64005" w:rsidP="00B64005">
      <w:pPr>
        <w:jc w:val="right"/>
        <w:rPr>
          <w:sz w:val="28"/>
          <w:szCs w:val="28"/>
        </w:rPr>
      </w:pPr>
    </w:p>
    <w:p w14:paraId="0690AA88" w14:textId="77777777" w:rsidR="00B64005" w:rsidRDefault="00B64005" w:rsidP="00B64005">
      <w:pPr>
        <w:jc w:val="right"/>
        <w:rPr>
          <w:sz w:val="28"/>
          <w:szCs w:val="28"/>
        </w:rPr>
      </w:pPr>
    </w:p>
    <w:p w14:paraId="76EADC93" w14:textId="77777777" w:rsidR="00B64005" w:rsidRDefault="00B64005" w:rsidP="00B64005">
      <w:pPr>
        <w:jc w:val="right"/>
        <w:rPr>
          <w:sz w:val="28"/>
          <w:szCs w:val="28"/>
        </w:rPr>
      </w:pPr>
    </w:p>
    <w:p w14:paraId="2B1CE3F2" w14:textId="77777777" w:rsidR="00B64005" w:rsidRDefault="00B64005" w:rsidP="00B64005">
      <w:pPr>
        <w:jc w:val="right"/>
        <w:rPr>
          <w:sz w:val="28"/>
          <w:szCs w:val="28"/>
        </w:rPr>
      </w:pPr>
      <w:r w:rsidRPr="00C71AC0">
        <w:rPr>
          <w:sz w:val="28"/>
          <w:szCs w:val="28"/>
        </w:rPr>
        <w:t>Anexa nr.</w:t>
      </w:r>
      <w:r>
        <w:rPr>
          <w:sz w:val="28"/>
          <w:szCs w:val="28"/>
        </w:rPr>
        <w:t xml:space="preserve"> 12</w:t>
      </w:r>
    </w:p>
    <w:p w14:paraId="0E618E2A" w14:textId="77777777" w:rsidR="00B64005" w:rsidRDefault="00B64005" w:rsidP="00B64005">
      <w:pPr>
        <w:jc w:val="right"/>
        <w:rPr>
          <w:sz w:val="28"/>
          <w:szCs w:val="28"/>
        </w:rPr>
      </w:pPr>
      <w:r>
        <w:rPr>
          <w:sz w:val="28"/>
          <w:szCs w:val="28"/>
        </w:rPr>
        <w:t>la Norme tehnice privind</w:t>
      </w:r>
    </w:p>
    <w:p w14:paraId="4F978D2A" w14:textId="77777777" w:rsidR="00B64005" w:rsidRDefault="00B64005" w:rsidP="00B64005">
      <w:pPr>
        <w:jc w:val="right"/>
        <w:rPr>
          <w:sz w:val="28"/>
          <w:szCs w:val="28"/>
        </w:rPr>
      </w:pPr>
      <w:r>
        <w:rPr>
          <w:sz w:val="28"/>
          <w:szCs w:val="28"/>
        </w:rPr>
        <w:t xml:space="preserve"> completarea declarației vamale</w:t>
      </w:r>
    </w:p>
    <w:p w14:paraId="040F6F09" w14:textId="77777777" w:rsidR="00B64005" w:rsidRDefault="00B64005" w:rsidP="00B64005">
      <w:pPr>
        <w:jc w:val="right"/>
        <w:rPr>
          <w:sz w:val="28"/>
          <w:szCs w:val="28"/>
        </w:rPr>
      </w:pPr>
    </w:p>
    <w:p w14:paraId="5F235986" w14:textId="77777777" w:rsidR="00B64005" w:rsidRPr="00374449" w:rsidRDefault="00B64005" w:rsidP="00B64005">
      <w:pPr>
        <w:jc w:val="center"/>
        <w:rPr>
          <w:b/>
          <w:sz w:val="28"/>
          <w:szCs w:val="28"/>
        </w:rPr>
      </w:pPr>
      <w:r w:rsidRPr="00374449">
        <w:rPr>
          <w:b/>
          <w:sz w:val="28"/>
          <w:szCs w:val="28"/>
        </w:rPr>
        <w:t>Codurile ambalajelor</w:t>
      </w:r>
    </w:p>
    <w:p w14:paraId="6A2E5ECA" w14:textId="77777777" w:rsidR="00B64005" w:rsidRPr="00374449" w:rsidRDefault="00B64005" w:rsidP="00B64005">
      <w:pPr>
        <w:jc w:val="center"/>
        <w:rPr>
          <w:b/>
          <w:sz w:val="28"/>
          <w:szCs w:val="28"/>
        </w:rPr>
      </w:pPr>
    </w:p>
    <w:tbl>
      <w:tblPr>
        <w:tblStyle w:val="TableGrid"/>
        <w:tblW w:w="9493" w:type="dxa"/>
        <w:tblLook w:val="01E0" w:firstRow="1" w:lastRow="1" w:firstColumn="1" w:lastColumn="1" w:noHBand="0" w:noVBand="0"/>
      </w:tblPr>
      <w:tblGrid>
        <w:gridCol w:w="7655"/>
        <w:gridCol w:w="1838"/>
      </w:tblGrid>
      <w:tr w:rsidR="00B64005" w:rsidRPr="00374449" w14:paraId="20F57F02" w14:textId="77777777" w:rsidTr="002E6867">
        <w:trPr>
          <w:trHeight w:val="360"/>
        </w:trPr>
        <w:tc>
          <w:tcPr>
            <w:tcW w:w="7655" w:type="dxa"/>
            <w:vAlign w:val="center"/>
          </w:tcPr>
          <w:p w14:paraId="0FF767EB" w14:textId="77777777" w:rsidR="00B64005" w:rsidRPr="00374449" w:rsidRDefault="00B64005" w:rsidP="002E6867">
            <w:pPr>
              <w:pStyle w:val="TableParagraph"/>
              <w:tabs>
                <w:tab w:val="left" w:pos="142"/>
                <w:tab w:val="left" w:pos="284"/>
              </w:tabs>
              <w:rPr>
                <w:sz w:val="24"/>
                <w:szCs w:val="24"/>
                <w:lang w:val="ro-MD"/>
              </w:rPr>
            </w:pPr>
            <w:r w:rsidRPr="00374449">
              <w:rPr>
                <w:sz w:val="24"/>
                <w:szCs w:val="24"/>
                <w:lang w:val="ro-MD"/>
              </w:rPr>
              <w:t>Aerosol (tub spray)</w:t>
            </w:r>
          </w:p>
        </w:tc>
        <w:tc>
          <w:tcPr>
            <w:tcW w:w="1838" w:type="dxa"/>
            <w:vAlign w:val="center"/>
          </w:tcPr>
          <w:p w14:paraId="215A5181" w14:textId="77777777" w:rsidR="00B64005" w:rsidRPr="00374449" w:rsidRDefault="00B64005" w:rsidP="002E6867">
            <w:pPr>
              <w:pStyle w:val="TableParagraph"/>
              <w:tabs>
                <w:tab w:val="left" w:pos="142"/>
                <w:tab w:val="left" w:pos="284"/>
              </w:tabs>
              <w:jc w:val="center"/>
              <w:rPr>
                <w:sz w:val="24"/>
                <w:szCs w:val="24"/>
                <w:lang w:val="ro-MD"/>
              </w:rPr>
            </w:pPr>
            <w:r w:rsidRPr="00374449">
              <w:rPr>
                <w:sz w:val="24"/>
                <w:szCs w:val="24"/>
                <w:lang w:val="ro-MD"/>
              </w:rPr>
              <w:t>AE</w:t>
            </w:r>
          </w:p>
        </w:tc>
      </w:tr>
      <w:tr w:rsidR="00B64005" w:rsidRPr="00374449" w14:paraId="32CDE875" w14:textId="77777777" w:rsidTr="002E6867">
        <w:trPr>
          <w:trHeight w:val="385"/>
        </w:trPr>
        <w:tc>
          <w:tcPr>
            <w:tcW w:w="7655" w:type="dxa"/>
            <w:vAlign w:val="center"/>
          </w:tcPr>
          <w:p w14:paraId="05162B99" w14:textId="77777777" w:rsidR="00B64005" w:rsidRPr="00374449" w:rsidRDefault="00B64005" w:rsidP="002E6867">
            <w:pPr>
              <w:pStyle w:val="TableParagraph"/>
              <w:tabs>
                <w:tab w:val="left" w:pos="142"/>
                <w:tab w:val="left" w:pos="284"/>
              </w:tabs>
              <w:rPr>
                <w:sz w:val="24"/>
                <w:szCs w:val="24"/>
                <w:lang w:val="ro-MD"/>
              </w:rPr>
            </w:pPr>
            <w:r w:rsidRPr="00374449">
              <w:rPr>
                <w:sz w:val="24"/>
                <w:szCs w:val="24"/>
                <w:lang w:val="ro-MD"/>
              </w:rPr>
              <w:t>Fiolă neprotejată</w:t>
            </w:r>
          </w:p>
        </w:tc>
        <w:tc>
          <w:tcPr>
            <w:tcW w:w="1838" w:type="dxa"/>
            <w:vAlign w:val="center"/>
          </w:tcPr>
          <w:p w14:paraId="3E934514" w14:textId="77777777" w:rsidR="00B64005" w:rsidRPr="00374449" w:rsidRDefault="00B64005" w:rsidP="002E6867">
            <w:pPr>
              <w:pStyle w:val="TableParagraph"/>
              <w:tabs>
                <w:tab w:val="left" w:pos="142"/>
                <w:tab w:val="left" w:pos="284"/>
              </w:tabs>
              <w:jc w:val="center"/>
              <w:rPr>
                <w:sz w:val="24"/>
                <w:szCs w:val="24"/>
                <w:lang w:val="ro-MD"/>
              </w:rPr>
            </w:pPr>
            <w:r w:rsidRPr="00374449">
              <w:rPr>
                <w:sz w:val="24"/>
                <w:szCs w:val="24"/>
                <w:lang w:val="ro-MD"/>
              </w:rPr>
              <w:t>AM</w:t>
            </w:r>
          </w:p>
        </w:tc>
      </w:tr>
      <w:tr w:rsidR="00B64005" w:rsidRPr="00374449" w14:paraId="22CA01AB" w14:textId="77777777" w:rsidTr="002E6867">
        <w:trPr>
          <w:trHeight w:val="385"/>
        </w:trPr>
        <w:tc>
          <w:tcPr>
            <w:tcW w:w="7655" w:type="dxa"/>
            <w:vAlign w:val="center"/>
          </w:tcPr>
          <w:p w14:paraId="205BA254" w14:textId="77777777" w:rsidR="00B64005" w:rsidRPr="00374449" w:rsidRDefault="00B64005" w:rsidP="002E6867">
            <w:pPr>
              <w:pStyle w:val="TableParagraph"/>
              <w:tabs>
                <w:tab w:val="left" w:pos="142"/>
                <w:tab w:val="left" w:pos="284"/>
              </w:tabs>
              <w:rPr>
                <w:sz w:val="24"/>
                <w:szCs w:val="24"/>
                <w:lang w:val="ro-MD"/>
              </w:rPr>
            </w:pPr>
            <w:r w:rsidRPr="00374449">
              <w:rPr>
                <w:sz w:val="24"/>
                <w:szCs w:val="24"/>
                <w:lang w:val="ro-MD"/>
              </w:rPr>
              <w:t>Fiolă protejată</w:t>
            </w:r>
          </w:p>
        </w:tc>
        <w:tc>
          <w:tcPr>
            <w:tcW w:w="1838" w:type="dxa"/>
            <w:vAlign w:val="center"/>
          </w:tcPr>
          <w:p w14:paraId="766F317A" w14:textId="77777777" w:rsidR="00B64005" w:rsidRPr="00374449" w:rsidRDefault="00B64005" w:rsidP="002E6867">
            <w:pPr>
              <w:pStyle w:val="TableParagraph"/>
              <w:tabs>
                <w:tab w:val="left" w:pos="142"/>
                <w:tab w:val="left" w:pos="284"/>
              </w:tabs>
              <w:jc w:val="center"/>
              <w:rPr>
                <w:sz w:val="24"/>
                <w:szCs w:val="24"/>
                <w:lang w:val="ro-MD"/>
              </w:rPr>
            </w:pPr>
            <w:r w:rsidRPr="00374449">
              <w:rPr>
                <w:sz w:val="24"/>
                <w:szCs w:val="24"/>
                <w:lang w:val="ro-MD"/>
              </w:rPr>
              <w:t>AP</w:t>
            </w:r>
          </w:p>
        </w:tc>
      </w:tr>
      <w:tr w:rsidR="00B64005" w:rsidRPr="00374449" w14:paraId="5CF02544" w14:textId="77777777" w:rsidTr="002E6867">
        <w:trPr>
          <w:trHeight w:val="385"/>
        </w:trPr>
        <w:tc>
          <w:tcPr>
            <w:tcW w:w="7655" w:type="dxa"/>
            <w:vAlign w:val="center"/>
          </w:tcPr>
          <w:p w14:paraId="3AAEC9C6" w14:textId="77777777" w:rsidR="00B64005" w:rsidRPr="00374449" w:rsidRDefault="00B64005" w:rsidP="002E6867">
            <w:pPr>
              <w:pStyle w:val="TableParagraph"/>
              <w:tabs>
                <w:tab w:val="left" w:pos="142"/>
                <w:tab w:val="left" w:pos="284"/>
              </w:tabs>
              <w:rPr>
                <w:sz w:val="24"/>
                <w:szCs w:val="24"/>
                <w:lang w:val="ro-MD"/>
              </w:rPr>
            </w:pPr>
            <w:r w:rsidRPr="00374449">
              <w:rPr>
                <w:sz w:val="24"/>
                <w:szCs w:val="24"/>
                <w:lang w:val="ro-MD"/>
              </w:rPr>
              <w:t>Atomizor</w:t>
            </w:r>
          </w:p>
        </w:tc>
        <w:tc>
          <w:tcPr>
            <w:tcW w:w="1838" w:type="dxa"/>
            <w:vAlign w:val="center"/>
          </w:tcPr>
          <w:p w14:paraId="5E7F83CD" w14:textId="77777777" w:rsidR="00B64005" w:rsidRPr="00374449" w:rsidRDefault="00B64005" w:rsidP="002E6867">
            <w:pPr>
              <w:pStyle w:val="TableParagraph"/>
              <w:tabs>
                <w:tab w:val="left" w:pos="142"/>
                <w:tab w:val="left" w:pos="284"/>
              </w:tabs>
              <w:jc w:val="center"/>
              <w:rPr>
                <w:sz w:val="24"/>
                <w:szCs w:val="24"/>
                <w:lang w:val="ro-MD"/>
              </w:rPr>
            </w:pPr>
            <w:r w:rsidRPr="00374449">
              <w:rPr>
                <w:sz w:val="24"/>
                <w:szCs w:val="24"/>
                <w:lang w:val="ro-MD"/>
              </w:rPr>
              <w:t>AT</w:t>
            </w:r>
          </w:p>
        </w:tc>
      </w:tr>
      <w:tr w:rsidR="00B64005" w:rsidRPr="00374449" w14:paraId="61FB9F36" w14:textId="77777777" w:rsidTr="002E6867">
        <w:trPr>
          <w:trHeight w:val="385"/>
        </w:trPr>
        <w:tc>
          <w:tcPr>
            <w:tcW w:w="7655" w:type="dxa"/>
            <w:vAlign w:val="center"/>
          </w:tcPr>
          <w:p w14:paraId="03D27AB9" w14:textId="77777777" w:rsidR="00B64005" w:rsidRPr="00374449" w:rsidRDefault="00B64005" w:rsidP="002E6867">
            <w:pPr>
              <w:pStyle w:val="TableParagraph"/>
              <w:tabs>
                <w:tab w:val="left" w:pos="142"/>
                <w:tab w:val="left" w:pos="284"/>
              </w:tabs>
              <w:rPr>
                <w:sz w:val="24"/>
                <w:szCs w:val="24"/>
                <w:lang w:val="ro-MD"/>
              </w:rPr>
            </w:pPr>
            <w:r w:rsidRPr="00374449">
              <w:rPr>
                <w:sz w:val="24"/>
                <w:szCs w:val="24"/>
                <w:lang w:val="ro-MD"/>
              </w:rPr>
              <w:t>Sac/pungă („bag”)</w:t>
            </w:r>
          </w:p>
        </w:tc>
        <w:tc>
          <w:tcPr>
            <w:tcW w:w="1838" w:type="dxa"/>
            <w:vAlign w:val="center"/>
          </w:tcPr>
          <w:p w14:paraId="3CBAB697" w14:textId="77777777" w:rsidR="00B64005" w:rsidRPr="00374449" w:rsidRDefault="00B64005" w:rsidP="002E6867">
            <w:pPr>
              <w:pStyle w:val="TableParagraph"/>
              <w:tabs>
                <w:tab w:val="left" w:pos="142"/>
                <w:tab w:val="left" w:pos="284"/>
              </w:tabs>
              <w:jc w:val="center"/>
              <w:rPr>
                <w:sz w:val="24"/>
                <w:szCs w:val="24"/>
                <w:lang w:val="ro-MD"/>
              </w:rPr>
            </w:pPr>
            <w:r w:rsidRPr="00374449">
              <w:rPr>
                <w:sz w:val="24"/>
                <w:szCs w:val="24"/>
                <w:lang w:val="ro-MD"/>
              </w:rPr>
              <w:t>BG</w:t>
            </w:r>
          </w:p>
        </w:tc>
      </w:tr>
      <w:tr w:rsidR="00B64005" w:rsidRPr="00374449" w14:paraId="210788B8" w14:textId="77777777" w:rsidTr="002E6867">
        <w:trPr>
          <w:trHeight w:val="385"/>
        </w:trPr>
        <w:tc>
          <w:tcPr>
            <w:tcW w:w="7655" w:type="dxa"/>
            <w:vAlign w:val="center"/>
          </w:tcPr>
          <w:p w14:paraId="0D17CB17" w14:textId="77777777" w:rsidR="00B64005" w:rsidRPr="00374449" w:rsidRDefault="00B64005" w:rsidP="002E6867">
            <w:pPr>
              <w:pStyle w:val="TableParagraph"/>
              <w:tabs>
                <w:tab w:val="left" w:pos="142"/>
                <w:tab w:val="left" w:pos="284"/>
              </w:tabs>
              <w:rPr>
                <w:sz w:val="24"/>
                <w:szCs w:val="24"/>
                <w:lang w:val="ro-MD"/>
              </w:rPr>
            </w:pPr>
            <w:r w:rsidRPr="00374449">
              <w:rPr>
                <w:sz w:val="24"/>
                <w:szCs w:val="24"/>
                <w:lang w:val="ro-MD"/>
              </w:rPr>
              <w:t>Sac/pungă flexibil(ă)</w:t>
            </w:r>
          </w:p>
        </w:tc>
        <w:tc>
          <w:tcPr>
            <w:tcW w:w="1838" w:type="dxa"/>
            <w:vAlign w:val="center"/>
          </w:tcPr>
          <w:p w14:paraId="64D6D71E" w14:textId="77777777" w:rsidR="00B64005" w:rsidRPr="00374449" w:rsidRDefault="00B64005" w:rsidP="002E6867">
            <w:pPr>
              <w:pStyle w:val="TableParagraph"/>
              <w:tabs>
                <w:tab w:val="left" w:pos="142"/>
                <w:tab w:val="left" w:pos="284"/>
              </w:tabs>
              <w:jc w:val="center"/>
              <w:rPr>
                <w:sz w:val="24"/>
                <w:szCs w:val="24"/>
                <w:lang w:val="ro-MD"/>
              </w:rPr>
            </w:pPr>
            <w:r w:rsidRPr="00374449">
              <w:rPr>
                <w:sz w:val="24"/>
                <w:szCs w:val="24"/>
                <w:lang w:val="ro-MD"/>
              </w:rPr>
              <w:t>FX</w:t>
            </w:r>
          </w:p>
        </w:tc>
      </w:tr>
      <w:tr w:rsidR="00B64005" w:rsidRPr="00374449" w14:paraId="29FCDF11" w14:textId="77777777" w:rsidTr="002E6867">
        <w:trPr>
          <w:trHeight w:val="385"/>
        </w:trPr>
        <w:tc>
          <w:tcPr>
            <w:tcW w:w="7655" w:type="dxa"/>
            <w:vAlign w:val="center"/>
          </w:tcPr>
          <w:p w14:paraId="3914C71F" w14:textId="77777777" w:rsidR="00B64005" w:rsidRPr="00374449" w:rsidRDefault="00B64005" w:rsidP="002E6867">
            <w:pPr>
              <w:pStyle w:val="TableParagraph"/>
              <w:tabs>
                <w:tab w:val="left" w:pos="142"/>
                <w:tab w:val="left" w:pos="284"/>
              </w:tabs>
              <w:rPr>
                <w:sz w:val="24"/>
                <w:szCs w:val="24"/>
                <w:lang w:val="ro-MD"/>
              </w:rPr>
            </w:pPr>
            <w:r w:rsidRPr="00374449">
              <w:rPr>
                <w:sz w:val="24"/>
                <w:szCs w:val="24"/>
                <w:lang w:val="ro-MD"/>
              </w:rPr>
              <w:t>Sac/pungă de iută</w:t>
            </w:r>
          </w:p>
        </w:tc>
        <w:tc>
          <w:tcPr>
            <w:tcW w:w="1838" w:type="dxa"/>
            <w:vAlign w:val="center"/>
          </w:tcPr>
          <w:p w14:paraId="6D27C6A7" w14:textId="77777777" w:rsidR="00B64005" w:rsidRPr="00374449" w:rsidRDefault="00B64005" w:rsidP="002E6867">
            <w:pPr>
              <w:pStyle w:val="TableParagraph"/>
              <w:tabs>
                <w:tab w:val="left" w:pos="142"/>
                <w:tab w:val="left" w:pos="284"/>
              </w:tabs>
              <w:jc w:val="center"/>
              <w:rPr>
                <w:sz w:val="24"/>
                <w:szCs w:val="24"/>
                <w:lang w:val="ro-MD"/>
              </w:rPr>
            </w:pPr>
            <w:r w:rsidRPr="00374449">
              <w:rPr>
                <w:sz w:val="24"/>
                <w:szCs w:val="24"/>
                <w:lang w:val="ro-MD"/>
              </w:rPr>
              <w:t>GY</w:t>
            </w:r>
          </w:p>
        </w:tc>
      </w:tr>
      <w:tr w:rsidR="00B64005" w:rsidRPr="00374449" w14:paraId="4F7A10F3" w14:textId="77777777" w:rsidTr="002E6867">
        <w:trPr>
          <w:trHeight w:val="385"/>
        </w:trPr>
        <w:tc>
          <w:tcPr>
            <w:tcW w:w="7655" w:type="dxa"/>
            <w:vAlign w:val="center"/>
          </w:tcPr>
          <w:p w14:paraId="65066651" w14:textId="77777777" w:rsidR="00B64005" w:rsidRPr="00374449" w:rsidRDefault="00B64005" w:rsidP="002E6867">
            <w:pPr>
              <w:pStyle w:val="TableParagraph"/>
              <w:tabs>
                <w:tab w:val="left" w:pos="142"/>
                <w:tab w:val="left" w:pos="284"/>
              </w:tabs>
              <w:rPr>
                <w:sz w:val="24"/>
                <w:szCs w:val="24"/>
                <w:lang w:val="ro-MD"/>
              </w:rPr>
            </w:pPr>
            <w:r w:rsidRPr="00374449">
              <w:rPr>
                <w:sz w:val="24"/>
                <w:szCs w:val="24"/>
                <w:lang w:val="ro-MD"/>
              </w:rPr>
              <w:t>Sac/pungă jumbo</w:t>
            </w:r>
          </w:p>
        </w:tc>
        <w:tc>
          <w:tcPr>
            <w:tcW w:w="1838" w:type="dxa"/>
            <w:vAlign w:val="center"/>
          </w:tcPr>
          <w:p w14:paraId="419014C8" w14:textId="77777777" w:rsidR="00B64005" w:rsidRPr="00374449" w:rsidRDefault="00B64005" w:rsidP="002E6867">
            <w:pPr>
              <w:pStyle w:val="TableParagraph"/>
              <w:tabs>
                <w:tab w:val="left" w:pos="142"/>
                <w:tab w:val="left" w:pos="284"/>
              </w:tabs>
              <w:jc w:val="center"/>
              <w:rPr>
                <w:sz w:val="24"/>
                <w:szCs w:val="24"/>
                <w:lang w:val="ro-MD"/>
              </w:rPr>
            </w:pPr>
            <w:r w:rsidRPr="00374449">
              <w:rPr>
                <w:sz w:val="24"/>
                <w:szCs w:val="24"/>
                <w:lang w:val="ro-MD"/>
              </w:rPr>
              <w:t>JB</w:t>
            </w:r>
          </w:p>
        </w:tc>
      </w:tr>
      <w:tr w:rsidR="00B64005" w:rsidRPr="00374449" w14:paraId="4FC0B513" w14:textId="77777777" w:rsidTr="002E6867">
        <w:trPr>
          <w:trHeight w:val="385"/>
        </w:trPr>
        <w:tc>
          <w:tcPr>
            <w:tcW w:w="7655" w:type="dxa"/>
            <w:vAlign w:val="center"/>
          </w:tcPr>
          <w:p w14:paraId="18E92162" w14:textId="77777777" w:rsidR="00B64005" w:rsidRPr="00374449" w:rsidRDefault="00B64005" w:rsidP="002E6867">
            <w:pPr>
              <w:pStyle w:val="TableParagraph"/>
              <w:tabs>
                <w:tab w:val="left" w:pos="142"/>
                <w:tab w:val="left" w:pos="284"/>
              </w:tabs>
              <w:rPr>
                <w:sz w:val="24"/>
                <w:szCs w:val="24"/>
                <w:lang w:val="ro-MD"/>
              </w:rPr>
            </w:pPr>
            <w:r w:rsidRPr="00374449">
              <w:rPr>
                <w:sz w:val="24"/>
                <w:szCs w:val="24"/>
                <w:lang w:val="ro-MD"/>
              </w:rPr>
              <w:t>Sac/pungă mare</w:t>
            </w:r>
          </w:p>
        </w:tc>
        <w:tc>
          <w:tcPr>
            <w:tcW w:w="1838" w:type="dxa"/>
            <w:vAlign w:val="center"/>
          </w:tcPr>
          <w:p w14:paraId="42B25DAE" w14:textId="77777777" w:rsidR="00B64005" w:rsidRPr="00374449" w:rsidRDefault="00B64005" w:rsidP="002E6867">
            <w:pPr>
              <w:pStyle w:val="TableParagraph"/>
              <w:tabs>
                <w:tab w:val="left" w:pos="142"/>
                <w:tab w:val="left" w:pos="284"/>
              </w:tabs>
              <w:jc w:val="center"/>
              <w:rPr>
                <w:sz w:val="24"/>
                <w:szCs w:val="24"/>
                <w:lang w:val="ro-MD"/>
              </w:rPr>
            </w:pPr>
            <w:r w:rsidRPr="00374449">
              <w:rPr>
                <w:sz w:val="24"/>
                <w:szCs w:val="24"/>
                <w:lang w:val="ro-MD"/>
              </w:rPr>
              <w:t>ZB</w:t>
            </w:r>
          </w:p>
        </w:tc>
      </w:tr>
      <w:tr w:rsidR="00B64005" w:rsidRPr="00374449" w14:paraId="7101DF37" w14:textId="77777777" w:rsidTr="002E6867">
        <w:trPr>
          <w:trHeight w:val="385"/>
        </w:trPr>
        <w:tc>
          <w:tcPr>
            <w:tcW w:w="7655" w:type="dxa"/>
            <w:vAlign w:val="center"/>
          </w:tcPr>
          <w:p w14:paraId="2EEF8414" w14:textId="77777777" w:rsidR="00B64005" w:rsidRPr="00374449" w:rsidRDefault="00B64005" w:rsidP="002E6867">
            <w:pPr>
              <w:pStyle w:val="TableParagraph"/>
              <w:tabs>
                <w:tab w:val="left" w:pos="142"/>
                <w:tab w:val="left" w:pos="284"/>
              </w:tabs>
              <w:rPr>
                <w:sz w:val="24"/>
                <w:szCs w:val="24"/>
                <w:lang w:val="ro-MD"/>
              </w:rPr>
            </w:pPr>
            <w:r w:rsidRPr="00374449">
              <w:rPr>
                <w:sz w:val="24"/>
                <w:szCs w:val="24"/>
                <w:lang w:val="ro-MD"/>
              </w:rPr>
              <w:t>Sac/pungă cu multipliuri</w:t>
            </w:r>
          </w:p>
        </w:tc>
        <w:tc>
          <w:tcPr>
            <w:tcW w:w="1838" w:type="dxa"/>
            <w:vAlign w:val="center"/>
          </w:tcPr>
          <w:p w14:paraId="35AAB581" w14:textId="77777777" w:rsidR="00B64005" w:rsidRPr="00374449" w:rsidRDefault="00B64005" w:rsidP="002E6867">
            <w:pPr>
              <w:pStyle w:val="TableParagraph"/>
              <w:tabs>
                <w:tab w:val="left" w:pos="142"/>
                <w:tab w:val="left" w:pos="284"/>
              </w:tabs>
              <w:jc w:val="center"/>
              <w:rPr>
                <w:sz w:val="24"/>
                <w:szCs w:val="24"/>
                <w:lang w:val="ro-MD"/>
              </w:rPr>
            </w:pPr>
            <w:r w:rsidRPr="00374449">
              <w:rPr>
                <w:sz w:val="24"/>
                <w:szCs w:val="24"/>
                <w:lang w:val="ro-MD"/>
              </w:rPr>
              <w:t>MB</w:t>
            </w:r>
          </w:p>
        </w:tc>
      </w:tr>
      <w:tr w:rsidR="00B64005" w:rsidRPr="00374449" w14:paraId="3A485D53" w14:textId="77777777" w:rsidTr="002E6867">
        <w:trPr>
          <w:trHeight w:val="385"/>
        </w:trPr>
        <w:tc>
          <w:tcPr>
            <w:tcW w:w="7655" w:type="dxa"/>
            <w:vAlign w:val="center"/>
          </w:tcPr>
          <w:p w14:paraId="6FDD3A83" w14:textId="77777777" w:rsidR="00B64005" w:rsidRPr="00374449" w:rsidRDefault="00B64005" w:rsidP="002E6867">
            <w:pPr>
              <w:pStyle w:val="TableParagraph"/>
              <w:tabs>
                <w:tab w:val="left" w:pos="142"/>
                <w:tab w:val="left" w:pos="284"/>
              </w:tabs>
              <w:rPr>
                <w:sz w:val="24"/>
                <w:szCs w:val="24"/>
                <w:lang w:val="ro-MD"/>
              </w:rPr>
            </w:pPr>
            <w:r w:rsidRPr="00374449">
              <w:rPr>
                <w:sz w:val="24"/>
                <w:szCs w:val="24"/>
                <w:lang w:val="ro-MD"/>
              </w:rPr>
              <w:t>Sac/pungă din hârtie</w:t>
            </w:r>
          </w:p>
        </w:tc>
        <w:tc>
          <w:tcPr>
            <w:tcW w:w="1838" w:type="dxa"/>
            <w:vAlign w:val="center"/>
          </w:tcPr>
          <w:p w14:paraId="151AA569" w14:textId="77777777" w:rsidR="00B64005" w:rsidRPr="00374449" w:rsidRDefault="00B64005" w:rsidP="002E6867">
            <w:pPr>
              <w:pStyle w:val="TableParagraph"/>
              <w:tabs>
                <w:tab w:val="left" w:pos="142"/>
                <w:tab w:val="left" w:pos="284"/>
              </w:tabs>
              <w:jc w:val="center"/>
              <w:rPr>
                <w:sz w:val="24"/>
                <w:szCs w:val="24"/>
                <w:lang w:val="ro-MD"/>
              </w:rPr>
            </w:pPr>
            <w:r w:rsidRPr="00374449">
              <w:rPr>
                <w:sz w:val="24"/>
                <w:szCs w:val="24"/>
                <w:lang w:val="ro-MD"/>
              </w:rPr>
              <w:t>5M</w:t>
            </w:r>
          </w:p>
        </w:tc>
      </w:tr>
      <w:tr w:rsidR="00B64005" w:rsidRPr="00374449" w14:paraId="0B028DCA" w14:textId="77777777" w:rsidTr="002E6867">
        <w:trPr>
          <w:trHeight w:val="385"/>
        </w:trPr>
        <w:tc>
          <w:tcPr>
            <w:tcW w:w="7655" w:type="dxa"/>
            <w:vAlign w:val="center"/>
          </w:tcPr>
          <w:p w14:paraId="05310B21" w14:textId="77777777" w:rsidR="00B64005" w:rsidRPr="00374449" w:rsidRDefault="00B64005" w:rsidP="002E6867">
            <w:pPr>
              <w:pStyle w:val="TableParagraph"/>
              <w:tabs>
                <w:tab w:val="left" w:pos="142"/>
                <w:tab w:val="left" w:pos="284"/>
              </w:tabs>
              <w:rPr>
                <w:sz w:val="24"/>
                <w:szCs w:val="24"/>
                <w:lang w:val="ro-MD"/>
              </w:rPr>
            </w:pPr>
            <w:r w:rsidRPr="00374449">
              <w:rPr>
                <w:sz w:val="24"/>
                <w:szCs w:val="24"/>
                <w:lang w:val="ro-MD"/>
              </w:rPr>
              <w:t>Sac/pungă din hârtie cu multipliuri</w:t>
            </w:r>
          </w:p>
        </w:tc>
        <w:tc>
          <w:tcPr>
            <w:tcW w:w="1838" w:type="dxa"/>
            <w:vAlign w:val="center"/>
          </w:tcPr>
          <w:p w14:paraId="45849986" w14:textId="77777777" w:rsidR="00B64005" w:rsidRPr="00374449" w:rsidRDefault="00B64005" w:rsidP="002E6867">
            <w:pPr>
              <w:pStyle w:val="TableParagraph"/>
              <w:tabs>
                <w:tab w:val="left" w:pos="142"/>
                <w:tab w:val="left" w:pos="284"/>
              </w:tabs>
              <w:jc w:val="center"/>
              <w:rPr>
                <w:sz w:val="24"/>
                <w:szCs w:val="24"/>
                <w:lang w:val="ro-MD"/>
              </w:rPr>
            </w:pPr>
            <w:r w:rsidRPr="00374449">
              <w:rPr>
                <w:sz w:val="24"/>
                <w:szCs w:val="24"/>
                <w:lang w:val="ro-MD"/>
              </w:rPr>
              <w:t>XJ</w:t>
            </w:r>
          </w:p>
        </w:tc>
      </w:tr>
      <w:tr w:rsidR="00B64005" w:rsidRPr="00374449" w14:paraId="6A6FA120" w14:textId="77777777" w:rsidTr="002E6867">
        <w:trPr>
          <w:trHeight w:val="385"/>
        </w:trPr>
        <w:tc>
          <w:tcPr>
            <w:tcW w:w="7655" w:type="dxa"/>
            <w:vAlign w:val="center"/>
          </w:tcPr>
          <w:p w14:paraId="7C062544" w14:textId="77777777" w:rsidR="00B64005" w:rsidRPr="00374449" w:rsidRDefault="00B64005" w:rsidP="002E6867">
            <w:pPr>
              <w:pStyle w:val="TableParagraph"/>
              <w:tabs>
                <w:tab w:val="left" w:pos="142"/>
                <w:tab w:val="left" w:pos="284"/>
              </w:tabs>
              <w:rPr>
                <w:sz w:val="24"/>
                <w:szCs w:val="24"/>
                <w:lang w:val="ro-MD"/>
              </w:rPr>
            </w:pPr>
            <w:r w:rsidRPr="00374449">
              <w:rPr>
                <w:sz w:val="24"/>
                <w:szCs w:val="24"/>
                <w:lang w:val="ro-MD"/>
              </w:rPr>
              <w:t>Sac/pungă din hârtie cu multipliuri, rezistent(ă) la apă</w:t>
            </w:r>
          </w:p>
        </w:tc>
        <w:tc>
          <w:tcPr>
            <w:tcW w:w="1838" w:type="dxa"/>
            <w:vAlign w:val="center"/>
          </w:tcPr>
          <w:p w14:paraId="12D0AC53" w14:textId="77777777" w:rsidR="00B64005" w:rsidRPr="00374449" w:rsidRDefault="00B64005" w:rsidP="002E6867">
            <w:pPr>
              <w:pStyle w:val="TableParagraph"/>
              <w:tabs>
                <w:tab w:val="left" w:pos="142"/>
                <w:tab w:val="left" w:pos="284"/>
              </w:tabs>
              <w:jc w:val="center"/>
              <w:rPr>
                <w:sz w:val="24"/>
                <w:szCs w:val="24"/>
                <w:lang w:val="ro-MD"/>
              </w:rPr>
            </w:pPr>
            <w:r w:rsidRPr="00374449">
              <w:rPr>
                <w:sz w:val="24"/>
                <w:szCs w:val="24"/>
                <w:lang w:val="ro-MD"/>
              </w:rPr>
              <w:t>XK</w:t>
            </w:r>
          </w:p>
        </w:tc>
      </w:tr>
      <w:tr w:rsidR="00B64005" w:rsidRPr="00374449" w14:paraId="7EBA65CC" w14:textId="77777777" w:rsidTr="002E6867">
        <w:trPr>
          <w:trHeight w:val="385"/>
        </w:trPr>
        <w:tc>
          <w:tcPr>
            <w:tcW w:w="7655" w:type="dxa"/>
            <w:vAlign w:val="center"/>
          </w:tcPr>
          <w:p w14:paraId="57853293" w14:textId="77777777" w:rsidR="00B64005" w:rsidRPr="00374449" w:rsidRDefault="00B64005" w:rsidP="002E6867">
            <w:pPr>
              <w:pStyle w:val="TableParagraph"/>
              <w:tabs>
                <w:tab w:val="left" w:pos="142"/>
                <w:tab w:val="left" w:pos="284"/>
              </w:tabs>
              <w:rPr>
                <w:sz w:val="24"/>
                <w:szCs w:val="24"/>
                <w:lang w:val="ro-MD"/>
              </w:rPr>
            </w:pPr>
            <w:r w:rsidRPr="00374449">
              <w:rPr>
                <w:sz w:val="24"/>
                <w:szCs w:val="24"/>
                <w:lang w:val="ro-MD"/>
              </w:rPr>
              <w:t>Sac/pungă din plastic</w:t>
            </w:r>
          </w:p>
        </w:tc>
        <w:tc>
          <w:tcPr>
            <w:tcW w:w="1838" w:type="dxa"/>
            <w:vAlign w:val="center"/>
          </w:tcPr>
          <w:p w14:paraId="2BF20519" w14:textId="77777777" w:rsidR="00B64005" w:rsidRPr="00374449" w:rsidRDefault="00B64005" w:rsidP="002E6867">
            <w:pPr>
              <w:pStyle w:val="TableParagraph"/>
              <w:tabs>
                <w:tab w:val="left" w:pos="142"/>
                <w:tab w:val="left" w:pos="284"/>
              </w:tabs>
              <w:jc w:val="center"/>
              <w:rPr>
                <w:sz w:val="24"/>
                <w:szCs w:val="24"/>
                <w:lang w:val="ro-MD"/>
              </w:rPr>
            </w:pPr>
            <w:r w:rsidRPr="00374449">
              <w:rPr>
                <w:sz w:val="24"/>
                <w:szCs w:val="24"/>
                <w:lang w:val="ro-MD"/>
              </w:rPr>
              <w:t>EC</w:t>
            </w:r>
          </w:p>
        </w:tc>
      </w:tr>
      <w:tr w:rsidR="00B64005" w:rsidRPr="00374449" w14:paraId="1AB351EE" w14:textId="77777777" w:rsidTr="002E6867">
        <w:trPr>
          <w:trHeight w:val="385"/>
        </w:trPr>
        <w:tc>
          <w:tcPr>
            <w:tcW w:w="7655" w:type="dxa"/>
            <w:vAlign w:val="center"/>
          </w:tcPr>
          <w:p w14:paraId="4FE03B85" w14:textId="77777777" w:rsidR="00B64005" w:rsidRPr="00374449" w:rsidRDefault="00B64005" w:rsidP="002E6867">
            <w:pPr>
              <w:pStyle w:val="TableParagraph"/>
              <w:tabs>
                <w:tab w:val="left" w:pos="142"/>
                <w:tab w:val="left" w:pos="284"/>
              </w:tabs>
              <w:rPr>
                <w:sz w:val="24"/>
                <w:szCs w:val="24"/>
                <w:lang w:val="ro-MD"/>
              </w:rPr>
            </w:pPr>
            <w:r w:rsidRPr="00374449">
              <w:rPr>
                <w:sz w:val="24"/>
                <w:szCs w:val="24"/>
                <w:lang w:val="ro-MD"/>
              </w:rPr>
              <w:t>Sac/pungă din folie fină de plastic</w:t>
            </w:r>
          </w:p>
        </w:tc>
        <w:tc>
          <w:tcPr>
            <w:tcW w:w="1838" w:type="dxa"/>
            <w:vAlign w:val="center"/>
          </w:tcPr>
          <w:p w14:paraId="68583342" w14:textId="77777777" w:rsidR="00B64005" w:rsidRPr="00374449" w:rsidRDefault="00B64005" w:rsidP="002E6867">
            <w:pPr>
              <w:pStyle w:val="TableParagraph"/>
              <w:tabs>
                <w:tab w:val="left" w:pos="142"/>
                <w:tab w:val="left" w:pos="284"/>
              </w:tabs>
              <w:jc w:val="center"/>
              <w:rPr>
                <w:sz w:val="24"/>
                <w:szCs w:val="24"/>
                <w:lang w:val="ro-MD"/>
              </w:rPr>
            </w:pPr>
            <w:r w:rsidRPr="00374449">
              <w:rPr>
                <w:sz w:val="24"/>
                <w:szCs w:val="24"/>
                <w:lang w:val="ro-MD"/>
              </w:rPr>
              <w:t>XD</w:t>
            </w:r>
          </w:p>
        </w:tc>
      </w:tr>
      <w:tr w:rsidR="00B64005" w:rsidRPr="00374449" w14:paraId="2EDEAF2B" w14:textId="77777777" w:rsidTr="002E6867">
        <w:trPr>
          <w:trHeight w:val="385"/>
        </w:trPr>
        <w:tc>
          <w:tcPr>
            <w:tcW w:w="7655" w:type="dxa"/>
            <w:vAlign w:val="center"/>
          </w:tcPr>
          <w:p w14:paraId="6C5AE0F7" w14:textId="77777777" w:rsidR="00B64005" w:rsidRPr="00374449" w:rsidRDefault="00B64005" w:rsidP="002E6867">
            <w:pPr>
              <w:pStyle w:val="TableParagraph"/>
              <w:tabs>
                <w:tab w:val="left" w:pos="142"/>
                <w:tab w:val="left" w:pos="284"/>
              </w:tabs>
              <w:rPr>
                <w:sz w:val="24"/>
                <w:szCs w:val="24"/>
                <w:lang w:val="ro-MD"/>
              </w:rPr>
            </w:pPr>
            <w:r w:rsidRPr="00374449">
              <w:rPr>
                <w:sz w:val="24"/>
                <w:szCs w:val="24"/>
                <w:lang w:val="ro-MD"/>
              </w:rPr>
              <w:t>Sac/pungă din plastic tip „polybag”</w:t>
            </w:r>
          </w:p>
        </w:tc>
        <w:tc>
          <w:tcPr>
            <w:tcW w:w="1838" w:type="dxa"/>
            <w:vAlign w:val="center"/>
          </w:tcPr>
          <w:p w14:paraId="757544D6" w14:textId="77777777" w:rsidR="00B64005" w:rsidRPr="00374449" w:rsidRDefault="00B64005" w:rsidP="002E6867">
            <w:pPr>
              <w:pStyle w:val="TableParagraph"/>
              <w:tabs>
                <w:tab w:val="left" w:pos="142"/>
                <w:tab w:val="left" w:pos="284"/>
              </w:tabs>
              <w:jc w:val="center"/>
              <w:rPr>
                <w:sz w:val="24"/>
                <w:szCs w:val="24"/>
                <w:lang w:val="ro-MD"/>
              </w:rPr>
            </w:pPr>
            <w:r w:rsidRPr="00374449">
              <w:rPr>
                <w:sz w:val="24"/>
                <w:szCs w:val="24"/>
                <w:lang w:val="ro-MD"/>
              </w:rPr>
              <w:t>44</w:t>
            </w:r>
          </w:p>
        </w:tc>
      </w:tr>
      <w:tr w:rsidR="00B64005" w:rsidRPr="00374449" w14:paraId="4D495593" w14:textId="77777777" w:rsidTr="002E6867">
        <w:trPr>
          <w:trHeight w:val="385"/>
        </w:trPr>
        <w:tc>
          <w:tcPr>
            <w:tcW w:w="7655" w:type="dxa"/>
            <w:vAlign w:val="center"/>
          </w:tcPr>
          <w:p w14:paraId="2FF2CDFA" w14:textId="77777777" w:rsidR="00B64005" w:rsidRPr="00374449" w:rsidRDefault="00B64005" w:rsidP="002E6867">
            <w:pPr>
              <w:pStyle w:val="TableParagraph"/>
              <w:tabs>
                <w:tab w:val="left" w:pos="142"/>
                <w:tab w:val="left" w:pos="284"/>
              </w:tabs>
              <w:rPr>
                <w:sz w:val="24"/>
                <w:szCs w:val="24"/>
                <w:lang w:val="ro-MD"/>
              </w:rPr>
            </w:pPr>
            <w:r w:rsidRPr="00374449">
              <w:rPr>
                <w:sz w:val="24"/>
                <w:szCs w:val="24"/>
                <w:lang w:val="ro-MD"/>
              </w:rPr>
              <w:t>Sac/pungă mare pentru vrac („super bulk”)</w:t>
            </w:r>
          </w:p>
        </w:tc>
        <w:tc>
          <w:tcPr>
            <w:tcW w:w="1838" w:type="dxa"/>
            <w:vAlign w:val="center"/>
          </w:tcPr>
          <w:p w14:paraId="10D4C2FE" w14:textId="77777777" w:rsidR="00B64005" w:rsidRPr="00374449" w:rsidRDefault="00B64005" w:rsidP="002E6867">
            <w:pPr>
              <w:pStyle w:val="TableParagraph"/>
              <w:tabs>
                <w:tab w:val="left" w:pos="142"/>
                <w:tab w:val="left" w:pos="284"/>
              </w:tabs>
              <w:jc w:val="center"/>
              <w:rPr>
                <w:sz w:val="24"/>
                <w:szCs w:val="24"/>
                <w:lang w:val="ro-MD"/>
              </w:rPr>
            </w:pPr>
            <w:r w:rsidRPr="00374449">
              <w:rPr>
                <w:sz w:val="24"/>
                <w:szCs w:val="24"/>
                <w:lang w:val="ro-MD"/>
              </w:rPr>
              <w:t>43</w:t>
            </w:r>
          </w:p>
        </w:tc>
      </w:tr>
      <w:tr w:rsidR="00B64005" w:rsidRPr="00374449" w14:paraId="0EE510D5" w14:textId="77777777" w:rsidTr="002E6867">
        <w:trPr>
          <w:trHeight w:val="385"/>
        </w:trPr>
        <w:tc>
          <w:tcPr>
            <w:tcW w:w="7655" w:type="dxa"/>
            <w:vAlign w:val="center"/>
          </w:tcPr>
          <w:p w14:paraId="1164D74D" w14:textId="77777777" w:rsidR="00B64005" w:rsidRPr="00374449" w:rsidRDefault="00B64005" w:rsidP="002E6867">
            <w:pPr>
              <w:pStyle w:val="TableParagraph"/>
              <w:tabs>
                <w:tab w:val="left" w:pos="142"/>
                <w:tab w:val="left" w:pos="284"/>
              </w:tabs>
              <w:rPr>
                <w:sz w:val="24"/>
                <w:szCs w:val="24"/>
                <w:lang w:val="ro-MD"/>
              </w:rPr>
            </w:pPr>
            <w:r w:rsidRPr="00374449">
              <w:rPr>
                <w:sz w:val="24"/>
                <w:szCs w:val="24"/>
                <w:lang w:val="ro-MD"/>
              </w:rPr>
              <w:t>Sac/pungă din material textil</w:t>
            </w:r>
          </w:p>
        </w:tc>
        <w:tc>
          <w:tcPr>
            <w:tcW w:w="1838" w:type="dxa"/>
            <w:vAlign w:val="center"/>
          </w:tcPr>
          <w:p w14:paraId="64A451DA" w14:textId="77777777" w:rsidR="00B64005" w:rsidRPr="00374449" w:rsidRDefault="00B64005" w:rsidP="002E6867">
            <w:pPr>
              <w:pStyle w:val="TableParagraph"/>
              <w:tabs>
                <w:tab w:val="left" w:pos="142"/>
                <w:tab w:val="left" w:pos="284"/>
              </w:tabs>
              <w:jc w:val="center"/>
              <w:rPr>
                <w:sz w:val="24"/>
                <w:szCs w:val="24"/>
                <w:lang w:val="ro-MD"/>
              </w:rPr>
            </w:pPr>
            <w:r w:rsidRPr="00374449">
              <w:rPr>
                <w:sz w:val="24"/>
                <w:szCs w:val="24"/>
                <w:lang w:val="ro-MD"/>
              </w:rPr>
              <w:t>5L</w:t>
            </w:r>
          </w:p>
        </w:tc>
      </w:tr>
      <w:tr w:rsidR="00B64005" w:rsidRPr="00374449" w14:paraId="32ACC11D" w14:textId="77777777" w:rsidTr="002E6867">
        <w:trPr>
          <w:trHeight w:val="410"/>
        </w:trPr>
        <w:tc>
          <w:tcPr>
            <w:tcW w:w="7655" w:type="dxa"/>
            <w:vAlign w:val="center"/>
          </w:tcPr>
          <w:p w14:paraId="04C37FCB" w14:textId="77777777" w:rsidR="00B64005" w:rsidRPr="00374449" w:rsidRDefault="00B64005" w:rsidP="002E6867">
            <w:pPr>
              <w:pStyle w:val="TableParagraph"/>
              <w:tabs>
                <w:tab w:val="left" w:pos="142"/>
                <w:tab w:val="left" w:pos="284"/>
              </w:tabs>
              <w:rPr>
                <w:sz w:val="24"/>
                <w:szCs w:val="24"/>
                <w:lang w:val="ro-MD"/>
              </w:rPr>
            </w:pPr>
            <w:r w:rsidRPr="00374449">
              <w:rPr>
                <w:sz w:val="24"/>
                <w:szCs w:val="24"/>
                <w:lang w:val="ro-MD"/>
              </w:rPr>
              <w:t>Sac/pungă din material textil, etanș(ă) la materiale sub  formă de</w:t>
            </w:r>
            <w:r w:rsidRPr="00374449">
              <w:rPr>
                <w:spacing w:val="7"/>
                <w:sz w:val="24"/>
                <w:szCs w:val="24"/>
                <w:lang w:val="ro-MD"/>
              </w:rPr>
              <w:t xml:space="preserve"> </w:t>
            </w:r>
            <w:r w:rsidRPr="00374449">
              <w:rPr>
                <w:sz w:val="24"/>
                <w:szCs w:val="24"/>
                <w:lang w:val="ro-MD"/>
              </w:rPr>
              <w:t>pulbere</w:t>
            </w:r>
          </w:p>
        </w:tc>
        <w:tc>
          <w:tcPr>
            <w:tcW w:w="1838" w:type="dxa"/>
            <w:vAlign w:val="center"/>
          </w:tcPr>
          <w:p w14:paraId="5B0A3C00" w14:textId="77777777" w:rsidR="00B64005" w:rsidRPr="00374449" w:rsidRDefault="00B64005" w:rsidP="002E6867">
            <w:pPr>
              <w:pStyle w:val="TableParagraph"/>
              <w:tabs>
                <w:tab w:val="left" w:pos="142"/>
                <w:tab w:val="left" w:pos="284"/>
              </w:tabs>
              <w:jc w:val="center"/>
              <w:rPr>
                <w:sz w:val="24"/>
                <w:szCs w:val="24"/>
                <w:lang w:val="ro-MD"/>
              </w:rPr>
            </w:pPr>
            <w:r w:rsidRPr="00374449">
              <w:rPr>
                <w:sz w:val="24"/>
                <w:szCs w:val="24"/>
                <w:lang w:val="ro-MD"/>
              </w:rPr>
              <w:t>XG</w:t>
            </w:r>
          </w:p>
        </w:tc>
      </w:tr>
      <w:tr w:rsidR="00B64005" w:rsidRPr="00374449" w14:paraId="29D37A9C" w14:textId="77777777" w:rsidTr="002E6867">
        <w:trPr>
          <w:trHeight w:val="385"/>
        </w:trPr>
        <w:tc>
          <w:tcPr>
            <w:tcW w:w="7655" w:type="dxa"/>
            <w:vAlign w:val="center"/>
          </w:tcPr>
          <w:p w14:paraId="28794BB4" w14:textId="77777777" w:rsidR="00B64005" w:rsidRPr="00374449" w:rsidRDefault="00B64005" w:rsidP="002E6867">
            <w:pPr>
              <w:pStyle w:val="TableParagraph"/>
              <w:tabs>
                <w:tab w:val="left" w:pos="142"/>
                <w:tab w:val="left" w:pos="284"/>
              </w:tabs>
              <w:rPr>
                <w:sz w:val="24"/>
                <w:szCs w:val="24"/>
                <w:lang w:val="ro-MD"/>
              </w:rPr>
            </w:pPr>
            <w:r w:rsidRPr="00374449">
              <w:rPr>
                <w:sz w:val="24"/>
                <w:szCs w:val="24"/>
                <w:lang w:val="ro-MD"/>
              </w:rPr>
              <w:t>Sac/pungă din material textil, rezistent(ă) la apă</w:t>
            </w:r>
          </w:p>
        </w:tc>
        <w:tc>
          <w:tcPr>
            <w:tcW w:w="1838" w:type="dxa"/>
            <w:vAlign w:val="center"/>
          </w:tcPr>
          <w:p w14:paraId="505A0DE2" w14:textId="77777777" w:rsidR="00B64005" w:rsidRPr="00374449" w:rsidRDefault="00B64005" w:rsidP="002E6867">
            <w:pPr>
              <w:pStyle w:val="TableParagraph"/>
              <w:tabs>
                <w:tab w:val="left" w:pos="142"/>
                <w:tab w:val="left" w:pos="284"/>
              </w:tabs>
              <w:jc w:val="center"/>
              <w:rPr>
                <w:sz w:val="24"/>
                <w:szCs w:val="24"/>
                <w:lang w:val="ro-MD"/>
              </w:rPr>
            </w:pPr>
            <w:r w:rsidRPr="00374449">
              <w:rPr>
                <w:sz w:val="24"/>
                <w:szCs w:val="24"/>
                <w:lang w:val="ro-MD"/>
              </w:rPr>
              <w:t>XH</w:t>
            </w:r>
          </w:p>
        </w:tc>
      </w:tr>
      <w:tr w:rsidR="00B64005" w:rsidRPr="00374449" w14:paraId="63A22276" w14:textId="77777777" w:rsidTr="002E6867">
        <w:trPr>
          <w:trHeight w:val="424"/>
        </w:trPr>
        <w:tc>
          <w:tcPr>
            <w:tcW w:w="7655" w:type="dxa"/>
            <w:vAlign w:val="center"/>
          </w:tcPr>
          <w:p w14:paraId="31136E8A" w14:textId="77777777" w:rsidR="00B64005" w:rsidRPr="00374449" w:rsidRDefault="00B64005" w:rsidP="002E6867">
            <w:pPr>
              <w:pStyle w:val="TableParagraph"/>
              <w:tabs>
                <w:tab w:val="left" w:pos="142"/>
                <w:tab w:val="left" w:pos="284"/>
              </w:tabs>
              <w:rPr>
                <w:sz w:val="24"/>
                <w:szCs w:val="24"/>
                <w:lang w:val="ro-MD"/>
              </w:rPr>
            </w:pPr>
            <w:r w:rsidRPr="00374449">
              <w:rPr>
                <w:sz w:val="24"/>
                <w:szCs w:val="24"/>
                <w:lang w:val="ro-MD"/>
              </w:rPr>
              <w:t>Sac/pungă din material textil, fără căptușeală interioară sau dublură</w:t>
            </w:r>
          </w:p>
        </w:tc>
        <w:tc>
          <w:tcPr>
            <w:tcW w:w="1838" w:type="dxa"/>
            <w:vAlign w:val="center"/>
          </w:tcPr>
          <w:p w14:paraId="518482FE" w14:textId="77777777" w:rsidR="00B64005" w:rsidRPr="00374449" w:rsidRDefault="00B64005" w:rsidP="002E6867">
            <w:pPr>
              <w:pStyle w:val="TableParagraph"/>
              <w:tabs>
                <w:tab w:val="left" w:pos="142"/>
                <w:tab w:val="left" w:pos="284"/>
              </w:tabs>
              <w:jc w:val="center"/>
              <w:rPr>
                <w:sz w:val="24"/>
                <w:szCs w:val="24"/>
                <w:lang w:val="ro-MD"/>
              </w:rPr>
            </w:pPr>
            <w:r w:rsidRPr="00374449">
              <w:rPr>
                <w:sz w:val="24"/>
                <w:szCs w:val="24"/>
                <w:lang w:val="ro-MD"/>
              </w:rPr>
              <w:t>XF</w:t>
            </w:r>
          </w:p>
        </w:tc>
      </w:tr>
      <w:tr w:rsidR="00B64005" w:rsidRPr="00374449" w14:paraId="4BE6B3B5" w14:textId="77777777" w:rsidTr="002E6867">
        <w:trPr>
          <w:trHeight w:val="374"/>
        </w:trPr>
        <w:tc>
          <w:tcPr>
            <w:tcW w:w="7655" w:type="dxa"/>
            <w:vAlign w:val="center"/>
          </w:tcPr>
          <w:p w14:paraId="5E11010D" w14:textId="77777777" w:rsidR="00B64005" w:rsidRPr="00374449" w:rsidRDefault="00B64005" w:rsidP="002E6867">
            <w:pPr>
              <w:pStyle w:val="TableParagraph"/>
              <w:tabs>
                <w:tab w:val="left" w:pos="142"/>
                <w:tab w:val="left" w:pos="284"/>
              </w:tabs>
              <w:rPr>
                <w:sz w:val="24"/>
                <w:szCs w:val="24"/>
                <w:lang w:val="ro-MD"/>
              </w:rPr>
            </w:pPr>
            <w:r w:rsidRPr="00374449">
              <w:rPr>
                <w:sz w:val="24"/>
                <w:szCs w:val="24"/>
                <w:lang w:val="ro-MD"/>
              </w:rPr>
              <w:t>Sacoșă, geantă de mână</w:t>
            </w:r>
          </w:p>
        </w:tc>
        <w:tc>
          <w:tcPr>
            <w:tcW w:w="1838" w:type="dxa"/>
            <w:vAlign w:val="center"/>
          </w:tcPr>
          <w:p w14:paraId="4D62370C" w14:textId="77777777" w:rsidR="00B64005" w:rsidRPr="00374449" w:rsidRDefault="00B64005" w:rsidP="002E6867">
            <w:pPr>
              <w:pStyle w:val="TableParagraph"/>
              <w:tabs>
                <w:tab w:val="left" w:pos="142"/>
                <w:tab w:val="left" w:pos="284"/>
              </w:tabs>
              <w:jc w:val="center"/>
              <w:rPr>
                <w:sz w:val="24"/>
                <w:szCs w:val="24"/>
                <w:lang w:val="ro-MD"/>
              </w:rPr>
            </w:pPr>
            <w:r w:rsidRPr="00374449">
              <w:rPr>
                <w:sz w:val="24"/>
                <w:szCs w:val="24"/>
                <w:lang w:val="ro-MD"/>
              </w:rPr>
              <w:t>TT</w:t>
            </w:r>
          </w:p>
        </w:tc>
      </w:tr>
      <w:tr w:rsidR="00B64005" w:rsidRPr="00374449" w14:paraId="6F489BAD" w14:textId="77777777" w:rsidTr="002E6867">
        <w:trPr>
          <w:trHeight w:val="385"/>
        </w:trPr>
        <w:tc>
          <w:tcPr>
            <w:tcW w:w="7655" w:type="dxa"/>
            <w:vAlign w:val="center"/>
          </w:tcPr>
          <w:p w14:paraId="6C88F341" w14:textId="77777777" w:rsidR="00B64005" w:rsidRPr="00374449" w:rsidRDefault="00B64005" w:rsidP="002E6867">
            <w:pPr>
              <w:pStyle w:val="TableParagraph"/>
              <w:tabs>
                <w:tab w:val="left" w:pos="142"/>
                <w:tab w:val="left" w:pos="284"/>
              </w:tabs>
              <w:rPr>
                <w:sz w:val="24"/>
                <w:szCs w:val="24"/>
                <w:lang w:val="ro-MD"/>
              </w:rPr>
            </w:pPr>
            <w:r w:rsidRPr="00374449">
              <w:rPr>
                <w:sz w:val="24"/>
                <w:szCs w:val="24"/>
                <w:lang w:val="ro-MD"/>
              </w:rPr>
              <w:lastRenderedPageBreak/>
              <w:t>Sac/pungă din ţesătură de plastic</w:t>
            </w:r>
          </w:p>
        </w:tc>
        <w:tc>
          <w:tcPr>
            <w:tcW w:w="1838" w:type="dxa"/>
            <w:vAlign w:val="center"/>
          </w:tcPr>
          <w:p w14:paraId="5CE8EFE9" w14:textId="77777777" w:rsidR="00B64005" w:rsidRPr="00374449" w:rsidRDefault="00B64005" w:rsidP="002E6867">
            <w:pPr>
              <w:pStyle w:val="TableParagraph"/>
              <w:tabs>
                <w:tab w:val="left" w:pos="142"/>
                <w:tab w:val="left" w:pos="284"/>
              </w:tabs>
              <w:jc w:val="center"/>
              <w:rPr>
                <w:sz w:val="24"/>
                <w:szCs w:val="24"/>
                <w:lang w:val="ro-MD"/>
              </w:rPr>
            </w:pPr>
            <w:r w:rsidRPr="00374449">
              <w:rPr>
                <w:sz w:val="24"/>
                <w:szCs w:val="24"/>
                <w:lang w:val="ro-MD"/>
              </w:rPr>
              <w:t>5H</w:t>
            </w:r>
          </w:p>
        </w:tc>
      </w:tr>
      <w:tr w:rsidR="00B64005" w:rsidRPr="00374449" w14:paraId="1CDC5C1F" w14:textId="77777777" w:rsidTr="002E6867">
        <w:trPr>
          <w:trHeight w:val="441"/>
        </w:trPr>
        <w:tc>
          <w:tcPr>
            <w:tcW w:w="7655" w:type="dxa"/>
            <w:vAlign w:val="center"/>
          </w:tcPr>
          <w:p w14:paraId="4F893A7A" w14:textId="77777777" w:rsidR="00B64005" w:rsidRPr="00374449" w:rsidRDefault="00B64005" w:rsidP="002E6867">
            <w:pPr>
              <w:pStyle w:val="TableParagraph"/>
              <w:tabs>
                <w:tab w:val="left" w:pos="142"/>
                <w:tab w:val="left" w:pos="284"/>
              </w:tabs>
              <w:rPr>
                <w:sz w:val="24"/>
                <w:szCs w:val="24"/>
                <w:lang w:val="ro-MD"/>
              </w:rPr>
            </w:pPr>
            <w:r w:rsidRPr="00374449">
              <w:rPr>
                <w:sz w:val="24"/>
                <w:szCs w:val="24"/>
                <w:lang w:val="ro-MD"/>
              </w:rPr>
              <w:t>Sac/pungă din ţesătură de plastic, etanș(ă) la materiale sub formă de pulbere</w:t>
            </w:r>
          </w:p>
        </w:tc>
        <w:tc>
          <w:tcPr>
            <w:tcW w:w="1838" w:type="dxa"/>
            <w:vAlign w:val="center"/>
          </w:tcPr>
          <w:p w14:paraId="5E953342" w14:textId="77777777" w:rsidR="00B64005" w:rsidRPr="00374449" w:rsidRDefault="00B64005" w:rsidP="002E6867">
            <w:pPr>
              <w:pStyle w:val="TableParagraph"/>
              <w:tabs>
                <w:tab w:val="left" w:pos="142"/>
                <w:tab w:val="left" w:pos="284"/>
              </w:tabs>
              <w:jc w:val="center"/>
              <w:rPr>
                <w:sz w:val="24"/>
                <w:szCs w:val="24"/>
                <w:lang w:val="ro-MD"/>
              </w:rPr>
            </w:pPr>
            <w:r w:rsidRPr="00374449">
              <w:rPr>
                <w:sz w:val="24"/>
                <w:szCs w:val="24"/>
                <w:lang w:val="ro-MD"/>
              </w:rPr>
              <w:t>XB</w:t>
            </w:r>
          </w:p>
        </w:tc>
      </w:tr>
      <w:tr w:rsidR="00B64005" w:rsidRPr="00374449" w14:paraId="02364ABF" w14:textId="77777777" w:rsidTr="002E6867">
        <w:trPr>
          <w:trHeight w:val="372"/>
        </w:trPr>
        <w:tc>
          <w:tcPr>
            <w:tcW w:w="7655" w:type="dxa"/>
            <w:vAlign w:val="center"/>
          </w:tcPr>
          <w:p w14:paraId="4CC6CF60" w14:textId="77777777" w:rsidR="00B64005" w:rsidRPr="00374449" w:rsidRDefault="00B64005" w:rsidP="002E6867">
            <w:pPr>
              <w:pStyle w:val="TableParagraph"/>
              <w:tabs>
                <w:tab w:val="left" w:pos="142"/>
                <w:tab w:val="left" w:pos="284"/>
              </w:tabs>
              <w:rPr>
                <w:sz w:val="24"/>
                <w:szCs w:val="24"/>
                <w:lang w:val="ro-MD"/>
              </w:rPr>
            </w:pPr>
            <w:r w:rsidRPr="00374449">
              <w:rPr>
                <w:sz w:val="24"/>
                <w:szCs w:val="24"/>
                <w:lang w:val="ro-MD"/>
              </w:rPr>
              <w:t>Sac/pungă din ţesătură de plastic, rezistent(ă) la apă</w:t>
            </w:r>
          </w:p>
        </w:tc>
        <w:tc>
          <w:tcPr>
            <w:tcW w:w="1838" w:type="dxa"/>
            <w:vAlign w:val="center"/>
          </w:tcPr>
          <w:p w14:paraId="020E85F9" w14:textId="77777777" w:rsidR="00B64005" w:rsidRPr="00374449" w:rsidRDefault="00B64005" w:rsidP="002E6867">
            <w:pPr>
              <w:pStyle w:val="TableParagraph"/>
              <w:tabs>
                <w:tab w:val="left" w:pos="142"/>
                <w:tab w:val="left" w:pos="284"/>
              </w:tabs>
              <w:jc w:val="center"/>
              <w:rPr>
                <w:sz w:val="24"/>
                <w:szCs w:val="24"/>
                <w:lang w:val="ro-MD"/>
              </w:rPr>
            </w:pPr>
            <w:r w:rsidRPr="00374449">
              <w:rPr>
                <w:sz w:val="24"/>
                <w:szCs w:val="24"/>
                <w:lang w:val="ro-MD"/>
              </w:rPr>
              <w:t>XC</w:t>
            </w:r>
          </w:p>
        </w:tc>
      </w:tr>
      <w:tr w:rsidR="00B64005" w:rsidRPr="00374449" w14:paraId="4B7C4B22" w14:textId="77777777" w:rsidTr="002E6867">
        <w:trPr>
          <w:trHeight w:val="312"/>
        </w:trPr>
        <w:tc>
          <w:tcPr>
            <w:tcW w:w="7655" w:type="dxa"/>
            <w:vAlign w:val="center"/>
          </w:tcPr>
          <w:p w14:paraId="77DE3815" w14:textId="77777777" w:rsidR="00B64005" w:rsidRPr="00374449" w:rsidRDefault="00B64005" w:rsidP="002E6867">
            <w:pPr>
              <w:pStyle w:val="TableParagraph"/>
              <w:tabs>
                <w:tab w:val="left" w:pos="142"/>
                <w:tab w:val="left" w:pos="284"/>
              </w:tabs>
              <w:rPr>
                <w:sz w:val="24"/>
                <w:szCs w:val="24"/>
                <w:lang w:val="ro-MD"/>
              </w:rPr>
            </w:pPr>
            <w:r w:rsidRPr="00374449">
              <w:rPr>
                <w:sz w:val="24"/>
                <w:szCs w:val="24"/>
                <w:lang w:val="ro-MD"/>
              </w:rPr>
              <w:t>Sac/pungă din ţesătură de plastic, fără căptușeală interioară sau dublură</w:t>
            </w:r>
          </w:p>
        </w:tc>
        <w:tc>
          <w:tcPr>
            <w:tcW w:w="1838" w:type="dxa"/>
            <w:vAlign w:val="center"/>
          </w:tcPr>
          <w:p w14:paraId="231A8565" w14:textId="77777777" w:rsidR="00B64005" w:rsidRPr="00374449" w:rsidRDefault="00B64005" w:rsidP="002E6867">
            <w:pPr>
              <w:pStyle w:val="TableParagraph"/>
              <w:tabs>
                <w:tab w:val="left" w:pos="142"/>
                <w:tab w:val="left" w:pos="284"/>
              </w:tabs>
              <w:jc w:val="center"/>
              <w:rPr>
                <w:sz w:val="24"/>
                <w:szCs w:val="24"/>
                <w:lang w:val="ro-MD"/>
              </w:rPr>
            </w:pPr>
            <w:r w:rsidRPr="00374449">
              <w:rPr>
                <w:sz w:val="24"/>
                <w:szCs w:val="24"/>
                <w:lang w:val="ro-MD"/>
              </w:rPr>
              <w:t>XA</w:t>
            </w:r>
          </w:p>
        </w:tc>
      </w:tr>
      <w:tr w:rsidR="00B64005" w:rsidRPr="00374449" w14:paraId="49BAF8D8" w14:textId="77777777" w:rsidTr="002E6867">
        <w:trPr>
          <w:trHeight w:val="373"/>
        </w:trPr>
        <w:tc>
          <w:tcPr>
            <w:tcW w:w="7655" w:type="dxa"/>
            <w:vAlign w:val="center"/>
          </w:tcPr>
          <w:p w14:paraId="7A5B3037" w14:textId="77777777" w:rsidR="00B64005" w:rsidRPr="00374449" w:rsidRDefault="00B64005" w:rsidP="002E6867">
            <w:pPr>
              <w:pStyle w:val="TableParagraph"/>
              <w:tabs>
                <w:tab w:val="left" w:pos="142"/>
                <w:tab w:val="left" w:pos="284"/>
              </w:tabs>
              <w:rPr>
                <w:sz w:val="24"/>
                <w:szCs w:val="24"/>
                <w:lang w:val="ro-MD"/>
              </w:rPr>
            </w:pPr>
            <w:r w:rsidRPr="00374449">
              <w:rPr>
                <w:sz w:val="24"/>
                <w:szCs w:val="24"/>
                <w:lang w:val="ro-MD"/>
              </w:rPr>
              <w:t>Balot comprimat</w:t>
            </w:r>
          </w:p>
        </w:tc>
        <w:tc>
          <w:tcPr>
            <w:tcW w:w="1838" w:type="dxa"/>
            <w:vAlign w:val="center"/>
          </w:tcPr>
          <w:p w14:paraId="17559828" w14:textId="77777777" w:rsidR="00B64005" w:rsidRPr="00374449" w:rsidRDefault="00B64005" w:rsidP="002E6867">
            <w:pPr>
              <w:pStyle w:val="TableParagraph"/>
              <w:tabs>
                <w:tab w:val="left" w:pos="142"/>
                <w:tab w:val="left" w:pos="284"/>
              </w:tabs>
              <w:jc w:val="center"/>
              <w:rPr>
                <w:sz w:val="24"/>
                <w:szCs w:val="24"/>
                <w:lang w:val="ro-MD"/>
              </w:rPr>
            </w:pPr>
            <w:r w:rsidRPr="00374449">
              <w:rPr>
                <w:sz w:val="24"/>
                <w:szCs w:val="24"/>
                <w:lang w:val="ro-MD"/>
              </w:rPr>
              <w:t>BL</w:t>
            </w:r>
          </w:p>
        </w:tc>
      </w:tr>
      <w:tr w:rsidR="00B64005" w:rsidRPr="00374449" w14:paraId="525165C9" w14:textId="77777777" w:rsidTr="002E6867">
        <w:trPr>
          <w:trHeight w:val="372"/>
        </w:trPr>
        <w:tc>
          <w:tcPr>
            <w:tcW w:w="7655" w:type="dxa"/>
            <w:vAlign w:val="center"/>
          </w:tcPr>
          <w:p w14:paraId="24E946CB" w14:textId="77777777" w:rsidR="00B64005" w:rsidRPr="00374449" w:rsidRDefault="00B64005" w:rsidP="002E6867">
            <w:pPr>
              <w:pStyle w:val="TableParagraph"/>
              <w:tabs>
                <w:tab w:val="left" w:pos="142"/>
                <w:tab w:val="left" w:pos="284"/>
              </w:tabs>
              <w:rPr>
                <w:sz w:val="24"/>
                <w:szCs w:val="24"/>
                <w:lang w:val="ro-MD"/>
              </w:rPr>
            </w:pPr>
            <w:r w:rsidRPr="00374449">
              <w:rPr>
                <w:sz w:val="24"/>
                <w:szCs w:val="24"/>
                <w:lang w:val="ro-MD"/>
              </w:rPr>
              <w:t>Balot necomprimat</w:t>
            </w:r>
          </w:p>
        </w:tc>
        <w:tc>
          <w:tcPr>
            <w:tcW w:w="1838" w:type="dxa"/>
            <w:vAlign w:val="center"/>
          </w:tcPr>
          <w:p w14:paraId="244DA8CC" w14:textId="77777777" w:rsidR="00B64005" w:rsidRPr="00374449" w:rsidRDefault="00B64005" w:rsidP="002E6867">
            <w:pPr>
              <w:pStyle w:val="TableParagraph"/>
              <w:tabs>
                <w:tab w:val="left" w:pos="142"/>
                <w:tab w:val="left" w:pos="284"/>
              </w:tabs>
              <w:jc w:val="center"/>
              <w:rPr>
                <w:sz w:val="24"/>
                <w:szCs w:val="24"/>
                <w:lang w:val="ro-MD"/>
              </w:rPr>
            </w:pPr>
            <w:r w:rsidRPr="00374449">
              <w:rPr>
                <w:sz w:val="24"/>
                <w:szCs w:val="24"/>
                <w:lang w:val="ro-MD"/>
              </w:rPr>
              <w:t>BN</w:t>
            </w:r>
          </w:p>
        </w:tc>
      </w:tr>
      <w:tr w:rsidR="00B64005" w:rsidRPr="00374449" w14:paraId="1A4C2107" w14:textId="77777777" w:rsidTr="002E6867">
        <w:trPr>
          <w:trHeight w:val="372"/>
        </w:trPr>
        <w:tc>
          <w:tcPr>
            <w:tcW w:w="7655" w:type="dxa"/>
            <w:vAlign w:val="center"/>
          </w:tcPr>
          <w:p w14:paraId="17BABB65" w14:textId="77777777" w:rsidR="00B64005" w:rsidRPr="00374449" w:rsidRDefault="00B64005" w:rsidP="002E6867">
            <w:pPr>
              <w:pStyle w:val="TableParagraph"/>
              <w:tabs>
                <w:tab w:val="left" w:pos="142"/>
                <w:tab w:val="left" w:pos="284"/>
              </w:tabs>
              <w:rPr>
                <w:sz w:val="24"/>
                <w:szCs w:val="24"/>
                <w:lang w:val="ro-MD"/>
              </w:rPr>
            </w:pPr>
            <w:r w:rsidRPr="00374449">
              <w:rPr>
                <w:sz w:val="24"/>
                <w:szCs w:val="24"/>
                <w:lang w:val="ro-MD"/>
              </w:rPr>
              <w:t>Sferă</w:t>
            </w:r>
          </w:p>
        </w:tc>
        <w:tc>
          <w:tcPr>
            <w:tcW w:w="1838" w:type="dxa"/>
            <w:vAlign w:val="center"/>
          </w:tcPr>
          <w:p w14:paraId="71B3D054" w14:textId="77777777" w:rsidR="00B64005" w:rsidRPr="00374449" w:rsidRDefault="00B64005" w:rsidP="002E6867">
            <w:pPr>
              <w:pStyle w:val="TableParagraph"/>
              <w:tabs>
                <w:tab w:val="left" w:pos="142"/>
                <w:tab w:val="left" w:pos="284"/>
              </w:tabs>
              <w:jc w:val="center"/>
              <w:rPr>
                <w:sz w:val="24"/>
                <w:szCs w:val="24"/>
                <w:lang w:val="ro-MD"/>
              </w:rPr>
            </w:pPr>
            <w:r w:rsidRPr="00374449">
              <w:rPr>
                <w:sz w:val="24"/>
                <w:szCs w:val="24"/>
                <w:lang w:val="ro-MD"/>
              </w:rPr>
              <w:t>AL</w:t>
            </w:r>
          </w:p>
        </w:tc>
      </w:tr>
      <w:tr w:rsidR="00B64005" w:rsidRPr="00374449" w14:paraId="553057D3" w14:textId="77777777" w:rsidTr="002E6867">
        <w:trPr>
          <w:trHeight w:val="372"/>
        </w:trPr>
        <w:tc>
          <w:tcPr>
            <w:tcW w:w="7655" w:type="dxa"/>
            <w:vAlign w:val="center"/>
          </w:tcPr>
          <w:p w14:paraId="759BBC6B" w14:textId="77777777" w:rsidR="00B64005" w:rsidRPr="00374449" w:rsidRDefault="00B64005" w:rsidP="002E6867">
            <w:pPr>
              <w:pStyle w:val="TableParagraph"/>
              <w:tabs>
                <w:tab w:val="left" w:pos="142"/>
                <w:tab w:val="left" w:pos="284"/>
              </w:tabs>
              <w:rPr>
                <w:sz w:val="24"/>
                <w:szCs w:val="24"/>
                <w:lang w:val="ro-MD"/>
              </w:rPr>
            </w:pPr>
            <w:r w:rsidRPr="00374449">
              <w:rPr>
                <w:sz w:val="24"/>
                <w:szCs w:val="24"/>
                <w:lang w:val="ro-MD"/>
              </w:rPr>
              <w:t>Balon neprotejat</w:t>
            </w:r>
          </w:p>
        </w:tc>
        <w:tc>
          <w:tcPr>
            <w:tcW w:w="1838" w:type="dxa"/>
            <w:vAlign w:val="center"/>
          </w:tcPr>
          <w:p w14:paraId="72983B85" w14:textId="77777777" w:rsidR="00B64005" w:rsidRPr="00374449" w:rsidRDefault="00B64005" w:rsidP="002E6867">
            <w:pPr>
              <w:pStyle w:val="TableParagraph"/>
              <w:tabs>
                <w:tab w:val="left" w:pos="142"/>
                <w:tab w:val="left" w:pos="284"/>
              </w:tabs>
              <w:jc w:val="center"/>
              <w:rPr>
                <w:sz w:val="24"/>
                <w:szCs w:val="24"/>
                <w:lang w:val="ro-MD"/>
              </w:rPr>
            </w:pPr>
            <w:r w:rsidRPr="00374449">
              <w:rPr>
                <w:sz w:val="24"/>
                <w:szCs w:val="24"/>
                <w:lang w:val="ro-MD"/>
              </w:rPr>
              <w:t>BF</w:t>
            </w:r>
          </w:p>
        </w:tc>
      </w:tr>
      <w:tr w:rsidR="00B64005" w:rsidRPr="00374449" w14:paraId="0D6C91AE" w14:textId="77777777" w:rsidTr="002E6867">
        <w:trPr>
          <w:trHeight w:val="372"/>
        </w:trPr>
        <w:tc>
          <w:tcPr>
            <w:tcW w:w="7655" w:type="dxa"/>
            <w:vAlign w:val="center"/>
          </w:tcPr>
          <w:p w14:paraId="3AA612E5" w14:textId="77777777" w:rsidR="00B64005" w:rsidRPr="00374449" w:rsidRDefault="00B64005" w:rsidP="002E6867">
            <w:pPr>
              <w:pStyle w:val="TableParagraph"/>
              <w:tabs>
                <w:tab w:val="left" w:pos="142"/>
                <w:tab w:val="left" w:pos="284"/>
              </w:tabs>
              <w:rPr>
                <w:sz w:val="24"/>
                <w:szCs w:val="24"/>
                <w:lang w:val="ro-MD"/>
              </w:rPr>
            </w:pPr>
            <w:r w:rsidRPr="00374449">
              <w:rPr>
                <w:sz w:val="24"/>
                <w:szCs w:val="24"/>
                <w:lang w:val="ro-MD"/>
              </w:rPr>
              <w:t>Balon protejat</w:t>
            </w:r>
          </w:p>
        </w:tc>
        <w:tc>
          <w:tcPr>
            <w:tcW w:w="1838" w:type="dxa"/>
            <w:vAlign w:val="center"/>
          </w:tcPr>
          <w:p w14:paraId="102F9B7C" w14:textId="77777777" w:rsidR="00B64005" w:rsidRPr="00374449" w:rsidRDefault="00B64005" w:rsidP="002E6867">
            <w:pPr>
              <w:pStyle w:val="TableParagraph"/>
              <w:tabs>
                <w:tab w:val="left" w:pos="142"/>
                <w:tab w:val="left" w:pos="284"/>
              </w:tabs>
              <w:jc w:val="center"/>
              <w:rPr>
                <w:sz w:val="24"/>
                <w:szCs w:val="24"/>
                <w:lang w:val="ro-MD"/>
              </w:rPr>
            </w:pPr>
            <w:r w:rsidRPr="00374449">
              <w:rPr>
                <w:sz w:val="24"/>
                <w:szCs w:val="24"/>
                <w:lang w:val="ro-MD"/>
              </w:rPr>
              <w:t>BP</w:t>
            </w:r>
          </w:p>
        </w:tc>
      </w:tr>
      <w:tr w:rsidR="00B64005" w:rsidRPr="00374449" w14:paraId="19DE7167" w14:textId="77777777" w:rsidTr="002E6867">
        <w:trPr>
          <w:trHeight w:val="373"/>
        </w:trPr>
        <w:tc>
          <w:tcPr>
            <w:tcW w:w="7655" w:type="dxa"/>
            <w:vAlign w:val="center"/>
          </w:tcPr>
          <w:p w14:paraId="191D8B71" w14:textId="77777777" w:rsidR="00B64005" w:rsidRPr="00374449" w:rsidRDefault="00B64005" w:rsidP="002E6867">
            <w:pPr>
              <w:pStyle w:val="TableParagraph"/>
              <w:tabs>
                <w:tab w:val="left" w:pos="142"/>
                <w:tab w:val="left" w:pos="284"/>
              </w:tabs>
              <w:rPr>
                <w:sz w:val="24"/>
                <w:szCs w:val="24"/>
                <w:lang w:val="ro-MD"/>
              </w:rPr>
            </w:pPr>
            <w:r w:rsidRPr="00374449">
              <w:rPr>
                <w:sz w:val="24"/>
                <w:szCs w:val="24"/>
                <w:lang w:val="ro-MD"/>
              </w:rPr>
              <w:t>Bară</w:t>
            </w:r>
          </w:p>
        </w:tc>
        <w:tc>
          <w:tcPr>
            <w:tcW w:w="1838" w:type="dxa"/>
            <w:vAlign w:val="center"/>
          </w:tcPr>
          <w:p w14:paraId="1D7B2F9E" w14:textId="77777777" w:rsidR="00B64005" w:rsidRPr="00374449" w:rsidRDefault="00B64005" w:rsidP="002E6867">
            <w:pPr>
              <w:pStyle w:val="TableParagraph"/>
              <w:tabs>
                <w:tab w:val="left" w:pos="142"/>
                <w:tab w:val="left" w:pos="284"/>
              </w:tabs>
              <w:jc w:val="center"/>
              <w:rPr>
                <w:sz w:val="24"/>
                <w:szCs w:val="24"/>
                <w:lang w:val="ro-MD"/>
              </w:rPr>
            </w:pPr>
            <w:r w:rsidRPr="00374449">
              <w:rPr>
                <w:sz w:val="24"/>
                <w:szCs w:val="24"/>
                <w:lang w:val="ro-MD"/>
              </w:rPr>
              <w:t>BR</w:t>
            </w:r>
          </w:p>
        </w:tc>
      </w:tr>
      <w:tr w:rsidR="00B64005" w:rsidRPr="00374449" w14:paraId="36D62849" w14:textId="77777777" w:rsidTr="002E6867">
        <w:trPr>
          <w:trHeight w:val="372"/>
        </w:trPr>
        <w:tc>
          <w:tcPr>
            <w:tcW w:w="7655" w:type="dxa"/>
            <w:vAlign w:val="center"/>
          </w:tcPr>
          <w:p w14:paraId="05B14E52" w14:textId="77777777" w:rsidR="00B64005" w:rsidRPr="00374449" w:rsidRDefault="00B64005" w:rsidP="002E6867">
            <w:pPr>
              <w:pStyle w:val="TableParagraph"/>
              <w:tabs>
                <w:tab w:val="left" w:pos="142"/>
                <w:tab w:val="left" w:pos="284"/>
              </w:tabs>
              <w:rPr>
                <w:sz w:val="24"/>
                <w:szCs w:val="24"/>
                <w:lang w:val="ro-MD"/>
              </w:rPr>
            </w:pPr>
            <w:r w:rsidRPr="00374449">
              <w:rPr>
                <w:sz w:val="24"/>
                <w:szCs w:val="24"/>
                <w:lang w:val="ro-MD"/>
              </w:rPr>
              <w:t>Butoi</w:t>
            </w:r>
          </w:p>
        </w:tc>
        <w:tc>
          <w:tcPr>
            <w:tcW w:w="1838" w:type="dxa"/>
            <w:vAlign w:val="center"/>
          </w:tcPr>
          <w:p w14:paraId="7E16415A" w14:textId="77777777" w:rsidR="00B64005" w:rsidRPr="00374449" w:rsidRDefault="00B64005" w:rsidP="002E6867">
            <w:pPr>
              <w:pStyle w:val="TableParagraph"/>
              <w:tabs>
                <w:tab w:val="left" w:pos="142"/>
                <w:tab w:val="left" w:pos="284"/>
              </w:tabs>
              <w:jc w:val="center"/>
              <w:rPr>
                <w:sz w:val="24"/>
                <w:szCs w:val="24"/>
                <w:lang w:val="ro-MD"/>
              </w:rPr>
            </w:pPr>
            <w:r w:rsidRPr="00374449">
              <w:rPr>
                <w:sz w:val="24"/>
                <w:szCs w:val="24"/>
                <w:lang w:val="ro-MD"/>
              </w:rPr>
              <w:t>BA</w:t>
            </w:r>
          </w:p>
        </w:tc>
      </w:tr>
      <w:tr w:rsidR="00B64005" w:rsidRPr="00374449" w14:paraId="34ABFDEA" w14:textId="77777777" w:rsidTr="002E6867">
        <w:trPr>
          <w:trHeight w:val="372"/>
        </w:trPr>
        <w:tc>
          <w:tcPr>
            <w:tcW w:w="7655" w:type="dxa"/>
            <w:vAlign w:val="center"/>
          </w:tcPr>
          <w:p w14:paraId="50D44578" w14:textId="77777777" w:rsidR="00B64005" w:rsidRPr="00374449" w:rsidRDefault="00B64005" w:rsidP="002E6867">
            <w:pPr>
              <w:pStyle w:val="TableParagraph"/>
              <w:tabs>
                <w:tab w:val="left" w:pos="142"/>
                <w:tab w:val="left" w:pos="284"/>
              </w:tabs>
              <w:rPr>
                <w:sz w:val="24"/>
                <w:szCs w:val="24"/>
                <w:lang w:val="ro-MD"/>
              </w:rPr>
            </w:pPr>
            <w:r w:rsidRPr="00374449">
              <w:rPr>
                <w:sz w:val="24"/>
                <w:szCs w:val="24"/>
                <w:lang w:val="ro-MD"/>
              </w:rPr>
              <w:t>Butoi din lemn</w:t>
            </w:r>
          </w:p>
        </w:tc>
        <w:tc>
          <w:tcPr>
            <w:tcW w:w="1838" w:type="dxa"/>
            <w:vAlign w:val="center"/>
          </w:tcPr>
          <w:p w14:paraId="7A79FB56" w14:textId="77777777" w:rsidR="00B64005" w:rsidRPr="00374449" w:rsidRDefault="00B64005" w:rsidP="002E6867">
            <w:pPr>
              <w:pStyle w:val="TableParagraph"/>
              <w:tabs>
                <w:tab w:val="left" w:pos="142"/>
                <w:tab w:val="left" w:pos="284"/>
              </w:tabs>
              <w:jc w:val="center"/>
              <w:rPr>
                <w:sz w:val="24"/>
                <w:szCs w:val="24"/>
                <w:lang w:val="ro-MD"/>
              </w:rPr>
            </w:pPr>
            <w:r w:rsidRPr="00374449">
              <w:rPr>
                <w:sz w:val="24"/>
                <w:szCs w:val="24"/>
                <w:lang w:val="ro-MD"/>
              </w:rPr>
              <w:t>2C</w:t>
            </w:r>
          </w:p>
        </w:tc>
      </w:tr>
      <w:tr w:rsidR="00B64005" w:rsidRPr="00374449" w14:paraId="3E813A29" w14:textId="77777777" w:rsidTr="002E6867">
        <w:trPr>
          <w:trHeight w:val="372"/>
        </w:trPr>
        <w:tc>
          <w:tcPr>
            <w:tcW w:w="7655" w:type="dxa"/>
            <w:vAlign w:val="center"/>
          </w:tcPr>
          <w:p w14:paraId="4538D499" w14:textId="77777777" w:rsidR="00B64005" w:rsidRPr="00374449" w:rsidRDefault="00B64005" w:rsidP="002E6867">
            <w:pPr>
              <w:pStyle w:val="TableParagraph"/>
              <w:tabs>
                <w:tab w:val="left" w:pos="142"/>
                <w:tab w:val="left" w:pos="284"/>
              </w:tabs>
              <w:rPr>
                <w:sz w:val="24"/>
                <w:szCs w:val="24"/>
                <w:lang w:val="ro-MD"/>
              </w:rPr>
            </w:pPr>
            <w:r w:rsidRPr="00374449">
              <w:rPr>
                <w:sz w:val="24"/>
                <w:szCs w:val="24"/>
                <w:lang w:val="ro-MD"/>
              </w:rPr>
              <w:t>Butoi din lemn cu cep</w:t>
            </w:r>
          </w:p>
        </w:tc>
        <w:tc>
          <w:tcPr>
            <w:tcW w:w="1838" w:type="dxa"/>
            <w:vAlign w:val="center"/>
          </w:tcPr>
          <w:p w14:paraId="3040BC36" w14:textId="77777777" w:rsidR="00B64005" w:rsidRPr="00374449" w:rsidRDefault="00B64005" w:rsidP="002E6867">
            <w:pPr>
              <w:pStyle w:val="TableParagraph"/>
              <w:tabs>
                <w:tab w:val="left" w:pos="142"/>
                <w:tab w:val="left" w:pos="284"/>
              </w:tabs>
              <w:jc w:val="center"/>
              <w:rPr>
                <w:sz w:val="24"/>
                <w:szCs w:val="24"/>
                <w:lang w:val="ro-MD"/>
              </w:rPr>
            </w:pPr>
            <w:r w:rsidRPr="00374449">
              <w:rPr>
                <w:sz w:val="24"/>
                <w:szCs w:val="24"/>
                <w:lang w:val="ro-MD"/>
              </w:rPr>
              <w:t>QH</w:t>
            </w:r>
          </w:p>
        </w:tc>
      </w:tr>
      <w:tr w:rsidR="00B64005" w:rsidRPr="00374449" w14:paraId="19080E0B" w14:textId="77777777" w:rsidTr="002E6867">
        <w:trPr>
          <w:trHeight w:val="373"/>
        </w:trPr>
        <w:tc>
          <w:tcPr>
            <w:tcW w:w="7655" w:type="dxa"/>
            <w:vAlign w:val="center"/>
          </w:tcPr>
          <w:p w14:paraId="7EA108DD" w14:textId="77777777" w:rsidR="00B64005" w:rsidRPr="00374449" w:rsidRDefault="00B64005" w:rsidP="002E6867">
            <w:pPr>
              <w:pStyle w:val="TableParagraph"/>
              <w:tabs>
                <w:tab w:val="left" w:pos="142"/>
                <w:tab w:val="left" w:pos="284"/>
              </w:tabs>
              <w:rPr>
                <w:sz w:val="24"/>
                <w:szCs w:val="24"/>
                <w:lang w:val="ro-MD"/>
              </w:rPr>
            </w:pPr>
            <w:r w:rsidRPr="00374449">
              <w:rPr>
                <w:sz w:val="24"/>
                <w:szCs w:val="24"/>
                <w:lang w:val="ro-MD"/>
              </w:rPr>
              <w:t>Bare în snop/mănunchi/legătură</w:t>
            </w:r>
          </w:p>
        </w:tc>
        <w:tc>
          <w:tcPr>
            <w:tcW w:w="1838" w:type="dxa"/>
            <w:vAlign w:val="center"/>
          </w:tcPr>
          <w:p w14:paraId="02DDFB8D" w14:textId="77777777" w:rsidR="00B64005" w:rsidRPr="00374449" w:rsidRDefault="00B64005" w:rsidP="002E6867">
            <w:pPr>
              <w:pStyle w:val="TableParagraph"/>
              <w:tabs>
                <w:tab w:val="left" w:pos="142"/>
                <w:tab w:val="left" w:pos="284"/>
              </w:tabs>
              <w:jc w:val="center"/>
              <w:rPr>
                <w:sz w:val="24"/>
                <w:szCs w:val="24"/>
                <w:lang w:val="ro-MD"/>
              </w:rPr>
            </w:pPr>
            <w:r w:rsidRPr="00374449">
              <w:rPr>
                <w:sz w:val="24"/>
                <w:szCs w:val="24"/>
                <w:lang w:val="ro-MD"/>
              </w:rPr>
              <w:t>BZ</w:t>
            </w:r>
          </w:p>
        </w:tc>
      </w:tr>
      <w:tr w:rsidR="00B64005" w:rsidRPr="00374449" w14:paraId="5157DA60" w14:textId="77777777" w:rsidTr="002E6867">
        <w:trPr>
          <w:trHeight w:val="372"/>
        </w:trPr>
        <w:tc>
          <w:tcPr>
            <w:tcW w:w="7655" w:type="dxa"/>
            <w:vAlign w:val="center"/>
          </w:tcPr>
          <w:p w14:paraId="650F69DA" w14:textId="77777777" w:rsidR="00B64005" w:rsidRPr="00374449" w:rsidRDefault="00B64005" w:rsidP="002E6867">
            <w:pPr>
              <w:pStyle w:val="TableParagraph"/>
              <w:tabs>
                <w:tab w:val="left" w:pos="142"/>
                <w:tab w:val="left" w:pos="284"/>
              </w:tabs>
              <w:rPr>
                <w:sz w:val="24"/>
                <w:szCs w:val="24"/>
                <w:lang w:val="ro-MD"/>
              </w:rPr>
            </w:pPr>
            <w:r w:rsidRPr="00374449">
              <w:rPr>
                <w:sz w:val="24"/>
                <w:szCs w:val="24"/>
                <w:lang w:val="ro-MD"/>
              </w:rPr>
              <w:t>Lighean</w:t>
            </w:r>
          </w:p>
        </w:tc>
        <w:tc>
          <w:tcPr>
            <w:tcW w:w="1838" w:type="dxa"/>
            <w:vAlign w:val="center"/>
          </w:tcPr>
          <w:p w14:paraId="1B5CC755" w14:textId="77777777" w:rsidR="00B64005" w:rsidRPr="00374449" w:rsidRDefault="00B64005" w:rsidP="002E6867">
            <w:pPr>
              <w:pStyle w:val="TableParagraph"/>
              <w:tabs>
                <w:tab w:val="left" w:pos="142"/>
                <w:tab w:val="left" w:pos="284"/>
              </w:tabs>
              <w:jc w:val="center"/>
              <w:rPr>
                <w:sz w:val="24"/>
                <w:szCs w:val="24"/>
                <w:lang w:val="ro-MD"/>
              </w:rPr>
            </w:pPr>
            <w:r w:rsidRPr="00374449">
              <w:rPr>
                <w:sz w:val="24"/>
                <w:szCs w:val="24"/>
                <w:lang w:val="ro-MD"/>
              </w:rPr>
              <w:t>BM</w:t>
            </w:r>
          </w:p>
        </w:tc>
      </w:tr>
      <w:tr w:rsidR="00B64005" w:rsidRPr="00374449" w14:paraId="7CADB052" w14:textId="77777777" w:rsidTr="002E6867">
        <w:trPr>
          <w:trHeight w:val="372"/>
        </w:trPr>
        <w:tc>
          <w:tcPr>
            <w:tcW w:w="7655" w:type="dxa"/>
            <w:vAlign w:val="center"/>
          </w:tcPr>
          <w:p w14:paraId="32616E31" w14:textId="77777777" w:rsidR="00B64005" w:rsidRPr="00374449" w:rsidRDefault="00B64005" w:rsidP="002E6867">
            <w:pPr>
              <w:pStyle w:val="TableParagraph"/>
              <w:tabs>
                <w:tab w:val="left" w:pos="142"/>
                <w:tab w:val="left" w:pos="284"/>
              </w:tabs>
              <w:rPr>
                <w:sz w:val="24"/>
                <w:szCs w:val="24"/>
                <w:lang w:val="ro-MD"/>
              </w:rPr>
            </w:pPr>
            <w:r w:rsidRPr="00374449">
              <w:rPr>
                <w:sz w:val="24"/>
                <w:szCs w:val="24"/>
                <w:lang w:val="ro-MD"/>
              </w:rPr>
              <w:t>Coș</w:t>
            </w:r>
          </w:p>
        </w:tc>
        <w:tc>
          <w:tcPr>
            <w:tcW w:w="1838" w:type="dxa"/>
            <w:vAlign w:val="center"/>
          </w:tcPr>
          <w:p w14:paraId="5ECD150E" w14:textId="77777777" w:rsidR="00B64005" w:rsidRPr="00374449" w:rsidRDefault="00B64005" w:rsidP="002E6867">
            <w:pPr>
              <w:pStyle w:val="TableParagraph"/>
              <w:tabs>
                <w:tab w:val="left" w:pos="142"/>
                <w:tab w:val="left" w:pos="284"/>
              </w:tabs>
              <w:jc w:val="center"/>
              <w:rPr>
                <w:sz w:val="24"/>
                <w:szCs w:val="24"/>
                <w:lang w:val="ro-MD"/>
              </w:rPr>
            </w:pPr>
            <w:r w:rsidRPr="00374449">
              <w:rPr>
                <w:sz w:val="24"/>
                <w:szCs w:val="24"/>
                <w:lang w:val="ro-MD"/>
              </w:rPr>
              <w:t>BK</w:t>
            </w:r>
          </w:p>
        </w:tc>
      </w:tr>
      <w:tr w:rsidR="00B64005" w:rsidRPr="00374449" w14:paraId="4B76E3F3" w14:textId="77777777" w:rsidTr="002E6867">
        <w:trPr>
          <w:trHeight w:val="372"/>
        </w:trPr>
        <w:tc>
          <w:tcPr>
            <w:tcW w:w="7655" w:type="dxa"/>
            <w:vAlign w:val="center"/>
          </w:tcPr>
          <w:p w14:paraId="2E522BC2" w14:textId="77777777" w:rsidR="00B64005" w:rsidRPr="00374449" w:rsidRDefault="00B64005" w:rsidP="002E6867">
            <w:pPr>
              <w:pStyle w:val="TableParagraph"/>
              <w:tabs>
                <w:tab w:val="left" w:pos="142"/>
                <w:tab w:val="left" w:pos="284"/>
              </w:tabs>
              <w:rPr>
                <w:sz w:val="24"/>
                <w:szCs w:val="24"/>
                <w:lang w:val="ro-MD"/>
              </w:rPr>
            </w:pPr>
            <w:r w:rsidRPr="00374449">
              <w:rPr>
                <w:sz w:val="24"/>
                <w:szCs w:val="24"/>
                <w:lang w:val="ro-MD"/>
              </w:rPr>
              <w:t>Coș cu toartă, din carton</w:t>
            </w:r>
          </w:p>
        </w:tc>
        <w:tc>
          <w:tcPr>
            <w:tcW w:w="1838" w:type="dxa"/>
            <w:vAlign w:val="center"/>
          </w:tcPr>
          <w:p w14:paraId="21656F98" w14:textId="77777777" w:rsidR="00B64005" w:rsidRPr="00374449" w:rsidRDefault="00B64005" w:rsidP="002E6867">
            <w:pPr>
              <w:pStyle w:val="TableParagraph"/>
              <w:tabs>
                <w:tab w:val="left" w:pos="142"/>
                <w:tab w:val="left" w:pos="284"/>
              </w:tabs>
              <w:jc w:val="center"/>
              <w:rPr>
                <w:sz w:val="24"/>
                <w:szCs w:val="24"/>
                <w:lang w:val="ro-MD"/>
              </w:rPr>
            </w:pPr>
            <w:r w:rsidRPr="00374449">
              <w:rPr>
                <w:sz w:val="24"/>
                <w:szCs w:val="24"/>
                <w:lang w:val="ro-MD"/>
              </w:rPr>
              <w:t>HC</w:t>
            </w:r>
          </w:p>
        </w:tc>
      </w:tr>
      <w:tr w:rsidR="00B64005" w:rsidRPr="00374449" w14:paraId="55715C4C" w14:textId="77777777" w:rsidTr="002E6867">
        <w:trPr>
          <w:trHeight w:val="372"/>
        </w:trPr>
        <w:tc>
          <w:tcPr>
            <w:tcW w:w="7655" w:type="dxa"/>
            <w:vAlign w:val="center"/>
          </w:tcPr>
          <w:p w14:paraId="2B13B0ED" w14:textId="77777777" w:rsidR="00B64005" w:rsidRPr="00374449" w:rsidRDefault="00B64005" w:rsidP="002E6867">
            <w:pPr>
              <w:pStyle w:val="TableParagraph"/>
              <w:tabs>
                <w:tab w:val="left" w:pos="142"/>
                <w:tab w:val="left" w:pos="284"/>
              </w:tabs>
              <w:rPr>
                <w:sz w:val="24"/>
                <w:szCs w:val="24"/>
                <w:lang w:val="ro-MD"/>
              </w:rPr>
            </w:pPr>
            <w:r w:rsidRPr="00374449">
              <w:rPr>
                <w:sz w:val="24"/>
                <w:szCs w:val="24"/>
                <w:lang w:val="ro-MD"/>
              </w:rPr>
              <w:t>Coș cu toartă, din plastic</w:t>
            </w:r>
          </w:p>
        </w:tc>
        <w:tc>
          <w:tcPr>
            <w:tcW w:w="1838" w:type="dxa"/>
            <w:vAlign w:val="center"/>
          </w:tcPr>
          <w:p w14:paraId="2D775129" w14:textId="77777777" w:rsidR="00B64005" w:rsidRPr="00374449" w:rsidRDefault="00B64005" w:rsidP="002E6867">
            <w:pPr>
              <w:pStyle w:val="TableParagraph"/>
              <w:tabs>
                <w:tab w:val="left" w:pos="142"/>
                <w:tab w:val="left" w:pos="284"/>
              </w:tabs>
              <w:jc w:val="center"/>
              <w:rPr>
                <w:sz w:val="24"/>
                <w:szCs w:val="24"/>
                <w:lang w:val="ro-MD"/>
              </w:rPr>
            </w:pPr>
            <w:r w:rsidRPr="00374449">
              <w:rPr>
                <w:sz w:val="24"/>
                <w:szCs w:val="24"/>
                <w:lang w:val="ro-MD"/>
              </w:rPr>
              <w:t>HA</w:t>
            </w:r>
          </w:p>
        </w:tc>
      </w:tr>
      <w:tr w:rsidR="00B64005" w:rsidRPr="00374449" w14:paraId="121AAC95" w14:textId="77777777" w:rsidTr="002E6867">
        <w:trPr>
          <w:trHeight w:val="373"/>
        </w:trPr>
        <w:tc>
          <w:tcPr>
            <w:tcW w:w="7655" w:type="dxa"/>
            <w:vAlign w:val="center"/>
          </w:tcPr>
          <w:p w14:paraId="78EEB79B" w14:textId="77777777" w:rsidR="00B64005" w:rsidRPr="00374449" w:rsidRDefault="00B64005" w:rsidP="002E6867">
            <w:pPr>
              <w:pStyle w:val="TableParagraph"/>
              <w:tabs>
                <w:tab w:val="left" w:pos="142"/>
                <w:tab w:val="left" w:pos="284"/>
              </w:tabs>
              <w:rPr>
                <w:sz w:val="24"/>
                <w:szCs w:val="24"/>
                <w:lang w:val="ro-MD"/>
              </w:rPr>
            </w:pPr>
            <w:r w:rsidRPr="00374449">
              <w:rPr>
                <w:sz w:val="24"/>
                <w:szCs w:val="24"/>
                <w:lang w:val="ro-MD"/>
              </w:rPr>
              <w:t>Coș cu toartă, din lemn</w:t>
            </w:r>
          </w:p>
        </w:tc>
        <w:tc>
          <w:tcPr>
            <w:tcW w:w="1838" w:type="dxa"/>
            <w:vAlign w:val="center"/>
          </w:tcPr>
          <w:p w14:paraId="7906BA01" w14:textId="77777777" w:rsidR="00B64005" w:rsidRPr="00374449" w:rsidRDefault="00B64005" w:rsidP="002E6867">
            <w:pPr>
              <w:pStyle w:val="TableParagraph"/>
              <w:tabs>
                <w:tab w:val="left" w:pos="142"/>
                <w:tab w:val="left" w:pos="284"/>
              </w:tabs>
              <w:jc w:val="center"/>
              <w:rPr>
                <w:sz w:val="24"/>
                <w:szCs w:val="24"/>
                <w:lang w:val="ro-MD"/>
              </w:rPr>
            </w:pPr>
            <w:r w:rsidRPr="00374449">
              <w:rPr>
                <w:sz w:val="24"/>
                <w:szCs w:val="24"/>
                <w:lang w:val="ro-MD"/>
              </w:rPr>
              <w:t>HB</w:t>
            </w:r>
          </w:p>
        </w:tc>
      </w:tr>
      <w:tr w:rsidR="00B64005" w:rsidRPr="00374449" w14:paraId="5AFB67E1" w14:textId="77777777" w:rsidTr="002E6867">
        <w:trPr>
          <w:trHeight w:val="372"/>
        </w:trPr>
        <w:tc>
          <w:tcPr>
            <w:tcW w:w="7655" w:type="dxa"/>
            <w:vAlign w:val="center"/>
          </w:tcPr>
          <w:p w14:paraId="245B791E" w14:textId="77777777" w:rsidR="00B64005" w:rsidRPr="00374449" w:rsidRDefault="00B64005" w:rsidP="002E6867">
            <w:pPr>
              <w:pStyle w:val="TableParagraph"/>
              <w:tabs>
                <w:tab w:val="left" w:pos="142"/>
                <w:tab w:val="left" w:pos="284"/>
              </w:tabs>
              <w:rPr>
                <w:sz w:val="24"/>
                <w:szCs w:val="24"/>
                <w:lang w:val="ro-MD"/>
              </w:rPr>
            </w:pPr>
            <w:r w:rsidRPr="00374449">
              <w:rPr>
                <w:sz w:val="24"/>
                <w:szCs w:val="24"/>
                <w:lang w:val="ro-MD"/>
              </w:rPr>
              <w:t>Centură</w:t>
            </w:r>
          </w:p>
        </w:tc>
        <w:tc>
          <w:tcPr>
            <w:tcW w:w="1838" w:type="dxa"/>
            <w:vAlign w:val="center"/>
          </w:tcPr>
          <w:p w14:paraId="64423516" w14:textId="77777777" w:rsidR="00B64005" w:rsidRPr="00374449" w:rsidRDefault="00B64005" w:rsidP="002E6867">
            <w:pPr>
              <w:pStyle w:val="TableParagraph"/>
              <w:tabs>
                <w:tab w:val="left" w:pos="142"/>
                <w:tab w:val="left" w:pos="284"/>
              </w:tabs>
              <w:jc w:val="center"/>
              <w:rPr>
                <w:sz w:val="24"/>
                <w:szCs w:val="24"/>
                <w:lang w:val="ro-MD"/>
              </w:rPr>
            </w:pPr>
            <w:r w:rsidRPr="00374449">
              <w:rPr>
                <w:sz w:val="24"/>
                <w:szCs w:val="24"/>
                <w:lang w:val="ro-MD"/>
              </w:rPr>
              <w:t>B4</w:t>
            </w:r>
          </w:p>
        </w:tc>
      </w:tr>
      <w:tr w:rsidR="00B64005" w:rsidRPr="00374449" w14:paraId="712808AC" w14:textId="77777777" w:rsidTr="002E6867">
        <w:trPr>
          <w:trHeight w:val="372"/>
        </w:trPr>
        <w:tc>
          <w:tcPr>
            <w:tcW w:w="7655" w:type="dxa"/>
            <w:vAlign w:val="center"/>
          </w:tcPr>
          <w:p w14:paraId="79CD093D" w14:textId="77777777" w:rsidR="00B64005" w:rsidRPr="00374449" w:rsidRDefault="00B64005" w:rsidP="002E6867">
            <w:pPr>
              <w:pStyle w:val="TableParagraph"/>
              <w:tabs>
                <w:tab w:val="left" w:pos="142"/>
                <w:tab w:val="left" w:pos="284"/>
              </w:tabs>
              <w:rPr>
                <w:sz w:val="24"/>
                <w:szCs w:val="24"/>
                <w:lang w:val="ro-MD"/>
              </w:rPr>
            </w:pPr>
            <w:r w:rsidRPr="00374449">
              <w:rPr>
                <w:sz w:val="24"/>
                <w:szCs w:val="24"/>
                <w:lang w:val="ro-MD"/>
              </w:rPr>
              <w:t>Coș de gunoi</w:t>
            </w:r>
          </w:p>
        </w:tc>
        <w:tc>
          <w:tcPr>
            <w:tcW w:w="1838" w:type="dxa"/>
            <w:vAlign w:val="center"/>
          </w:tcPr>
          <w:p w14:paraId="49E85595" w14:textId="77777777" w:rsidR="00B64005" w:rsidRPr="00374449" w:rsidRDefault="00B64005" w:rsidP="002E6867">
            <w:pPr>
              <w:pStyle w:val="TableParagraph"/>
              <w:tabs>
                <w:tab w:val="left" w:pos="142"/>
                <w:tab w:val="left" w:pos="284"/>
              </w:tabs>
              <w:jc w:val="center"/>
              <w:rPr>
                <w:sz w:val="24"/>
                <w:szCs w:val="24"/>
                <w:lang w:val="ro-MD"/>
              </w:rPr>
            </w:pPr>
            <w:r w:rsidRPr="00374449">
              <w:rPr>
                <w:sz w:val="24"/>
                <w:szCs w:val="24"/>
                <w:lang w:val="ro-MD"/>
              </w:rPr>
              <w:t>BI</w:t>
            </w:r>
          </w:p>
        </w:tc>
      </w:tr>
      <w:tr w:rsidR="00B64005" w:rsidRPr="00374449" w14:paraId="390AB527" w14:textId="77777777" w:rsidTr="002E6867">
        <w:trPr>
          <w:trHeight w:val="372"/>
        </w:trPr>
        <w:tc>
          <w:tcPr>
            <w:tcW w:w="7655" w:type="dxa"/>
            <w:vAlign w:val="center"/>
          </w:tcPr>
          <w:p w14:paraId="27E19CA1" w14:textId="77777777" w:rsidR="00B64005" w:rsidRPr="00374449" w:rsidRDefault="00B64005" w:rsidP="002E6867">
            <w:pPr>
              <w:pStyle w:val="TableParagraph"/>
              <w:tabs>
                <w:tab w:val="left" w:pos="142"/>
                <w:tab w:val="left" w:pos="284"/>
              </w:tabs>
              <w:rPr>
                <w:sz w:val="24"/>
                <w:szCs w:val="24"/>
                <w:lang w:val="ro-MD"/>
              </w:rPr>
            </w:pPr>
            <w:r w:rsidRPr="00374449">
              <w:rPr>
                <w:sz w:val="24"/>
                <w:szCs w:val="24"/>
                <w:lang w:val="ro-MD"/>
              </w:rPr>
              <w:t>Bloc</w:t>
            </w:r>
          </w:p>
        </w:tc>
        <w:tc>
          <w:tcPr>
            <w:tcW w:w="1838" w:type="dxa"/>
            <w:vAlign w:val="center"/>
          </w:tcPr>
          <w:p w14:paraId="1542A6EE" w14:textId="77777777" w:rsidR="00B64005" w:rsidRPr="00374449" w:rsidRDefault="00B64005" w:rsidP="002E6867">
            <w:pPr>
              <w:pStyle w:val="TableParagraph"/>
              <w:tabs>
                <w:tab w:val="left" w:pos="142"/>
                <w:tab w:val="left" w:pos="284"/>
              </w:tabs>
              <w:jc w:val="center"/>
              <w:rPr>
                <w:sz w:val="24"/>
                <w:szCs w:val="24"/>
                <w:lang w:val="ro-MD"/>
              </w:rPr>
            </w:pPr>
            <w:r w:rsidRPr="00374449">
              <w:rPr>
                <w:sz w:val="24"/>
                <w:szCs w:val="24"/>
                <w:lang w:val="ro-MD"/>
              </w:rPr>
              <w:t>OK</w:t>
            </w:r>
          </w:p>
        </w:tc>
      </w:tr>
      <w:tr w:rsidR="00B64005" w:rsidRPr="00374449" w14:paraId="5630A03A" w14:textId="77777777" w:rsidTr="002E6867">
        <w:trPr>
          <w:trHeight w:val="372"/>
        </w:trPr>
        <w:tc>
          <w:tcPr>
            <w:tcW w:w="7655" w:type="dxa"/>
            <w:vAlign w:val="center"/>
          </w:tcPr>
          <w:p w14:paraId="6AD477F3" w14:textId="77777777" w:rsidR="00B64005" w:rsidRPr="00374449" w:rsidRDefault="00B64005" w:rsidP="002E6867">
            <w:pPr>
              <w:pStyle w:val="TableParagraph"/>
              <w:tabs>
                <w:tab w:val="left" w:pos="142"/>
                <w:tab w:val="left" w:pos="284"/>
              </w:tabs>
              <w:rPr>
                <w:sz w:val="24"/>
                <w:szCs w:val="24"/>
                <w:lang w:val="ro-MD"/>
              </w:rPr>
            </w:pPr>
            <w:r w:rsidRPr="00374449">
              <w:rPr>
                <w:sz w:val="24"/>
                <w:szCs w:val="24"/>
                <w:lang w:val="ro-MD"/>
              </w:rPr>
              <w:t>Scânduri („board”) în snop/mănunchi/legătură</w:t>
            </w:r>
          </w:p>
        </w:tc>
        <w:tc>
          <w:tcPr>
            <w:tcW w:w="1838" w:type="dxa"/>
            <w:vAlign w:val="center"/>
          </w:tcPr>
          <w:p w14:paraId="740A9CDC" w14:textId="77777777" w:rsidR="00B64005" w:rsidRPr="00374449" w:rsidRDefault="00B64005" w:rsidP="002E6867">
            <w:pPr>
              <w:pStyle w:val="TableParagraph"/>
              <w:tabs>
                <w:tab w:val="left" w:pos="142"/>
                <w:tab w:val="left" w:pos="284"/>
              </w:tabs>
              <w:jc w:val="center"/>
              <w:rPr>
                <w:sz w:val="24"/>
                <w:szCs w:val="24"/>
                <w:lang w:val="ro-MD"/>
              </w:rPr>
            </w:pPr>
            <w:r w:rsidRPr="00374449">
              <w:rPr>
                <w:sz w:val="24"/>
                <w:szCs w:val="24"/>
                <w:lang w:val="ro-MD"/>
              </w:rPr>
              <w:t>BY</w:t>
            </w:r>
          </w:p>
        </w:tc>
      </w:tr>
      <w:tr w:rsidR="00B64005" w:rsidRPr="00374449" w14:paraId="0E7F8F93" w14:textId="77777777" w:rsidTr="002E6867">
        <w:trPr>
          <w:trHeight w:val="373"/>
        </w:trPr>
        <w:tc>
          <w:tcPr>
            <w:tcW w:w="7655" w:type="dxa"/>
            <w:vAlign w:val="center"/>
          </w:tcPr>
          <w:p w14:paraId="227FB819" w14:textId="77777777" w:rsidR="00B64005" w:rsidRPr="00374449" w:rsidRDefault="00B64005" w:rsidP="002E6867">
            <w:pPr>
              <w:pStyle w:val="TableParagraph"/>
              <w:tabs>
                <w:tab w:val="left" w:pos="142"/>
                <w:tab w:val="left" w:pos="284"/>
              </w:tabs>
              <w:rPr>
                <w:sz w:val="24"/>
                <w:szCs w:val="24"/>
                <w:lang w:val="ro-MD"/>
              </w:rPr>
            </w:pPr>
            <w:r w:rsidRPr="00374449">
              <w:rPr>
                <w:sz w:val="24"/>
                <w:szCs w:val="24"/>
                <w:lang w:val="ro-MD"/>
              </w:rPr>
              <w:t>Mosor</w:t>
            </w:r>
          </w:p>
        </w:tc>
        <w:tc>
          <w:tcPr>
            <w:tcW w:w="1838" w:type="dxa"/>
            <w:vAlign w:val="center"/>
          </w:tcPr>
          <w:p w14:paraId="18C6678F" w14:textId="77777777" w:rsidR="00B64005" w:rsidRPr="00374449" w:rsidRDefault="00B64005" w:rsidP="002E6867">
            <w:pPr>
              <w:pStyle w:val="TableParagraph"/>
              <w:tabs>
                <w:tab w:val="left" w:pos="142"/>
                <w:tab w:val="left" w:pos="284"/>
              </w:tabs>
              <w:jc w:val="center"/>
              <w:rPr>
                <w:sz w:val="24"/>
                <w:szCs w:val="24"/>
                <w:lang w:val="ro-MD"/>
              </w:rPr>
            </w:pPr>
            <w:r w:rsidRPr="00374449">
              <w:rPr>
                <w:sz w:val="24"/>
                <w:szCs w:val="24"/>
                <w:lang w:val="ro-MD"/>
              </w:rPr>
              <w:t>BB</w:t>
            </w:r>
          </w:p>
        </w:tc>
      </w:tr>
      <w:tr w:rsidR="00B64005" w:rsidRPr="00374449" w14:paraId="28BC4A3F" w14:textId="77777777" w:rsidTr="002E6867">
        <w:trPr>
          <w:trHeight w:val="372"/>
        </w:trPr>
        <w:tc>
          <w:tcPr>
            <w:tcW w:w="7655" w:type="dxa"/>
            <w:vAlign w:val="center"/>
          </w:tcPr>
          <w:p w14:paraId="4EB3BDD6" w14:textId="77777777" w:rsidR="00B64005" w:rsidRPr="00374449" w:rsidRDefault="00B64005" w:rsidP="002E6867">
            <w:pPr>
              <w:pStyle w:val="TableParagraph"/>
              <w:tabs>
                <w:tab w:val="left" w:pos="142"/>
                <w:tab w:val="left" w:pos="284"/>
              </w:tabs>
              <w:rPr>
                <w:sz w:val="24"/>
                <w:szCs w:val="24"/>
                <w:lang w:val="ro-MD"/>
              </w:rPr>
            </w:pPr>
            <w:r w:rsidRPr="00374449">
              <w:rPr>
                <w:sz w:val="24"/>
                <w:szCs w:val="24"/>
                <w:lang w:val="ro-MD"/>
              </w:rPr>
              <w:t>Cupon</w:t>
            </w:r>
          </w:p>
        </w:tc>
        <w:tc>
          <w:tcPr>
            <w:tcW w:w="1838" w:type="dxa"/>
            <w:vAlign w:val="center"/>
          </w:tcPr>
          <w:p w14:paraId="6086A6DD" w14:textId="77777777" w:rsidR="00B64005" w:rsidRPr="00374449" w:rsidRDefault="00B64005" w:rsidP="002E6867">
            <w:pPr>
              <w:pStyle w:val="TableParagraph"/>
              <w:tabs>
                <w:tab w:val="left" w:pos="142"/>
                <w:tab w:val="left" w:pos="284"/>
              </w:tabs>
              <w:jc w:val="center"/>
              <w:rPr>
                <w:sz w:val="24"/>
                <w:szCs w:val="24"/>
                <w:lang w:val="ro-MD"/>
              </w:rPr>
            </w:pPr>
            <w:r w:rsidRPr="00374449">
              <w:rPr>
                <w:sz w:val="24"/>
                <w:szCs w:val="24"/>
                <w:lang w:val="ro-MD"/>
              </w:rPr>
              <w:t>BT</w:t>
            </w:r>
          </w:p>
        </w:tc>
      </w:tr>
      <w:tr w:rsidR="00B64005" w:rsidRPr="00374449" w14:paraId="3A68D561" w14:textId="77777777" w:rsidTr="002E6867">
        <w:trPr>
          <w:trHeight w:val="372"/>
        </w:trPr>
        <w:tc>
          <w:tcPr>
            <w:tcW w:w="7655" w:type="dxa"/>
            <w:vAlign w:val="center"/>
          </w:tcPr>
          <w:p w14:paraId="5A79242F" w14:textId="77777777" w:rsidR="00B64005" w:rsidRPr="00374449" w:rsidRDefault="00B64005" w:rsidP="002E6867">
            <w:pPr>
              <w:pStyle w:val="TableParagraph"/>
              <w:tabs>
                <w:tab w:val="left" w:pos="142"/>
                <w:tab w:val="left" w:pos="284"/>
              </w:tabs>
              <w:rPr>
                <w:sz w:val="24"/>
                <w:szCs w:val="24"/>
                <w:lang w:val="ro-MD"/>
              </w:rPr>
            </w:pPr>
            <w:r w:rsidRPr="00374449">
              <w:rPr>
                <w:sz w:val="24"/>
                <w:szCs w:val="24"/>
                <w:lang w:val="ro-MD"/>
              </w:rPr>
              <w:t>Butelie de gaz</w:t>
            </w:r>
          </w:p>
        </w:tc>
        <w:tc>
          <w:tcPr>
            <w:tcW w:w="1838" w:type="dxa"/>
            <w:vAlign w:val="center"/>
          </w:tcPr>
          <w:p w14:paraId="746DFBFC" w14:textId="77777777" w:rsidR="00B64005" w:rsidRPr="00374449" w:rsidRDefault="00B64005" w:rsidP="002E6867">
            <w:pPr>
              <w:pStyle w:val="TableParagraph"/>
              <w:tabs>
                <w:tab w:val="left" w:pos="142"/>
                <w:tab w:val="left" w:pos="284"/>
              </w:tabs>
              <w:jc w:val="center"/>
              <w:rPr>
                <w:sz w:val="24"/>
                <w:szCs w:val="24"/>
                <w:lang w:val="ro-MD"/>
              </w:rPr>
            </w:pPr>
            <w:r w:rsidRPr="00374449">
              <w:rPr>
                <w:sz w:val="24"/>
                <w:szCs w:val="24"/>
                <w:lang w:val="ro-MD"/>
              </w:rPr>
              <w:t>GB</w:t>
            </w:r>
          </w:p>
        </w:tc>
      </w:tr>
      <w:tr w:rsidR="00B64005" w:rsidRPr="00374449" w14:paraId="6D8B93C1" w14:textId="77777777" w:rsidTr="002E6867">
        <w:trPr>
          <w:trHeight w:val="372"/>
        </w:trPr>
        <w:tc>
          <w:tcPr>
            <w:tcW w:w="7655" w:type="dxa"/>
            <w:vAlign w:val="center"/>
          </w:tcPr>
          <w:p w14:paraId="62CEB431" w14:textId="77777777" w:rsidR="00B64005" w:rsidRPr="00374449" w:rsidRDefault="00B64005" w:rsidP="002E6867">
            <w:pPr>
              <w:pStyle w:val="TableParagraph"/>
              <w:tabs>
                <w:tab w:val="left" w:pos="142"/>
                <w:tab w:val="left" w:pos="284"/>
              </w:tabs>
              <w:rPr>
                <w:sz w:val="24"/>
                <w:szCs w:val="24"/>
                <w:lang w:val="ro-MD"/>
              </w:rPr>
            </w:pPr>
            <w:r w:rsidRPr="00374449">
              <w:rPr>
                <w:sz w:val="24"/>
                <w:szCs w:val="24"/>
                <w:lang w:val="ro-MD"/>
              </w:rPr>
              <w:t>Butelie neprotejată, bulboasă</w:t>
            </w:r>
          </w:p>
        </w:tc>
        <w:tc>
          <w:tcPr>
            <w:tcW w:w="1838" w:type="dxa"/>
            <w:vAlign w:val="center"/>
          </w:tcPr>
          <w:p w14:paraId="2EE3A05B" w14:textId="77777777" w:rsidR="00B64005" w:rsidRPr="00374449" w:rsidRDefault="00B64005" w:rsidP="002E6867">
            <w:pPr>
              <w:pStyle w:val="TableParagraph"/>
              <w:tabs>
                <w:tab w:val="left" w:pos="142"/>
                <w:tab w:val="left" w:pos="284"/>
              </w:tabs>
              <w:jc w:val="center"/>
              <w:rPr>
                <w:sz w:val="24"/>
                <w:szCs w:val="24"/>
                <w:lang w:val="ro-MD"/>
              </w:rPr>
            </w:pPr>
            <w:r w:rsidRPr="00374449">
              <w:rPr>
                <w:sz w:val="24"/>
                <w:szCs w:val="24"/>
                <w:lang w:val="ro-MD"/>
              </w:rPr>
              <w:t>BS</w:t>
            </w:r>
          </w:p>
        </w:tc>
      </w:tr>
      <w:tr w:rsidR="00B64005" w:rsidRPr="00374449" w14:paraId="13AEC35C" w14:textId="77777777" w:rsidTr="002E6867">
        <w:trPr>
          <w:trHeight w:val="373"/>
        </w:trPr>
        <w:tc>
          <w:tcPr>
            <w:tcW w:w="7655" w:type="dxa"/>
            <w:vAlign w:val="center"/>
          </w:tcPr>
          <w:p w14:paraId="1EB04502" w14:textId="77777777" w:rsidR="00B64005" w:rsidRPr="00374449" w:rsidRDefault="00B64005" w:rsidP="002E6867">
            <w:pPr>
              <w:pStyle w:val="TableParagraph"/>
              <w:tabs>
                <w:tab w:val="left" w:pos="142"/>
                <w:tab w:val="left" w:pos="284"/>
              </w:tabs>
              <w:rPr>
                <w:sz w:val="24"/>
                <w:szCs w:val="24"/>
                <w:lang w:val="ro-MD"/>
              </w:rPr>
            </w:pPr>
            <w:r w:rsidRPr="00374449">
              <w:rPr>
                <w:sz w:val="24"/>
                <w:szCs w:val="24"/>
                <w:lang w:val="ro-MD"/>
              </w:rPr>
              <w:t>Butelie neprotejată, cilindrică</w:t>
            </w:r>
          </w:p>
        </w:tc>
        <w:tc>
          <w:tcPr>
            <w:tcW w:w="1838" w:type="dxa"/>
            <w:vAlign w:val="center"/>
          </w:tcPr>
          <w:p w14:paraId="6B5414CC" w14:textId="77777777" w:rsidR="00B64005" w:rsidRPr="00374449" w:rsidRDefault="00B64005" w:rsidP="002E6867">
            <w:pPr>
              <w:pStyle w:val="TableParagraph"/>
              <w:tabs>
                <w:tab w:val="left" w:pos="142"/>
                <w:tab w:val="left" w:pos="284"/>
              </w:tabs>
              <w:jc w:val="center"/>
              <w:rPr>
                <w:sz w:val="24"/>
                <w:szCs w:val="24"/>
                <w:lang w:val="ro-MD"/>
              </w:rPr>
            </w:pPr>
            <w:r w:rsidRPr="00374449">
              <w:rPr>
                <w:sz w:val="24"/>
                <w:szCs w:val="24"/>
                <w:lang w:val="ro-MD"/>
              </w:rPr>
              <w:t>BO</w:t>
            </w:r>
          </w:p>
        </w:tc>
      </w:tr>
      <w:tr w:rsidR="00B64005" w:rsidRPr="00374449" w14:paraId="4E177BA5" w14:textId="77777777" w:rsidTr="002E6867">
        <w:trPr>
          <w:trHeight w:val="372"/>
        </w:trPr>
        <w:tc>
          <w:tcPr>
            <w:tcW w:w="7655" w:type="dxa"/>
            <w:vAlign w:val="center"/>
          </w:tcPr>
          <w:p w14:paraId="32894D9B" w14:textId="77777777" w:rsidR="00B64005" w:rsidRPr="00374449" w:rsidRDefault="00B64005" w:rsidP="002E6867">
            <w:pPr>
              <w:pStyle w:val="TableParagraph"/>
              <w:tabs>
                <w:tab w:val="left" w:pos="142"/>
                <w:tab w:val="left" w:pos="284"/>
              </w:tabs>
              <w:rPr>
                <w:sz w:val="24"/>
                <w:szCs w:val="24"/>
                <w:lang w:val="ro-MD"/>
              </w:rPr>
            </w:pPr>
            <w:r w:rsidRPr="00374449">
              <w:rPr>
                <w:sz w:val="24"/>
                <w:szCs w:val="24"/>
                <w:lang w:val="ro-MD"/>
              </w:rPr>
              <w:t>Butelie protejată, bulboasă</w:t>
            </w:r>
          </w:p>
        </w:tc>
        <w:tc>
          <w:tcPr>
            <w:tcW w:w="1838" w:type="dxa"/>
            <w:vAlign w:val="center"/>
          </w:tcPr>
          <w:p w14:paraId="5872FB17" w14:textId="77777777" w:rsidR="00B64005" w:rsidRPr="00374449" w:rsidRDefault="00B64005" w:rsidP="002E6867">
            <w:pPr>
              <w:pStyle w:val="TableParagraph"/>
              <w:tabs>
                <w:tab w:val="left" w:pos="142"/>
                <w:tab w:val="left" w:pos="284"/>
              </w:tabs>
              <w:jc w:val="center"/>
              <w:rPr>
                <w:sz w:val="24"/>
                <w:szCs w:val="24"/>
                <w:lang w:val="ro-MD"/>
              </w:rPr>
            </w:pPr>
            <w:r w:rsidRPr="00374449">
              <w:rPr>
                <w:sz w:val="24"/>
                <w:szCs w:val="24"/>
                <w:lang w:val="ro-MD"/>
              </w:rPr>
              <w:t>BV</w:t>
            </w:r>
          </w:p>
        </w:tc>
      </w:tr>
      <w:tr w:rsidR="00B64005" w:rsidRPr="00374449" w14:paraId="2AE194DF" w14:textId="77777777" w:rsidTr="002E6867">
        <w:trPr>
          <w:trHeight w:val="372"/>
        </w:trPr>
        <w:tc>
          <w:tcPr>
            <w:tcW w:w="7655" w:type="dxa"/>
            <w:vAlign w:val="center"/>
          </w:tcPr>
          <w:p w14:paraId="75EF3E0F" w14:textId="77777777" w:rsidR="00B64005" w:rsidRPr="00374449" w:rsidRDefault="00B64005" w:rsidP="002E6867">
            <w:pPr>
              <w:pStyle w:val="TableParagraph"/>
              <w:tabs>
                <w:tab w:val="left" w:pos="142"/>
                <w:tab w:val="left" w:pos="284"/>
              </w:tabs>
              <w:rPr>
                <w:sz w:val="24"/>
                <w:szCs w:val="24"/>
                <w:lang w:val="ro-MD"/>
              </w:rPr>
            </w:pPr>
            <w:r w:rsidRPr="00374449">
              <w:rPr>
                <w:sz w:val="24"/>
                <w:szCs w:val="24"/>
                <w:lang w:val="ro-MD"/>
              </w:rPr>
              <w:t>Butelie protejată, cilindrică</w:t>
            </w:r>
          </w:p>
        </w:tc>
        <w:tc>
          <w:tcPr>
            <w:tcW w:w="1838" w:type="dxa"/>
            <w:vAlign w:val="center"/>
          </w:tcPr>
          <w:p w14:paraId="762CAC79" w14:textId="77777777" w:rsidR="00B64005" w:rsidRPr="00374449" w:rsidRDefault="00B64005" w:rsidP="002E6867">
            <w:pPr>
              <w:pStyle w:val="TableParagraph"/>
              <w:tabs>
                <w:tab w:val="left" w:pos="142"/>
                <w:tab w:val="left" w:pos="284"/>
              </w:tabs>
              <w:jc w:val="center"/>
              <w:rPr>
                <w:sz w:val="24"/>
                <w:szCs w:val="24"/>
                <w:lang w:val="ro-MD"/>
              </w:rPr>
            </w:pPr>
            <w:r w:rsidRPr="00374449">
              <w:rPr>
                <w:sz w:val="24"/>
                <w:szCs w:val="24"/>
                <w:lang w:val="ro-MD"/>
              </w:rPr>
              <w:t>BQ</w:t>
            </w:r>
          </w:p>
        </w:tc>
      </w:tr>
      <w:tr w:rsidR="00B64005" w:rsidRPr="00374449" w14:paraId="0D3FEB27" w14:textId="77777777" w:rsidTr="002E6867">
        <w:trPr>
          <w:trHeight w:val="372"/>
        </w:trPr>
        <w:tc>
          <w:tcPr>
            <w:tcW w:w="7655" w:type="dxa"/>
            <w:vAlign w:val="center"/>
          </w:tcPr>
          <w:p w14:paraId="2B18ECAE" w14:textId="77777777" w:rsidR="00B64005" w:rsidRPr="00374449" w:rsidRDefault="00B64005" w:rsidP="002E6867">
            <w:pPr>
              <w:pStyle w:val="TableParagraph"/>
              <w:tabs>
                <w:tab w:val="left" w:pos="142"/>
                <w:tab w:val="left" w:pos="284"/>
              </w:tabs>
              <w:rPr>
                <w:sz w:val="24"/>
                <w:szCs w:val="24"/>
                <w:lang w:val="ro-MD"/>
              </w:rPr>
            </w:pPr>
            <w:r w:rsidRPr="00374449">
              <w:rPr>
                <w:sz w:val="24"/>
                <w:szCs w:val="24"/>
                <w:lang w:val="ro-MD"/>
              </w:rPr>
              <w:t>Navetă de sticle</w:t>
            </w:r>
          </w:p>
        </w:tc>
        <w:tc>
          <w:tcPr>
            <w:tcW w:w="1838" w:type="dxa"/>
            <w:vAlign w:val="center"/>
          </w:tcPr>
          <w:p w14:paraId="763C957E" w14:textId="77777777" w:rsidR="00B64005" w:rsidRPr="00374449" w:rsidRDefault="00B64005" w:rsidP="002E6867">
            <w:pPr>
              <w:pStyle w:val="TableParagraph"/>
              <w:tabs>
                <w:tab w:val="left" w:pos="142"/>
                <w:tab w:val="left" w:pos="284"/>
              </w:tabs>
              <w:jc w:val="center"/>
              <w:rPr>
                <w:sz w:val="24"/>
                <w:szCs w:val="24"/>
                <w:lang w:val="ro-MD"/>
              </w:rPr>
            </w:pPr>
            <w:r w:rsidRPr="00374449">
              <w:rPr>
                <w:sz w:val="24"/>
                <w:szCs w:val="24"/>
                <w:lang w:val="ro-MD"/>
              </w:rPr>
              <w:t>BC</w:t>
            </w:r>
          </w:p>
        </w:tc>
      </w:tr>
      <w:tr w:rsidR="00B64005" w:rsidRPr="00374449" w14:paraId="1C4963E5" w14:textId="77777777" w:rsidTr="002E6867">
        <w:trPr>
          <w:trHeight w:val="372"/>
        </w:trPr>
        <w:tc>
          <w:tcPr>
            <w:tcW w:w="7655" w:type="dxa"/>
            <w:vAlign w:val="center"/>
          </w:tcPr>
          <w:p w14:paraId="682CEBB1" w14:textId="77777777" w:rsidR="00B64005" w:rsidRPr="00374449" w:rsidRDefault="00B64005" w:rsidP="002E6867">
            <w:pPr>
              <w:pStyle w:val="TableParagraph"/>
              <w:tabs>
                <w:tab w:val="left" w:pos="142"/>
                <w:tab w:val="left" w:pos="284"/>
              </w:tabs>
              <w:rPr>
                <w:sz w:val="24"/>
                <w:szCs w:val="24"/>
                <w:lang w:val="ro-MD"/>
              </w:rPr>
            </w:pPr>
            <w:r w:rsidRPr="00374449">
              <w:rPr>
                <w:sz w:val="24"/>
                <w:szCs w:val="24"/>
                <w:lang w:val="ro-MD"/>
              </w:rPr>
              <w:t>Casetă</w:t>
            </w:r>
          </w:p>
        </w:tc>
        <w:tc>
          <w:tcPr>
            <w:tcW w:w="1838" w:type="dxa"/>
            <w:vAlign w:val="center"/>
          </w:tcPr>
          <w:p w14:paraId="1E5ACBCE" w14:textId="77777777" w:rsidR="00B64005" w:rsidRPr="00374449" w:rsidRDefault="00B64005" w:rsidP="002E6867">
            <w:pPr>
              <w:pStyle w:val="TableParagraph"/>
              <w:tabs>
                <w:tab w:val="left" w:pos="142"/>
                <w:tab w:val="left" w:pos="284"/>
              </w:tabs>
              <w:jc w:val="center"/>
              <w:rPr>
                <w:sz w:val="24"/>
                <w:szCs w:val="24"/>
                <w:lang w:val="ro-MD"/>
              </w:rPr>
            </w:pPr>
            <w:r w:rsidRPr="00374449">
              <w:rPr>
                <w:sz w:val="24"/>
                <w:szCs w:val="24"/>
                <w:lang w:val="ro-MD"/>
              </w:rPr>
              <w:t>BX</w:t>
            </w:r>
          </w:p>
        </w:tc>
      </w:tr>
      <w:tr w:rsidR="00B64005" w:rsidRPr="00374449" w14:paraId="22000473" w14:textId="77777777" w:rsidTr="002E6867">
        <w:trPr>
          <w:trHeight w:val="373"/>
        </w:trPr>
        <w:tc>
          <w:tcPr>
            <w:tcW w:w="7655" w:type="dxa"/>
            <w:vAlign w:val="center"/>
          </w:tcPr>
          <w:p w14:paraId="468A1BA9" w14:textId="77777777" w:rsidR="00B64005" w:rsidRPr="00374449" w:rsidRDefault="00B64005" w:rsidP="002E6867">
            <w:pPr>
              <w:pStyle w:val="TableParagraph"/>
              <w:tabs>
                <w:tab w:val="left" w:pos="142"/>
                <w:tab w:val="left" w:pos="284"/>
              </w:tabs>
              <w:rPr>
                <w:sz w:val="24"/>
                <w:szCs w:val="24"/>
                <w:lang w:val="ro-MD"/>
              </w:rPr>
            </w:pPr>
            <w:r w:rsidRPr="00374449">
              <w:rPr>
                <w:sz w:val="24"/>
                <w:szCs w:val="24"/>
                <w:lang w:val="ro-MD"/>
              </w:rPr>
              <w:t>Cutie din aluminiu</w:t>
            </w:r>
          </w:p>
        </w:tc>
        <w:tc>
          <w:tcPr>
            <w:tcW w:w="1838" w:type="dxa"/>
            <w:vAlign w:val="center"/>
          </w:tcPr>
          <w:p w14:paraId="3B540992" w14:textId="77777777" w:rsidR="00B64005" w:rsidRPr="00374449" w:rsidRDefault="00B64005" w:rsidP="002E6867">
            <w:pPr>
              <w:pStyle w:val="TableParagraph"/>
              <w:tabs>
                <w:tab w:val="left" w:pos="142"/>
                <w:tab w:val="left" w:pos="284"/>
              </w:tabs>
              <w:jc w:val="center"/>
              <w:rPr>
                <w:sz w:val="24"/>
                <w:szCs w:val="24"/>
                <w:lang w:val="ro-MD"/>
              </w:rPr>
            </w:pPr>
            <w:r w:rsidRPr="00374449">
              <w:rPr>
                <w:sz w:val="24"/>
                <w:szCs w:val="24"/>
                <w:lang w:val="ro-MD"/>
              </w:rPr>
              <w:t>4B</w:t>
            </w:r>
          </w:p>
        </w:tc>
      </w:tr>
      <w:tr w:rsidR="00B64005" w:rsidRPr="00374449" w14:paraId="3BB71F84" w14:textId="77777777" w:rsidTr="002E6867">
        <w:trPr>
          <w:trHeight w:val="376"/>
        </w:trPr>
        <w:tc>
          <w:tcPr>
            <w:tcW w:w="7655" w:type="dxa"/>
            <w:vAlign w:val="center"/>
          </w:tcPr>
          <w:p w14:paraId="75B78485" w14:textId="77777777" w:rsidR="00B64005" w:rsidRPr="00374449" w:rsidRDefault="00B64005" w:rsidP="002E6867">
            <w:pPr>
              <w:pStyle w:val="TableParagraph"/>
              <w:tabs>
                <w:tab w:val="left" w:pos="142"/>
                <w:tab w:val="left" w:pos="284"/>
              </w:tabs>
              <w:rPr>
                <w:sz w:val="24"/>
                <w:szCs w:val="24"/>
                <w:lang w:val="ro-MD"/>
              </w:rPr>
            </w:pPr>
            <w:r w:rsidRPr="00374449">
              <w:rPr>
                <w:sz w:val="24"/>
                <w:szCs w:val="24"/>
                <w:lang w:val="ro-MD"/>
              </w:rPr>
              <w:t>Cutie CHEP (Commonwealth Handling Equipment Pool), Eurobox</w:t>
            </w:r>
          </w:p>
        </w:tc>
        <w:tc>
          <w:tcPr>
            <w:tcW w:w="1838" w:type="dxa"/>
            <w:vAlign w:val="center"/>
          </w:tcPr>
          <w:p w14:paraId="1C63CCDE" w14:textId="77777777" w:rsidR="00B64005" w:rsidRPr="00374449" w:rsidRDefault="00B64005" w:rsidP="002E6867">
            <w:pPr>
              <w:pStyle w:val="TableParagraph"/>
              <w:tabs>
                <w:tab w:val="left" w:pos="142"/>
                <w:tab w:val="left" w:pos="284"/>
              </w:tabs>
              <w:jc w:val="center"/>
              <w:rPr>
                <w:sz w:val="24"/>
                <w:szCs w:val="24"/>
                <w:lang w:val="ro-MD"/>
              </w:rPr>
            </w:pPr>
            <w:r w:rsidRPr="00374449">
              <w:rPr>
                <w:sz w:val="24"/>
                <w:szCs w:val="24"/>
                <w:lang w:val="ro-MD"/>
              </w:rPr>
              <w:t>DH</w:t>
            </w:r>
          </w:p>
        </w:tc>
      </w:tr>
      <w:tr w:rsidR="00B64005" w:rsidRPr="00374449" w14:paraId="14293F20" w14:textId="77777777" w:rsidTr="002E6867">
        <w:trPr>
          <w:trHeight w:val="372"/>
        </w:trPr>
        <w:tc>
          <w:tcPr>
            <w:tcW w:w="7655" w:type="dxa"/>
            <w:vAlign w:val="center"/>
          </w:tcPr>
          <w:p w14:paraId="7B40CDA3" w14:textId="77777777" w:rsidR="00B64005" w:rsidRPr="00374449" w:rsidRDefault="00B64005" w:rsidP="002E6867">
            <w:pPr>
              <w:pStyle w:val="TableParagraph"/>
              <w:tabs>
                <w:tab w:val="left" w:pos="142"/>
                <w:tab w:val="left" w:pos="284"/>
              </w:tabs>
              <w:rPr>
                <w:sz w:val="24"/>
                <w:szCs w:val="24"/>
                <w:lang w:val="ro-MD"/>
              </w:rPr>
            </w:pPr>
            <w:r w:rsidRPr="00374449">
              <w:rPr>
                <w:sz w:val="24"/>
                <w:szCs w:val="24"/>
                <w:lang w:val="ro-MD"/>
              </w:rPr>
              <w:t>Cutie din plăci fibrolemnoase</w:t>
            </w:r>
          </w:p>
        </w:tc>
        <w:tc>
          <w:tcPr>
            <w:tcW w:w="1838" w:type="dxa"/>
            <w:vAlign w:val="center"/>
          </w:tcPr>
          <w:p w14:paraId="001DD962" w14:textId="77777777" w:rsidR="00B64005" w:rsidRPr="00374449" w:rsidRDefault="00B64005" w:rsidP="002E6867">
            <w:pPr>
              <w:pStyle w:val="TableParagraph"/>
              <w:tabs>
                <w:tab w:val="left" w:pos="142"/>
                <w:tab w:val="left" w:pos="284"/>
              </w:tabs>
              <w:jc w:val="center"/>
              <w:rPr>
                <w:sz w:val="24"/>
                <w:szCs w:val="24"/>
                <w:lang w:val="ro-MD"/>
              </w:rPr>
            </w:pPr>
            <w:r w:rsidRPr="00374449">
              <w:rPr>
                <w:sz w:val="24"/>
                <w:szCs w:val="24"/>
                <w:lang w:val="ro-MD"/>
              </w:rPr>
              <w:t>4G</w:t>
            </w:r>
          </w:p>
        </w:tc>
      </w:tr>
      <w:tr w:rsidR="00B64005" w:rsidRPr="00374449" w14:paraId="4F739641" w14:textId="77777777" w:rsidTr="002E6867">
        <w:trPr>
          <w:trHeight w:val="373"/>
        </w:trPr>
        <w:tc>
          <w:tcPr>
            <w:tcW w:w="7655" w:type="dxa"/>
            <w:vAlign w:val="center"/>
          </w:tcPr>
          <w:p w14:paraId="0D675CC9" w14:textId="77777777" w:rsidR="00B64005" w:rsidRPr="00374449" w:rsidRDefault="00B64005" w:rsidP="002E6867">
            <w:pPr>
              <w:pStyle w:val="TableParagraph"/>
              <w:tabs>
                <w:tab w:val="left" w:pos="142"/>
                <w:tab w:val="left" w:pos="284"/>
              </w:tabs>
              <w:rPr>
                <w:sz w:val="24"/>
                <w:szCs w:val="24"/>
                <w:lang w:val="ro-MD"/>
              </w:rPr>
            </w:pPr>
            <w:r w:rsidRPr="00374449">
              <w:rPr>
                <w:sz w:val="24"/>
                <w:szCs w:val="24"/>
                <w:lang w:val="ro-MD"/>
              </w:rPr>
              <w:t>Cutie pentru lichide</w:t>
            </w:r>
          </w:p>
        </w:tc>
        <w:tc>
          <w:tcPr>
            <w:tcW w:w="1838" w:type="dxa"/>
            <w:vAlign w:val="center"/>
          </w:tcPr>
          <w:p w14:paraId="515F48AB" w14:textId="77777777" w:rsidR="00B64005" w:rsidRPr="00374449" w:rsidRDefault="00B64005" w:rsidP="002E6867">
            <w:pPr>
              <w:pStyle w:val="TableParagraph"/>
              <w:tabs>
                <w:tab w:val="left" w:pos="142"/>
                <w:tab w:val="left" w:pos="284"/>
              </w:tabs>
              <w:jc w:val="center"/>
              <w:rPr>
                <w:sz w:val="24"/>
                <w:szCs w:val="24"/>
                <w:lang w:val="ro-MD"/>
              </w:rPr>
            </w:pPr>
            <w:r w:rsidRPr="00374449">
              <w:rPr>
                <w:sz w:val="24"/>
                <w:szCs w:val="24"/>
                <w:lang w:val="ro-MD"/>
              </w:rPr>
              <w:t>BW</w:t>
            </w:r>
          </w:p>
        </w:tc>
      </w:tr>
      <w:tr w:rsidR="00B64005" w:rsidRPr="00374449" w14:paraId="37F73C32" w14:textId="77777777" w:rsidTr="002E6867">
        <w:trPr>
          <w:trHeight w:val="372"/>
        </w:trPr>
        <w:tc>
          <w:tcPr>
            <w:tcW w:w="7655" w:type="dxa"/>
            <w:vAlign w:val="center"/>
          </w:tcPr>
          <w:p w14:paraId="20580844" w14:textId="77777777" w:rsidR="00B64005" w:rsidRPr="00374449" w:rsidRDefault="00B64005" w:rsidP="002E6867">
            <w:pPr>
              <w:pStyle w:val="TableParagraph"/>
              <w:tabs>
                <w:tab w:val="left" w:pos="142"/>
                <w:tab w:val="left" w:pos="284"/>
              </w:tabs>
              <w:rPr>
                <w:sz w:val="24"/>
                <w:szCs w:val="24"/>
                <w:lang w:val="ro-MD"/>
              </w:rPr>
            </w:pPr>
            <w:r w:rsidRPr="00374449">
              <w:rPr>
                <w:sz w:val="24"/>
                <w:szCs w:val="24"/>
                <w:lang w:val="ro-MD"/>
              </w:rPr>
              <w:t>Cutie din lemn natural</w:t>
            </w:r>
          </w:p>
        </w:tc>
        <w:tc>
          <w:tcPr>
            <w:tcW w:w="1838" w:type="dxa"/>
            <w:vAlign w:val="center"/>
          </w:tcPr>
          <w:p w14:paraId="6C41EB92" w14:textId="77777777" w:rsidR="00B64005" w:rsidRPr="00374449" w:rsidRDefault="00B64005" w:rsidP="002E6867">
            <w:pPr>
              <w:pStyle w:val="TableParagraph"/>
              <w:tabs>
                <w:tab w:val="left" w:pos="142"/>
                <w:tab w:val="left" w:pos="284"/>
              </w:tabs>
              <w:jc w:val="center"/>
              <w:rPr>
                <w:sz w:val="24"/>
                <w:szCs w:val="24"/>
                <w:lang w:val="ro-MD"/>
              </w:rPr>
            </w:pPr>
            <w:r w:rsidRPr="00374449">
              <w:rPr>
                <w:sz w:val="24"/>
                <w:szCs w:val="24"/>
                <w:lang w:val="ro-MD"/>
              </w:rPr>
              <w:t>4C</w:t>
            </w:r>
          </w:p>
        </w:tc>
      </w:tr>
      <w:tr w:rsidR="00B64005" w:rsidRPr="00374449" w14:paraId="2F796BC1" w14:textId="77777777" w:rsidTr="002E6867">
        <w:trPr>
          <w:trHeight w:val="372"/>
        </w:trPr>
        <w:tc>
          <w:tcPr>
            <w:tcW w:w="7655" w:type="dxa"/>
            <w:vAlign w:val="center"/>
          </w:tcPr>
          <w:p w14:paraId="22CD2342" w14:textId="77777777" w:rsidR="00B64005" w:rsidRPr="00374449" w:rsidRDefault="00B64005" w:rsidP="002E6867">
            <w:pPr>
              <w:pStyle w:val="TableParagraph"/>
              <w:tabs>
                <w:tab w:val="left" w:pos="142"/>
                <w:tab w:val="left" w:pos="284"/>
              </w:tabs>
              <w:rPr>
                <w:sz w:val="24"/>
                <w:szCs w:val="24"/>
                <w:lang w:val="ro-MD"/>
              </w:rPr>
            </w:pPr>
            <w:r w:rsidRPr="00374449">
              <w:rPr>
                <w:sz w:val="24"/>
                <w:szCs w:val="24"/>
                <w:lang w:val="ro-MD"/>
              </w:rPr>
              <w:t>Cutie din plastic</w:t>
            </w:r>
          </w:p>
        </w:tc>
        <w:tc>
          <w:tcPr>
            <w:tcW w:w="1838" w:type="dxa"/>
            <w:vAlign w:val="center"/>
          </w:tcPr>
          <w:p w14:paraId="32CE4D54" w14:textId="77777777" w:rsidR="00B64005" w:rsidRPr="00374449" w:rsidRDefault="00B64005" w:rsidP="002E6867">
            <w:pPr>
              <w:pStyle w:val="TableParagraph"/>
              <w:tabs>
                <w:tab w:val="left" w:pos="142"/>
                <w:tab w:val="left" w:pos="284"/>
              </w:tabs>
              <w:jc w:val="center"/>
              <w:rPr>
                <w:sz w:val="24"/>
                <w:szCs w:val="24"/>
                <w:lang w:val="ro-MD"/>
              </w:rPr>
            </w:pPr>
            <w:r w:rsidRPr="00374449">
              <w:rPr>
                <w:sz w:val="24"/>
                <w:szCs w:val="24"/>
                <w:lang w:val="ro-MD"/>
              </w:rPr>
              <w:t>4H</w:t>
            </w:r>
          </w:p>
        </w:tc>
      </w:tr>
      <w:tr w:rsidR="00B64005" w:rsidRPr="00374449" w14:paraId="216668DE" w14:textId="77777777" w:rsidTr="002E6867">
        <w:trPr>
          <w:trHeight w:val="394"/>
        </w:trPr>
        <w:tc>
          <w:tcPr>
            <w:tcW w:w="7655" w:type="dxa"/>
            <w:vAlign w:val="center"/>
          </w:tcPr>
          <w:p w14:paraId="60279597" w14:textId="77777777" w:rsidR="00B64005" w:rsidRPr="00374449" w:rsidRDefault="00B64005" w:rsidP="002E6867">
            <w:pPr>
              <w:pStyle w:val="TableParagraph"/>
              <w:tabs>
                <w:tab w:val="left" w:pos="142"/>
                <w:tab w:val="left" w:pos="284"/>
              </w:tabs>
              <w:rPr>
                <w:sz w:val="24"/>
                <w:szCs w:val="24"/>
                <w:lang w:val="ro-MD"/>
              </w:rPr>
            </w:pPr>
            <w:r w:rsidRPr="00374449">
              <w:rPr>
                <w:sz w:val="24"/>
                <w:szCs w:val="24"/>
                <w:lang w:val="ro-MD"/>
              </w:rPr>
              <w:t>Cutie din plastic expandat</w:t>
            </w:r>
          </w:p>
        </w:tc>
        <w:tc>
          <w:tcPr>
            <w:tcW w:w="1838" w:type="dxa"/>
            <w:vAlign w:val="center"/>
          </w:tcPr>
          <w:p w14:paraId="69A2B0D2" w14:textId="77777777" w:rsidR="00B64005" w:rsidRPr="00374449" w:rsidRDefault="00B64005" w:rsidP="002E6867">
            <w:pPr>
              <w:pStyle w:val="TableParagraph"/>
              <w:tabs>
                <w:tab w:val="left" w:pos="142"/>
                <w:tab w:val="left" w:pos="284"/>
              </w:tabs>
              <w:jc w:val="center"/>
              <w:rPr>
                <w:sz w:val="24"/>
                <w:szCs w:val="24"/>
                <w:lang w:val="ro-MD"/>
              </w:rPr>
            </w:pPr>
            <w:r w:rsidRPr="00374449">
              <w:rPr>
                <w:sz w:val="24"/>
                <w:szCs w:val="24"/>
                <w:lang w:val="ro-MD"/>
              </w:rPr>
              <w:t>QR</w:t>
            </w:r>
          </w:p>
        </w:tc>
      </w:tr>
      <w:tr w:rsidR="00B64005" w:rsidRPr="00374449" w14:paraId="1727473A" w14:textId="77777777" w:rsidTr="002E6867">
        <w:trPr>
          <w:trHeight w:val="394"/>
        </w:trPr>
        <w:tc>
          <w:tcPr>
            <w:tcW w:w="7655" w:type="dxa"/>
            <w:vAlign w:val="center"/>
          </w:tcPr>
          <w:p w14:paraId="70D1DACC" w14:textId="77777777" w:rsidR="00B64005" w:rsidRPr="00374449" w:rsidRDefault="00B64005" w:rsidP="002E6867">
            <w:pPr>
              <w:pStyle w:val="TableParagraph"/>
              <w:tabs>
                <w:tab w:val="left" w:pos="142"/>
                <w:tab w:val="left" w:pos="284"/>
              </w:tabs>
              <w:rPr>
                <w:sz w:val="24"/>
                <w:szCs w:val="24"/>
                <w:lang w:val="ro-MD"/>
              </w:rPr>
            </w:pPr>
            <w:r w:rsidRPr="00374449">
              <w:rPr>
                <w:sz w:val="24"/>
                <w:szCs w:val="24"/>
                <w:lang w:val="ro-MD"/>
              </w:rPr>
              <w:lastRenderedPageBreak/>
              <w:t>Cutie din plastic rigid</w:t>
            </w:r>
          </w:p>
        </w:tc>
        <w:tc>
          <w:tcPr>
            <w:tcW w:w="1838" w:type="dxa"/>
            <w:vAlign w:val="center"/>
          </w:tcPr>
          <w:p w14:paraId="3DC3AF42" w14:textId="77777777" w:rsidR="00B64005" w:rsidRPr="00374449" w:rsidRDefault="00B64005" w:rsidP="002E6867">
            <w:pPr>
              <w:pStyle w:val="TableParagraph"/>
              <w:tabs>
                <w:tab w:val="left" w:pos="142"/>
                <w:tab w:val="left" w:pos="284"/>
              </w:tabs>
              <w:jc w:val="center"/>
              <w:rPr>
                <w:sz w:val="24"/>
                <w:szCs w:val="24"/>
                <w:lang w:val="ro-MD"/>
              </w:rPr>
            </w:pPr>
            <w:r w:rsidRPr="00374449">
              <w:rPr>
                <w:sz w:val="24"/>
                <w:szCs w:val="24"/>
                <w:lang w:val="ro-MD"/>
              </w:rPr>
              <w:t>QS</w:t>
            </w:r>
          </w:p>
        </w:tc>
      </w:tr>
      <w:tr w:rsidR="00B64005" w:rsidRPr="00374449" w14:paraId="432FFDBA" w14:textId="77777777" w:rsidTr="002E6867">
        <w:trPr>
          <w:trHeight w:val="394"/>
        </w:trPr>
        <w:tc>
          <w:tcPr>
            <w:tcW w:w="7655" w:type="dxa"/>
            <w:vAlign w:val="center"/>
          </w:tcPr>
          <w:p w14:paraId="58E44426" w14:textId="77777777" w:rsidR="00B64005" w:rsidRPr="00374449" w:rsidRDefault="00B64005" w:rsidP="002E6867">
            <w:pPr>
              <w:pStyle w:val="TableParagraph"/>
              <w:tabs>
                <w:tab w:val="left" w:pos="142"/>
                <w:tab w:val="left" w:pos="284"/>
              </w:tabs>
              <w:rPr>
                <w:sz w:val="24"/>
                <w:szCs w:val="24"/>
                <w:lang w:val="ro-MD"/>
              </w:rPr>
            </w:pPr>
            <w:r w:rsidRPr="00374449">
              <w:rPr>
                <w:sz w:val="24"/>
                <w:szCs w:val="24"/>
                <w:lang w:val="ro-MD"/>
              </w:rPr>
              <w:t>Cutie din placaj</w:t>
            </w:r>
          </w:p>
        </w:tc>
        <w:tc>
          <w:tcPr>
            <w:tcW w:w="1838" w:type="dxa"/>
            <w:vAlign w:val="center"/>
          </w:tcPr>
          <w:p w14:paraId="48175BF7" w14:textId="77777777" w:rsidR="00B64005" w:rsidRPr="00374449" w:rsidRDefault="00B64005" w:rsidP="002E6867">
            <w:pPr>
              <w:pStyle w:val="TableParagraph"/>
              <w:tabs>
                <w:tab w:val="left" w:pos="142"/>
                <w:tab w:val="left" w:pos="284"/>
              </w:tabs>
              <w:jc w:val="center"/>
              <w:rPr>
                <w:sz w:val="24"/>
                <w:szCs w:val="24"/>
                <w:lang w:val="ro-MD"/>
              </w:rPr>
            </w:pPr>
            <w:r w:rsidRPr="00374449">
              <w:rPr>
                <w:sz w:val="24"/>
                <w:szCs w:val="24"/>
                <w:lang w:val="ro-MD"/>
              </w:rPr>
              <w:t>4D</w:t>
            </w:r>
          </w:p>
        </w:tc>
      </w:tr>
      <w:tr w:rsidR="00B64005" w:rsidRPr="00374449" w14:paraId="5E88A8E2" w14:textId="77777777" w:rsidTr="002E6867">
        <w:trPr>
          <w:trHeight w:val="394"/>
        </w:trPr>
        <w:tc>
          <w:tcPr>
            <w:tcW w:w="7655" w:type="dxa"/>
            <w:vAlign w:val="center"/>
          </w:tcPr>
          <w:p w14:paraId="2325B119" w14:textId="77777777" w:rsidR="00B64005" w:rsidRPr="00374449" w:rsidRDefault="00B64005" w:rsidP="002E6867">
            <w:pPr>
              <w:pStyle w:val="TableParagraph"/>
              <w:tabs>
                <w:tab w:val="left" w:pos="142"/>
                <w:tab w:val="left" w:pos="284"/>
              </w:tabs>
              <w:rPr>
                <w:sz w:val="24"/>
                <w:szCs w:val="24"/>
                <w:lang w:val="ro-MD"/>
              </w:rPr>
            </w:pPr>
            <w:r w:rsidRPr="00374449">
              <w:rPr>
                <w:sz w:val="24"/>
                <w:szCs w:val="24"/>
                <w:lang w:val="ro-MD"/>
              </w:rPr>
              <w:t>Cutie din lemn reconstituit</w:t>
            </w:r>
          </w:p>
        </w:tc>
        <w:tc>
          <w:tcPr>
            <w:tcW w:w="1838" w:type="dxa"/>
            <w:vAlign w:val="center"/>
          </w:tcPr>
          <w:p w14:paraId="7807CE77" w14:textId="77777777" w:rsidR="00B64005" w:rsidRPr="00374449" w:rsidRDefault="00B64005" w:rsidP="002E6867">
            <w:pPr>
              <w:pStyle w:val="TableParagraph"/>
              <w:tabs>
                <w:tab w:val="left" w:pos="142"/>
                <w:tab w:val="left" w:pos="284"/>
              </w:tabs>
              <w:jc w:val="center"/>
              <w:rPr>
                <w:sz w:val="24"/>
                <w:szCs w:val="24"/>
                <w:lang w:val="ro-MD"/>
              </w:rPr>
            </w:pPr>
            <w:r w:rsidRPr="00374449">
              <w:rPr>
                <w:sz w:val="24"/>
                <w:szCs w:val="24"/>
                <w:lang w:val="ro-MD"/>
              </w:rPr>
              <w:t>4F</w:t>
            </w:r>
          </w:p>
        </w:tc>
      </w:tr>
      <w:tr w:rsidR="00B64005" w:rsidRPr="00374449" w14:paraId="73680FC3" w14:textId="77777777" w:rsidTr="002E6867">
        <w:trPr>
          <w:trHeight w:val="394"/>
        </w:trPr>
        <w:tc>
          <w:tcPr>
            <w:tcW w:w="7655" w:type="dxa"/>
            <w:vAlign w:val="center"/>
          </w:tcPr>
          <w:p w14:paraId="3BC3D778" w14:textId="77777777" w:rsidR="00B64005" w:rsidRPr="00374449" w:rsidRDefault="00B64005" w:rsidP="002E6867">
            <w:pPr>
              <w:pStyle w:val="TableParagraph"/>
              <w:tabs>
                <w:tab w:val="left" w:pos="142"/>
                <w:tab w:val="left" w:pos="284"/>
              </w:tabs>
              <w:rPr>
                <w:sz w:val="24"/>
                <w:szCs w:val="24"/>
                <w:lang w:val="ro-MD"/>
              </w:rPr>
            </w:pPr>
            <w:r w:rsidRPr="00374449">
              <w:rPr>
                <w:sz w:val="24"/>
                <w:szCs w:val="24"/>
                <w:lang w:val="ro-MD"/>
              </w:rPr>
              <w:t>Cutie din oţel</w:t>
            </w:r>
          </w:p>
        </w:tc>
        <w:tc>
          <w:tcPr>
            <w:tcW w:w="1838" w:type="dxa"/>
            <w:vAlign w:val="center"/>
          </w:tcPr>
          <w:p w14:paraId="632DE99D" w14:textId="77777777" w:rsidR="00B64005" w:rsidRPr="00374449" w:rsidRDefault="00B64005" w:rsidP="002E6867">
            <w:pPr>
              <w:pStyle w:val="TableParagraph"/>
              <w:tabs>
                <w:tab w:val="left" w:pos="142"/>
                <w:tab w:val="left" w:pos="284"/>
              </w:tabs>
              <w:jc w:val="center"/>
              <w:rPr>
                <w:sz w:val="24"/>
                <w:szCs w:val="24"/>
                <w:lang w:val="ro-MD"/>
              </w:rPr>
            </w:pPr>
            <w:r w:rsidRPr="00374449">
              <w:rPr>
                <w:sz w:val="24"/>
                <w:szCs w:val="24"/>
                <w:lang w:val="ro-MD"/>
              </w:rPr>
              <w:t>4 A</w:t>
            </w:r>
          </w:p>
        </w:tc>
      </w:tr>
      <w:tr w:rsidR="00B64005" w:rsidRPr="00374449" w14:paraId="66CB738E" w14:textId="77777777" w:rsidTr="002E6867">
        <w:trPr>
          <w:trHeight w:val="394"/>
        </w:trPr>
        <w:tc>
          <w:tcPr>
            <w:tcW w:w="7655" w:type="dxa"/>
            <w:vAlign w:val="center"/>
          </w:tcPr>
          <w:p w14:paraId="7A31A2F9" w14:textId="77777777" w:rsidR="00B64005" w:rsidRPr="00374449" w:rsidRDefault="00B64005" w:rsidP="002E6867">
            <w:pPr>
              <w:pStyle w:val="TableParagraph"/>
              <w:tabs>
                <w:tab w:val="left" w:pos="142"/>
                <w:tab w:val="left" w:pos="284"/>
              </w:tabs>
              <w:rPr>
                <w:sz w:val="24"/>
                <w:szCs w:val="24"/>
                <w:lang w:val="ro-MD"/>
              </w:rPr>
            </w:pPr>
            <w:r w:rsidRPr="00374449">
              <w:rPr>
                <w:sz w:val="24"/>
                <w:szCs w:val="24"/>
                <w:lang w:val="ro-MD"/>
              </w:rPr>
              <w:t>Cutie obișnuită din lemn natural</w:t>
            </w:r>
          </w:p>
        </w:tc>
        <w:tc>
          <w:tcPr>
            <w:tcW w:w="1838" w:type="dxa"/>
            <w:vAlign w:val="center"/>
          </w:tcPr>
          <w:p w14:paraId="5D462377" w14:textId="77777777" w:rsidR="00B64005" w:rsidRPr="00374449" w:rsidRDefault="00B64005" w:rsidP="002E6867">
            <w:pPr>
              <w:pStyle w:val="TableParagraph"/>
              <w:tabs>
                <w:tab w:val="left" w:pos="142"/>
                <w:tab w:val="left" w:pos="284"/>
              </w:tabs>
              <w:jc w:val="center"/>
              <w:rPr>
                <w:sz w:val="24"/>
                <w:szCs w:val="24"/>
                <w:lang w:val="ro-MD"/>
              </w:rPr>
            </w:pPr>
            <w:r w:rsidRPr="00374449">
              <w:rPr>
                <w:sz w:val="24"/>
                <w:szCs w:val="24"/>
                <w:lang w:val="ro-MD"/>
              </w:rPr>
              <w:t>QP</w:t>
            </w:r>
          </w:p>
        </w:tc>
      </w:tr>
      <w:tr w:rsidR="00B64005" w:rsidRPr="00374449" w14:paraId="0A62AE74" w14:textId="77777777" w:rsidTr="002E6867">
        <w:trPr>
          <w:trHeight w:val="394"/>
        </w:trPr>
        <w:tc>
          <w:tcPr>
            <w:tcW w:w="7655" w:type="dxa"/>
            <w:vAlign w:val="center"/>
          </w:tcPr>
          <w:p w14:paraId="261CFAEF" w14:textId="77777777" w:rsidR="00B64005" w:rsidRPr="00374449" w:rsidRDefault="00B64005" w:rsidP="002E6867">
            <w:pPr>
              <w:pStyle w:val="TableParagraph"/>
              <w:tabs>
                <w:tab w:val="left" w:pos="142"/>
                <w:tab w:val="left" w:pos="284"/>
              </w:tabs>
              <w:rPr>
                <w:sz w:val="24"/>
                <w:szCs w:val="24"/>
                <w:lang w:val="ro-MD"/>
              </w:rPr>
            </w:pPr>
            <w:r w:rsidRPr="00374449">
              <w:rPr>
                <w:sz w:val="24"/>
                <w:szCs w:val="24"/>
                <w:lang w:val="ro-MD"/>
              </w:rPr>
              <w:t>Găleată</w:t>
            </w:r>
          </w:p>
        </w:tc>
        <w:tc>
          <w:tcPr>
            <w:tcW w:w="1838" w:type="dxa"/>
            <w:vAlign w:val="center"/>
          </w:tcPr>
          <w:p w14:paraId="40D36F54" w14:textId="77777777" w:rsidR="00B64005" w:rsidRPr="00374449" w:rsidRDefault="00B64005" w:rsidP="002E6867">
            <w:pPr>
              <w:pStyle w:val="TableParagraph"/>
              <w:tabs>
                <w:tab w:val="left" w:pos="142"/>
                <w:tab w:val="left" w:pos="284"/>
              </w:tabs>
              <w:jc w:val="center"/>
              <w:rPr>
                <w:sz w:val="24"/>
                <w:szCs w:val="24"/>
                <w:lang w:val="ro-MD"/>
              </w:rPr>
            </w:pPr>
            <w:r w:rsidRPr="00374449">
              <w:rPr>
                <w:sz w:val="24"/>
                <w:szCs w:val="24"/>
                <w:lang w:val="ro-MD"/>
              </w:rPr>
              <w:t>BJ</w:t>
            </w:r>
          </w:p>
        </w:tc>
      </w:tr>
      <w:tr w:rsidR="00B64005" w:rsidRPr="00374449" w14:paraId="628FBBCE" w14:textId="77777777" w:rsidTr="002E6867">
        <w:trPr>
          <w:trHeight w:val="394"/>
        </w:trPr>
        <w:tc>
          <w:tcPr>
            <w:tcW w:w="7655" w:type="dxa"/>
            <w:vAlign w:val="center"/>
          </w:tcPr>
          <w:p w14:paraId="06CB4FD1" w14:textId="77777777" w:rsidR="00B64005" w:rsidRPr="00374449" w:rsidRDefault="00B64005" w:rsidP="002E6867">
            <w:pPr>
              <w:pStyle w:val="TableParagraph"/>
              <w:tabs>
                <w:tab w:val="left" w:pos="142"/>
                <w:tab w:val="left" w:pos="284"/>
              </w:tabs>
              <w:rPr>
                <w:sz w:val="24"/>
                <w:szCs w:val="24"/>
                <w:lang w:val="ro-MD"/>
              </w:rPr>
            </w:pPr>
            <w:r w:rsidRPr="00374449">
              <w:rPr>
                <w:sz w:val="24"/>
                <w:szCs w:val="24"/>
                <w:lang w:val="ro-MD"/>
              </w:rPr>
              <w:t>Vrac, gaz (la 1 031 mbar și 15 °C)</w:t>
            </w:r>
          </w:p>
        </w:tc>
        <w:tc>
          <w:tcPr>
            <w:tcW w:w="1838" w:type="dxa"/>
            <w:vAlign w:val="center"/>
          </w:tcPr>
          <w:p w14:paraId="40C1B6D4" w14:textId="77777777" w:rsidR="00B64005" w:rsidRPr="00374449" w:rsidRDefault="00B64005" w:rsidP="002E6867">
            <w:pPr>
              <w:pStyle w:val="TableParagraph"/>
              <w:tabs>
                <w:tab w:val="left" w:pos="142"/>
                <w:tab w:val="left" w:pos="284"/>
              </w:tabs>
              <w:jc w:val="center"/>
              <w:rPr>
                <w:sz w:val="24"/>
                <w:szCs w:val="24"/>
                <w:lang w:val="ro-MD"/>
              </w:rPr>
            </w:pPr>
            <w:r w:rsidRPr="00374449">
              <w:rPr>
                <w:sz w:val="24"/>
                <w:szCs w:val="24"/>
                <w:lang w:val="ro-MD"/>
              </w:rPr>
              <w:t>VG</w:t>
            </w:r>
          </w:p>
        </w:tc>
      </w:tr>
      <w:tr w:rsidR="00B64005" w:rsidRPr="00374449" w14:paraId="4CDBA10A" w14:textId="77777777" w:rsidTr="002E6867">
        <w:trPr>
          <w:trHeight w:val="394"/>
        </w:trPr>
        <w:tc>
          <w:tcPr>
            <w:tcW w:w="7655" w:type="dxa"/>
            <w:vAlign w:val="center"/>
          </w:tcPr>
          <w:p w14:paraId="3F24B10B" w14:textId="77777777" w:rsidR="00B64005" w:rsidRPr="00374449" w:rsidRDefault="00B64005" w:rsidP="002E6867">
            <w:pPr>
              <w:pStyle w:val="TableParagraph"/>
              <w:tabs>
                <w:tab w:val="left" w:pos="142"/>
                <w:tab w:val="left" w:pos="284"/>
              </w:tabs>
              <w:rPr>
                <w:sz w:val="24"/>
                <w:szCs w:val="24"/>
                <w:lang w:val="ro-MD"/>
              </w:rPr>
            </w:pPr>
            <w:r w:rsidRPr="00374449">
              <w:rPr>
                <w:sz w:val="24"/>
                <w:szCs w:val="24"/>
                <w:lang w:val="ro-MD"/>
              </w:rPr>
              <w:t>Vrac, gaz lichefiat (la temperatură și presiune anormale)</w:t>
            </w:r>
          </w:p>
        </w:tc>
        <w:tc>
          <w:tcPr>
            <w:tcW w:w="1838" w:type="dxa"/>
            <w:vAlign w:val="center"/>
          </w:tcPr>
          <w:p w14:paraId="7DA8B95A" w14:textId="77777777" w:rsidR="00B64005" w:rsidRPr="00374449" w:rsidRDefault="00B64005" w:rsidP="002E6867">
            <w:pPr>
              <w:pStyle w:val="TableParagraph"/>
              <w:tabs>
                <w:tab w:val="left" w:pos="142"/>
                <w:tab w:val="left" w:pos="284"/>
              </w:tabs>
              <w:jc w:val="center"/>
              <w:rPr>
                <w:sz w:val="24"/>
                <w:szCs w:val="24"/>
                <w:lang w:val="ro-MD"/>
              </w:rPr>
            </w:pPr>
            <w:r w:rsidRPr="00374449">
              <w:rPr>
                <w:sz w:val="24"/>
                <w:szCs w:val="24"/>
                <w:lang w:val="ro-MD"/>
              </w:rPr>
              <w:t>VQ</w:t>
            </w:r>
          </w:p>
        </w:tc>
      </w:tr>
      <w:tr w:rsidR="00B64005" w:rsidRPr="00374449" w14:paraId="587FBB40" w14:textId="77777777" w:rsidTr="002E6867">
        <w:trPr>
          <w:trHeight w:val="394"/>
        </w:trPr>
        <w:tc>
          <w:tcPr>
            <w:tcW w:w="7655" w:type="dxa"/>
            <w:vAlign w:val="center"/>
          </w:tcPr>
          <w:p w14:paraId="20BDD37A" w14:textId="77777777" w:rsidR="00B64005" w:rsidRPr="00374449" w:rsidRDefault="00B64005" w:rsidP="002E6867">
            <w:pPr>
              <w:pStyle w:val="TableParagraph"/>
              <w:tabs>
                <w:tab w:val="left" w:pos="142"/>
                <w:tab w:val="left" w:pos="284"/>
              </w:tabs>
              <w:rPr>
                <w:sz w:val="24"/>
                <w:szCs w:val="24"/>
                <w:lang w:val="ro-MD"/>
              </w:rPr>
            </w:pPr>
            <w:r w:rsidRPr="00374449">
              <w:rPr>
                <w:sz w:val="24"/>
                <w:szCs w:val="24"/>
                <w:lang w:val="ro-MD"/>
              </w:rPr>
              <w:t>Vrac, lichid</w:t>
            </w:r>
          </w:p>
        </w:tc>
        <w:tc>
          <w:tcPr>
            <w:tcW w:w="1838" w:type="dxa"/>
            <w:vAlign w:val="center"/>
          </w:tcPr>
          <w:p w14:paraId="2D66B6CE" w14:textId="77777777" w:rsidR="00B64005" w:rsidRPr="00374449" w:rsidRDefault="00B64005" w:rsidP="002E6867">
            <w:pPr>
              <w:pStyle w:val="TableParagraph"/>
              <w:tabs>
                <w:tab w:val="left" w:pos="142"/>
                <w:tab w:val="left" w:pos="284"/>
              </w:tabs>
              <w:jc w:val="center"/>
              <w:rPr>
                <w:sz w:val="24"/>
                <w:szCs w:val="24"/>
                <w:lang w:val="ro-MD"/>
              </w:rPr>
            </w:pPr>
            <w:r w:rsidRPr="00374449">
              <w:rPr>
                <w:sz w:val="24"/>
                <w:szCs w:val="24"/>
                <w:lang w:val="ro-MD"/>
              </w:rPr>
              <w:t>VL</w:t>
            </w:r>
          </w:p>
        </w:tc>
      </w:tr>
      <w:tr w:rsidR="00B64005" w:rsidRPr="00374449" w14:paraId="45DFEAC4" w14:textId="77777777" w:rsidTr="002E6867">
        <w:trPr>
          <w:trHeight w:val="394"/>
        </w:trPr>
        <w:tc>
          <w:tcPr>
            <w:tcW w:w="7655" w:type="dxa"/>
            <w:vAlign w:val="center"/>
          </w:tcPr>
          <w:p w14:paraId="373F6BDB" w14:textId="77777777" w:rsidR="00B64005" w:rsidRPr="00374449" w:rsidRDefault="00B64005" w:rsidP="002E6867">
            <w:pPr>
              <w:pStyle w:val="TableParagraph"/>
              <w:tabs>
                <w:tab w:val="left" w:pos="142"/>
                <w:tab w:val="left" w:pos="284"/>
              </w:tabs>
              <w:rPr>
                <w:sz w:val="24"/>
                <w:szCs w:val="24"/>
                <w:lang w:val="ro-MD"/>
              </w:rPr>
            </w:pPr>
            <w:r w:rsidRPr="00374449">
              <w:rPr>
                <w:sz w:val="24"/>
                <w:szCs w:val="24"/>
                <w:lang w:val="ro-MD"/>
              </w:rPr>
              <w:t>Vrac, solid, particule fine („pudră”)</w:t>
            </w:r>
          </w:p>
        </w:tc>
        <w:tc>
          <w:tcPr>
            <w:tcW w:w="1838" w:type="dxa"/>
            <w:vAlign w:val="center"/>
          </w:tcPr>
          <w:p w14:paraId="17196FBA" w14:textId="77777777" w:rsidR="00B64005" w:rsidRPr="00374449" w:rsidRDefault="00B64005" w:rsidP="002E6867">
            <w:pPr>
              <w:pStyle w:val="TableParagraph"/>
              <w:tabs>
                <w:tab w:val="left" w:pos="142"/>
                <w:tab w:val="left" w:pos="284"/>
              </w:tabs>
              <w:jc w:val="center"/>
              <w:rPr>
                <w:sz w:val="24"/>
                <w:szCs w:val="24"/>
                <w:lang w:val="ro-MD"/>
              </w:rPr>
            </w:pPr>
            <w:r w:rsidRPr="00374449">
              <w:rPr>
                <w:sz w:val="24"/>
                <w:szCs w:val="24"/>
                <w:lang w:val="ro-MD"/>
              </w:rPr>
              <w:t>VY</w:t>
            </w:r>
          </w:p>
        </w:tc>
      </w:tr>
      <w:tr w:rsidR="00B64005" w:rsidRPr="00374449" w14:paraId="1AF1D69D" w14:textId="77777777" w:rsidTr="002E6867">
        <w:trPr>
          <w:trHeight w:val="394"/>
        </w:trPr>
        <w:tc>
          <w:tcPr>
            <w:tcW w:w="7655" w:type="dxa"/>
            <w:vAlign w:val="center"/>
          </w:tcPr>
          <w:p w14:paraId="3A3E43E2" w14:textId="77777777" w:rsidR="00B64005" w:rsidRPr="00374449" w:rsidRDefault="00B64005" w:rsidP="002E6867">
            <w:pPr>
              <w:pStyle w:val="TableParagraph"/>
              <w:tabs>
                <w:tab w:val="left" w:pos="142"/>
                <w:tab w:val="left" w:pos="284"/>
              </w:tabs>
              <w:rPr>
                <w:sz w:val="24"/>
                <w:szCs w:val="24"/>
                <w:lang w:val="ro-MD"/>
              </w:rPr>
            </w:pPr>
            <w:r w:rsidRPr="00374449">
              <w:rPr>
                <w:sz w:val="24"/>
                <w:szCs w:val="24"/>
                <w:lang w:val="ro-MD"/>
              </w:rPr>
              <w:t>Vrac, solid, granule („grăunţe”)</w:t>
            </w:r>
          </w:p>
        </w:tc>
        <w:tc>
          <w:tcPr>
            <w:tcW w:w="1838" w:type="dxa"/>
            <w:vAlign w:val="center"/>
          </w:tcPr>
          <w:p w14:paraId="01BF1769" w14:textId="77777777" w:rsidR="00B64005" w:rsidRPr="00374449" w:rsidRDefault="00B64005" w:rsidP="002E6867">
            <w:pPr>
              <w:pStyle w:val="TableParagraph"/>
              <w:tabs>
                <w:tab w:val="left" w:pos="142"/>
                <w:tab w:val="left" w:pos="284"/>
              </w:tabs>
              <w:jc w:val="center"/>
              <w:rPr>
                <w:sz w:val="24"/>
                <w:szCs w:val="24"/>
                <w:lang w:val="ro-MD"/>
              </w:rPr>
            </w:pPr>
            <w:r w:rsidRPr="00374449">
              <w:rPr>
                <w:sz w:val="24"/>
                <w:szCs w:val="24"/>
                <w:lang w:val="ro-MD"/>
              </w:rPr>
              <w:t>VR</w:t>
            </w:r>
          </w:p>
        </w:tc>
      </w:tr>
      <w:tr w:rsidR="00B64005" w:rsidRPr="00374449" w14:paraId="4B640172" w14:textId="77777777" w:rsidTr="002E6867">
        <w:trPr>
          <w:trHeight w:val="394"/>
        </w:trPr>
        <w:tc>
          <w:tcPr>
            <w:tcW w:w="7655" w:type="dxa"/>
            <w:vAlign w:val="center"/>
          </w:tcPr>
          <w:p w14:paraId="4AC2F2BE" w14:textId="77777777" w:rsidR="00B64005" w:rsidRPr="00374449" w:rsidRDefault="00B64005" w:rsidP="002E6867">
            <w:pPr>
              <w:pStyle w:val="TableParagraph"/>
              <w:tabs>
                <w:tab w:val="left" w:pos="142"/>
                <w:tab w:val="left" w:pos="284"/>
              </w:tabs>
              <w:rPr>
                <w:sz w:val="24"/>
                <w:szCs w:val="24"/>
                <w:lang w:val="ro-MD"/>
              </w:rPr>
            </w:pPr>
            <w:r w:rsidRPr="00374449">
              <w:rPr>
                <w:sz w:val="24"/>
                <w:szCs w:val="24"/>
                <w:lang w:val="ro-MD"/>
              </w:rPr>
              <w:t>Vrac, solid, particule mari („noduli”)</w:t>
            </w:r>
          </w:p>
        </w:tc>
        <w:tc>
          <w:tcPr>
            <w:tcW w:w="1838" w:type="dxa"/>
            <w:vAlign w:val="center"/>
          </w:tcPr>
          <w:p w14:paraId="33E74C39" w14:textId="77777777" w:rsidR="00B64005" w:rsidRPr="00374449" w:rsidRDefault="00B64005" w:rsidP="002E6867">
            <w:pPr>
              <w:pStyle w:val="TableParagraph"/>
              <w:tabs>
                <w:tab w:val="left" w:pos="142"/>
                <w:tab w:val="left" w:pos="284"/>
              </w:tabs>
              <w:jc w:val="center"/>
              <w:rPr>
                <w:sz w:val="24"/>
                <w:szCs w:val="24"/>
                <w:lang w:val="ro-MD"/>
              </w:rPr>
            </w:pPr>
            <w:r w:rsidRPr="00374449">
              <w:rPr>
                <w:sz w:val="24"/>
                <w:szCs w:val="24"/>
                <w:lang w:val="ro-MD"/>
              </w:rPr>
              <w:t>VO</w:t>
            </w:r>
          </w:p>
        </w:tc>
      </w:tr>
      <w:tr w:rsidR="00B64005" w:rsidRPr="00374449" w14:paraId="1A8660C5" w14:textId="77777777" w:rsidTr="002E6867">
        <w:trPr>
          <w:trHeight w:val="394"/>
        </w:trPr>
        <w:tc>
          <w:tcPr>
            <w:tcW w:w="7655" w:type="dxa"/>
            <w:vAlign w:val="center"/>
          </w:tcPr>
          <w:p w14:paraId="56984AFA" w14:textId="77777777" w:rsidR="00B64005" w:rsidRPr="00374449" w:rsidRDefault="00B64005" w:rsidP="002E6867">
            <w:pPr>
              <w:pStyle w:val="TableParagraph"/>
              <w:tabs>
                <w:tab w:val="left" w:pos="142"/>
                <w:tab w:val="left" w:pos="284"/>
              </w:tabs>
              <w:rPr>
                <w:sz w:val="24"/>
                <w:szCs w:val="24"/>
                <w:lang w:val="ro-MD"/>
              </w:rPr>
            </w:pPr>
            <w:r w:rsidRPr="00374449">
              <w:rPr>
                <w:sz w:val="24"/>
                <w:szCs w:val="24"/>
                <w:lang w:val="ro-MD"/>
              </w:rPr>
              <w:t>Mănunchi</w:t>
            </w:r>
          </w:p>
        </w:tc>
        <w:tc>
          <w:tcPr>
            <w:tcW w:w="1838" w:type="dxa"/>
            <w:vAlign w:val="center"/>
          </w:tcPr>
          <w:p w14:paraId="2B814D7C" w14:textId="77777777" w:rsidR="00B64005" w:rsidRPr="00374449" w:rsidRDefault="00B64005" w:rsidP="002E6867">
            <w:pPr>
              <w:pStyle w:val="TableParagraph"/>
              <w:tabs>
                <w:tab w:val="left" w:pos="142"/>
                <w:tab w:val="left" w:pos="284"/>
              </w:tabs>
              <w:jc w:val="center"/>
              <w:rPr>
                <w:sz w:val="24"/>
                <w:szCs w:val="24"/>
                <w:lang w:val="ro-MD"/>
              </w:rPr>
            </w:pPr>
            <w:r w:rsidRPr="00374449">
              <w:rPr>
                <w:sz w:val="24"/>
                <w:szCs w:val="24"/>
                <w:lang w:val="ro-MD"/>
              </w:rPr>
              <w:t>BH</w:t>
            </w:r>
          </w:p>
        </w:tc>
      </w:tr>
      <w:tr w:rsidR="00B64005" w:rsidRPr="00374449" w14:paraId="66BDD7C5" w14:textId="77777777" w:rsidTr="002E6867">
        <w:trPr>
          <w:trHeight w:val="394"/>
        </w:trPr>
        <w:tc>
          <w:tcPr>
            <w:tcW w:w="7655" w:type="dxa"/>
            <w:vAlign w:val="center"/>
          </w:tcPr>
          <w:p w14:paraId="303B2D6D" w14:textId="77777777" w:rsidR="00B64005" w:rsidRPr="00374449" w:rsidRDefault="00B64005" w:rsidP="002E6867">
            <w:pPr>
              <w:pStyle w:val="TableParagraph"/>
              <w:tabs>
                <w:tab w:val="left" w:pos="142"/>
                <w:tab w:val="left" w:pos="284"/>
              </w:tabs>
              <w:rPr>
                <w:sz w:val="24"/>
                <w:szCs w:val="24"/>
                <w:lang w:val="ro-MD"/>
              </w:rPr>
            </w:pPr>
            <w:r w:rsidRPr="00374449">
              <w:rPr>
                <w:sz w:val="24"/>
                <w:szCs w:val="24"/>
                <w:lang w:val="ro-MD"/>
              </w:rPr>
              <w:t>Snop</w:t>
            </w:r>
          </w:p>
        </w:tc>
        <w:tc>
          <w:tcPr>
            <w:tcW w:w="1838" w:type="dxa"/>
            <w:vAlign w:val="center"/>
          </w:tcPr>
          <w:p w14:paraId="694A697D" w14:textId="77777777" w:rsidR="00B64005" w:rsidRPr="00374449" w:rsidRDefault="00B64005" w:rsidP="002E6867">
            <w:pPr>
              <w:pStyle w:val="TableParagraph"/>
              <w:tabs>
                <w:tab w:val="left" w:pos="142"/>
                <w:tab w:val="left" w:pos="284"/>
              </w:tabs>
              <w:jc w:val="center"/>
              <w:rPr>
                <w:sz w:val="24"/>
                <w:szCs w:val="24"/>
                <w:lang w:val="ro-MD"/>
              </w:rPr>
            </w:pPr>
            <w:r w:rsidRPr="00374449">
              <w:rPr>
                <w:sz w:val="24"/>
                <w:szCs w:val="24"/>
                <w:lang w:val="ro-MD"/>
              </w:rPr>
              <w:t>BE</w:t>
            </w:r>
          </w:p>
        </w:tc>
      </w:tr>
      <w:tr w:rsidR="00B64005" w:rsidRPr="00374449" w14:paraId="27974EBE" w14:textId="77777777" w:rsidTr="002E6867">
        <w:trPr>
          <w:trHeight w:val="394"/>
        </w:trPr>
        <w:tc>
          <w:tcPr>
            <w:tcW w:w="7655" w:type="dxa"/>
            <w:vAlign w:val="center"/>
          </w:tcPr>
          <w:p w14:paraId="1C0B87F8" w14:textId="77777777" w:rsidR="00B64005" w:rsidRPr="00374449" w:rsidRDefault="00B64005" w:rsidP="002E6867">
            <w:pPr>
              <w:pStyle w:val="TableParagraph"/>
              <w:tabs>
                <w:tab w:val="left" w:pos="142"/>
                <w:tab w:val="left" w:pos="284"/>
              </w:tabs>
              <w:rPr>
                <w:sz w:val="24"/>
                <w:szCs w:val="24"/>
                <w:lang w:val="ro-MD"/>
              </w:rPr>
            </w:pPr>
            <w:r w:rsidRPr="00374449">
              <w:rPr>
                <w:sz w:val="24"/>
                <w:szCs w:val="24"/>
                <w:lang w:val="ro-MD"/>
              </w:rPr>
              <w:t>Snop de lemne</w:t>
            </w:r>
          </w:p>
        </w:tc>
        <w:tc>
          <w:tcPr>
            <w:tcW w:w="1838" w:type="dxa"/>
            <w:vAlign w:val="center"/>
          </w:tcPr>
          <w:p w14:paraId="016C020D" w14:textId="77777777" w:rsidR="00B64005" w:rsidRPr="00374449" w:rsidRDefault="00B64005" w:rsidP="002E6867">
            <w:pPr>
              <w:pStyle w:val="TableParagraph"/>
              <w:tabs>
                <w:tab w:val="left" w:pos="142"/>
                <w:tab w:val="left" w:pos="284"/>
              </w:tabs>
              <w:jc w:val="center"/>
              <w:rPr>
                <w:sz w:val="24"/>
                <w:szCs w:val="24"/>
                <w:lang w:val="ro-MD"/>
              </w:rPr>
            </w:pPr>
            <w:r w:rsidRPr="00374449">
              <w:rPr>
                <w:sz w:val="24"/>
                <w:szCs w:val="24"/>
                <w:lang w:val="ro-MD"/>
              </w:rPr>
              <w:t>8C</w:t>
            </w:r>
          </w:p>
        </w:tc>
      </w:tr>
      <w:tr w:rsidR="00B64005" w:rsidRPr="00374449" w14:paraId="0E97318A" w14:textId="77777777" w:rsidTr="002E6867">
        <w:trPr>
          <w:trHeight w:val="394"/>
        </w:trPr>
        <w:tc>
          <w:tcPr>
            <w:tcW w:w="7655" w:type="dxa"/>
            <w:vAlign w:val="center"/>
          </w:tcPr>
          <w:p w14:paraId="72B49455" w14:textId="77777777" w:rsidR="00B64005" w:rsidRPr="00374449" w:rsidRDefault="00B64005" w:rsidP="002E6867">
            <w:pPr>
              <w:pStyle w:val="TableParagraph"/>
              <w:tabs>
                <w:tab w:val="left" w:pos="142"/>
                <w:tab w:val="left" w:pos="284"/>
              </w:tabs>
              <w:rPr>
                <w:sz w:val="24"/>
                <w:szCs w:val="24"/>
                <w:lang w:val="ro-MD"/>
              </w:rPr>
            </w:pPr>
            <w:r w:rsidRPr="00374449">
              <w:rPr>
                <w:sz w:val="24"/>
                <w:szCs w:val="24"/>
                <w:lang w:val="ro-MD"/>
              </w:rPr>
              <w:t>Butoi mare („butt”)</w:t>
            </w:r>
          </w:p>
        </w:tc>
        <w:tc>
          <w:tcPr>
            <w:tcW w:w="1838" w:type="dxa"/>
            <w:vAlign w:val="center"/>
          </w:tcPr>
          <w:p w14:paraId="14AB66E6" w14:textId="77777777" w:rsidR="00B64005" w:rsidRPr="00374449" w:rsidRDefault="00B64005" w:rsidP="002E6867">
            <w:pPr>
              <w:pStyle w:val="TableParagraph"/>
              <w:tabs>
                <w:tab w:val="left" w:pos="142"/>
                <w:tab w:val="left" w:pos="284"/>
              </w:tabs>
              <w:jc w:val="center"/>
              <w:rPr>
                <w:sz w:val="24"/>
                <w:szCs w:val="24"/>
                <w:lang w:val="ro-MD"/>
              </w:rPr>
            </w:pPr>
            <w:r w:rsidRPr="00374449">
              <w:rPr>
                <w:sz w:val="24"/>
                <w:szCs w:val="24"/>
                <w:lang w:val="ro-MD"/>
              </w:rPr>
              <w:t>BU</w:t>
            </w:r>
          </w:p>
        </w:tc>
      </w:tr>
      <w:tr w:rsidR="00B64005" w:rsidRPr="00374449" w14:paraId="5B78447A" w14:textId="77777777" w:rsidTr="002E6867">
        <w:trPr>
          <w:trHeight w:val="394"/>
        </w:trPr>
        <w:tc>
          <w:tcPr>
            <w:tcW w:w="7655" w:type="dxa"/>
            <w:vAlign w:val="center"/>
          </w:tcPr>
          <w:p w14:paraId="59544682" w14:textId="77777777" w:rsidR="00B64005" w:rsidRPr="00374449" w:rsidRDefault="00B64005" w:rsidP="002E6867">
            <w:pPr>
              <w:pStyle w:val="TableParagraph"/>
              <w:tabs>
                <w:tab w:val="left" w:pos="142"/>
                <w:tab w:val="left" w:pos="284"/>
              </w:tabs>
              <w:rPr>
                <w:sz w:val="24"/>
                <w:szCs w:val="24"/>
                <w:lang w:val="ro-MD"/>
              </w:rPr>
            </w:pPr>
            <w:r w:rsidRPr="00374449">
              <w:rPr>
                <w:sz w:val="24"/>
                <w:szCs w:val="24"/>
                <w:lang w:val="ro-MD"/>
              </w:rPr>
              <w:t>Cușcă</w:t>
            </w:r>
          </w:p>
        </w:tc>
        <w:tc>
          <w:tcPr>
            <w:tcW w:w="1838" w:type="dxa"/>
            <w:vAlign w:val="center"/>
          </w:tcPr>
          <w:p w14:paraId="1121DF18" w14:textId="77777777" w:rsidR="00B64005" w:rsidRPr="00374449" w:rsidRDefault="00B64005" w:rsidP="002E6867">
            <w:pPr>
              <w:pStyle w:val="TableParagraph"/>
              <w:tabs>
                <w:tab w:val="left" w:pos="142"/>
                <w:tab w:val="left" w:pos="284"/>
              </w:tabs>
              <w:jc w:val="center"/>
              <w:rPr>
                <w:sz w:val="24"/>
                <w:szCs w:val="24"/>
                <w:lang w:val="ro-MD"/>
              </w:rPr>
            </w:pPr>
            <w:r w:rsidRPr="00374449">
              <w:rPr>
                <w:sz w:val="24"/>
                <w:szCs w:val="24"/>
                <w:lang w:val="ro-MD"/>
              </w:rPr>
              <w:t>CG</w:t>
            </w:r>
          </w:p>
        </w:tc>
      </w:tr>
      <w:tr w:rsidR="00B64005" w:rsidRPr="00374449" w14:paraId="63FB0A94" w14:textId="77777777" w:rsidTr="002E6867">
        <w:trPr>
          <w:trHeight w:val="394"/>
        </w:trPr>
        <w:tc>
          <w:tcPr>
            <w:tcW w:w="7655" w:type="dxa"/>
            <w:vAlign w:val="center"/>
          </w:tcPr>
          <w:p w14:paraId="2FE7F555" w14:textId="77777777" w:rsidR="00B64005" w:rsidRPr="00374449" w:rsidRDefault="00B64005" w:rsidP="002E6867">
            <w:pPr>
              <w:pStyle w:val="TableParagraph"/>
              <w:tabs>
                <w:tab w:val="left" w:pos="142"/>
                <w:tab w:val="left" w:pos="284"/>
              </w:tabs>
              <w:rPr>
                <w:sz w:val="24"/>
                <w:szCs w:val="24"/>
                <w:lang w:val="ro-MD"/>
              </w:rPr>
            </w:pPr>
            <w:r w:rsidRPr="00374449">
              <w:rPr>
                <w:sz w:val="24"/>
                <w:szCs w:val="24"/>
                <w:lang w:val="ro-MD"/>
              </w:rPr>
              <w:t>Cușcă CHEP (Commonwealth Handling Equipment Pool)</w:t>
            </w:r>
          </w:p>
        </w:tc>
        <w:tc>
          <w:tcPr>
            <w:tcW w:w="1838" w:type="dxa"/>
            <w:vAlign w:val="center"/>
          </w:tcPr>
          <w:p w14:paraId="70BB7EC4" w14:textId="77777777" w:rsidR="00B64005" w:rsidRPr="00374449" w:rsidRDefault="00B64005" w:rsidP="002E6867">
            <w:pPr>
              <w:pStyle w:val="TableParagraph"/>
              <w:tabs>
                <w:tab w:val="left" w:pos="142"/>
                <w:tab w:val="left" w:pos="284"/>
              </w:tabs>
              <w:jc w:val="center"/>
              <w:rPr>
                <w:sz w:val="24"/>
                <w:szCs w:val="24"/>
                <w:lang w:val="ro-MD"/>
              </w:rPr>
            </w:pPr>
            <w:r w:rsidRPr="00374449">
              <w:rPr>
                <w:sz w:val="24"/>
                <w:szCs w:val="24"/>
                <w:lang w:val="ro-MD"/>
              </w:rPr>
              <w:t>DG</w:t>
            </w:r>
          </w:p>
        </w:tc>
      </w:tr>
      <w:tr w:rsidR="00B64005" w:rsidRPr="00374449" w14:paraId="059477F0" w14:textId="77777777" w:rsidTr="002E6867">
        <w:trPr>
          <w:trHeight w:val="394"/>
        </w:trPr>
        <w:tc>
          <w:tcPr>
            <w:tcW w:w="7655" w:type="dxa"/>
            <w:vAlign w:val="center"/>
          </w:tcPr>
          <w:p w14:paraId="30D1C6D4" w14:textId="77777777" w:rsidR="00B64005" w:rsidRPr="00374449" w:rsidRDefault="00B64005" w:rsidP="002E6867">
            <w:pPr>
              <w:pStyle w:val="TableParagraph"/>
              <w:tabs>
                <w:tab w:val="left" w:pos="142"/>
                <w:tab w:val="left" w:pos="284"/>
              </w:tabs>
              <w:rPr>
                <w:sz w:val="24"/>
                <w:szCs w:val="24"/>
                <w:lang w:val="ro-MD"/>
              </w:rPr>
            </w:pPr>
            <w:r w:rsidRPr="00374449">
              <w:rPr>
                <w:sz w:val="24"/>
                <w:szCs w:val="24"/>
                <w:lang w:val="ro-MD"/>
              </w:rPr>
              <w:t>Cadru de protecţie („roll cage”)</w:t>
            </w:r>
          </w:p>
        </w:tc>
        <w:tc>
          <w:tcPr>
            <w:tcW w:w="1838" w:type="dxa"/>
            <w:vAlign w:val="center"/>
          </w:tcPr>
          <w:p w14:paraId="7AC57E8A" w14:textId="77777777" w:rsidR="00B64005" w:rsidRPr="00374449" w:rsidRDefault="00B64005" w:rsidP="002E6867">
            <w:pPr>
              <w:pStyle w:val="TableParagraph"/>
              <w:tabs>
                <w:tab w:val="left" w:pos="142"/>
                <w:tab w:val="left" w:pos="284"/>
              </w:tabs>
              <w:jc w:val="center"/>
              <w:rPr>
                <w:sz w:val="24"/>
                <w:szCs w:val="24"/>
                <w:lang w:val="ro-MD"/>
              </w:rPr>
            </w:pPr>
            <w:r w:rsidRPr="00374449">
              <w:rPr>
                <w:sz w:val="24"/>
                <w:szCs w:val="24"/>
                <w:lang w:val="ro-MD"/>
              </w:rPr>
              <w:t>CW</w:t>
            </w:r>
          </w:p>
        </w:tc>
      </w:tr>
      <w:tr w:rsidR="00B64005" w:rsidRPr="00374449" w14:paraId="646E24E7" w14:textId="77777777" w:rsidTr="002E6867">
        <w:trPr>
          <w:trHeight w:val="394"/>
        </w:trPr>
        <w:tc>
          <w:tcPr>
            <w:tcW w:w="7655" w:type="dxa"/>
            <w:vAlign w:val="center"/>
          </w:tcPr>
          <w:p w14:paraId="2BC9D2C8" w14:textId="77777777" w:rsidR="00B64005" w:rsidRPr="00374449" w:rsidRDefault="00B64005" w:rsidP="002E6867">
            <w:pPr>
              <w:pStyle w:val="TableParagraph"/>
              <w:tabs>
                <w:tab w:val="left" w:pos="142"/>
                <w:tab w:val="left" w:pos="284"/>
              </w:tabs>
              <w:rPr>
                <w:sz w:val="24"/>
                <w:szCs w:val="24"/>
                <w:lang w:val="ro-MD"/>
              </w:rPr>
            </w:pPr>
            <w:r w:rsidRPr="00374449">
              <w:rPr>
                <w:sz w:val="24"/>
                <w:szCs w:val="24"/>
                <w:lang w:val="ro-MD"/>
              </w:rPr>
              <w:t>Bidon cilindric</w:t>
            </w:r>
          </w:p>
        </w:tc>
        <w:tc>
          <w:tcPr>
            <w:tcW w:w="1838" w:type="dxa"/>
            <w:vAlign w:val="center"/>
          </w:tcPr>
          <w:p w14:paraId="78A81D04" w14:textId="77777777" w:rsidR="00B64005" w:rsidRPr="00374449" w:rsidRDefault="00B64005" w:rsidP="002E6867">
            <w:pPr>
              <w:pStyle w:val="TableParagraph"/>
              <w:tabs>
                <w:tab w:val="left" w:pos="142"/>
                <w:tab w:val="left" w:pos="284"/>
              </w:tabs>
              <w:jc w:val="center"/>
              <w:rPr>
                <w:sz w:val="24"/>
                <w:szCs w:val="24"/>
                <w:lang w:val="ro-MD"/>
              </w:rPr>
            </w:pPr>
            <w:r w:rsidRPr="00374449">
              <w:rPr>
                <w:sz w:val="24"/>
                <w:szCs w:val="24"/>
                <w:lang w:val="ro-MD"/>
              </w:rPr>
              <w:t>CX</w:t>
            </w:r>
          </w:p>
        </w:tc>
      </w:tr>
      <w:tr w:rsidR="00B64005" w:rsidRPr="00374449" w14:paraId="1916F8DC" w14:textId="77777777" w:rsidTr="002E6867">
        <w:trPr>
          <w:trHeight w:val="394"/>
        </w:trPr>
        <w:tc>
          <w:tcPr>
            <w:tcW w:w="7655" w:type="dxa"/>
            <w:vAlign w:val="center"/>
          </w:tcPr>
          <w:p w14:paraId="708A94E5" w14:textId="77777777" w:rsidR="00B64005" w:rsidRPr="00374449" w:rsidRDefault="00B64005" w:rsidP="002E6867">
            <w:pPr>
              <w:pStyle w:val="TableParagraph"/>
              <w:tabs>
                <w:tab w:val="left" w:pos="142"/>
                <w:tab w:val="left" w:pos="284"/>
              </w:tabs>
              <w:rPr>
                <w:sz w:val="24"/>
                <w:szCs w:val="24"/>
                <w:lang w:val="ro-MD"/>
              </w:rPr>
            </w:pPr>
            <w:r w:rsidRPr="00374449">
              <w:rPr>
                <w:sz w:val="24"/>
                <w:szCs w:val="24"/>
                <w:lang w:val="ro-MD"/>
              </w:rPr>
              <w:t>Bidon dreptunghiular</w:t>
            </w:r>
          </w:p>
        </w:tc>
        <w:tc>
          <w:tcPr>
            <w:tcW w:w="1838" w:type="dxa"/>
            <w:vAlign w:val="center"/>
          </w:tcPr>
          <w:p w14:paraId="0F7F1360" w14:textId="77777777" w:rsidR="00B64005" w:rsidRPr="00374449" w:rsidRDefault="00B64005" w:rsidP="002E6867">
            <w:pPr>
              <w:pStyle w:val="TableParagraph"/>
              <w:tabs>
                <w:tab w:val="left" w:pos="142"/>
                <w:tab w:val="left" w:pos="284"/>
              </w:tabs>
              <w:jc w:val="center"/>
              <w:rPr>
                <w:sz w:val="24"/>
                <w:szCs w:val="24"/>
                <w:lang w:val="ro-MD"/>
              </w:rPr>
            </w:pPr>
            <w:r w:rsidRPr="00374449">
              <w:rPr>
                <w:sz w:val="24"/>
                <w:szCs w:val="24"/>
                <w:lang w:val="ro-MD"/>
              </w:rPr>
              <w:t>CA</w:t>
            </w:r>
          </w:p>
        </w:tc>
      </w:tr>
      <w:tr w:rsidR="00B64005" w:rsidRPr="00374449" w14:paraId="0CD9B232" w14:textId="77777777" w:rsidTr="002E6867">
        <w:trPr>
          <w:trHeight w:val="394"/>
        </w:trPr>
        <w:tc>
          <w:tcPr>
            <w:tcW w:w="7655" w:type="dxa"/>
            <w:vAlign w:val="center"/>
          </w:tcPr>
          <w:p w14:paraId="2155BF21" w14:textId="77777777" w:rsidR="00B64005" w:rsidRPr="00374449" w:rsidRDefault="00B64005" w:rsidP="002E6867">
            <w:pPr>
              <w:pStyle w:val="TableParagraph"/>
              <w:tabs>
                <w:tab w:val="left" w:pos="142"/>
                <w:tab w:val="left" w:pos="284"/>
              </w:tabs>
              <w:rPr>
                <w:sz w:val="24"/>
                <w:szCs w:val="24"/>
                <w:lang w:val="ro-MD"/>
              </w:rPr>
            </w:pPr>
            <w:r w:rsidRPr="00374449">
              <w:rPr>
                <w:sz w:val="24"/>
                <w:szCs w:val="24"/>
                <w:lang w:val="ro-MD"/>
              </w:rPr>
              <w:t>Cutie de tablă</w:t>
            </w:r>
          </w:p>
        </w:tc>
        <w:tc>
          <w:tcPr>
            <w:tcW w:w="1838" w:type="dxa"/>
            <w:vAlign w:val="center"/>
          </w:tcPr>
          <w:p w14:paraId="71921918" w14:textId="77777777" w:rsidR="00B64005" w:rsidRPr="00374449" w:rsidRDefault="00B64005" w:rsidP="002E6867">
            <w:pPr>
              <w:pStyle w:val="TableParagraph"/>
              <w:tabs>
                <w:tab w:val="left" w:pos="142"/>
                <w:tab w:val="left" w:pos="284"/>
              </w:tabs>
              <w:jc w:val="center"/>
              <w:rPr>
                <w:sz w:val="24"/>
                <w:szCs w:val="24"/>
                <w:lang w:val="ro-MD"/>
              </w:rPr>
            </w:pPr>
            <w:r w:rsidRPr="00374449">
              <w:rPr>
                <w:sz w:val="24"/>
                <w:szCs w:val="24"/>
                <w:lang w:val="ro-MD"/>
              </w:rPr>
              <w:t>CI</w:t>
            </w:r>
          </w:p>
        </w:tc>
      </w:tr>
      <w:tr w:rsidR="00B64005" w:rsidRPr="00374449" w14:paraId="4BCFDCC4" w14:textId="77777777" w:rsidTr="002E6867">
        <w:trPr>
          <w:trHeight w:val="394"/>
        </w:trPr>
        <w:tc>
          <w:tcPr>
            <w:tcW w:w="7655" w:type="dxa"/>
            <w:vAlign w:val="center"/>
          </w:tcPr>
          <w:p w14:paraId="1695E10A" w14:textId="77777777" w:rsidR="00B64005" w:rsidRPr="00374449" w:rsidRDefault="00B64005" w:rsidP="002E6867">
            <w:pPr>
              <w:pStyle w:val="TableParagraph"/>
              <w:tabs>
                <w:tab w:val="left" w:pos="142"/>
                <w:tab w:val="left" w:pos="284"/>
              </w:tabs>
              <w:rPr>
                <w:sz w:val="24"/>
                <w:szCs w:val="24"/>
                <w:lang w:val="ro-MD"/>
              </w:rPr>
            </w:pPr>
            <w:r w:rsidRPr="00374449">
              <w:rPr>
                <w:sz w:val="24"/>
                <w:szCs w:val="24"/>
                <w:lang w:val="ro-MD"/>
              </w:rPr>
              <w:t>Prelată</w:t>
            </w:r>
          </w:p>
        </w:tc>
        <w:tc>
          <w:tcPr>
            <w:tcW w:w="1838" w:type="dxa"/>
            <w:vAlign w:val="center"/>
          </w:tcPr>
          <w:p w14:paraId="0EE6EAF1" w14:textId="77777777" w:rsidR="00B64005" w:rsidRPr="00374449" w:rsidRDefault="00B64005" w:rsidP="002E6867">
            <w:pPr>
              <w:pStyle w:val="TableParagraph"/>
              <w:tabs>
                <w:tab w:val="left" w:pos="142"/>
                <w:tab w:val="left" w:pos="284"/>
              </w:tabs>
              <w:jc w:val="center"/>
              <w:rPr>
                <w:sz w:val="24"/>
                <w:szCs w:val="24"/>
                <w:lang w:val="ro-MD"/>
              </w:rPr>
            </w:pPr>
            <w:r w:rsidRPr="00374449">
              <w:rPr>
                <w:sz w:val="24"/>
                <w:szCs w:val="24"/>
                <w:lang w:val="ro-MD"/>
              </w:rPr>
              <w:t>CZ</w:t>
            </w:r>
          </w:p>
        </w:tc>
      </w:tr>
      <w:tr w:rsidR="00B64005" w:rsidRPr="00374449" w14:paraId="1D9F8D1A" w14:textId="77777777" w:rsidTr="002E6867">
        <w:trPr>
          <w:trHeight w:val="394"/>
        </w:trPr>
        <w:tc>
          <w:tcPr>
            <w:tcW w:w="7655" w:type="dxa"/>
            <w:vAlign w:val="center"/>
          </w:tcPr>
          <w:p w14:paraId="00553468" w14:textId="77777777" w:rsidR="00B64005" w:rsidRPr="00374449" w:rsidRDefault="00B64005" w:rsidP="002E6867">
            <w:pPr>
              <w:pStyle w:val="TableParagraph"/>
              <w:tabs>
                <w:tab w:val="left" w:pos="142"/>
                <w:tab w:val="left" w:pos="284"/>
              </w:tabs>
              <w:rPr>
                <w:sz w:val="24"/>
                <w:szCs w:val="24"/>
                <w:lang w:val="ro-MD"/>
              </w:rPr>
            </w:pPr>
            <w:r w:rsidRPr="00374449">
              <w:rPr>
                <w:sz w:val="24"/>
                <w:szCs w:val="24"/>
                <w:lang w:val="ro-MD"/>
              </w:rPr>
              <w:t>Damigeană neprotejată</w:t>
            </w:r>
          </w:p>
        </w:tc>
        <w:tc>
          <w:tcPr>
            <w:tcW w:w="1838" w:type="dxa"/>
            <w:vAlign w:val="center"/>
          </w:tcPr>
          <w:p w14:paraId="5FC82E28" w14:textId="77777777" w:rsidR="00B64005" w:rsidRPr="00374449" w:rsidRDefault="00B64005" w:rsidP="002E6867">
            <w:pPr>
              <w:pStyle w:val="TableParagraph"/>
              <w:tabs>
                <w:tab w:val="left" w:pos="142"/>
                <w:tab w:val="left" w:pos="284"/>
              </w:tabs>
              <w:jc w:val="center"/>
              <w:rPr>
                <w:sz w:val="24"/>
                <w:szCs w:val="24"/>
                <w:lang w:val="ro-MD"/>
              </w:rPr>
            </w:pPr>
            <w:r w:rsidRPr="00374449">
              <w:rPr>
                <w:sz w:val="24"/>
                <w:szCs w:val="24"/>
                <w:lang w:val="ro-MD"/>
              </w:rPr>
              <w:t>CO</w:t>
            </w:r>
          </w:p>
        </w:tc>
      </w:tr>
      <w:tr w:rsidR="00B64005" w:rsidRPr="00374449" w14:paraId="5A905304" w14:textId="77777777" w:rsidTr="002E6867">
        <w:trPr>
          <w:trHeight w:val="394"/>
        </w:trPr>
        <w:tc>
          <w:tcPr>
            <w:tcW w:w="7655" w:type="dxa"/>
            <w:vAlign w:val="center"/>
          </w:tcPr>
          <w:p w14:paraId="0CF4D4C6" w14:textId="77777777" w:rsidR="00B64005" w:rsidRPr="00374449" w:rsidRDefault="00B64005" w:rsidP="002E6867">
            <w:pPr>
              <w:pStyle w:val="TableParagraph"/>
              <w:tabs>
                <w:tab w:val="left" w:pos="142"/>
                <w:tab w:val="left" w:pos="284"/>
              </w:tabs>
              <w:rPr>
                <w:sz w:val="24"/>
                <w:szCs w:val="24"/>
                <w:lang w:val="ro-MD"/>
              </w:rPr>
            </w:pPr>
            <w:r w:rsidRPr="00374449">
              <w:rPr>
                <w:sz w:val="24"/>
                <w:szCs w:val="24"/>
                <w:lang w:val="ro-MD"/>
              </w:rPr>
              <w:t>Damigeană protejată</w:t>
            </w:r>
          </w:p>
        </w:tc>
        <w:tc>
          <w:tcPr>
            <w:tcW w:w="1838" w:type="dxa"/>
            <w:vAlign w:val="center"/>
          </w:tcPr>
          <w:p w14:paraId="2793577E" w14:textId="77777777" w:rsidR="00B64005" w:rsidRPr="00374449" w:rsidRDefault="00B64005" w:rsidP="002E6867">
            <w:pPr>
              <w:pStyle w:val="TableParagraph"/>
              <w:tabs>
                <w:tab w:val="left" w:pos="142"/>
                <w:tab w:val="left" w:pos="284"/>
              </w:tabs>
              <w:jc w:val="center"/>
              <w:rPr>
                <w:sz w:val="24"/>
                <w:szCs w:val="24"/>
                <w:lang w:val="ro-MD"/>
              </w:rPr>
            </w:pPr>
            <w:r w:rsidRPr="00374449">
              <w:rPr>
                <w:sz w:val="24"/>
                <w:szCs w:val="24"/>
                <w:lang w:val="ro-MD"/>
              </w:rPr>
              <w:t>CP</w:t>
            </w:r>
          </w:p>
        </w:tc>
      </w:tr>
      <w:tr w:rsidR="00B64005" w:rsidRPr="00374449" w14:paraId="7FC18B01" w14:textId="77777777" w:rsidTr="002E6867">
        <w:trPr>
          <w:trHeight w:val="394"/>
        </w:trPr>
        <w:tc>
          <w:tcPr>
            <w:tcW w:w="7655" w:type="dxa"/>
            <w:vAlign w:val="center"/>
          </w:tcPr>
          <w:p w14:paraId="6DCD9CEA" w14:textId="77777777" w:rsidR="00B64005" w:rsidRPr="00374449" w:rsidRDefault="00B64005" w:rsidP="002E6867">
            <w:pPr>
              <w:pStyle w:val="TableParagraph"/>
              <w:tabs>
                <w:tab w:val="left" w:pos="142"/>
                <w:tab w:val="left" w:pos="284"/>
              </w:tabs>
              <w:rPr>
                <w:sz w:val="24"/>
                <w:szCs w:val="24"/>
                <w:lang w:val="ro-MD"/>
              </w:rPr>
            </w:pPr>
            <w:r w:rsidRPr="00374449">
              <w:rPr>
                <w:sz w:val="24"/>
                <w:szCs w:val="24"/>
                <w:lang w:val="ro-MD"/>
              </w:rPr>
              <w:t>Carte (card)</w:t>
            </w:r>
          </w:p>
        </w:tc>
        <w:tc>
          <w:tcPr>
            <w:tcW w:w="1838" w:type="dxa"/>
            <w:vAlign w:val="center"/>
          </w:tcPr>
          <w:p w14:paraId="04099C65" w14:textId="77777777" w:rsidR="00B64005" w:rsidRPr="00374449" w:rsidRDefault="00B64005" w:rsidP="002E6867">
            <w:pPr>
              <w:pStyle w:val="TableParagraph"/>
              <w:tabs>
                <w:tab w:val="left" w:pos="142"/>
                <w:tab w:val="left" w:pos="284"/>
              </w:tabs>
              <w:jc w:val="center"/>
              <w:rPr>
                <w:sz w:val="24"/>
                <w:szCs w:val="24"/>
                <w:lang w:val="ro-MD"/>
              </w:rPr>
            </w:pPr>
            <w:r w:rsidRPr="00374449">
              <w:rPr>
                <w:sz w:val="24"/>
                <w:szCs w:val="24"/>
                <w:lang w:val="ro-MD"/>
              </w:rPr>
              <w:t>CM</w:t>
            </w:r>
          </w:p>
        </w:tc>
      </w:tr>
      <w:tr w:rsidR="00B64005" w:rsidRPr="00374449" w14:paraId="5544565E" w14:textId="77777777" w:rsidTr="002E6867">
        <w:trPr>
          <w:trHeight w:val="394"/>
        </w:trPr>
        <w:tc>
          <w:tcPr>
            <w:tcW w:w="7655" w:type="dxa"/>
            <w:vAlign w:val="center"/>
          </w:tcPr>
          <w:p w14:paraId="3EFEAE08" w14:textId="77777777" w:rsidR="00B64005" w:rsidRPr="00374449" w:rsidRDefault="00B64005" w:rsidP="002E6867">
            <w:pPr>
              <w:pStyle w:val="TableParagraph"/>
              <w:tabs>
                <w:tab w:val="left" w:pos="142"/>
                <w:tab w:val="left" w:pos="284"/>
              </w:tabs>
              <w:rPr>
                <w:sz w:val="24"/>
                <w:szCs w:val="24"/>
                <w:lang w:val="ro-MD"/>
              </w:rPr>
            </w:pPr>
            <w:r w:rsidRPr="00374449">
              <w:rPr>
                <w:sz w:val="24"/>
                <w:szCs w:val="24"/>
                <w:lang w:val="ro-MD"/>
              </w:rPr>
              <w:t>Cărucior platformă</w:t>
            </w:r>
          </w:p>
        </w:tc>
        <w:tc>
          <w:tcPr>
            <w:tcW w:w="1838" w:type="dxa"/>
            <w:vAlign w:val="center"/>
          </w:tcPr>
          <w:p w14:paraId="4B674EBC" w14:textId="77777777" w:rsidR="00B64005" w:rsidRPr="00374449" w:rsidRDefault="00B64005" w:rsidP="002E6867">
            <w:pPr>
              <w:pStyle w:val="TableParagraph"/>
              <w:tabs>
                <w:tab w:val="left" w:pos="142"/>
                <w:tab w:val="left" w:pos="284"/>
              </w:tabs>
              <w:jc w:val="center"/>
              <w:rPr>
                <w:sz w:val="24"/>
                <w:szCs w:val="24"/>
                <w:lang w:val="ro-MD"/>
              </w:rPr>
            </w:pPr>
            <w:r w:rsidRPr="00374449">
              <w:rPr>
                <w:sz w:val="24"/>
                <w:szCs w:val="24"/>
                <w:lang w:val="ro-MD"/>
              </w:rPr>
              <w:t>FW</w:t>
            </w:r>
          </w:p>
        </w:tc>
      </w:tr>
      <w:tr w:rsidR="00B64005" w:rsidRPr="00374449" w14:paraId="7F6340AB" w14:textId="77777777" w:rsidTr="002E6867">
        <w:trPr>
          <w:trHeight w:val="394"/>
        </w:trPr>
        <w:tc>
          <w:tcPr>
            <w:tcW w:w="7655" w:type="dxa"/>
            <w:vAlign w:val="center"/>
          </w:tcPr>
          <w:p w14:paraId="39B22658" w14:textId="77777777" w:rsidR="00B64005" w:rsidRPr="00374449" w:rsidRDefault="00B64005" w:rsidP="002E6867">
            <w:pPr>
              <w:pStyle w:val="TableParagraph"/>
              <w:tabs>
                <w:tab w:val="left" w:pos="142"/>
                <w:tab w:val="left" w:pos="284"/>
              </w:tabs>
              <w:rPr>
                <w:sz w:val="24"/>
                <w:szCs w:val="24"/>
                <w:lang w:val="ro-MD"/>
              </w:rPr>
            </w:pPr>
            <w:r w:rsidRPr="00374449">
              <w:rPr>
                <w:sz w:val="24"/>
                <w:szCs w:val="24"/>
                <w:lang w:val="ro-MD"/>
              </w:rPr>
              <w:t>Carton</w:t>
            </w:r>
          </w:p>
        </w:tc>
        <w:tc>
          <w:tcPr>
            <w:tcW w:w="1838" w:type="dxa"/>
            <w:vAlign w:val="center"/>
          </w:tcPr>
          <w:p w14:paraId="0275E1C7" w14:textId="77777777" w:rsidR="00B64005" w:rsidRPr="00374449" w:rsidRDefault="00B64005" w:rsidP="002E6867">
            <w:pPr>
              <w:pStyle w:val="TableParagraph"/>
              <w:tabs>
                <w:tab w:val="left" w:pos="142"/>
                <w:tab w:val="left" w:pos="284"/>
              </w:tabs>
              <w:jc w:val="center"/>
              <w:rPr>
                <w:sz w:val="24"/>
                <w:szCs w:val="24"/>
                <w:lang w:val="ro-MD"/>
              </w:rPr>
            </w:pPr>
            <w:r w:rsidRPr="00374449">
              <w:rPr>
                <w:sz w:val="24"/>
                <w:szCs w:val="24"/>
                <w:lang w:val="ro-MD"/>
              </w:rPr>
              <w:t>CT</w:t>
            </w:r>
          </w:p>
        </w:tc>
      </w:tr>
      <w:tr w:rsidR="00B64005" w:rsidRPr="00374449" w14:paraId="4AC303F0" w14:textId="77777777" w:rsidTr="002E6867">
        <w:trPr>
          <w:trHeight w:val="394"/>
        </w:trPr>
        <w:tc>
          <w:tcPr>
            <w:tcW w:w="7655" w:type="dxa"/>
            <w:vAlign w:val="center"/>
          </w:tcPr>
          <w:p w14:paraId="1DB4D4DD" w14:textId="77777777" w:rsidR="00B64005" w:rsidRPr="00374449" w:rsidRDefault="00B64005" w:rsidP="002E6867">
            <w:pPr>
              <w:pStyle w:val="TableParagraph"/>
              <w:tabs>
                <w:tab w:val="left" w:pos="142"/>
                <w:tab w:val="left" w:pos="284"/>
              </w:tabs>
              <w:rPr>
                <w:sz w:val="24"/>
                <w:szCs w:val="24"/>
                <w:lang w:val="ro-MD"/>
              </w:rPr>
            </w:pPr>
            <w:r w:rsidRPr="00374449">
              <w:rPr>
                <w:sz w:val="24"/>
                <w:szCs w:val="24"/>
                <w:lang w:val="ro-MD"/>
              </w:rPr>
              <w:t>Cartuș</w:t>
            </w:r>
          </w:p>
        </w:tc>
        <w:tc>
          <w:tcPr>
            <w:tcW w:w="1838" w:type="dxa"/>
            <w:vAlign w:val="center"/>
          </w:tcPr>
          <w:p w14:paraId="3D56ECB0" w14:textId="77777777" w:rsidR="00B64005" w:rsidRPr="00374449" w:rsidRDefault="00B64005" w:rsidP="002E6867">
            <w:pPr>
              <w:pStyle w:val="TableParagraph"/>
              <w:tabs>
                <w:tab w:val="left" w:pos="142"/>
                <w:tab w:val="left" w:pos="284"/>
              </w:tabs>
              <w:jc w:val="center"/>
              <w:rPr>
                <w:sz w:val="24"/>
                <w:szCs w:val="24"/>
                <w:lang w:val="ro-MD"/>
              </w:rPr>
            </w:pPr>
            <w:r w:rsidRPr="00374449">
              <w:rPr>
                <w:sz w:val="24"/>
                <w:szCs w:val="24"/>
                <w:lang w:val="ro-MD"/>
              </w:rPr>
              <w:t>CQ</w:t>
            </w:r>
          </w:p>
        </w:tc>
      </w:tr>
      <w:tr w:rsidR="00B64005" w:rsidRPr="00374449" w14:paraId="725BB6CF" w14:textId="77777777" w:rsidTr="002E6867">
        <w:trPr>
          <w:trHeight w:val="394"/>
        </w:trPr>
        <w:tc>
          <w:tcPr>
            <w:tcW w:w="7655" w:type="dxa"/>
            <w:vAlign w:val="center"/>
          </w:tcPr>
          <w:p w14:paraId="367AEC86" w14:textId="77777777" w:rsidR="00B64005" w:rsidRPr="00374449" w:rsidRDefault="00B64005" w:rsidP="002E6867">
            <w:pPr>
              <w:pStyle w:val="TableParagraph"/>
              <w:tabs>
                <w:tab w:val="left" w:pos="142"/>
                <w:tab w:val="left" w:pos="284"/>
              </w:tabs>
              <w:rPr>
                <w:sz w:val="24"/>
                <w:szCs w:val="24"/>
                <w:lang w:val="ro-MD"/>
              </w:rPr>
            </w:pPr>
            <w:r w:rsidRPr="00374449">
              <w:rPr>
                <w:sz w:val="24"/>
                <w:szCs w:val="24"/>
                <w:lang w:val="ro-MD"/>
              </w:rPr>
              <w:t>Ladă/cutie</w:t>
            </w:r>
          </w:p>
        </w:tc>
        <w:tc>
          <w:tcPr>
            <w:tcW w:w="1838" w:type="dxa"/>
            <w:vAlign w:val="center"/>
          </w:tcPr>
          <w:p w14:paraId="24D09E75" w14:textId="77777777" w:rsidR="00B64005" w:rsidRPr="00374449" w:rsidRDefault="00B64005" w:rsidP="002E6867">
            <w:pPr>
              <w:pStyle w:val="TableParagraph"/>
              <w:tabs>
                <w:tab w:val="left" w:pos="142"/>
                <w:tab w:val="left" w:pos="284"/>
              </w:tabs>
              <w:jc w:val="center"/>
              <w:rPr>
                <w:sz w:val="24"/>
                <w:szCs w:val="24"/>
                <w:lang w:val="ro-MD"/>
              </w:rPr>
            </w:pPr>
            <w:r w:rsidRPr="00374449">
              <w:rPr>
                <w:sz w:val="24"/>
                <w:szCs w:val="24"/>
                <w:lang w:val="ro-MD"/>
              </w:rPr>
              <w:t>CS</w:t>
            </w:r>
          </w:p>
        </w:tc>
      </w:tr>
      <w:tr w:rsidR="00B64005" w:rsidRPr="00374449" w14:paraId="034395E0" w14:textId="77777777" w:rsidTr="002E6867">
        <w:trPr>
          <w:trHeight w:val="394"/>
        </w:trPr>
        <w:tc>
          <w:tcPr>
            <w:tcW w:w="7655" w:type="dxa"/>
            <w:vAlign w:val="center"/>
          </w:tcPr>
          <w:p w14:paraId="438107E7" w14:textId="77777777" w:rsidR="00B64005" w:rsidRPr="00374449" w:rsidRDefault="00B64005" w:rsidP="002E6867">
            <w:pPr>
              <w:pStyle w:val="TableParagraph"/>
              <w:tabs>
                <w:tab w:val="left" w:pos="142"/>
                <w:tab w:val="left" w:pos="284"/>
              </w:tabs>
              <w:rPr>
                <w:sz w:val="24"/>
                <w:szCs w:val="24"/>
                <w:lang w:val="ro-MD"/>
              </w:rPr>
            </w:pPr>
            <w:r w:rsidRPr="00374449">
              <w:rPr>
                <w:sz w:val="24"/>
                <w:szCs w:val="24"/>
                <w:lang w:val="ro-MD"/>
              </w:rPr>
              <w:t>Ladă pentru mașină</w:t>
            </w:r>
          </w:p>
        </w:tc>
        <w:tc>
          <w:tcPr>
            <w:tcW w:w="1838" w:type="dxa"/>
            <w:vAlign w:val="center"/>
          </w:tcPr>
          <w:p w14:paraId="4819078D" w14:textId="77777777" w:rsidR="00B64005" w:rsidRPr="00374449" w:rsidRDefault="00B64005" w:rsidP="002E6867">
            <w:pPr>
              <w:pStyle w:val="TableParagraph"/>
              <w:tabs>
                <w:tab w:val="left" w:pos="142"/>
                <w:tab w:val="left" w:pos="284"/>
              </w:tabs>
              <w:jc w:val="center"/>
              <w:rPr>
                <w:sz w:val="24"/>
                <w:szCs w:val="24"/>
                <w:lang w:val="ro-MD"/>
              </w:rPr>
            </w:pPr>
            <w:r w:rsidRPr="00374449">
              <w:rPr>
                <w:sz w:val="24"/>
                <w:szCs w:val="24"/>
                <w:lang w:val="ro-MD"/>
              </w:rPr>
              <w:t>7 A</w:t>
            </w:r>
          </w:p>
        </w:tc>
      </w:tr>
      <w:tr w:rsidR="00B64005" w:rsidRPr="00374449" w14:paraId="1E518BB4" w14:textId="77777777" w:rsidTr="002E6867">
        <w:trPr>
          <w:trHeight w:val="394"/>
        </w:trPr>
        <w:tc>
          <w:tcPr>
            <w:tcW w:w="7655" w:type="dxa"/>
            <w:vAlign w:val="center"/>
          </w:tcPr>
          <w:p w14:paraId="52D96A32" w14:textId="77777777" w:rsidR="00B64005" w:rsidRPr="00374449" w:rsidRDefault="00B64005" w:rsidP="002E6867">
            <w:pPr>
              <w:pStyle w:val="TableParagraph"/>
              <w:tabs>
                <w:tab w:val="left" w:pos="142"/>
                <w:tab w:val="left" w:pos="284"/>
              </w:tabs>
              <w:rPr>
                <w:sz w:val="24"/>
                <w:szCs w:val="24"/>
                <w:lang w:val="ro-MD"/>
              </w:rPr>
            </w:pPr>
            <w:r w:rsidRPr="00374449">
              <w:rPr>
                <w:sz w:val="24"/>
                <w:szCs w:val="24"/>
                <w:lang w:val="ro-MD"/>
              </w:rPr>
              <w:t>Ladă izotermă</w:t>
            </w:r>
          </w:p>
        </w:tc>
        <w:tc>
          <w:tcPr>
            <w:tcW w:w="1838" w:type="dxa"/>
            <w:vAlign w:val="center"/>
          </w:tcPr>
          <w:p w14:paraId="79CBE65E" w14:textId="77777777" w:rsidR="00B64005" w:rsidRPr="00374449" w:rsidRDefault="00B64005" w:rsidP="002E6867">
            <w:pPr>
              <w:pStyle w:val="TableParagraph"/>
              <w:tabs>
                <w:tab w:val="left" w:pos="142"/>
                <w:tab w:val="left" w:pos="284"/>
              </w:tabs>
              <w:jc w:val="center"/>
              <w:rPr>
                <w:sz w:val="24"/>
                <w:szCs w:val="24"/>
                <w:lang w:val="ro-MD"/>
              </w:rPr>
            </w:pPr>
            <w:r w:rsidRPr="00374449">
              <w:rPr>
                <w:sz w:val="24"/>
                <w:szCs w:val="24"/>
                <w:lang w:val="ro-MD"/>
              </w:rPr>
              <w:t>EI</w:t>
            </w:r>
          </w:p>
        </w:tc>
      </w:tr>
      <w:tr w:rsidR="00B64005" w:rsidRPr="00374449" w14:paraId="03D3826F" w14:textId="77777777" w:rsidTr="002E6867">
        <w:trPr>
          <w:trHeight w:val="394"/>
        </w:trPr>
        <w:tc>
          <w:tcPr>
            <w:tcW w:w="7655" w:type="dxa"/>
            <w:vAlign w:val="center"/>
          </w:tcPr>
          <w:p w14:paraId="39692D11" w14:textId="77777777" w:rsidR="00B64005" w:rsidRPr="00374449" w:rsidRDefault="00B64005" w:rsidP="002E6867">
            <w:pPr>
              <w:pStyle w:val="TableParagraph"/>
              <w:tabs>
                <w:tab w:val="left" w:pos="142"/>
                <w:tab w:val="left" w:pos="284"/>
              </w:tabs>
              <w:rPr>
                <w:sz w:val="24"/>
                <w:szCs w:val="24"/>
                <w:lang w:val="ro-MD"/>
              </w:rPr>
            </w:pPr>
            <w:r w:rsidRPr="00374449">
              <w:rPr>
                <w:sz w:val="24"/>
                <w:szCs w:val="24"/>
                <w:lang w:val="ro-MD"/>
              </w:rPr>
              <w:t>Cutie tip grilaj</w:t>
            </w:r>
          </w:p>
        </w:tc>
        <w:tc>
          <w:tcPr>
            <w:tcW w:w="1838" w:type="dxa"/>
            <w:vAlign w:val="center"/>
          </w:tcPr>
          <w:p w14:paraId="12F2B341" w14:textId="77777777" w:rsidR="00B64005" w:rsidRPr="00374449" w:rsidRDefault="00B64005" w:rsidP="002E6867">
            <w:pPr>
              <w:pStyle w:val="TableParagraph"/>
              <w:tabs>
                <w:tab w:val="left" w:pos="142"/>
                <w:tab w:val="left" w:pos="284"/>
              </w:tabs>
              <w:jc w:val="center"/>
              <w:rPr>
                <w:sz w:val="24"/>
                <w:szCs w:val="24"/>
                <w:lang w:val="ro-MD"/>
              </w:rPr>
            </w:pPr>
            <w:r w:rsidRPr="00374449">
              <w:rPr>
                <w:sz w:val="24"/>
                <w:szCs w:val="24"/>
                <w:lang w:val="ro-MD"/>
              </w:rPr>
              <w:t>SK</w:t>
            </w:r>
          </w:p>
        </w:tc>
      </w:tr>
      <w:tr w:rsidR="00B64005" w:rsidRPr="00374449" w14:paraId="7538C807" w14:textId="77777777" w:rsidTr="002E6867">
        <w:trPr>
          <w:trHeight w:val="394"/>
        </w:trPr>
        <w:tc>
          <w:tcPr>
            <w:tcW w:w="7655" w:type="dxa"/>
            <w:vAlign w:val="center"/>
          </w:tcPr>
          <w:p w14:paraId="643F8A2E" w14:textId="77777777" w:rsidR="00B64005" w:rsidRPr="00374449" w:rsidRDefault="00B64005" w:rsidP="002E6867">
            <w:pPr>
              <w:pStyle w:val="TableParagraph"/>
              <w:tabs>
                <w:tab w:val="left" w:pos="142"/>
                <w:tab w:val="left" w:pos="284"/>
              </w:tabs>
              <w:rPr>
                <w:sz w:val="24"/>
                <w:szCs w:val="24"/>
                <w:lang w:val="ro-MD"/>
              </w:rPr>
            </w:pPr>
            <w:r w:rsidRPr="00374449">
              <w:rPr>
                <w:sz w:val="24"/>
                <w:szCs w:val="24"/>
                <w:lang w:val="ro-MD"/>
              </w:rPr>
              <w:t>Ladă din oţel</w:t>
            </w:r>
          </w:p>
        </w:tc>
        <w:tc>
          <w:tcPr>
            <w:tcW w:w="1838" w:type="dxa"/>
            <w:vAlign w:val="center"/>
          </w:tcPr>
          <w:p w14:paraId="74A4E6D7" w14:textId="77777777" w:rsidR="00B64005" w:rsidRPr="00374449" w:rsidRDefault="00B64005" w:rsidP="002E6867">
            <w:pPr>
              <w:pStyle w:val="TableParagraph"/>
              <w:tabs>
                <w:tab w:val="left" w:pos="142"/>
                <w:tab w:val="left" w:pos="284"/>
              </w:tabs>
              <w:jc w:val="center"/>
              <w:rPr>
                <w:sz w:val="24"/>
                <w:szCs w:val="24"/>
                <w:lang w:val="ro-MD"/>
              </w:rPr>
            </w:pPr>
            <w:r w:rsidRPr="00374449">
              <w:rPr>
                <w:sz w:val="24"/>
                <w:szCs w:val="24"/>
                <w:lang w:val="ro-MD"/>
              </w:rPr>
              <w:t>SS</w:t>
            </w:r>
          </w:p>
        </w:tc>
      </w:tr>
      <w:tr w:rsidR="00B64005" w:rsidRPr="00374449" w14:paraId="4ABEBB75" w14:textId="77777777" w:rsidTr="002E6867">
        <w:trPr>
          <w:trHeight w:val="438"/>
        </w:trPr>
        <w:tc>
          <w:tcPr>
            <w:tcW w:w="7655" w:type="dxa"/>
            <w:vAlign w:val="center"/>
          </w:tcPr>
          <w:p w14:paraId="1E5EB38C" w14:textId="77777777" w:rsidR="00B64005" w:rsidRPr="00374449" w:rsidRDefault="00B64005" w:rsidP="002E6867">
            <w:pPr>
              <w:pStyle w:val="TableParagraph"/>
              <w:tabs>
                <w:tab w:val="left" w:pos="142"/>
                <w:tab w:val="left" w:pos="284"/>
              </w:tabs>
              <w:rPr>
                <w:sz w:val="24"/>
                <w:szCs w:val="24"/>
                <w:lang w:val="ro-MD"/>
              </w:rPr>
            </w:pPr>
            <w:r w:rsidRPr="00374449">
              <w:rPr>
                <w:sz w:val="24"/>
                <w:szCs w:val="24"/>
                <w:lang w:val="ro-MD"/>
              </w:rPr>
              <w:t>Boxpalet</w:t>
            </w:r>
          </w:p>
        </w:tc>
        <w:tc>
          <w:tcPr>
            <w:tcW w:w="1838" w:type="dxa"/>
            <w:vAlign w:val="center"/>
          </w:tcPr>
          <w:p w14:paraId="321AD734" w14:textId="77777777" w:rsidR="00B64005" w:rsidRPr="00374449" w:rsidRDefault="00B64005" w:rsidP="002E6867">
            <w:pPr>
              <w:pStyle w:val="TableParagraph"/>
              <w:tabs>
                <w:tab w:val="left" w:pos="142"/>
                <w:tab w:val="left" w:pos="284"/>
              </w:tabs>
              <w:jc w:val="center"/>
              <w:rPr>
                <w:sz w:val="24"/>
                <w:szCs w:val="24"/>
                <w:lang w:val="ro-MD"/>
              </w:rPr>
            </w:pPr>
            <w:r w:rsidRPr="00374449">
              <w:rPr>
                <w:sz w:val="24"/>
                <w:szCs w:val="24"/>
                <w:lang w:val="ro-MD"/>
              </w:rPr>
              <w:t>ED</w:t>
            </w:r>
          </w:p>
        </w:tc>
      </w:tr>
      <w:tr w:rsidR="00B64005" w:rsidRPr="00374449" w14:paraId="60D436B1" w14:textId="77777777" w:rsidTr="002E6867">
        <w:trPr>
          <w:trHeight w:val="439"/>
        </w:trPr>
        <w:tc>
          <w:tcPr>
            <w:tcW w:w="7655" w:type="dxa"/>
            <w:vAlign w:val="center"/>
          </w:tcPr>
          <w:p w14:paraId="122A61FB" w14:textId="77777777" w:rsidR="00B64005" w:rsidRPr="00374449" w:rsidRDefault="00B64005" w:rsidP="002E6867">
            <w:pPr>
              <w:pStyle w:val="TableParagraph"/>
              <w:tabs>
                <w:tab w:val="left" w:pos="142"/>
                <w:tab w:val="left" w:pos="284"/>
              </w:tabs>
              <w:rPr>
                <w:sz w:val="24"/>
                <w:szCs w:val="24"/>
                <w:lang w:val="ro-MD"/>
              </w:rPr>
            </w:pPr>
            <w:r w:rsidRPr="00374449">
              <w:rPr>
                <w:sz w:val="24"/>
                <w:szCs w:val="24"/>
                <w:lang w:val="ro-MD"/>
              </w:rPr>
              <w:t>Boxpalet din carton</w:t>
            </w:r>
          </w:p>
        </w:tc>
        <w:tc>
          <w:tcPr>
            <w:tcW w:w="1838" w:type="dxa"/>
            <w:vAlign w:val="center"/>
          </w:tcPr>
          <w:p w14:paraId="7EFD91ED" w14:textId="77777777" w:rsidR="00B64005" w:rsidRPr="00374449" w:rsidRDefault="00B64005" w:rsidP="002E6867">
            <w:pPr>
              <w:pStyle w:val="TableParagraph"/>
              <w:tabs>
                <w:tab w:val="left" w:pos="142"/>
                <w:tab w:val="left" w:pos="284"/>
              </w:tabs>
              <w:jc w:val="center"/>
              <w:rPr>
                <w:sz w:val="24"/>
                <w:szCs w:val="24"/>
                <w:lang w:val="ro-MD"/>
              </w:rPr>
            </w:pPr>
            <w:r w:rsidRPr="00374449">
              <w:rPr>
                <w:sz w:val="24"/>
                <w:szCs w:val="24"/>
                <w:lang w:val="ro-MD"/>
              </w:rPr>
              <w:t>EF</w:t>
            </w:r>
          </w:p>
        </w:tc>
      </w:tr>
      <w:tr w:rsidR="00B64005" w:rsidRPr="00374449" w14:paraId="1B0A5299" w14:textId="77777777" w:rsidTr="002E6867">
        <w:trPr>
          <w:trHeight w:val="438"/>
        </w:trPr>
        <w:tc>
          <w:tcPr>
            <w:tcW w:w="7655" w:type="dxa"/>
            <w:vAlign w:val="center"/>
          </w:tcPr>
          <w:p w14:paraId="48431F68" w14:textId="77777777" w:rsidR="00B64005" w:rsidRPr="00374449" w:rsidRDefault="00B64005" w:rsidP="002E6867">
            <w:pPr>
              <w:pStyle w:val="TableParagraph"/>
              <w:tabs>
                <w:tab w:val="left" w:pos="142"/>
                <w:tab w:val="left" w:pos="284"/>
              </w:tabs>
              <w:rPr>
                <w:sz w:val="24"/>
                <w:szCs w:val="24"/>
                <w:lang w:val="ro-MD"/>
              </w:rPr>
            </w:pPr>
            <w:r w:rsidRPr="00374449">
              <w:rPr>
                <w:sz w:val="24"/>
                <w:szCs w:val="24"/>
                <w:lang w:val="ro-MD"/>
              </w:rPr>
              <w:t>Boxpalet din metal</w:t>
            </w:r>
          </w:p>
        </w:tc>
        <w:tc>
          <w:tcPr>
            <w:tcW w:w="1838" w:type="dxa"/>
            <w:vAlign w:val="center"/>
          </w:tcPr>
          <w:p w14:paraId="5218C354" w14:textId="77777777" w:rsidR="00B64005" w:rsidRPr="00374449" w:rsidRDefault="00B64005" w:rsidP="002E6867">
            <w:pPr>
              <w:pStyle w:val="TableParagraph"/>
              <w:tabs>
                <w:tab w:val="left" w:pos="142"/>
                <w:tab w:val="left" w:pos="284"/>
              </w:tabs>
              <w:jc w:val="center"/>
              <w:rPr>
                <w:sz w:val="24"/>
                <w:szCs w:val="24"/>
                <w:lang w:val="ro-MD"/>
              </w:rPr>
            </w:pPr>
            <w:r w:rsidRPr="00374449">
              <w:rPr>
                <w:sz w:val="24"/>
                <w:szCs w:val="24"/>
                <w:lang w:val="ro-MD"/>
              </w:rPr>
              <w:t>EH</w:t>
            </w:r>
          </w:p>
        </w:tc>
      </w:tr>
      <w:tr w:rsidR="00B64005" w:rsidRPr="00374449" w14:paraId="67D7B6DE" w14:textId="77777777" w:rsidTr="002E6867">
        <w:trPr>
          <w:trHeight w:val="438"/>
        </w:trPr>
        <w:tc>
          <w:tcPr>
            <w:tcW w:w="7655" w:type="dxa"/>
            <w:vAlign w:val="center"/>
          </w:tcPr>
          <w:p w14:paraId="760F6C54" w14:textId="77777777" w:rsidR="00B64005" w:rsidRPr="00374449" w:rsidRDefault="00B64005" w:rsidP="002E6867">
            <w:pPr>
              <w:pStyle w:val="TableParagraph"/>
              <w:tabs>
                <w:tab w:val="left" w:pos="142"/>
                <w:tab w:val="left" w:pos="284"/>
              </w:tabs>
              <w:rPr>
                <w:sz w:val="24"/>
                <w:szCs w:val="24"/>
                <w:lang w:val="ro-MD"/>
              </w:rPr>
            </w:pPr>
            <w:r w:rsidRPr="00374449">
              <w:rPr>
                <w:sz w:val="24"/>
                <w:szCs w:val="24"/>
                <w:lang w:val="ro-MD"/>
              </w:rPr>
              <w:lastRenderedPageBreak/>
              <w:t>Boxpalet din plastic</w:t>
            </w:r>
          </w:p>
        </w:tc>
        <w:tc>
          <w:tcPr>
            <w:tcW w:w="1838" w:type="dxa"/>
            <w:vAlign w:val="center"/>
          </w:tcPr>
          <w:p w14:paraId="48BBCDEC" w14:textId="77777777" w:rsidR="00B64005" w:rsidRPr="00374449" w:rsidRDefault="00B64005" w:rsidP="002E6867">
            <w:pPr>
              <w:pStyle w:val="TableParagraph"/>
              <w:tabs>
                <w:tab w:val="left" w:pos="142"/>
                <w:tab w:val="left" w:pos="284"/>
              </w:tabs>
              <w:jc w:val="center"/>
              <w:rPr>
                <w:sz w:val="24"/>
                <w:szCs w:val="24"/>
                <w:lang w:val="ro-MD"/>
              </w:rPr>
            </w:pPr>
            <w:r w:rsidRPr="00374449">
              <w:rPr>
                <w:sz w:val="24"/>
                <w:szCs w:val="24"/>
                <w:lang w:val="ro-MD"/>
              </w:rPr>
              <w:t>EG</w:t>
            </w:r>
          </w:p>
        </w:tc>
      </w:tr>
      <w:tr w:rsidR="00B64005" w:rsidRPr="00374449" w14:paraId="6189D780" w14:textId="77777777" w:rsidTr="002E6867">
        <w:trPr>
          <w:trHeight w:val="438"/>
        </w:trPr>
        <w:tc>
          <w:tcPr>
            <w:tcW w:w="7655" w:type="dxa"/>
            <w:vAlign w:val="center"/>
          </w:tcPr>
          <w:p w14:paraId="598F3E36" w14:textId="77777777" w:rsidR="00B64005" w:rsidRPr="00374449" w:rsidRDefault="00B64005" w:rsidP="002E6867">
            <w:pPr>
              <w:pStyle w:val="TableParagraph"/>
              <w:tabs>
                <w:tab w:val="left" w:pos="142"/>
                <w:tab w:val="left" w:pos="284"/>
              </w:tabs>
              <w:rPr>
                <w:sz w:val="24"/>
                <w:szCs w:val="24"/>
                <w:lang w:val="ro-MD"/>
              </w:rPr>
            </w:pPr>
            <w:r w:rsidRPr="00374449">
              <w:rPr>
                <w:sz w:val="24"/>
                <w:szCs w:val="24"/>
                <w:lang w:val="ro-MD"/>
              </w:rPr>
              <w:t>Boxpalet din lemn</w:t>
            </w:r>
          </w:p>
        </w:tc>
        <w:tc>
          <w:tcPr>
            <w:tcW w:w="1838" w:type="dxa"/>
            <w:vAlign w:val="center"/>
          </w:tcPr>
          <w:p w14:paraId="6752761B" w14:textId="77777777" w:rsidR="00B64005" w:rsidRPr="00374449" w:rsidRDefault="00B64005" w:rsidP="002E6867">
            <w:pPr>
              <w:pStyle w:val="TableParagraph"/>
              <w:tabs>
                <w:tab w:val="left" w:pos="142"/>
                <w:tab w:val="left" w:pos="284"/>
              </w:tabs>
              <w:jc w:val="center"/>
              <w:rPr>
                <w:sz w:val="24"/>
                <w:szCs w:val="24"/>
                <w:lang w:val="ro-MD"/>
              </w:rPr>
            </w:pPr>
            <w:r w:rsidRPr="00374449">
              <w:rPr>
                <w:sz w:val="24"/>
                <w:szCs w:val="24"/>
                <w:lang w:val="ro-MD"/>
              </w:rPr>
              <w:t>EE</w:t>
            </w:r>
          </w:p>
        </w:tc>
      </w:tr>
      <w:tr w:rsidR="00B64005" w:rsidRPr="00374449" w14:paraId="5288C393" w14:textId="77777777" w:rsidTr="002E6867">
        <w:trPr>
          <w:trHeight w:val="439"/>
        </w:trPr>
        <w:tc>
          <w:tcPr>
            <w:tcW w:w="7655" w:type="dxa"/>
            <w:vAlign w:val="center"/>
          </w:tcPr>
          <w:p w14:paraId="001D46B6" w14:textId="77777777" w:rsidR="00B64005" w:rsidRPr="00374449" w:rsidRDefault="00B64005" w:rsidP="002E6867">
            <w:pPr>
              <w:pStyle w:val="TableParagraph"/>
              <w:tabs>
                <w:tab w:val="left" w:pos="142"/>
                <w:tab w:val="left" w:pos="284"/>
              </w:tabs>
              <w:rPr>
                <w:sz w:val="24"/>
                <w:szCs w:val="24"/>
                <w:lang w:val="ro-MD"/>
              </w:rPr>
            </w:pPr>
            <w:r w:rsidRPr="00374449">
              <w:rPr>
                <w:sz w:val="24"/>
                <w:szCs w:val="24"/>
                <w:lang w:val="ro-MD"/>
              </w:rPr>
              <w:t>Ladă din lemn</w:t>
            </w:r>
          </w:p>
        </w:tc>
        <w:tc>
          <w:tcPr>
            <w:tcW w:w="1838" w:type="dxa"/>
            <w:vAlign w:val="center"/>
          </w:tcPr>
          <w:p w14:paraId="7E2E553B" w14:textId="77777777" w:rsidR="00B64005" w:rsidRPr="00374449" w:rsidRDefault="00B64005" w:rsidP="002E6867">
            <w:pPr>
              <w:pStyle w:val="TableParagraph"/>
              <w:tabs>
                <w:tab w:val="left" w:pos="142"/>
                <w:tab w:val="left" w:pos="284"/>
              </w:tabs>
              <w:jc w:val="center"/>
              <w:rPr>
                <w:sz w:val="24"/>
                <w:szCs w:val="24"/>
                <w:lang w:val="ro-MD"/>
              </w:rPr>
            </w:pPr>
            <w:r w:rsidRPr="00374449">
              <w:rPr>
                <w:sz w:val="24"/>
                <w:szCs w:val="24"/>
                <w:lang w:val="ro-MD"/>
              </w:rPr>
              <w:t>7 B</w:t>
            </w:r>
          </w:p>
        </w:tc>
      </w:tr>
      <w:tr w:rsidR="00B64005" w:rsidRPr="00374449" w14:paraId="1A0CC14A" w14:textId="77777777" w:rsidTr="002E6867">
        <w:trPr>
          <w:trHeight w:val="438"/>
        </w:trPr>
        <w:tc>
          <w:tcPr>
            <w:tcW w:w="7655" w:type="dxa"/>
            <w:vAlign w:val="center"/>
          </w:tcPr>
          <w:p w14:paraId="63C3D277" w14:textId="77777777" w:rsidR="00B64005" w:rsidRPr="00374449" w:rsidRDefault="00B64005" w:rsidP="002E6867">
            <w:pPr>
              <w:pStyle w:val="TableParagraph"/>
              <w:tabs>
                <w:tab w:val="left" w:pos="142"/>
                <w:tab w:val="left" w:pos="284"/>
              </w:tabs>
              <w:rPr>
                <w:sz w:val="24"/>
                <w:szCs w:val="24"/>
                <w:lang w:val="ro-MD"/>
              </w:rPr>
            </w:pPr>
            <w:r w:rsidRPr="00374449">
              <w:rPr>
                <w:sz w:val="24"/>
                <w:szCs w:val="24"/>
                <w:lang w:val="ro-MD"/>
              </w:rPr>
              <w:t>Bute („cask”)</w:t>
            </w:r>
          </w:p>
        </w:tc>
        <w:tc>
          <w:tcPr>
            <w:tcW w:w="1838" w:type="dxa"/>
            <w:vAlign w:val="center"/>
          </w:tcPr>
          <w:p w14:paraId="6A6E06EE" w14:textId="77777777" w:rsidR="00B64005" w:rsidRPr="00374449" w:rsidRDefault="00B64005" w:rsidP="002E6867">
            <w:pPr>
              <w:pStyle w:val="TableParagraph"/>
              <w:tabs>
                <w:tab w:val="left" w:pos="142"/>
                <w:tab w:val="left" w:pos="284"/>
              </w:tabs>
              <w:jc w:val="center"/>
              <w:rPr>
                <w:sz w:val="24"/>
                <w:szCs w:val="24"/>
                <w:lang w:val="ro-MD"/>
              </w:rPr>
            </w:pPr>
            <w:r w:rsidRPr="00374449">
              <w:rPr>
                <w:sz w:val="24"/>
                <w:szCs w:val="24"/>
                <w:lang w:val="ro-MD"/>
              </w:rPr>
              <w:t>CK</w:t>
            </w:r>
          </w:p>
        </w:tc>
      </w:tr>
      <w:tr w:rsidR="00B64005" w:rsidRPr="00374449" w14:paraId="68CE87BB" w14:textId="77777777" w:rsidTr="002E6867">
        <w:trPr>
          <w:trHeight w:val="439"/>
        </w:trPr>
        <w:tc>
          <w:tcPr>
            <w:tcW w:w="7655" w:type="dxa"/>
            <w:vAlign w:val="center"/>
          </w:tcPr>
          <w:p w14:paraId="765FEBC7" w14:textId="77777777" w:rsidR="00B64005" w:rsidRPr="00374449" w:rsidRDefault="00B64005" w:rsidP="002E6867">
            <w:pPr>
              <w:pStyle w:val="TableParagraph"/>
              <w:tabs>
                <w:tab w:val="left" w:pos="142"/>
                <w:tab w:val="left" w:pos="284"/>
              </w:tabs>
              <w:rPr>
                <w:sz w:val="24"/>
                <w:szCs w:val="24"/>
                <w:lang w:val="ro-MD"/>
              </w:rPr>
            </w:pPr>
            <w:r w:rsidRPr="00374449">
              <w:rPr>
                <w:sz w:val="24"/>
                <w:szCs w:val="24"/>
                <w:lang w:val="ro-MD"/>
              </w:rPr>
              <w:t>Cufăr/ladă</w:t>
            </w:r>
          </w:p>
        </w:tc>
        <w:tc>
          <w:tcPr>
            <w:tcW w:w="1838" w:type="dxa"/>
            <w:vAlign w:val="center"/>
          </w:tcPr>
          <w:p w14:paraId="58E51E76" w14:textId="77777777" w:rsidR="00B64005" w:rsidRPr="00374449" w:rsidRDefault="00B64005" w:rsidP="002E6867">
            <w:pPr>
              <w:pStyle w:val="TableParagraph"/>
              <w:tabs>
                <w:tab w:val="left" w:pos="142"/>
                <w:tab w:val="left" w:pos="284"/>
              </w:tabs>
              <w:jc w:val="center"/>
              <w:rPr>
                <w:sz w:val="24"/>
                <w:szCs w:val="24"/>
                <w:lang w:val="ro-MD"/>
              </w:rPr>
            </w:pPr>
            <w:r w:rsidRPr="00374449">
              <w:rPr>
                <w:sz w:val="24"/>
                <w:szCs w:val="24"/>
                <w:lang w:val="ro-MD"/>
              </w:rPr>
              <w:t>CH</w:t>
            </w:r>
          </w:p>
        </w:tc>
      </w:tr>
      <w:tr w:rsidR="00B64005" w:rsidRPr="00374449" w14:paraId="317270DC" w14:textId="77777777" w:rsidTr="002E6867">
        <w:trPr>
          <w:trHeight w:val="438"/>
        </w:trPr>
        <w:tc>
          <w:tcPr>
            <w:tcW w:w="7655" w:type="dxa"/>
            <w:vAlign w:val="center"/>
          </w:tcPr>
          <w:p w14:paraId="5639FC3B" w14:textId="77777777" w:rsidR="00B64005" w:rsidRPr="00374449" w:rsidRDefault="00B64005" w:rsidP="002E6867">
            <w:pPr>
              <w:pStyle w:val="TableParagraph"/>
              <w:tabs>
                <w:tab w:val="left" w:pos="142"/>
                <w:tab w:val="left" w:pos="284"/>
              </w:tabs>
              <w:rPr>
                <w:sz w:val="24"/>
                <w:szCs w:val="24"/>
                <w:lang w:val="ro-MD"/>
              </w:rPr>
            </w:pPr>
            <w:r w:rsidRPr="00374449">
              <w:rPr>
                <w:sz w:val="24"/>
                <w:szCs w:val="24"/>
                <w:lang w:val="ro-MD"/>
              </w:rPr>
              <w:t>Putinei</w:t>
            </w:r>
          </w:p>
        </w:tc>
        <w:tc>
          <w:tcPr>
            <w:tcW w:w="1838" w:type="dxa"/>
            <w:vAlign w:val="center"/>
          </w:tcPr>
          <w:p w14:paraId="098E4179" w14:textId="77777777" w:rsidR="00B64005" w:rsidRPr="00374449" w:rsidRDefault="00B64005" w:rsidP="002E6867">
            <w:pPr>
              <w:pStyle w:val="TableParagraph"/>
              <w:tabs>
                <w:tab w:val="left" w:pos="142"/>
                <w:tab w:val="left" w:pos="284"/>
              </w:tabs>
              <w:jc w:val="center"/>
              <w:rPr>
                <w:sz w:val="24"/>
                <w:szCs w:val="24"/>
                <w:lang w:val="ro-MD"/>
              </w:rPr>
            </w:pPr>
            <w:r w:rsidRPr="00374449">
              <w:rPr>
                <w:sz w:val="24"/>
                <w:szCs w:val="24"/>
                <w:lang w:val="ro-MD"/>
              </w:rPr>
              <w:t>CC</w:t>
            </w:r>
          </w:p>
        </w:tc>
      </w:tr>
      <w:tr w:rsidR="00B64005" w:rsidRPr="00374449" w14:paraId="770A9B82" w14:textId="77777777" w:rsidTr="002E6867">
        <w:trPr>
          <w:trHeight w:val="439"/>
        </w:trPr>
        <w:tc>
          <w:tcPr>
            <w:tcW w:w="7655" w:type="dxa"/>
            <w:vAlign w:val="center"/>
          </w:tcPr>
          <w:p w14:paraId="0E6080B7" w14:textId="77777777" w:rsidR="00B64005" w:rsidRPr="00374449" w:rsidRDefault="00B64005" w:rsidP="002E6867">
            <w:pPr>
              <w:pStyle w:val="TableParagraph"/>
              <w:tabs>
                <w:tab w:val="left" w:pos="142"/>
                <w:tab w:val="left" w:pos="284"/>
              </w:tabs>
              <w:rPr>
                <w:sz w:val="24"/>
                <w:szCs w:val="24"/>
                <w:lang w:val="ro-MD"/>
              </w:rPr>
            </w:pPr>
            <w:r w:rsidRPr="00374449">
              <w:rPr>
                <w:sz w:val="24"/>
                <w:szCs w:val="24"/>
                <w:lang w:val="ro-MD"/>
              </w:rPr>
              <w:t>Blister dublu</w:t>
            </w:r>
          </w:p>
        </w:tc>
        <w:tc>
          <w:tcPr>
            <w:tcW w:w="1838" w:type="dxa"/>
            <w:vAlign w:val="center"/>
          </w:tcPr>
          <w:p w14:paraId="2736A953" w14:textId="77777777" w:rsidR="00B64005" w:rsidRPr="00374449" w:rsidRDefault="00B64005" w:rsidP="002E6867">
            <w:pPr>
              <w:pStyle w:val="TableParagraph"/>
              <w:tabs>
                <w:tab w:val="left" w:pos="142"/>
                <w:tab w:val="left" w:pos="284"/>
              </w:tabs>
              <w:jc w:val="center"/>
              <w:rPr>
                <w:sz w:val="24"/>
                <w:szCs w:val="24"/>
                <w:lang w:val="ro-MD"/>
              </w:rPr>
            </w:pPr>
            <w:r w:rsidRPr="00374449">
              <w:rPr>
                <w:sz w:val="24"/>
                <w:szCs w:val="24"/>
                <w:lang w:val="ro-MD"/>
              </w:rPr>
              <w:t>AI</w:t>
            </w:r>
          </w:p>
        </w:tc>
      </w:tr>
      <w:tr w:rsidR="00B64005" w:rsidRPr="00374449" w14:paraId="4BF761A8" w14:textId="77777777" w:rsidTr="002E6867">
        <w:trPr>
          <w:trHeight w:val="438"/>
        </w:trPr>
        <w:tc>
          <w:tcPr>
            <w:tcW w:w="7655" w:type="dxa"/>
            <w:vAlign w:val="center"/>
          </w:tcPr>
          <w:p w14:paraId="6CFCB991" w14:textId="77777777" w:rsidR="00B64005" w:rsidRPr="00374449" w:rsidRDefault="00B64005" w:rsidP="002E6867">
            <w:pPr>
              <w:pStyle w:val="TableParagraph"/>
              <w:tabs>
                <w:tab w:val="left" w:pos="142"/>
                <w:tab w:val="left" w:pos="284"/>
              </w:tabs>
              <w:rPr>
                <w:sz w:val="24"/>
                <w:szCs w:val="24"/>
                <w:lang w:val="ro-MD"/>
              </w:rPr>
            </w:pPr>
            <w:r w:rsidRPr="00374449">
              <w:rPr>
                <w:sz w:val="24"/>
                <w:szCs w:val="24"/>
                <w:lang w:val="ro-MD"/>
              </w:rPr>
              <w:t>Cufăr</w:t>
            </w:r>
          </w:p>
        </w:tc>
        <w:tc>
          <w:tcPr>
            <w:tcW w:w="1838" w:type="dxa"/>
            <w:vAlign w:val="center"/>
          </w:tcPr>
          <w:p w14:paraId="3667ECE2" w14:textId="77777777" w:rsidR="00B64005" w:rsidRPr="00374449" w:rsidRDefault="00B64005" w:rsidP="002E6867">
            <w:pPr>
              <w:pStyle w:val="TableParagraph"/>
              <w:tabs>
                <w:tab w:val="left" w:pos="142"/>
                <w:tab w:val="left" w:pos="284"/>
              </w:tabs>
              <w:jc w:val="center"/>
              <w:rPr>
                <w:sz w:val="24"/>
                <w:szCs w:val="24"/>
                <w:lang w:val="ro-MD"/>
              </w:rPr>
            </w:pPr>
            <w:r w:rsidRPr="00374449">
              <w:rPr>
                <w:sz w:val="24"/>
                <w:szCs w:val="24"/>
                <w:lang w:val="ro-MD"/>
              </w:rPr>
              <w:t>CF</w:t>
            </w:r>
          </w:p>
        </w:tc>
      </w:tr>
      <w:tr w:rsidR="00B64005" w:rsidRPr="00374449" w14:paraId="5B7D55E8" w14:textId="77777777" w:rsidTr="002E6867">
        <w:trPr>
          <w:trHeight w:val="439"/>
        </w:trPr>
        <w:tc>
          <w:tcPr>
            <w:tcW w:w="7655" w:type="dxa"/>
            <w:vAlign w:val="center"/>
          </w:tcPr>
          <w:p w14:paraId="6C6A55C7" w14:textId="77777777" w:rsidR="00B64005" w:rsidRPr="00374449" w:rsidRDefault="00B64005" w:rsidP="002E6867">
            <w:pPr>
              <w:pStyle w:val="TableParagraph"/>
              <w:tabs>
                <w:tab w:val="left" w:pos="142"/>
                <w:tab w:val="left" w:pos="284"/>
              </w:tabs>
              <w:rPr>
                <w:sz w:val="24"/>
                <w:szCs w:val="24"/>
                <w:lang w:val="ro-MD"/>
              </w:rPr>
            </w:pPr>
            <w:r w:rsidRPr="00374449">
              <w:rPr>
                <w:sz w:val="24"/>
                <w:szCs w:val="24"/>
                <w:lang w:val="ro-MD"/>
              </w:rPr>
              <w:t>Sicriu</w:t>
            </w:r>
          </w:p>
        </w:tc>
        <w:tc>
          <w:tcPr>
            <w:tcW w:w="1838" w:type="dxa"/>
            <w:vAlign w:val="center"/>
          </w:tcPr>
          <w:p w14:paraId="466994C6" w14:textId="77777777" w:rsidR="00B64005" w:rsidRPr="00374449" w:rsidRDefault="00B64005" w:rsidP="002E6867">
            <w:pPr>
              <w:pStyle w:val="TableParagraph"/>
              <w:tabs>
                <w:tab w:val="left" w:pos="142"/>
                <w:tab w:val="left" w:pos="284"/>
              </w:tabs>
              <w:jc w:val="center"/>
              <w:rPr>
                <w:sz w:val="24"/>
                <w:szCs w:val="24"/>
                <w:lang w:val="ro-MD"/>
              </w:rPr>
            </w:pPr>
            <w:r w:rsidRPr="00374449">
              <w:rPr>
                <w:sz w:val="24"/>
                <w:szCs w:val="24"/>
                <w:lang w:val="ro-MD"/>
              </w:rPr>
              <w:t>CJ</w:t>
            </w:r>
          </w:p>
        </w:tc>
      </w:tr>
      <w:tr w:rsidR="00B64005" w:rsidRPr="00374449" w14:paraId="20EB5560" w14:textId="77777777" w:rsidTr="002E6867">
        <w:trPr>
          <w:trHeight w:val="438"/>
        </w:trPr>
        <w:tc>
          <w:tcPr>
            <w:tcW w:w="7655" w:type="dxa"/>
            <w:vAlign w:val="center"/>
          </w:tcPr>
          <w:p w14:paraId="72558749" w14:textId="77777777" w:rsidR="00B64005" w:rsidRPr="00374449" w:rsidRDefault="00B64005" w:rsidP="002E6867">
            <w:pPr>
              <w:pStyle w:val="TableParagraph"/>
              <w:tabs>
                <w:tab w:val="left" w:pos="142"/>
                <w:tab w:val="left" w:pos="284"/>
              </w:tabs>
              <w:rPr>
                <w:sz w:val="24"/>
                <w:szCs w:val="24"/>
                <w:lang w:val="ro-MD"/>
              </w:rPr>
            </w:pPr>
            <w:r w:rsidRPr="00374449">
              <w:rPr>
                <w:sz w:val="24"/>
                <w:szCs w:val="24"/>
                <w:lang w:val="ro-MD"/>
              </w:rPr>
              <w:t>Colac</w:t>
            </w:r>
          </w:p>
        </w:tc>
        <w:tc>
          <w:tcPr>
            <w:tcW w:w="1838" w:type="dxa"/>
            <w:vAlign w:val="center"/>
          </w:tcPr>
          <w:p w14:paraId="5633EBD6" w14:textId="77777777" w:rsidR="00B64005" w:rsidRPr="00374449" w:rsidRDefault="00B64005" w:rsidP="002E6867">
            <w:pPr>
              <w:pStyle w:val="TableParagraph"/>
              <w:tabs>
                <w:tab w:val="left" w:pos="142"/>
                <w:tab w:val="left" w:pos="284"/>
              </w:tabs>
              <w:jc w:val="center"/>
              <w:rPr>
                <w:sz w:val="24"/>
                <w:szCs w:val="24"/>
                <w:lang w:val="ro-MD"/>
              </w:rPr>
            </w:pPr>
            <w:r w:rsidRPr="00374449">
              <w:rPr>
                <w:sz w:val="24"/>
                <w:szCs w:val="24"/>
                <w:lang w:val="ro-MD"/>
              </w:rPr>
              <w:t>CL</w:t>
            </w:r>
          </w:p>
        </w:tc>
      </w:tr>
      <w:tr w:rsidR="00B64005" w:rsidRPr="00374449" w14:paraId="1CC635C9" w14:textId="77777777" w:rsidTr="002E6867">
        <w:trPr>
          <w:trHeight w:val="439"/>
        </w:trPr>
        <w:tc>
          <w:tcPr>
            <w:tcW w:w="7655" w:type="dxa"/>
            <w:vAlign w:val="center"/>
          </w:tcPr>
          <w:p w14:paraId="7F36F52D" w14:textId="77777777" w:rsidR="00B64005" w:rsidRPr="00374449" w:rsidRDefault="00B64005" w:rsidP="002E6867">
            <w:pPr>
              <w:pStyle w:val="TableParagraph"/>
              <w:tabs>
                <w:tab w:val="left" w:pos="142"/>
                <w:tab w:val="left" w:pos="284"/>
              </w:tabs>
              <w:rPr>
                <w:sz w:val="24"/>
                <w:szCs w:val="24"/>
                <w:lang w:val="ro-MD"/>
              </w:rPr>
            </w:pPr>
            <w:r w:rsidRPr="00374449">
              <w:rPr>
                <w:sz w:val="24"/>
                <w:szCs w:val="24"/>
                <w:lang w:val="ro-MD"/>
              </w:rPr>
              <w:t>Ambalaj compozit, recipient din sticlă</w:t>
            </w:r>
          </w:p>
        </w:tc>
        <w:tc>
          <w:tcPr>
            <w:tcW w:w="1838" w:type="dxa"/>
            <w:vAlign w:val="center"/>
          </w:tcPr>
          <w:p w14:paraId="7A68AD1D" w14:textId="77777777" w:rsidR="00B64005" w:rsidRPr="00374449" w:rsidRDefault="00B64005" w:rsidP="002E6867">
            <w:pPr>
              <w:pStyle w:val="TableParagraph"/>
              <w:tabs>
                <w:tab w:val="left" w:pos="142"/>
                <w:tab w:val="left" w:pos="284"/>
              </w:tabs>
              <w:jc w:val="center"/>
              <w:rPr>
                <w:sz w:val="24"/>
                <w:szCs w:val="24"/>
                <w:lang w:val="ro-MD"/>
              </w:rPr>
            </w:pPr>
            <w:r w:rsidRPr="00374449">
              <w:rPr>
                <w:sz w:val="24"/>
                <w:szCs w:val="24"/>
                <w:lang w:val="ro-MD"/>
              </w:rPr>
              <w:t>6P</w:t>
            </w:r>
          </w:p>
        </w:tc>
      </w:tr>
      <w:tr w:rsidR="00B64005" w:rsidRPr="00374449" w14:paraId="380E3122" w14:textId="77777777" w:rsidTr="002E6867">
        <w:trPr>
          <w:trHeight w:val="438"/>
        </w:trPr>
        <w:tc>
          <w:tcPr>
            <w:tcW w:w="7655" w:type="dxa"/>
            <w:vAlign w:val="center"/>
          </w:tcPr>
          <w:p w14:paraId="7B0A2A6C" w14:textId="77777777" w:rsidR="00B64005" w:rsidRPr="00374449" w:rsidRDefault="00B64005" w:rsidP="002E6867">
            <w:pPr>
              <w:pStyle w:val="TableParagraph"/>
              <w:tabs>
                <w:tab w:val="left" w:pos="142"/>
                <w:tab w:val="left" w:pos="284"/>
              </w:tabs>
              <w:rPr>
                <w:sz w:val="24"/>
                <w:szCs w:val="24"/>
                <w:lang w:val="ro-MD"/>
              </w:rPr>
            </w:pPr>
            <w:r w:rsidRPr="00374449">
              <w:rPr>
                <w:sz w:val="24"/>
                <w:szCs w:val="24"/>
                <w:lang w:val="ro-MD"/>
              </w:rPr>
              <w:t>Ambalaj compozit, recipient din sticlă în cutie din aluminiu</w:t>
            </w:r>
          </w:p>
        </w:tc>
        <w:tc>
          <w:tcPr>
            <w:tcW w:w="1838" w:type="dxa"/>
            <w:vAlign w:val="center"/>
          </w:tcPr>
          <w:p w14:paraId="500A593C" w14:textId="77777777" w:rsidR="00B64005" w:rsidRPr="00374449" w:rsidRDefault="00B64005" w:rsidP="002E6867">
            <w:pPr>
              <w:pStyle w:val="TableParagraph"/>
              <w:tabs>
                <w:tab w:val="left" w:pos="142"/>
                <w:tab w:val="left" w:pos="284"/>
              </w:tabs>
              <w:jc w:val="center"/>
              <w:rPr>
                <w:sz w:val="24"/>
                <w:szCs w:val="24"/>
                <w:lang w:val="ro-MD"/>
              </w:rPr>
            </w:pPr>
            <w:r w:rsidRPr="00374449">
              <w:rPr>
                <w:sz w:val="24"/>
                <w:szCs w:val="24"/>
                <w:lang w:val="ro-MD"/>
              </w:rPr>
              <w:t>YR</w:t>
            </w:r>
          </w:p>
        </w:tc>
      </w:tr>
      <w:tr w:rsidR="00B64005" w:rsidRPr="00374449" w14:paraId="358F3EF3" w14:textId="77777777" w:rsidTr="002E6867">
        <w:trPr>
          <w:trHeight w:val="502"/>
        </w:trPr>
        <w:tc>
          <w:tcPr>
            <w:tcW w:w="7655" w:type="dxa"/>
            <w:vAlign w:val="center"/>
          </w:tcPr>
          <w:p w14:paraId="137FB321" w14:textId="77777777" w:rsidR="00B64005" w:rsidRPr="00374449" w:rsidRDefault="00B64005" w:rsidP="002E6867">
            <w:pPr>
              <w:pStyle w:val="TableParagraph"/>
              <w:tabs>
                <w:tab w:val="left" w:pos="142"/>
                <w:tab w:val="left" w:pos="284"/>
              </w:tabs>
              <w:rPr>
                <w:sz w:val="24"/>
                <w:szCs w:val="24"/>
                <w:lang w:val="ro-MD"/>
              </w:rPr>
            </w:pPr>
            <w:r w:rsidRPr="00374449">
              <w:rPr>
                <w:sz w:val="24"/>
                <w:szCs w:val="24"/>
                <w:lang w:val="ro-MD"/>
              </w:rPr>
              <w:t>Ambalaj compozit, recipient din sticlă în cilindru din aluminiu</w:t>
            </w:r>
          </w:p>
        </w:tc>
        <w:tc>
          <w:tcPr>
            <w:tcW w:w="1838" w:type="dxa"/>
            <w:vAlign w:val="center"/>
          </w:tcPr>
          <w:p w14:paraId="2507C14C" w14:textId="77777777" w:rsidR="00B64005" w:rsidRPr="00374449" w:rsidRDefault="00B64005" w:rsidP="002E6867">
            <w:pPr>
              <w:pStyle w:val="TableParagraph"/>
              <w:tabs>
                <w:tab w:val="left" w:pos="142"/>
                <w:tab w:val="left" w:pos="284"/>
              </w:tabs>
              <w:jc w:val="center"/>
              <w:rPr>
                <w:sz w:val="24"/>
                <w:szCs w:val="24"/>
                <w:lang w:val="ro-MD"/>
              </w:rPr>
            </w:pPr>
            <w:r w:rsidRPr="00374449">
              <w:rPr>
                <w:sz w:val="24"/>
                <w:szCs w:val="24"/>
                <w:lang w:val="ro-MD"/>
              </w:rPr>
              <w:t>YQ</w:t>
            </w:r>
          </w:p>
        </w:tc>
      </w:tr>
      <w:tr w:rsidR="00B64005" w:rsidRPr="00374449" w14:paraId="1705DD6F" w14:textId="77777777" w:rsidTr="002E6867">
        <w:trPr>
          <w:trHeight w:val="413"/>
        </w:trPr>
        <w:tc>
          <w:tcPr>
            <w:tcW w:w="7655" w:type="dxa"/>
            <w:vAlign w:val="center"/>
          </w:tcPr>
          <w:p w14:paraId="536ECEE9" w14:textId="77777777" w:rsidR="00B64005" w:rsidRPr="00374449" w:rsidRDefault="00B64005" w:rsidP="002E6867">
            <w:pPr>
              <w:pStyle w:val="TableParagraph"/>
              <w:tabs>
                <w:tab w:val="left" w:pos="142"/>
                <w:tab w:val="left" w:pos="284"/>
              </w:tabs>
              <w:rPr>
                <w:sz w:val="24"/>
                <w:szCs w:val="24"/>
                <w:lang w:val="ro-MD"/>
              </w:rPr>
            </w:pPr>
            <w:r w:rsidRPr="00374449">
              <w:rPr>
                <w:sz w:val="24"/>
                <w:szCs w:val="24"/>
                <w:lang w:val="ro-MD"/>
              </w:rPr>
              <w:t>Ambalaj compozit, recipient din sticlă în cutie din plastic expandat</w:t>
            </w:r>
          </w:p>
        </w:tc>
        <w:tc>
          <w:tcPr>
            <w:tcW w:w="1838" w:type="dxa"/>
            <w:vAlign w:val="center"/>
          </w:tcPr>
          <w:p w14:paraId="5D04AA4B" w14:textId="77777777" w:rsidR="00B64005" w:rsidRPr="00374449" w:rsidRDefault="00B64005" w:rsidP="002E6867">
            <w:pPr>
              <w:pStyle w:val="TableParagraph"/>
              <w:tabs>
                <w:tab w:val="left" w:pos="142"/>
                <w:tab w:val="left" w:pos="284"/>
              </w:tabs>
              <w:jc w:val="center"/>
              <w:rPr>
                <w:sz w:val="24"/>
                <w:szCs w:val="24"/>
                <w:lang w:val="ro-MD"/>
              </w:rPr>
            </w:pPr>
            <w:r w:rsidRPr="00374449">
              <w:rPr>
                <w:sz w:val="24"/>
                <w:szCs w:val="24"/>
                <w:lang w:val="ro-MD"/>
              </w:rPr>
              <w:t>YY</w:t>
            </w:r>
          </w:p>
        </w:tc>
      </w:tr>
      <w:tr w:rsidR="00B64005" w:rsidRPr="00374449" w14:paraId="0F4FD4CB" w14:textId="77777777" w:rsidTr="002E6867">
        <w:trPr>
          <w:trHeight w:val="439"/>
        </w:trPr>
        <w:tc>
          <w:tcPr>
            <w:tcW w:w="7655" w:type="dxa"/>
            <w:vAlign w:val="center"/>
          </w:tcPr>
          <w:p w14:paraId="570CAB29" w14:textId="77777777" w:rsidR="00B64005" w:rsidRPr="00374449" w:rsidRDefault="00B64005" w:rsidP="002E6867">
            <w:pPr>
              <w:pStyle w:val="TableParagraph"/>
              <w:tabs>
                <w:tab w:val="left" w:pos="142"/>
                <w:tab w:val="left" w:pos="284"/>
              </w:tabs>
              <w:rPr>
                <w:sz w:val="24"/>
                <w:szCs w:val="24"/>
                <w:lang w:val="ro-MD"/>
              </w:rPr>
            </w:pPr>
            <w:r w:rsidRPr="00374449">
              <w:rPr>
                <w:sz w:val="24"/>
                <w:szCs w:val="24"/>
                <w:lang w:val="ro-MD"/>
              </w:rPr>
              <w:t>Ambalaj compozit, recipient din sticlă în cilindru din fibră</w:t>
            </w:r>
          </w:p>
        </w:tc>
        <w:tc>
          <w:tcPr>
            <w:tcW w:w="1838" w:type="dxa"/>
            <w:vAlign w:val="center"/>
          </w:tcPr>
          <w:p w14:paraId="1C0F3ACF" w14:textId="77777777" w:rsidR="00B64005" w:rsidRPr="00374449" w:rsidRDefault="00B64005" w:rsidP="002E6867">
            <w:pPr>
              <w:pStyle w:val="TableParagraph"/>
              <w:tabs>
                <w:tab w:val="left" w:pos="142"/>
                <w:tab w:val="left" w:pos="284"/>
              </w:tabs>
              <w:jc w:val="center"/>
              <w:rPr>
                <w:sz w:val="24"/>
                <w:szCs w:val="24"/>
                <w:lang w:val="ro-MD"/>
              </w:rPr>
            </w:pPr>
            <w:r w:rsidRPr="00374449">
              <w:rPr>
                <w:sz w:val="24"/>
                <w:szCs w:val="24"/>
                <w:lang w:val="ro-MD"/>
              </w:rPr>
              <w:t>YW</w:t>
            </w:r>
          </w:p>
        </w:tc>
      </w:tr>
      <w:tr w:rsidR="00B64005" w:rsidRPr="00374449" w14:paraId="5EE8A45A" w14:textId="77777777" w:rsidTr="002E6867">
        <w:trPr>
          <w:trHeight w:val="456"/>
        </w:trPr>
        <w:tc>
          <w:tcPr>
            <w:tcW w:w="7655" w:type="dxa"/>
            <w:vAlign w:val="center"/>
          </w:tcPr>
          <w:p w14:paraId="04A32F10" w14:textId="77777777" w:rsidR="00B64005" w:rsidRPr="00374449" w:rsidRDefault="00B64005" w:rsidP="002E6867">
            <w:pPr>
              <w:pStyle w:val="TableParagraph"/>
              <w:tabs>
                <w:tab w:val="left" w:pos="142"/>
                <w:tab w:val="left" w:pos="284"/>
              </w:tabs>
              <w:rPr>
                <w:sz w:val="24"/>
                <w:szCs w:val="24"/>
                <w:lang w:val="ro-MD"/>
              </w:rPr>
            </w:pPr>
            <w:r w:rsidRPr="00374449">
              <w:rPr>
                <w:sz w:val="24"/>
                <w:szCs w:val="24"/>
                <w:lang w:val="ro-MD"/>
              </w:rPr>
              <w:t>Ambalaj compozit, recipient din sticlă în cutie din plăci fibrolemnoase</w:t>
            </w:r>
          </w:p>
        </w:tc>
        <w:tc>
          <w:tcPr>
            <w:tcW w:w="1838" w:type="dxa"/>
            <w:vAlign w:val="center"/>
          </w:tcPr>
          <w:p w14:paraId="03513EF3" w14:textId="77777777" w:rsidR="00B64005" w:rsidRPr="00374449" w:rsidRDefault="00B64005" w:rsidP="002E6867">
            <w:pPr>
              <w:pStyle w:val="TableParagraph"/>
              <w:tabs>
                <w:tab w:val="left" w:pos="142"/>
                <w:tab w:val="left" w:pos="284"/>
              </w:tabs>
              <w:jc w:val="center"/>
              <w:rPr>
                <w:sz w:val="24"/>
                <w:szCs w:val="24"/>
                <w:lang w:val="ro-MD"/>
              </w:rPr>
            </w:pPr>
            <w:r w:rsidRPr="00374449">
              <w:rPr>
                <w:sz w:val="24"/>
                <w:szCs w:val="24"/>
                <w:lang w:val="ro-MD"/>
              </w:rPr>
              <w:t>YX</w:t>
            </w:r>
          </w:p>
        </w:tc>
      </w:tr>
      <w:tr w:rsidR="00B64005" w:rsidRPr="00374449" w14:paraId="128F304B" w14:textId="77777777" w:rsidTr="002E6867">
        <w:trPr>
          <w:trHeight w:val="438"/>
        </w:trPr>
        <w:tc>
          <w:tcPr>
            <w:tcW w:w="7655" w:type="dxa"/>
            <w:vAlign w:val="center"/>
          </w:tcPr>
          <w:p w14:paraId="1DF5F3C1" w14:textId="77777777" w:rsidR="00B64005" w:rsidRPr="00374449" w:rsidRDefault="00B64005" w:rsidP="002E6867">
            <w:pPr>
              <w:pStyle w:val="TableParagraph"/>
              <w:tabs>
                <w:tab w:val="left" w:pos="142"/>
                <w:tab w:val="left" w:pos="284"/>
              </w:tabs>
              <w:rPr>
                <w:sz w:val="24"/>
                <w:szCs w:val="24"/>
                <w:lang w:val="ro-MD"/>
              </w:rPr>
            </w:pPr>
            <w:r w:rsidRPr="00374449">
              <w:rPr>
                <w:sz w:val="24"/>
                <w:szCs w:val="24"/>
                <w:lang w:val="ro-MD"/>
              </w:rPr>
              <w:t>Ambalaj compozit, recipient din sticlă în cilindru din placaj</w:t>
            </w:r>
          </w:p>
        </w:tc>
        <w:tc>
          <w:tcPr>
            <w:tcW w:w="1838" w:type="dxa"/>
            <w:vAlign w:val="center"/>
          </w:tcPr>
          <w:p w14:paraId="7F950289" w14:textId="77777777" w:rsidR="00B64005" w:rsidRPr="00374449" w:rsidRDefault="00B64005" w:rsidP="002E6867">
            <w:pPr>
              <w:pStyle w:val="TableParagraph"/>
              <w:tabs>
                <w:tab w:val="left" w:pos="142"/>
                <w:tab w:val="left" w:pos="284"/>
              </w:tabs>
              <w:jc w:val="center"/>
              <w:rPr>
                <w:sz w:val="24"/>
                <w:szCs w:val="24"/>
                <w:lang w:val="ro-MD"/>
              </w:rPr>
            </w:pPr>
            <w:r w:rsidRPr="00374449">
              <w:rPr>
                <w:sz w:val="24"/>
                <w:szCs w:val="24"/>
                <w:lang w:val="ro-MD"/>
              </w:rPr>
              <w:t>YT</w:t>
            </w:r>
          </w:p>
        </w:tc>
      </w:tr>
      <w:tr w:rsidR="00B64005" w:rsidRPr="00374449" w14:paraId="0EAB8781" w14:textId="77777777" w:rsidTr="002E6867">
        <w:trPr>
          <w:trHeight w:val="514"/>
        </w:trPr>
        <w:tc>
          <w:tcPr>
            <w:tcW w:w="7655" w:type="dxa"/>
            <w:vAlign w:val="center"/>
          </w:tcPr>
          <w:p w14:paraId="1A3C5DBA" w14:textId="77777777" w:rsidR="00B64005" w:rsidRPr="00374449" w:rsidRDefault="00B64005" w:rsidP="002E6867">
            <w:pPr>
              <w:pStyle w:val="TableParagraph"/>
              <w:tabs>
                <w:tab w:val="left" w:pos="142"/>
                <w:tab w:val="left" w:pos="284"/>
              </w:tabs>
              <w:rPr>
                <w:sz w:val="24"/>
                <w:szCs w:val="24"/>
                <w:lang w:val="ro-MD"/>
              </w:rPr>
            </w:pPr>
            <w:r w:rsidRPr="00374449">
              <w:rPr>
                <w:sz w:val="24"/>
                <w:szCs w:val="24"/>
                <w:lang w:val="ro-MD"/>
              </w:rPr>
              <w:t>Ambalaj compozit, recipient din sticlă în cutie din plastic rigid</w:t>
            </w:r>
          </w:p>
        </w:tc>
        <w:tc>
          <w:tcPr>
            <w:tcW w:w="1838" w:type="dxa"/>
            <w:vAlign w:val="center"/>
          </w:tcPr>
          <w:p w14:paraId="18E4700E" w14:textId="77777777" w:rsidR="00B64005" w:rsidRPr="00374449" w:rsidRDefault="00B64005" w:rsidP="002E6867">
            <w:pPr>
              <w:pStyle w:val="TableParagraph"/>
              <w:tabs>
                <w:tab w:val="left" w:pos="142"/>
                <w:tab w:val="left" w:pos="284"/>
              </w:tabs>
              <w:jc w:val="center"/>
              <w:rPr>
                <w:sz w:val="24"/>
                <w:szCs w:val="24"/>
                <w:lang w:val="ro-MD"/>
              </w:rPr>
            </w:pPr>
            <w:r w:rsidRPr="00374449">
              <w:rPr>
                <w:sz w:val="24"/>
                <w:szCs w:val="24"/>
                <w:lang w:val="ro-MD"/>
              </w:rPr>
              <w:t>YZ</w:t>
            </w:r>
          </w:p>
        </w:tc>
      </w:tr>
      <w:tr w:rsidR="00B64005" w:rsidRPr="00374449" w14:paraId="650CE804" w14:textId="77777777" w:rsidTr="002E6867">
        <w:trPr>
          <w:trHeight w:val="438"/>
        </w:trPr>
        <w:tc>
          <w:tcPr>
            <w:tcW w:w="7655" w:type="dxa"/>
            <w:vAlign w:val="center"/>
          </w:tcPr>
          <w:p w14:paraId="657A1F1A" w14:textId="77777777" w:rsidR="00B64005" w:rsidRPr="00374449" w:rsidRDefault="00B64005" w:rsidP="002E6867">
            <w:pPr>
              <w:pStyle w:val="TableParagraph"/>
              <w:tabs>
                <w:tab w:val="left" w:pos="142"/>
                <w:tab w:val="left" w:pos="284"/>
              </w:tabs>
              <w:rPr>
                <w:sz w:val="24"/>
                <w:szCs w:val="24"/>
                <w:lang w:val="ro-MD"/>
              </w:rPr>
            </w:pPr>
            <w:r w:rsidRPr="00374449">
              <w:rPr>
                <w:sz w:val="24"/>
                <w:szCs w:val="24"/>
                <w:lang w:val="ro-MD"/>
              </w:rPr>
              <w:t>Ambalaj compozit, recipient din sticlă în cutie din oţel</w:t>
            </w:r>
          </w:p>
        </w:tc>
        <w:tc>
          <w:tcPr>
            <w:tcW w:w="1838" w:type="dxa"/>
            <w:vAlign w:val="center"/>
          </w:tcPr>
          <w:p w14:paraId="19080DFA" w14:textId="77777777" w:rsidR="00B64005" w:rsidRPr="00374449" w:rsidRDefault="00B64005" w:rsidP="002E6867">
            <w:pPr>
              <w:pStyle w:val="TableParagraph"/>
              <w:tabs>
                <w:tab w:val="left" w:pos="142"/>
                <w:tab w:val="left" w:pos="284"/>
              </w:tabs>
              <w:jc w:val="center"/>
              <w:rPr>
                <w:sz w:val="24"/>
                <w:szCs w:val="24"/>
                <w:lang w:val="ro-MD"/>
              </w:rPr>
            </w:pPr>
            <w:r w:rsidRPr="00374449">
              <w:rPr>
                <w:sz w:val="24"/>
                <w:szCs w:val="24"/>
                <w:lang w:val="ro-MD"/>
              </w:rPr>
              <w:t>YP</w:t>
            </w:r>
          </w:p>
        </w:tc>
      </w:tr>
      <w:tr w:rsidR="00B64005" w:rsidRPr="00374449" w14:paraId="186CC8DD" w14:textId="77777777" w:rsidTr="002E6867">
        <w:trPr>
          <w:trHeight w:val="438"/>
        </w:trPr>
        <w:tc>
          <w:tcPr>
            <w:tcW w:w="7655" w:type="dxa"/>
            <w:vAlign w:val="center"/>
          </w:tcPr>
          <w:p w14:paraId="3B2DC422" w14:textId="77777777" w:rsidR="00B64005" w:rsidRPr="00374449" w:rsidRDefault="00B64005" w:rsidP="002E6867">
            <w:pPr>
              <w:pStyle w:val="TableParagraph"/>
              <w:tabs>
                <w:tab w:val="left" w:pos="142"/>
                <w:tab w:val="left" w:pos="284"/>
              </w:tabs>
              <w:rPr>
                <w:sz w:val="24"/>
                <w:szCs w:val="24"/>
                <w:lang w:val="ro-MD"/>
              </w:rPr>
            </w:pPr>
            <w:r w:rsidRPr="00374449">
              <w:rPr>
                <w:sz w:val="24"/>
                <w:szCs w:val="24"/>
                <w:lang w:val="ro-MD"/>
              </w:rPr>
              <w:t>Ambalaj compozit, recipient din sticlă în cilindru din oţel</w:t>
            </w:r>
          </w:p>
        </w:tc>
        <w:tc>
          <w:tcPr>
            <w:tcW w:w="1838" w:type="dxa"/>
            <w:vAlign w:val="center"/>
          </w:tcPr>
          <w:p w14:paraId="65CA2EA8" w14:textId="77777777" w:rsidR="00B64005" w:rsidRPr="00374449" w:rsidRDefault="00B64005" w:rsidP="002E6867">
            <w:pPr>
              <w:pStyle w:val="TableParagraph"/>
              <w:tabs>
                <w:tab w:val="left" w:pos="142"/>
                <w:tab w:val="left" w:pos="284"/>
              </w:tabs>
              <w:jc w:val="center"/>
              <w:rPr>
                <w:sz w:val="24"/>
                <w:szCs w:val="24"/>
                <w:lang w:val="ro-MD"/>
              </w:rPr>
            </w:pPr>
            <w:r w:rsidRPr="00374449">
              <w:rPr>
                <w:sz w:val="24"/>
                <w:szCs w:val="24"/>
                <w:lang w:val="ro-MD"/>
              </w:rPr>
              <w:t>YN</w:t>
            </w:r>
          </w:p>
        </w:tc>
      </w:tr>
      <w:tr w:rsidR="00B64005" w:rsidRPr="00374449" w14:paraId="735A4465" w14:textId="77777777" w:rsidTr="002E6867">
        <w:trPr>
          <w:trHeight w:val="439"/>
        </w:trPr>
        <w:tc>
          <w:tcPr>
            <w:tcW w:w="7655" w:type="dxa"/>
            <w:vAlign w:val="center"/>
          </w:tcPr>
          <w:p w14:paraId="206273FE" w14:textId="77777777" w:rsidR="00B64005" w:rsidRPr="00374449" w:rsidRDefault="00B64005" w:rsidP="002E6867">
            <w:pPr>
              <w:pStyle w:val="TableParagraph"/>
              <w:tabs>
                <w:tab w:val="left" w:pos="142"/>
                <w:tab w:val="left" w:pos="284"/>
              </w:tabs>
              <w:rPr>
                <w:sz w:val="24"/>
                <w:szCs w:val="24"/>
                <w:lang w:val="ro-MD"/>
              </w:rPr>
            </w:pPr>
            <w:r w:rsidRPr="00374449">
              <w:rPr>
                <w:sz w:val="24"/>
                <w:szCs w:val="24"/>
                <w:lang w:val="ro-MD"/>
              </w:rPr>
              <w:t>Ambalaj compozit, recipient din sticlă în coș de răchită</w:t>
            </w:r>
          </w:p>
        </w:tc>
        <w:tc>
          <w:tcPr>
            <w:tcW w:w="1838" w:type="dxa"/>
            <w:vAlign w:val="center"/>
          </w:tcPr>
          <w:p w14:paraId="7C08A977" w14:textId="77777777" w:rsidR="00B64005" w:rsidRPr="00374449" w:rsidRDefault="00B64005" w:rsidP="002E6867">
            <w:pPr>
              <w:pStyle w:val="TableParagraph"/>
              <w:tabs>
                <w:tab w:val="left" w:pos="142"/>
                <w:tab w:val="left" w:pos="284"/>
              </w:tabs>
              <w:jc w:val="center"/>
              <w:rPr>
                <w:sz w:val="24"/>
                <w:szCs w:val="24"/>
                <w:lang w:val="ro-MD"/>
              </w:rPr>
            </w:pPr>
            <w:r w:rsidRPr="00374449">
              <w:rPr>
                <w:sz w:val="24"/>
                <w:szCs w:val="24"/>
                <w:lang w:val="ro-MD"/>
              </w:rPr>
              <w:t>YV</w:t>
            </w:r>
          </w:p>
        </w:tc>
      </w:tr>
      <w:tr w:rsidR="00B64005" w:rsidRPr="00374449" w14:paraId="28BCA29C" w14:textId="77777777" w:rsidTr="002E6867">
        <w:trPr>
          <w:trHeight w:val="438"/>
        </w:trPr>
        <w:tc>
          <w:tcPr>
            <w:tcW w:w="7655" w:type="dxa"/>
            <w:vAlign w:val="center"/>
          </w:tcPr>
          <w:p w14:paraId="68FED4CB" w14:textId="77777777" w:rsidR="00B64005" w:rsidRPr="00374449" w:rsidRDefault="00B64005" w:rsidP="002E6867">
            <w:pPr>
              <w:pStyle w:val="TableParagraph"/>
              <w:tabs>
                <w:tab w:val="left" w:pos="142"/>
                <w:tab w:val="left" w:pos="284"/>
              </w:tabs>
              <w:rPr>
                <w:sz w:val="24"/>
                <w:szCs w:val="24"/>
                <w:lang w:val="ro-MD"/>
              </w:rPr>
            </w:pPr>
            <w:r w:rsidRPr="00374449">
              <w:rPr>
                <w:sz w:val="24"/>
                <w:szCs w:val="24"/>
                <w:lang w:val="ro-MD"/>
              </w:rPr>
              <w:t>Ambalaj compozit, recipient din sticlă în cutie din lemn</w:t>
            </w:r>
          </w:p>
        </w:tc>
        <w:tc>
          <w:tcPr>
            <w:tcW w:w="1838" w:type="dxa"/>
            <w:vAlign w:val="center"/>
          </w:tcPr>
          <w:p w14:paraId="13366490" w14:textId="77777777" w:rsidR="00B64005" w:rsidRPr="00374449" w:rsidRDefault="00B64005" w:rsidP="002E6867">
            <w:pPr>
              <w:pStyle w:val="TableParagraph"/>
              <w:tabs>
                <w:tab w:val="left" w:pos="142"/>
                <w:tab w:val="left" w:pos="284"/>
              </w:tabs>
              <w:jc w:val="center"/>
              <w:rPr>
                <w:sz w:val="24"/>
                <w:szCs w:val="24"/>
                <w:lang w:val="ro-MD"/>
              </w:rPr>
            </w:pPr>
            <w:r w:rsidRPr="00374449">
              <w:rPr>
                <w:sz w:val="24"/>
                <w:szCs w:val="24"/>
                <w:lang w:val="ro-MD"/>
              </w:rPr>
              <w:t>YS</w:t>
            </w:r>
          </w:p>
        </w:tc>
      </w:tr>
      <w:tr w:rsidR="00B64005" w:rsidRPr="00374449" w14:paraId="07309900" w14:textId="77777777" w:rsidTr="002E6867">
        <w:trPr>
          <w:trHeight w:val="438"/>
        </w:trPr>
        <w:tc>
          <w:tcPr>
            <w:tcW w:w="7655" w:type="dxa"/>
            <w:vAlign w:val="center"/>
          </w:tcPr>
          <w:p w14:paraId="67B6FA49" w14:textId="77777777" w:rsidR="00B64005" w:rsidRPr="00374449" w:rsidRDefault="00B64005" w:rsidP="002E6867">
            <w:pPr>
              <w:pStyle w:val="TableParagraph"/>
              <w:tabs>
                <w:tab w:val="left" w:pos="142"/>
                <w:tab w:val="left" w:pos="284"/>
              </w:tabs>
              <w:rPr>
                <w:sz w:val="24"/>
                <w:szCs w:val="24"/>
                <w:lang w:val="ro-MD"/>
              </w:rPr>
            </w:pPr>
            <w:r w:rsidRPr="00374449">
              <w:rPr>
                <w:sz w:val="24"/>
                <w:szCs w:val="24"/>
                <w:lang w:val="ro-MD"/>
              </w:rPr>
              <w:t>Ambalaj compozit, recipient din plastic</w:t>
            </w:r>
          </w:p>
        </w:tc>
        <w:tc>
          <w:tcPr>
            <w:tcW w:w="1838" w:type="dxa"/>
            <w:vAlign w:val="center"/>
          </w:tcPr>
          <w:p w14:paraId="71ACA486" w14:textId="77777777" w:rsidR="00B64005" w:rsidRPr="00374449" w:rsidRDefault="00B64005" w:rsidP="002E6867">
            <w:pPr>
              <w:pStyle w:val="TableParagraph"/>
              <w:tabs>
                <w:tab w:val="left" w:pos="142"/>
                <w:tab w:val="left" w:pos="284"/>
              </w:tabs>
              <w:jc w:val="center"/>
              <w:rPr>
                <w:sz w:val="24"/>
                <w:szCs w:val="24"/>
                <w:lang w:val="ro-MD"/>
              </w:rPr>
            </w:pPr>
            <w:r w:rsidRPr="00374449">
              <w:rPr>
                <w:sz w:val="24"/>
                <w:szCs w:val="24"/>
                <w:lang w:val="ro-MD"/>
              </w:rPr>
              <w:t>6H</w:t>
            </w:r>
          </w:p>
        </w:tc>
      </w:tr>
      <w:tr w:rsidR="00B64005" w:rsidRPr="00374449" w14:paraId="7B6B1711" w14:textId="77777777" w:rsidTr="002E6867">
        <w:trPr>
          <w:trHeight w:val="389"/>
        </w:trPr>
        <w:tc>
          <w:tcPr>
            <w:tcW w:w="7655" w:type="dxa"/>
            <w:vAlign w:val="center"/>
          </w:tcPr>
          <w:p w14:paraId="6E6A5343" w14:textId="77777777" w:rsidR="00B64005" w:rsidRPr="00374449" w:rsidRDefault="00B64005" w:rsidP="002E6867">
            <w:pPr>
              <w:pStyle w:val="TableParagraph"/>
              <w:tabs>
                <w:tab w:val="left" w:pos="142"/>
                <w:tab w:val="left" w:pos="284"/>
              </w:tabs>
              <w:rPr>
                <w:sz w:val="24"/>
                <w:szCs w:val="24"/>
                <w:lang w:val="ro-MD"/>
              </w:rPr>
            </w:pPr>
            <w:r w:rsidRPr="00374449">
              <w:rPr>
                <w:sz w:val="24"/>
                <w:szCs w:val="24"/>
                <w:lang w:val="ro-MD"/>
              </w:rPr>
              <w:t>Ambalaj compozit, recipient din plastic în  cutie  din aluminiu</w:t>
            </w:r>
          </w:p>
        </w:tc>
        <w:tc>
          <w:tcPr>
            <w:tcW w:w="1838" w:type="dxa"/>
            <w:vAlign w:val="center"/>
          </w:tcPr>
          <w:p w14:paraId="00092F60" w14:textId="77777777" w:rsidR="00B64005" w:rsidRPr="00374449" w:rsidRDefault="00B64005" w:rsidP="002E6867">
            <w:pPr>
              <w:pStyle w:val="TableParagraph"/>
              <w:tabs>
                <w:tab w:val="left" w:pos="142"/>
                <w:tab w:val="left" w:pos="284"/>
              </w:tabs>
              <w:jc w:val="center"/>
              <w:rPr>
                <w:sz w:val="24"/>
                <w:szCs w:val="24"/>
                <w:lang w:val="ro-MD"/>
              </w:rPr>
            </w:pPr>
            <w:r w:rsidRPr="00374449">
              <w:rPr>
                <w:sz w:val="24"/>
                <w:szCs w:val="24"/>
                <w:lang w:val="ro-MD"/>
              </w:rPr>
              <w:t>YD</w:t>
            </w:r>
          </w:p>
        </w:tc>
      </w:tr>
      <w:tr w:rsidR="00B64005" w:rsidRPr="00374449" w14:paraId="2215D117" w14:textId="77777777" w:rsidTr="002E6867">
        <w:trPr>
          <w:trHeight w:val="424"/>
        </w:trPr>
        <w:tc>
          <w:tcPr>
            <w:tcW w:w="7655" w:type="dxa"/>
            <w:vAlign w:val="center"/>
          </w:tcPr>
          <w:p w14:paraId="5660D2EC" w14:textId="77777777" w:rsidR="00B64005" w:rsidRPr="00374449" w:rsidRDefault="00B64005" w:rsidP="002E6867">
            <w:pPr>
              <w:pStyle w:val="TableParagraph"/>
              <w:tabs>
                <w:tab w:val="left" w:pos="142"/>
                <w:tab w:val="left" w:pos="284"/>
              </w:tabs>
              <w:rPr>
                <w:sz w:val="24"/>
                <w:szCs w:val="24"/>
                <w:lang w:val="ro-MD"/>
              </w:rPr>
            </w:pPr>
            <w:r w:rsidRPr="00374449">
              <w:rPr>
                <w:sz w:val="24"/>
                <w:szCs w:val="24"/>
                <w:lang w:val="ro-MD"/>
              </w:rPr>
              <w:t>Ambalaj compozit, recipient din plastic în cilindru din aluminiu</w:t>
            </w:r>
          </w:p>
        </w:tc>
        <w:tc>
          <w:tcPr>
            <w:tcW w:w="1838" w:type="dxa"/>
            <w:vAlign w:val="center"/>
          </w:tcPr>
          <w:p w14:paraId="5B889700" w14:textId="77777777" w:rsidR="00B64005" w:rsidRPr="00374449" w:rsidRDefault="00B64005" w:rsidP="002E6867">
            <w:pPr>
              <w:pStyle w:val="TableParagraph"/>
              <w:tabs>
                <w:tab w:val="left" w:pos="142"/>
                <w:tab w:val="left" w:pos="284"/>
              </w:tabs>
              <w:jc w:val="center"/>
              <w:rPr>
                <w:sz w:val="24"/>
                <w:szCs w:val="24"/>
                <w:lang w:val="ro-MD"/>
              </w:rPr>
            </w:pPr>
            <w:r w:rsidRPr="00374449">
              <w:rPr>
                <w:sz w:val="24"/>
                <w:szCs w:val="24"/>
                <w:lang w:val="ro-MD"/>
              </w:rPr>
              <w:t>YC</w:t>
            </w:r>
          </w:p>
        </w:tc>
      </w:tr>
      <w:tr w:rsidR="00B64005" w:rsidRPr="00374449" w14:paraId="7278D83D" w14:textId="77777777" w:rsidTr="002E6867">
        <w:trPr>
          <w:trHeight w:val="438"/>
        </w:trPr>
        <w:tc>
          <w:tcPr>
            <w:tcW w:w="7655" w:type="dxa"/>
            <w:vAlign w:val="center"/>
          </w:tcPr>
          <w:p w14:paraId="3A031D06" w14:textId="77777777" w:rsidR="00B64005" w:rsidRPr="00374449" w:rsidRDefault="00B64005" w:rsidP="002E6867">
            <w:pPr>
              <w:pStyle w:val="TableParagraph"/>
              <w:tabs>
                <w:tab w:val="left" w:pos="142"/>
                <w:tab w:val="left" w:pos="284"/>
              </w:tabs>
              <w:rPr>
                <w:sz w:val="24"/>
                <w:szCs w:val="24"/>
                <w:lang w:val="ro-MD"/>
              </w:rPr>
            </w:pPr>
            <w:r w:rsidRPr="00374449">
              <w:rPr>
                <w:sz w:val="24"/>
                <w:szCs w:val="24"/>
                <w:lang w:val="ro-MD"/>
              </w:rPr>
              <w:t>Ambalaj compozit, recipient din plastic în cilindru din fibră</w:t>
            </w:r>
          </w:p>
        </w:tc>
        <w:tc>
          <w:tcPr>
            <w:tcW w:w="1838" w:type="dxa"/>
            <w:vAlign w:val="center"/>
          </w:tcPr>
          <w:p w14:paraId="247D3577" w14:textId="77777777" w:rsidR="00B64005" w:rsidRPr="00374449" w:rsidRDefault="00B64005" w:rsidP="002E6867">
            <w:pPr>
              <w:pStyle w:val="TableParagraph"/>
              <w:tabs>
                <w:tab w:val="left" w:pos="142"/>
                <w:tab w:val="left" w:pos="284"/>
              </w:tabs>
              <w:jc w:val="center"/>
              <w:rPr>
                <w:sz w:val="24"/>
                <w:szCs w:val="24"/>
                <w:lang w:val="ro-MD"/>
              </w:rPr>
            </w:pPr>
            <w:r w:rsidRPr="00374449">
              <w:rPr>
                <w:sz w:val="24"/>
                <w:szCs w:val="24"/>
                <w:lang w:val="ro-MD"/>
              </w:rPr>
              <w:t>YJ</w:t>
            </w:r>
          </w:p>
        </w:tc>
      </w:tr>
      <w:tr w:rsidR="00B64005" w:rsidRPr="00374449" w14:paraId="2C225B79" w14:textId="77777777" w:rsidTr="002E6867">
        <w:trPr>
          <w:trHeight w:val="408"/>
        </w:trPr>
        <w:tc>
          <w:tcPr>
            <w:tcW w:w="7655" w:type="dxa"/>
            <w:vAlign w:val="center"/>
          </w:tcPr>
          <w:p w14:paraId="210C9D57" w14:textId="77777777" w:rsidR="00B64005" w:rsidRPr="00374449" w:rsidRDefault="00B64005" w:rsidP="002E6867">
            <w:pPr>
              <w:pStyle w:val="TableParagraph"/>
              <w:tabs>
                <w:tab w:val="left" w:pos="142"/>
                <w:tab w:val="left" w:pos="284"/>
              </w:tabs>
              <w:rPr>
                <w:sz w:val="24"/>
                <w:szCs w:val="24"/>
                <w:lang w:val="ro-MD"/>
              </w:rPr>
            </w:pPr>
            <w:r w:rsidRPr="00374449">
              <w:rPr>
                <w:sz w:val="24"/>
                <w:szCs w:val="24"/>
                <w:lang w:val="ro-MD"/>
              </w:rPr>
              <w:t>Ambalaj compozit, recipient din plastic în cutie din plăci fibrolemnoase</w:t>
            </w:r>
          </w:p>
        </w:tc>
        <w:tc>
          <w:tcPr>
            <w:tcW w:w="1838" w:type="dxa"/>
            <w:vAlign w:val="center"/>
          </w:tcPr>
          <w:p w14:paraId="7BFCCBC6" w14:textId="77777777" w:rsidR="00B64005" w:rsidRPr="00374449" w:rsidRDefault="00B64005" w:rsidP="002E6867">
            <w:pPr>
              <w:pStyle w:val="TableParagraph"/>
              <w:tabs>
                <w:tab w:val="left" w:pos="142"/>
                <w:tab w:val="left" w:pos="284"/>
              </w:tabs>
              <w:jc w:val="center"/>
              <w:rPr>
                <w:sz w:val="24"/>
                <w:szCs w:val="24"/>
                <w:lang w:val="ro-MD"/>
              </w:rPr>
            </w:pPr>
            <w:r w:rsidRPr="00374449">
              <w:rPr>
                <w:sz w:val="24"/>
                <w:szCs w:val="24"/>
                <w:lang w:val="ro-MD"/>
              </w:rPr>
              <w:t>YK</w:t>
            </w:r>
          </w:p>
        </w:tc>
      </w:tr>
      <w:tr w:rsidR="00B64005" w:rsidRPr="00374449" w14:paraId="26D13CAB" w14:textId="77777777" w:rsidTr="002E6867">
        <w:trPr>
          <w:trHeight w:val="413"/>
        </w:trPr>
        <w:tc>
          <w:tcPr>
            <w:tcW w:w="7655" w:type="dxa"/>
            <w:vAlign w:val="center"/>
          </w:tcPr>
          <w:p w14:paraId="3D1C0434" w14:textId="77777777" w:rsidR="00B64005" w:rsidRPr="00374449" w:rsidRDefault="00B64005" w:rsidP="002E6867">
            <w:pPr>
              <w:pStyle w:val="TableParagraph"/>
              <w:tabs>
                <w:tab w:val="left" w:pos="142"/>
                <w:tab w:val="left" w:pos="284"/>
              </w:tabs>
              <w:rPr>
                <w:sz w:val="24"/>
                <w:szCs w:val="24"/>
                <w:lang w:val="ro-MD"/>
              </w:rPr>
            </w:pPr>
            <w:r w:rsidRPr="00374449">
              <w:rPr>
                <w:sz w:val="24"/>
                <w:szCs w:val="24"/>
                <w:lang w:val="ro-MD"/>
              </w:rPr>
              <w:t>Ambalaj compozit, recipient din plastic în cilindru din  plastic</w:t>
            </w:r>
          </w:p>
        </w:tc>
        <w:tc>
          <w:tcPr>
            <w:tcW w:w="1838" w:type="dxa"/>
            <w:vAlign w:val="center"/>
          </w:tcPr>
          <w:p w14:paraId="76DA1129" w14:textId="77777777" w:rsidR="00B64005" w:rsidRPr="00374449" w:rsidRDefault="00B64005" w:rsidP="002E6867">
            <w:pPr>
              <w:pStyle w:val="TableParagraph"/>
              <w:tabs>
                <w:tab w:val="left" w:pos="142"/>
                <w:tab w:val="left" w:pos="284"/>
              </w:tabs>
              <w:jc w:val="center"/>
              <w:rPr>
                <w:sz w:val="24"/>
                <w:szCs w:val="24"/>
                <w:lang w:val="ro-MD"/>
              </w:rPr>
            </w:pPr>
            <w:r w:rsidRPr="00374449">
              <w:rPr>
                <w:sz w:val="24"/>
                <w:szCs w:val="24"/>
                <w:lang w:val="ro-MD"/>
              </w:rPr>
              <w:t>YL</w:t>
            </w:r>
          </w:p>
        </w:tc>
      </w:tr>
      <w:tr w:rsidR="00B64005" w:rsidRPr="00374449" w14:paraId="36072DFD" w14:textId="77777777" w:rsidTr="002E6867">
        <w:trPr>
          <w:trHeight w:val="430"/>
        </w:trPr>
        <w:tc>
          <w:tcPr>
            <w:tcW w:w="7655" w:type="dxa"/>
            <w:vAlign w:val="center"/>
          </w:tcPr>
          <w:p w14:paraId="44113FD1" w14:textId="77777777" w:rsidR="00B64005" w:rsidRPr="00374449" w:rsidRDefault="00B64005" w:rsidP="002E6867">
            <w:pPr>
              <w:pStyle w:val="TableParagraph"/>
              <w:tabs>
                <w:tab w:val="left" w:pos="142"/>
                <w:tab w:val="left" w:pos="284"/>
              </w:tabs>
              <w:rPr>
                <w:sz w:val="24"/>
                <w:szCs w:val="24"/>
                <w:lang w:val="ro-MD"/>
              </w:rPr>
            </w:pPr>
            <w:r w:rsidRPr="00374449">
              <w:rPr>
                <w:sz w:val="24"/>
                <w:szCs w:val="24"/>
                <w:lang w:val="ro-MD"/>
              </w:rPr>
              <w:t>Ambalaj compozit, recipient din plastic în cutie din placaj</w:t>
            </w:r>
          </w:p>
        </w:tc>
        <w:tc>
          <w:tcPr>
            <w:tcW w:w="1838" w:type="dxa"/>
            <w:vAlign w:val="center"/>
          </w:tcPr>
          <w:p w14:paraId="64CA0AA4" w14:textId="77777777" w:rsidR="00B64005" w:rsidRPr="00374449" w:rsidRDefault="00B64005" w:rsidP="002E6867">
            <w:pPr>
              <w:pStyle w:val="TableParagraph"/>
              <w:tabs>
                <w:tab w:val="left" w:pos="142"/>
                <w:tab w:val="left" w:pos="284"/>
              </w:tabs>
              <w:jc w:val="center"/>
              <w:rPr>
                <w:sz w:val="24"/>
                <w:szCs w:val="24"/>
                <w:lang w:val="ro-MD"/>
              </w:rPr>
            </w:pPr>
            <w:r w:rsidRPr="00374449">
              <w:rPr>
                <w:sz w:val="24"/>
                <w:szCs w:val="24"/>
                <w:lang w:val="ro-MD"/>
              </w:rPr>
              <w:t>YH</w:t>
            </w:r>
          </w:p>
        </w:tc>
      </w:tr>
      <w:tr w:rsidR="00B64005" w:rsidRPr="00374449" w14:paraId="632CF36B" w14:textId="77777777" w:rsidTr="002E6867">
        <w:trPr>
          <w:trHeight w:val="398"/>
        </w:trPr>
        <w:tc>
          <w:tcPr>
            <w:tcW w:w="7655" w:type="dxa"/>
            <w:vAlign w:val="center"/>
          </w:tcPr>
          <w:p w14:paraId="4C7C18C7" w14:textId="77777777" w:rsidR="00B64005" w:rsidRPr="00374449" w:rsidRDefault="00B64005" w:rsidP="002E6867">
            <w:pPr>
              <w:pStyle w:val="TableParagraph"/>
              <w:tabs>
                <w:tab w:val="left" w:pos="142"/>
                <w:tab w:val="left" w:pos="284"/>
              </w:tabs>
              <w:rPr>
                <w:sz w:val="24"/>
                <w:szCs w:val="24"/>
                <w:lang w:val="ro-MD"/>
              </w:rPr>
            </w:pPr>
            <w:r w:rsidRPr="00374449">
              <w:rPr>
                <w:sz w:val="24"/>
                <w:szCs w:val="24"/>
                <w:lang w:val="ro-MD"/>
              </w:rPr>
              <w:t>Ambalaj compozit, recipient din plastic în cilindru  din  placaj</w:t>
            </w:r>
          </w:p>
        </w:tc>
        <w:tc>
          <w:tcPr>
            <w:tcW w:w="1838" w:type="dxa"/>
            <w:vAlign w:val="center"/>
          </w:tcPr>
          <w:p w14:paraId="4FCF6A47" w14:textId="77777777" w:rsidR="00B64005" w:rsidRPr="00374449" w:rsidRDefault="00B64005" w:rsidP="002E6867">
            <w:pPr>
              <w:pStyle w:val="TableParagraph"/>
              <w:tabs>
                <w:tab w:val="left" w:pos="142"/>
                <w:tab w:val="left" w:pos="284"/>
              </w:tabs>
              <w:jc w:val="center"/>
              <w:rPr>
                <w:sz w:val="24"/>
                <w:szCs w:val="24"/>
                <w:lang w:val="ro-MD"/>
              </w:rPr>
            </w:pPr>
            <w:r w:rsidRPr="00374449">
              <w:rPr>
                <w:sz w:val="24"/>
                <w:szCs w:val="24"/>
                <w:lang w:val="ro-MD"/>
              </w:rPr>
              <w:t>YG</w:t>
            </w:r>
          </w:p>
        </w:tc>
      </w:tr>
      <w:tr w:rsidR="00B64005" w:rsidRPr="00374449" w14:paraId="1EB3B8B7" w14:textId="77777777" w:rsidTr="002E6867">
        <w:trPr>
          <w:trHeight w:val="417"/>
        </w:trPr>
        <w:tc>
          <w:tcPr>
            <w:tcW w:w="7655" w:type="dxa"/>
            <w:vAlign w:val="center"/>
          </w:tcPr>
          <w:p w14:paraId="4E83309A" w14:textId="77777777" w:rsidR="00B64005" w:rsidRPr="00374449" w:rsidRDefault="00B64005" w:rsidP="002E6867">
            <w:pPr>
              <w:pStyle w:val="TableParagraph"/>
              <w:tabs>
                <w:tab w:val="left" w:pos="142"/>
                <w:tab w:val="left" w:pos="284"/>
              </w:tabs>
              <w:rPr>
                <w:sz w:val="24"/>
                <w:szCs w:val="24"/>
                <w:lang w:val="ro-MD"/>
              </w:rPr>
            </w:pPr>
            <w:r w:rsidRPr="00374449">
              <w:rPr>
                <w:sz w:val="24"/>
                <w:szCs w:val="24"/>
                <w:lang w:val="ro-MD"/>
              </w:rPr>
              <w:t>Ambalaj compozit, recipient din plastic în cutie din plastic rigid</w:t>
            </w:r>
          </w:p>
        </w:tc>
        <w:tc>
          <w:tcPr>
            <w:tcW w:w="1838" w:type="dxa"/>
            <w:vAlign w:val="center"/>
          </w:tcPr>
          <w:p w14:paraId="19EC70E5" w14:textId="77777777" w:rsidR="00B64005" w:rsidRPr="00374449" w:rsidRDefault="00B64005" w:rsidP="002E6867">
            <w:pPr>
              <w:pStyle w:val="TableParagraph"/>
              <w:tabs>
                <w:tab w:val="left" w:pos="142"/>
                <w:tab w:val="left" w:pos="284"/>
              </w:tabs>
              <w:jc w:val="center"/>
              <w:rPr>
                <w:sz w:val="24"/>
                <w:szCs w:val="24"/>
                <w:lang w:val="ro-MD"/>
              </w:rPr>
            </w:pPr>
            <w:r w:rsidRPr="00374449">
              <w:rPr>
                <w:sz w:val="24"/>
                <w:szCs w:val="24"/>
                <w:lang w:val="ro-MD"/>
              </w:rPr>
              <w:t>YM</w:t>
            </w:r>
          </w:p>
        </w:tc>
      </w:tr>
      <w:tr w:rsidR="00B64005" w:rsidRPr="00374449" w14:paraId="73DF45F6" w14:textId="77777777" w:rsidTr="002E6867">
        <w:trPr>
          <w:trHeight w:val="429"/>
        </w:trPr>
        <w:tc>
          <w:tcPr>
            <w:tcW w:w="7655" w:type="dxa"/>
            <w:vAlign w:val="center"/>
          </w:tcPr>
          <w:p w14:paraId="6FC20ECF" w14:textId="77777777" w:rsidR="00B64005" w:rsidRPr="00374449" w:rsidRDefault="00B64005" w:rsidP="002E6867">
            <w:pPr>
              <w:pStyle w:val="TableParagraph"/>
              <w:tabs>
                <w:tab w:val="left" w:pos="142"/>
                <w:tab w:val="left" w:pos="284"/>
              </w:tabs>
              <w:rPr>
                <w:sz w:val="24"/>
                <w:szCs w:val="24"/>
                <w:lang w:val="ro-MD"/>
              </w:rPr>
            </w:pPr>
            <w:r w:rsidRPr="00374449">
              <w:rPr>
                <w:sz w:val="24"/>
                <w:szCs w:val="24"/>
                <w:lang w:val="ro-MD"/>
              </w:rPr>
              <w:t>Ambalaj compozit, recipient din plastic în cutie din oţel</w:t>
            </w:r>
          </w:p>
        </w:tc>
        <w:tc>
          <w:tcPr>
            <w:tcW w:w="1838" w:type="dxa"/>
            <w:vAlign w:val="center"/>
          </w:tcPr>
          <w:p w14:paraId="02BEFC3C" w14:textId="77777777" w:rsidR="00B64005" w:rsidRPr="00374449" w:rsidRDefault="00B64005" w:rsidP="002E6867">
            <w:pPr>
              <w:pStyle w:val="TableParagraph"/>
              <w:tabs>
                <w:tab w:val="left" w:pos="142"/>
                <w:tab w:val="left" w:pos="284"/>
              </w:tabs>
              <w:jc w:val="center"/>
              <w:rPr>
                <w:sz w:val="24"/>
                <w:szCs w:val="24"/>
                <w:lang w:val="ro-MD"/>
              </w:rPr>
            </w:pPr>
            <w:r w:rsidRPr="00374449">
              <w:rPr>
                <w:sz w:val="24"/>
                <w:szCs w:val="24"/>
                <w:lang w:val="ro-MD"/>
              </w:rPr>
              <w:t>YB</w:t>
            </w:r>
          </w:p>
        </w:tc>
      </w:tr>
      <w:tr w:rsidR="00B64005" w:rsidRPr="00374449" w14:paraId="4C23CDA8" w14:textId="77777777" w:rsidTr="002E6867">
        <w:trPr>
          <w:trHeight w:val="429"/>
        </w:trPr>
        <w:tc>
          <w:tcPr>
            <w:tcW w:w="7655" w:type="dxa"/>
            <w:vAlign w:val="center"/>
          </w:tcPr>
          <w:p w14:paraId="578BE91A" w14:textId="77777777" w:rsidR="00B64005" w:rsidRPr="00374449" w:rsidRDefault="00B64005" w:rsidP="002E6867">
            <w:pPr>
              <w:pStyle w:val="TableParagraph"/>
              <w:tabs>
                <w:tab w:val="left" w:pos="142"/>
                <w:tab w:val="left" w:pos="284"/>
              </w:tabs>
              <w:rPr>
                <w:sz w:val="24"/>
                <w:szCs w:val="24"/>
                <w:lang w:val="ro-MD"/>
              </w:rPr>
            </w:pPr>
            <w:r w:rsidRPr="00374449">
              <w:rPr>
                <w:sz w:val="24"/>
                <w:szCs w:val="24"/>
                <w:lang w:val="ro-MD"/>
              </w:rPr>
              <w:t>Ambalaj compozit, recipient din plastic în cilindru din oţel</w:t>
            </w:r>
          </w:p>
        </w:tc>
        <w:tc>
          <w:tcPr>
            <w:tcW w:w="1838" w:type="dxa"/>
            <w:vAlign w:val="center"/>
          </w:tcPr>
          <w:p w14:paraId="2D7A693B" w14:textId="77777777" w:rsidR="00B64005" w:rsidRPr="00374449" w:rsidRDefault="00B64005" w:rsidP="002E6867">
            <w:pPr>
              <w:pStyle w:val="TableParagraph"/>
              <w:tabs>
                <w:tab w:val="left" w:pos="142"/>
                <w:tab w:val="left" w:pos="284"/>
              </w:tabs>
              <w:jc w:val="center"/>
              <w:rPr>
                <w:sz w:val="24"/>
                <w:szCs w:val="24"/>
                <w:lang w:val="ro-MD"/>
              </w:rPr>
            </w:pPr>
            <w:r w:rsidRPr="00374449">
              <w:rPr>
                <w:sz w:val="24"/>
                <w:szCs w:val="24"/>
                <w:lang w:val="ro-MD"/>
              </w:rPr>
              <w:t>YA</w:t>
            </w:r>
          </w:p>
        </w:tc>
      </w:tr>
      <w:tr w:rsidR="00B64005" w:rsidRPr="00374449" w14:paraId="3AB113A6" w14:textId="77777777" w:rsidTr="002E6867">
        <w:trPr>
          <w:trHeight w:val="430"/>
        </w:trPr>
        <w:tc>
          <w:tcPr>
            <w:tcW w:w="7655" w:type="dxa"/>
            <w:vAlign w:val="center"/>
          </w:tcPr>
          <w:p w14:paraId="14957BFA" w14:textId="77777777" w:rsidR="00B64005" w:rsidRPr="00374449" w:rsidRDefault="00B64005" w:rsidP="002E6867">
            <w:pPr>
              <w:pStyle w:val="TableParagraph"/>
              <w:tabs>
                <w:tab w:val="left" w:pos="142"/>
                <w:tab w:val="left" w:pos="284"/>
              </w:tabs>
              <w:rPr>
                <w:sz w:val="24"/>
                <w:szCs w:val="24"/>
                <w:lang w:val="ro-MD"/>
              </w:rPr>
            </w:pPr>
            <w:r w:rsidRPr="00374449">
              <w:rPr>
                <w:sz w:val="24"/>
                <w:szCs w:val="24"/>
                <w:lang w:val="ro-MD"/>
              </w:rPr>
              <w:t>Ambalaj compozit, recipient din plastic în cutie din lemn</w:t>
            </w:r>
          </w:p>
        </w:tc>
        <w:tc>
          <w:tcPr>
            <w:tcW w:w="1838" w:type="dxa"/>
            <w:vAlign w:val="center"/>
          </w:tcPr>
          <w:p w14:paraId="45C1E669" w14:textId="77777777" w:rsidR="00B64005" w:rsidRPr="00374449" w:rsidRDefault="00B64005" w:rsidP="002E6867">
            <w:pPr>
              <w:pStyle w:val="TableParagraph"/>
              <w:tabs>
                <w:tab w:val="left" w:pos="142"/>
                <w:tab w:val="left" w:pos="284"/>
              </w:tabs>
              <w:jc w:val="center"/>
              <w:rPr>
                <w:sz w:val="24"/>
                <w:szCs w:val="24"/>
                <w:lang w:val="ro-MD"/>
              </w:rPr>
            </w:pPr>
            <w:r w:rsidRPr="00374449">
              <w:rPr>
                <w:sz w:val="24"/>
                <w:szCs w:val="24"/>
                <w:lang w:val="ro-MD"/>
              </w:rPr>
              <w:t>YF</w:t>
            </w:r>
          </w:p>
        </w:tc>
      </w:tr>
      <w:tr w:rsidR="00B64005" w:rsidRPr="00374449" w14:paraId="09778353" w14:textId="77777777" w:rsidTr="002E6867">
        <w:trPr>
          <w:trHeight w:val="429"/>
        </w:trPr>
        <w:tc>
          <w:tcPr>
            <w:tcW w:w="7655" w:type="dxa"/>
            <w:vAlign w:val="center"/>
          </w:tcPr>
          <w:p w14:paraId="364BA86A" w14:textId="77777777" w:rsidR="00B64005" w:rsidRPr="00374449" w:rsidRDefault="00B64005" w:rsidP="002E6867">
            <w:pPr>
              <w:pStyle w:val="TableParagraph"/>
              <w:tabs>
                <w:tab w:val="left" w:pos="142"/>
                <w:tab w:val="left" w:pos="284"/>
              </w:tabs>
              <w:rPr>
                <w:sz w:val="24"/>
                <w:szCs w:val="24"/>
                <w:lang w:val="ro-MD"/>
              </w:rPr>
            </w:pPr>
            <w:r w:rsidRPr="00374449">
              <w:rPr>
                <w:sz w:val="24"/>
                <w:szCs w:val="24"/>
                <w:lang w:val="ro-MD"/>
              </w:rPr>
              <w:lastRenderedPageBreak/>
              <w:t>Cornet</w:t>
            </w:r>
          </w:p>
        </w:tc>
        <w:tc>
          <w:tcPr>
            <w:tcW w:w="1838" w:type="dxa"/>
            <w:vAlign w:val="center"/>
          </w:tcPr>
          <w:p w14:paraId="0F88AD92" w14:textId="77777777" w:rsidR="00B64005" w:rsidRPr="00374449" w:rsidRDefault="00B64005" w:rsidP="002E6867">
            <w:pPr>
              <w:pStyle w:val="TableParagraph"/>
              <w:tabs>
                <w:tab w:val="left" w:pos="142"/>
                <w:tab w:val="left" w:pos="284"/>
              </w:tabs>
              <w:jc w:val="center"/>
              <w:rPr>
                <w:sz w:val="24"/>
                <w:szCs w:val="24"/>
                <w:lang w:val="ro-MD"/>
              </w:rPr>
            </w:pPr>
            <w:r w:rsidRPr="00374449">
              <w:rPr>
                <w:sz w:val="24"/>
                <w:szCs w:val="24"/>
                <w:lang w:val="ro-MD"/>
              </w:rPr>
              <w:t>AJ</w:t>
            </w:r>
          </w:p>
        </w:tc>
      </w:tr>
      <w:tr w:rsidR="00B64005" w:rsidRPr="00374449" w14:paraId="069CAA30" w14:textId="77777777" w:rsidTr="002E6867">
        <w:trPr>
          <w:trHeight w:val="430"/>
        </w:trPr>
        <w:tc>
          <w:tcPr>
            <w:tcW w:w="7655" w:type="dxa"/>
            <w:vAlign w:val="center"/>
          </w:tcPr>
          <w:p w14:paraId="48F5ACFE" w14:textId="77777777" w:rsidR="00B64005" w:rsidRPr="00374449" w:rsidRDefault="00B64005" w:rsidP="002E6867">
            <w:pPr>
              <w:pStyle w:val="TableParagraph"/>
              <w:tabs>
                <w:tab w:val="left" w:pos="142"/>
                <w:tab w:val="left" w:pos="284"/>
              </w:tabs>
              <w:rPr>
                <w:sz w:val="24"/>
                <w:szCs w:val="24"/>
                <w:lang w:val="ro-MD"/>
              </w:rPr>
            </w:pPr>
            <w:r w:rsidRPr="00374449">
              <w:rPr>
                <w:sz w:val="24"/>
                <w:szCs w:val="24"/>
                <w:lang w:val="ro-MD"/>
              </w:rPr>
              <w:t>Recipient flexibil</w:t>
            </w:r>
          </w:p>
        </w:tc>
        <w:tc>
          <w:tcPr>
            <w:tcW w:w="1838" w:type="dxa"/>
            <w:vAlign w:val="center"/>
          </w:tcPr>
          <w:p w14:paraId="13FA5BB3" w14:textId="77777777" w:rsidR="00B64005" w:rsidRPr="00374449" w:rsidRDefault="00B64005" w:rsidP="002E6867">
            <w:pPr>
              <w:pStyle w:val="TableParagraph"/>
              <w:tabs>
                <w:tab w:val="left" w:pos="142"/>
                <w:tab w:val="left" w:pos="284"/>
              </w:tabs>
              <w:jc w:val="center"/>
              <w:rPr>
                <w:sz w:val="24"/>
                <w:szCs w:val="24"/>
                <w:lang w:val="ro-MD"/>
              </w:rPr>
            </w:pPr>
            <w:r w:rsidRPr="00374449">
              <w:rPr>
                <w:sz w:val="24"/>
                <w:szCs w:val="24"/>
                <w:lang w:val="ro-MD"/>
              </w:rPr>
              <w:t>IF</w:t>
            </w:r>
          </w:p>
        </w:tc>
      </w:tr>
      <w:tr w:rsidR="00B64005" w:rsidRPr="00374449" w14:paraId="1FA26716" w14:textId="77777777" w:rsidTr="002E6867">
        <w:trPr>
          <w:trHeight w:val="429"/>
        </w:trPr>
        <w:tc>
          <w:tcPr>
            <w:tcW w:w="7655" w:type="dxa"/>
            <w:vAlign w:val="center"/>
          </w:tcPr>
          <w:p w14:paraId="4339A3D7" w14:textId="77777777" w:rsidR="00B64005" w:rsidRPr="00374449" w:rsidRDefault="00B64005" w:rsidP="002E6867">
            <w:pPr>
              <w:pStyle w:val="TableParagraph"/>
              <w:tabs>
                <w:tab w:val="left" w:pos="142"/>
                <w:tab w:val="left" w:pos="284"/>
              </w:tabs>
              <w:rPr>
                <w:sz w:val="24"/>
                <w:szCs w:val="24"/>
                <w:lang w:val="ro-MD"/>
              </w:rPr>
            </w:pPr>
            <w:r w:rsidRPr="00374449">
              <w:rPr>
                <w:sz w:val="24"/>
                <w:szCs w:val="24"/>
                <w:lang w:val="ro-MD"/>
              </w:rPr>
              <w:t>Recipient de un galon</w:t>
            </w:r>
          </w:p>
        </w:tc>
        <w:tc>
          <w:tcPr>
            <w:tcW w:w="1838" w:type="dxa"/>
            <w:vAlign w:val="center"/>
          </w:tcPr>
          <w:p w14:paraId="154F55FC" w14:textId="77777777" w:rsidR="00B64005" w:rsidRPr="00374449" w:rsidRDefault="00B64005" w:rsidP="002E6867">
            <w:pPr>
              <w:pStyle w:val="TableParagraph"/>
              <w:tabs>
                <w:tab w:val="left" w:pos="142"/>
                <w:tab w:val="left" w:pos="284"/>
              </w:tabs>
              <w:jc w:val="center"/>
              <w:rPr>
                <w:sz w:val="24"/>
                <w:szCs w:val="24"/>
                <w:lang w:val="ro-MD"/>
              </w:rPr>
            </w:pPr>
            <w:r w:rsidRPr="00374449">
              <w:rPr>
                <w:sz w:val="24"/>
                <w:szCs w:val="24"/>
                <w:lang w:val="ro-MD"/>
              </w:rPr>
              <w:t>GL</w:t>
            </w:r>
          </w:p>
        </w:tc>
      </w:tr>
      <w:tr w:rsidR="00B64005" w:rsidRPr="00374449" w14:paraId="34FA9C79" w14:textId="77777777" w:rsidTr="002E6867">
        <w:trPr>
          <w:trHeight w:val="429"/>
        </w:trPr>
        <w:tc>
          <w:tcPr>
            <w:tcW w:w="7655" w:type="dxa"/>
            <w:vAlign w:val="center"/>
          </w:tcPr>
          <w:p w14:paraId="345975DC" w14:textId="77777777" w:rsidR="00B64005" w:rsidRPr="00374449" w:rsidRDefault="00B64005" w:rsidP="002E6867">
            <w:pPr>
              <w:pStyle w:val="TableParagraph"/>
              <w:tabs>
                <w:tab w:val="left" w:pos="142"/>
                <w:tab w:val="left" w:pos="284"/>
              </w:tabs>
              <w:rPr>
                <w:sz w:val="24"/>
                <w:szCs w:val="24"/>
                <w:lang w:val="ro-MD"/>
              </w:rPr>
            </w:pPr>
            <w:r w:rsidRPr="00374449">
              <w:rPr>
                <w:sz w:val="24"/>
                <w:szCs w:val="24"/>
                <w:lang w:val="ro-MD"/>
              </w:rPr>
              <w:t>Recipient/container din metal</w:t>
            </w:r>
          </w:p>
        </w:tc>
        <w:tc>
          <w:tcPr>
            <w:tcW w:w="1838" w:type="dxa"/>
            <w:vAlign w:val="center"/>
          </w:tcPr>
          <w:p w14:paraId="670B3B9B" w14:textId="77777777" w:rsidR="00B64005" w:rsidRPr="00374449" w:rsidRDefault="00B64005" w:rsidP="002E6867">
            <w:pPr>
              <w:pStyle w:val="TableParagraph"/>
              <w:tabs>
                <w:tab w:val="left" w:pos="142"/>
                <w:tab w:val="left" w:pos="284"/>
              </w:tabs>
              <w:jc w:val="center"/>
              <w:rPr>
                <w:sz w:val="24"/>
                <w:szCs w:val="24"/>
                <w:lang w:val="ro-MD"/>
              </w:rPr>
            </w:pPr>
            <w:r w:rsidRPr="00374449">
              <w:rPr>
                <w:sz w:val="24"/>
                <w:szCs w:val="24"/>
                <w:lang w:val="ro-MD"/>
              </w:rPr>
              <w:t>ME</w:t>
            </w:r>
          </w:p>
        </w:tc>
      </w:tr>
      <w:tr w:rsidR="00B64005" w:rsidRPr="00374449" w14:paraId="509B5FE0" w14:textId="77777777" w:rsidTr="002E6867">
        <w:trPr>
          <w:trHeight w:val="366"/>
        </w:trPr>
        <w:tc>
          <w:tcPr>
            <w:tcW w:w="7655" w:type="dxa"/>
            <w:vAlign w:val="center"/>
          </w:tcPr>
          <w:p w14:paraId="0D51AEC5" w14:textId="77777777" w:rsidR="00B64005" w:rsidRPr="00374449" w:rsidRDefault="00B64005" w:rsidP="002E6867">
            <w:pPr>
              <w:pStyle w:val="TableParagraph"/>
              <w:tabs>
                <w:tab w:val="left" w:pos="142"/>
                <w:tab w:val="left" w:pos="284"/>
              </w:tabs>
              <w:rPr>
                <w:sz w:val="24"/>
                <w:szCs w:val="24"/>
                <w:lang w:val="ro-MD"/>
              </w:rPr>
            </w:pPr>
            <w:r w:rsidRPr="00374449">
              <w:rPr>
                <w:sz w:val="24"/>
                <w:szCs w:val="24"/>
                <w:lang w:val="ro-MD"/>
              </w:rPr>
              <w:t>Container, fără altă precizare decât cea de echipament de transport</w:t>
            </w:r>
          </w:p>
        </w:tc>
        <w:tc>
          <w:tcPr>
            <w:tcW w:w="1838" w:type="dxa"/>
            <w:vAlign w:val="center"/>
          </w:tcPr>
          <w:p w14:paraId="11AA62C2" w14:textId="77777777" w:rsidR="00B64005" w:rsidRPr="00374449" w:rsidRDefault="00B64005" w:rsidP="002E6867">
            <w:pPr>
              <w:pStyle w:val="TableParagraph"/>
              <w:tabs>
                <w:tab w:val="left" w:pos="142"/>
                <w:tab w:val="left" w:pos="284"/>
              </w:tabs>
              <w:jc w:val="center"/>
              <w:rPr>
                <w:sz w:val="24"/>
                <w:szCs w:val="24"/>
                <w:lang w:val="ro-MD"/>
              </w:rPr>
            </w:pPr>
            <w:r w:rsidRPr="00374449">
              <w:rPr>
                <w:sz w:val="24"/>
                <w:szCs w:val="24"/>
                <w:lang w:val="ro-MD"/>
              </w:rPr>
              <w:t>CN</w:t>
            </w:r>
          </w:p>
        </w:tc>
      </w:tr>
      <w:tr w:rsidR="00B64005" w:rsidRPr="00374449" w14:paraId="4EFC6B2A" w14:textId="77777777" w:rsidTr="002E6867">
        <w:trPr>
          <w:trHeight w:val="430"/>
        </w:trPr>
        <w:tc>
          <w:tcPr>
            <w:tcW w:w="7655" w:type="dxa"/>
            <w:vAlign w:val="center"/>
          </w:tcPr>
          <w:p w14:paraId="73BA0570" w14:textId="77777777" w:rsidR="00B64005" w:rsidRPr="00374449" w:rsidRDefault="00B64005" w:rsidP="002E6867">
            <w:pPr>
              <w:pStyle w:val="TableParagraph"/>
              <w:tabs>
                <w:tab w:val="left" w:pos="142"/>
                <w:tab w:val="left" w:pos="284"/>
              </w:tabs>
              <w:rPr>
                <w:sz w:val="24"/>
                <w:szCs w:val="24"/>
                <w:lang w:val="ro-MD"/>
              </w:rPr>
            </w:pPr>
            <w:r w:rsidRPr="00374449">
              <w:rPr>
                <w:sz w:val="24"/>
                <w:szCs w:val="24"/>
                <w:lang w:val="ro-MD"/>
              </w:rPr>
              <w:t>Container exterior</w:t>
            </w:r>
          </w:p>
        </w:tc>
        <w:tc>
          <w:tcPr>
            <w:tcW w:w="1838" w:type="dxa"/>
            <w:vAlign w:val="center"/>
          </w:tcPr>
          <w:p w14:paraId="426F9D90" w14:textId="77777777" w:rsidR="00B64005" w:rsidRPr="00374449" w:rsidRDefault="00B64005" w:rsidP="002E6867">
            <w:pPr>
              <w:pStyle w:val="TableParagraph"/>
              <w:tabs>
                <w:tab w:val="left" w:pos="142"/>
                <w:tab w:val="left" w:pos="284"/>
              </w:tabs>
              <w:jc w:val="center"/>
              <w:rPr>
                <w:sz w:val="24"/>
                <w:szCs w:val="24"/>
                <w:lang w:val="ro-MD"/>
              </w:rPr>
            </w:pPr>
            <w:r w:rsidRPr="00374449">
              <w:rPr>
                <w:sz w:val="24"/>
                <w:szCs w:val="24"/>
                <w:lang w:val="ro-MD"/>
              </w:rPr>
              <w:t>OU</w:t>
            </w:r>
          </w:p>
        </w:tc>
      </w:tr>
      <w:tr w:rsidR="00B64005" w:rsidRPr="00374449" w14:paraId="17A4E6EC" w14:textId="77777777" w:rsidTr="002E6867">
        <w:trPr>
          <w:trHeight w:val="405"/>
        </w:trPr>
        <w:tc>
          <w:tcPr>
            <w:tcW w:w="7655" w:type="dxa"/>
            <w:vAlign w:val="center"/>
          </w:tcPr>
          <w:p w14:paraId="44A7F988" w14:textId="77777777" w:rsidR="00B64005" w:rsidRPr="00374449" w:rsidRDefault="00B64005" w:rsidP="002E6867">
            <w:pPr>
              <w:pStyle w:val="TableParagraph"/>
              <w:tabs>
                <w:tab w:val="left" w:pos="142"/>
                <w:tab w:val="left" w:pos="284"/>
              </w:tabs>
              <w:rPr>
                <w:sz w:val="24"/>
                <w:szCs w:val="24"/>
                <w:lang w:val="ro-MD"/>
              </w:rPr>
            </w:pPr>
            <w:r w:rsidRPr="00374449">
              <w:rPr>
                <w:sz w:val="24"/>
                <w:szCs w:val="24"/>
                <w:lang w:val="ro-MD"/>
              </w:rPr>
              <w:t>Etui</w:t>
            </w:r>
          </w:p>
        </w:tc>
        <w:tc>
          <w:tcPr>
            <w:tcW w:w="1838" w:type="dxa"/>
            <w:vAlign w:val="center"/>
          </w:tcPr>
          <w:p w14:paraId="7B1CB6FC" w14:textId="77777777" w:rsidR="00B64005" w:rsidRPr="00374449" w:rsidRDefault="00B64005" w:rsidP="002E6867">
            <w:pPr>
              <w:pStyle w:val="TableParagraph"/>
              <w:tabs>
                <w:tab w:val="left" w:pos="142"/>
                <w:tab w:val="left" w:pos="284"/>
              </w:tabs>
              <w:jc w:val="center"/>
              <w:rPr>
                <w:sz w:val="24"/>
                <w:szCs w:val="24"/>
                <w:lang w:val="ro-MD"/>
              </w:rPr>
            </w:pPr>
            <w:r w:rsidRPr="00374449">
              <w:rPr>
                <w:sz w:val="24"/>
                <w:szCs w:val="24"/>
                <w:lang w:val="ro-MD"/>
              </w:rPr>
              <w:t>CV</w:t>
            </w:r>
          </w:p>
        </w:tc>
      </w:tr>
      <w:tr w:rsidR="00B64005" w:rsidRPr="00374449" w14:paraId="11954258" w14:textId="77777777" w:rsidTr="002E6867">
        <w:trPr>
          <w:trHeight w:val="430"/>
        </w:trPr>
        <w:tc>
          <w:tcPr>
            <w:tcW w:w="7655" w:type="dxa"/>
            <w:vAlign w:val="center"/>
          </w:tcPr>
          <w:p w14:paraId="2C3BAB80" w14:textId="77777777" w:rsidR="00B64005" w:rsidRPr="00374449" w:rsidRDefault="00B64005" w:rsidP="002E6867">
            <w:pPr>
              <w:pStyle w:val="TableParagraph"/>
              <w:tabs>
                <w:tab w:val="left" w:pos="142"/>
                <w:tab w:val="left" w:pos="284"/>
              </w:tabs>
              <w:rPr>
                <w:sz w:val="24"/>
                <w:szCs w:val="24"/>
                <w:lang w:val="ro-MD"/>
              </w:rPr>
            </w:pPr>
            <w:r w:rsidRPr="00374449">
              <w:rPr>
                <w:sz w:val="24"/>
                <w:szCs w:val="24"/>
                <w:lang w:val="ro-MD"/>
              </w:rPr>
              <w:t>Ladă</w:t>
            </w:r>
          </w:p>
        </w:tc>
        <w:tc>
          <w:tcPr>
            <w:tcW w:w="1838" w:type="dxa"/>
            <w:vAlign w:val="center"/>
          </w:tcPr>
          <w:p w14:paraId="082F1715" w14:textId="77777777" w:rsidR="00B64005" w:rsidRPr="00374449" w:rsidRDefault="00B64005" w:rsidP="002E6867">
            <w:pPr>
              <w:pStyle w:val="TableParagraph"/>
              <w:tabs>
                <w:tab w:val="left" w:pos="142"/>
                <w:tab w:val="left" w:pos="284"/>
              </w:tabs>
              <w:jc w:val="center"/>
              <w:rPr>
                <w:sz w:val="24"/>
                <w:szCs w:val="24"/>
                <w:lang w:val="ro-MD"/>
              </w:rPr>
            </w:pPr>
            <w:r w:rsidRPr="00374449">
              <w:rPr>
                <w:sz w:val="24"/>
                <w:szCs w:val="24"/>
                <w:lang w:val="ro-MD"/>
              </w:rPr>
              <w:t>CR</w:t>
            </w:r>
          </w:p>
        </w:tc>
      </w:tr>
      <w:tr w:rsidR="00B64005" w:rsidRPr="00374449" w14:paraId="67B0DEA7" w14:textId="77777777" w:rsidTr="002E6867">
        <w:trPr>
          <w:trHeight w:val="429"/>
        </w:trPr>
        <w:tc>
          <w:tcPr>
            <w:tcW w:w="7655" w:type="dxa"/>
            <w:vAlign w:val="center"/>
          </w:tcPr>
          <w:p w14:paraId="261EE8E9" w14:textId="77777777" w:rsidR="00B64005" w:rsidRPr="00374449" w:rsidRDefault="00B64005" w:rsidP="002E6867">
            <w:pPr>
              <w:pStyle w:val="TableParagraph"/>
              <w:tabs>
                <w:tab w:val="left" w:pos="142"/>
                <w:tab w:val="left" w:pos="284"/>
              </w:tabs>
              <w:rPr>
                <w:sz w:val="24"/>
                <w:szCs w:val="24"/>
                <w:lang w:val="ro-MD"/>
              </w:rPr>
            </w:pPr>
            <w:r w:rsidRPr="00374449">
              <w:rPr>
                <w:sz w:val="24"/>
                <w:szCs w:val="24"/>
                <w:lang w:val="ro-MD"/>
              </w:rPr>
              <w:t>Ladă de bere</w:t>
            </w:r>
          </w:p>
        </w:tc>
        <w:tc>
          <w:tcPr>
            <w:tcW w:w="1838" w:type="dxa"/>
            <w:vAlign w:val="center"/>
          </w:tcPr>
          <w:p w14:paraId="0AD9FC4D" w14:textId="77777777" w:rsidR="00B64005" w:rsidRPr="00374449" w:rsidRDefault="00B64005" w:rsidP="002E6867">
            <w:pPr>
              <w:pStyle w:val="TableParagraph"/>
              <w:tabs>
                <w:tab w:val="left" w:pos="142"/>
                <w:tab w:val="left" w:pos="284"/>
              </w:tabs>
              <w:jc w:val="center"/>
              <w:rPr>
                <w:sz w:val="24"/>
                <w:szCs w:val="24"/>
                <w:lang w:val="ro-MD"/>
              </w:rPr>
            </w:pPr>
            <w:r w:rsidRPr="00374449">
              <w:rPr>
                <w:sz w:val="24"/>
                <w:szCs w:val="24"/>
                <w:lang w:val="ro-MD"/>
              </w:rPr>
              <w:t>CB</w:t>
            </w:r>
          </w:p>
        </w:tc>
      </w:tr>
      <w:tr w:rsidR="00B64005" w:rsidRPr="00374449" w14:paraId="0D28AC3C" w14:textId="77777777" w:rsidTr="002E6867">
        <w:trPr>
          <w:trHeight w:val="429"/>
        </w:trPr>
        <w:tc>
          <w:tcPr>
            <w:tcW w:w="7655" w:type="dxa"/>
            <w:vAlign w:val="center"/>
          </w:tcPr>
          <w:p w14:paraId="075A8DDB" w14:textId="77777777" w:rsidR="00B64005" w:rsidRPr="00374449" w:rsidRDefault="00B64005" w:rsidP="002E6867">
            <w:pPr>
              <w:pStyle w:val="TableParagraph"/>
              <w:tabs>
                <w:tab w:val="left" w:pos="142"/>
                <w:tab w:val="left" w:pos="284"/>
              </w:tabs>
              <w:rPr>
                <w:sz w:val="24"/>
                <w:szCs w:val="24"/>
                <w:lang w:val="ro-MD"/>
              </w:rPr>
            </w:pPr>
            <w:r w:rsidRPr="00374449">
              <w:rPr>
                <w:sz w:val="24"/>
                <w:szCs w:val="24"/>
                <w:lang w:val="ro-MD"/>
              </w:rPr>
              <w:t>Ladă din carton pentru mărfuri vrac</w:t>
            </w:r>
          </w:p>
        </w:tc>
        <w:tc>
          <w:tcPr>
            <w:tcW w:w="1838" w:type="dxa"/>
            <w:vAlign w:val="center"/>
          </w:tcPr>
          <w:p w14:paraId="3800AE3A" w14:textId="77777777" w:rsidR="00B64005" w:rsidRPr="00374449" w:rsidRDefault="00B64005" w:rsidP="002E6867">
            <w:pPr>
              <w:pStyle w:val="TableParagraph"/>
              <w:tabs>
                <w:tab w:val="left" w:pos="142"/>
                <w:tab w:val="left" w:pos="284"/>
              </w:tabs>
              <w:jc w:val="center"/>
              <w:rPr>
                <w:sz w:val="24"/>
                <w:szCs w:val="24"/>
                <w:lang w:val="ro-MD"/>
              </w:rPr>
            </w:pPr>
            <w:r w:rsidRPr="00374449">
              <w:rPr>
                <w:sz w:val="24"/>
                <w:szCs w:val="24"/>
                <w:lang w:val="ro-MD"/>
              </w:rPr>
              <w:t>DK</w:t>
            </w:r>
          </w:p>
        </w:tc>
      </w:tr>
      <w:tr w:rsidR="00B64005" w:rsidRPr="00374449" w14:paraId="4C739043" w14:textId="77777777" w:rsidTr="002E6867">
        <w:trPr>
          <w:trHeight w:val="430"/>
        </w:trPr>
        <w:tc>
          <w:tcPr>
            <w:tcW w:w="7655" w:type="dxa"/>
            <w:vAlign w:val="center"/>
          </w:tcPr>
          <w:p w14:paraId="6C642002" w14:textId="77777777" w:rsidR="00B64005" w:rsidRPr="00374449" w:rsidRDefault="00B64005" w:rsidP="002E6867">
            <w:pPr>
              <w:pStyle w:val="TableParagraph"/>
              <w:tabs>
                <w:tab w:val="left" w:pos="142"/>
                <w:tab w:val="left" w:pos="284"/>
              </w:tabs>
              <w:rPr>
                <w:sz w:val="24"/>
                <w:szCs w:val="24"/>
                <w:lang w:val="ro-MD"/>
              </w:rPr>
            </w:pPr>
            <w:r w:rsidRPr="00374449">
              <w:rPr>
                <w:sz w:val="24"/>
                <w:szCs w:val="24"/>
                <w:lang w:val="ro-MD"/>
              </w:rPr>
              <w:t>Ladă din plastic pentru mărfuri vrac</w:t>
            </w:r>
          </w:p>
        </w:tc>
        <w:tc>
          <w:tcPr>
            <w:tcW w:w="1838" w:type="dxa"/>
            <w:vAlign w:val="center"/>
          </w:tcPr>
          <w:p w14:paraId="582CDEFE" w14:textId="77777777" w:rsidR="00B64005" w:rsidRPr="00374449" w:rsidRDefault="00B64005" w:rsidP="002E6867">
            <w:pPr>
              <w:pStyle w:val="TableParagraph"/>
              <w:tabs>
                <w:tab w:val="left" w:pos="142"/>
                <w:tab w:val="left" w:pos="284"/>
              </w:tabs>
              <w:jc w:val="center"/>
              <w:rPr>
                <w:sz w:val="24"/>
                <w:szCs w:val="24"/>
                <w:lang w:val="ro-MD"/>
              </w:rPr>
            </w:pPr>
            <w:r w:rsidRPr="00374449">
              <w:rPr>
                <w:sz w:val="24"/>
                <w:szCs w:val="24"/>
                <w:lang w:val="ro-MD"/>
              </w:rPr>
              <w:t>DL</w:t>
            </w:r>
          </w:p>
        </w:tc>
      </w:tr>
      <w:tr w:rsidR="00B64005" w:rsidRPr="00374449" w14:paraId="47855492" w14:textId="77777777" w:rsidTr="002E6867">
        <w:trPr>
          <w:trHeight w:val="429"/>
        </w:trPr>
        <w:tc>
          <w:tcPr>
            <w:tcW w:w="7655" w:type="dxa"/>
            <w:vAlign w:val="center"/>
          </w:tcPr>
          <w:p w14:paraId="087239F4" w14:textId="77777777" w:rsidR="00B64005" w:rsidRPr="00374449" w:rsidRDefault="00B64005" w:rsidP="002E6867">
            <w:pPr>
              <w:pStyle w:val="TableParagraph"/>
              <w:tabs>
                <w:tab w:val="left" w:pos="142"/>
                <w:tab w:val="left" w:pos="284"/>
              </w:tabs>
              <w:rPr>
                <w:sz w:val="24"/>
                <w:szCs w:val="24"/>
                <w:lang w:val="ro-MD"/>
              </w:rPr>
            </w:pPr>
            <w:r w:rsidRPr="00374449">
              <w:rPr>
                <w:sz w:val="24"/>
                <w:szCs w:val="24"/>
                <w:lang w:val="ro-MD"/>
              </w:rPr>
              <w:t>Ladă din lemn pentru mărfuri vrac</w:t>
            </w:r>
          </w:p>
        </w:tc>
        <w:tc>
          <w:tcPr>
            <w:tcW w:w="1838" w:type="dxa"/>
            <w:vAlign w:val="center"/>
          </w:tcPr>
          <w:p w14:paraId="2125F06D" w14:textId="77777777" w:rsidR="00B64005" w:rsidRPr="00374449" w:rsidRDefault="00B64005" w:rsidP="002E6867">
            <w:pPr>
              <w:pStyle w:val="TableParagraph"/>
              <w:tabs>
                <w:tab w:val="left" w:pos="142"/>
                <w:tab w:val="left" w:pos="284"/>
              </w:tabs>
              <w:jc w:val="center"/>
              <w:rPr>
                <w:sz w:val="24"/>
                <w:szCs w:val="24"/>
                <w:lang w:val="ro-MD"/>
              </w:rPr>
            </w:pPr>
            <w:r w:rsidRPr="00374449">
              <w:rPr>
                <w:sz w:val="24"/>
                <w:szCs w:val="24"/>
                <w:lang w:val="ro-MD"/>
              </w:rPr>
              <w:t>DM</w:t>
            </w:r>
          </w:p>
        </w:tc>
      </w:tr>
      <w:tr w:rsidR="00B64005" w:rsidRPr="00374449" w14:paraId="796E2B62" w14:textId="77777777" w:rsidTr="002E6867">
        <w:trPr>
          <w:trHeight w:val="430"/>
        </w:trPr>
        <w:tc>
          <w:tcPr>
            <w:tcW w:w="7655" w:type="dxa"/>
            <w:vAlign w:val="center"/>
          </w:tcPr>
          <w:p w14:paraId="610A501C" w14:textId="77777777" w:rsidR="00B64005" w:rsidRPr="00374449" w:rsidRDefault="00B64005" w:rsidP="002E6867">
            <w:pPr>
              <w:pStyle w:val="TableParagraph"/>
              <w:tabs>
                <w:tab w:val="left" w:pos="142"/>
                <w:tab w:val="left" w:pos="284"/>
              </w:tabs>
              <w:rPr>
                <w:sz w:val="24"/>
                <w:szCs w:val="24"/>
                <w:lang w:val="ro-MD"/>
              </w:rPr>
            </w:pPr>
            <w:r w:rsidRPr="00374449">
              <w:rPr>
                <w:sz w:val="24"/>
                <w:szCs w:val="24"/>
                <w:lang w:val="ro-MD"/>
              </w:rPr>
              <w:t>Ladă înaltă</w:t>
            </w:r>
          </w:p>
        </w:tc>
        <w:tc>
          <w:tcPr>
            <w:tcW w:w="1838" w:type="dxa"/>
            <w:vAlign w:val="center"/>
          </w:tcPr>
          <w:p w14:paraId="63B031AA" w14:textId="77777777" w:rsidR="00B64005" w:rsidRPr="00374449" w:rsidRDefault="00B64005" w:rsidP="002E6867">
            <w:pPr>
              <w:pStyle w:val="TableParagraph"/>
              <w:tabs>
                <w:tab w:val="left" w:pos="142"/>
                <w:tab w:val="left" w:pos="284"/>
              </w:tabs>
              <w:jc w:val="center"/>
              <w:rPr>
                <w:sz w:val="24"/>
                <w:szCs w:val="24"/>
                <w:lang w:val="ro-MD"/>
              </w:rPr>
            </w:pPr>
            <w:r w:rsidRPr="00374449">
              <w:rPr>
                <w:sz w:val="24"/>
                <w:szCs w:val="24"/>
                <w:lang w:val="ro-MD"/>
              </w:rPr>
              <w:t>FD</w:t>
            </w:r>
          </w:p>
        </w:tc>
      </w:tr>
      <w:tr w:rsidR="00B64005" w:rsidRPr="00374449" w14:paraId="23D94388" w14:textId="77777777" w:rsidTr="002E6867">
        <w:trPr>
          <w:trHeight w:val="429"/>
        </w:trPr>
        <w:tc>
          <w:tcPr>
            <w:tcW w:w="7655" w:type="dxa"/>
            <w:vAlign w:val="center"/>
          </w:tcPr>
          <w:p w14:paraId="12834CA2" w14:textId="77777777" w:rsidR="00B64005" w:rsidRPr="00374449" w:rsidRDefault="00B64005" w:rsidP="002E6867">
            <w:pPr>
              <w:pStyle w:val="TableParagraph"/>
              <w:tabs>
                <w:tab w:val="left" w:pos="142"/>
                <w:tab w:val="left" w:pos="284"/>
              </w:tabs>
              <w:rPr>
                <w:sz w:val="24"/>
                <w:szCs w:val="24"/>
                <w:lang w:val="ro-MD"/>
              </w:rPr>
            </w:pPr>
            <w:r w:rsidRPr="00374449">
              <w:rPr>
                <w:sz w:val="24"/>
                <w:szCs w:val="24"/>
                <w:lang w:val="ro-MD"/>
              </w:rPr>
              <w:t>Ladă pentru fructe</w:t>
            </w:r>
          </w:p>
        </w:tc>
        <w:tc>
          <w:tcPr>
            <w:tcW w:w="1838" w:type="dxa"/>
            <w:vAlign w:val="center"/>
          </w:tcPr>
          <w:p w14:paraId="521FAA68" w14:textId="77777777" w:rsidR="00B64005" w:rsidRPr="00374449" w:rsidRDefault="00B64005" w:rsidP="002E6867">
            <w:pPr>
              <w:pStyle w:val="TableParagraph"/>
              <w:tabs>
                <w:tab w:val="left" w:pos="142"/>
                <w:tab w:val="left" w:pos="284"/>
              </w:tabs>
              <w:jc w:val="center"/>
              <w:rPr>
                <w:sz w:val="24"/>
                <w:szCs w:val="24"/>
                <w:lang w:val="ro-MD"/>
              </w:rPr>
            </w:pPr>
            <w:r w:rsidRPr="00374449">
              <w:rPr>
                <w:sz w:val="24"/>
                <w:szCs w:val="24"/>
                <w:lang w:val="ro-MD"/>
              </w:rPr>
              <w:t>FC</w:t>
            </w:r>
          </w:p>
        </w:tc>
      </w:tr>
      <w:tr w:rsidR="00B64005" w:rsidRPr="00374449" w14:paraId="267B4C2B" w14:textId="77777777" w:rsidTr="002E6867">
        <w:trPr>
          <w:trHeight w:val="430"/>
        </w:trPr>
        <w:tc>
          <w:tcPr>
            <w:tcW w:w="7655" w:type="dxa"/>
            <w:vAlign w:val="center"/>
          </w:tcPr>
          <w:p w14:paraId="61007386" w14:textId="77777777" w:rsidR="00B64005" w:rsidRPr="00374449" w:rsidRDefault="00B64005" w:rsidP="002E6867">
            <w:pPr>
              <w:pStyle w:val="TableParagraph"/>
              <w:tabs>
                <w:tab w:val="left" w:pos="142"/>
                <w:tab w:val="left" w:pos="284"/>
              </w:tabs>
              <w:rPr>
                <w:sz w:val="24"/>
                <w:szCs w:val="24"/>
                <w:lang w:val="ro-MD"/>
              </w:rPr>
            </w:pPr>
            <w:r w:rsidRPr="00374449">
              <w:rPr>
                <w:sz w:val="24"/>
                <w:szCs w:val="24"/>
                <w:lang w:val="ro-MD"/>
              </w:rPr>
              <w:t>Ladă din metal</w:t>
            </w:r>
          </w:p>
        </w:tc>
        <w:tc>
          <w:tcPr>
            <w:tcW w:w="1838" w:type="dxa"/>
            <w:vAlign w:val="center"/>
          </w:tcPr>
          <w:p w14:paraId="695CC194" w14:textId="77777777" w:rsidR="00B64005" w:rsidRPr="00374449" w:rsidRDefault="00B64005" w:rsidP="002E6867">
            <w:pPr>
              <w:pStyle w:val="TableParagraph"/>
              <w:tabs>
                <w:tab w:val="left" w:pos="142"/>
                <w:tab w:val="left" w:pos="284"/>
              </w:tabs>
              <w:jc w:val="center"/>
              <w:rPr>
                <w:sz w:val="24"/>
                <w:szCs w:val="24"/>
                <w:lang w:val="ro-MD"/>
              </w:rPr>
            </w:pPr>
            <w:r w:rsidRPr="00374449">
              <w:rPr>
                <w:sz w:val="24"/>
                <w:szCs w:val="24"/>
                <w:lang w:val="ro-MD"/>
              </w:rPr>
              <w:t>MA</w:t>
            </w:r>
          </w:p>
        </w:tc>
      </w:tr>
      <w:tr w:rsidR="00B64005" w:rsidRPr="00374449" w14:paraId="085475B1" w14:textId="77777777" w:rsidTr="002E6867">
        <w:trPr>
          <w:trHeight w:val="429"/>
        </w:trPr>
        <w:tc>
          <w:tcPr>
            <w:tcW w:w="7655" w:type="dxa"/>
            <w:vAlign w:val="center"/>
          </w:tcPr>
          <w:p w14:paraId="6325DBB2" w14:textId="77777777" w:rsidR="00B64005" w:rsidRPr="00374449" w:rsidRDefault="00B64005" w:rsidP="002E6867">
            <w:pPr>
              <w:pStyle w:val="TableParagraph"/>
              <w:tabs>
                <w:tab w:val="left" w:pos="142"/>
                <w:tab w:val="left" w:pos="284"/>
              </w:tabs>
              <w:rPr>
                <w:sz w:val="24"/>
                <w:szCs w:val="24"/>
                <w:lang w:val="ro-MD"/>
              </w:rPr>
            </w:pPr>
            <w:r w:rsidRPr="00374449">
              <w:rPr>
                <w:sz w:val="24"/>
                <w:szCs w:val="24"/>
                <w:lang w:val="ro-MD"/>
              </w:rPr>
              <w:t>Navetă de lapte</w:t>
            </w:r>
          </w:p>
        </w:tc>
        <w:tc>
          <w:tcPr>
            <w:tcW w:w="1838" w:type="dxa"/>
            <w:vAlign w:val="center"/>
          </w:tcPr>
          <w:p w14:paraId="3E6A1FD8" w14:textId="77777777" w:rsidR="00B64005" w:rsidRPr="00374449" w:rsidRDefault="00B64005" w:rsidP="002E6867">
            <w:pPr>
              <w:pStyle w:val="TableParagraph"/>
              <w:tabs>
                <w:tab w:val="left" w:pos="142"/>
                <w:tab w:val="left" w:pos="284"/>
              </w:tabs>
              <w:jc w:val="center"/>
              <w:rPr>
                <w:sz w:val="24"/>
                <w:szCs w:val="24"/>
                <w:lang w:val="ro-MD"/>
              </w:rPr>
            </w:pPr>
            <w:r w:rsidRPr="00374449">
              <w:rPr>
                <w:sz w:val="24"/>
                <w:szCs w:val="24"/>
                <w:lang w:val="ro-MD"/>
              </w:rPr>
              <w:t>MC</w:t>
            </w:r>
          </w:p>
        </w:tc>
      </w:tr>
      <w:tr w:rsidR="00B64005" w:rsidRPr="00374449" w14:paraId="5EEADCEF" w14:textId="77777777" w:rsidTr="002E6867">
        <w:trPr>
          <w:trHeight w:val="429"/>
        </w:trPr>
        <w:tc>
          <w:tcPr>
            <w:tcW w:w="7655" w:type="dxa"/>
            <w:vAlign w:val="center"/>
          </w:tcPr>
          <w:p w14:paraId="2B33C112" w14:textId="77777777" w:rsidR="00B64005" w:rsidRPr="00374449" w:rsidRDefault="00B64005" w:rsidP="002E6867">
            <w:pPr>
              <w:pStyle w:val="TableParagraph"/>
              <w:tabs>
                <w:tab w:val="left" w:pos="142"/>
                <w:tab w:val="left" w:pos="284"/>
              </w:tabs>
              <w:rPr>
                <w:sz w:val="24"/>
                <w:szCs w:val="24"/>
                <w:lang w:val="ro-MD"/>
              </w:rPr>
            </w:pPr>
            <w:r w:rsidRPr="00374449">
              <w:rPr>
                <w:sz w:val="24"/>
                <w:szCs w:val="24"/>
                <w:lang w:val="ro-MD"/>
              </w:rPr>
              <w:t>Ladă din carton, cu mai multe niveluri</w:t>
            </w:r>
          </w:p>
        </w:tc>
        <w:tc>
          <w:tcPr>
            <w:tcW w:w="1838" w:type="dxa"/>
            <w:vAlign w:val="center"/>
          </w:tcPr>
          <w:p w14:paraId="7B82AB19" w14:textId="77777777" w:rsidR="00B64005" w:rsidRPr="00374449" w:rsidRDefault="00B64005" w:rsidP="002E6867">
            <w:pPr>
              <w:pStyle w:val="TableParagraph"/>
              <w:tabs>
                <w:tab w:val="left" w:pos="142"/>
                <w:tab w:val="left" w:pos="284"/>
              </w:tabs>
              <w:jc w:val="center"/>
              <w:rPr>
                <w:sz w:val="24"/>
                <w:szCs w:val="24"/>
                <w:lang w:val="ro-MD"/>
              </w:rPr>
            </w:pPr>
            <w:r w:rsidRPr="00374449">
              <w:rPr>
                <w:sz w:val="24"/>
                <w:szCs w:val="24"/>
                <w:lang w:val="ro-MD"/>
              </w:rPr>
              <w:t>DC</w:t>
            </w:r>
          </w:p>
        </w:tc>
      </w:tr>
      <w:tr w:rsidR="00B64005" w:rsidRPr="00374449" w14:paraId="03806145" w14:textId="77777777" w:rsidTr="002E6867">
        <w:trPr>
          <w:trHeight w:val="430"/>
        </w:trPr>
        <w:tc>
          <w:tcPr>
            <w:tcW w:w="7655" w:type="dxa"/>
            <w:vAlign w:val="center"/>
          </w:tcPr>
          <w:p w14:paraId="732AAA97" w14:textId="77777777" w:rsidR="00B64005" w:rsidRPr="00374449" w:rsidRDefault="00B64005" w:rsidP="002E6867">
            <w:pPr>
              <w:pStyle w:val="TableParagraph"/>
              <w:tabs>
                <w:tab w:val="left" w:pos="142"/>
                <w:tab w:val="left" w:pos="284"/>
              </w:tabs>
              <w:rPr>
                <w:sz w:val="24"/>
                <w:szCs w:val="24"/>
                <w:lang w:val="ro-MD"/>
              </w:rPr>
            </w:pPr>
            <w:r w:rsidRPr="00374449">
              <w:rPr>
                <w:sz w:val="24"/>
                <w:szCs w:val="24"/>
                <w:lang w:val="ro-MD"/>
              </w:rPr>
              <w:t>Ladă din plastic, cu mai multe niveluri</w:t>
            </w:r>
          </w:p>
        </w:tc>
        <w:tc>
          <w:tcPr>
            <w:tcW w:w="1838" w:type="dxa"/>
            <w:vAlign w:val="center"/>
          </w:tcPr>
          <w:p w14:paraId="46DF6707" w14:textId="77777777" w:rsidR="00B64005" w:rsidRPr="00374449" w:rsidRDefault="00B64005" w:rsidP="002E6867">
            <w:pPr>
              <w:pStyle w:val="TableParagraph"/>
              <w:tabs>
                <w:tab w:val="left" w:pos="142"/>
                <w:tab w:val="left" w:pos="284"/>
              </w:tabs>
              <w:jc w:val="center"/>
              <w:rPr>
                <w:sz w:val="24"/>
                <w:szCs w:val="24"/>
                <w:lang w:val="ro-MD"/>
              </w:rPr>
            </w:pPr>
            <w:r w:rsidRPr="00374449">
              <w:rPr>
                <w:sz w:val="24"/>
                <w:szCs w:val="24"/>
                <w:lang w:val="ro-MD"/>
              </w:rPr>
              <w:t>DA</w:t>
            </w:r>
          </w:p>
        </w:tc>
      </w:tr>
      <w:tr w:rsidR="00B64005" w:rsidRPr="00374449" w14:paraId="0E3BCD94" w14:textId="77777777" w:rsidTr="002E6867">
        <w:trPr>
          <w:trHeight w:val="396"/>
        </w:trPr>
        <w:tc>
          <w:tcPr>
            <w:tcW w:w="7655" w:type="dxa"/>
            <w:vAlign w:val="center"/>
          </w:tcPr>
          <w:p w14:paraId="6F2052DB" w14:textId="77777777" w:rsidR="00B64005" w:rsidRPr="00374449" w:rsidRDefault="00B64005" w:rsidP="002E6867">
            <w:pPr>
              <w:pStyle w:val="TableParagraph"/>
              <w:tabs>
                <w:tab w:val="left" w:pos="142"/>
                <w:tab w:val="left" w:pos="284"/>
              </w:tabs>
              <w:rPr>
                <w:sz w:val="24"/>
                <w:szCs w:val="24"/>
                <w:lang w:val="ro-MD"/>
              </w:rPr>
            </w:pPr>
            <w:r w:rsidRPr="00374449">
              <w:rPr>
                <w:sz w:val="24"/>
                <w:szCs w:val="24"/>
                <w:lang w:val="ro-MD"/>
              </w:rPr>
              <w:t>Ladă din lemn, cu mai multe niveluri</w:t>
            </w:r>
          </w:p>
        </w:tc>
        <w:tc>
          <w:tcPr>
            <w:tcW w:w="1838" w:type="dxa"/>
            <w:vAlign w:val="center"/>
          </w:tcPr>
          <w:p w14:paraId="46177DA4" w14:textId="77777777" w:rsidR="00B64005" w:rsidRPr="00374449" w:rsidRDefault="00B64005" w:rsidP="002E6867">
            <w:pPr>
              <w:pStyle w:val="TableParagraph"/>
              <w:tabs>
                <w:tab w:val="left" w:pos="142"/>
                <w:tab w:val="left" w:pos="284"/>
              </w:tabs>
              <w:jc w:val="center"/>
              <w:rPr>
                <w:sz w:val="24"/>
                <w:szCs w:val="24"/>
                <w:lang w:val="ro-MD"/>
              </w:rPr>
            </w:pPr>
            <w:r w:rsidRPr="00374449">
              <w:rPr>
                <w:sz w:val="24"/>
                <w:szCs w:val="24"/>
                <w:lang w:val="ro-MD"/>
              </w:rPr>
              <w:t>DB</w:t>
            </w:r>
          </w:p>
        </w:tc>
      </w:tr>
      <w:tr w:rsidR="00B64005" w:rsidRPr="00374449" w14:paraId="15E00BC4" w14:textId="77777777" w:rsidTr="002E6867">
        <w:trPr>
          <w:trHeight w:val="387"/>
        </w:trPr>
        <w:tc>
          <w:tcPr>
            <w:tcW w:w="7655" w:type="dxa"/>
            <w:vAlign w:val="center"/>
          </w:tcPr>
          <w:p w14:paraId="274A67CE" w14:textId="77777777" w:rsidR="00B64005" w:rsidRPr="00374449" w:rsidRDefault="00B64005" w:rsidP="002E6867">
            <w:pPr>
              <w:pStyle w:val="TableParagraph"/>
              <w:tabs>
                <w:tab w:val="left" w:pos="142"/>
                <w:tab w:val="left" w:pos="284"/>
              </w:tabs>
              <w:rPr>
                <w:sz w:val="24"/>
                <w:szCs w:val="24"/>
                <w:lang w:val="ro-MD"/>
              </w:rPr>
            </w:pPr>
            <w:r w:rsidRPr="00374449">
              <w:rPr>
                <w:sz w:val="24"/>
                <w:szCs w:val="24"/>
                <w:lang w:val="ro-MD"/>
              </w:rPr>
              <w:t>Ladă joasă</w:t>
            </w:r>
          </w:p>
        </w:tc>
        <w:tc>
          <w:tcPr>
            <w:tcW w:w="1838" w:type="dxa"/>
            <w:vAlign w:val="center"/>
          </w:tcPr>
          <w:p w14:paraId="6C7D16C9" w14:textId="77777777" w:rsidR="00B64005" w:rsidRPr="00374449" w:rsidRDefault="00B64005" w:rsidP="002E6867">
            <w:pPr>
              <w:pStyle w:val="TableParagraph"/>
              <w:tabs>
                <w:tab w:val="left" w:pos="142"/>
                <w:tab w:val="left" w:pos="284"/>
              </w:tabs>
              <w:jc w:val="center"/>
              <w:rPr>
                <w:sz w:val="24"/>
                <w:szCs w:val="24"/>
                <w:lang w:val="ro-MD"/>
              </w:rPr>
            </w:pPr>
            <w:r w:rsidRPr="00374449">
              <w:rPr>
                <w:sz w:val="24"/>
                <w:szCs w:val="24"/>
                <w:lang w:val="ro-MD"/>
              </w:rPr>
              <w:t>SC</w:t>
            </w:r>
          </w:p>
        </w:tc>
      </w:tr>
      <w:tr w:rsidR="00B64005" w:rsidRPr="00374449" w14:paraId="78752A3F" w14:textId="77777777" w:rsidTr="002E6867">
        <w:trPr>
          <w:trHeight w:val="429"/>
        </w:trPr>
        <w:tc>
          <w:tcPr>
            <w:tcW w:w="7655" w:type="dxa"/>
            <w:vAlign w:val="center"/>
          </w:tcPr>
          <w:p w14:paraId="4F3023A9" w14:textId="77777777" w:rsidR="00B64005" w:rsidRPr="00374449" w:rsidRDefault="00B64005" w:rsidP="002E6867">
            <w:pPr>
              <w:pStyle w:val="TableParagraph"/>
              <w:tabs>
                <w:tab w:val="left" w:pos="142"/>
                <w:tab w:val="left" w:pos="284"/>
              </w:tabs>
              <w:rPr>
                <w:sz w:val="24"/>
                <w:szCs w:val="24"/>
                <w:lang w:val="ro-MD"/>
              </w:rPr>
            </w:pPr>
            <w:r w:rsidRPr="00374449">
              <w:rPr>
                <w:sz w:val="24"/>
                <w:szCs w:val="24"/>
                <w:lang w:val="ro-MD"/>
              </w:rPr>
              <w:t>Ladă din lemn</w:t>
            </w:r>
          </w:p>
        </w:tc>
        <w:tc>
          <w:tcPr>
            <w:tcW w:w="1838" w:type="dxa"/>
            <w:vAlign w:val="center"/>
          </w:tcPr>
          <w:p w14:paraId="04D4F2D9" w14:textId="77777777" w:rsidR="00B64005" w:rsidRPr="00374449" w:rsidRDefault="00B64005" w:rsidP="002E6867">
            <w:pPr>
              <w:pStyle w:val="TableParagraph"/>
              <w:tabs>
                <w:tab w:val="left" w:pos="142"/>
                <w:tab w:val="left" w:pos="284"/>
              </w:tabs>
              <w:jc w:val="center"/>
              <w:rPr>
                <w:sz w:val="24"/>
                <w:szCs w:val="24"/>
                <w:lang w:val="ro-MD"/>
              </w:rPr>
            </w:pPr>
            <w:r w:rsidRPr="00374449">
              <w:rPr>
                <w:sz w:val="24"/>
                <w:szCs w:val="24"/>
                <w:lang w:val="ro-MD"/>
              </w:rPr>
              <w:t>8 B</w:t>
            </w:r>
          </w:p>
        </w:tc>
      </w:tr>
      <w:tr w:rsidR="00B64005" w:rsidRPr="00374449" w14:paraId="0BFAD4A4" w14:textId="77777777" w:rsidTr="002E6867">
        <w:trPr>
          <w:trHeight w:val="429"/>
        </w:trPr>
        <w:tc>
          <w:tcPr>
            <w:tcW w:w="7655" w:type="dxa"/>
            <w:vAlign w:val="center"/>
          </w:tcPr>
          <w:p w14:paraId="41E2B4AA" w14:textId="77777777" w:rsidR="00B64005" w:rsidRPr="00374449" w:rsidRDefault="00B64005" w:rsidP="002E6867">
            <w:pPr>
              <w:pStyle w:val="TableParagraph"/>
              <w:tabs>
                <w:tab w:val="left" w:pos="142"/>
                <w:tab w:val="left" w:pos="284"/>
              </w:tabs>
              <w:rPr>
                <w:sz w:val="24"/>
                <w:szCs w:val="24"/>
                <w:lang w:val="ro-MD"/>
              </w:rPr>
            </w:pPr>
            <w:r w:rsidRPr="00374449">
              <w:rPr>
                <w:sz w:val="24"/>
                <w:szCs w:val="24"/>
                <w:lang w:val="ro-MD"/>
              </w:rPr>
              <w:t>Coș pentru pește</w:t>
            </w:r>
          </w:p>
        </w:tc>
        <w:tc>
          <w:tcPr>
            <w:tcW w:w="1838" w:type="dxa"/>
            <w:vAlign w:val="center"/>
          </w:tcPr>
          <w:p w14:paraId="3139A850" w14:textId="77777777" w:rsidR="00B64005" w:rsidRPr="00374449" w:rsidRDefault="00B64005" w:rsidP="002E6867">
            <w:pPr>
              <w:pStyle w:val="TableParagraph"/>
              <w:tabs>
                <w:tab w:val="left" w:pos="142"/>
                <w:tab w:val="left" w:pos="284"/>
              </w:tabs>
              <w:jc w:val="center"/>
              <w:rPr>
                <w:sz w:val="24"/>
                <w:szCs w:val="24"/>
                <w:lang w:val="ro-MD"/>
              </w:rPr>
            </w:pPr>
            <w:r w:rsidRPr="00374449">
              <w:rPr>
                <w:sz w:val="24"/>
                <w:szCs w:val="24"/>
                <w:lang w:val="ro-MD"/>
              </w:rPr>
              <w:t>CE</w:t>
            </w:r>
          </w:p>
        </w:tc>
      </w:tr>
      <w:tr w:rsidR="00B64005" w:rsidRPr="00374449" w14:paraId="58C62255" w14:textId="77777777" w:rsidTr="002E6867">
        <w:trPr>
          <w:trHeight w:val="419"/>
        </w:trPr>
        <w:tc>
          <w:tcPr>
            <w:tcW w:w="7655" w:type="dxa"/>
            <w:vAlign w:val="center"/>
          </w:tcPr>
          <w:p w14:paraId="30BC474F" w14:textId="77777777" w:rsidR="00B64005" w:rsidRPr="00374449" w:rsidRDefault="00B64005" w:rsidP="002E6867">
            <w:pPr>
              <w:pStyle w:val="TableParagraph"/>
              <w:tabs>
                <w:tab w:val="left" w:pos="142"/>
                <w:tab w:val="left" w:pos="284"/>
              </w:tabs>
              <w:rPr>
                <w:sz w:val="24"/>
                <w:szCs w:val="24"/>
                <w:lang w:val="ro-MD"/>
              </w:rPr>
            </w:pPr>
            <w:r w:rsidRPr="00374449">
              <w:rPr>
                <w:sz w:val="24"/>
                <w:szCs w:val="24"/>
                <w:lang w:val="ro-MD"/>
              </w:rPr>
              <w:t>Cupă</w:t>
            </w:r>
          </w:p>
        </w:tc>
        <w:tc>
          <w:tcPr>
            <w:tcW w:w="1838" w:type="dxa"/>
            <w:vAlign w:val="center"/>
          </w:tcPr>
          <w:p w14:paraId="42087039" w14:textId="77777777" w:rsidR="00B64005" w:rsidRPr="00374449" w:rsidRDefault="00B64005" w:rsidP="002E6867">
            <w:pPr>
              <w:pStyle w:val="TableParagraph"/>
              <w:tabs>
                <w:tab w:val="left" w:pos="142"/>
                <w:tab w:val="left" w:pos="284"/>
              </w:tabs>
              <w:jc w:val="center"/>
              <w:rPr>
                <w:sz w:val="24"/>
                <w:szCs w:val="24"/>
                <w:lang w:val="ro-MD"/>
              </w:rPr>
            </w:pPr>
            <w:r w:rsidRPr="00374449">
              <w:rPr>
                <w:sz w:val="24"/>
                <w:szCs w:val="24"/>
                <w:lang w:val="ro-MD"/>
              </w:rPr>
              <w:t>CU</w:t>
            </w:r>
          </w:p>
        </w:tc>
      </w:tr>
      <w:tr w:rsidR="00B64005" w:rsidRPr="00374449" w14:paraId="3056A7A5" w14:textId="77777777" w:rsidTr="002E6867">
        <w:trPr>
          <w:trHeight w:val="419"/>
        </w:trPr>
        <w:tc>
          <w:tcPr>
            <w:tcW w:w="7655" w:type="dxa"/>
            <w:vAlign w:val="center"/>
          </w:tcPr>
          <w:p w14:paraId="441FF8BC" w14:textId="77777777" w:rsidR="00B64005" w:rsidRPr="00374449" w:rsidRDefault="00B64005" w:rsidP="002E6867">
            <w:pPr>
              <w:pStyle w:val="TableParagraph"/>
              <w:tabs>
                <w:tab w:val="left" w:pos="142"/>
                <w:tab w:val="left" w:pos="284"/>
              </w:tabs>
              <w:rPr>
                <w:sz w:val="24"/>
                <w:szCs w:val="24"/>
                <w:lang w:val="ro-MD"/>
              </w:rPr>
            </w:pPr>
            <w:r w:rsidRPr="00374449">
              <w:rPr>
                <w:sz w:val="24"/>
                <w:szCs w:val="24"/>
                <w:lang w:val="ro-MD"/>
              </w:rPr>
              <w:t>Cilindru</w:t>
            </w:r>
          </w:p>
        </w:tc>
        <w:tc>
          <w:tcPr>
            <w:tcW w:w="1838" w:type="dxa"/>
            <w:vAlign w:val="center"/>
          </w:tcPr>
          <w:p w14:paraId="199626AE" w14:textId="77777777" w:rsidR="00B64005" w:rsidRPr="00374449" w:rsidRDefault="00B64005" w:rsidP="002E6867">
            <w:pPr>
              <w:pStyle w:val="TableParagraph"/>
              <w:tabs>
                <w:tab w:val="left" w:pos="142"/>
                <w:tab w:val="left" w:pos="284"/>
              </w:tabs>
              <w:jc w:val="center"/>
              <w:rPr>
                <w:sz w:val="24"/>
                <w:szCs w:val="24"/>
                <w:lang w:val="ro-MD"/>
              </w:rPr>
            </w:pPr>
            <w:r w:rsidRPr="00374449">
              <w:rPr>
                <w:sz w:val="24"/>
                <w:szCs w:val="24"/>
                <w:lang w:val="ro-MD"/>
              </w:rPr>
              <w:t>CY</w:t>
            </w:r>
          </w:p>
        </w:tc>
      </w:tr>
      <w:tr w:rsidR="00B64005" w:rsidRPr="00374449" w14:paraId="7B82E656" w14:textId="77777777" w:rsidTr="002E6867">
        <w:trPr>
          <w:trHeight w:val="419"/>
        </w:trPr>
        <w:tc>
          <w:tcPr>
            <w:tcW w:w="7655" w:type="dxa"/>
            <w:vAlign w:val="center"/>
          </w:tcPr>
          <w:p w14:paraId="076A34E5" w14:textId="77777777" w:rsidR="00B64005" w:rsidRPr="00374449" w:rsidRDefault="00B64005" w:rsidP="002E6867">
            <w:pPr>
              <w:pStyle w:val="TableParagraph"/>
              <w:tabs>
                <w:tab w:val="left" w:pos="142"/>
                <w:tab w:val="left" w:pos="284"/>
              </w:tabs>
              <w:rPr>
                <w:sz w:val="24"/>
                <w:szCs w:val="24"/>
                <w:lang w:val="ro-MD"/>
              </w:rPr>
            </w:pPr>
            <w:r w:rsidRPr="00374449">
              <w:rPr>
                <w:sz w:val="24"/>
                <w:szCs w:val="24"/>
                <w:lang w:val="ro-MD"/>
              </w:rPr>
              <w:t>Damigeană neprotejată</w:t>
            </w:r>
          </w:p>
        </w:tc>
        <w:tc>
          <w:tcPr>
            <w:tcW w:w="1838" w:type="dxa"/>
            <w:vAlign w:val="center"/>
          </w:tcPr>
          <w:p w14:paraId="107BE167" w14:textId="77777777" w:rsidR="00B64005" w:rsidRPr="00374449" w:rsidRDefault="00B64005" w:rsidP="002E6867">
            <w:pPr>
              <w:pStyle w:val="TableParagraph"/>
              <w:tabs>
                <w:tab w:val="left" w:pos="142"/>
                <w:tab w:val="left" w:pos="284"/>
              </w:tabs>
              <w:jc w:val="center"/>
              <w:rPr>
                <w:sz w:val="24"/>
                <w:szCs w:val="24"/>
                <w:lang w:val="ro-MD"/>
              </w:rPr>
            </w:pPr>
            <w:r w:rsidRPr="00374449">
              <w:rPr>
                <w:sz w:val="24"/>
                <w:szCs w:val="24"/>
                <w:lang w:val="ro-MD"/>
              </w:rPr>
              <w:t>DJ</w:t>
            </w:r>
          </w:p>
        </w:tc>
      </w:tr>
      <w:tr w:rsidR="00B64005" w:rsidRPr="00374449" w14:paraId="60087482" w14:textId="77777777" w:rsidTr="002E6867">
        <w:trPr>
          <w:trHeight w:val="419"/>
        </w:trPr>
        <w:tc>
          <w:tcPr>
            <w:tcW w:w="7655" w:type="dxa"/>
            <w:vAlign w:val="center"/>
          </w:tcPr>
          <w:p w14:paraId="67CB5ABD" w14:textId="77777777" w:rsidR="00B64005" w:rsidRPr="00374449" w:rsidRDefault="00B64005" w:rsidP="002E6867">
            <w:pPr>
              <w:pStyle w:val="TableParagraph"/>
              <w:tabs>
                <w:tab w:val="left" w:pos="142"/>
                <w:tab w:val="left" w:pos="284"/>
              </w:tabs>
              <w:rPr>
                <w:sz w:val="24"/>
                <w:szCs w:val="24"/>
                <w:lang w:val="ro-MD"/>
              </w:rPr>
            </w:pPr>
            <w:r w:rsidRPr="00374449">
              <w:rPr>
                <w:sz w:val="24"/>
                <w:szCs w:val="24"/>
                <w:lang w:val="ro-MD"/>
              </w:rPr>
              <w:t>Damigeană protejată</w:t>
            </w:r>
          </w:p>
        </w:tc>
        <w:tc>
          <w:tcPr>
            <w:tcW w:w="1838" w:type="dxa"/>
            <w:vAlign w:val="center"/>
          </w:tcPr>
          <w:p w14:paraId="7F64FB45" w14:textId="77777777" w:rsidR="00B64005" w:rsidRPr="00374449" w:rsidRDefault="00B64005" w:rsidP="002E6867">
            <w:pPr>
              <w:pStyle w:val="TableParagraph"/>
              <w:tabs>
                <w:tab w:val="left" w:pos="142"/>
                <w:tab w:val="left" w:pos="284"/>
              </w:tabs>
              <w:jc w:val="center"/>
              <w:rPr>
                <w:sz w:val="24"/>
                <w:szCs w:val="24"/>
                <w:lang w:val="ro-MD"/>
              </w:rPr>
            </w:pPr>
            <w:r w:rsidRPr="00374449">
              <w:rPr>
                <w:sz w:val="24"/>
                <w:szCs w:val="24"/>
                <w:lang w:val="ro-MD"/>
              </w:rPr>
              <w:t>DP</w:t>
            </w:r>
          </w:p>
        </w:tc>
      </w:tr>
      <w:tr w:rsidR="00B64005" w:rsidRPr="00374449" w14:paraId="150356AD" w14:textId="77777777" w:rsidTr="002E6867">
        <w:trPr>
          <w:trHeight w:val="419"/>
        </w:trPr>
        <w:tc>
          <w:tcPr>
            <w:tcW w:w="7655" w:type="dxa"/>
            <w:vAlign w:val="center"/>
          </w:tcPr>
          <w:p w14:paraId="3F6A958A" w14:textId="77777777" w:rsidR="00B64005" w:rsidRPr="00374449" w:rsidRDefault="00B64005" w:rsidP="002E6867">
            <w:pPr>
              <w:pStyle w:val="TableParagraph"/>
              <w:tabs>
                <w:tab w:val="left" w:pos="142"/>
                <w:tab w:val="left" w:pos="284"/>
              </w:tabs>
              <w:rPr>
                <w:sz w:val="24"/>
                <w:szCs w:val="24"/>
                <w:lang w:val="ro-MD"/>
              </w:rPr>
            </w:pPr>
            <w:r w:rsidRPr="00374449">
              <w:rPr>
                <w:sz w:val="24"/>
                <w:szCs w:val="24"/>
                <w:lang w:val="ro-MD"/>
              </w:rPr>
              <w:t>Distribuitor</w:t>
            </w:r>
          </w:p>
        </w:tc>
        <w:tc>
          <w:tcPr>
            <w:tcW w:w="1838" w:type="dxa"/>
            <w:vAlign w:val="center"/>
          </w:tcPr>
          <w:p w14:paraId="76F7A1B3" w14:textId="77777777" w:rsidR="00B64005" w:rsidRPr="00374449" w:rsidRDefault="00B64005" w:rsidP="002E6867">
            <w:pPr>
              <w:pStyle w:val="TableParagraph"/>
              <w:tabs>
                <w:tab w:val="left" w:pos="142"/>
                <w:tab w:val="left" w:pos="284"/>
              </w:tabs>
              <w:jc w:val="center"/>
              <w:rPr>
                <w:sz w:val="24"/>
                <w:szCs w:val="24"/>
                <w:lang w:val="ro-MD"/>
              </w:rPr>
            </w:pPr>
            <w:r w:rsidRPr="00374449">
              <w:rPr>
                <w:sz w:val="24"/>
                <w:szCs w:val="24"/>
                <w:lang w:val="ro-MD"/>
              </w:rPr>
              <w:t>DN</w:t>
            </w:r>
          </w:p>
        </w:tc>
      </w:tr>
      <w:tr w:rsidR="00B64005" w:rsidRPr="00374449" w14:paraId="44764015" w14:textId="77777777" w:rsidTr="002E6867">
        <w:trPr>
          <w:trHeight w:val="419"/>
        </w:trPr>
        <w:tc>
          <w:tcPr>
            <w:tcW w:w="7655" w:type="dxa"/>
            <w:vAlign w:val="center"/>
          </w:tcPr>
          <w:p w14:paraId="3C20EE0F" w14:textId="77777777" w:rsidR="00B64005" w:rsidRPr="00374449" w:rsidRDefault="00B64005" w:rsidP="002E6867">
            <w:pPr>
              <w:pStyle w:val="TableParagraph"/>
              <w:tabs>
                <w:tab w:val="left" w:pos="142"/>
                <w:tab w:val="left" w:pos="284"/>
              </w:tabs>
              <w:rPr>
                <w:sz w:val="24"/>
                <w:szCs w:val="24"/>
                <w:lang w:val="ro-MD"/>
              </w:rPr>
            </w:pPr>
            <w:r w:rsidRPr="00374449">
              <w:rPr>
                <w:sz w:val="24"/>
                <w:szCs w:val="24"/>
                <w:lang w:val="ro-MD"/>
              </w:rPr>
              <w:t>Bidon</w:t>
            </w:r>
          </w:p>
        </w:tc>
        <w:tc>
          <w:tcPr>
            <w:tcW w:w="1838" w:type="dxa"/>
            <w:vAlign w:val="center"/>
          </w:tcPr>
          <w:p w14:paraId="56598CAA" w14:textId="77777777" w:rsidR="00B64005" w:rsidRPr="00374449" w:rsidRDefault="00B64005" w:rsidP="002E6867">
            <w:pPr>
              <w:pStyle w:val="TableParagraph"/>
              <w:tabs>
                <w:tab w:val="left" w:pos="142"/>
                <w:tab w:val="left" w:pos="284"/>
              </w:tabs>
              <w:jc w:val="center"/>
              <w:rPr>
                <w:sz w:val="24"/>
                <w:szCs w:val="24"/>
                <w:lang w:val="ro-MD"/>
              </w:rPr>
            </w:pPr>
            <w:r w:rsidRPr="00374449">
              <w:rPr>
                <w:sz w:val="24"/>
                <w:szCs w:val="24"/>
                <w:lang w:val="ro-MD"/>
              </w:rPr>
              <w:t>DR</w:t>
            </w:r>
          </w:p>
        </w:tc>
      </w:tr>
      <w:tr w:rsidR="00B64005" w:rsidRPr="00374449" w14:paraId="3E5B9E33" w14:textId="77777777" w:rsidTr="002E6867">
        <w:trPr>
          <w:trHeight w:val="419"/>
        </w:trPr>
        <w:tc>
          <w:tcPr>
            <w:tcW w:w="7655" w:type="dxa"/>
            <w:vAlign w:val="center"/>
          </w:tcPr>
          <w:p w14:paraId="078535CE" w14:textId="77777777" w:rsidR="00B64005" w:rsidRPr="00374449" w:rsidRDefault="00B64005" w:rsidP="002E6867">
            <w:pPr>
              <w:pStyle w:val="TableParagraph"/>
              <w:tabs>
                <w:tab w:val="left" w:pos="142"/>
                <w:tab w:val="left" w:pos="284"/>
              </w:tabs>
              <w:rPr>
                <w:sz w:val="24"/>
                <w:szCs w:val="24"/>
                <w:lang w:val="ro-MD"/>
              </w:rPr>
            </w:pPr>
            <w:r w:rsidRPr="00374449">
              <w:rPr>
                <w:sz w:val="24"/>
                <w:szCs w:val="24"/>
                <w:lang w:val="ro-MD"/>
              </w:rPr>
              <w:t>Bidon din aluminiu</w:t>
            </w:r>
          </w:p>
        </w:tc>
        <w:tc>
          <w:tcPr>
            <w:tcW w:w="1838" w:type="dxa"/>
            <w:vAlign w:val="center"/>
          </w:tcPr>
          <w:p w14:paraId="1C6DE0F3" w14:textId="77777777" w:rsidR="00B64005" w:rsidRPr="00374449" w:rsidRDefault="00B64005" w:rsidP="002E6867">
            <w:pPr>
              <w:pStyle w:val="TableParagraph"/>
              <w:tabs>
                <w:tab w:val="left" w:pos="142"/>
                <w:tab w:val="left" w:pos="284"/>
              </w:tabs>
              <w:jc w:val="center"/>
              <w:rPr>
                <w:sz w:val="24"/>
                <w:szCs w:val="24"/>
                <w:lang w:val="ro-MD"/>
              </w:rPr>
            </w:pPr>
            <w:r w:rsidRPr="00374449">
              <w:rPr>
                <w:sz w:val="24"/>
                <w:szCs w:val="24"/>
                <w:lang w:val="ro-MD"/>
              </w:rPr>
              <w:t>1 B</w:t>
            </w:r>
          </w:p>
        </w:tc>
      </w:tr>
      <w:tr w:rsidR="00B64005" w:rsidRPr="00374449" w14:paraId="4E5C202B" w14:textId="77777777" w:rsidTr="002E6867">
        <w:trPr>
          <w:trHeight w:val="419"/>
        </w:trPr>
        <w:tc>
          <w:tcPr>
            <w:tcW w:w="7655" w:type="dxa"/>
            <w:vAlign w:val="center"/>
          </w:tcPr>
          <w:p w14:paraId="5BD0CEC9" w14:textId="77777777" w:rsidR="00B64005" w:rsidRPr="00374449" w:rsidRDefault="00B64005" w:rsidP="002E6867">
            <w:pPr>
              <w:pStyle w:val="TableParagraph"/>
              <w:tabs>
                <w:tab w:val="left" w:pos="142"/>
                <w:tab w:val="left" w:pos="284"/>
              </w:tabs>
              <w:rPr>
                <w:sz w:val="24"/>
                <w:szCs w:val="24"/>
                <w:lang w:val="ro-MD"/>
              </w:rPr>
            </w:pPr>
            <w:r w:rsidRPr="00374449">
              <w:rPr>
                <w:sz w:val="24"/>
                <w:szCs w:val="24"/>
                <w:lang w:val="ro-MD"/>
              </w:rPr>
              <w:t>Bidon din aluminiu, cu capac nedetașabil</w:t>
            </w:r>
          </w:p>
        </w:tc>
        <w:tc>
          <w:tcPr>
            <w:tcW w:w="1838" w:type="dxa"/>
            <w:vAlign w:val="center"/>
          </w:tcPr>
          <w:p w14:paraId="7499E110" w14:textId="77777777" w:rsidR="00B64005" w:rsidRPr="00374449" w:rsidRDefault="00B64005" w:rsidP="002E6867">
            <w:pPr>
              <w:pStyle w:val="TableParagraph"/>
              <w:tabs>
                <w:tab w:val="left" w:pos="142"/>
                <w:tab w:val="left" w:pos="284"/>
              </w:tabs>
              <w:jc w:val="center"/>
              <w:rPr>
                <w:sz w:val="24"/>
                <w:szCs w:val="24"/>
                <w:lang w:val="ro-MD"/>
              </w:rPr>
            </w:pPr>
            <w:r w:rsidRPr="00374449">
              <w:rPr>
                <w:sz w:val="24"/>
                <w:szCs w:val="24"/>
                <w:lang w:val="ro-MD"/>
              </w:rPr>
              <w:t>GC</w:t>
            </w:r>
          </w:p>
        </w:tc>
      </w:tr>
      <w:tr w:rsidR="00B64005" w:rsidRPr="00374449" w14:paraId="56938CDD" w14:textId="77777777" w:rsidTr="002E6867">
        <w:trPr>
          <w:trHeight w:val="419"/>
        </w:trPr>
        <w:tc>
          <w:tcPr>
            <w:tcW w:w="7655" w:type="dxa"/>
            <w:vAlign w:val="center"/>
          </w:tcPr>
          <w:p w14:paraId="3F4AE71D" w14:textId="77777777" w:rsidR="00B64005" w:rsidRPr="00374449" w:rsidRDefault="00B64005" w:rsidP="002E6867">
            <w:pPr>
              <w:pStyle w:val="TableParagraph"/>
              <w:tabs>
                <w:tab w:val="left" w:pos="142"/>
                <w:tab w:val="left" w:pos="284"/>
              </w:tabs>
              <w:rPr>
                <w:sz w:val="24"/>
                <w:szCs w:val="24"/>
                <w:lang w:val="ro-MD"/>
              </w:rPr>
            </w:pPr>
            <w:r w:rsidRPr="00374449">
              <w:rPr>
                <w:sz w:val="24"/>
                <w:szCs w:val="24"/>
                <w:lang w:val="ro-MD"/>
              </w:rPr>
              <w:t>Bidon din aluminiu, cu capac detașabil</w:t>
            </w:r>
          </w:p>
        </w:tc>
        <w:tc>
          <w:tcPr>
            <w:tcW w:w="1838" w:type="dxa"/>
            <w:vAlign w:val="center"/>
          </w:tcPr>
          <w:p w14:paraId="3791270A" w14:textId="77777777" w:rsidR="00B64005" w:rsidRPr="00374449" w:rsidRDefault="00B64005" w:rsidP="002E6867">
            <w:pPr>
              <w:pStyle w:val="TableParagraph"/>
              <w:tabs>
                <w:tab w:val="left" w:pos="142"/>
                <w:tab w:val="left" w:pos="284"/>
              </w:tabs>
              <w:jc w:val="center"/>
              <w:rPr>
                <w:sz w:val="24"/>
                <w:szCs w:val="24"/>
                <w:lang w:val="ro-MD"/>
              </w:rPr>
            </w:pPr>
            <w:r w:rsidRPr="00374449">
              <w:rPr>
                <w:sz w:val="24"/>
                <w:szCs w:val="24"/>
                <w:lang w:val="ro-MD"/>
              </w:rPr>
              <w:t>QD</w:t>
            </w:r>
          </w:p>
        </w:tc>
      </w:tr>
      <w:tr w:rsidR="00B64005" w:rsidRPr="00374449" w14:paraId="13AB70C0" w14:textId="77777777" w:rsidTr="002E6867">
        <w:trPr>
          <w:trHeight w:val="419"/>
        </w:trPr>
        <w:tc>
          <w:tcPr>
            <w:tcW w:w="7655" w:type="dxa"/>
            <w:vAlign w:val="center"/>
          </w:tcPr>
          <w:p w14:paraId="758FD924" w14:textId="77777777" w:rsidR="00B64005" w:rsidRPr="00374449" w:rsidRDefault="00B64005" w:rsidP="002E6867">
            <w:pPr>
              <w:pStyle w:val="TableParagraph"/>
              <w:tabs>
                <w:tab w:val="left" w:pos="142"/>
                <w:tab w:val="left" w:pos="284"/>
              </w:tabs>
              <w:rPr>
                <w:sz w:val="24"/>
                <w:szCs w:val="24"/>
                <w:lang w:val="ro-MD"/>
              </w:rPr>
            </w:pPr>
            <w:r w:rsidRPr="00374449">
              <w:rPr>
                <w:sz w:val="24"/>
                <w:szCs w:val="24"/>
                <w:lang w:val="ro-MD"/>
              </w:rPr>
              <w:t>Bidon din fibră</w:t>
            </w:r>
          </w:p>
        </w:tc>
        <w:tc>
          <w:tcPr>
            <w:tcW w:w="1838" w:type="dxa"/>
            <w:vAlign w:val="center"/>
          </w:tcPr>
          <w:p w14:paraId="2A8A38A2" w14:textId="77777777" w:rsidR="00B64005" w:rsidRPr="00374449" w:rsidRDefault="00B64005" w:rsidP="002E6867">
            <w:pPr>
              <w:pStyle w:val="TableParagraph"/>
              <w:tabs>
                <w:tab w:val="left" w:pos="142"/>
                <w:tab w:val="left" w:pos="284"/>
              </w:tabs>
              <w:jc w:val="center"/>
              <w:rPr>
                <w:sz w:val="24"/>
                <w:szCs w:val="24"/>
                <w:lang w:val="ro-MD"/>
              </w:rPr>
            </w:pPr>
            <w:r w:rsidRPr="00374449">
              <w:rPr>
                <w:sz w:val="24"/>
                <w:szCs w:val="24"/>
                <w:lang w:val="ro-MD"/>
              </w:rPr>
              <w:t>IG</w:t>
            </w:r>
          </w:p>
        </w:tc>
      </w:tr>
      <w:tr w:rsidR="00B64005" w:rsidRPr="00374449" w14:paraId="171AA991" w14:textId="77777777" w:rsidTr="002E6867">
        <w:trPr>
          <w:trHeight w:val="419"/>
        </w:trPr>
        <w:tc>
          <w:tcPr>
            <w:tcW w:w="7655" w:type="dxa"/>
            <w:vAlign w:val="center"/>
          </w:tcPr>
          <w:p w14:paraId="33113DAF" w14:textId="77777777" w:rsidR="00B64005" w:rsidRPr="00374449" w:rsidRDefault="00B64005" w:rsidP="002E6867">
            <w:pPr>
              <w:pStyle w:val="TableParagraph"/>
              <w:tabs>
                <w:tab w:val="left" w:pos="142"/>
                <w:tab w:val="left" w:pos="284"/>
              </w:tabs>
              <w:rPr>
                <w:sz w:val="24"/>
                <w:szCs w:val="24"/>
                <w:lang w:val="ro-MD"/>
              </w:rPr>
            </w:pPr>
            <w:r w:rsidRPr="00374449">
              <w:rPr>
                <w:sz w:val="24"/>
                <w:szCs w:val="24"/>
                <w:lang w:val="ro-MD"/>
              </w:rPr>
              <w:t>Bidon din fier</w:t>
            </w:r>
          </w:p>
        </w:tc>
        <w:tc>
          <w:tcPr>
            <w:tcW w:w="1838" w:type="dxa"/>
            <w:vAlign w:val="center"/>
          </w:tcPr>
          <w:p w14:paraId="37782470" w14:textId="77777777" w:rsidR="00B64005" w:rsidRPr="00374449" w:rsidRDefault="00B64005" w:rsidP="002E6867">
            <w:pPr>
              <w:pStyle w:val="TableParagraph"/>
              <w:tabs>
                <w:tab w:val="left" w:pos="142"/>
                <w:tab w:val="left" w:pos="284"/>
              </w:tabs>
              <w:jc w:val="center"/>
              <w:rPr>
                <w:sz w:val="24"/>
                <w:szCs w:val="24"/>
                <w:lang w:val="ro-MD"/>
              </w:rPr>
            </w:pPr>
            <w:r w:rsidRPr="00374449">
              <w:rPr>
                <w:sz w:val="24"/>
                <w:szCs w:val="24"/>
                <w:lang w:val="ro-MD"/>
              </w:rPr>
              <w:t>DI</w:t>
            </w:r>
          </w:p>
        </w:tc>
      </w:tr>
      <w:tr w:rsidR="00B64005" w:rsidRPr="00374449" w14:paraId="32FF1129" w14:textId="77777777" w:rsidTr="002E6867">
        <w:trPr>
          <w:trHeight w:val="419"/>
        </w:trPr>
        <w:tc>
          <w:tcPr>
            <w:tcW w:w="7655" w:type="dxa"/>
            <w:vAlign w:val="center"/>
          </w:tcPr>
          <w:p w14:paraId="74E7E116" w14:textId="77777777" w:rsidR="00B64005" w:rsidRPr="00374449" w:rsidRDefault="00B64005" w:rsidP="002E6867">
            <w:pPr>
              <w:pStyle w:val="TableParagraph"/>
              <w:tabs>
                <w:tab w:val="left" w:pos="142"/>
                <w:tab w:val="left" w:pos="284"/>
              </w:tabs>
              <w:rPr>
                <w:sz w:val="24"/>
                <w:szCs w:val="24"/>
                <w:lang w:val="ro-MD"/>
              </w:rPr>
            </w:pPr>
            <w:r w:rsidRPr="00374449">
              <w:rPr>
                <w:sz w:val="24"/>
                <w:szCs w:val="24"/>
                <w:lang w:val="ro-MD"/>
              </w:rPr>
              <w:t>Bidon din plastic</w:t>
            </w:r>
          </w:p>
        </w:tc>
        <w:tc>
          <w:tcPr>
            <w:tcW w:w="1838" w:type="dxa"/>
            <w:vAlign w:val="center"/>
          </w:tcPr>
          <w:p w14:paraId="7EB2F8C8" w14:textId="77777777" w:rsidR="00B64005" w:rsidRPr="00374449" w:rsidRDefault="00B64005" w:rsidP="002E6867">
            <w:pPr>
              <w:pStyle w:val="TableParagraph"/>
              <w:tabs>
                <w:tab w:val="left" w:pos="142"/>
                <w:tab w:val="left" w:pos="284"/>
              </w:tabs>
              <w:jc w:val="center"/>
              <w:rPr>
                <w:sz w:val="24"/>
                <w:szCs w:val="24"/>
                <w:lang w:val="ro-MD"/>
              </w:rPr>
            </w:pPr>
            <w:r w:rsidRPr="00374449">
              <w:rPr>
                <w:sz w:val="24"/>
                <w:szCs w:val="24"/>
                <w:lang w:val="ro-MD"/>
              </w:rPr>
              <w:t>IH</w:t>
            </w:r>
          </w:p>
        </w:tc>
      </w:tr>
      <w:tr w:rsidR="00B64005" w:rsidRPr="00374449" w14:paraId="4B201AC0" w14:textId="77777777" w:rsidTr="002E6867">
        <w:trPr>
          <w:trHeight w:val="419"/>
        </w:trPr>
        <w:tc>
          <w:tcPr>
            <w:tcW w:w="7655" w:type="dxa"/>
            <w:vAlign w:val="center"/>
          </w:tcPr>
          <w:p w14:paraId="7E421926" w14:textId="77777777" w:rsidR="00B64005" w:rsidRPr="00374449" w:rsidRDefault="00B64005" w:rsidP="002E6867">
            <w:pPr>
              <w:pStyle w:val="TableParagraph"/>
              <w:tabs>
                <w:tab w:val="left" w:pos="142"/>
                <w:tab w:val="left" w:pos="284"/>
              </w:tabs>
              <w:rPr>
                <w:sz w:val="24"/>
                <w:szCs w:val="24"/>
                <w:lang w:val="ro-MD"/>
              </w:rPr>
            </w:pPr>
            <w:r w:rsidRPr="00374449">
              <w:rPr>
                <w:sz w:val="24"/>
                <w:szCs w:val="24"/>
                <w:lang w:val="ro-MD"/>
              </w:rPr>
              <w:t>Bidon din plastic, cu capac nedetașabil</w:t>
            </w:r>
          </w:p>
        </w:tc>
        <w:tc>
          <w:tcPr>
            <w:tcW w:w="1838" w:type="dxa"/>
            <w:vAlign w:val="center"/>
          </w:tcPr>
          <w:p w14:paraId="48CBBD0B" w14:textId="77777777" w:rsidR="00B64005" w:rsidRPr="00374449" w:rsidRDefault="00B64005" w:rsidP="002E6867">
            <w:pPr>
              <w:pStyle w:val="TableParagraph"/>
              <w:tabs>
                <w:tab w:val="left" w:pos="142"/>
                <w:tab w:val="left" w:pos="284"/>
              </w:tabs>
              <w:jc w:val="center"/>
              <w:rPr>
                <w:sz w:val="24"/>
                <w:szCs w:val="24"/>
                <w:lang w:val="ro-MD"/>
              </w:rPr>
            </w:pPr>
            <w:r w:rsidRPr="00374449">
              <w:rPr>
                <w:sz w:val="24"/>
                <w:szCs w:val="24"/>
                <w:lang w:val="ro-MD"/>
              </w:rPr>
              <w:t>QF</w:t>
            </w:r>
          </w:p>
        </w:tc>
      </w:tr>
      <w:tr w:rsidR="00B64005" w:rsidRPr="00374449" w14:paraId="320C51A9" w14:textId="77777777" w:rsidTr="002E6867">
        <w:trPr>
          <w:trHeight w:val="419"/>
        </w:trPr>
        <w:tc>
          <w:tcPr>
            <w:tcW w:w="7655" w:type="dxa"/>
            <w:vAlign w:val="center"/>
          </w:tcPr>
          <w:p w14:paraId="29AF03BB" w14:textId="77777777" w:rsidR="00B64005" w:rsidRPr="00374449" w:rsidRDefault="00B64005" w:rsidP="002E6867">
            <w:pPr>
              <w:pStyle w:val="TableParagraph"/>
              <w:tabs>
                <w:tab w:val="left" w:pos="142"/>
                <w:tab w:val="left" w:pos="284"/>
              </w:tabs>
              <w:rPr>
                <w:sz w:val="24"/>
                <w:szCs w:val="24"/>
                <w:lang w:val="ro-MD"/>
              </w:rPr>
            </w:pPr>
            <w:r w:rsidRPr="00374449">
              <w:rPr>
                <w:sz w:val="24"/>
                <w:szCs w:val="24"/>
                <w:lang w:val="ro-MD"/>
              </w:rPr>
              <w:lastRenderedPageBreak/>
              <w:t>Bidon din plastic, cu capac detașabil</w:t>
            </w:r>
          </w:p>
        </w:tc>
        <w:tc>
          <w:tcPr>
            <w:tcW w:w="1838" w:type="dxa"/>
            <w:vAlign w:val="center"/>
          </w:tcPr>
          <w:p w14:paraId="3A2ED774" w14:textId="77777777" w:rsidR="00B64005" w:rsidRPr="00374449" w:rsidRDefault="00B64005" w:rsidP="002E6867">
            <w:pPr>
              <w:pStyle w:val="TableParagraph"/>
              <w:tabs>
                <w:tab w:val="left" w:pos="142"/>
                <w:tab w:val="left" w:pos="284"/>
              </w:tabs>
              <w:jc w:val="center"/>
              <w:rPr>
                <w:sz w:val="24"/>
                <w:szCs w:val="24"/>
                <w:lang w:val="ro-MD"/>
              </w:rPr>
            </w:pPr>
            <w:r w:rsidRPr="00374449">
              <w:rPr>
                <w:sz w:val="24"/>
                <w:szCs w:val="24"/>
                <w:lang w:val="ro-MD"/>
              </w:rPr>
              <w:t>QG</w:t>
            </w:r>
          </w:p>
        </w:tc>
      </w:tr>
      <w:tr w:rsidR="00B64005" w:rsidRPr="00374449" w14:paraId="7F15C81A" w14:textId="77777777" w:rsidTr="002E6867">
        <w:trPr>
          <w:trHeight w:val="419"/>
        </w:trPr>
        <w:tc>
          <w:tcPr>
            <w:tcW w:w="7655" w:type="dxa"/>
            <w:vAlign w:val="center"/>
          </w:tcPr>
          <w:p w14:paraId="1DA5960A" w14:textId="77777777" w:rsidR="00B64005" w:rsidRPr="00374449" w:rsidRDefault="00B64005" w:rsidP="002E6867">
            <w:pPr>
              <w:pStyle w:val="TableParagraph"/>
              <w:tabs>
                <w:tab w:val="left" w:pos="142"/>
                <w:tab w:val="left" w:pos="284"/>
              </w:tabs>
              <w:rPr>
                <w:sz w:val="24"/>
                <w:szCs w:val="24"/>
                <w:lang w:val="ro-MD"/>
              </w:rPr>
            </w:pPr>
            <w:r w:rsidRPr="00374449">
              <w:rPr>
                <w:sz w:val="24"/>
                <w:szCs w:val="24"/>
                <w:lang w:val="ro-MD"/>
              </w:rPr>
              <w:t>Bidon din placaj</w:t>
            </w:r>
          </w:p>
        </w:tc>
        <w:tc>
          <w:tcPr>
            <w:tcW w:w="1838" w:type="dxa"/>
            <w:vAlign w:val="center"/>
          </w:tcPr>
          <w:p w14:paraId="7479C8B5" w14:textId="77777777" w:rsidR="00B64005" w:rsidRPr="00374449" w:rsidRDefault="00B64005" w:rsidP="002E6867">
            <w:pPr>
              <w:pStyle w:val="TableParagraph"/>
              <w:tabs>
                <w:tab w:val="left" w:pos="142"/>
                <w:tab w:val="left" w:pos="284"/>
              </w:tabs>
              <w:jc w:val="center"/>
              <w:rPr>
                <w:sz w:val="24"/>
                <w:szCs w:val="24"/>
                <w:lang w:val="ro-MD"/>
              </w:rPr>
            </w:pPr>
            <w:r w:rsidRPr="00374449">
              <w:rPr>
                <w:sz w:val="24"/>
                <w:szCs w:val="24"/>
                <w:lang w:val="ro-MD"/>
              </w:rPr>
              <w:t>1D</w:t>
            </w:r>
          </w:p>
        </w:tc>
      </w:tr>
      <w:tr w:rsidR="00B64005" w:rsidRPr="00374449" w14:paraId="15A2758F" w14:textId="77777777" w:rsidTr="002E6867">
        <w:trPr>
          <w:trHeight w:val="419"/>
        </w:trPr>
        <w:tc>
          <w:tcPr>
            <w:tcW w:w="7655" w:type="dxa"/>
            <w:vAlign w:val="center"/>
          </w:tcPr>
          <w:p w14:paraId="01AA937F" w14:textId="77777777" w:rsidR="00B64005" w:rsidRPr="00374449" w:rsidRDefault="00B64005" w:rsidP="002E6867">
            <w:pPr>
              <w:pStyle w:val="TableParagraph"/>
              <w:tabs>
                <w:tab w:val="left" w:pos="142"/>
                <w:tab w:val="left" w:pos="284"/>
              </w:tabs>
              <w:rPr>
                <w:sz w:val="24"/>
                <w:szCs w:val="24"/>
                <w:lang w:val="ro-MD"/>
              </w:rPr>
            </w:pPr>
            <w:r w:rsidRPr="00374449">
              <w:rPr>
                <w:sz w:val="24"/>
                <w:szCs w:val="24"/>
                <w:lang w:val="ro-MD"/>
              </w:rPr>
              <w:t>Bidon din oţel</w:t>
            </w:r>
          </w:p>
        </w:tc>
        <w:tc>
          <w:tcPr>
            <w:tcW w:w="1838" w:type="dxa"/>
            <w:vAlign w:val="center"/>
          </w:tcPr>
          <w:p w14:paraId="07E920F8" w14:textId="77777777" w:rsidR="00B64005" w:rsidRPr="00374449" w:rsidRDefault="00B64005" w:rsidP="002E6867">
            <w:pPr>
              <w:pStyle w:val="TableParagraph"/>
              <w:tabs>
                <w:tab w:val="left" w:pos="142"/>
                <w:tab w:val="left" w:pos="284"/>
              </w:tabs>
              <w:jc w:val="center"/>
              <w:rPr>
                <w:sz w:val="24"/>
                <w:szCs w:val="24"/>
                <w:lang w:val="ro-MD"/>
              </w:rPr>
            </w:pPr>
            <w:r w:rsidRPr="00374449">
              <w:rPr>
                <w:sz w:val="24"/>
                <w:szCs w:val="24"/>
                <w:lang w:val="ro-MD"/>
              </w:rPr>
              <w:t>1 A</w:t>
            </w:r>
          </w:p>
        </w:tc>
      </w:tr>
      <w:tr w:rsidR="00B64005" w:rsidRPr="00374449" w14:paraId="5B8CC4EF" w14:textId="77777777" w:rsidTr="002E6867">
        <w:trPr>
          <w:trHeight w:val="419"/>
        </w:trPr>
        <w:tc>
          <w:tcPr>
            <w:tcW w:w="7655" w:type="dxa"/>
            <w:vAlign w:val="center"/>
          </w:tcPr>
          <w:p w14:paraId="1484A08C" w14:textId="77777777" w:rsidR="00B64005" w:rsidRPr="00374449" w:rsidRDefault="00B64005" w:rsidP="002E6867">
            <w:pPr>
              <w:pStyle w:val="TableParagraph"/>
              <w:tabs>
                <w:tab w:val="left" w:pos="142"/>
                <w:tab w:val="left" w:pos="284"/>
              </w:tabs>
              <w:rPr>
                <w:sz w:val="24"/>
                <w:szCs w:val="24"/>
                <w:lang w:val="ro-MD"/>
              </w:rPr>
            </w:pPr>
            <w:r w:rsidRPr="00374449">
              <w:rPr>
                <w:sz w:val="24"/>
                <w:szCs w:val="24"/>
                <w:lang w:val="ro-MD"/>
              </w:rPr>
              <w:t>Bidon din oţel, cu capac nedetașabil</w:t>
            </w:r>
          </w:p>
        </w:tc>
        <w:tc>
          <w:tcPr>
            <w:tcW w:w="1838" w:type="dxa"/>
            <w:vAlign w:val="center"/>
          </w:tcPr>
          <w:p w14:paraId="3F0FC887" w14:textId="77777777" w:rsidR="00B64005" w:rsidRPr="00374449" w:rsidRDefault="00B64005" w:rsidP="002E6867">
            <w:pPr>
              <w:pStyle w:val="TableParagraph"/>
              <w:tabs>
                <w:tab w:val="left" w:pos="142"/>
                <w:tab w:val="left" w:pos="284"/>
              </w:tabs>
              <w:jc w:val="center"/>
              <w:rPr>
                <w:sz w:val="24"/>
                <w:szCs w:val="24"/>
                <w:lang w:val="ro-MD"/>
              </w:rPr>
            </w:pPr>
            <w:r w:rsidRPr="00374449">
              <w:rPr>
                <w:sz w:val="24"/>
                <w:szCs w:val="24"/>
                <w:lang w:val="ro-MD"/>
              </w:rPr>
              <w:t>QA</w:t>
            </w:r>
          </w:p>
        </w:tc>
      </w:tr>
      <w:tr w:rsidR="00B64005" w:rsidRPr="00374449" w14:paraId="33725EC2" w14:textId="77777777" w:rsidTr="002E6867">
        <w:trPr>
          <w:trHeight w:val="419"/>
        </w:trPr>
        <w:tc>
          <w:tcPr>
            <w:tcW w:w="7655" w:type="dxa"/>
            <w:vAlign w:val="center"/>
          </w:tcPr>
          <w:p w14:paraId="426BFDE9" w14:textId="77777777" w:rsidR="00B64005" w:rsidRPr="00374449" w:rsidRDefault="00B64005" w:rsidP="002E6867">
            <w:pPr>
              <w:pStyle w:val="TableParagraph"/>
              <w:tabs>
                <w:tab w:val="left" w:pos="142"/>
                <w:tab w:val="left" w:pos="284"/>
              </w:tabs>
              <w:rPr>
                <w:sz w:val="24"/>
                <w:szCs w:val="24"/>
                <w:lang w:val="ro-MD"/>
              </w:rPr>
            </w:pPr>
            <w:r w:rsidRPr="00374449">
              <w:rPr>
                <w:sz w:val="24"/>
                <w:szCs w:val="24"/>
                <w:lang w:val="ro-MD"/>
              </w:rPr>
              <w:t>Bidon din oţel, cu capac detașabil</w:t>
            </w:r>
          </w:p>
        </w:tc>
        <w:tc>
          <w:tcPr>
            <w:tcW w:w="1838" w:type="dxa"/>
            <w:vAlign w:val="center"/>
          </w:tcPr>
          <w:p w14:paraId="43F89B80" w14:textId="77777777" w:rsidR="00B64005" w:rsidRPr="00374449" w:rsidRDefault="00B64005" w:rsidP="002E6867">
            <w:pPr>
              <w:pStyle w:val="TableParagraph"/>
              <w:tabs>
                <w:tab w:val="left" w:pos="142"/>
                <w:tab w:val="left" w:pos="284"/>
              </w:tabs>
              <w:jc w:val="center"/>
              <w:rPr>
                <w:sz w:val="24"/>
                <w:szCs w:val="24"/>
                <w:lang w:val="ro-MD"/>
              </w:rPr>
            </w:pPr>
            <w:r w:rsidRPr="00374449">
              <w:rPr>
                <w:sz w:val="24"/>
                <w:szCs w:val="24"/>
                <w:lang w:val="ro-MD"/>
              </w:rPr>
              <w:t>QB</w:t>
            </w:r>
          </w:p>
        </w:tc>
      </w:tr>
      <w:tr w:rsidR="00B64005" w:rsidRPr="00374449" w14:paraId="02DCEC61" w14:textId="77777777" w:rsidTr="002E6867">
        <w:trPr>
          <w:trHeight w:val="419"/>
        </w:trPr>
        <w:tc>
          <w:tcPr>
            <w:tcW w:w="7655" w:type="dxa"/>
            <w:vAlign w:val="center"/>
          </w:tcPr>
          <w:p w14:paraId="45AA0979" w14:textId="77777777" w:rsidR="00B64005" w:rsidRPr="00374449" w:rsidRDefault="00B64005" w:rsidP="002E6867">
            <w:pPr>
              <w:pStyle w:val="TableParagraph"/>
              <w:tabs>
                <w:tab w:val="left" w:pos="142"/>
                <w:tab w:val="left" w:pos="284"/>
              </w:tabs>
              <w:rPr>
                <w:sz w:val="24"/>
                <w:szCs w:val="24"/>
                <w:lang w:val="ro-MD"/>
              </w:rPr>
            </w:pPr>
            <w:r w:rsidRPr="00374449">
              <w:rPr>
                <w:sz w:val="24"/>
                <w:szCs w:val="24"/>
                <w:lang w:val="ro-MD"/>
              </w:rPr>
              <w:t>Bidon din lemn</w:t>
            </w:r>
          </w:p>
        </w:tc>
        <w:tc>
          <w:tcPr>
            <w:tcW w:w="1838" w:type="dxa"/>
            <w:vAlign w:val="center"/>
          </w:tcPr>
          <w:p w14:paraId="273A4E5C" w14:textId="77777777" w:rsidR="00B64005" w:rsidRPr="00374449" w:rsidRDefault="00B64005" w:rsidP="002E6867">
            <w:pPr>
              <w:pStyle w:val="TableParagraph"/>
              <w:tabs>
                <w:tab w:val="left" w:pos="142"/>
                <w:tab w:val="left" w:pos="284"/>
              </w:tabs>
              <w:jc w:val="center"/>
              <w:rPr>
                <w:sz w:val="24"/>
                <w:szCs w:val="24"/>
                <w:lang w:val="ro-MD"/>
              </w:rPr>
            </w:pPr>
            <w:r w:rsidRPr="00374449">
              <w:rPr>
                <w:sz w:val="24"/>
                <w:szCs w:val="24"/>
                <w:lang w:val="ro-MD"/>
              </w:rPr>
              <w:t>1 W</w:t>
            </w:r>
          </w:p>
        </w:tc>
      </w:tr>
      <w:tr w:rsidR="00B64005" w:rsidRPr="00374449" w14:paraId="662DA609" w14:textId="77777777" w:rsidTr="002E6867">
        <w:trPr>
          <w:trHeight w:val="419"/>
        </w:trPr>
        <w:tc>
          <w:tcPr>
            <w:tcW w:w="7655" w:type="dxa"/>
            <w:vAlign w:val="center"/>
          </w:tcPr>
          <w:p w14:paraId="7064E741" w14:textId="77777777" w:rsidR="00B64005" w:rsidRPr="00374449" w:rsidRDefault="00B64005" w:rsidP="002E6867">
            <w:pPr>
              <w:pStyle w:val="TableParagraph"/>
              <w:tabs>
                <w:tab w:val="left" w:pos="142"/>
                <w:tab w:val="left" w:pos="284"/>
              </w:tabs>
              <w:rPr>
                <w:sz w:val="24"/>
                <w:szCs w:val="24"/>
                <w:lang w:val="ro-MD"/>
              </w:rPr>
            </w:pPr>
            <w:r w:rsidRPr="00374449">
              <w:rPr>
                <w:sz w:val="24"/>
                <w:szCs w:val="24"/>
                <w:lang w:val="ro-MD"/>
              </w:rPr>
              <w:t>Plic/înveliș</w:t>
            </w:r>
          </w:p>
        </w:tc>
        <w:tc>
          <w:tcPr>
            <w:tcW w:w="1838" w:type="dxa"/>
            <w:vAlign w:val="center"/>
          </w:tcPr>
          <w:p w14:paraId="6A089449" w14:textId="77777777" w:rsidR="00B64005" w:rsidRPr="00374449" w:rsidRDefault="00B64005" w:rsidP="002E6867">
            <w:pPr>
              <w:pStyle w:val="TableParagraph"/>
              <w:tabs>
                <w:tab w:val="left" w:pos="142"/>
                <w:tab w:val="left" w:pos="284"/>
              </w:tabs>
              <w:jc w:val="center"/>
              <w:rPr>
                <w:sz w:val="24"/>
                <w:szCs w:val="24"/>
                <w:lang w:val="ro-MD"/>
              </w:rPr>
            </w:pPr>
            <w:r w:rsidRPr="00374449">
              <w:rPr>
                <w:sz w:val="24"/>
                <w:szCs w:val="24"/>
                <w:lang w:val="ro-MD"/>
              </w:rPr>
              <w:t>EN</w:t>
            </w:r>
          </w:p>
        </w:tc>
      </w:tr>
      <w:tr w:rsidR="00B64005" w:rsidRPr="00374449" w14:paraId="244FE37A" w14:textId="77777777" w:rsidTr="002E6867">
        <w:trPr>
          <w:trHeight w:val="419"/>
        </w:trPr>
        <w:tc>
          <w:tcPr>
            <w:tcW w:w="7655" w:type="dxa"/>
            <w:vAlign w:val="center"/>
          </w:tcPr>
          <w:p w14:paraId="0047883B" w14:textId="77777777" w:rsidR="00B64005" w:rsidRPr="00374449" w:rsidRDefault="00B64005" w:rsidP="002E6867">
            <w:pPr>
              <w:pStyle w:val="TableParagraph"/>
              <w:tabs>
                <w:tab w:val="left" w:pos="142"/>
                <w:tab w:val="left" w:pos="284"/>
              </w:tabs>
              <w:rPr>
                <w:sz w:val="24"/>
                <w:szCs w:val="24"/>
                <w:lang w:val="ro-MD"/>
              </w:rPr>
            </w:pPr>
            <w:r w:rsidRPr="00374449">
              <w:rPr>
                <w:sz w:val="24"/>
                <w:szCs w:val="24"/>
                <w:lang w:val="ro-MD"/>
              </w:rPr>
              <w:t>Înveliș din oţel</w:t>
            </w:r>
          </w:p>
        </w:tc>
        <w:tc>
          <w:tcPr>
            <w:tcW w:w="1838" w:type="dxa"/>
            <w:vAlign w:val="center"/>
          </w:tcPr>
          <w:p w14:paraId="5341F48F" w14:textId="77777777" w:rsidR="00B64005" w:rsidRPr="00374449" w:rsidRDefault="00B64005" w:rsidP="002E6867">
            <w:pPr>
              <w:pStyle w:val="TableParagraph"/>
              <w:tabs>
                <w:tab w:val="left" w:pos="142"/>
                <w:tab w:val="left" w:pos="284"/>
              </w:tabs>
              <w:jc w:val="center"/>
              <w:rPr>
                <w:sz w:val="24"/>
                <w:szCs w:val="24"/>
                <w:lang w:val="ro-MD"/>
              </w:rPr>
            </w:pPr>
            <w:r w:rsidRPr="00374449">
              <w:rPr>
                <w:sz w:val="24"/>
                <w:szCs w:val="24"/>
                <w:lang w:val="ro-MD"/>
              </w:rPr>
              <w:t>SV</w:t>
            </w:r>
          </w:p>
        </w:tc>
      </w:tr>
      <w:tr w:rsidR="00B64005" w:rsidRPr="00374449" w14:paraId="12294B0C" w14:textId="77777777" w:rsidTr="002E6867">
        <w:trPr>
          <w:trHeight w:val="419"/>
        </w:trPr>
        <w:tc>
          <w:tcPr>
            <w:tcW w:w="7655" w:type="dxa"/>
            <w:vAlign w:val="center"/>
          </w:tcPr>
          <w:p w14:paraId="27D672CC" w14:textId="77777777" w:rsidR="00B64005" w:rsidRPr="00374449" w:rsidRDefault="00B64005" w:rsidP="002E6867">
            <w:pPr>
              <w:pStyle w:val="TableParagraph"/>
              <w:tabs>
                <w:tab w:val="left" w:pos="142"/>
                <w:tab w:val="left" w:pos="284"/>
              </w:tabs>
              <w:rPr>
                <w:sz w:val="24"/>
                <w:szCs w:val="24"/>
                <w:lang w:val="ro-MD"/>
              </w:rPr>
            </w:pPr>
            <w:r w:rsidRPr="00374449">
              <w:rPr>
                <w:sz w:val="24"/>
                <w:szCs w:val="24"/>
                <w:lang w:val="ro-MD"/>
              </w:rPr>
              <w:t>Filmpac</w:t>
            </w:r>
          </w:p>
        </w:tc>
        <w:tc>
          <w:tcPr>
            <w:tcW w:w="1838" w:type="dxa"/>
            <w:vAlign w:val="center"/>
          </w:tcPr>
          <w:p w14:paraId="68FECDC7" w14:textId="77777777" w:rsidR="00B64005" w:rsidRPr="00374449" w:rsidRDefault="00B64005" w:rsidP="002E6867">
            <w:pPr>
              <w:pStyle w:val="TableParagraph"/>
              <w:tabs>
                <w:tab w:val="left" w:pos="142"/>
                <w:tab w:val="left" w:pos="284"/>
              </w:tabs>
              <w:jc w:val="center"/>
              <w:rPr>
                <w:sz w:val="24"/>
                <w:szCs w:val="24"/>
                <w:lang w:val="ro-MD"/>
              </w:rPr>
            </w:pPr>
            <w:r w:rsidRPr="00374449">
              <w:rPr>
                <w:sz w:val="24"/>
                <w:szCs w:val="24"/>
                <w:lang w:val="ro-MD"/>
              </w:rPr>
              <w:t>FP</w:t>
            </w:r>
          </w:p>
        </w:tc>
      </w:tr>
      <w:tr w:rsidR="00B64005" w:rsidRPr="00374449" w14:paraId="0DDA0BDE" w14:textId="77777777" w:rsidTr="002E6867">
        <w:trPr>
          <w:trHeight w:val="419"/>
        </w:trPr>
        <w:tc>
          <w:tcPr>
            <w:tcW w:w="7655" w:type="dxa"/>
            <w:vAlign w:val="center"/>
          </w:tcPr>
          <w:p w14:paraId="5530D995" w14:textId="77777777" w:rsidR="00B64005" w:rsidRPr="00374449" w:rsidRDefault="00B64005" w:rsidP="002E6867">
            <w:pPr>
              <w:pStyle w:val="TableParagraph"/>
              <w:tabs>
                <w:tab w:val="left" w:pos="142"/>
                <w:tab w:val="left" w:pos="284"/>
              </w:tabs>
              <w:rPr>
                <w:sz w:val="24"/>
                <w:szCs w:val="24"/>
                <w:lang w:val="ro-MD"/>
              </w:rPr>
            </w:pPr>
            <w:r w:rsidRPr="00374449">
              <w:rPr>
                <w:sz w:val="24"/>
                <w:szCs w:val="24"/>
                <w:lang w:val="ro-MD"/>
              </w:rPr>
              <w:t>Butoiaș („firkin”)</w:t>
            </w:r>
          </w:p>
        </w:tc>
        <w:tc>
          <w:tcPr>
            <w:tcW w:w="1838" w:type="dxa"/>
            <w:vAlign w:val="center"/>
          </w:tcPr>
          <w:p w14:paraId="4E181B3F" w14:textId="77777777" w:rsidR="00B64005" w:rsidRPr="00374449" w:rsidRDefault="00B64005" w:rsidP="002E6867">
            <w:pPr>
              <w:pStyle w:val="TableParagraph"/>
              <w:tabs>
                <w:tab w:val="left" w:pos="142"/>
                <w:tab w:val="left" w:pos="284"/>
              </w:tabs>
              <w:jc w:val="center"/>
              <w:rPr>
                <w:sz w:val="24"/>
                <w:szCs w:val="24"/>
                <w:lang w:val="ro-MD"/>
              </w:rPr>
            </w:pPr>
            <w:r w:rsidRPr="00374449">
              <w:rPr>
                <w:sz w:val="24"/>
                <w:szCs w:val="24"/>
                <w:lang w:val="ro-MD"/>
              </w:rPr>
              <w:t>FI</w:t>
            </w:r>
          </w:p>
        </w:tc>
      </w:tr>
      <w:tr w:rsidR="00B64005" w:rsidRPr="00374449" w14:paraId="09B116BA" w14:textId="77777777" w:rsidTr="002E6867">
        <w:trPr>
          <w:trHeight w:val="419"/>
        </w:trPr>
        <w:tc>
          <w:tcPr>
            <w:tcW w:w="7655" w:type="dxa"/>
            <w:vAlign w:val="center"/>
          </w:tcPr>
          <w:p w14:paraId="0105FE2C" w14:textId="77777777" w:rsidR="00B64005" w:rsidRPr="00374449" w:rsidRDefault="00B64005" w:rsidP="002E6867">
            <w:pPr>
              <w:pStyle w:val="TableParagraph"/>
              <w:tabs>
                <w:tab w:val="left" w:pos="142"/>
                <w:tab w:val="left" w:pos="284"/>
              </w:tabs>
              <w:rPr>
                <w:sz w:val="24"/>
                <w:szCs w:val="24"/>
                <w:lang w:val="ro-MD"/>
              </w:rPr>
            </w:pPr>
            <w:r w:rsidRPr="00374449">
              <w:rPr>
                <w:sz w:val="24"/>
                <w:szCs w:val="24"/>
                <w:lang w:val="ro-MD"/>
              </w:rPr>
              <w:t>Flacon</w:t>
            </w:r>
          </w:p>
        </w:tc>
        <w:tc>
          <w:tcPr>
            <w:tcW w:w="1838" w:type="dxa"/>
            <w:vAlign w:val="center"/>
          </w:tcPr>
          <w:p w14:paraId="5DF48C24" w14:textId="77777777" w:rsidR="00B64005" w:rsidRPr="00374449" w:rsidRDefault="00B64005" w:rsidP="002E6867">
            <w:pPr>
              <w:pStyle w:val="TableParagraph"/>
              <w:tabs>
                <w:tab w:val="left" w:pos="142"/>
                <w:tab w:val="left" w:pos="284"/>
              </w:tabs>
              <w:jc w:val="center"/>
              <w:rPr>
                <w:sz w:val="24"/>
                <w:szCs w:val="24"/>
                <w:lang w:val="ro-MD"/>
              </w:rPr>
            </w:pPr>
            <w:r w:rsidRPr="00374449">
              <w:rPr>
                <w:sz w:val="24"/>
                <w:szCs w:val="24"/>
                <w:lang w:val="ro-MD"/>
              </w:rPr>
              <w:t>FL</w:t>
            </w:r>
          </w:p>
        </w:tc>
      </w:tr>
      <w:tr w:rsidR="00B64005" w:rsidRPr="00374449" w14:paraId="46BF181B" w14:textId="77777777" w:rsidTr="002E6867">
        <w:trPr>
          <w:trHeight w:val="419"/>
        </w:trPr>
        <w:tc>
          <w:tcPr>
            <w:tcW w:w="7655" w:type="dxa"/>
            <w:vAlign w:val="center"/>
          </w:tcPr>
          <w:p w14:paraId="69C18DBF" w14:textId="77777777" w:rsidR="00B64005" w:rsidRPr="00374449" w:rsidRDefault="00B64005" w:rsidP="002E6867">
            <w:pPr>
              <w:pStyle w:val="TableParagraph"/>
              <w:tabs>
                <w:tab w:val="left" w:pos="142"/>
                <w:tab w:val="left" w:pos="284"/>
              </w:tabs>
              <w:rPr>
                <w:sz w:val="24"/>
                <w:szCs w:val="24"/>
                <w:lang w:val="ro-MD"/>
              </w:rPr>
            </w:pPr>
            <w:r w:rsidRPr="00374449">
              <w:rPr>
                <w:sz w:val="24"/>
                <w:szCs w:val="24"/>
                <w:lang w:val="ro-MD"/>
              </w:rPr>
              <w:t>Sac flexibil „Flexibag”</w:t>
            </w:r>
          </w:p>
        </w:tc>
        <w:tc>
          <w:tcPr>
            <w:tcW w:w="1838" w:type="dxa"/>
            <w:vAlign w:val="center"/>
          </w:tcPr>
          <w:p w14:paraId="4167D0B9" w14:textId="77777777" w:rsidR="00B64005" w:rsidRPr="00374449" w:rsidRDefault="00B64005" w:rsidP="002E6867">
            <w:pPr>
              <w:pStyle w:val="TableParagraph"/>
              <w:tabs>
                <w:tab w:val="left" w:pos="142"/>
                <w:tab w:val="left" w:pos="284"/>
              </w:tabs>
              <w:jc w:val="center"/>
              <w:rPr>
                <w:sz w:val="24"/>
                <w:szCs w:val="24"/>
                <w:lang w:val="ro-MD"/>
              </w:rPr>
            </w:pPr>
            <w:r w:rsidRPr="00374449">
              <w:rPr>
                <w:sz w:val="24"/>
                <w:szCs w:val="24"/>
                <w:lang w:val="ro-MD"/>
              </w:rPr>
              <w:t>FB</w:t>
            </w:r>
          </w:p>
        </w:tc>
      </w:tr>
      <w:tr w:rsidR="00B64005" w:rsidRPr="00374449" w14:paraId="1CA88D3C" w14:textId="77777777" w:rsidTr="002E6867">
        <w:trPr>
          <w:trHeight w:val="419"/>
        </w:trPr>
        <w:tc>
          <w:tcPr>
            <w:tcW w:w="7655" w:type="dxa"/>
            <w:vAlign w:val="center"/>
          </w:tcPr>
          <w:p w14:paraId="2C0CA7EA" w14:textId="77777777" w:rsidR="00B64005" w:rsidRPr="00374449" w:rsidRDefault="00B64005" w:rsidP="002E6867">
            <w:pPr>
              <w:pStyle w:val="TableParagraph"/>
              <w:tabs>
                <w:tab w:val="left" w:pos="142"/>
                <w:tab w:val="left" w:pos="284"/>
              </w:tabs>
              <w:rPr>
                <w:sz w:val="24"/>
                <w:szCs w:val="24"/>
                <w:lang w:val="ro-MD"/>
              </w:rPr>
            </w:pPr>
            <w:r w:rsidRPr="00374449">
              <w:rPr>
                <w:sz w:val="24"/>
                <w:szCs w:val="24"/>
                <w:lang w:val="ro-MD"/>
              </w:rPr>
              <w:t>Bidon flexibil „Flexitank”</w:t>
            </w:r>
          </w:p>
        </w:tc>
        <w:tc>
          <w:tcPr>
            <w:tcW w:w="1838" w:type="dxa"/>
            <w:vAlign w:val="center"/>
          </w:tcPr>
          <w:p w14:paraId="7C928941" w14:textId="77777777" w:rsidR="00B64005" w:rsidRPr="00374449" w:rsidRDefault="00B64005" w:rsidP="002E6867">
            <w:pPr>
              <w:pStyle w:val="TableParagraph"/>
              <w:tabs>
                <w:tab w:val="left" w:pos="142"/>
                <w:tab w:val="left" w:pos="284"/>
              </w:tabs>
              <w:jc w:val="center"/>
              <w:rPr>
                <w:sz w:val="24"/>
                <w:szCs w:val="24"/>
                <w:lang w:val="ro-MD"/>
              </w:rPr>
            </w:pPr>
            <w:r w:rsidRPr="00374449">
              <w:rPr>
                <w:sz w:val="24"/>
                <w:szCs w:val="24"/>
                <w:lang w:val="ro-MD"/>
              </w:rPr>
              <w:t>FE</w:t>
            </w:r>
          </w:p>
        </w:tc>
      </w:tr>
      <w:tr w:rsidR="00B64005" w:rsidRPr="00374449" w14:paraId="50EA71A6" w14:textId="77777777" w:rsidTr="002E6867">
        <w:trPr>
          <w:trHeight w:val="419"/>
        </w:trPr>
        <w:tc>
          <w:tcPr>
            <w:tcW w:w="7655" w:type="dxa"/>
            <w:vAlign w:val="center"/>
          </w:tcPr>
          <w:p w14:paraId="093EEBC6" w14:textId="77777777" w:rsidR="00B64005" w:rsidRPr="00374449" w:rsidRDefault="00B64005" w:rsidP="002E6867">
            <w:pPr>
              <w:pStyle w:val="TableParagraph"/>
              <w:tabs>
                <w:tab w:val="left" w:pos="142"/>
                <w:tab w:val="left" w:pos="284"/>
              </w:tabs>
              <w:rPr>
                <w:sz w:val="24"/>
                <w:szCs w:val="24"/>
                <w:lang w:val="ro-MD"/>
              </w:rPr>
            </w:pPr>
            <w:r w:rsidRPr="00374449">
              <w:rPr>
                <w:sz w:val="24"/>
                <w:szCs w:val="24"/>
                <w:lang w:val="ro-MD"/>
              </w:rPr>
              <w:t>Recipient pentru alimente („foodtainer”)</w:t>
            </w:r>
          </w:p>
        </w:tc>
        <w:tc>
          <w:tcPr>
            <w:tcW w:w="1838" w:type="dxa"/>
            <w:vAlign w:val="center"/>
          </w:tcPr>
          <w:p w14:paraId="4DE7CE84" w14:textId="77777777" w:rsidR="00B64005" w:rsidRPr="00374449" w:rsidRDefault="00B64005" w:rsidP="002E6867">
            <w:pPr>
              <w:pStyle w:val="TableParagraph"/>
              <w:tabs>
                <w:tab w:val="left" w:pos="142"/>
                <w:tab w:val="left" w:pos="284"/>
              </w:tabs>
              <w:jc w:val="center"/>
              <w:rPr>
                <w:sz w:val="24"/>
                <w:szCs w:val="24"/>
                <w:lang w:val="ro-MD"/>
              </w:rPr>
            </w:pPr>
            <w:r w:rsidRPr="00374449">
              <w:rPr>
                <w:sz w:val="24"/>
                <w:szCs w:val="24"/>
                <w:lang w:val="ro-MD"/>
              </w:rPr>
              <w:t>FT</w:t>
            </w:r>
          </w:p>
        </w:tc>
      </w:tr>
      <w:tr w:rsidR="00B64005" w:rsidRPr="00374449" w14:paraId="4A3779F0" w14:textId="77777777" w:rsidTr="002E6867">
        <w:trPr>
          <w:trHeight w:val="419"/>
        </w:trPr>
        <w:tc>
          <w:tcPr>
            <w:tcW w:w="7655" w:type="dxa"/>
            <w:vAlign w:val="center"/>
          </w:tcPr>
          <w:p w14:paraId="4D16C306" w14:textId="77777777" w:rsidR="00B64005" w:rsidRPr="00374449" w:rsidRDefault="00B64005" w:rsidP="002E6867">
            <w:pPr>
              <w:pStyle w:val="TableParagraph"/>
              <w:tabs>
                <w:tab w:val="left" w:pos="142"/>
                <w:tab w:val="left" w:pos="284"/>
              </w:tabs>
              <w:rPr>
                <w:sz w:val="24"/>
                <w:szCs w:val="24"/>
                <w:lang w:val="ro-MD"/>
              </w:rPr>
            </w:pPr>
            <w:r w:rsidRPr="00374449">
              <w:rPr>
                <w:sz w:val="24"/>
                <w:szCs w:val="24"/>
                <w:lang w:val="ro-MD"/>
              </w:rPr>
              <w:t>Lădiţă</w:t>
            </w:r>
          </w:p>
        </w:tc>
        <w:tc>
          <w:tcPr>
            <w:tcW w:w="1838" w:type="dxa"/>
            <w:vAlign w:val="center"/>
          </w:tcPr>
          <w:p w14:paraId="7D448F39" w14:textId="77777777" w:rsidR="00B64005" w:rsidRPr="00374449" w:rsidRDefault="00B64005" w:rsidP="002E6867">
            <w:pPr>
              <w:pStyle w:val="TableParagraph"/>
              <w:tabs>
                <w:tab w:val="left" w:pos="142"/>
                <w:tab w:val="left" w:pos="284"/>
              </w:tabs>
              <w:jc w:val="center"/>
              <w:rPr>
                <w:sz w:val="24"/>
                <w:szCs w:val="24"/>
                <w:lang w:val="ro-MD"/>
              </w:rPr>
            </w:pPr>
            <w:r w:rsidRPr="00374449">
              <w:rPr>
                <w:sz w:val="24"/>
                <w:szCs w:val="24"/>
                <w:lang w:val="ro-MD"/>
              </w:rPr>
              <w:t>FO</w:t>
            </w:r>
          </w:p>
        </w:tc>
      </w:tr>
      <w:tr w:rsidR="00B64005" w:rsidRPr="00374449" w14:paraId="046BF231" w14:textId="77777777" w:rsidTr="002E6867">
        <w:trPr>
          <w:trHeight w:val="419"/>
        </w:trPr>
        <w:tc>
          <w:tcPr>
            <w:tcW w:w="7655" w:type="dxa"/>
            <w:vAlign w:val="center"/>
          </w:tcPr>
          <w:p w14:paraId="4D4DCC52" w14:textId="77777777" w:rsidR="00B64005" w:rsidRPr="00374449" w:rsidRDefault="00B64005" w:rsidP="002E6867">
            <w:pPr>
              <w:pStyle w:val="TableParagraph"/>
              <w:tabs>
                <w:tab w:val="left" w:pos="142"/>
                <w:tab w:val="left" w:pos="284"/>
              </w:tabs>
              <w:rPr>
                <w:sz w:val="24"/>
                <w:szCs w:val="24"/>
                <w:lang w:val="ro-MD"/>
              </w:rPr>
            </w:pPr>
            <w:r w:rsidRPr="00374449">
              <w:rPr>
                <w:sz w:val="24"/>
                <w:szCs w:val="24"/>
                <w:lang w:val="ro-MD"/>
              </w:rPr>
              <w:t>Cadru</w:t>
            </w:r>
          </w:p>
        </w:tc>
        <w:tc>
          <w:tcPr>
            <w:tcW w:w="1838" w:type="dxa"/>
            <w:vAlign w:val="center"/>
          </w:tcPr>
          <w:p w14:paraId="3CA4415A" w14:textId="77777777" w:rsidR="00B64005" w:rsidRPr="00374449" w:rsidRDefault="00B64005" w:rsidP="002E6867">
            <w:pPr>
              <w:pStyle w:val="TableParagraph"/>
              <w:tabs>
                <w:tab w:val="left" w:pos="142"/>
                <w:tab w:val="left" w:pos="284"/>
              </w:tabs>
              <w:jc w:val="center"/>
              <w:rPr>
                <w:sz w:val="24"/>
                <w:szCs w:val="24"/>
                <w:lang w:val="ro-MD"/>
              </w:rPr>
            </w:pPr>
            <w:r w:rsidRPr="00374449">
              <w:rPr>
                <w:sz w:val="24"/>
                <w:szCs w:val="24"/>
                <w:lang w:val="ro-MD"/>
              </w:rPr>
              <w:t>FR</w:t>
            </w:r>
          </w:p>
        </w:tc>
      </w:tr>
      <w:tr w:rsidR="00B64005" w:rsidRPr="00374449" w14:paraId="2D1961A1" w14:textId="77777777" w:rsidTr="002E6867">
        <w:trPr>
          <w:trHeight w:val="419"/>
        </w:trPr>
        <w:tc>
          <w:tcPr>
            <w:tcW w:w="7655" w:type="dxa"/>
            <w:vAlign w:val="center"/>
          </w:tcPr>
          <w:p w14:paraId="3C36E2C5" w14:textId="77777777" w:rsidR="00B64005" w:rsidRPr="00374449" w:rsidRDefault="00B64005" w:rsidP="002E6867">
            <w:pPr>
              <w:pStyle w:val="TableParagraph"/>
              <w:tabs>
                <w:tab w:val="left" w:pos="142"/>
                <w:tab w:val="left" w:pos="284"/>
              </w:tabs>
              <w:rPr>
                <w:sz w:val="24"/>
                <w:szCs w:val="24"/>
                <w:lang w:val="ro-MD"/>
              </w:rPr>
            </w:pPr>
            <w:r w:rsidRPr="00374449">
              <w:rPr>
                <w:sz w:val="24"/>
                <w:szCs w:val="24"/>
                <w:lang w:val="ro-MD"/>
              </w:rPr>
              <w:t>Grindă</w:t>
            </w:r>
          </w:p>
        </w:tc>
        <w:tc>
          <w:tcPr>
            <w:tcW w:w="1838" w:type="dxa"/>
            <w:vAlign w:val="center"/>
          </w:tcPr>
          <w:p w14:paraId="20A67669" w14:textId="77777777" w:rsidR="00B64005" w:rsidRPr="00374449" w:rsidRDefault="00B64005" w:rsidP="002E6867">
            <w:pPr>
              <w:pStyle w:val="TableParagraph"/>
              <w:tabs>
                <w:tab w:val="left" w:pos="142"/>
                <w:tab w:val="left" w:pos="284"/>
              </w:tabs>
              <w:jc w:val="center"/>
              <w:rPr>
                <w:sz w:val="24"/>
                <w:szCs w:val="24"/>
                <w:lang w:val="ro-MD"/>
              </w:rPr>
            </w:pPr>
            <w:r w:rsidRPr="00374449">
              <w:rPr>
                <w:sz w:val="24"/>
                <w:szCs w:val="24"/>
                <w:lang w:val="ro-MD"/>
              </w:rPr>
              <w:t>GI</w:t>
            </w:r>
          </w:p>
        </w:tc>
      </w:tr>
      <w:tr w:rsidR="00B64005" w:rsidRPr="00374449" w14:paraId="5AF49DD8" w14:textId="77777777" w:rsidTr="002E6867">
        <w:trPr>
          <w:trHeight w:val="419"/>
        </w:trPr>
        <w:tc>
          <w:tcPr>
            <w:tcW w:w="7655" w:type="dxa"/>
            <w:vAlign w:val="center"/>
          </w:tcPr>
          <w:p w14:paraId="41C31BE7" w14:textId="77777777" w:rsidR="00B64005" w:rsidRPr="00374449" w:rsidRDefault="00B64005" w:rsidP="002E6867">
            <w:pPr>
              <w:pStyle w:val="TableParagraph"/>
              <w:tabs>
                <w:tab w:val="left" w:pos="142"/>
                <w:tab w:val="left" w:pos="284"/>
              </w:tabs>
              <w:rPr>
                <w:sz w:val="24"/>
                <w:szCs w:val="24"/>
                <w:lang w:val="ro-MD"/>
              </w:rPr>
            </w:pPr>
            <w:r w:rsidRPr="00374449">
              <w:rPr>
                <w:sz w:val="24"/>
                <w:szCs w:val="24"/>
                <w:lang w:val="ro-MD"/>
              </w:rPr>
              <w:t>Grinzi în snop/mănunchi/legătură</w:t>
            </w:r>
          </w:p>
        </w:tc>
        <w:tc>
          <w:tcPr>
            <w:tcW w:w="1838" w:type="dxa"/>
            <w:vAlign w:val="center"/>
          </w:tcPr>
          <w:p w14:paraId="75125285" w14:textId="77777777" w:rsidR="00B64005" w:rsidRPr="00374449" w:rsidRDefault="00B64005" w:rsidP="002E6867">
            <w:pPr>
              <w:pStyle w:val="TableParagraph"/>
              <w:tabs>
                <w:tab w:val="left" w:pos="142"/>
                <w:tab w:val="left" w:pos="284"/>
              </w:tabs>
              <w:jc w:val="center"/>
              <w:rPr>
                <w:sz w:val="24"/>
                <w:szCs w:val="24"/>
                <w:lang w:val="ro-MD"/>
              </w:rPr>
            </w:pPr>
            <w:r w:rsidRPr="00374449">
              <w:rPr>
                <w:sz w:val="24"/>
                <w:szCs w:val="24"/>
                <w:lang w:val="ro-MD"/>
              </w:rPr>
              <w:t>GZ</w:t>
            </w:r>
          </w:p>
        </w:tc>
      </w:tr>
      <w:tr w:rsidR="00B64005" w:rsidRPr="00374449" w14:paraId="76E2A00D" w14:textId="77777777" w:rsidTr="002E6867">
        <w:trPr>
          <w:trHeight w:val="419"/>
        </w:trPr>
        <w:tc>
          <w:tcPr>
            <w:tcW w:w="7655" w:type="dxa"/>
            <w:vAlign w:val="center"/>
          </w:tcPr>
          <w:p w14:paraId="7558461A" w14:textId="77777777" w:rsidR="00B64005" w:rsidRPr="00374449" w:rsidRDefault="00B64005" w:rsidP="002E6867">
            <w:pPr>
              <w:pStyle w:val="TableParagraph"/>
              <w:tabs>
                <w:tab w:val="left" w:pos="142"/>
                <w:tab w:val="left" w:pos="284"/>
              </w:tabs>
              <w:rPr>
                <w:sz w:val="24"/>
                <w:szCs w:val="24"/>
                <w:lang w:val="ro-MD"/>
              </w:rPr>
            </w:pPr>
            <w:r w:rsidRPr="00374449">
              <w:rPr>
                <w:sz w:val="24"/>
                <w:szCs w:val="24"/>
                <w:lang w:val="ro-MD"/>
              </w:rPr>
              <w:t>Coș din nuiele</w:t>
            </w:r>
          </w:p>
        </w:tc>
        <w:tc>
          <w:tcPr>
            <w:tcW w:w="1838" w:type="dxa"/>
            <w:vAlign w:val="center"/>
          </w:tcPr>
          <w:p w14:paraId="56863D18" w14:textId="77777777" w:rsidR="00B64005" w:rsidRPr="00374449" w:rsidRDefault="00B64005" w:rsidP="002E6867">
            <w:pPr>
              <w:pStyle w:val="TableParagraph"/>
              <w:tabs>
                <w:tab w:val="left" w:pos="142"/>
                <w:tab w:val="left" w:pos="284"/>
              </w:tabs>
              <w:jc w:val="center"/>
              <w:rPr>
                <w:sz w:val="24"/>
                <w:szCs w:val="24"/>
                <w:lang w:val="ro-MD"/>
              </w:rPr>
            </w:pPr>
            <w:r w:rsidRPr="00374449">
              <w:rPr>
                <w:sz w:val="24"/>
                <w:szCs w:val="24"/>
                <w:lang w:val="ro-MD"/>
              </w:rPr>
              <w:t>HR</w:t>
            </w:r>
          </w:p>
        </w:tc>
      </w:tr>
      <w:tr w:rsidR="00B64005" w:rsidRPr="00374449" w14:paraId="62E78960" w14:textId="77777777" w:rsidTr="002E6867">
        <w:trPr>
          <w:trHeight w:val="419"/>
        </w:trPr>
        <w:tc>
          <w:tcPr>
            <w:tcW w:w="7655" w:type="dxa"/>
            <w:vAlign w:val="center"/>
          </w:tcPr>
          <w:p w14:paraId="6F2306DC" w14:textId="77777777" w:rsidR="00B64005" w:rsidRPr="00374449" w:rsidRDefault="00B64005" w:rsidP="002E6867">
            <w:pPr>
              <w:pStyle w:val="TableParagraph"/>
              <w:tabs>
                <w:tab w:val="left" w:pos="142"/>
                <w:tab w:val="left" w:pos="284"/>
              </w:tabs>
              <w:rPr>
                <w:sz w:val="24"/>
                <w:szCs w:val="24"/>
                <w:lang w:val="ro-MD"/>
              </w:rPr>
            </w:pPr>
            <w:r w:rsidRPr="00374449">
              <w:rPr>
                <w:sz w:val="24"/>
                <w:szCs w:val="24"/>
                <w:lang w:val="ro-MD"/>
              </w:rPr>
              <w:t>Butoi mare („hogshead”)</w:t>
            </w:r>
          </w:p>
        </w:tc>
        <w:tc>
          <w:tcPr>
            <w:tcW w:w="1838" w:type="dxa"/>
            <w:vAlign w:val="center"/>
          </w:tcPr>
          <w:p w14:paraId="2DCB14BE" w14:textId="77777777" w:rsidR="00B64005" w:rsidRPr="00374449" w:rsidRDefault="00B64005" w:rsidP="002E6867">
            <w:pPr>
              <w:pStyle w:val="TableParagraph"/>
              <w:tabs>
                <w:tab w:val="left" w:pos="142"/>
                <w:tab w:val="left" w:pos="284"/>
              </w:tabs>
              <w:jc w:val="center"/>
              <w:rPr>
                <w:sz w:val="24"/>
                <w:szCs w:val="24"/>
                <w:lang w:val="ro-MD"/>
              </w:rPr>
            </w:pPr>
            <w:r w:rsidRPr="00374449">
              <w:rPr>
                <w:sz w:val="24"/>
                <w:szCs w:val="24"/>
                <w:lang w:val="ro-MD"/>
              </w:rPr>
              <w:t>HG</w:t>
            </w:r>
          </w:p>
        </w:tc>
      </w:tr>
      <w:tr w:rsidR="00B64005" w:rsidRPr="00374449" w14:paraId="150E716C" w14:textId="77777777" w:rsidTr="002E6867">
        <w:trPr>
          <w:trHeight w:val="372"/>
        </w:trPr>
        <w:tc>
          <w:tcPr>
            <w:tcW w:w="7655" w:type="dxa"/>
            <w:vAlign w:val="center"/>
          </w:tcPr>
          <w:p w14:paraId="678E053C" w14:textId="77777777" w:rsidR="00B64005" w:rsidRPr="00374449" w:rsidRDefault="00B64005" w:rsidP="002E6867">
            <w:pPr>
              <w:pStyle w:val="TableParagraph"/>
              <w:tabs>
                <w:tab w:val="left" w:pos="142"/>
                <w:tab w:val="left" w:pos="284"/>
              </w:tabs>
              <w:rPr>
                <w:sz w:val="24"/>
                <w:szCs w:val="24"/>
                <w:lang w:val="ro-MD"/>
              </w:rPr>
            </w:pPr>
            <w:r w:rsidRPr="00374449">
              <w:rPr>
                <w:sz w:val="24"/>
                <w:szCs w:val="24"/>
                <w:lang w:val="ro-MD"/>
              </w:rPr>
              <w:t>Lingou</w:t>
            </w:r>
          </w:p>
        </w:tc>
        <w:tc>
          <w:tcPr>
            <w:tcW w:w="1838" w:type="dxa"/>
            <w:vAlign w:val="center"/>
          </w:tcPr>
          <w:p w14:paraId="4E6BB513" w14:textId="77777777" w:rsidR="00B64005" w:rsidRPr="00374449" w:rsidRDefault="00B64005" w:rsidP="002E6867">
            <w:pPr>
              <w:pStyle w:val="TableParagraph"/>
              <w:tabs>
                <w:tab w:val="left" w:pos="142"/>
                <w:tab w:val="left" w:pos="284"/>
              </w:tabs>
              <w:jc w:val="center"/>
              <w:rPr>
                <w:sz w:val="24"/>
                <w:szCs w:val="24"/>
                <w:lang w:val="ro-MD"/>
              </w:rPr>
            </w:pPr>
            <w:r w:rsidRPr="00374449">
              <w:rPr>
                <w:sz w:val="24"/>
                <w:szCs w:val="24"/>
                <w:lang w:val="ro-MD"/>
              </w:rPr>
              <w:t>IN</w:t>
            </w:r>
          </w:p>
        </w:tc>
      </w:tr>
      <w:tr w:rsidR="00B64005" w:rsidRPr="00374449" w14:paraId="713E3806" w14:textId="77777777" w:rsidTr="002E6867">
        <w:trPr>
          <w:trHeight w:val="394"/>
        </w:trPr>
        <w:tc>
          <w:tcPr>
            <w:tcW w:w="7655" w:type="dxa"/>
            <w:vAlign w:val="center"/>
          </w:tcPr>
          <w:p w14:paraId="6621F5B4" w14:textId="77777777" w:rsidR="00B64005" w:rsidRPr="00374449" w:rsidRDefault="00B64005" w:rsidP="002E6867">
            <w:pPr>
              <w:pStyle w:val="TableParagraph"/>
              <w:tabs>
                <w:tab w:val="left" w:pos="142"/>
                <w:tab w:val="left" w:pos="284"/>
              </w:tabs>
              <w:rPr>
                <w:sz w:val="24"/>
                <w:szCs w:val="24"/>
                <w:lang w:val="ro-MD"/>
              </w:rPr>
            </w:pPr>
            <w:r w:rsidRPr="00374449">
              <w:rPr>
                <w:sz w:val="24"/>
                <w:szCs w:val="24"/>
                <w:lang w:val="ro-MD"/>
              </w:rPr>
              <w:t>Lingouri în snop/mănunchi/legătură</w:t>
            </w:r>
          </w:p>
        </w:tc>
        <w:tc>
          <w:tcPr>
            <w:tcW w:w="1838" w:type="dxa"/>
            <w:vAlign w:val="center"/>
          </w:tcPr>
          <w:p w14:paraId="3FDBE071" w14:textId="77777777" w:rsidR="00B64005" w:rsidRPr="00374449" w:rsidRDefault="00B64005" w:rsidP="002E6867">
            <w:pPr>
              <w:pStyle w:val="TableParagraph"/>
              <w:tabs>
                <w:tab w:val="left" w:pos="142"/>
                <w:tab w:val="left" w:pos="284"/>
              </w:tabs>
              <w:jc w:val="center"/>
              <w:rPr>
                <w:sz w:val="24"/>
                <w:szCs w:val="24"/>
                <w:lang w:val="ro-MD"/>
              </w:rPr>
            </w:pPr>
            <w:r w:rsidRPr="00374449">
              <w:rPr>
                <w:sz w:val="24"/>
                <w:szCs w:val="24"/>
                <w:lang w:val="ro-MD"/>
              </w:rPr>
              <w:t>IZ</w:t>
            </w:r>
          </w:p>
        </w:tc>
      </w:tr>
      <w:tr w:rsidR="00B64005" w:rsidRPr="00374449" w14:paraId="1A797117" w14:textId="77777777" w:rsidTr="002E6867">
        <w:trPr>
          <w:trHeight w:val="416"/>
        </w:trPr>
        <w:tc>
          <w:tcPr>
            <w:tcW w:w="7655" w:type="dxa"/>
            <w:vAlign w:val="center"/>
          </w:tcPr>
          <w:p w14:paraId="7AF82A5F" w14:textId="77777777" w:rsidR="00B64005" w:rsidRPr="00374449" w:rsidRDefault="00B64005" w:rsidP="002E6867">
            <w:pPr>
              <w:pStyle w:val="TableParagraph"/>
              <w:tabs>
                <w:tab w:val="left" w:pos="142"/>
                <w:tab w:val="left" w:pos="284"/>
              </w:tabs>
              <w:rPr>
                <w:sz w:val="24"/>
                <w:szCs w:val="24"/>
                <w:lang w:val="ro-MD"/>
              </w:rPr>
            </w:pPr>
            <w:r w:rsidRPr="00374449">
              <w:rPr>
                <w:sz w:val="24"/>
                <w:szCs w:val="24"/>
                <w:lang w:val="ro-MD"/>
              </w:rPr>
              <w:t>Recipient mare pentru vrac</w:t>
            </w:r>
          </w:p>
        </w:tc>
        <w:tc>
          <w:tcPr>
            <w:tcW w:w="1838" w:type="dxa"/>
            <w:vAlign w:val="center"/>
          </w:tcPr>
          <w:p w14:paraId="1D7E89CE" w14:textId="77777777" w:rsidR="00B64005" w:rsidRPr="00374449" w:rsidRDefault="00B64005" w:rsidP="002E6867">
            <w:pPr>
              <w:pStyle w:val="TableParagraph"/>
              <w:tabs>
                <w:tab w:val="left" w:pos="142"/>
                <w:tab w:val="left" w:pos="284"/>
              </w:tabs>
              <w:jc w:val="center"/>
              <w:rPr>
                <w:sz w:val="24"/>
                <w:szCs w:val="24"/>
                <w:lang w:val="ro-MD"/>
              </w:rPr>
            </w:pPr>
            <w:r w:rsidRPr="00374449">
              <w:rPr>
                <w:sz w:val="24"/>
                <w:szCs w:val="24"/>
                <w:lang w:val="ro-MD"/>
              </w:rPr>
              <w:t>WA</w:t>
            </w:r>
          </w:p>
        </w:tc>
      </w:tr>
      <w:tr w:rsidR="00B64005" w:rsidRPr="00374449" w14:paraId="4C3E35EA" w14:textId="77777777" w:rsidTr="002E6867">
        <w:trPr>
          <w:trHeight w:val="438"/>
        </w:trPr>
        <w:tc>
          <w:tcPr>
            <w:tcW w:w="7655" w:type="dxa"/>
            <w:vAlign w:val="center"/>
          </w:tcPr>
          <w:p w14:paraId="3FF43D3F" w14:textId="77777777" w:rsidR="00B64005" w:rsidRPr="00374449" w:rsidRDefault="00B64005" w:rsidP="002E6867">
            <w:pPr>
              <w:pStyle w:val="TableParagraph"/>
              <w:tabs>
                <w:tab w:val="left" w:pos="142"/>
                <w:tab w:val="left" w:pos="284"/>
              </w:tabs>
              <w:rPr>
                <w:sz w:val="24"/>
                <w:szCs w:val="24"/>
                <w:lang w:val="ro-MD"/>
              </w:rPr>
            </w:pPr>
            <w:r w:rsidRPr="00374449">
              <w:rPr>
                <w:sz w:val="24"/>
                <w:szCs w:val="24"/>
                <w:lang w:val="ro-MD"/>
              </w:rPr>
              <w:t>Recipient mare pentru vrac, din aluminiu</w:t>
            </w:r>
          </w:p>
        </w:tc>
        <w:tc>
          <w:tcPr>
            <w:tcW w:w="1838" w:type="dxa"/>
            <w:vAlign w:val="center"/>
          </w:tcPr>
          <w:p w14:paraId="17DE7514" w14:textId="77777777" w:rsidR="00B64005" w:rsidRPr="00374449" w:rsidRDefault="00B64005" w:rsidP="002E6867">
            <w:pPr>
              <w:pStyle w:val="TableParagraph"/>
              <w:tabs>
                <w:tab w:val="left" w:pos="142"/>
                <w:tab w:val="left" w:pos="284"/>
              </w:tabs>
              <w:jc w:val="center"/>
              <w:rPr>
                <w:sz w:val="24"/>
                <w:szCs w:val="24"/>
                <w:lang w:val="ro-MD"/>
              </w:rPr>
            </w:pPr>
            <w:r w:rsidRPr="00374449">
              <w:rPr>
                <w:sz w:val="24"/>
                <w:szCs w:val="24"/>
                <w:lang w:val="ro-MD"/>
              </w:rPr>
              <w:t>WD</w:t>
            </w:r>
          </w:p>
        </w:tc>
      </w:tr>
      <w:tr w:rsidR="00B64005" w:rsidRPr="00374449" w14:paraId="590FC431" w14:textId="77777777" w:rsidTr="002E6867">
        <w:trPr>
          <w:trHeight w:val="446"/>
        </w:trPr>
        <w:tc>
          <w:tcPr>
            <w:tcW w:w="7655" w:type="dxa"/>
            <w:vAlign w:val="center"/>
          </w:tcPr>
          <w:p w14:paraId="09A72DF3" w14:textId="77777777" w:rsidR="00B64005" w:rsidRPr="00374449" w:rsidRDefault="00B64005" w:rsidP="002E6867">
            <w:pPr>
              <w:pStyle w:val="TableParagraph"/>
              <w:tabs>
                <w:tab w:val="left" w:pos="142"/>
                <w:tab w:val="left" w:pos="284"/>
              </w:tabs>
              <w:rPr>
                <w:sz w:val="24"/>
                <w:szCs w:val="24"/>
                <w:lang w:val="ro-MD"/>
              </w:rPr>
            </w:pPr>
            <w:r w:rsidRPr="00374449">
              <w:rPr>
                <w:sz w:val="24"/>
                <w:szCs w:val="24"/>
                <w:lang w:val="ro-MD"/>
              </w:rPr>
              <w:t>Recipient mare pentru vrac lichid, din aluminiu</w:t>
            </w:r>
          </w:p>
        </w:tc>
        <w:tc>
          <w:tcPr>
            <w:tcW w:w="1838" w:type="dxa"/>
            <w:vAlign w:val="center"/>
          </w:tcPr>
          <w:p w14:paraId="6D9A71E1" w14:textId="77777777" w:rsidR="00B64005" w:rsidRPr="00374449" w:rsidRDefault="00B64005" w:rsidP="002E6867">
            <w:pPr>
              <w:pStyle w:val="TableParagraph"/>
              <w:tabs>
                <w:tab w:val="left" w:pos="142"/>
                <w:tab w:val="left" w:pos="284"/>
              </w:tabs>
              <w:jc w:val="center"/>
              <w:rPr>
                <w:sz w:val="24"/>
                <w:szCs w:val="24"/>
                <w:lang w:val="ro-MD"/>
              </w:rPr>
            </w:pPr>
            <w:r w:rsidRPr="00374449">
              <w:rPr>
                <w:sz w:val="24"/>
                <w:szCs w:val="24"/>
                <w:lang w:val="ro-MD"/>
              </w:rPr>
              <w:t>WL</w:t>
            </w:r>
          </w:p>
        </w:tc>
      </w:tr>
      <w:tr w:rsidR="00B64005" w:rsidRPr="00374449" w14:paraId="5146A42B" w14:textId="77777777" w:rsidTr="002E6867">
        <w:trPr>
          <w:trHeight w:val="419"/>
        </w:trPr>
        <w:tc>
          <w:tcPr>
            <w:tcW w:w="7655" w:type="dxa"/>
            <w:vAlign w:val="center"/>
          </w:tcPr>
          <w:p w14:paraId="4CE66497" w14:textId="77777777" w:rsidR="00B64005" w:rsidRPr="00374449" w:rsidRDefault="00B64005" w:rsidP="002E6867">
            <w:pPr>
              <w:pStyle w:val="TableParagraph"/>
              <w:tabs>
                <w:tab w:val="left" w:pos="142"/>
                <w:tab w:val="left" w:pos="284"/>
              </w:tabs>
              <w:rPr>
                <w:sz w:val="24"/>
                <w:szCs w:val="24"/>
                <w:lang w:val="ro-MD"/>
              </w:rPr>
            </w:pPr>
            <w:r w:rsidRPr="00374449">
              <w:rPr>
                <w:sz w:val="24"/>
                <w:szCs w:val="24"/>
                <w:lang w:val="ro-MD"/>
              </w:rPr>
              <w:t xml:space="preserve">Recipient mare pentru vrac, din aluminiu, presurizat &gt;  </w:t>
            </w:r>
            <w:r w:rsidRPr="00374449">
              <w:rPr>
                <w:spacing w:val="-6"/>
                <w:sz w:val="24"/>
                <w:szCs w:val="24"/>
                <w:lang w:val="ro-MD"/>
              </w:rPr>
              <w:t xml:space="preserve">10 </w:t>
            </w:r>
            <w:r w:rsidRPr="00374449">
              <w:rPr>
                <w:sz w:val="24"/>
                <w:szCs w:val="24"/>
                <w:lang w:val="ro-MD"/>
              </w:rPr>
              <w:t>kpa</w:t>
            </w:r>
          </w:p>
        </w:tc>
        <w:tc>
          <w:tcPr>
            <w:tcW w:w="1838" w:type="dxa"/>
            <w:vAlign w:val="center"/>
          </w:tcPr>
          <w:p w14:paraId="3DADD810" w14:textId="77777777" w:rsidR="00B64005" w:rsidRPr="00374449" w:rsidRDefault="00B64005" w:rsidP="002E6867">
            <w:pPr>
              <w:pStyle w:val="TableParagraph"/>
              <w:tabs>
                <w:tab w:val="left" w:pos="142"/>
                <w:tab w:val="left" w:pos="284"/>
              </w:tabs>
              <w:jc w:val="center"/>
              <w:rPr>
                <w:sz w:val="24"/>
                <w:szCs w:val="24"/>
                <w:lang w:val="ro-MD"/>
              </w:rPr>
            </w:pPr>
            <w:r w:rsidRPr="00374449">
              <w:rPr>
                <w:sz w:val="24"/>
                <w:szCs w:val="24"/>
                <w:lang w:val="ro-MD"/>
              </w:rPr>
              <w:t>WH</w:t>
            </w:r>
          </w:p>
        </w:tc>
      </w:tr>
      <w:tr w:rsidR="00B64005" w:rsidRPr="00374449" w14:paraId="052CD526" w14:textId="77777777" w:rsidTr="002E6867">
        <w:trPr>
          <w:trHeight w:val="473"/>
        </w:trPr>
        <w:tc>
          <w:tcPr>
            <w:tcW w:w="7655" w:type="dxa"/>
            <w:vAlign w:val="center"/>
          </w:tcPr>
          <w:p w14:paraId="1E14F4F8" w14:textId="77777777" w:rsidR="00B64005" w:rsidRPr="00374449" w:rsidRDefault="00B64005" w:rsidP="002E6867">
            <w:pPr>
              <w:pStyle w:val="TableParagraph"/>
              <w:tabs>
                <w:tab w:val="left" w:pos="142"/>
                <w:tab w:val="left" w:pos="284"/>
              </w:tabs>
              <w:rPr>
                <w:sz w:val="24"/>
                <w:szCs w:val="24"/>
                <w:lang w:val="ro-MD"/>
              </w:rPr>
            </w:pPr>
            <w:r w:rsidRPr="00374449">
              <w:rPr>
                <w:sz w:val="24"/>
                <w:szCs w:val="24"/>
                <w:lang w:val="ro-MD"/>
              </w:rPr>
              <w:t>Recipient mare pentru vrac, din material compozit</w:t>
            </w:r>
          </w:p>
        </w:tc>
        <w:tc>
          <w:tcPr>
            <w:tcW w:w="1838" w:type="dxa"/>
            <w:vAlign w:val="center"/>
          </w:tcPr>
          <w:p w14:paraId="25067E6D" w14:textId="77777777" w:rsidR="00B64005" w:rsidRPr="00374449" w:rsidRDefault="00B64005" w:rsidP="002E6867">
            <w:pPr>
              <w:pStyle w:val="TableParagraph"/>
              <w:tabs>
                <w:tab w:val="left" w:pos="142"/>
                <w:tab w:val="left" w:pos="284"/>
              </w:tabs>
              <w:jc w:val="center"/>
              <w:rPr>
                <w:sz w:val="24"/>
                <w:szCs w:val="24"/>
                <w:lang w:val="ro-MD"/>
              </w:rPr>
            </w:pPr>
            <w:r w:rsidRPr="00374449">
              <w:rPr>
                <w:sz w:val="24"/>
                <w:szCs w:val="24"/>
                <w:lang w:val="ro-MD"/>
              </w:rPr>
              <w:t>ZS</w:t>
            </w:r>
          </w:p>
        </w:tc>
      </w:tr>
      <w:tr w:rsidR="00B64005" w:rsidRPr="00374449" w14:paraId="0DA27F66" w14:textId="77777777" w:rsidTr="002E6867">
        <w:trPr>
          <w:trHeight w:val="418"/>
        </w:trPr>
        <w:tc>
          <w:tcPr>
            <w:tcW w:w="7655" w:type="dxa"/>
            <w:vAlign w:val="center"/>
          </w:tcPr>
          <w:p w14:paraId="23F9B31A" w14:textId="77777777" w:rsidR="00B64005" w:rsidRPr="00374449" w:rsidRDefault="00B64005" w:rsidP="002E6867">
            <w:pPr>
              <w:pStyle w:val="TableParagraph"/>
              <w:tabs>
                <w:tab w:val="left" w:pos="142"/>
                <w:tab w:val="left" w:pos="284"/>
              </w:tabs>
              <w:rPr>
                <w:sz w:val="24"/>
                <w:szCs w:val="24"/>
                <w:lang w:val="ro-MD"/>
              </w:rPr>
            </w:pPr>
            <w:r w:rsidRPr="00374449">
              <w:rPr>
                <w:sz w:val="24"/>
                <w:szCs w:val="24"/>
                <w:lang w:val="ro-MD"/>
              </w:rPr>
              <w:t>Recipient mare pentru vrac lichid, din material compozit, plastic flexibil</w:t>
            </w:r>
          </w:p>
        </w:tc>
        <w:tc>
          <w:tcPr>
            <w:tcW w:w="1838" w:type="dxa"/>
            <w:vAlign w:val="center"/>
          </w:tcPr>
          <w:p w14:paraId="3D58AAF0" w14:textId="77777777" w:rsidR="00B64005" w:rsidRPr="00374449" w:rsidRDefault="00B64005" w:rsidP="002E6867">
            <w:pPr>
              <w:pStyle w:val="TableParagraph"/>
              <w:tabs>
                <w:tab w:val="left" w:pos="142"/>
                <w:tab w:val="left" w:pos="284"/>
              </w:tabs>
              <w:jc w:val="center"/>
              <w:rPr>
                <w:sz w:val="24"/>
                <w:szCs w:val="24"/>
                <w:lang w:val="ro-MD"/>
              </w:rPr>
            </w:pPr>
            <w:r w:rsidRPr="00374449">
              <w:rPr>
                <w:sz w:val="24"/>
                <w:szCs w:val="24"/>
                <w:lang w:val="ro-MD"/>
              </w:rPr>
              <w:t>ZR</w:t>
            </w:r>
          </w:p>
        </w:tc>
      </w:tr>
      <w:tr w:rsidR="00B64005" w:rsidRPr="00374449" w14:paraId="3FE27D9D" w14:textId="77777777" w:rsidTr="002E6867">
        <w:trPr>
          <w:trHeight w:val="387"/>
        </w:trPr>
        <w:tc>
          <w:tcPr>
            <w:tcW w:w="7655" w:type="dxa"/>
            <w:vAlign w:val="center"/>
          </w:tcPr>
          <w:p w14:paraId="2DFE271A" w14:textId="77777777" w:rsidR="00B64005" w:rsidRPr="00374449" w:rsidRDefault="00B64005" w:rsidP="002E6867">
            <w:pPr>
              <w:pStyle w:val="TableParagraph"/>
              <w:tabs>
                <w:tab w:val="left" w:pos="142"/>
                <w:tab w:val="left" w:pos="284"/>
              </w:tabs>
              <w:rPr>
                <w:sz w:val="24"/>
                <w:szCs w:val="24"/>
                <w:lang w:val="ro-MD"/>
              </w:rPr>
            </w:pPr>
            <w:r w:rsidRPr="00374449">
              <w:rPr>
                <w:sz w:val="24"/>
                <w:szCs w:val="24"/>
                <w:lang w:val="ro-MD"/>
              </w:rPr>
              <w:t>Recipient mare pentru vrac, din material compozit, plastic flexibil, presurizat</w:t>
            </w:r>
          </w:p>
        </w:tc>
        <w:tc>
          <w:tcPr>
            <w:tcW w:w="1838" w:type="dxa"/>
            <w:vAlign w:val="center"/>
          </w:tcPr>
          <w:p w14:paraId="0A2EC905" w14:textId="77777777" w:rsidR="00B64005" w:rsidRPr="00374449" w:rsidRDefault="00B64005" w:rsidP="002E6867">
            <w:pPr>
              <w:pStyle w:val="TableParagraph"/>
              <w:tabs>
                <w:tab w:val="left" w:pos="142"/>
                <w:tab w:val="left" w:pos="284"/>
              </w:tabs>
              <w:jc w:val="center"/>
              <w:rPr>
                <w:sz w:val="24"/>
                <w:szCs w:val="24"/>
                <w:lang w:val="ro-MD"/>
              </w:rPr>
            </w:pPr>
            <w:r w:rsidRPr="00374449">
              <w:rPr>
                <w:sz w:val="24"/>
                <w:szCs w:val="24"/>
                <w:lang w:val="ro-MD"/>
              </w:rPr>
              <w:t>ZP</w:t>
            </w:r>
          </w:p>
        </w:tc>
      </w:tr>
      <w:tr w:rsidR="00B64005" w:rsidRPr="00374449" w14:paraId="178F6B77" w14:textId="77777777" w:rsidTr="002E6867">
        <w:trPr>
          <w:trHeight w:val="436"/>
        </w:trPr>
        <w:tc>
          <w:tcPr>
            <w:tcW w:w="7655" w:type="dxa"/>
            <w:vAlign w:val="center"/>
          </w:tcPr>
          <w:p w14:paraId="6EF9BDBC" w14:textId="77777777" w:rsidR="00B64005" w:rsidRPr="00374449" w:rsidRDefault="00B64005" w:rsidP="002E6867">
            <w:pPr>
              <w:pStyle w:val="TableParagraph"/>
              <w:tabs>
                <w:tab w:val="left" w:pos="142"/>
                <w:tab w:val="left" w:pos="284"/>
              </w:tabs>
              <w:rPr>
                <w:sz w:val="24"/>
                <w:szCs w:val="24"/>
                <w:lang w:val="ro-MD"/>
              </w:rPr>
            </w:pPr>
            <w:r w:rsidRPr="00374449">
              <w:rPr>
                <w:sz w:val="24"/>
                <w:szCs w:val="24"/>
                <w:lang w:val="ro-MD"/>
              </w:rPr>
              <w:t>Recipient mare pentru vrac solid, din material compozit, plastic flexibil</w:t>
            </w:r>
          </w:p>
        </w:tc>
        <w:tc>
          <w:tcPr>
            <w:tcW w:w="1838" w:type="dxa"/>
            <w:vAlign w:val="center"/>
          </w:tcPr>
          <w:p w14:paraId="7DF0BCFF" w14:textId="77777777" w:rsidR="00B64005" w:rsidRPr="00374449" w:rsidRDefault="00B64005" w:rsidP="002E6867">
            <w:pPr>
              <w:pStyle w:val="TableParagraph"/>
              <w:tabs>
                <w:tab w:val="left" w:pos="142"/>
                <w:tab w:val="left" w:pos="284"/>
              </w:tabs>
              <w:jc w:val="center"/>
              <w:rPr>
                <w:sz w:val="24"/>
                <w:szCs w:val="24"/>
                <w:lang w:val="ro-MD"/>
              </w:rPr>
            </w:pPr>
            <w:r w:rsidRPr="00374449">
              <w:rPr>
                <w:sz w:val="24"/>
                <w:szCs w:val="24"/>
                <w:lang w:val="ro-MD"/>
              </w:rPr>
              <w:t>ZM</w:t>
            </w:r>
          </w:p>
        </w:tc>
      </w:tr>
      <w:tr w:rsidR="00B64005" w:rsidRPr="00374449" w14:paraId="3EAC6C94" w14:textId="77777777" w:rsidTr="002E6867">
        <w:trPr>
          <w:trHeight w:val="404"/>
        </w:trPr>
        <w:tc>
          <w:tcPr>
            <w:tcW w:w="7655" w:type="dxa"/>
            <w:vAlign w:val="center"/>
          </w:tcPr>
          <w:p w14:paraId="741A6C33" w14:textId="77777777" w:rsidR="00B64005" w:rsidRPr="00374449" w:rsidRDefault="00B64005" w:rsidP="002E6867">
            <w:pPr>
              <w:pStyle w:val="TableParagraph"/>
              <w:tabs>
                <w:tab w:val="left" w:pos="142"/>
                <w:tab w:val="left" w:pos="284"/>
              </w:tabs>
              <w:rPr>
                <w:sz w:val="24"/>
                <w:szCs w:val="24"/>
                <w:lang w:val="ro-MD"/>
              </w:rPr>
            </w:pPr>
            <w:r w:rsidRPr="00374449">
              <w:rPr>
                <w:sz w:val="24"/>
                <w:szCs w:val="24"/>
                <w:lang w:val="ro-MD"/>
              </w:rPr>
              <w:t>Recipient mare pentru vrac lichid, din material compozit, plastic rigid</w:t>
            </w:r>
          </w:p>
        </w:tc>
        <w:tc>
          <w:tcPr>
            <w:tcW w:w="1838" w:type="dxa"/>
            <w:vAlign w:val="center"/>
          </w:tcPr>
          <w:p w14:paraId="34B5D4AB" w14:textId="77777777" w:rsidR="00B64005" w:rsidRPr="00374449" w:rsidRDefault="00B64005" w:rsidP="002E6867">
            <w:pPr>
              <w:pStyle w:val="TableParagraph"/>
              <w:tabs>
                <w:tab w:val="left" w:pos="142"/>
                <w:tab w:val="left" w:pos="284"/>
              </w:tabs>
              <w:jc w:val="center"/>
              <w:rPr>
                <w:sz w:val="24"/>
                <w:szCs w:val="24"/>
                <w:lang w:val="ro-MD"/>
              </w:rPr>
            </w:pPr>
            <w:r w:rsidRPr="00374449">
              <w:rPr>
                <w:sz w:val="24"/>
                <w:szCs w:val="24"/>
                <w:lang w:val="ro-MD"/>
              </w:rPr>
              <w:t>ZQ</w:t>
            </w:r>
          </w:p>
        </w:tc>
      </w:tr>
      <w:tr w:rsidR="00B64005" w:rsidRPr="00374449" w14:paraId="2E8D3270" w14:textId="77777777" w:rsidTr="002E6867">
        <w:trPr>
          <w:trHeight w:val="372"/>
        </w:trPr>
        <w:tc>
          <w:tcPr>
            <w:tcW w:w="7655" w:type="dxa"/>
            <w:vAlign w:val="center"/>
          </w:tcPr>
          <w:p w14:paraId="77CE360A" w14:textId="77777777" w:rsidR="00B64005" w:rsidRPr="00374449" w:rsidRDefault="00B64005" w:rsidP="002E6867">
            <w:pPr>
              <w:pStyle w:val="TableParagraph"/>
              <w:tabs>
                <w:tab w:val="left" w:pos="142"/>
                <w:tab w:val="left" w:pos="284"/>
              </w:tabs>
              <w:rPr>
                <w:sz w:val="24"/>
                <w:szCs w:val="24"/>
                <w:lang w:val="ro-MD"/>
              </w:rPr>
            </w:pPr>
            <w:r w:rsidRPr="00374449">
              <w:rPr>
                <w:sz w:val="24"/>
                <w:szCs w:val="24"/>
                <w:lang w:val="ro-MD"/>
              </w:rPr>
              <w:t>Recipient mare pentru vrac, din material compozit, plastic rigid, presurizat</w:t>
            </w:r>
          </w:p>
        </w:tc>
        <w:tc>
          <w:tcPr>
            <w:tcW w:w="1838" w:type="dxa"/>
            <w:vAlign w:val="center"/>
          </w:tcPr>
          <w:p w14:paraId="3CFC1A64" w14:textId="77777777" w:rsidR="00B64005" w:rsidRPr="00374449" w:rsidRDefault="00B64005" w:rsidP="002E6867">
            <w:pPr>
              <w:pStyle w:val="TableParagraph"/>
              <w:tabs>
                <w:tab w:val="left" w:pos="142"/>
                <w:tab w:val="left" w:pos="284"/>
              </w:tabs>
              <w:jc w:val="center"/>
              <w:rPr>
                <w:sz w:val="24"/>
                <w:szCs w:val="24"/>
                <w:lang w:val="ro-MD"/>
              </w:rPr>
            </w:pPr>
            <w:r w:rsidRPr="00374449">
              <w:rPr>
                <w:sz w:val="24"/>
                <w:szCs w:val="24"/>
                <w:lang w:val="ro-MD"/>
              </w:rPr>
              <w:t>ZN</w:t>
            </w:r>
          </w:p>
        </w:tc>
      </w:tr>
      <w:tr w:rsidR="00B64005" w:rsidRPr="00374449" w14:paraId="624F61B6" w14:textId="77777777" w:rsidTr="002E6867">
        <w:trPr>
          <w:trHeight w:val="359"/>
        </w:trPr>
        <w:tc>
          <w:tcPr>
            <w:tcW w:w="7655" w:type="dxa"/>
            <w:vAlign w:val="center"/>
          </w:tcPr>
          <w:p w14:paraId="79D4D0CB" w14:textId="77777777" w:rsidR="00B64005" w:rsidRPr="00374449" w:rsidRDefault="00B64005" w:rsidP="002E6867">
            <w:pPr>
              <w:pStyle w:val="TableParagraph"/>
              <w:tabs>
                <w:tab w:val="left" w:pos="142"/>
                <w:tab w:val="left" w:pos="284"/>
              </w:tabs>
              <w:rPr>
                <w:sz w:val="24"/>
                <w:szCs w:val="24"/>
                <w:lang w:val="ro-MD"/>
              </w:rPr>
            </w:pPr>
            <w:r w:rsidRPr="00374449">
              <w:rPr>
                <w:sz w:val="24"/>
                <w:szCs w:val="24"/>
                <w:lang w:val="ro-MD"/>
              </w:rPr>
              <w:t>Recipient mare pentru vrac solid, din material compozit, plastic rigid</w:t>
            </w:r>
          </w:p>
        </w:tc>
        <w:tc>
          <w:tcPr>
            <w:tcW w:w="1838" w:type="dxa"/>
            <w:vAlign w:val="center"/>
          </w:tcPr>
          <w:p w14:paraId="745B0157" w14:textId="77777777" w:rsidR="00B64005" w:rsidRPr="00374449" w:rsidRDefault="00B64005" w:rsidP="002E6867">
            <w:pPr>
              <w:pStyle w:val="TableParagraph"/>
              <w:tabs>
                <w:tab w:val="left" w:pos="142"/>
                <w:tab w:val="left" w:pos="284"/>
              </w:tabs>
              <w:jc w:val="center"/>
              <w:rPr>
                <w:sz w:val="24"/>
                <w:szCs w:val="24"/>
                <w:lang w:val="ro-MD"/>
              </w:rPr>
            </w:pPr>
            <w:r w:rsidRPr="00374449">
              <w:rPr>
                <w:sz w:val="24"/>
                <w:szCs w:val="24"/>
                <w:lang w:val="ro-MD"/>
              </w:rPr>
              <w:t>PLN</w:t>
            </w:r>
          </w:p>
        </w:tc>
      </w:tr>
      <w:tr w:rsidR="00B64005" w:rsidRPr="00374449" w14:paraId="48AA11BF" w14:textId="77777777" w:rsidTr="002E6867">
        <w:trPr>
          <w:trHeight w:val="429"/>
        </w:trPr>
        <w:tc>
          <w:tcPr>
            <w:tcW w:w="7655" w:type="dxa"/>
            <w:vAlign w:val="center"/>
          </w:tcPr>
          <w:p w14:paraId="1A646DBE" w14:textId="77777777" w:rsidR="00B64005" w:rsidRPr="00374449" w:rsidRDefault="00B64005" w:rsidP="002E6867">
            <w:pPr>
              <w:pStyle w:val="TableParagraph"/>
              <w:tabs>
                <w:tab w:val="left" w:pos="142"/>
                <w:tab w:val="left" w:pos="284"/>
              </w:tabs>
              <w:rPr>
                <w:sz w:val="24"/>
                <w:szCs w:val="24"/>
                <w:lang w:val="ro-MD"/>
              </w:rPr>
            </w:pPr>
            <w:r w:rsidRPr="00374449">
              <w:rPr>
                <w:sz w:val="24"/>
                <w:szCs w:val="24"/>
                <w:lang w:val="ro-MD"/>
              </w:rPr>
              <w:t>Recipient mare pentru vrac, din plăci fibrolemnoase</w:t>
            </w:r>
          </w:p>
        </w:tc>
        <w:tc>
          <w:tcPr>
            <w:tcW w:w="1838" w:type="dxa"/>
            <w:vAlign w:val="center"/>
          </w:tcPr>
          <w:p w14:paraId="19D2D7B6" w14:textId="77777777" w:rsidR="00B64005" w:rsidRPr="00374449" w:rsidRDefault="00B64005" w:rsidP="002E6867">
            <w:pPr>
              <w:pStyle w:val="TableParagraph"/>
              <w:tabs>
                <w:tab w:val="left" w:pos="142"/>
                <w:tab w:val="left" w:pos="284"/>
              </w:tabs>
              <w:jc w:val="center"/>
              <w:rPr>
                <w:sz w:val="24"/>
                <w:szCs w:val="24"/>
                <w:lang w:val="ro-MD"/>
              </w:rPr>
            </w:pPr>
          </w:p>
        </w:tc>
      </w:tr>
      <w:tr w:rsidR="00B64005" w:rsidRPr="00374449" w14:paraId="3D8A7ADD" w14:textId="77777777" w:rsidTr="002E6867">
        <w:trPr>
          <w:trHeight w:val="427"/>
        </w:trPr>
        <w:tc>
          <w:tcPr>
            <w:tcW w:w="7655" w:type="dxa"/>
            <w:vAlign w:val="center"/>
          </w:tcPr>
          <w:p w14:paraId="3F77A1CE" w14:textId="77777777" w:rsidR="00B64005" w:rsidRPr="00374449" w:rsidRDefault="00B64005" w:rsidP="002E6867">
            <w:pPr>
              <w:pStyle w:val="TableParagraph"/>
              <w:tabs>
                <w:tab w:val="left" w:pos="142"/>
                <w:tab w:val="left" w:pos="284"/>
              </w:tabs>
              <w:rPr>
                <w:sz w:val="24"/>
                <w:szCs w:val="24"/>
                <w:lang w:val="ro-MD"/>
              </w:rPr>
            </w:pPr>
            <w:r w:rsidRPr="00374449">
              <w:rPr>
                <w:sz w:val="24"/>
                <w:szCs w:val="24"/>
                <w:lang w:val="ro-MD"/>
              </w:rPr>
              <w:t>Recipient mare pentru vrac, flexibil</w:t>
            </w:r>
          </w:p>
        </w:tc>
        <w:tc>
          <w:tcPr>
            <w:tcW w:w="1838" w:type="dxa"/>
            <w:vAlign w:val="center"/>
          </w:tcPr>
          <w:p w14:paraId="6B87385F" w14:textId="77777777" w:rsidR="00B64005" w:rsidRPr="00374449" w:rsidRDefault="00B64005" w:rsidP="002E6867">
            <w:pPr>
              <w:pStyle w:val="TableParagraph"/>
              <w:tabs>
                <w:tab w:val="left" w:pos="142"/>
                <w:tab w:val="left" w:pos="284"/>
              </w:tabs>
              <w:jc w:val="center"/>
              <w:rPr>
                <w:sz w:val="24"/>
                <w:szCs w:val="24"/>
                <w:lang w:val="ro-MD"/>
              </w:rPr>
            </w:pPr>
            <w:r w:rsidRPr="00374449">
              <w:rPr>
                <w:sz w:val="24"/>
                <w:szCs w:val="24"/>
                <w:lang w:val="ro-MD"/>
              </w:rPr>
              <w:t>ZU</w:t>
            </w:r>
          </w:p>
        </w:tc>
      </w:tr>
      <w:tr w:rsidR="00B64005" w:rsidRPr="00374449" w14:paraId="5F9AD900" w14:textId="77777777" w:rsidTr="002E6867">
        <w:trPr>
          <w:trHeight w:val="419"/>
        </w:trPr>
        <w:tc>
          <w:tcPr>
            <w:tcW w:w="7655" w:type="dxa"/>
            <w:vAlign w:val="center"/>
          </w:tcPr>
          <w:p w14:paraId="04984EEC" w14:textId="77777777" w:rsidR="00B64005" w:rsidRPr="00374449" w:rsidRDefault="00B64005" w:rsidP="002E6867">
            <w:pPr>
              <w:pStyle w:val="TableParagraph"/>
              <w:tabs>
                <w:tab w:val="left" w:pos="142"/>
                <w:tab w:val="left" w:pos="284"/>
              </w:tabs>
              <w:rPr>
                <w:sz w:val="24"/>
                <w:szCs w:val="24"/>
                <w:lang w:val="ro-MD"/>
              </w:rPr>
            </w:pPr>
            <w:r w:rsidRPr="00374449">
              <w:rPr>
                <w:sz w:val="24"/>
                <w:szCs w:val="24"/>
                <w:lang w:val="ro-MD"/>
              </w:rPr>
              <w:lastRenderedPageBreak/>
              <w:t>Recipient mare pentru vrac, din metal</w:t>
            </w:r>
          </w:p>
        </w:tc>
        <w:tc>
          <w:tcPr>
            <w:tcW w:w="1838" w:type="dxa"/>
            <w:vAlign w:val="center"/>
          </w:tcPr>
          <w:p w14:paraId="62187705" w14:textId="77777777" w:rsidR="00B64005" w:rsidRPr="00374449" w:rsidRDefault="00B64005" w:rsidP="002E6867">
            <w:pPr>
              <w:pStyle w:val="TableParagraph"/>
              <w:tabs>
                <w:tab w:val="left" w:pos="142"/>
                <w:tab w:val="left" w:pos="284"/>
              </w:tabs>
              <w:jc w:val="center"/>
              <w:rPr>
                <w:sz w:val="24"/>
                <w:szCs w:val="24"/>
                <w:lang w:val="ro-MD"/>
              </w:rPr>
            </w:pPr>
            <w:r w:rsidRPr="00374449">
              <w:rPr>
                <w:sz w:val="24"/>
                <w:szCs w:val="24"/>
                <w:lang w:val="ro-MD"/>
              </w:rPr>
              <w:t>WF</w:t>
            </w:r>
          </w:p>
        </w:tc>
      </w:tr>
      <w:tr w:rsidR="00B64005" w:rsidRPr="00374449" w14:paraId="1018CEA5" w14:textId="77777777" w:rsidTr="002E6867">
        <w:trPr>
          <w:trHeight w:val="412"/>
        </w:trPr>
        <w:tc>
          <w:tcPr>
            <w:tcW w:w="7655" w:type="dxa"/>
            <w:vAlign w:val="center"/>
          </w:tcPr>
          <w:p w14:paraId="5283BB34" w14:textId="77777777" w:rsidR="00B64005" w:rsidRPr="00374449" w:rsidRDefault="00B64005" w:rsidP="002E6867">
            <w:pPr>
              <w:pStyle w:val="TableParagraph"/>
              <w:tabs>
                <w:tab w:val="left" w:pos="142"/>
                <w:tab w:val="left" w:pos="284"/>
              </w:tabs>
              <w:rPr>
                <w:sz w:val="24"/>
                <w:szCs w:val="24"/>
                <w:lang w:val="ro-MD"/>
              </w:rPr>
            </w:pPr>
            <w:r w:rsidRPr="00374449">
              <w:rPr>
                <w:sz w:val="24"/>
                <w:szCs w:val="24"/>
                <w:lang w:val="ro-MD"/>
              </w:rPr>
              <w:t>Recipient mare pentru vrac lichid, din metal</w:t>
            </w:r>
          </w:p>
        </w:tc>
        <w:tc>
          <w:tcPr>
            <w:tcW w:w="1838" w:type="dxa"/>
            <w:vAlign w:val="center"/>
          </w:tcPr>
          <w:p w14:paraId="22B18A71" w14:textId="77777777" w:rsidR="00B64005" w:rsidRPr="00374449" w:rsidRDefault="00B64005" w:rsidP="002E6867">
            <w:pPr>
              <w:pStyle w:val="TableParagraph"/>
              <w:tabs>
                <w:tab w:val="left" w:pos="142"/>
                <w:tab w:val="left" w:pos="284"/>
              </w:tabs>
              <w:jc w:val="center"/>
              <w:rPr>
                <w:sz w:val="24"/>
                <w:szCs w:val="24"/>
                <w:lang w:val="ro-MD"/>
              </w:rPr>
            </w:pPr>
            <w:r w:rsidRPr="00374449">
              <w:rPr>
                <w:sz w:val="24"/>
                <w:szCs w:val="24"/>
                <w:lang w:val="ro-MD"/>
              </w:rPr>
              <w:t>WM</w:t>
            </w:r>
          </w:p>
        </w:tc>
      </w:tr>
      <w:tr w:rsidR="00B64005" w:rsidRPr="00374449" w14:paraId="0CB5D59D" w14:textId="77777777" w:rsidTr="002E6867">
        <w:trPr>
          <w:trHeight w:val="418"/>
        </w:trPr>
        <w:tc>
          <w:tcPr>
            <w:tcW w:w="7655" w:type="dxa"/>
            <w:vAlign w:val="center"/>
          </w:tcPr>
          <w:p w14:paraId="22BC4F42" w14:textId="77777777" w:rsidR="00B64005" w:rsidRPr="00374449" w:rsidRDefault="00B64005" w:rsidP="002E6867">
            <w:pPr>
              <w:pStyle w:val="TableParagraph"/>
              <w:tabs>
                <w:tab w:val="left" w:pos="142"/>
                <w:tab w:val="left" w:pos="284"/>
              </w:tabs>
              <w:rPr>
                <w:sz w:val="24"/>
                <w:szCs w:val="24"/>
                <w:lang w:val="ro-MD"/>
              </w:rPr>
            </w:pPr>
            <w:r w:rsidRPr="00374449">
              <w:rPr>
                <w:sz w:val="24"/>
                <w:szCs w:val="24"/>
                <w:lang w:val="ro-MD"/>
              </w:rPr>
              <w:t>Recipient mare pentru vrac, din alt metal decât oţelul</w:t>
            </w:r>
          </w:p>
        </w:tc>
        <w:tc>
          <w:tcPr>
            <w:tcW w:w="1838" w:type="dxa"/>
            <w:vAlign w:val="center"/>
          </w:tcPr>
          <w:p w14:paraId="2D395D1C" w14:textId="77777777" w:rsidR="00B64005" w:rsidRPr="00374449" w:rsidRDefault="00B64005" w:rsidP="002E6867">
            <w:pPr>
              <w:pStyle w:val="TableParagraph"/>
              <w:tabs>
                <w:tab w:val="left" w:pos="142"/>
                <w:tab w:val="left" w:pos="284"/>
              </w:tabs>
              <w:jc w:val="center"/>
              <w:rPr>
                <w:sz w:val="24"/>
                <w:szCs w:val="24"/>
                <w:lang w:val="ro-MD"/>
              </w:rPr>
            </w:pPr>
            <w:r w:rsidRPr="00374449">
              <w:rPr>
                <w:sz w:val="24"/>
                <w:szCs w:val="24"/>
                <w:lang w:val="ro-MD"/>
              </w:rPr>
              <w:t>ZV</w:t>
            </w:r>
          </w:p>
        </w:tc>
      </w:tr>
      <w:tr w:rsidR="00B64005" w:rsidRPr="00374449" w14:paraId="74003E47" w14:textId="77777777" w:rsidTr="002E6867">
        <w:trPr>
          <w:trHeight w:val="409"/>
        </w:trPr>
        <w:tc>
          <w:tcPr>
            <w:tcW w:w="7655" w:type="dxa"/>
            <w:vAlign w:val="center"/>
          </w:tcPr>
          <w:p w14:paraId="36D0A4BA" w14:textId="77777777" w:rsidR="00B64005" w:rsidRPr="00374449" w:rsidRDefault="00B64005" w:rsidP="002E6867">
            <w:pPr>
              <w:pStyle w:val="TableParagraph"/>
              <w:tabs>
                <w:tab w:val="left" w:pos="142"/>
                <w:tab w:val="left" w:pos="284"/>
              </w:tabs>
              <w:rPr>
                <w:sz w:val="24"/>
                <w:szCs w:val="24"/>
                <w:lang w:val="ro-MD"/>
              </w:rPr>
            </w:pPr>
            <w:r w:rsidRPr="00374449">
              <w:rPr>
                <w:sz w:val="24"/>
                <w:szCs w:val="24"/>
                <w:lang w:val="ro-MD"/>
              </w:rPr>
              <w:t>Recipient mare pentru vrac, din metal, presiune 10 kpa</w:t>
            </w:r>
          </w:p>
        </w:tc>
        <w:tc>
          <w:tcPr>
            <w:tcW w:w="1838" w:type="dxa"/>
            <w:vAlign w:val="center"/>
          </w:tcPr>
          <w:p w14:paraId="7D4C525A" w14:textId="77777777" w:rsidR="00B64005" w:rsidRPr="00374449" w:rsidRDefault="00B64005" w:rsidP="002E6867">
            <w:pPr>
              <w:pStyle w:val="TableParagraph"/>
              <w:tabs>
                <w:tab w:val="left" w:pos="142"/>
                <w:tab w:val="left" w:pos="284"/>
              </w:tabs>
              <w:jc w:val="center"/>
              <w:rPr>
                <w:sz w:val="24"/>
                <w:szCs w:val="24"/>
                <w:lang w:val="ro-MD"/>
              </w:rPr>
            </w:pPr>
            <w:r w:rsidRPr="00374449">
              <w:rPr>
                <w:sz w:val="24"/>
                <w:szCs w:val="24"/>
                <w:lang w:val="ro-MD"/>
              </w:rPr>
              <w:t>WJ</w:t>
            </w:r>
          </w:p>
        </w:tc>
      </w:tr>
      <w:tr w:rsidR="00B64005" w:rsidRPr="00374449" w14:paraId="0DDF26A6" w14:textId="77777777" w:rsidTr="002E6867">
        <w:trPr>
          <w:trHeight w:val="431"/>
        </w:trPr>
        <w:tc>
          <w:tcPr>
            <w:tcW w:w="7655" w:type="dxa"/>
            <w:vAlign w:val="center"/>
          </w:tcPr>
          <w:p w14:paraId="48622619" w14:textId="77777777" w:rsidR="00B64005" w:rsidRPr="00374449" w:rsidRDefault="00B64005" w:rsidP="002E6867">
            <w:pPr>
              <w:pStyle w:val="TableParagraph"/>
              <w:tabs>
                <w:tab w:val="left" w:pos="142"/>
                <w:tab w:val="left" w:pos="284"/>
              </w:tabs>
              <w:rPr>
                <w:sz w:val="24"/>
                <w:szCs w:val="24"/>
                <w:lang w:val="ro-MD"/>
              </w:rPr>
            </w:pPr>
            <w:r w:rsidRPr="00374449">
              <w:rPr>
                <w:sz w:val="24"/>
                <w:szCs w:val="24"/>
                <w:lang w:val="ro-MD"/>
              </w:rPr>
              <w:t>Recipient mare pentru vrac, din lemn natural</w:t>
            </w:r>
          </w:p>
        </w:tc>
        <w:tc>
          <w:tcPr>
            <w:tcW w:w="1838" w:type="dxa"/>
            <w:vAlign w:val="center"/>
          </w:tcPr>
          <w:p w14:paraId="785C741B" w14:textId="77777777" w:rsidR="00B64005" w:rsidRPr="00374449" w:rsidRDefault="00B64005" w:rsidP="002E6867">
            <w:pPr>
              <w:pStyle w:val="TableParagraph"/>
              <w:tabs>
                <w:tab w:val="left" w:pos="142"/>
                <w:tab w:val="left" w:pos="284"/>
              </w:tabs>
              <w:jc w:val="center"/>
              <w:rPr>
                <w:sz w:val="24"/>
                <w:szCs w:val="24"/>
                <w:lang w:val="ro-MD"/>
              </w:rPr>
            </w:pPr>
            <w:r w:rsidRPr="00374449">
              <w:rPr>
                <w:sz w:val="24"/>
                <w:szCs w:val="24"/>
                <w:lang w:val="ro-MD"/>
              </w:rPr>
              <w:t>ZW</w:t>
            </w:r>
          </w:p>
        </w:tc>
      </w:tr>
      <w:tr w:rsidR="00B64005" w:rsidRPr="00374449" w14:paraId="6FCE2E17" w14:textId="77777777" w:rsidTr="002E6867">
        <w:trPr>
          <w:trHeight w:val="394"/>
        </w:trPr>
        <w:tc>
          <w:tcPr>
            <w:tcW w:w="7655" w:type="dxa"/>
            <w:vAlign w:val="center"/>
          </w:tcPr>
          <w:p w14:paraId="44DA6514" w14:textId="77777777" w:rsidR="00B64005" w:rsidRPr="00374449" w:rsidRDefault="00B64005" w:rsidP="002E6867">
            <w:pPr>
              <w:pStyle w:val="TableParagraph"/>
              <w:tabs>
                <w:tab w:val="left" w:pos="142"/>
                <w:tab w:val="left" w:pos="284"/>
              </w:tabs>
              <w:rPr>
                <w:sz w:val="24"/>
                <w:szCs w:val="24"/>
                <w:lang w:val="ro-MD"/>
              </w:rPr>
            </w:pPr>
            <w:r w:rsidRPr="00374449">
              <w:rPr>
                <w:sz w:val="24"/>
                <w:szCs w:val="24"/>
                <w:lang w:val="ro-MD"/>
              </w:rPr>
              <w:t>Recipient mare pentru vrac, din lemn natural, cu dublură</w:t>
            </w:r>
          </w:p>
        </w:tc>
        <w:tc>
          <w:tcPr>
            <w:tcW w:w="1838" w:type="dxa"/>
            <w:vAlign w:val="center"/>
          </w:tcPr>
          <w:p w14:paraId="096481A4" w14:textId="77777777" w:rsidR="00B64005" w:rsidRPr="00374449" w:rsidRDefault="00B64005" w:rsidP="002E6867">
            <w:pPr>
              <w:pStyle w:val="TableParagraph"/>
              <w:tabs>
                <w:tab w:val="left" w:pos="142"/>
                <w:tab w:val="left" w:pos="284"/>
              </w:tabs>
              <w:jc w:val="center"/>
              <w:rPr>
                <w:sz w:val="24"/>
                <w:szCs w:val="24"/>
                <w:lang w:val="ro-MD"/>
              </w:rPr>
            </w:pPr>
            <w:r w:rsidRPr="00374449">
              <w:rPr>
                <w:sz w:val="24"/>
                <w:szCs w:val="24"/>
                <w:lang w:val="ro-MD"/>
              </w:rPr>
              <w:t>WU</w:t>
            </w:r>
          </w:p>
        </w:tc>
      </w:tr>
      <w:tr w:rsidR="00B64005" w:rsidRPr="00374449" w14:paraId="2ADADB0C" w14:textId="77777777" w:rsidTr="002E6867">
        <w:trPr>
          <w:trHeight w:val="428"/>
        </w:trPr>
        <w:tc>
          <w:tcPr>
            <w:tcW w:w="7655" w:type="dxa"/>
            <w:vAlign w:val="center"/>
          </w:tcPr>
          <w:p w14:paraId="53CB2D6D" w14:textId="77777777" w:rsidR="00B64005" w:rsidRPr="00374449" w:rsidRDefault="00B64005" w:rsidP="002E6867">
            <w:pPr>
              <w:pStyle w:val="TableParagraph"/>
              <w:tabs>
                <w:tab w:val="left" w:pos="142"/>
                <w:tab w:val="left" w:pos="284"/>
              </w:tabs>
              <w:rPr>
                <w:sz w:val="24"/>
                <w:szCs w:val="24"/>
                <w:lang w:val="ro-MD"/>
              </w:rPr>
            </w:pPr>
            <w:r w:rsidRPr="00374449">
              <w:rPr>
                <w:sz w:val="24"/>
                <w:szCs w:val="24"/>
                <w:lang w:val="ro-MD"/>
              </w:rPr>
              <w:t>Recipient mare pentru vrac, din hârtie cu multipliuri</w:t>
            </w:r>
          </w:p>
        </w:tc>
        <w:tc>
          <w:tcPr>
            <w:tcW w:w="1838" w:type="dxa"/>
            <w:vAlign w:val="center"/>
          </w:tcPr>
          <w:p w14:paraId="349A9F37" w14:textId="77777777" w:rsidR="00B64005" w:rsidRPr="00374449" w:rsidRDefault="00B64005" w:rsidP="002E6867">
            <w:pPr>
              <w:pStyle w:val="TableParagraph"/>
              <w:tabs>
                <w:tab w:val="left" w:pos="142"/>
                <w:tab w:val="left" w:pos="284"/>
              </w:tabs>
              <w:jc w:val="center"/>
              <w:rPr>
                <w:sz w:val="24"/>
                <w:szCs w:val="24"/>
                <w:lang w:val="ro-MD"/>
              </w:rPr>
            </w:pPr>
            <w:r w:rsidRPr="00374449">
              <w:rPr>
                <w:sz w:val="24"/>
                <w:szCs w:val="24"/>
                <w:lang w:val="ro-MD"/>
              </w:rPr>
              <w:t>ZA</w:t>
            </w:r>
          </w:p>
        </w:tc>
      </w:tr>
      <w:tr w:rsidR="00B64005" w:rsidRPr="00374449" w14:paraId="6462824F" w14:textId="77777777" w:rsidTr="002E6867">
        <w:trPr>
          <w:trHeight w:val="405"/>
        </w:trPr>
        <w:tc>
          <w:tcPr>
            <w:tcW w:w="7655" w:type="dxa"/>
            <w:vAlign w:val="center"/>
          </w:tcPr>
          <w:p w14:paraId="29121B93" w14:textId="77777777" w:rsidR="00B64005" w:rsidRPr="00374449" w:rsidRDefault="00B64005" w:rsidP="002E6867">
            <w:pPr>
              <w:pStyle w:val="TableParagraph"/>
              <w:tabs>
                <w:tab w:val="left" w:pos="142"/>
                <w:tab w:val="left" w:pos="284"/>
              </w:tabs>
              <w:rPr>
                <w:sz w:val="24"/>
                <w:szCs w:val="24"/>
                <w:lang w:val="ro-MD"/>
              </w:rPr>
            </w:pPr>
            <w:r w:rsidRPr="00374449">
              <w:rPr>
                <w:sz w:val="24"/>
                <w:szCs w:val="24"/>
                <w:lang w:val="ro-MD"/>
              </w:rPr>
              <w:t>Recipient mare pentru vrac, din hârtie cu  multipliuri, rezistent la apă</w:t>
            </w:r>
          </w:p>
        </w:tc>
        <w:tc>
          <w:tcPr>
            <w:tcW w:w="1838" w:type="dxa"/>
            <w:vAlign w:val="center"/>
          </w:tcPr>
          <w:p w14:paraId="36B8A36E" w14:textId="77777777" w:rsidR="00B64005" w:rsidRPr="00374449" w:rsidRDefault="00B64005" w:rsidP="002E6867">
            <w:pPr>
              <w:pStyle w:val="TableParagraph"/>
              <w:tabs>
                <w:tab w:val="left" w:pos="142"/>
                <w:tab w:val="left" w:pos="284"/>
              </w:tabs>
              <w:jc w:val="center"/>
              <w:rPr>
                <w:sz w:val="24"/>
                <w:szCs w:val="24"/>
                <w:lang w:val="ro-MD"/>
              </w:rPr>
            </w:pPr>
            <w:r w:rsidRPr="00374449">
              <w:rPr>
                <w:sz w:val="24"/>
                <w:szCs w:val="24"/>
                <w:lang w:val="ro-MD"/>
              </w:rPr>
              <w:t>ZC</w:t>
            </w:r>
          </w:p>
        </w:tc>
      </w:tr>
      <w:tr w:rsidR="00B64005" w:rsidRPr="00374449" w14:paraId="25554738" w14:textId="77777777" w:rsidTr="002E6867">
        <w:trPr>
          <w:trHeight w:val="427"/>
        </w:trPr>
        <w:tc>
          <w:tcPr>
            <w:tcW w:w="7655" w:type="dxa"/>
            <w:vAlign w:val="center"/>
          </w:tcPr>
          <w:p w14:paraId="322DF840" w14:textId="77777777" w:rsidR="00B64005" w:rsidRPr="00374449" w:rsidRDefault="00B64005" w:rsidP="002E6867">
            <w:pPr>
              <w:pStyle w:val="TableParagraph"/>
              <w:tabs>
                <w:tab w:val="left" w:pos="142"/>
                <w:tab w:val="left" w:pos="284"/>
              </w:tabs>
              <w:rPr>
                <w:sz w:val="24"/>
                <w:szCs w:val="24"/>
                <w:lang w:val="ro-MD"/>
              </w:rPr>
            </w:pPr>
            <w:r w:rsidRPr="00374449">
              <w:rPr>
                <w:sz w:val="24"/>
                <w:szCs w:val="24"/>
                <w:lang w:val="ro-MD"/>
              </w:rPr>
              <w:t>Recipient mare pentru vrac, din folie fină de plastic</w:t>
            </w:r>
          </w:p>
        </w:tc>
        <w:tc>
          <w:tcPr>
            <w:tcW w:w="1838" w:type="dxa"/>
            <w:vAlign w:val="center"/>
          </w:tcPr>
          <w:p w14:paraId="28998A24" w14:textId="77777777" w:rsidR="00B64005" w:rsidRPr="00374449" w:rsidRDefault="00B64005" w:rsidP="002E6867">
            <w:pPr>
              <w:pStyle w:val="TableParagraph"/>
              <w:tabs>
                <w:tab w:val="left" w:pos="142"/>
                <w:tab w:val="left" w:pos="284"/>
              </w:tabs>
              <w:jc w:val="center"/>
              <w:rPr>
                <w:sz w:val="24"/>
                <w:szCs w:val="24"/>
                <w:lang w:val="ro-MD"/>
              </w:rPr>
            </w:pPr>
            <w:r w:rsidRPr="00374449">
              <w:rPr>
                <w:sz w:val="24"/>
                <w:szCs w:val="24"/>
                <w:lang w:val="ro-MD"/>
              </w:rPr>
              <w:t>WS</w:t>
            </w:r>
          </w:p>
        </w:tc>
      </w:tr>
      <w:tr w:rsidR="00B64005" w:rsidRPr="00374449" w14:paraId="3F0142A4" w14:textId="77777777" w:rsidTr="002E6867">
        <w:trPr>
          <w:trHeight w:val="419"/>
        </w:trPr>
        <w:tc>
          <w:tcPr>
            <w:tcW w:w="7655" w:type="dxa"/>
            <w:vAlign w:val="center"/>
          </w:tcPr>
          <w:p w14:paraId="5399F567" w14:textId="77777777" w:rsidR="00B64005" w:rsidRPr="00374449" w:rsidRDefault="00B64005" w:rsidP="002E6867">
            <w:pPr>
              <w:pStyle w:val="TableParagraph"/>
              <w:tabs>
                <w:tab w:val="left" w:pos="142"/>
                <w:tab w:val="left" w:pos="284"/>
              </w:tabs>
              <w:rPr>
                <w:sz w:val="24"/>
                <w:szCs w:val="24"/>
                <w:lang w:val="ro-MD"/>
              </w:rPr>
            </w:pPr>
            <w:r w:rsidRPr="00374449">
              <w:rPr>
                <w:sz w:val="24"/>
                <w:szCs w:val="24"/>
                <w:lang w:val="ro-MD"/>
              </w:rPr>
              <w:t>Recipient mare pentru vrac, din placaj</w:t>
            </w:r>
          </w:p>
        </w:tc>
        <w:tc>
          <w:tcPr>
            <w:tcW w:w="1838" w:type="dxa"/>
            <w:vAlign w:val="center"/>
          </w:tcPr>
          <w:p w14:paraId="546843E3" w14:textId="77777777" w:rsidR="00B64005" w:rsidRPr="00374449" w:rsidRDefault="00B64005" w:rsidP="002E6867">
            <w:pPr>
              <w:pStyle w:val="TableParagraph"/>
              <w:tabs>
                <w:tab w:val="left" w:pos="142"/>
                <w:tab w:val="left" w:pos="284"/>
              </w:tabs>
              <w:jc w:val="center"/>
              <w:rPr>
                <w:sz w:val="24"/>
                <w:szCs w:val="24"/>
                <w:lang w:val="ro-MD"/>
              </w:rPr>
            </w:pPr>
            <w:r w:rsidRPr="00374449">
              <w:rPr>
                <w:sz w:val="24"/>
                <w:szCs w:val="24"/>
                <w:lang w:val="ro-MD"/>
              </w:rPr>
              <w:t>ZX</w:t>
            </w:r>
          </w:p>
        </w:tc>
      </w:tr>
      <w:tr w:rsidR="00B64005" w:rsidRPr="00374449" w14:paraId="6531FA37" w14:textId="77777777" w:rsidTr="002E6867">
        <w:trPr>
          <w:trHeight w:val="410"/>
        </w:trPr>
        <w:tc>
          <w:tcPr>
            <w:tcW w:w="7655" w:type="dxa"/>
            <w:vAlign w:val="center"/>
          </w:tcPr>
          <w:p w14:paraId="2E666BFD" w14:textId="77777777" w:rsidR="00B64005" w:rsidRPr="00374449" w:rsidRDefault="00B64005" w:rsidP="002E6867">
            <w:pPr>
              <w:pStyle w:val="TableParagraph"/>
              <w:tabs>
                <w:tab w:val="left" w:pos="142"/>
                <w:tab w:val="left" w:pos="284"/>
              </w:tabs>
              <w:rPr>
                <w:sz w:val="24"/>
                <w:szCs w:val="24"/>
                <w:lang w:val="ro-MD"/>
              </w:rPr>
            </w:pPr>
            <w:r w:rsidRPr="00374449">
              <w:rPr>
                <w:sz w:val="24"/>
                <w:szCs w:val="24"/>
                <w:lang w:val="ro-MD"/>
              </w:rPr>
              <w:t>Recipient mare pentru vrac, din placaj, cu dublură</w:t>
            </w:r>
          </w:p>
        </w:tc>
        <w:tc>
          <w:tcPr>
            <w:tcW w:w="1838" w:type="dxa"/>
            <w:vAlign w:val="center"/>
          </w:tcPr>
          <w:p w14:paraId="2A499DA8" w14:textId="77777777" w:rsidR="00B64005" w:rsidRPr="00374449" w:rsidRDefault="00B64005" w:rsidP="002E6867">
            <w:pPr>
              <w:pStyle w:val="TableParagraph"/>
              <w:tabs>
                <w:tab w:val="left" w:pos="142"/>
                <w:tab w:val="left" w:pos="284"/>
              </w:tabs>
              <w:jc w:val="center"/>
              <w:rPr>
                <w:sz w:val="24"/>
                <w:szCs w:val="24"/>
                <w:lang w:val="ro-MD"/>
              </w:rPr>
            </w:pPr>
            <w:r w:rsidRPr="00374449">
              <w:rPr>
                <w:sz w:val="24"/>
                <w:szCs w:val="24"/>
                <w:lang w:val="ro-MD"/>
              </w:rPr>
              <w:t>WY</w:t>
            </w:r>
          </w:p>
        </w:tc>
      </w:tr>
      <w:tr w:rsidR="00B64005" w:rsidRPr="00374449" w14:paraId="3C34385B" w14:textId="77777777" w:rsidTr="002E6867">
        <w:trPr>
          <w:trHeight w:val="416"/>
        </w:trPr>
        <w:tc>
          <w:tcPr>
            <w:tcW w:w="7655" w:type="dxa"/>
            <w:vAlign w:val="center"/>
          </w:tcPr>
          <w:p w14:paraId="4958F50F" w14:textId="77777777" w:rsidR="00B64005" w:rsidRPr="00374449" w:rsidRDefault="00B64005" w:rsidP="002E6867">
            <w:pPr>
              <w:pStyle w:val="TableParagraph"/>
              <w:tabs>
                <w:tab w:val="left" w:pos="142"/>
                <w:tab w:val="left" w:pos="284"/>
              </w:tabs>
              <w:rPr>
                <w:sz w:val="24"/>
                <w:szCs w:val="24"/>
                <w:lang w:val="ro-MD"/>
              </w:rPr>
            </w:pPr>
            <w:r w:rsidRPr="00374449">
              <w:rPr>
                <w:sz w:val="24"/>
                <w:szCs w:val="24"/>
                <w:lang w:val="ro-MD"/>
              </w:rPr>
              <w:t>Recipient mare pentru vrac, din lemn reconstituit</w:t>
            </w:r>
          </w:p>
        </w:tc>
        <w:tc>
          <w:tcPr>
            <w:tcW w:w="1838" w:type="dxa"/>
            <w:vAlign w:val="center"/>
          </w:tcPr>
          <w:p w14:paraId="74BE1B8F" w14:textId="77777777" w:rsidR="00B64005" w:rsidRPr="00374449" w:rsidRDefault="00B64005" w:rsidP="002E6867">
            <w:pPr>
              <w:pStyle w:val="TableParagraph"/>
              <w:tabs>
                <w:tab w:val="left" w:pos="142"/>
                <w:tab w:val="left" w:pos="284"/>
              </w:tabs>
              <w:jc w:val="center"/>
              <w:rPr>
                <w:sz w:val="24"/>
                <w:szCs w:val="24"/>
                <w:lang w:val="ro-MD"/>
              </w:rPr>
            </w:pPr>
            <w:r w:rsidRPr="00374449">
              <w:rPr>
                <w:sz w:val="24"/>
                <w:szCs w:val="24"/>
                <w:lang w:val="ro-MD"/>
              </w:rPr>
              <w:t>ZY</w:t>
            </w:r>
          </w:p>
        </w:tc>
      </w:tr>
      <w:tr w:rsidR="00B64005" w:rsidRPr="00374449" w14:paraId="29504247" w14:textId="77777777" w:rsidTr="002E6867">
        <w:trPr>
          <w:trHeight w:val="408"/>
        </w:trPr>
        <w:tc>
          <w:tcPr>
            <w:tcW w:w="7655" w:type="dxa"/>
            <w:vAlign w:val="center"/>
          </w:tcPr>
          <w:p w14:paraId="3A62DB31" w14:textId="77777777" w:rsidR="00B64005" w:rsidRPr="00374449" w:rsidRDefault="00B64005" w:rsidP="002E6867">
            <w:pPr>
              <w:pStyle w:val="TableParagraph"/>
              <w:tabs>
                <w:tab w:val="left" w:pos="142"/>
                <w:tab w:val="left" w:pos="284"/>
              </w:tabs>
              <w:rPr>
                <w:sz w:val="24"/>
                <w:szCs w:val="24"/>
                <w:lang w:val="ro-MD"/>
              </w:rPr>
            </w:pPr>
            <w:r w:rsidRPr="00374449">
              <w:rPr>
                <w:sz w:val="24"/>
                <w:szCs w:val="24"/>
                <w:lang w:val="ro-MD"/>
              </w:rPr>
              <w:t xml:space="preserve">Recipient mare pentru vrac, din lemn  reconstituit,  </w:t>
            </w:r>
            <w:r w:rsidRPr="00374449">
              <w:rPr>
                <w:spacing w:val="-8"/>
                <w:sz w:val="24"/>
                <w:szCs w:val="24"/>
                <w:lang w:val="ro-MD"/>
              </w:rPr>
              <w:t xml:space="preserve">cu </w:t>
            </w:r>
            <w:r w:rsidRPr="00374449">
              <w:rPr>
                <w:sz w:val="24"/>
                <w:szCs w:val="24"/>
                <w:lang w:val="ro-MD"/>
              </w:rPr>
              <w:t>dublură</w:t>
            </w:r>
          </w:p>
        </w:tc>
        <w:tc>
          <w:tcPr>
            <w:tcW w:w="1838" w:type="dxa"/>
            <w:vAlign w:val="center"/>
          </w:tcPr>
          <w:p w14:paraId="7D7FC25C" w14:textId="77777777" w:rsidR="00B64005" w:rsidRPr="00374449" w:rsidRDefault="00B64005" w:rsidP="002E6867">
            <w:pPr>
              <w:pStyle w:val="TableParagraph"/>
              <w:tabs>
                <w:tab w:val="left" w:pos="142"/>
                <w:tab w:val="left" w:pos="284"/>
              </w:tabs>
              <w:jc w:val="center"/>
              <w:rPr>
                <w:sz w:val="24"/>
                <w:szCs w:val="24"/>
                <w:lang w:val="ro-MD"/>
              </w:rPr>
            </w:pPr>
            <w:r w:rsidRPr="00374449">
              <w:rPr>
                <w:sz w:val="24"/>
                <w:szCs w:val="24"/>
                <w:lang w:val="ro-MD"/>
              </w:rPr>
              <w:t>WZ</w:t>
            </w:r>
          </w:p>
        </w:tc>
      </w:tr>
      <w:tr w:rsidR="00B64005" w:rsidRPr="00374449" w14:paraId="495C53F7" w14:textId="77777777" w:rsidTr="002E6867">
        <w:trPr>
          <w:trHeight w:val="414"/>
        </w:trPr>
        <w:tc>
          <w:tcPr>
            <w:tcW w:w="7655" w:type="dxa"/>
            <w:vAlign w:val="center"/>
          </w:tcPr>
          <w:p w14:paraId="070B6534" w14:textId="77777777" w:rsidR="00B64005" w:rsidRPr="00374449" w:rsidRDefault="00B64005" w:rsidP="002E6867">
            <w:pPr>
              <w:pStyle w:val="TableParagraph"/>
              <w:tabs>
                <w:tab w:val="left" w:pos="142"/>
                <w:tab w:val="left" w:pos="284"/>
              </w:tabs>
              <w:rPr>
                <w:sz w:val="24"/>
                <w:szCs w:val="24"/>
                <w:lang w:val="ro-MD"/>
              </w:rPr>
            </w:pPr>
            <w:r w:rsidRPr="00374449">
              <w:rPr>
                <w:sz w:val="24"/>
                <w:szCs w:val="24"/>
                <w:lang w:val="ro-MD"/>
              </w:rPr>
              <w:t>Recipient mare pentru vrac, din plastic rigid</w:t>
            </w:r>
          </w:p>
        </w:tc>
        <w:tc>
          <w:tcPr>
            <w:tcW w:w="1838" w:type="dxa"/>
            <w:vAlign w:val="center"/>
          </w:tcPr>
          <w:p w14:paraId="5B363356" w14:textId="77777777" w:rsidR="00B64005" w:rsidRPr="00374449" w:rsidRDefault="00B64005" w:rsidP="002E6867">
            <w:pPr>
              <w:pStyle w:val="TableParagraph"/>
              <w:tabs>
                <w:tab w:val="left" w:pos="142"/>
                <w:tab w:val="left" w:pos="284"/>
              </w:tabs>
              <w:jc w:val="center"/>
              <w:rPr>
                <w:sz w:val="24"/>
                <w:szCs w:val="24"/>
                <w:lang w:val="ro-MD"/>
              </w:rPr>
            </w:pPr>
            <w:r w:rsidRPr="00374449">
              <w:rPr>
                <w:sz w:val="24"/>
                <w:szCs w:val="24"/>
                <w:lang w:val="ro-MD"/>
              </w:rPr>
              <w:t>AA</w:t>
            </w:r>
          </w:p>
        </w:tc>
      </w:tr>
      <w:tr w:rsidR="00B64005" w:rsidRPr="00374449" w14:paraId="2EAC6313" w14:textId="77777777" w:rsidTr="002E6867">
        <w:trPr>
          <w:trHeight w:val="419"/>
        </w:trPr>
        <w:tc>
          <w:tcPr>
            <w:tcW w:w="7655" w:type="dxa"/>
            <w:vAlign w:val="center"/>
          </w:tcPr>
          <w:p w14:paraId="760E0FE1" w14:textId="77777777" w:rsidR="00B64005" w:rsidRPr="00374449" w:rsidRDefault="00B64005" w:rsidP="002E6867">
            <w:pPr>
              <w:pStyle w:val="TableParagraph"/>
              <w:tabs>
                <w:tab w:val="left" w:pos="142"/>
                <w:tab w:val="left" w:pos="284"/>
              </w:tabs>
              <w:rPr>
                <w:sz w:val="24"/>
                <w:szCs w:val="24"/>
                <w:lang w:val="ro-MD"/>
              </w:rPr>
            </w:pPr>
            <w:r w:rsidRPr="00374449">
              <w:rPr>
                <w:sz w:val="24"/>
                <w:szCs w:val="24"/>
                <w:lang w:val="ro-MD"/>
              </w:rPr>
              <w:t>Recipient mare pentru vrac lichid, din plastic rigid, independent</w:t>
            </w:r>
          </w:p>
        </w:tc>
        <w:tc>
          <w:tcPr>
            <w:tcW w:w="1838" w:type="dxa"/>
            <w:vAlign w:val="center"/>
          </w:tcPr>
          <w:p w14:paraId="14843330" w14:textId="77777777" w:rsidR="00B64005" w:rsidRPr="00374449" w:rsidRDefault="00B64005" w:rsidP="002E6867">
            <w:pPr>
              <w:pStyle w:val="TableParagraph"/>
              <w:tabs>
                <w:tab w:val="left" w:pos="142"/>
                <w:tab w:val="left" w:pos="284"/>
              </w:tabs>
              <w:jc w:val="center"/>
              <w:rPr>
                <w:sz w:val="24"/>
                <w:szCs w:val="24"/>
                <w:lang w:val="ro-MD"/>
              </w:rPr>
            </w:pPr>
            <w:r w:rsidRPr="00374449">
              <w:rPr>
                <w:sz w:val="24"/>
                <w:szCs w:val="24"/>
                <w:lang w:val="ro-MD"/>
              </w:rPr>
              <w:t>ZK</w:t>
            </w:r>
          </w:p>
        </w:tc>
      </w:tr>
      <w:tr w:rsidR="00B64005" w:rsidRPr="00374449" w14:paraId="588B2F3E" w14:textId="77777777" w:rsidTr="002E6867">
        <w:trPr>
          <w:trHeight w:val="411"/>
        </w:trPr>
        <w:tc>
          <w:tcPr>
            <w:tcW w:w="7655" w:type="dxa"/>
            <w:vAlign w:val="center"/>
          </w:tcPr>
          <w:p w14:paraId="266190F1" w14:textId="77777777" w:rsidR="00B64005" w:rsidRPr="00374449" w:rsidRDefault="00B64005" w:rsidP="002E6867">
            <w:pPr>
              <w:pStyle w:val="TableParagraph"/>
              <w:tabs>
                <w:tab w:val="left" w:pos="142"/>
                <w:tab w:val="left" w:pos="284"/>
              </w:tabs>
              <w:rPr>
                <w:sz w:val="24"/>
                <w:szCs w:val="24"/>
                <w:lang w:val="ro-MD"/>
              </w:rPr>
            </w:pPr>
            <w:r w:rsidRPr="00374449">
              <w:rPr>
                <w:sz w:val="24"/>
                <w:szCs w:val="24"/>
                <w:lang w:val="ro-MD"/>
              </w:rPr>
              <w:t>Recipient mare pentru vrac, din plastic rigid, independent, presurizat</w:t>
            </w:r>
          </w:p>
        </w:tc>
        <w:tc>
          <w:tcPr>
            <w:tcW w:w="1838" w:type="dxa"/>
            <w:vAlign w:val="center"/>
          </w:tcPr>
          <w:p w14:paraId="08023A82" w14:textId="77777777" w:rsidR="00B64005" w:rsidRPr="00374449" w:rsidRDefault="00B64005" w:rsidP="002E6867">
            <w:pPr>
              <w:pStyle w:val="TableParagraph"/>
              <w:tabs>
                <w:tab w:val="left" w:pos="142"/>
                <w:tab w:val="left" w:pos="284"/>
              </w:tabs>
              <w:jc w:val="center"/>
              <w:rPr>
                <w:sz w:val="24"/>
                <w:szCs w:val="24"/>
                <w:lang w:val="ro-MD"/>
              </w:rPr>
            </w:pPr>
            <w:r w:rsidRPr="00374449">
              <w:rPr>
                <w:sz w:val="24"/>
                <w:szCs w:val="24"/>
                <w:lang w:val="ro-MD"/>
              </w:rPr>
              <w:t>ZH</w:t>
            </w:r>
          </w:p>
        </w:tc>
      </w:tr>
      <w:tr w:rsidR="00B64005" w:rsidRPr="00374449" w14:paraId="1F591FE0" w14:textId="77777777" w:rsidTr="002E6867">
        <w:trPr>
          <w:trHeight w:val="418"/>
        </w:trPr>
        <w:tc>
          <w:tcPr>
            <w:tcW w:w="7655" w:type="dxa"/>
            <w:vAlign w:val="center"/>
          </w:tcPr>
          <w:p w14:paraId="6EA04931" w14:textId="77777777" w:rsidR="00B64005" w:rsidRPr="00374449" w:rsidRDefault="00B64005" w:rsidP="002E6867">
            <w:pPr>
              <w:pStyle w:val="TableParagraph"/>
              <w:tabs>
                <w:tab w:val="left" w:pos="142"/>
                <w:tab w:val="left" w:pos="284"/>
              </w:tabs>
              <w:rPr>
                <w:sz w:val="24"/>
                <w:szCs w:val="24"/>
                <w:lang w:val="ro-MD"/>
              </w:rPr>
            </w:pPr>
            <w:r w:rsidRPr="00374449">
              <w:rPr>
                <w:sz w:val="24"/>
                <w:szCs w:val="24"/>
                <w:lang w:val="ro-MD"/>
              </w:rPr>
              <w:t>Recipient mare pentru vrac solid, din plastic rigid, independent</w:t>
            </w:r>
          </w:p>
        </w:tc>
        <w:tc>
          <w:tcPr>
            <w:tcW w:w="1838" w:type="dxa"/>
            <w:vAlign w:val="center"/>
          </w:tcPr>
          <w:p w14:paraId="1624DDAE" w14:textId="77777777" w:rsidR="00B64005" w:rsidRPr="00374449" w:rsidRDefault="00B64005" w:rsidP="002E6867">
            <w:pPr>
              <w:pStyle w:val="TableParagraph"/>
              <w:tabs>
                <w:tab w:val="left" w:pos="142"/>
                <w:tab w:val="left" w:pos="284"/>
              </w:tabs>
              <w:jc w:val="center"/>
              <w:rPr>
                <w:sz w:val="24"/>
                <w:szCs w:val="24"/>
                <w:lang w:val="ro-MD"/>
              </w:rPr>
            </w:pPr>
            <w:r w:rsidRPr="00374449">
              <w:rPr>
                <w:sz w:val="24"/>
                <w:szCs w:val="24"/>
                <w:lang w:val="ro-MD"/>
              </w:rPr>
              <w:t>ZF</w:t>
            </w:r>
          </w:p>
        </w:tc>
      </w:tr>
      <w:tr w:rsidR="00B64005" w:rsidRPr="00374449" w14:paraId="7D9FB5D5" w14:textId="77777777" w:rsidTr="002E6867">
        <w:trPr>
          <w:trHeight w:val="424"/>
        </w:trPr>
        <w:tc>
          <w:tcPr>
            <w:tcW w:w="7655" w:type="dxa"/>
            <w:vAlign w:val="center"/>
          </w:tcPr>
          <w:p w14:paraId="392888AD" w14:textId="77777777" w:rsidR="00B64005" w:rsidRPr="00374449" w:rsidRDefault="00B64005" w:rsidP="002E6867">
            <w:pPr>
              <w:pStyle w:val="TableParagraph"/>
              <w:tabs>
                <w:tab w:val="left" w:pos="142"/>
                <w:tab w:val="left" w:pos="284"/>
              </w:tabs>
              <w:rPr>
                <w:sz w:val="24"/>
                <w:szCs w:val="24"/>
                <w:lang w:val="ro-MD"/>
              </w:rPr>
            </w:pPr>
            <w:r w:rsidRPr="00374449">
              <w:rPr>
                <w:sz w:val="24"/>
                <w:szCs w:val="24"/>
                <w:lang w:val="ro-MD"/>
              </w:rPr>
              <w:t>Recipient mare pentru vrac lichid, din plastic rigid, cu echipament de structură</w:t>
            </w:r>
          </w:p>
        </w:tc>
        <w:tc>
          <w:tcPr>
            <w:tcW w:w="1838" w:type="dxa"/>
            <w:vAlign w:val="center"/>
          </w:tcPr>
          <w:p w14:paraId="63102671" w14:textId="77777777" w:rsidR="00B64005" w:rsidRPr="00374449" w:rsidRDefault="00B64005" w:rsidP="002E6867">
            <w:pPr>
              <w:pStyle w:val="TableParagraph"/>
              <w:tabs>
                <w:tab w:val="left" w:pos="142"/>
                <w:tab w:val="left" w:pos="284"/>
              </w:tabs>
              <w:jc w:val="center"/>
              <w:rPr>
                <w:sz w:val="24"/>
                <w:szCs w:val="24"/>
                <w:lang w:val="ro-MD"/>
              </w:rPr>
            </w:pPr>
            <w:r w:rsidRPr="00374449">
              <w:rPr>
                <w:sz w:val="24"/>
                <w:szCs w:val="24"/>
                <w:lang w:val="ro-MD"/>
              </w:rPr>
              <w:t>ZJ</w:t>
            </w:r>
          </w:p>
        </w:tc>
      </w:tr>
      <w:tr w:rsidR="00B64005" w:rsidRPr="00374449" w14:paraId="583991BE" w14:textId="77777777" w:rsidTr="002E6867">
        <w:trPr>
          <w:trHeight w:val="301"/>
        </w:trPr>
        <w:tc>
          <w:tcPr>
            <w:tcW w:w="7655" w:type="dxa"/>
            <w:vAlign w:val="center"/>
          </w:tcPr>
          <w:p w14:paraId="730FA516" w14:textId="77777777" w:rsidR="00B64005" w:rsidRPr="00374449" w:rsidRDefault="00B64005" w:rsidP="002E6867">
            <w:pPr>
              <w:pStyle w:val="TableParagraph"/>
              <w:tabs>
                <w:tab w:val="left" w:pos="142"/>
                <w:tab w:val="left" w:pos="284"/>
              </w:tabs>
              <w:rPr>
                <w:sz w:val="24"/>
                <w:szCs w:val="24"/>
                <w:lang w:val="ro-MD"/>
              </w:rPr>
            </w:pPr>
            <w:r w:rsidRPr="00374449">
              <w:rPr>
                <w:sz w:val="24"/>
                <w:szCs w:val="24"/>
                <w:lang w:val="ro-MD"/>
              </w:rPr>
              <w:t>Recipient mare pentru vrac, din plastic rigid, cu echipament de structură, presurizat</w:t>
            </w:r>
          </w:p>
        </w:tc>
        <w:tc>
          <w:tcPr>
            <w:tcW w:w="1838" w:type="dxa"/>
            <w:vAlign w:val="center"/>
          </w:tcPr>
          <w:p w14:paraId="3A3D2ECF" w14:textId="77777777" w:rsidR="00B64005" w:rsidRPr="00374449" w:rsidRDefault="00B64005" w:rsidP="002E6867">
            <w:pPr>
              <w:pStyle w:val="TableParagraph"/>
              <w:tabs>
                <w:tab w:val="left" w:pos="142"/>
                <w:tab w:val="left" w:pos="284"/>
              </w:tabs>
              <w:jc w:val="center"/>
              <w:rPr>
                <w:sz w:val="24"/>
                <w:szCs w:val="24"/>
                <w:lang w:val="ro-MD"/>
              </w:rPr>
            </w:pPr>
            <w:r w:rsidRPr="00374449">
              <w:rPr>
                <w:sz w:val="24"/>
                <w:szCs w:val="24"/>
                <w:lang w:val="ro-MD"/>
              </w:rPr>
              <w:t>ZG</w:t>
            </w:r>
          </w:p>
        </w:tc>
      </w:tr>
      <w:tr w:rsidR="00B64005" w:rsidRPr="00374449" w14:paraId="49DD2BE0" w14:textId="77777777" w:rsidTr="002E6867">
        <w:trPr>
          <w:trHeight w:val="419"/>
        </w:trPr>
        <w:tc>
          <w:tcPr>
            <w:tcW w:w="7655" w:type="dxa"/>
            <w:vAlign w:val="center"/>
          </w:tcPr>
          <w:p w14:paraId="3398F7FF" w14:textId="77777777" w:rsidR="00B64005" w:rsidRPr="00374449" w:rsidRDefault="00B64005" w:rsidP="002E6867">
            <w:pPr>
              <w:pStyle w:val="TableParagraph"/>
              <w:tabs>
                <w:tab w:val="left" w:pos="142"/>
                <w:tab w:val="left" w:pos="284"/>
              </w:tabs>
              <w:rPr>
                <w:sz w:val="24"/>
                <w:szCs w:val="24"/>
                <w:lang w:val="ro-MD"/>
              </w:rPr>
            </w:pPr>
            <w:r w:rsidRPr="00374449">
              <w:rPr>
                <w:sz w:val="24"/>
                <w:szCs w:val="24"/>
                <w:lang w:val="ro-MD"/>
              </w:rPr>
              <w:t>Recipient mare pentru vrac solid, din plastic rigid, cu echipament de structură</w:t>
            </w:r>
          </w:p>
        </w:tc>
        <w:tc>
          <w:tcPr>
            <w:tcW w:w="1838" w:type="dxa"/>
            <w:vAlign w:val="center"/>
          </w:tcPr>
          <w:p w14:paraId="0E6EC08A" w14:textId="77777777" w:rsidR="00B64005" w:rsidRPr="00374449" w:rsidRDefault="00B64005" w:rsidP="002E6867">
            <w:pPr>
              <w:pStyle w:val="TableParagraph"/>
              <w:tabs>
                <w:tab w:val="left" w:pos="142"/>
                <w:tab w:val="left" w:pos="284"/>
              </w:tabs>
              <w:jc w:val="center"/>
              <w:rPr>
                <w:sz w:val="24"/>
                <w:szCs w:val="24"/>
                <w:lang w:val="ro-MD"/>
              </w:rPr>
            </w:pPr>
            <w:r w:rsidRPr="00374449">
              <w:rPr>
                <w:sz w:val="24"/>
                <w:szCs w:val="24"/>
                <w:lang w:val="ro-MD"/>
              </w:rPr>
              <w:t>ZD</w:t>
            </w:r>
          </w:p>
        </w:tc>
      </w:tr>
      <w:tr w:rsidR="00B64005" w:rsidRPr="00374449" w14:paraId="512BAF6D" w14:textId="77777777" w:rsidTr="002E6867">
        <w:trPr>
          <w:trHeight w:val="554"/>
        </w:trPr>
        <w:tc>
          <w:tcPr>
            <w:tcW w:w="7655" w:type="dxa"/>
            <w:vAlign w:val="center"/>
          </w:tcPr>
          <w:p w14:paraId="44E8FDA0" w14:textId="77777777" w:rsidR="00B64005" w:rsidRPr="00374449" w:rsidRDefault="00B64005" w:rsidP="002E6867">
            <w:pPr>
              <w:pStyle w:val="TableParagraph"/>
              <w:tabs>
                <w:tab w:val="left" w:pos="142"/>
                <w:tab w:val="left" w:pos="284"/>
              </w:tabs>
              <w:rPr>
                <w:sz w:val="24"/>
                <w:szCs w:val="24"/>
                <w:lang w:val="ro-MD"/>
              </w:rPr>
            </w:pPr>
            <w:r w:rsidRPr="00374449">
              <w:rPr>
                <w:sz w:val="24"/>
                <w:szCs w:val="24"/>
                <w:lang w:val="ro-MD"/>
              </w:rPr>
              <w:t>Recipient mare pentru vrac, din oţel</w:t>
            </w:r>
          </w:p>
        </w:tc>
        <w:tc>
          <w:tcPr>
            <w:tcW w:w="1838" w:type="dxa"/>
            <w:vAlign w:val="center"/>
          </w:tcPr>
          <w:p w14:paraId="3956C761" w14:textId="77777777" w:rsidR="00B64005" w:rsidRPr="00374449" w:rsidRDefault="00B64005" w:rsidP="002E6867">
            <w:pPr>
              <w:pStyle w:val="TableParagraph"/>
              <w:tabs>
                <w:tab w:val="left" w:pos="142"/>
                <w:tab w:val="left" w:pos="284"/>
              </w:tabs>
              <w:jc w:val="center"/>
              <w:rPr>
                <w:sz w:val="24"/>
                <w:szCs w:val="24"/>
                <w:lang w:val="ro-MD"/>
              </w:rPr>
            </w:pPr>
            <w:r w:rsidRPr="00374449">
              <w:rPr>
                <w:sz w:val="24"/>
                <w:szCs w:val="24"/>
                <w:lang w:val="ro-MD"/>
              </w:rPr>
              <w:t>WC</w:t>
            </w:r>
          </w:p>
        </w:tc>
      </w:tr>
      <w:tr w:rsidR="00B64005" w:rsidRPr="00374449" w14:paraId="31E0E5A4" w14:textId="77777777" w:rsidTr="002E6867">
        <w:trPr>
          <w:trHeight w:val="554"/>
        </w:trPr>
        <w:tc>
          <w:tcPr>
            <w:tcW w:w="7655" w:type="dxa"/>
            <w:vAlign w:val="center"/>
          </w:tcPr>
          <w:p w14:paraId="13F5C49D" w14:textId="77777777" w:rsidR="00B64005" w:rsidRPr="00374449" w:rsidRDefault="00B64005" w:rsidP="002E6867">
            <w:pPr>
              <w:pStyle w:val="TableParagraph"/>
              <w:tabs>
                <w:tab w:val="left" w:pos="142"/>
                <w:tab w:val="left" w:pos="284"/>
              </w:tabs>
              <w:rPr>
                <w:sz w:val="24"/>
                <w:szCs w:val="24"/>
                <w:lang w:val="ro-MD"/>
              </w:rPr>
            </w:pPr>
            <w:r w:rsidRPr="00374449">
              <w:rPr>
                <w:sz w:val="24"/>
                <w:szCs w:val="24"/>
                <w:lang w:val="ro-MD"/>
              </w:rPr>
              <w:t>Recipient mare pentru vrac lichid, din oţel</w:t>
            </w:r>
          </w:p>
        </w:tc>
        <w:tc>
          <w:tcPr>
            <w:tcW w:w="1838" w:type="dxa"/>
            <w:vAlign w:val="center"/>
          </w:tcPr>
          <w:p w14:paraId="5684709C" w14:textId="77777777" w:rsidR="00B64005" w:rsidRPr="00374449" w:rsidRDefault="00B64005" w:rsidP="002E6867">
            <w:pPr>
              <w:pStyle w:val="TableParagraph"/>
              <w:tabs>
                <w:tab w:val="left" w:pos="142"/>
                <w:tab w:val="left" w:pos="284"/>
              </w:tabs>
              <w:jc w:val="center"/>
              <w:rPr>
                <w:sz w:val="24"/>
                <w:szCs w:val="24"/>
                <w:lang w:val="ro-MD"/>
              </w:rPr>
            </w:pPr>
            <w:r w:rsidRPr="00374449">
              <w:rPr>
                <w:sz w:val="24"/>
                <w:szCs w:val="24"/>
                <w:lang w:val="ro-MD"/>
              </w:rPr>
              <w:t>WK</w:t>
            </w:r>
          </w:p>
        </w:tc>
      </w:tr>
      <w:tr w:rsidR="00B64005" w:rsidRPr="00374449" w14:paraId="1E60CAFB" w14:textId="77777777" w:rsidTr="002E6867">
        <w:trPr>
          <w:trHeight w:val="555"/>
        </w:trPr>
        <w:tc>
          <w:tcPr>
            <w:tcW w:w="7655" w:type="dxa"/>
            <w:vAlign w:val="center"/>
          </w:tcPr>
          <w:p w14:paraId="1BD69DAC" w14:textId="77777777" w:rsidR="00B64005" w:rsidRPr="00374449" w:rsidRDefault="00B64005" w:rsidP="002E6867">
            <w:pPr>
              <w:pStyle w:val="TableParagraph"/>
              <w:tabs>
                <w:tab w:val="left" w:pos="142"/>
                <w:tab w:val="left" w:pos="284"/>
              </w:tabs>
              <w:rPr>
                <w:sz w:val="24"/>
                <w:szCs w:val="24"/>
                <w:lang w:val="ro-MD"/>
              </w:rPr>
            </w:pPr>
            <w:r w:rsidRPr="00374449">
              <w:rPr>
                <w:sz w:val="24"/>
                <w:szCs w:val="24"/>
                <w:lang w:val="ro-MD"/>
              </w:rPr>
              <w:t>Recipient mare pentru vrac, din oţel, presurizat &gt; 10 kpa</w:t>
            </w:r>
          </w:p>
        </w:tc>
        <w:tc>
          <w:tcPr>
            <w:tcW w:w="1838" w:type="dxa"/>
            <w:vAlign w:val="center"/>
          </w:tcPr>
          <w:p w14:paraId="136B81D7" w14:textId="77777777" w:rsidR="00B64005" w:rsidRPr="00374449" w:rsidRDefault="00B64005" w:rsidP="002E6867">
            <w:pPr>
              <w:pStyle w:val="TableParagraph"/>
              <w:tabs>
                <w:tab w:val="left" w:pos="142"/>
                <w:tab w:val="left" w:pos="284"/>
              </w:tabs>
              <w:jc w:val="center"/>
              <w:rPr>
                <w:sz w:val="24"/>
                <w:szCs w:val="24"/>
                <w:lang w:val="ro-MD"/>
              </w:rPr>
            </w:pPr>
            <w:r w:rsidRPr="00374449">
              <w:rPr>
                <w:sz w:val="24"/>
                <w:szCs w:val="24"/>
                <w:lang w:val="ro-MD"/>
              </w:rPr>
              <w:t>WG</w:t>
            </w:r>
          </w:p>
        </w:tc>
      </w:tr>
      <w:tr w:rsidR="00B64005" w:rsidRPr="00374449" w14:paraId="431E9500" w14:textId="77777777" w:rsidTr="002E6867">
        <w:trPr>
          <w:trHeight w:val="314"/>
        </w:trPr>
        <w:tc>
          <w:tcPr>
            <w:tcW w:w="7655" w:type="dxa"/>
            <w:vAlign w:val="center"/>
          </w:tcPr>
          <w:p w14:paraId="0257C9AB" w14:textId="77777777" w:rsidR="00B64005" w:rsidRPr="00374449" w:rsidRDefault="00B64005" w:rsidP="002E6867">
            <w:pPr>
              <w:pStyle w:val="TableParagraph"/>
              <w:tabs>
                <w:tab w:val="left" w:pos="142"/>
                <w:tab w:val="left" w:pos="284"/>
              </w:tabs>
              <w:rPr>
                <w:sz w:val="24"/>
                <w:szCs w:val="24"/>
                <w:lang w:val="ro-MD"/>
              </w:rPr>
            </w:pPr>
            <w:r w:rsidRPr="00374449">
              <w:rPr>
                <w:sz w:val="24"/>
                <w:szCs w:val="24"/>
                <w:lang w:val="ro-MD"/>
              </w:rPr>
              <w:t>Recipient mare pentru vrac, din material textil, fără căptușeală interioară/dublură</w:t>
            </w:r>
          </w:p>
        </w:tc>
        <w:tc>
          <w:tcPr>
            <w:tcW w:w="1838" w:type="dxa"/>
            <w:vAlign w:val="center"/>
          </w:tcPr>
          <w:p w14:paraId="7CE0475C" w14:textId="77777777" w:rsidR="00B64005" w:rsidRPr="00374449" w:rsidRDefault="00B64005" w:rsidP="002E6867">
            <w:pPr>
              <w:pStyle w:val="TableParagraph"/>
              <w:tabs>
                <w:tab w:val="left" w:pos="142"/>
                <w:tab w:val="left" w:pos="284"/>
              </w:tabs>
              <w:jc w:val="center"/>
              <w:rPr>
                <w:sz w:val="24"/>
                <w:szCs w:val="24"/>
                <w:lang w:val="ro-MD"/>
              </w:rPr>
            </w:pPr>
            <w:r w:rsidRPr="00374449">
              <w:rPr>
                <w:sz w:val="24"/>
                <w:szCs w:val="24"/>
                <w:lang w:val="ro-MD"/>
              </w:rPr>
              <w:t>WT</w:t>
            </w:r>
          </w:p>
        </w:tc>
      </w:tr>
      <w:tr w:rsidR="00B64005" w:rsidRPr="00374449" w14:paraId="46F81A10" w14:textId="77777777" w:rsidTr="002E6867">
        <w:trPr>
          <w:trHeight w:val="566"/>
        </w:trPr>
        <w:tc>
          <w:tcPr>
            <w:tcW w:w="7655" w:type="dxa"/>
            <w:vAlign w:val="center"/>
          </w:tcPr>
          <w:p w14:paraId="0747063B" w14:textId="77777777" w:rsidR="00B64005" w:rsidRPr="00374449" w:rsidRDefault="00B64005" w:rsidP="002E6867">
            <w:pPr>
              <w:pStyle w:val="TableParagraph"/>
              <w:tabs>
                <w:tab w:val="left" w:pos="142"/>
                <w:tab w:val="left" w:pos="284"/>
              </w:tabs>
              <w:rPr>
                <w:sz w:val="24"/>
                <w:szCs w:val="24"/>
                <w:lang w:val="ro-MD"/>
              </w:rPr>
            </w:pPr>
            <w:r w:rsidRPr="00374449">
              <w:rPr>
                <w:sz w:val="24"/>
                <w:szCs w:val="24"/>
                <w:lang w:val="ro-MD"/>
              </w:rPr>
              <w:t>Recipient mare pentru vrac, din material textil, cu căptușeală interioară</w:t>
            </w:r>
          </w:p>
        </w:tc>
        <w:tc>
          <w:tcPr>
            <w:tcW w:w="1838" w:type="dxa"/>
            <w:vAlign w:val="center"/>
          </w:tcPr>
          <w:p w14:paraId="4AC6C81F" w14:textId="77777777" w:rsidR="00B64005" w:rsidRPr="00374449" w:rsidRDefault="00B64005" w:rsidP="002E6867">
            <w:pPr>
              <w:pStyle w:val="TableParagraph"/>
              <w:tabs>
                <w:tab w:val="left" w:pos="142"/>
                <w:tab w:val="left" w:pos="284"/>
              </w:tabs>
              <w:jc w:val="center"/>
              <w:rPr>
                <w:sz w:val="24"/>
                <w:szCs w:val="24"/>
                <w:lang w:val="ro-MD"/>
              </w:rPr>
            </w:pPr>
            <w:r w:rsidRPr="00374449">
              <w:rPr>
                <w:sz w:val="24"/>
                <w:szCs w:val="24"/>
                <w:lang w:val="ro-MD"/>
              </w:rPr>
              <w:t>WV</w:t>
            </w:r>
          </w:p>
        </w:tc>
      </w:tr>
      <w:tr w:rsidR="00B64005" w:rsidRPr="00374449" w14:paraId="4C21CBD4" w14:textId="77777777" w:rsidTr="002E6867">
        <w:trPr>
          <w:trHeight w:val="405"/>
        </w:trPr>
        <w:tc>
          <w:tcPr>
            <w:tcW w:w="7655" w:type="dxa"/>
            <w:vAlign w:val="center"/>
          </w:tcPr>
          <w:p w14:paraId="370CB89F" w14:textId="77777777" w:rsidR="00B64005" w:rsidRPr="00374449" w:rsidRDefault="00B64005" w:rsidP="002E6867">
            <w:pPr>
              <w:pStyle w:val="TableParagraph"/>
              <w:tabs>
                <w:tab w:val="left" w:pos="142"/>
                <w:tab w:val="left" w:pos="284"/>
              </w:tabs>
              <w:rPr>
                <w:sz w:val="24"/>
                <w:szCs w:val="24"/>
                <w:lang w:val="ro-MD"/>
              </w:rPr>
            </w:pPr>
            <w:r w:rsidRPr="00374449">
              <w:rPr>
                <w:sz w:val="24"/>
                <w:szCs w:val="24"/>
                <w:lang w:val="ro-MD"/>
              </w:rPr>
              <w:t>Recipient mare pentru vrac, din material textil, cu căptușeală interioară și dublură</w:t>
            </w:r>
          </w:p>
        </w:tc>
        <w:tc>
          <w:tcPr>
            <w:tcW w:w="1838" w:type="dxa"/>
            <w:vAlign w:val="center"/>
          </w:tcPr>
          <w:p w14:paraId="7E13794F" w14:textId="77777777" w:rsidR="00B64005" w:rsidRPr="00374449" w:rsidRDefault="00B64005" w:rsidP="002E6867">
            <w:pPr>
              <w:pStyle w:val="TableParagraph"/>
              <w:tabs>
                <w:tab w:val="left" w:pos="142"/>
                <w:tab w:val="left" w:pos="284"/>
              </w:tabs>
              <w:jc w:val="center"/>
              <w:rPr>
                <w:sz w:val="24"/>
                <w:szCs w:val="24"/>
                <w:lang w:val="ro-MD"/>
              </w:rPr>
            </w:pPr>
            <w:r w:rsidRPr="00374449">
              <w:rPr>
                <w:sz w:val="24"/>
                <w:szCs w:val="24"/>
                <w:lang w:val="ro-MD"/>
              </w:rPr>
              <w:t>WX</w:t>
            </w:r>
          </w:p>
        </w:tc>
      </w:tr>
      <w:tr w:rsidR="00B64005" w:rsidRPr="00374449" w14:paraId="76C832B0" w14:textId="77777777" w:rsidTr="002E6867">
        <w:trPr>
          <w:trHeight w:val="500"/>
        </w:trPr>
        <w:tc>
          <w:tcPr>
            <w:tcW w:w="7655" w:type="dxa"/>
            <w:vAlign w:val="center"/>
          </w:tcPr>
          <w:p w14:paraId="47954EDE" w14:textId="77777777" w:rsidR="00B64005" w:rsidRPr="00374449" w:rsidRDefault="00B64005" w:rsidP="002E6867">
            <w:pPr>
              <w:pStyle w:val="TableParagraph"/>
              <w:tabs>
                <w:tab w:val="left" w:pos="142"/>
                <w:tab w:val="left" w:pos="284"/>
              </w:tabs>
              <w:rPr>
                <w:sz w:val="24"/>
                <w:szCs w:val="24"/>
                <w:lang w:val="ro-MD"/>
              </w:rPr>
            </w:pPr>
            <w:r w:rsidRPr="00374449">
              <w:rPr>
                <w:sz w:val="24"/>
                <w:szCs w:val="24"/>
                <w:lang w:val="ro-MD"/>
              </w:rPr>
              <w:t>Recipient mare pentru vrac, din material textil, cu dublură</w:t>
            </w:r>
          </w:p>
        </w:tc>
        <w:tc>
          <w:tcPr>
            <w:tcW w:w="1838" w:type="dxa"/>
            <w:vAlign w:val="center"/>
          </w:tcPr>
          <w:p w14:paraId="45FF8618" w14:textId="77777777" w:rsidR="00B64005" w:rsidRPr="00374449" w:rsidRDefault="00B64005" w:rsidP="002E6867">
            <w:pPr>
              <w:pStyle w:val="TableParagraph"/>
              <w:tabs>
                <w:tab w:val="left" w:pos="142"/>
                <w:tab w:val="left" w:pos="284"/>
              </w:tabs>
              <w:jc w:val="center"/>
              <w:rPr>
                <w:sz w:val="24"/>
                <w:szCs w:val="24"/>
                <w:lang w:val="ro-MD"/>
              </w:rPr>
            </w:pPr>
            <w:r w:rsidRPr="00374449">
              <w:rPr>
                <w:sz w:val="24"/>
                <w:szCs w:val="24"/>
                <w:lang w:val="ro-MD"/>
              </w:rPr>
              <w:t>WW</w:t>
            </w:r>
          </w:p>
        </w:tc>
      </w:tr>
      <w:tr w:rsidR="00B64005" w:rsidRPr="00374449" w14:paraId="2986678A" w14:textId="77777777" w:rsidTr="002E6867">
        <w:trPr>
          <w:trHeight w:val="352"/>
        </w:trPr>
        <w:tc>
          <w:tcPr>
            <w:tcW w:w="7655" w:type="dxa"/>
            <w:vAlign w:val="center"/>
          </w:tcPr>
          <w:p w14:paraId="794D8052" w14:textId="77777777" w:rsidR="00B64005" w:rsidRPr="00374449" w:rsidRDefault="00B64005" w:rsidP="002E6867">
            <w:pPr>
              <w:pStyle w:val="TableParagraph"/>
              <w:tabs>
                <w:tab w:val="left" w:pos="142"/>
                <w:tab w:val="left" w:pos="284"/>
              </w:tabs>
              <w:rPr>
                <w:sz w:val="24"/>
                <w:szCs w:val="24"/>
                <w:lang w:val="ro-MD"/>
              </w:rPr>
            </w:pPr>
            <w:r w:rsidRPr="00374449">
              <w:rPr>
                <w:sz w:val="24"/>
                <w:szCs w:val="24"/>
                <w:lang w:val="ro-MD"/>
              </w:rPr>
              <w:t>Recipient mare pentru vrac, din ţesătură de plastic, cu căptușeală interioară</w:t>
            </w:r>
          </w:p>
        </w:tc>
        <w:tc>
          <w:tcPr>
            <w:tcW w:w="1838" w:type="dxa"/>
            <w:vAlign w:val="center"/>
          </w:tcPr>
          <w:p w14:paraId="2D40C9B1" w14:textId="77777777" w:rsidR="00B64005" w:rsidRPr="00374449" w:rsidRDefault="00B64005" w:rsidP="002E6867">
            <w:pPr>
              <w:pStyle w:val="TableParagraph"/>
              <w:tabs>
                <w:tab w:val="left" w:pos="142"/>
                <w:tab w:val="left" w:pos="284"/>
              </w:tabs>
              <w:jc w:val="center"/>
              <w:rPr>
                <w:sz w:val="24"/>
                <w:szCs w:val="24"/>
                <w:lang w:val="ro-MD"/>
              </w:rPr>
            </w:pPr>
            <w:r w:rsidRPr="00374449">
              <w:rPr>
                <w:sz w:val="24"/>
                <w:szCs w:val="24"/>
                <w:lang w:val="ro-MD"/>
              </w:rPr>
              <w:t>WP</w:t>
            </w:r>
          </w:p>
        </w:tc>
      </w:tr>
      <w:tr w:rsidR="00B64005" w:rsidRPr="00374449" w14:paraId="1B075BCB" w14:textId="77777777" w:rsidTr="002E6867">
        <w:trPr>
          <w:trHeight w:val="306"/>
        </w:trPr>
        <w:tc>
          <w:tcPr>
            <w:tcW w:w="7655" w:type="dxa"/>
            <w:vAlign w:val="center"/>
          </w:tcPr>
          <w:p w14:paraId="243EE39D" w14:textId="77777777" w:rsidR="00B64005" w:rsidRPr="00374449" w:rsidRDefault="00B64005" w:rsidP="002E6867">
            <w:pPr>
              <w:pStyle w:val="TableParagraph"/>
              <w:tabs>
                <w:tab w:val="left" w:pos="142"/>
                <w:tab w:val="left" w:pos="284"/>
              </w:tabs>
              <w:rPr>
                <w:sz w:val="24"/>
                <w:szCs w:val="24"/>
                <w:lang w:val="ro-MD"/>
              </w:rPr>
            </w:pPr>
            <w:r w:rsidRPr="00374449">
              <w:rPr>
                <w:sz w:val="24"/>
                <w:szCs w:val="24"/>
                <w:lang w:val="ro-MD"/>
              </w:rPr>
              <w:t>Recipient mare pentru vrac, cu textură de plastic, cu căptușeală interioară și dublură</w:t>
            </w:r>
          </w:p>
        </w:tc>
        <w:tc>
          <w:tcPr>
            <w:tcW w:w="1838" w:type="dxa"/>
            <w:vAlign w:val="center"/>
          </w:tcPr>
          <w:p w14:paraId="1BAEC6A5" w14:textId="77777777" w:rsidR="00B64005" w:rsidRPr="00374449" w:rsidRDefault="00B64005" w:rsidP="002E6867">
            <w:pPr>
              <w:pStyle w:val="TableParagraph"/>
              <w:tabs>
                <w:tab w:val="left" w:pos="142"/>
                <w:tab w:val="left" w:pos="284"/>
              </w:tabs>
              <w:jc w:val="center"/>
              <w:rPr>
                <w:sz w:val="24"/>
                <w:szCs w:val="24"/>
                <w:lang w:val="ro-MD"/>
              </w:rPr>
            </w:pPr>
            <w:r w:rsidRPr="00374449">
              <w:rPr>
                <w:sz w:val="24"/>
                <w:szCs w:val="24"/>
                <w:lang w:val="ro-MD"/>
              </w:rPr>
              <w:t>WR</w:t>
            </w:r>
          </w:p>
        </w:tc>
      </w:tr>
      <w:tr w:rsidR="00B64005" w:rsidRPr="00374449" w14:paraId="0A6C2DB5" w14:textId="77777777" w:rsidTr="002E6867">
        <w:trPr>
          <w:trHeight w:val="599"/>
        </w:trPr>
        <w:tc>
          <w:tcPr>
            <w:tcW w:w="7655" w:type="dxa"/>
            <w:vAlign w:val="center"/>
          </w:tcPr>
          <w:p w14:paraId="045948E6" w14:textId="77777777" w:rsidR="00B64005" w:rsidRPr="00374449" w:rsidRDefault="00B64005" w:rsidP="002E6867">
            <w:pPr>
              <w:pStyle w:val="TableParagraph"/>
              <w:tabs>
                <w:tab w:val="left" w:pos="142"/>
                <w:tab w:val="left" w:pos="284"/>
              </w:tabs>
              <w:rPr>
                <w:sz w:val="24"/>
                <w:szCs w:val="24"/>
                <w:lang w:val="ro-MD"/>
              </w:rPr>
            </w:pPr>
            <w:r w:rsidRPr="00374449">
              <w:rPr>
                <w:sz w:val="24"/>
                <w:szCs w:val="24"/>
                <w:lang w:val="ro-MD"/>
              </w:rPr>
              <w:t>Recipient mare pentru vrac, cu textură de plastic, cu căptușeală interioară și dublură</w:t>
            </w:r>
          </w:p>
        </w:tc>
        <w:tc>
          <w:tcPr>
            <w:tcW w:w="1838" w:type="dxa"/>
            <w:vAlign w:val="center"/>
          </w:tcPr>
          <w:p w14:paraId="704E6456" w14:textId="77777777" w:rsidR="00B64005" w:rsidRPr="00374449" w:rsidRDefault="00B64005" w:rsidP="002E6867">
            <w:pPr>
              <w:pStyle w:val="TableParagraph"/>
              <w:tabs>
                <w:tab w:val="left" w:pos="142"/>
                <w:tab w:val="left" w:pos="284"/>
              </w:tabs>
              <w:jc w:val="center"/>
              <w:rPr>
                <w:sz w:val="24"/>
                <w:szCs w:val="24"/>
                <w:lang w:val="ro-MD"/>
              </w:rPr>
            </w:pPr>
            <w:r w:rsidRPr="00374449">
              <w:rPr>
                <w:sz w:val="24"/>
                <w:szCs w:val="24"/>
                <w:lang w:val="ro-MD"/>
              </w:rPr>
              <w:t>WQ</w:t>
            </w:r>
          </w:p>
        </w:tc>
      </w:tr>
      <w:tr w:rsidR="00B64005" w:rsidRPr="00374449" w14:paraId="6217105B" w14:textId="77777777" w:rsidTr="002E6867">
        <w:trPr>
          <w:trHeight w:val="599"/>
        </w:trPr>
        <w:tc>
          <w:tcPr>
            <w:tcW w:w="7655" w:type="dxa"/>
            <w:vAlign w:val="center"/>
          </w:tcPr>
          <w:p w14:paraId="732232F8" w14:textId="77777777" w:rsidR="00B64005" w:rsidRPr="00374449" w:rsidRDefault="00B64005" w:rsidP="002E6867">
            <w:pPr>
              <w:pStyle w:val="TableParagraph"/>
              <w:tabs>
                <w:tab w:val="left" w:pos="142"/>
                <w:tab w:val="left" w:pos="284"/>
              </w:tabs>
              <w:rPr>
                <w:sz w:val="24"/>
                <w:szCs w:val="24"/>
                <w:lang w:val="ro-MD"/>
              </w:rPr>
            </w:pPr>
            <w:r w:rsidRPr="00374449">
              <w:rPr>
                <w:sz w:val="24"/>
                <w:szCs w:val="24"/>
                <w:lang w:val="ro-MD"/>
              </w:rPr>
              <w:t>Recipient mare pentru vrac, din ţesătură de plastic, fără căptușeală interioară/dublură</w:t>
            </w:r>
          </w:p>
        </w:tc>
        <w:tc>
          <w:tcPr>
            <w:tcW w:w="1838" w:type="dxa"/>
            <w:vAlign w:val="center"/>
          </w:tcPr>
          <w:p w14:paraId="020A5978" w14:textId="77777777" w:rsidR="00B64005" w:rsidRPr="00374449" w:rsidRDefault="00B64005" w:rsidP="002E6867">
            <w:pPr>
              <w:pStyle w:val="TableParagraph"/>
              <w:tabs>
                <w:tab w:val="left" w:pos="142"/>
                <w:tab w:val="left" w:pos="284"/>
              </w:tabs>
              <w:jc w:val="center"/>
              <w:rPr>
                <w:sz w:val="24"/>
                <w:szCs w:val="24"/>
                <w:lang w:val="ro-MD"/>
              </w:rPr>
            </w:pPr>
            <w:r w:rsidRPr="00374449">
              <w:rPr>
                <w:sz w:val="24"/>
                <w:szCs w:val="24"/>
                <w:lang w:val="ro-MD"/>
              </w:rPr>
              <w:t>WN</w:t>
            </w:r>
          </w:p>
        </w:tc>
      </w:tr>
      <w:tr w:rsidR="00B64005" w:rsidRPr="00374449" w14:paraId="0EFA3981" w14:textId="77777777" w:rsidTr="002E6867">
        <w:trPr>
          <w:trHeight w:val="407"/>
        </w:trPr>
        <w:tc>
          <w:tcPr>
            <w:tcW w:w="7655" w:type="dxa"/>
            <w:vAlign w:val="center"/>
          </w:tcPr>
          <w:p w14:paraId="29DB6301" w14:textId="77777777" w:rsidR="00B64005" w:rsidRPr="00374449" w:rsidRDefault="00B64005" w:rsidP="002E6867">
            <w:pPr>
              <w:pStyle w:val="TableParagraph"/>
              <w:tabs>
                <w:tab w:val="left" w:pos="142"/>
                <w:tab w:val="left" w:pos="284"/>
              </w:tabs>
              <w:rPr>
                <w:sz w:val="24"/>
                <w:szCs w:val="24"/>
                <w:lang w:val="ro-MD"/>
              </w:rPr>
            </w:pPr>
            <w:r w:rsidRPr="00374449">
              <w:rPr>
                <w:sz w:val="24"/>
                <w:szCs w:val="24"/>
                <w:lang w:val="ro-MD"/>
              </w:rPr>
              <w:lastRenderedPageBreak/>
              <w:t>Borcan</w:t>
            </w:r>
          </w:p>
        </w:tc>
        <w:tc>
          <w:tcPr>
            <w:tcW w:w="1838" w:type="dxa"/>
            <w:vAlign w:val="center"/>
          </w:tcPr>
          <w:p w14:paraId="6071F614" w14:textId="77777777" w:rsidR="00B64005" w:rsidRPr="00374449" w:rsidRDefault="00B64005" w:rsidP="002E6867">
            <w:pPr>
              <w:pStyle w:val="TableParagraph"/>
              <w:tabs>
                <w:tab w:val="left" w:pos="142"/>
                <w:tab w:val="left" w:pos="284"/>
              </w:tabs>
              <w:jc w:val="center"/>
              <w:rPr>
                <w:sz w:val="24"/>
                <w:szCs w:val="24"/>
                <w:lang w:val="ro-MD"/>
              </w:rPr>
            </w:pPr>
            <w:r w:rsidRPr="00374449">
              <w:rPr>
                <w:sz w:val="24"/>
                <w:szCs w:val="24"/>
                <w:lang w:val="ro-MD"/>
              </w:rPr>
              <w:t>JR</w:t>
            </w:r>
          </w:p>
        </w:tc>
      </w:tr>
      <w:tr w:rsidR="00B64005" w:rsidRPr="00374449" w14:paraId="34E86D9E" w14:textId="77777777" w:rsidTr="002E6867">
        <w:trPr>
          <w:trHeight w:val="407"/>
        </w:trPr>
        <w:tc>
          <w:tcPr>
            <w:tcW w:w="7655" w:type="dxa"/>
            <w:vAlign w:val="center"/>
          </w:tcPr>
          <w:p w14:paraId="307CD458" w14:textId="77777777" w:rsidR="00B64005" w:rsidRPr="00374449" w:rsidRDefault="00B64005" w:rsidP="002E6867">
            <w:pPr>
              <w:pStyle w:val="TableParagraph"/>
              <w:tabs>
                <w:tab w:val="left" w:pos="142"/>
                <w:tab w:val="left" w:pos="284"/>
              </w:tabs>
              <w:rPr>
                <w:sz w:val="24"/>
                <w:szCs w:val="24"/>
                <w:lang w:val="ro-MD"/>
              </w:rPr>
            </w:pPr>
            <w:r w:rsidRPr="00374449">
              <w:rPr>
                <w:sz w:val="24"/>
                <w:szCs w:val="24"/>
                <w:lang w:val="ro-MD"/>
              </w:rPr>
              <w:t>Canistră cilindrică</w:t>
            </w:r>
          </w:p>
        </w:tc>
        <w:tc>
          <w:tcPr>
            <w:tcW w:w="1838" w:type="dxa"/>
            <w:vAlign w:val="center"/>
          </w:tcPr>
          <w:p w14:paraId="3FEAFC93" w14:textId="77777777" w:rsidR="00B64005" w:rsidRPr="00374449" w:rsidRDefault="00B64005" w:rsidP="002E6867">
            <w:pPr>
              <w:pStyle w:val="TableParagraph"/>
              <w:tabs>
                <w:tab w:val="left" w:pos="142"/>
                <w:tab w:val="left" w:pos="284"/>
              </w:tabs>
              <w:jc w:val="center"/>
              <w:rPr>
                <w:sz w:val="24"/>
                <w:szCs w:val="24"/>
                <w:lang w:val="ro-MD"/>
              </w:rPr>
            </w:pPr>
            <w:r w:rsidRPr="00374449">
              <w:rPr>
                <w:sz w:val="24"/>
                <w:szCs w:val="24"/>
                <w:lang w:val="ro-MD"/>
              </w:rPr>
              <w:t>JY</w:t>
            </w:r>
          </w:p>
        </w:tc>
      </w:tr>
      <w:tr w:rsidR="00B64005" w:rsidRPr="00374449" w14:paraId="76A75ED2" w14:textId="77777777" w:rsidTr="002E6867">
        <w:trPr>
          <w:trHeight w:val="407"/>
        </w:trPr>
        <w:tc>
          <w:tcPr>
            <w:tcW w:w="7655" w:type="dxa"/>
            <w:vAlign w:val="center"/>
          </w:tcPr>
          <w:p w14:paraId="53C2148C" w14:textId="77777777" w:rsidR="00B64005" w:rsidRPr="00374449" w:rsidRDefault="00B64005" w:rsidP="002E6867">
            <w:pPr>
              <w:pStyle w:val="TableParagraph"/>
              <w:tabs>
                <w:tab w:val="left" w:pos="142"/>
                <w:tab w:val="left" w:pos="284"/>
              </w:tabs>
              <w:rPr>
                <w:sz w:val="24"/>
                <w:szCs w:val="24"/>
                <w:lang w:val="ro-MD"/>
              </w:rPr>
            </w:pPr>
            <w:r w:rsidRPr="00374449">
              <w:rPr>
                <w:sz w:val="24"/>
                <w:szCs w:val="24"/>
                <w:lang w:val="ro-MD"/>
              </w:rPr>
              <w:t>Canistră din plastic</w:t>
            </w:r>
          </w:p>
        </w:tc>
        <w:tc>
          <w:tcPr>
            <w:tcW w:w="1838" w:type="dxa"/>
            <w:vAlign w:val="center"/>
          </w:tcPr>
          <w:p w14:paraId="579B2A01" w14:textId="77777777" w:rsidR="00B64005" w:rsidRPr="00374449" w:rsidRDefault="00B64005" w:rsidP="002E6867">
            <w:pPr>
              <w:pStyle w:val="TableParagraph"/>
              <w:tabs>
                <w:tab w:val="left" w:pos="142"/>
                <w:tab w:val="left" w:pos="284"/>
              </w:tabs>
              <w:jc w:val="center"/>
              <w:rPr>
                <w:sz w:val="24"/>
                <w:szCs w:val="24"/>
                <w:lang w:val="ro-MD"/>
              </w:rPr>
            </w:pPr>
            <w:r w:rsidRPr="00374449">
              <w:rPr>
                <w:sz w:val="24"/>
                <w:szCs w:val="24"/>
                <w:lang w:val="ro-MD"/>
              </w:rPr>
              <w:t>3H</w:t>
            </w:r>
          </w:p>
        </w:tc>
      </w:tr>
      <w:tr w:rsidR="00B64005" w:rsidRPr="00374449" w14:paraId="3FE5D413" w14:textId="77777777" w:rsidTr="002E6867">
        <w:trPr>
          <w:trHeight w:val="407"/>
        </w:trPr>
        <w:tc>
          <w:tcPr>
            <w:tcW w:w="7655" w:type="dxa"/>
            <w:vAlign w:val="center"/>
          </w:tcPr>
          <w:p w14:paraId="0DEDA52A" w14:textId="77777777" w:rsidR="00B64005" w:rsidRPr="00374449" w:rsidRDefault="00B64005" w:rsidP="002E6867">
            <w:pPr>
              <w:pStyle w:val="TableParagraph"/>
              <w:tabs>
                <w:tab w:val="left" w:pos="142"/>
                <w:tab w:val="left" w:pos="284"/>
              </w:tabs>
              <w:rPr>
                <w:sz w:val="24"/>
                <w:szCs w:val="24"/>
                <w:lang w:val="ro-MD"/>
              </w:rPr>
            </w:pPr>
            <w:r w:rsidRPr="00374449">
              <w:rPr>
                <w:sz w:val="24"/>
                <w:szCs w:val="24"/>
                <w:lang w:val="ro-MD"/>
              </w:rPr>
              <w:t>Canistră din plastic cu capac nedetașabil</w:t>
            </w:r>
          </w:p>
        </w:tc>
        <w:tc>
          <w:tcPr>
            <w:tcW w:w="1838" w:type="dxa"/>
            <w:vAlign w:val="center"/>
          </w:tcPr>
          <w:p w14:paraId="70E5EDEF" w14:textId="77777777" w:rsidR="00B64005" w:rsidRPr="00374449" w:rsidRDefault="00B64005" w:rsidP="002E6867">
            <w:pPr>
              <w:pStyle w:val="TableParagraph"/>
              <w:tabs>
                <w:tab w:val="left" w:pos="142"/>
                <w:tab w:val="left" w:pos="284"/>
              </w:tabs>
              <w:jc w:val="center"/>
              <w:rPr>
                <w:sz w:val="24"/>
                <w:szCs w:val="24"/>
                <w:lang w:val="ro-MD"/>
              </w:rPr>
            </w:pPr>
            <w:r w:rsidRPr="00374449">
              <w:rPr>
                <w:sz w:val="24"/>
                <w:szCs w:val="24"/>
                <w:lang w:val="ro-MD"/>
              </w:rPr>
              <w:t>QM</w:t>
            </w:r>
          </w:p>
        </w:tc>
      </w:tr>
      <w:tr w:rsidR="00B64005" w:rsidRPr="00374449" w14:paraId="027A4E43" w14:textId="77777777" w:rsidTr="002E6867">
        <w:trPr>
          <w:trHeight w:val="407"/>
        </w:trPr>
        <w:tc>
          <w:tcPr>
            <w:tcW w:w="7655" w:type="dxa"/>
            <w:vAlign w:val="center"/>
          </w:tcPr>
          <w:p w14:paraId="6F05A641" w14:textId="77777777" w:rsidR="00B64005" w:rsidRPr="00374449" w:rsidRDefault="00B64005" w:rsidP="002E6867">
            <w:pPr>
              <w:pStyle w:val="TableParagraph"/>
              <w:tabs>
                <w:tab w:val="left" w:pos="142"/>
                <w:tab w:val="left" w:pos="284"/>
              </w:tabs>
              <w:rPr>
                <w:sz w:val="24"/>
                <w:szCs w:val="24"/>
                <w:lang w:val="ro-MD"/>
              </w:rPr>
            </w:pPr>
            <w:r w:rsidRPr="00374449">
              <w:rPr>
                <w:sz w:val="24"/>
                <w:szCs w:val="24"/>
                <w:lang w:val="ro-MD"/>
              </w:rPr>
              <w:t>Canistră din plastic cu capac detașabil</w:t>
            </w:r>
          </w:p>
        </w:tc>
        <w:tc>
          <w:tcPr>
            <w:tcW w:w="1838" w:type="dxa"/>
            <w:vAlign w:val="center"/>
          </w:tcPr>
          <w:p w14:paraId="46C80526" w14:textId="77777777" w:rsidR="00B64005" w:rsidRPr="00374449" w:rsidRDefault="00B64005" w:rsidP="002E6867">
            <w:pPr>
              <w:pStyle w:val="TableParagraph"/>
              <w:tabs>
                <w:tab w:val="left" w:pos="142"/>
                <w:tab w:val="left" w:pos="284"/>
              </w:tabs>
              <w:jc w:val="center"/>
              <w:rPr>
                <w:sz w:val="24"/>
                <w:szCs w:val="24"/>
                <w:lang w:val="ro-MD"/>
              </w:rPr>
            </w:pPr>
            <w:r w:rsidRPr="00374449">
              <w:rPr>
                <w:sz w:val="24"/>
                <w:szCs w:val="24"/>
                <w:lang w:val="ro-MD"/>
              </w:rPr>
              <w:t>QN</w:t>
            </w:r>
          </w:p>
        </w:tc>
      </w:tr>
      <w:tr w:rsidR="00B64005" w:rsidRPr="00374449" w14:paraId="19B4E2E6" w14:textId="77777777" w:rsidTr="002E6867">
        <w:trPr>
          <w:trHeight w:val="407"/>
        </w:trPr>
        <w:tc>
          <w:tcPr>
            <w:tcW w:w="7655" w:type="dxa"/>
            <w:vAlign w:val="center"/>
          </w:tcPr>
          <w:p w14:paraId="29191072" w14:textId="77777777" w:rsidR="00B64005" w:rsidRPr="00374449" w:rsidRDefault="00B64005" w:rsidP="002E6867">
            <w:pPr>
              <w:pStyle w:val="TableParagraph"/>
              <w:tabs>
                <w:tab w:val="left" w:pos="142"/>
                <w:tab w:val="left" w:pos="284"/>
              </w:tabs>
              <w:rPr>
                <w:sz w:val="24"/>
                <w:szCs w:val="24"/>
                <w:lang w:val="ro-MD"/>
              </w:rPr>
            </w:pPr>
            <w:r w:rsidRPr="00374449">
              <w:rPr>
                <w:sz w:val="24"/>
                <w:szCs w:val="24"/>
                <w:lang w:val="ro-MD"/>
              </w:rPr>
              <w:t>Canistră dreptunghiulară</w:t>
            </w:r>
          </w:p>
        </w:tc>
        <w:tc>
          <w:tcPr>
            <w:tcW w:w="1838" w:type="dxa"/>
            <w:vAlign w:val="center"/>
          </w:tcPr>
          <w:p w14:paraId="4198B06B" w14:textId="77777777" w:rsidR="00B64005" w:rsidRPr="00374449" w:rsidRDefault="00B64005" w:rsidP="002E6867">
            <w:pPr>
              <w:pStyle w:val="TableParagraph"/>
              <w:tabs>
                <w:tab w:val="left" w:pos="142"/>
                <w:tab w:val="left" w:pos="284"/>
              </w:tabs>
              <w:jc w:val="center"/>
              <w:rPr>
                <w:sz w:val="24"/>
                <w:szCs w:val="24"/>
                <w:lang w:val="ro-MD"/>
              </w:rPr>
            </w:pPr>
            <w:r w:rsidRPr="00374449">
              <w:rPr>
                <w:sz w:val="24"/>
                <w:szCs w:val="24"/>
                <w:lang w:val="ro-MD"/>
              </w:rPr>
              <w:t>JC</w:t>
            </w:r>
          </w:p>
        </w:tc>
      </w:tr>
      <w:tr w:rsidR="00B64005" w:rsidRPr="00374449" w14:paraId="17B934F5" w14:textId="77777777" w:rsidTr="002E6867">
        <w:trPr>
          <w:trHeight w:val="407"/>
        </w:trPr>
        <w:tc>
          <w:tcPr>
            <w:tcW w:w="7655" w:type="dxa"/>
            <w:vAlign w:val="center"/>
          </w:tcPr>
          <w:p w14:paraId="4B7145DB" w14:textId="77777777" w:rsidR="00B64005" w:rsidRPr="00374449" w:rsidRDefault="00B64005" w:rsidP="002E6867">
            <w:pPr>
              <w:pStyle w:val="TableParagraph"/>
              <w:tabs>
                <w:tab w:val="left" w:pos="142"/>
                <w:tab w:val="left" w:pos="284"/>
              </w:tabs>
              <w:rPr>
                <w:sz w:val="24"/>
                <w:szCs w:val="24"/>
                <w:lang w:val="ro-MD"/>
              </w:rPr>
            </w:pPr>
            <w:r w:rsidRPr="00374449">
              <w:rPr>
                <w:sz w:val="24"/>
                <w:szCs w:val="24"/>
                <w:lang w:val="ro-MD"/>
              </w:rPr>
              <w:t>Canistră din oţel</w:t>
            </w:r>
          </w:p>
        </w:tc>
        <w:tc>
          <w:tcPr>
            <w:tcW w:w="1838" w:type="dxa"/>
            <w:vAlign w:val="center"/>
          </w:tcPr>
          <w:p w14:paraId="5391B428" w14:textId="77777777" w:rsidR="00B64005" w:rsidRPr="00374449" w:rsidRDefault="00B64005" w:rsidP="002E6867">
            <w:pPr>
              <w:pStyle w:val="TableParagraph"/>
              <w:tabs>
                <w:tab w:val="left" w:pos="142"/>
                <w:tab w:val="left" w:pos="284"/>
              </w:tabs>
              <w:jc w:val="center"/>
              <w:rPr>
                <w:sz w:val="24"/>
                <w:szCs w:val="24"/>
                <w:lang w:val="ro-MD"/>
              </w:rPr>
            </w:pPr>
            <w:r w:rsidRPr="00374449">
              <w:rPr>
                <w:sz w:val="24"/>
                <w:szCs w:val="24"/>
                <w:lang w:val="ro-MD"/>
              </w:rPr>
              <w:t>3 A</w:t>
            </w:r>
          </w:p>
        </w:tc>
      </w:tr>
      <w:tr w:rsidR="00B64005" w:rsidRPr="00374449" w14:paraId="73BF9D61" w14:textId="77777777" w:rsidTr="002E6867">
        <w:trPr>
          <w:trHeight w:val="407"/>
        </w:trPr>
        <w:tc>
          <w:tcPr>
            <w:tcW w:w="7655" w:type="dxa"/>
            <w:vAlign w:val="center"/>
          </w:tcPr>
          <w:p w14:paraId="373146FD" w14:textId="77777777" w:rsidR="00B64005" w:rsidRPr="00374449" w:rsidRDefault="00B64005" w:rsidP="002E6867">
            <w:pPr>
              <w:pStyle w:val="TableParagraph"/>
              <w:tabs>
                <w:tab w:val="left" w:pos="142"/>
                <w:tab w:val="left" w:pos="284"/>
              </w:tabs>
              <w:rPr>
                <w:sz w:val="24"/>
                <w:szCs w:val="24"/>
                <w:lang w:val="ro-MD"/>
              </w:rPr>
            </w:pPr>
            <w:r w:rsidRPr="00374449">
              <w:rPr>
                <w:sz w:val="24"/>
                <w:szCs w:val="24"/>
                <w:lang w:val="ro-MD"/>
              </w:rPr>
              <w:t>Canistră din oţel cu capac nedetașabil</w:t>
            </w:r>
          </w:p>
        </w:tc>
        <w:tc>
          <w:tcPr>
            <w:tcW w:w="1838" w:type="dxa"/>
            <w:vAlign w:val="center"/>
          </w:tcPr>
          <w:p w14:paraId="787D2349" w14:textId="77777777" w:rsidR="00B64005" w:rsidRPr="00374449" w:rsidRDefault="00B64005" w:rsidP="002E6867">
            <w:pPr>
              <w:pStyle w:val="TableParagraph"/>
              <w:tabs>
                <w:tab w:val="left" w:pos="142"/>
                <w:tab w:val="left" w:pos="284"/>
              </w:tabs>
              <w:jc w:val="center"/>
              <w:rPr>
                <w:sz w:val="24"/>
                <w:szCs w:val="24"/>
                <w:lang w:val="ro-MD"/>
              </w:rPr>
            </w:pPr>
            <w:r w:rsidRPr="00374449">
              <w:rPr>
                <w:sz w:val="24"/>
                <w:szCs w:val="24"/>
                <w:lang w:val="ro-MD"/>
              </w:rPr>
              <w:t>QK</w:t>
            </w:r>
          </w:p>
        </w:tc>
      </w:tr>
      <w:tr w:rsidR="00B64005" w:rsidRPr="00374449" w14:paraId="649517FE" w14:textId="77777777" w:rsidTr="002E6867">
        <w:trPr>
          <w:trHeight w:val="407"/>
        </w:trPr>
        <w:tc>
          <w:tcPr>
            <w:tcW w:w="7655" w:type="dxa"/>
            <w:vAlign w:val="center"/>
          </w:tcPr>
          <w:p w14:paraId="190587CE" w14:textId="77777777" w:rsidR="00B64005" w:rsidRPr="00374449" w:rsidRDefault="00B64005" w:rsidP="002E6867">
            <w:pPr>
              <w:pStyle w:val="TableParagraph"/>
              <w:tabs>
                <w:tab w:val="left" w:pos="142"/>
                <w:tab w:val="left" w:pos="284"/>
              </w:tabs>
              <w:rPr>
                <w:sz w:val="24"/>
                <w:szCs w:val="24"/>
                <w:lang w:val="ro-MD"/>
              </w:rPr>
            </w:pPr>
            <w:r w:rsidRPr="00374449">
              <w:rPr>
                <w:sz w:val="24"/>
                <w:szCs w:val="24"/>
                <w:lang w:val="ro-MD"/>
              </w:rPr>
              <w:t>Canistră din oţel cu capac detașabil</w:t>
            </w:r>
          </w:p>
        </w:tc>
        <w:tc>
          <w:tcPr>
            <w:tcW w:w="1838" w:type="dxa"/>
            <w:vAlign w:val="center"/>
          </w:tcPr>
          <w:p w14:paraId="04379D2A" w14:textId="77777777" w:rsidR="00B64005" w:rsidRPr="00374449" w:rsidRDefault="00B64005" w:rsidP="002E6867">
            <w:pPr>
              <w:pStyle w:val="TableParagraph"/>
              <w:tabs>
                <w:tab w:val="left" w:pos="142"/>
                <w:tab w:val="left" w:pos="284"/>
              </w:tabs>
              <w:jc w:val="center"/>
              <w:rPr>
                <w:sz w:val="24"/>
                <w:szCs w:val="24"/>
                <w:lang w:val="ro-MD"/>
              </w:rPr>
            </w:pPr>
            <w:r w:rsidRPr="00374449">
              <w:rPr>
                <w:sz w:val="24"/>
                <w:szCs w:val="24"/>
                <w:lang w:val="ro-MD"/>
              </w:rPr>
              <w:t>QL</w:t>
            </w:r>
          </w:p>
        </w:tc>
      </w:tr>
      <w:tr w:rsidR="00B64005" w:rsidRPr="00374449" w14:paraId="36C53E46" w14:textId="77777777" w:rsidTr="002E6867">
        <w:trPr>
          <w:trHeight w:val="407"/>
        </w:trPr>
        <w:tc>
          <w:tcPr>
            <w:tcW w:w="7655" w:type="dxa"/>
            <w:vAlign w:val="center"/>
          </w:tcPr>
          <w:p w14:paraId="46C64CE8" w14:textId="77777777" w:rsidR="00B64005" w:rsidRPr="00374449" w:rsidRDefault="00B64005" w:rsidP="002E6867">
            <w:pPr>
              <w:pStyle w:val="TableParagraph"/>
              <w:tabs>
                <w:tab w:val="left" w:pos="142"/>
                <w:tab w:val="left" w:pos="284"/>
              </w:tabs>
              <w:rPr>
                <w:sz w:val="24"/>
                <w:szCs w:val="24"/>
                <w:lang w:val="ro-MD"/>
              </w:rPr>
            </w:pPr>
            <w:r w:rsidRPr="00374449">
              <w:rPr>
                <w:sz w:val="24"/>
                <w:szCs w:val="24"/>
                <w:lang w:val="ro-MD"/>
              </w:rPr>
              <w:t>Carafă</w:t>
            </w:r>
          </w:p>
        </w:tc>
        <w:tc>
          <w:tcPr>
            <w:tcW w:w="1838" w:type="dxa"/>
            <w:vAlign w:val="center"/>
          </w:tcPr>
          <w:p w14:paraId="40812DC2" w14:textId="77777777" w:rsidR="00B64005" w:rsidRPr="00374449" w:rsidRDefault="00B64005" w:rsidP="002E6867">
            <w:pPr>
              <w:pStyle w:val="TableParagraph"/>
              <w:tabs>
                <w:tab w:val="left" w:pos="142"/>
                <w:tab w:val="left" w:pos="284"/>
              </w:tabs>
              <w:jc w:val="center"/>
              <w:rPr>
                <w:sz w:val="24"/>
                <w:szCs w:val="24"/>
                <w:lang w:val="ro-MD"/>
              </w:rPr>
            </w:pPr>
            <w:r w:rsidRPr="00374449">
              <w:rPr>
                <w:sz w:val="24"/>
                <w:szCs w:val="24"/>
                <w:lang w:val="ro-MD"/>
              </w:rPr>
              <w:t>JG</w:t>
            </w:r>
          </w:p>
        </w:tc>
      </w:tr>
      <w:tr w:rsidR="00B64005" w:rsidRPr="00374449" w14:paraId="3DEC6B1F" w14:textId="77777777" w:rsidTr="002E6867">
        <w:trPr>
          <w:trHeight w:val="407"/>
        </w:trPr>
        <w:tc>
          <w:tcPr>
            <w:tcW w:w="7655" w:type="dxa"/>
            <w:vAlign w:val="center"/>
          </w:tcPr>
          <w:p w14:paraId="47F2D241" w14:textId="77777777" w:rsidR="00B64005" w:rsidRPr="00374449" w:rsidRDefault="00B64005" w:rsidP="002E6867">
            <w:pPr>
              <w:pStyle w:val="TableParagraph"/>
              <w:tabs>
                <w:tab w:val="left" w:pos="142"/>
                <w:tab w:val="left" w:pos="284"/>
              </w:tabs>
              <w:rPr>
                <w:sz w:val="24"/>
                <w:szCs w:val="24"/>
                <w:lang w:val="ro-MD"/>
              </w:rPr>
            </w:pPr>
            <w:r w:rsidRPr="00374449">
              <w:rPr>
                <w:sz w:val="24"/>
                <w:szCs w:val="24"/>
                <w:lang w:val="ro-MD"/>
              </w:rPr>
              <w:t>Sac/sacoșă din iută</w:t>
            </w:r>
          </w:p>
        </w:tc>
        <w:tc>
          <w:tcPr>
            <w:tcW w:w="1838" w:type="dxa"/>
            <w:vAlign w:val="center"/>
          </w:tcPr>
          <w:p w14:paraId="4978E4C0" w14:textId="77777777" w:rsidR="00B64005" w:rsidRPr="00374449" w:rsidRDefault="00B64005" w:rsidP="002E6867">
            <w:pPr>
              <w:pStyle w:val="TableParagraph"/>
              <w:tabs>
                <w:tab w:val="left" w:pos="142"/>
                <w:tab w:val="left" w:pos="284"/>
              </w:tabs>
              <w:jc w:val="center"/>
              <w:rPr>
                <w:sz w:val="24"/>
                <w:szCs w:val="24"/>
                <w:lang w:val="ro-MD"/>
              </w:rPr>
            </w:pPr>
            <w:r w:rsidRPr="00374449">
              <w:rPr>
                <w:sz w:val="24"/>
                <w:szCs w:val="24"/>
                <w:lang w:val="ro-MD"/>
              </w:rPr>
              <w:t>JT</w:t>
            </w:r>
          </w:p>
        </w:tc>
      </w:tr>
      <w:tr w:rsidR="00B64005" w:rsidRPr="00374449" w14:paraId="2ADF0EA3" w14:textId="77777777" w:rsidTr="002E6867">
        <w:trPr>
          <w:trHeight w:val="407"/>
        </w:trPr>
        <w:tc>
          <w:tcPr>
            <w:tcW w:w="7655" w:type="dxa"/>
            <w:vAlign w:val="center"/>
          </w:tcPr>
          <w:p w14:paraId="31D66824" w14:textId="77777777" w:rsidR="00B64005" w:rsidRPr="00374449" w:rsidRDefault="00B64005" w:rsidP="002E6867">
            <w:pPr>
              <w:pStyle w:val="TableParagraph"/>
              <w:tabs>
                <w:tab w:val="left" w:pos="142"/>
                <w:tab w:val="left" w:pos="284"/>
              </w:tabs>
              <w:rPr>
                <w:sz w:val="24"/>
                <w:szCs w:val="24"/>
                <w:lang w:val="ro-MD"/>
              </w:rPr>
            </w:pPr>
            <w:r w:rsidRPr="00374449">
              <w:rPr>
                <w:sz w:val="24"/>
                <w:szCs w:val="24"/>
                <w:lang w:val="ro-MD"/>
              </w:rPr>
              <w:t>Butoiaș din metal („keg”)</w:t>
            </w:r>
          </w:p>
        </w:tc>
        <w:tc>
          <w:tcPr>
            <w:tcW w:w="1838" w:type="dxa"/>
            <w:vAlign w:val="center"/>
          </w:tcPr>
          <w:p w14:paraId="09660BCB" w14:textId="77777777" w:rsidR="00B64005" w:rsidRPr="00374449" w:rsidRDefault="00B64005" w:rsidP="002E6867">
            <w:pPr>
              <w:pStyle w:val="TableParagraph"/>
              <w:tabs>
                <w:tab w:val="left" w:pos="142"/>
                <w:tab w:val="left" w:pos="284"/>
              </w:tabs>
              <w:jc w:val="center"/>
              <w:rPr>
                <w:sz w:val="24"/>
                <w:szCs w:val="24"/>
                <w:lang w:val="ro-MD"/>
              </w:rPr>
            </w:pPr>
            <w:r w:rsidRPr="00374449">
              <w:rPr>
                <w:sz w:val="24"/>
                <w:szCs w:val="24"/>
                <w:lang w:val="ro-MD"/>
              </w:rPr>
              <w:t>KG</w:t>
            </w:r>
          </w:p>
        </w:tc>
      </w:tr>
      <w:tr w:rsidR="00B64005" w:rsidRPr="00374449" w14:paraId="631F3089" w14:textId="77777777" w:rsidTr="002E6867">
        <w:trPr>
          <w:trHeight w:val="407"/>
        </w:trPr>
        <w:tc>
          <w:tcPr>
            <w:tcW w:w="7655" w:type="dxa"/>
            <w:vAlign w:val="center"/>
          </w:tcPr>
          <w:p w14:paraId="4A415D47" w14:textId="77777777" w:rsidR="00B64005" w:rsidRPr="00374449" w:rsidRDefault="00B64005" w:rsidP="002E6867">
            <w:pPr>
              <w:pStyle w:val="TableParagraph"/>
              <w:tabs>
                <w:tab w:val="left" w:pos="142"/>
                <w:tab w:val="left" w:pos="284"/>
              </w:tabs>
              <w:rPr>
                <w:sz w:val="24"/>
                <w:szCs w:val="24"/>
                <w:lang w:val="ro-MD"/>
              </w:rPr>
            </w:pPr>
            <w:r w:rsidRPr="00374449">
              <w:rPr>
                <w:sz w:val="24"/>
                <w:szCs w:val="24"/>
                <w:lang w:val="ro-MD"/>
              </w:rPr>
              <w:t>Kit (set, garnitură, trusă)</w:t>
            </w:r>
          </w:p>
        </w:tc>
        <w:tc>
          <w:tcPr>
            <w:tcW w:w="1838" w:type="dxa"/>
            <w:vAlign w:val="center"/>
          </w:tcPr>
          <w:p w14:paraId="48A4535F" w14:textId="77777777" w:rsidR="00B64005" w:rsidRPr="00374449" w:rsidRDefault="00B64005" w:rsidP="002E6867">
            <w:pPr>
              <w:pStyle w:val="TableParagraph"/>
              <w:tabs>
                <w:tab w:val="left" w:pos="142"/>
                <w:tab w:val="left" w:pos="284"/>
              </w:tabs>
              <w:jc w:val="center"/>
              <w:rPr>
                <w:sz w:val="24"/>
                <w:szCs w:val="24"/>
                <w:lang w:val="ro-MD"/>
              </w:rPr>
            </w:pPr>
            <w:r w:rsidRPr="00374449">
              <w:rPr>
                <w:sz w:val="24"/>
                <w:szCs w:val="24"/>
                <w:lang w:val="ro-MD"/>
              </w:rPr>
              <w:t>KI</w:t>
            </w:r>
          </w:p>
        </w:tc>
      </w:tr>
      <w:tr w:rsidR="00B64005" w:rsidRPr="00374449" w14:paraId="42EC2BAF" w14:textId="77777777" w:rsidTr="002E6867">
        <w:trPr>
          <w:trHeight w:val="407"/>
        </w:trPr>
        <w:tc>
          <w:tcPr>
            <w:tcW w:w="7655" w:type="dxa"/>
            <w:vAlign w:val="center"/>
          </w:tcPr>
          <w:p w14:paraId="3E95ED7B" w14:textId="77777777" w:rsidR="00B64005" w:rsidRPr="00374449" w:rsidRDefault="00B64005" w:rsidP="002E6867">
            <w:pPr>
              <w:pStyle w:val="TableParagraph"/>
              <w:tabs>
                <w:tab w:val="left" w:pos="142"/>
                <w:tab w:val="left" w:pos="284"/>
              </w:tabs>
              <w:rPr>
                <w:sz w:val="24"/>
                <w:szCs w:val="24"/>
                <w:lang w:val="ro-MD"/>
              </w:rPr>
            </w:pPr>
            <w:r w:rsidRPr="00374449">
              <w:rPr>
                <w:sz w:val="24"/>
                <w:szCs w:val="24"/>
                <w:lang w:val="ro-MD"/>
              </w:rPr>
              <w:t>Ladă mare de tip container („liftvan”)</w:t>
            </w:r>
          </w:p>
        </w:tc>
        <w:tc>
          <w:tcPr>
            <w:tcW w:w="1838" w:type="dxa"/>
            <w:vAlign w:val="center"/>
          </w:tcPr>
          <w:p w14:paraId="18C46F3D" w14:textId="77777777" w:rsidR="00B64005" w:rsidRPr="00374449" w:rsidRDefault="00B64005" w:rsidP="002E6867">
            <w:pPr>
              <w:pStyle w:val="TableParagraph"/>
              <w:tabs>
                <w:tab w:val="left" w:pos="142"/>
                <w:tab w:val="left" w:pos="284"/>
              </w:tabs>
              <w:jc w:val="center"/>
              <w:rPr>
                <w:sz w:val="24"/>
                <w:szCs w:val="24"/>
                <w:lang w:val="ro-MD"/>
              </w:rPr>
            </w:pPr>
            <w:r w:rsidRPr="00374449">
              <w:rPr>
                <w:sz w:val="24"/>
                <w:szCs w:val="24"/>
                <w:lang w:val="ro-MD"/>
              </w:rPr>
              <w:t>LV</w:t>
            </w:r>
          </w:p>
        </w:tc>
      </w:tr>
      <w:tr w:rsidR="00B64005" w:rsidRPr="00374449" w14:paraId="1C9ECBB3" w14:textId="77777777" w:rsidTr="002E6867">
        <w:trPr>
          <w:trHeight w:val="407"/>
        </w:trPr>
        <w:tc>
          <w:tcPr>
            <w:tcW w:w="7655" w:type="dxa"/>
            <w:vAlign w:val="center"/>
          </w:tcPr>
          <w:p w14:paraId="7954BF13" w14:textId="77777777" w:rsidR="00B64005" w:rsidRPr="00374449" w:rsidRDefault="00B64005" w:rsidP="002E6867">
            <w:pPr>
              <w:pStyle w:val="TableParagraph"/>
              <w:tabs>
                <w:tab w:val="left" w:pos="142"/>
                <w:tab w:val="left" w:pos="284"/>
              </w:tabs>
              <w:rPr>
                <w:sz w:val="24"/>
                <w:szCs w:val="24"/>
                <w:lang w:val="ro-MD"/>
              </w:rPr>
            </w:pPr>
            <w:r w:rsidRPr="00374449">
              <w:rPr>
                <w:sz w:val="24"/>
                <w:szCs w:val="24"/>
                <w:lang w:val="ro-MD"/>
              </w:rPr>
              <w:t>Buștean</w:t>
            </w:r>
          </w:p>
        </w:tc>
        <w:tc>
          <w:tcPr>
            <w:tcW w:w="1838" w:type="dxa"/>
            <w:vAlign w:val="center"/>
          </w:tcPr>
          <w:p w14:paraId="43332853" w14:textId="77777777" w:rsidR="00B64005" w:rsidRPr="00374449" w:rsidRDefault="00B64005" w:rsidP="002E6867">
            <w:pPr>
              <w:pStyle w:val="TableParagraph"/>
              <w:tabs>
                <w:tab w:val="left" w:pos="142"/>
                <w:tab w:val="left" w:pos="284"/>
              </w:tabs>
              <w:jc w:val="center"/>
              <w:rPr>
                <w:sz w:val="24"/>
                <w:szCs w:val="24"/>
                <w:lang w:val="ro-MD"/>
              </w:rPr>
            </w:pPr>
            <w:r w:rsidRPr="00374449">
              <w:rPr>
                <w:sz w:val="24"/>
                <w:szCs w:val="24"/>
                <w:lang w:val="ro-MD"/>
              </w:rPr>
              <w:t>LG</w:t>
            </w:r>
          </w:p>
        </w:tc>
      </w:tr>
      <w:tr w:rsidR="00B64005" w:rsidRPr="00374449" w14:paraId="60A57487" w14:textId="77777777" w:rsidTr="002E6867">
        <w:trPr>
          <w:trHeight w:val="407"/>
        </w:trPr>
        <w:tc>
          <w:tcPr>
            <w:tcW w:w="7655" w:type="dxa"/>
            <w:vAlign w:val="center"/>
          </w:tcPr>
          <w:p w14:paraId="12F959D0" w14:textId="77777777" w:rsidR="00B64005" w:rsidRPr="00374449" w:rsidRDefault="00B64005" w:rsidP="002E6867">
            <w:pPr>
              <w:pStyle w:val="TableParagraph"/>
              <w:tabs>
                <w:tab w:val="left" w:pos="142"/>
                <w:tab w:val="left" w:pos="284"/>
              </w:tabs>
              <w:rPr>
                <w:sz w:val="24"/>
                <w:szCs w:val="24"/>
                <w:lang w:val="ro-MD"/>
              </w:rPr>
            </w:pPr>
            <w:r w:rsidRPr="00374449">
              <w:rPr>
                <w:sz w:val="24"/>
                <w:szCs w:val="24"/>
                <w:lang w:val="ro-MD"/>
              </w:rPr>
              <w:t>Bușteni în snop/mănunchi/legătură</w:t>
            </w:r>
          </w:p>
        </w:tc>
        <w:tc>
          <w:tcPr>
            <w:tcW w:w="1838" w:type="dxa"/>
            <w:vAlign w:val="center"/>
          </w:tcPr>
          <w:p w14:paraId="02F7347E" w14:textId="77777777" w:rsidR="00B64005" w:rsidRPr="00374449" w:rsidRDefault="00B64005" w:rsidP="002E6867">
            <w:pPr>
              <w:pStyle w:val="TableParagraph"/>
              <w:tabs>
                <w:tab w:val="left" w:pos="142"/>
                <w:tab w:val="left" w:pos="284"/>
              </w:tabs>
              <w:jc w:val="center"/>
              <w:rPr>
                <w:sz w:val="24"/>
                <w:szCs w:val="24"/>
                <w:lang w:val="ro-MD"/>
              </w:rPr>
            </w:pPr>
            <w:r w:rsidRPr="00374449">
              <w:rPr>
                <w:sz w:val="24"/>
                <w:szCs w:val="24"/>
                <w:lang w:val="ro-MD"/>
              </w:rPr>
              <w:t>LZ</w:t>
            </w:r>
          </w:p>
        </w:tc>
      </w:tr>
      <w:tr w:rsidR="00B64005" w:rsidRPr="00374449" w14:paraId="238D5560" w14:textId="77777777" w:rsidTr="002E6867">
        <w:trPr>
          <w:trHeight w:val="407"/>
        </w:trPr>
        <w:tc>
          <w:tcPr>
            <w:tcW w:w="7655" w:type="dxa"/>
            <w:vAlign w:val="center"/>
          </w:tcPr>
          <w:p w14:paraId="46744612" w14:textId="77777777" w:rsidR="00B64005" w:rsidRPr="00374449" w:rsidRDefault="00B64005" w:rsidP="002E6867">
            <w:pPr>
              <w:pStyle w:val="TableParagraph"/>
              <w:tabs>
                <w:tab w:val="left" w:pos="142"/>
                <w:tab w:val="left" w:pos="284"/>
              </w:tabs>
              <w:rPr>
                <w:sz w:val="24"/>
                <w:szCs w:val="24"/>
                <w:lang w:val="ro-MD"/>
              </w:rPr>
            </w:pPr>
            <w:r w:rsidRPr="00374449">
              <w:rPr>
                <w:sz w:val="24"/>
                <w:szCs w:val="24"/>
                <w:lang w:val="ro-MD"/>
              </w:rPr>
              <w:t>Lot</w:t>
            </w:r>
          </w:p>
        </w:tc>
        <w:tc>
          <w:tcPr>
            <w:tcW w:w="1838" w:type="dxa"/>
            <w:vAlign w:val="center"/>
          </w:tcPr>
          <w:p w14:paraId="75B10803" w14:textId="77777777" w:rsidR="00B64005" w:rsidRPr="00374449" w:rsidRDefault="00B64005" w:rsidP="002E6867">
            <w:pPr>
              <w:pStyle w:val="TableParagraph"/>
              <w:tabs>
                <w:tab w:val="left" w:pos="142"/>
                <w:tab w:val="left" w:pos="284"/>
              </w:tabs>
              <w:jc w:val="center"/>
              <w:rPr>
                <w:sz w:val="24"/>
                <w:szCs w:val="24"/>
                <w:lang w:val="ro-MD"/>
              </w:rPr>
            </w:pPr>
            <w:r w:rsidRPr="00374449">
              <w:rPr>
                <w:sz w:val="24"/>
                <w:szCs w:val="24"/>
                <w:lang w:val="ro-MD"/>
              </w:rPr>
              <w:t>LT</w:t>
            </w:r>
          </w:p>
        </w:tc>
      </w:tr>
      <w:tr w:rsidR="00B64005" w:rsidRPr="00374449" w14:paraId="3586DC0C" w14:textId="77777777" w:rsidTr="002E6867">
        <w:trPr>
          <w:trHeight w:val="407"/>
        </w:trPr>
        <w:tc>
          <w:tcPr>
            <w:tcW w:w="7655" w:type="dxa"/>
            <w:vAlign w:val="center"/>
          </w:tcPr>
          <w:p w14:paraId="00110824" w14:textId="77777777" w:rsidR="00B64005" w:rsidRPr="00374449" w:rsidRDefault="00B64005" w:rsidP="002E6867">
            <w:pPr>
              <w:pStyle w:val="TableParagraph"/>
              <w:tabs>
                <w:tab w:val="left" w:pos="142"/>
                <w:tab w:val="left" w:pos="284"/>
              </w:tabs>
              <w:rPr>
                <w:sz w:val="24"/>
                <w:szCs w:val="24"/>
                <w:lang w:val="ro-MD"/>
              </w:rPr>
            </w:pPr>
            <w:r w:rsidRPr="00374449">
              <w:rPr>
                <w:sz w:val="24"/>
                <w:szCs w:val="24"/>
                <w:lang w:val="ro-MD"/>
              </w:rPr>
              <w:t>Lădiţă de lemn („lug”)</w:t>
            </w:r>
          </w:p>
        </w:tc>
        <w:tc>
          <w:tcPr>
            <w:tcW w:w="1838" w:type="dxa"/>
            <w:vAlign w:val="center"/>
          </w:tcPr>
          <w:p w14:paraId="2871EC66" w14:textId="77777777" w:rsidR="00B64005" w:rsidRPr="00374449" w:rsidRDefault="00B64005" w:rsidP="002E6867">
            <w:pPr>
              <w:pStyle w:val="TableParagraph"/>
              <w:tabs>
                <w:tab w:val="left" w:pos="142"/>
                <w:tab w:val="left" w:pos="284"/>
              </w:tabs>
              <w:jc w:val="center"/>
              <w:rPr>
                <w:sz w:val="24"/>
                <w:szCs w:val="24"/>
                <w:lang w:val="ro-MD"/>
              </w:rPr>
            </w:pPr>
            <w:r w:rsidRPr="00374449">
              <w:rPr>
                <w:sz w:val="24"/>
                <w:szCs w:val="24"/>
                <w:lang w:val="ro-MD"/>
              </w:rPr>
              <w:t>LU</w:t>
            </w:r>
          </w:p>
        </w:tc>
      </w:tr>
      <w:tr w:rsidR="00B64005" w:rsidRPr="00374449" w14:paraId="1B6CDE79" w14:textId="77777777" w:rsidTr="002E6867">
        <w:trPr>
          <w:trHeight w:val="407"/>
        </w:trPr>
        <w:tc>
          <w:tcPr>
            <w:tcW w:w="7655" w:type="dxa"/>
            <w:vAlign w:val="center"/>
          </w:tcPr>
          <w:p w14:paraId="11B49B6B" w14:textId="77777777" w:rsidR="00B64005" w:rsidRPr="00374449" w:rsidRDefault="00B64005" w:rsidP="002E6867">
            <w:pPr>
              <w:pStyle w:val="TableParagraph"/>
              <w:tabs>
                <w:tab w:val="left" w:pos="142"/>
                <w:tab w:val="left" w:pos="284"/>
              </w:tabs>
              <w:rPr>
                <w:sz w:val="24"/>
                <w:szCs w:val="24"/>
                <w:lang w:val="ro-MD"/>
              </w:rPr>
            </w:pPr>
            <w:r w:rsidRPr="00374449">
              <w:rPr>
                <w:sz w:val="24"/>
                <w:szCs w:val="24"/>
                <w:lang w:val="ro-MD"/>
              </w:rPr>
              <w:t>Bagaj</w:t>
            </w:r>
          </w:p>
        </w:tc>
        <w:tc>
          <w:tcPr>
            <w:tcW w:w="1838" w:type="dxa"/>
            <w:vAlign w:val="center"/>
          </w:tcPr>
          <w:p w14:paraId="58BB104A" w14:textId="77777777" w:rsidR="00B64005" w:rsidRPr="00374449" w:rsidRDefault="00B64005" w:rsidP="002E6867">
            <w:pPr>
              <w:pStyle w:val="TableParagraph"/>
              <w:tabs>
                <w:tab w:val="left" w:pos="142"/>
                <w:tab w:val="left" w:pos="284"/>
              </w:tabs>
              <w:jc w:val="center"/>
              <w:rPr>
                <w:sz w:val="24"/>
                <w:szCs w:val="24"/>
                <w:lang w:val="ro-MD"/>
              </w:rPr>
            </w:pPr>
            <w:r w:rsidRPr="00374449">
              <w:rPr>
                <w:sz w:val="24"/>
                <w:szCs w:val="24"/>
                <w:lang w:val="ro-MD"/>
              </w:rPr>
              <w:t>LE</w:t>
            </w:r>
          </w:p>
        </w:tc>
      </w:tr>
      <w:tr w:rsidR="00B64005" w:rsidRPr="00374449" w14:paraId="77B0E7B5" w14:textId="77777777" w:rsidTr="002E6867">
        <w:trPr>
          <w:trHeight w:val="407"/>
        </w:trPr>
        <w:tc>
          <w:tcPr>
            <w:tcW w:w="7655" w:type="dxa"/>
            <w:vAlign w:val="center"/>
          </w:tcPr>
          <w:p w14:paraId="3A9F778A" w14:textId="77777777" w:rsidR="00B64005" w:rsidRPr="00374449" w:rsidRDefault="00B64005" w:rsidP="002E6867">
            <w:pPr>
              <w:pStyle w:val="TableParagraph"/>
              <w:tabs>
                <w:tab w:val="left" w:pos="142"/>
                <w:tab w:val="left" w:pos="284"/>
              </w:tabs>
              <w:rPr>
                <w:sz w:val="24"/>
                <w:szCs w:val="24"/>
                <w:lang w:val="ro-MD"/>
              </w:rPr>
            </w:pPr>
            <w:r w:rsidRPr="00374449">
              <w:rPr>
                <w:sz w:val="24"/>
                <w:szCs w:val="24"/>
                <w:lang w:val="ro-MD"/>
              </w:rPr>
              <w:t>Rogojină</w:t>
            </w:r>
          </w:p>
        </w:tc>
        <w:tc>
          <w:tcPr>
            <w:tcW w:w="1838" w:type="dxa"/>
            <w:vAlign w:val="center"/>
          </w:tcPr>
          <w:p w14:paraId="12B9A9B9" w14:textId="77777777" w:rsidR="00B64005" w:rsidRPr="00374449" w:rsidRDefault="00B64005" w:rsidP="002E6867">
            <w:pPr>
              <w:pStyle w:val="TableParagraph"/>
              <w:tabs>
                <w:tab w:val="left" w:pos="142"/>
                <w:tab w:val="left" w:pos="284"/>
              </w:tabs>
              <w:jc w:val="center"/>
              <w:rPr>
                <w:sz w:val="24"/>
                <w:szCs w:val="24"/>
                <w:lang w:val="ro-MD"/>
              </w:rPr>
            </w:pPr>
            <w:r w:rsidRPr="00374449">
              <w:rPr>
                <w:sz w:val="24"/>
                <w:szCs w:val="24"/>
                <w:lang w:val="ro-MD"/>
              </w:rPr>
              <w:t>MT</w:t>
            </w:r>
          </w:p>
        </w:tc>
      </w:tr>
      <w:tr w:rsidR="00B64005" w:rsidRPr="00374449" w14:paraId="215327A2" w14:textId="77777777" w:rsidTr="002E6867">
        <w:trPr>
          <w:trHeight w:val="407"/>
        </w:trPr>
        <w:tc>
          <w:tcPr>
            <w:tcW w:w="7655" w:type="dxa"/>
            <w:vAlign w:val="center"/>
          </w:tcPr>
          <w:p w14:paraId="58B61239" w14:textId="77777777" w:rsidR="00B64005" w:rsidRPr="00374449" w:rsidRDefault="00B64005" w:rsidP="002E6867">
            <w:pPr>
              <w:pStyle w:val="TableParagraph"/>
              <w:tabs>
                <w:tab w:val="left" w:pos="142"/>
                <w:tab w:val="left" w:pos="284"/>
              </w:tabs>
              <w:rPr>
                <w:sz w:val="24"/>
                <w:szCs w:val="24"/>
                <w:lang w:val="ro-MD"/>
              </w:rPr>
            </w:pPr>
            <w:r w:rsidRPr="00374449">
              <w:rPr>
                <w:sz w:val="24"/>
                <w:szCs w:val="24"/>
                <w:lang w:val="ro-MD"/>
              </w:rPr>
              <w:t>Cutie de chibrituri</w:t>
            </w:r>
          </w:p>
        </w:tc>
        <w:tc>
          <w:tcPr>
            <w:tcW w:w="1838" w:type="dxa"/>
            <w:vAlign w:val="center"/>
          </w:tcPr>
          <w:p w14:paraId="5BE5FE21" w14:textId="77777777" w:rsidR="00B64005" w:rsidRPr="00374449" w:rsidRDefault="00B64005" w:rsidP="002E6867">
            <w:pPr>
              <w:pStyle w:val="TableParagraph"/>
              <w:tabs>
                <w:tab w:val="left" w:pos="142"/>
                <w:tab w:val="left" w:pos="284"/>
              </w:tabs>
              <w:jc w:val="center"/>
              <w:rPr>
                <w:sz w:val="24"/>
                <w:szCs w:val="24"/>
                <w:lang w:val="ro-MD"/>
              </w:rPr>
            </w:pPr>
            <w:r w:rsidRPr="00374449">
              <w:rPr>
                <w:sz w:val="24"/>
                <w:szCs w:val="24"/>
                <w:lang w:val="ro-MD"/>
              </w:rPr>
              <w:t>MX</w:t>
            </w:r>
          </w:p>
        </w:tc>
      </w:tr>
      <w:tr w:rsidR="00B64005" w:rsidRPr="00374449" w14:paraId="44355FBF" w14:textId="77777777" w:rsidTr="002E6867">
        <w:trPr>
          <w:trHeight w:val="407"/>
        </w:trPr>
        <w:tc>
          <w:tcPr>
            <w:tcW w:w="7655" w:type="dxa"/>
            <w:vAlign w:val="center"/>
          </w:tcPr>
          <w:p w14:paraId="0E243E0F" w14:textId="77777777" w:rsidR="00B64005" w:rsidRPr="00374449" w:rsidRDefault="00B64005" w:rsidP="002E6867">
            <w:pPr>
              <w:pStyle w:val="TableParagraph"/>
              <w:tabs>
                <w:tab w:val="left" w:pos="142"/>
                <w:tab w:val="left" w:pos="284"/>
              </w:tabs>
              <w:rPr>
                <w:sz w:val="24"/>
                <w:szCs w:val="24"/>
                <w:lang w:val="ro-MD"/>
              </w:rPr>
            </w:pPr>
            <w:r w:rsidRPr="00374449">
              <w:rPr>
                <w:sz w:val="24"/>
                <w:szCs w:val="24"/>
                <w:lang w:val="ro-MD"/>
              </w:rPr>
              <w:t>Definiţie comună</w:t>
            </w:r>
          </w:p>
        </w:tc>
        <w:tc>
          <w:tcPr>
            <w:tcW w:w="1838" w:type="dxa"/>
            <w:vAlign w:val="center"/>
          </w:tcPr>
          <w:p w14:paraId="1F6D6E83" w14:textId="77777777" w:rsidR="00B64005" w:rsidRPr="00374449" w:rsidRDefault="00B64005" w:rsidP="002E6867">
            <w:pPr>
              <w:pStyle w:val="TableParagraph"/>
              <w:tabs>
                <w:tab w:val="left" w:pos="142"/>
                <w:tab w:val="left" w:pos="284"/>
              </w:tabs>
              <w:jc w:val="center"/>
              <w:rPr>
                <w:sz w:val="24"/>
                <w:szCs w:val="24"/>
                <w:lang w:val="ro-MD"/>
              </w:rPr>
            </w:pPr>
            <w:r w:rsidRPr="00374449">
              <w:rPr>
                <w:sz w:val="24"/>
                <w:szCs w:val="24"/>
                <w:lang w:val="ro-MD"/>
              </w:rPr>
              <w:t>ZZ</w:t>
            </w:r>
          </w:p>
        </w:tc>
      </w:tr>
      <w:tr w:rsidR="00B64005" w:rsidRPr="00374449" w14:paraId="072672E6" w14:textId="77777777" w:rsidTr="002E6867">
        <w:trPr>
          <w:trHeight w:val="407"/>
        </w:trPr>
        <w:tc>
          <w:tcPr>
            <w:tcW w:w="7655" w:type="dxa"/>
            <w:vAlign w:val="center"/>
          </w:tcPr>
          <w:p w14:paraId="4EA6F927" w14:textId="77777777" w:rsidR="00B64005" w:rsidRPr="00374449" w:rsidRDefault="00B64005" w:rsidP="002E6867">
            <w:pPr>
              <w:pStyle w:val="TableParagraph"/>
              <w:tabs>
                <w:tab w:val="left" w:pos="142"/>
                <w:tab w:val="left" w:pos="284"/>
              </w:tabs>
              <w:rPr>
                <w:sz w:val="24"/>
                <w:szCs w:val="24"/>
                <w:lang w:val="ro-MD"/>
              </w:rPr>
            </w:pPr>
            <w:r w:rsidRPr="00374449">
              <w:rPr>
                <w:sz w:val="24"/>
                <w:szCs w:val="24"/>
                <w:lang w:val="ro-MD"/>
              </w:rPr>
              <w:t>Set de cutii</w:t>
            </w:r>
          </w:p>
        </w:tc>
        <w:tc>
          <w:tcPr>
            <w:tcW w:w="1838" w:type="dxa"/>
            <w:vAlign w:val="center"/>
          </w:tcPr>
          <w:p w14:paraId="76B1340B" w14:textId="77777777" w:rsidR="00B64005" w:rsidRPr="00374449" w:rsidRDefault="00B64005" w:rsidP="002E6867">
            <w:pPr>
              <w:pStyle w:val="TableParagraph"/>
              <w:tabs>
                <w:tab w:val="left" w:pos="142"/>
                <w:tab w:val="left" w:pos="284"/>
              </w:tabs>
              <w:jc w:val="center"/>
              <w:rPr>
                <w:sz w:val="24"/>
                <w:szCs w:val="24"/>
                <w:lang w:val="ro-MD"/>
              </w:rPr>
            </w:pPr>
            <w:r w:rsidRPr="00374449">
              <w:rPr>
                <w:sz w:val="24"/>
                <w:szCs w:val="24"/>
                <w:lang w:val="ro-MD"/>
              </w:rPr>
              <w:t>NS</w:t>
            </w:r>
          </w:p>
        </w:tc>
      </w:tr>
      <w:tr w:rsidR="00B64005" w:rsidRPr="00374449" w14:paraId="60395789" w14:textId="77777777" w:rsidTr="002E6867">
        <w:trPr>
          <w:trHeight w:val="407"/>
        </w:trPr>
        <w:tc>
          <w:tcPr>
            <w:tcW w:w="7655" w:type="dxa"/>
            <w:vAlign w:val="center"/>
          </w:tcPr>
          <w:p w14:paraId="6912A06B" w14:textId="77777777" w:rsidR="00B64005" w:rsidRPr="00374449" w:rsidRDefault="00B64005" w:rsidP="002E6867">
            <w:pPr>
              <w:pStyle w:val="TableParagraph"/>
              <w:tabs>
                <w:tab w:val="left" w:pos="142"/>
                <w:tab w:val="left" w:pos="284"/>
              </w:tabs>
              <w:rPr>
                <w:sz w:val="24"/>
                <w:szCs w:val="24"/>
                <w:lang w:val="ro-MD"/>
              </w:rPr>
            </w:pPr>
            <w:r w:rsidRPr="00374449">
              <w:rPr>
                <w:sz w:val="24"/>
                <w:szCs w:val="24"/>
                <w:lang w:val="ro-MD"/>
              </w:rPr>
              <w:t>Plasă</w:t>
            </w:r>
          </w:p>
        </w:tc>
        <w:tc>
          <w:tcPr>
            <w:tcW w:w="1838" w:type="dxa"/>
            <w:vAlign w:val="center"/>
          </w:tcPr>
          <w:p w14:paraId="0AA111ED" w14:textId="77777777" w:rsidR="00B64005" w:rsidRPr="00374449" w:rsidRDefault="00B64005" w:rsidP="002E6867">
            <w:pPr>
              <w:pStyle w:val="TableParagraph"/>
              <w:tabs>
                <w:tab w:val="left" w:pos="142"/>
                <w:tab w:val="left" w:pos="284"/>
              </w:tabs>
              <w:jc w:val="center"/>
              <w:rPr>
                <w:sz w:val="24"/>
                <w:szCs w:val="24"/>
                <w:lang w:val="ro-MD"/>
              </w:rPr>
            </w:pPr>
            <w:r w:rsidRPr="00374449">
              <w:rPr>
                <w:sz w:val="24"/>
                <w:szCs w:val="24"/>
                <w:lang w:val="ro-MD"/>
              </w:rPr>
              <w:t>NT</w:t>
            </w:r>
          </w:p>
        </w:tc>
      </w:tr>
      <w:tr w:rsidR="00B64005" w:rsidRPr="00374449" w14:paraId="19298731" w14:textId="77777777" w:rsidTr="002E6867">
        <w:trPr>
          <w:trHeight w:val="407"/>
        </w:trPr>
        <w:tc>
          <w:tcPr>
            <w:tcW w:w="7655" w:type="dxa"/>
            <w:vAlign w:val="center"/>
          </w:tcPr>
          <w:p w14:paraId="12E00394" w14:textId="77777777" w:rsidR="00B64005" w:rsidRPr="00374449" w:rsidRDefault="00B64005" w:rsidP="002E6867">
            <w:pPr>
              <w:pStyle w:val="TableParagraph"/>
              <w:tabs>
                <w:tab w:val="left" w:pos="142"/>
                <w:tab w:val="left" w:pos="284"/>
              </w:tabs>
              <w:rPr>
                <w:sz w:val="24"/>
                <w:szCs w:val="24"/>
                <w:lang w:val="ro-MD"/>
              </w:rPr>
            </w:pPr>
            <w:r w:rsidRPr="00374449">
              <w:rPr>
                <w:sz w:val="24"/>
                <w:szCs w:val="24"/>
                <w:lang w:val="ro-MD"/>
              </w:rPr>
              <w:t>Plasă tubulară din plastic</w:t>
            </w:r>
          </w:p>
        </w:tc>
        <w:tc>
          <w:tcPr>
            <w:tcW w:w="1838" w:type="dxa"/>
            <w:vAlign w:val="center"/>
          </w:tcPr>
          <w:p w14:paraId="36F61251" w14:textId="77777777" w:rsidR="00B64005" w:rsidRPr="00374449" w:rsidRDefault="00B64005" w:rsidP="002E6867">
            <w:pPr>
              <w:pStyle w:val="TableParagraph"/>
              <w:tabs>
                <w:tab w:val="left" w:pos="142"/>
                <w:tab w:val="left" w:pos="284"/>
              </w:tabs>
              <w:jc w:val="center"/>
              <w:rPr>
                <w:sz w:val="24"/>
                <w:szCs w:val="24"/>
                <w:lang w:val="ro-MD"/>
              </w:rPr>
            </w:pPr>
            <w:r w:rsidRPr="00374449">
              <w:rPr>
                <w:sz w:val="24"/>
                <w:szCs w:val="24"/>
                <w:lang w:val="ro-MD"/>
              </w:rPr>
              <w:t>NU</w:t>
            </w:r>
          </w:p>
        </w:tc>
      </w:tr>
      <w:tr w:rsidR="00B64005" w:rsidRPr="00374449" w14:paraId="6F69AFB9" w14:textId="77777777" w:rsidTr="002E6867">
        <w:trPr>
          <w:trHeight w:val="407"/>
        </w:trPr>
        <w:tc>
          <w:tcPr>
            <w:tcW w:w="7655" w:type="dxa"/>
            <w:vAlign w:val="center"/>
          </w:tcPr>
          <w:p w14:paraId="69342D81" w14:textId="77777777" w:rsidR="00B64005" w:rsidRPr="00374449" w:rsidRDefault="00B64005" w:rsidP="002E6867">
            <w:pPr>
              <w:pStyle w:val="TableParagraph"/>
              <w:tabs>
                <w:tab w:val="left" w:pos="142"/>
                <w:tab w:val="left" w:pos="284"/>
              </w:tabs>
              <w:rPr>
                <w:sz w:val="24"/>
                <w:szCs w:val="24"/>
                <w:lang w:val="ro-MD"/>
              </w:rPr>
            </w:pPr>
            <w:r w:rsidRPr="00374449">
              <w:rPr>
                <w:sz w:val="24"/>
                <w:szCs w:val="24"/>
                <w:lang w:val="ro-MD"/>
              </w:rPr>
              <w:t>Plasă tubulară din material textil</w:t>
            </w:r>
          </w:p>
        </w:tc>
        <w:tc>
          <w:tcPr>
            <w:tcW w:w="1838" w:type="dxa"/>
            <w:vAlign w:val="center"/>
          </w:tcPr>
          <w:p w14:paraId="11C28B60" w14:textId="77777777" w:rsidR="00B64005" w:rsidRPr="00374449" w:rsidRDefault="00B64005" w:rsidP="002E6867">
            <w:pPr>
              <w:pStyle w:val="TableParagraph"/>
              <w:tabs>
                <w:tab w:val="left" w:pos="142"/>
                <w:tab w:val="left" w:pos="284"/>
              </w:tabs>
              <w:jc w:val="center"/>
              <w:rPr>
                <w:sz w:val="24"/>
                <w:szCs w:val="24"/>
                <w:lang w:val="ro-MD"/>
              </w:rPr>
            </w:pPr>
            <w:r w:rsidRPr="00374449">
              <w:rPr>
                <w:sz w:val="24"/>
                <w:szCs w:val="24"/>
                <w:lang w:val="ro-MD"/>
              </w:rPr>
              <w:t>NV</w:t>
            </w:r>
          </w:p>
        </w:tc>
      </w:tr>
      <w:tr w:rsidR="00B64005" w:rsidRPr="00374449" w14:paraId="5A0D7D79" w14:textId="77777777" w:rsidTr="002E6867">
        <w:trPr>
          <w:trHeight w:val="407"/>
        </w:trPr>
        <w:tc>
          <w:tcPr>
            <w:tcW w:w="7655" w:type="dxa"/>
            <w:vAlign w:val="center"/>
          </w:tcPr>
          <w:p w14:paraId="448741D8" w14:textId="77777777" w:rsidR="00B64005" w:rsidRPr="00374449" w:rsidRDefault="00B64005" w:rsidP="002E6867">
            <w:pPr>
              <w:pStyle w:val="TableParagraph"/>
              <w:tabs>
                <w:tab w:val="left" w:pos="142"/>
                <w:tab w:val="left" w:pos="284"/>
              </w:tabs>
              <w:rPr>
                <w:sz w:val="24"/>
                <w:szCs w:val="24"/>
                <w:lang w:val="ro-MD"/>
              </w:rPr>
            </w:pPr>
            <w:r w:rsidRPr="00374449">
              <w:rPr>
                <w:sz w:val="24"/>
                <w:szCs w:val="24"/>
                <w:lang w:val="ro-MD"/>
              </w:rPr>
              <w:t>Indisponibil</w:t>
            </w:r>
          </w:p>
        </w:tc>
        <w:tc>
          <w:tcPr>
            <w:tcW w:w="1838" w:type="dxa"/>
            <w:vAlign w:val="center"/>
          </w:tcPr>
          <w:p w14:paraId="13F5DC34" w14:textId="77777777" w:rsidR="00B64005" w:rsidRPr="00374449" w:rsidRDefault="00B64005" w:rsidP="002E6867">
            <w:pPr>
              <w:pStyle w:val="TableParagraph"/>
              <w:tabs>
                <w:tab w:val="left" w:pos="142"/>
                <w:tab w:val="left" w:pos="284"/>
              </w:tabs>
              <w:jc w:val="center"/>
              <w:rPr>
                <w:sz w:val="24"/>
                <w:szCs w:val="24"/>
                <w:lang w:val="ro-MD"/>
              </w:rPr>
            </w:pPr>
            <w:r w:rsidRPr="00374449">
              <w:rPr>
                <w:sz w:val="24"/>
                <w:szCs w:val="24"/>
                <w:lang w:val="ro-MD"/>
              </w:rPr>
              <w:t>NA</w:t>
            </w:r>
          </w:p>
        </w:tc>
      </w:tr>
      <w:tr w:rsidR="00B64005" w:rsidRPr="00374449" w14:paraId="7007A324" w14:textId="77777777" w:rsidTr="002E6867">
        <w:trPr>
          <w:trHeight w:val="407"/>
        </w:trPr>
        <w:tc>
          <w:tcPr>
            <w:tcW w:w="7655" w:type="dxa"/>
            <w:vAlign w:val="center"/>
          </w:tcPr>
          <w:p w14:paraId="529368D7" w14:textId="77777777" w:rsidR="00B64005" w:rsidRPr="00374449" w:rsidRDefault="00B64005" w:rsidP="002E6867">
            <w:pPr>
              <w:pStyle w:val="TableParagraph"/>
              <w:tabs>
                <w:tab w:val="left" w:pos="142"/>
                <w:tab w:val="left" w:pos="284"/>
              </w:tabs>
              <w:rPr>
                <w:sz w:val="24"/>
                <w:szCs w:val="24"/>
                <w:lang w:val="ro-MD"/>
              </w:rPr>
            </w:pPr>
            <w:r w:rsidRPr="00374449">
              <w:rPr>
                <w:sz w:val="24"/>
                <w:szCs w:val="24"/>
                <w:lang w:val="ro-MD"/>
              </w:rPr>
              <w:t>Cutie „Octabin”</w:t>
            </w:r>
          </w:p>
        </w:tc>
        <w:tc>
          <w:tcPr>
            <w:tcW w:w="1838" w:type="dxa"/>
            <w:vAlign w:val="center"/>
          </w:tcPr>
          <w:p w14:paraId="7C29F0CB" w14:textId="77777777" w:rsidR="00B64005" w:rsidRPr="00374449" w:rsidRDefault="00B64005" w:rsidP="002E6867">
            <w:pPr>
              <w:pStyle w:val="TableParagraph"/>
              <w:tabs>
                <w:tab w:val="left" w:pos="142"/>
                <w:tab w:val="left" w:pos="284"/>
              </w:tabs>
              <w:jc w:val="center"/>
              <w:rPr>
                <w:sz w:val="24"/>
                <w:szCs w:val="24"/>
                <w:lang w:val="ro-MD"/>
              </w:rPr>
            </w:pPr>
            <w:r w:rsidRPr="00374449">
              <w:rPr>
                <w:sz w:val="24"/>
                <w:szCs w:val="24"/>
                <w:lang w:val="ro-MD"/>
              </w:rPr>
              <w:t>OT</w:t>
            </w:r>
          </w:p>
        </w:tc>
      </w:tr>
      <w:tr w:rsidR="00B64005" w:rsidRPr="00374449" w14:paraId="10597CA7" w14:textId="77777777" w:rsidTr="002E6867">
        <w:trPr>
          <w:trHeight w:val="407"/>
        </w:trPr>
        <w:tc>
          <w:tcPr>
            <w:tcW w:w="7655" w:type="dxa"/>
            <w:vAlign w:val="center"/>
          </w:tcPr>
          <w:p w14:paraId="700A7E9B" w14:textId="77777777" w:rsidR="00B64005" w:rsidRPr="00374449" w:rsidRDefault="00B64005" w:rsidP="002E6867">
            <w:pPr>
              <w:pStyle w:val="TableParagraph"/>
              <w:tabs>
                <w:tab w:val="left" w:pos="142"/>
                <w:tab w:val="left" w:pos="284"/>
              </w:tabs>
              <w:rPr>
                <w:sz w:val="24"/>
                <w:szCs w:val="24"/>
                <w:lang w:val="ro-MD"/>
              </w:rPr>
            </w:pPr>
            <w:r w:rsidRPr="00374449">
              <w:rPr>
                <w:sz w:val="24"/>
                <w:szCs w:val="24"/>
                <w:lang w:val="ro-MD"/>
              </w:rPr>
              <w:t>Ambalaj („package”)</w:t>
            </w:r>
          </w:p>
        </w:tc>
        <w:tc>
          <w:tcPr>
            <w:tcW w:w="1838" w:type="dxa"/>
            <w:vAlign w:val="center"/>
          </w:tcPr>
          <w:p w14:paraId="5DA7FB1D" w14:textId="77777777" w:rsidR="00B64005" w:rsidRPr="00374449" w:rsidRDefault="00B64005" w:rsidP="002E6867">
            <w:pPr>
              <w:pStyle w:val="TableParagraph"/>
              <w:tabs>
                <w:tab w:val="left" w:pos="142"/>
                <w:tab w:val="left" w:pos="284"/>
              </w:tabs>
              <w:jc w:val="center"/>
              <w:rPr>
                <w:sz w:val="24"/>
                <w:szCs w:val="24"/>
                <w:lang w:val="ro-MD"/>
              </w:rPr>
            </w:pPr>
            <w:r w:rsidRPr="00374449">
              <w:rPr>
                <w:sz w:val="24"/>
                <w:szCs w:val="24"/>
                <w:lang w:val="ro-MD"/>
              </w:rPr>
              <w:t>PK</w:t>
            </w:r>
          </w:p>
        </w:tc>
      </w:tr>
      <w:tr w:rsidR="00B64005" w:rsidRPr="00374449" w14:paraId="6EA12C48" w14:textId="77777777" w:rsidTr="002E6867">
        <w:trPr>
          <w:trHeight w:val="407"/>
        </w:trPr>
        <w:tc>
          <w:tcPr>
            <w:tcW w:w="7655" w:type="dxa"/>
            <w:vAlign w:val="center"/>
          </w:tcPr>
          <w:p w14:paraId="540FC279" w14:textId="77777777" w:rsidR="00B64005" w:rsidRPr="00374449" w:rsidRDefault="00B64005" w:rsidP="002E6867">
            <w:pPr>
              <w:pStyle w:val="TableParagraph"/>
              <w:tabs>
                <w:tab w:val="left" w:pos="142"/>
                <w:tab w:val="left" w:pos="284"/>
              </w:tabs>
              <w:rPr>
                <w:sz w:val="24"/>
                <w:szCs w:val="24"/>
                <w:lang w:val="ro-MD"/>
              </w:rPr>
            </w:pPr>
            <w:r w:rsidRPr="00374449">
              <w:rPr>
                <w:sz w:val="24"/>
                <w:szCs w:val="24"/>
                <w:lang w:val="ro-MD"/>
              </w:rPr>
              <w:t>Ambalaj din carton, cu orificii de prindere pentru sticle</w:t>
            </w:r>
          </w:p>
        </w:tc>
        <w:tc>
          <w:tcPr>
            <w:tcW w:w="1838" w:type="dxa"/>
            <w:vAlign w:val="center"/>
          </w:tcPr>
          <w:p w14:paraId="7BA47172" w14:textId="77777777" w:rsidR="00B64005" w:rsidRPr="00374449" w:rsidRDefault="00B64005" w:rsidP="002E6867">
            <w:pPr>
              <w:pStyle w:val="TableParagraph"/>
              <w:tabs>
                <w:tab w:val="left" w:pos="142"/>
                <w:tab w:val="left" w:pos="284"/>
              </w:tabs>
              <w:jc w:val="center"/>
              <w:rPr>
                <w:sz w:val="24"/>
                <w:szCs w:val="24"/>
                <w:lang w:val="ro-MD"/>
              </w:rPr>
            </w:pPr>
            <w:r w:rsidRPr="00374449">
              <w:rPr>
                <w:sz w:val="24"/>
                <w:szCs w:val="24"/>
                <w:lang w:val="ro-MD"/>
              </w:rPr>
              <w:t>IK</w:t>
            </w:r>
          </w:p>
        </w:tc>
      </w:tr>
      <w:tr w:rsidR="00B64005" w:rsidRPr="00374449" w14:paraId="7C0FA2B6" w14:textId="77777777" w:rsidTr="002E6867">
        <w:trPr>
          <w:trHeight w:val="407"/>
        </w:trPr>
        <w:tc>
          <w:tcPr>
            <w:tcW w:w="7655" w:type="dxa"/>
            <w:vAlign w:val="center"/>
          </w:tcPr>
          <w:p w14:paraId="382CA863" w14:textId="77777777" w:rsidR="00B64005" w:rsidRPr="00374449" w:rsidRDefault="00B64005" w:rsidP="002E6867">
            <w:pPr>
              <w:pStyle w:val="TableParagraph"/>
              <w:tabs>
                <w:tab w:val="left" w:pos="142"/>
                <w:tab w:val="left" w:pos="284"/>
              </w:tabs>
              <w:rPr>
                <w:sz w:val="24"/>
                <w:szCs w:val="24"/>
                <w:lang w:val="ro-MD"/>
              </w:rPr>
            </w:pPr>
            <w:r w:rsidRPr="00374449">
              <w:rPr>
                <w:sz w:val="24"/>
                <w:szCs w:val="24"/>
                <w:lang w:val="ro-MD"/>
              </w:rPr>
              <w:t>Ambalaj de prezentare din metal</w:t>
            </w:r>
          </w:p>
        </w:tc>
        <w:tc>
          <w:tcPr>
            <w:tcW w:w="1838" w:type="dxa"/>
            <w:vAlign w:val="center"/>
          </w:tcPr>
          <w:p w14:paraId="2444BCE7" w14:textId="77777777" w:rsidR="00B64005" w:rsidRPr="00374449" w:rsidRDefault="00B64005" w:rsidP="002E6867">
            <w:pPr>
              <w:pStyle w:val="TableParagraph"/>
              <w:tabs>
                <w:tab w:val="left" w:pos="142"/>
                <w:tab w:val="left" w:pos="284"/>
              </w:tabs>
              <w:jc w:val="center"/>
              <w:rPr>
                <w:sz w:val="24"/>
                <w:szCs w:val="24"/>
                <w:lang w:val="ro-MD"/>
              </w:rPr>
            </w:pPr>
            <w:r w:rsidRPr="00374449">
              <w:rPr>
                <w:sz w:val="24"/>
                <w:szCs w:val="24"/>
                <w:lang w:val="ro-MD"/>
              </w:rPr>
              <w:t>IB</w:t>
            </w:r>
          </w:p>
        </w:tc>
      </w:tr>
      <w:tr w:rsidR="00B64005" w:rsidRPr="00374449" w14:paraId="55DE54EA" w14:textId="77777777" w:rsidTr="002E6867">
        <w:trPr>
          <w:trHeight w:val="419"/>
        </w:trPr>
        <w:tc>
          <w:tcPr>
            <w:tcW w:w="7655" w:type="dxa"/>
            <w:vAlign w:val="center"/>
          </w:tcPr>
          <w:p w14:paraId="7EE2142D" w14:textId="77777777" w:rsidR="00B64005" w:rsidRPr="00374449" w:rsidRDefault="00B64005" w:rsidP="002E6867">
            <w:pPr>
              <w:pStyle w:val="TableParagraph"/>
              <w:tabs>
                <w:tab w:val="left" w:pos="142"/>
                <w:tab w:val="left" w:pos="284"/>
              </w:tabs>
              <w:rPr>
                <w:sz w:val="24"/>
                <w:szCs w:val="24"/>
                <w:lang w:val="ro-MD"/>
              </w:rPr>
            </w:pPr>
            <w:r w:rsidRPr="00374449">
              <w:rPr>
                <w:sz w:val="24"/>
                <w:szCs w:val="24"/>
                <w:lang w:val="ro-MD"/>
              </w:rPr>
              <w:t>Ambalaj de prezentare din plastic</w:t>
            </w:r>
          </w:p>
        </w:tc>
        <w:tc>
          <w:tcPr>
            <w:tcW w:w="1838" w:type="dxa"/>
            <w:vAlign w:val="center"/>
          </w:tcPr>
          <w:p w14:paraId="422D107D" w14:textId="77777777" w:rsidR="00B64005" w:rsidRPr="00374449" w:rsidRDefault="00B64005" w:rsidP="002E6867">
            <w:pPr>
              <w:pStyle w:val="TableParagraph"/>
              <w:tabs>
                <w:tab w:val="left" w:pos="142"/>
                <w:tab w:val="left" w:pos="284"/>
              </w:tabs>
              <w:jc w:val="center"/>
              <w:rPr>
                <w:sz w:val="24"/>
                <w:szCs w:val="24"/>
                <w:lang w:val="ro-MD"/>
              </w:rPr>
            </w:pPr>
            <w:r w:rsidRPr="00374449">
              <w:rPr>
                <w:sz w:val="24"/>
                <w:szCs w:val="24"/>
                <w:lang w:val="ro-MD"/>
              </w:rPr>
              <w:t>ID</w:t>
            </w:r>
          </w:p>
        </w:tc>
      </w:tr>
      <w:tr w:rsidR="00B64005" w:rsidRPr="00374449" w14:paraId="6762E9A5" w14:textId="77777777" w:rsidTr="002E6867">
        <w:trPr>
          <w:trHeight w:val="419"/>
        </w:trPr>
        <w:tc>
          <w:tcPr>
            <w:tcW w:w="7655" w:type="dxa"/>
            <w:vAlign w:val="center"/>
          </w:tcPr>
          <w:p w14:paraId="4D6C761D" w14:textId="77777777" w:rsidR="00B64005" w:rsidRPr="00374449" w:rsidRDefault="00B64005" w:rsidP="002E6867">
            <w:pPr>
              <w:pStyle w:val="TableParagraph"/>
              <w:tabs>
                <w:tab w:val="left" w:pos="142"/>
                <w:tab w:val="left" w:pos="284"/>
              </w:tabs>
              <w:rPr>
                <w:sz w:val="24"/>
                <w:szCs w:val="24"/>
                <w:lang w:val="ro-MD"/>
              </w:rPr>
            </w:pPr>
            <w:r w:rsidRPr="00374449">
              <w:rPr>
                <w:sz w:val="24"/>
                <w:szCs w:val="24"/>
                <w:lang w:val="ro-MD"/>
              </w:rPr>
              <w:t>Ambalaj de prezentare din lemn</w:t>
            </w:r>
          </w:p>
        </w:tc>
        <w:tc>
          <w:tcPr>
            <w:tcW w:w="1838" w:type="dxa"/>
            <w:vAlign w:val="center"/>
          </w:tcPr>
          <w:p w14:paraId="54FC1FF5" w14:textId="77777777" w:rsidR="00B64005" w:rsidRPr="00374449" w:rsidRDefault="00B64005" w:rsidP="002E6867">
            <w:pPr>
              <w:pStyle w:val="TableParagraph"/>
              <w:tabs>
                <w:tab w:val="left" w:pos="142"/>
                <w:tab w:val="left" w:pos="284"/>
              </w:tabs>
              <w:jc w:val="center"/>
              <w:rPr>
                <w:sz w:val="24"/>
                <w:szCs w:val="24"/>
                <w:lang w:val="ro-MD"/>
              </w:rPr>
            </w:pPr>
            <w:r w:rsidRPr="00374449">
              <w:rPr>
                <w:sz w:val="24"/>
                <w:szCs w:val="24"/>
                <w:lang w:val="ro-MD"/>
              </w:rPr>
              <w:t>IC</w:t>
            </w:r>
          </w:p>
        </w:tc>
      </w:tr>
      <w:tr w:rsidR="00B64005" w:rsidRPr="00374449" w14:paraId="0B6349D4" w14:textId="77777777" w:rsidTr="002E6867">
        <w:trPr>
          <w:trHeight w:val="419"/>
        </w:trPr>
        <w:tc>
          <w:tcPr>
            <w:tcW w:w="7655" w:type="dxa"/>
            <w:vAlign w:val="center"/>
          </w:tcPr>
          <w:p w14:paraId="58AA5181" w14:textId="77777777" w:rsidR="00B64005" w:rsidRPr="00374449" w:rsidRDefault="00B64005" w:rsidP="002E6867">
            <w:pPr>
              <w:pStyle w:val="TableParagraph"/>
              <w:tabs>
                <w:tab w:val="left" w:pos="142"/>
                <w:tab w:val="left" w:pos="284"/>
              </w:tabs>
              <w:rPr>
                <w:sz w:val="24"/>
                <w:szCs w:val="24"/>
                <w:lang w:val="ro-MD"/>
              </w:rPr>
            </w:pPr>
            <w:r w:rsidRPr="00374449">
              <w:rPr>
                <w:sz w:val="24"/>
                <w:szCs w:val="24"/>
                <w:lang w:val="ro-MD"/>
              </w:rPr>
              <w:t>Ambalaj tubular</w:t>
            </w:r>
          </w:p>
        </w:tc>
        <w:tc>
          <w:tcPr>
            <w:tcW w:w="1838" w:type="dxa"/>
            <w:vAlign w:val="center"/>
          </w:tcPr>
          <w:p w14:paraId="1905B7A7" w14:textId="77777777" w:rsidR="00B64005" w:rsidRPr="00374449" w:rsidRDefault="00B64005" w:rsidP="002E6867">
            <w:pPr>
              <w:pStyle w:val="TableParagraph"/>
              <w:tabs>
                <w:tab w:val="left" w:pos="142"/>
                <w:tab w:val="left" w:pos="284"/>
              </w:tabs>
              <w:jc w:val="center"/>
              <w:rPr>
                <w:sz w:val="24"/>
                <w:szCs w:val="24"/>
                <w:lang w:val="ro-MD"/>
              </w:rPr>
            </w:pPr>
            <w:r w:rsidRPr="00374449">
              <w:rPr>
                <w:sz w:val="24"/>
                <w:szCs w:val="24"/>
                <w:lang w:val="ro-MD"/>
              </w:rPr>
              <w:t>IA</w:t>
            </w:r>
          </w:p>
        </w:tc>
      </w:tr>
      <w:tr w:rsidR="00B64005" w:rsidRPr="00374449" w14:paraId="2867A55D" w14:textId="77777777" w:rsidTr="002E6867">
        <w:trPr>
          <w:trHeight w:val="419"/>
        </w:trPr>
        <w:tc>
          <w:tcPr>
            <w:tcW w:w="7655" w:type="dxa"/>
            <w:vAlign w:val="center"/>
          </w:tcPr>
          <w:p w14:paraId="7B13FA6B" w14:textId="77777777" w:rsidR="00B64005" w:rsidRPr="00374449" w:rsidRDefault="00B64005" w:rsidP="002E6867">
            <w:pPr>
              <w:pStyle w:val="TableParagraph"/>
              <w:tabs>
                <w:tab w:val="left" w:pos="142"/>
                <w:tab w:val="left" w:pos="284"/>
              </w:tabs>
              <w:rPr>
                <w:sz w:val="24"/>
                <w:szCs w:val="24"/>
                <w:lang w:val="ro-MD"/>
              </w:rPr>
            </w:pPr>
            <w:r w:rsidRPr="00374449">
              <w:rPr>
                <w:sz w:val="24"/>
                <w:szCs w:val="24"/>
                <w:lang w:val="ro-MD"/>
              </w:rPr>
              <w:t>Ambalaj învelit în hârtie</w:t>
            </w:r>
          </w:p>
        </w:tc>
        <w:tc>
          <w:tcPr>
            <w:tcW w:w="1838" w:type="dxa"/>
            <w:vAlign w:val="center"/>
          </w:tcPr>
          <w:p w14:paraId="487AC1BF" w14:textId="77777777" w:rsidR="00B64005" w:rsidRPr="00374449" w:rsidRDefault="00B64005" w:rsidP="002E6867">
            <w:pPr>
              <w:pStyle w:val="TableParagraph"/>
              <w:tabs>
                <w:tab w:val="left" w:pos="142"/>
                <w:tab w:val="left" w:pos="284"/>
              </w:tabs>
              <w:jc w:val="center"/>
              <w:rPr>
                <w:sz w:val="24"/>
                <w:szCs w:val="24"/>
                <w:lang w:val="ro-MD"/>
              </w:rPr>
            </w:pPr>
            <w:r w:rsidRPr="00374449">
              <w:rPr>
                <w:sz w:val="24"/>
                <w:szCs w:val="24"/>
                <w:lang w:val="ro-MD"/>
              </w:rPr>
              <w:t>IF</w:t>
            </w:r>
          </w:p>
        </w:tc>
      </w:tr>
      <w:tr w:rsidR="00B64005" w:rsidRPr="00374449" w14:paraId="3195C3B1" w14:textId="77777777" w:rsidTr="002E6867">
        <w:trPr>
          <w:trHeight w:val="419"/>
        </w:trPr>
        <w:tc>
          <w:tcPr>
            <w:tcW w:w="7655" w:type="dxa"/>
            <w:vAlign w:val="center"/>
          </w:tcPr>
          <w:p w14:paraId="2B3FA69F" w14:textId="77777777" w:rsidR="00B64005" w:rsidRPr="00374449" w:rsidRDefault="00B64005" w:rsidP="002E6867">
            <w:pPr>
              <w:pStyle w:val="TableParagraph"/>
              <w:tabs>
                <w:tab w:val="left" w:pos="142"/>
                <w:tab w:val="left" w:pos="284"/>
              </w:tabs>
              <w:rPr>
                <w:sz w:val="24"/>
                <w:szCs w:val="24"/>
                <w:lang w:val="ro-MD"/>
              </w:rPr>
            </w:pPr>
            <w:r w:rsidRPr="00374449">
              <w:rPr>
                <w:sz w:val="24"/>
                <w:szCs w:val="24"/>
                <w:lang w:val="ro-MD"/>
              </w:rPr>
              <w:t>Ambalaj cu fereastră</w:t>
            </w:r>
          </w:p>
        </w:tc>
        <w:tc>
          <w:tcPr>
            <w:tcW w:w="1838" w:type="dxa"/>
            <w:vAlign w:val="center"/>
          </w:tcPr>
          <w:p w14:paraId="43E7E054" w14:textId="77777777" w:rsidR="00B64005" w:rsidRPr="00374449" w:rsidRDefault="00B64005" w:rsidP="002E6867">
            <w:pPr>
              <w:pStyle w:val="TableParagraph"/>
              <w:tabs>
                <w:tab w:val="left" w:pos="142"/>
                <w:tab w:val="left" w:pos="284"/>
              </w:tabs>
              <w:jc w:val="center"/>
              <w:rPr>
                <w:sz w:val="24"/>
                <w:szCs w:val="24"/>
                <w:lang w:val="ro-MD"/>
              </w:rPr>
            </w:pPr>
            <w:r w:rsidRPr="00374449">
              <w:rPr>
                <w:sz w:val="24"/>
                <w:szCs w:val="24"/>
                <w:lang w:val="ro-MD"/>
              </w:rPr>
              <w:t>IE</w:t>
            </w:r>
          </w:p>
        </w:tc>
      </w:tr>
      <w:tr w:rsidR="00B64005" w:rsidRPr="00374449" w14:paraId="2A81731D" w14:textId="77777777" w:rsidTr="002E6867">
        <w:trPr>
          <w:trHeight w:val="419"/>
        </w:trPr>
        <w:tc>
          <w:tcPr>
            <w:tcW w:w="7655" w:type="dxa"/>
            <w:vAlign w:val="center"/>
          </w:tcPr>
          <w:p w14:paraId="59813A96" w14:textId="77777777" w:rsidR="00B64005" w:rsidRPr="00374449" w:rsidRDefault="00B64005" w:rsidP="002E6867">
            <w:pPr>
              <w:pStyle w:val="TableParagraph"/>
              <w:tabs>
                <w:tab w:val="left" w:pos="142"/>
                <w:tab w:val="left" w:pos="284"/>
              </w:tabs>
              <w:rPr>
                <w:sz w:val="24"/>
                <w:szCs w:val="24"/>
                <w:lang w:val="ro-MD"/>
              </w:rPr>
            </w:pPr>
            <w:r w:rsidRPr="00374449">
              <w:rPr>
                <w:sz w:val="24"/>
                <w:szCs w:val="24"/>
                <w:lang w:val="ro-MD"/>
              </w:rPr>
              <w:lastRenderedPageBreak/>
              <w:t>Pachet</w:t>
            </w:r>
          </w:p>
        </w:tc>
        <w:tc>
          <w:tcPr>
            <w:tcW w:w="1838" w:type="dxa"/>
            <w:vAlign w:val="center"/>
          </w:tcPr>
          <w:p w14:paraId="4DB16BCD" w14:textId="77777777" w:rsidR="00B64005" w:rsidRPr="00374449" w:rsidRDefault="00B64005" w:rsidP="002E6867">
            <w:pPr>
              <w:pStyle w:val="TableParagraph"/>
              <w:tabs>
                <w:tab w:val="left" w:pos="142"/>
                <w:tab w:val="left" w:pos="284"/>
              </w:tabs>
              <w:jc w:val="center"/>
              <w:rPr>
                <w:sz w:val="24"/>
                <w:szCs w:val="24"/>
                <w:lang w:val="ro-MD"/>
              </w:rPr>
            </w:pPr>
            <w:r w:rsidRPr="00374449">
              <w:rPr>
                <w:sz w:val="24"/>
                <w:szCs w:val="24"/>
                <w:lang w:val="ro-MD"/>
              </w:rPr>
              <w:t>PA</w:t>
            </w:r>
          </w:p>
        </w:tc>
      </w:tr>
      <w:tr w:rsidR="00B64005" w:rsidRPr="00374449" w14:paraId="3F527708" w14:textId="77777777" w:rsidTr="002E6867">
        <w:trPr>
          <w:trHeight w:val="419"/>
        </w:trPr>
        <w:tc>
          <w:tcPr>
            <w:tcW w:w="7655" w:type="dxa"/>
            <w:vAlign w:val="center"/>
          </w:tcPr>
          <w:p w14:paraId="4329D8A1" w14:textId="77777777" w:rsidR="00B64005" w:rsidRPr="00374449" w:rsidRDefault="00B64005" w:rsidP="002E6867">
            <w:pPr>
              <w:pStyle w:val="TableParagraph"/>
              <w:tabs>
                <w:tab w:val="left" w:pos="142"/>
                <w:tab w:val="left" w:pos="284"/>
              </w:tabs>
              <w:rPr>
                <w:sz w:val="24"/>
                <w:szCs w:val="24"/>
                <w:lang w:val="ro-MD"/>
              </w:rPr>
            </w:pPr>
            <w:r w:rsidRPr="00374449">
              <w:rPr>
                <w:sz w:val="24"/>
                <w:szCs w:val="24"/>
                <w:lang w:val="ro-MD"/>
              </w:rPr>
              <w:t>Găleată</w:t>
            </w:r>
          </w:p>
        </w:tc>
        <w:tc>
          <w:tcPr>
            <w:tcW w:w="1838" w:type="dxa"/>
            <w:vAlign w:val="center"/>
          </w:tcPr>
          <w:p w14:paraId="37688210" w14:textId="77777777" w:rsidR="00B64005" w:rsidRPr="00374449" w:rsidRDefault="00B64005" w:rsidP="002E6867">
            <w:pPr>
              <w:pStyle w:val="TableParagraph"/>
              <w:tabs>
                <w:tab w:val="left" w:pos="142"/>
                <w:tab w:val="left" w:pos="284"/>
              </w:tabs>
              <w:jc w:val="center"/>
              <w:rPr>
                <w:sz w:val="24"/>
                <w:szCs w:val="24"/>
                <w:lang w:val="ro-MD"/>
              </w:rPr>
            </w:pPr>
            <w:r w:rsidRPr="00374449">
              <w:rPr>
                <w:sz w:val="24"/>
                <w:szCs w:val="24"/>
                <w:lang w:val="ro-MD"/>
              </w:rPr>
              <w:t>PL</w:t>
            </w:r>
          </w:p>
        </w:tc>
      </w:tr>
      <w:tr w:rsidR="00B64005" w:rsidRPr="00374449" w14:paraId="270A1CC4" w14:textId="77777777" w:rsidTr="002E6867">
        <w:trPr>
          <w:trHeight w:val="419"/>
        </w:trPr>
        <w:tc>
          <w:tcPr>
            <w:tcW w:w="7655" w:type="dxa"/>
            <w:vAlign w:val="center"/>
          </w:tcPr>
          <w:p w14:paraId="59AD31DD" w14:textId="77777777" w:rsidR="00B64005" w:rsidRPr="00374449" w:rsidRDefault="00B64005" w:rsidP="002E6867">
            <w:pPr>
              <w:pStyle w:val="TableParagraph"/>
              <w:tabs>
                <w:tab w:val="left" w:pos="142"/>
                <w:tab w:val="left" w:pos="284"/>
              </w:tabs>
              <w:rPr>
                <w:sz w:val="24"/>
                <w:szCs w:val="24"/>
                <w:lang w:val="ro-MD"/>
              </w:rPr>
            </w:pPr>
            <w:r w:rsidRPr="00374449">
              <w:rPr>
                <w:sz w:val="24"/>
                <w:szCs w:val="24"/>
                <w:lang w:val="ro-MD"/>
              </w:rPr>
              <w:t>Palet</w:t>
            </w:r>
          </w:p>
        </w:tc>
        <w:tc>
          <w:tcPr>
            <w:tcW w:w="1838" w:type="dxa"/>
            <w:vAlign w:val="center"/>
          </w:tcPr>
          <w:p w14:paraId="645EE1D2" w14:textId="77777777" w:rsidR="00B64005" w:rsidRPr="00374449" w:rsidRDefault="00B64005" w:rsidP="002E6867">
            <w:pPr>
              <w:pStyle w:val="TableParagraph"/>
              <w:tabs>
                <w:tab w:val="left" w:pos="142"/>
                <w:tab w:val="left" w:pos="284"/>
              </w:tabs>
              <w:jc w:val="center"/>
              <w:rPr>
                <w:sz w:val="24"/>
                <w:szCs w:val="24"/>
                <w:lang w:val="ro-MD"/>
              </w:rPr>
            </w:pPr>
            <w:r w:rsidRPr="00374449">
              <w:rPr>
                <w:sz w:val="24"/>
                <w:szCs w:val="24"/>
                <w:lang w:val="ro-MD"/>
              </w:rPr>
              <w:t>PX</w:t>
            </w:r>
          </w:p>
        </w:tc>
      </w:tr>
      <w:tr w:rsidR="00B64005" w:rsidRPr="00374449" w14:paraId="51A55426" w14:textId="77777777" w:rsidTr="002E6867">
        <w:trPr>
          <w:trHeight w:val="419"/>
        </w:trPr>
        <w:tc>
          <w:tcPr>
            <w:tcW w:w="7655" w:type="dxa"/>
            <w:vAlign w:val="center"/>
          </w:tcPr>
          <w:p w14:paraId="49FE5F1F" w14:textId="77777777" w:rsidR="00B64005" w:rsidRPr="00374449" w:rsidRDefault="00B64005" w:rsidP="002E6867">
            <w:pPr>
              <w:pStyle w:val="TableParagraph"/>
              <w:tabs>
                <w:tab w:val="left" w:pos="142"/>
                <w:tab w:val="left" w:pos="284"/>
              </w:tabs>
              <w:rPr>
                <w:sz w:val="24"/>
                <w:szCs w:val="24"/>
                <w:lang w:val="ro-MD"/>
              </w:rPr>
            </w:pPr>
            <w:r w:rsidRPr="00374449">
              <w:rPr>
                <w:sz w:val="24"/>
                <w:szCs w:val="24"/>
                <w:lang w:val="ro-MD"/>
              </w:rPr>
              <w:t>Palet, 100 × 110 cm</w:t>
            </w:r>
          </w:p>
        </w:tc>
        <w:tc>
          <w:tcPr>
            <w:tcW w:w="1838" w:type="dxa"/>
            <w:vAlign w:val="center"/>
          </w:tcPr>
          <w:p w14:paraId="3E9412E3" w14:textId="77777777" w:rsidR="00B64005" w:rsidRPr="00374449" w:rsidRDefault="00B64005" w:rsidP="002E6867">
            <w:pPr>
              <w:pStyle w:val="TableParagraph"/>
              <w:tabs>
                <w:tab w:val="left" w:pos="142"/>
                <w:tab w:val="left" w:pos="284"/>
              </w:tabs>
              <w:jc w:val="center"/>
              <w:rPr>
                <w:sz w:val="24"/>
                <w:szCs w:val="24"/>
                <w:lang w:val="ro-MD"/>
              </w:rPr>
            </w:pPr>
            <w:r w:rsidRPr="00374449">
              <w:rPr>
                <w:sz w:val="24"/>
                <w:szCs w:val="24"/>
                <w:lang w:val="ro-MD"/>
              </w:rPr>
              <w:t>AH</w:t>
            </w:r>
          </w:p>
        </w:tc>
      </w:tr>
      <w:tr w:rsidR="00B64005" w:rsidRPr="00374449" w14:paraId="50FEEE94" w14:textId="77777777" w:rsidTr="002E6867">
        <w:trPr>
          <w:trHeight w:val="419"/>
        </w:trPr>
        <w:tc>
          <w:tcPr>
            <w:tcW w:w="7655" w:type="dxa"/>
            <w:vAlign w:val="center"/>
          </w:tcPr>
          <w:p w14:paraId="4E9A0CCC" w14:textId="77777777" w:rsidR="00B64005" w:rsidRPr="00374449" w:rsidRDefault="00B64005" w:rsidP="002E6867">
            <w:pPr>
              <w:pStyle w:val="TableParagraph"/>
              <w:tabs>
                <w:tab w:val="left" w:pos="142"/>
                <w:tab w:val="left" w:pos="284"/>
              </w:tabs>
              <w:rPr>
                <w:sz w:val="24"/>
                <w:szCs w:val="24"/>
                <w:lang w:val="ro-MD"/>
              </w:rPr>
            </w:pPr>
            <w:r w:rsidRPr="00374449">
              <w:rPr>
                <w:sz w:val="24"/>
                <w:szCs w:val="24"/>
                <w:lang w:val="ro-MD"/>
              </w:rPr>
              <w:t>Palet, AS 4068-1993</w:t>
            </w:r>
          </w:p>
        </w:tc>
        <w:tc>
          <w:tcPr>
            <w:tcW w:w="1838" w:type="dxa"/>
            <w:vAlign w:val="center"/>
          </w:tcPr>
          <w:p w14:paraId="06E9C388" w14:textId="77777777" w:rsidR="00B64005" w:rsidRPr="00374449" w:rsidRDefault="00B64005" w:rsidP="002E6867">
            <w:pPr>
              <w:pStyle w:val="TableParagraph"/>
              <w:tabs>
                <w:tab w:val="left" w:pos="142"/>
                <w:tab w:val="left" w:pos="284"/>
              </w:tabs>
              <w:jc w:val="center"/>
              <w:rPr>
                <w:sz w:val="24"/>
                <w:szCs w:val="24"/>
                <w:lang w:val="ro-MD"/>
              </w:rPr>
            </w:pPr>
            <w:r w:rsidRPr="00374449">
              <w:rPr>
                <w:sz w:val="24"/>
                <w:szCs w:val="24"/>
                <w:lang w:val="ro-MD"/>
              </w:rPr>
              <w:t>OD</w:t>
            </w:r>
          </w:p>
        </w:tc>
      </w:tr>
      <w:tr w:rsidR="00B64005" w:rsidRPr="00374449" w14:paraId="0D71AE51" w14:textId="77777777" w:rsidTr="002E6867">
        <w:trPr>
          <w:trHeight w:val="419"/>
        </w:trPr>
        <w:tc>
          <w:tcPr>
            <w:tcW w:w="7655" w:type="dxa"/>
            <w:vAlign w:val="center"/>
          </w:tcPr>
          <w:p w14:paraId="5F138A1E" w14:textId="77777777" w:rsidR="00B64005" w:rsidRPr="00374449" w:rsidRDefault="00B64005" w:rsidP="002E6867">
            <w:pPr>
              <w:pStyle w:val="TableParagraph"/>
              <w:tabs>
                <w:tab w:val="left" w:pos="142"/>
                <w:tab w:val="left" w:pos="284"/>
              </w:tabs>
              <w:rPr>
                <w:sz w:val="24"/>
                <w:szCs w:val="24"/>
                <w:lang w:val="ro-MD"/>
              </w:rPr>
            </w:pPr>
            <w:r w:rsidRPr="00374449">
              <w:rPr>
                <w:sz w:val="24"/>
                <w:szCs w:val="24"/>
                <w:lang w:val="ro-MD"/>
              </w:rPr>
              <w:t>Boxpalet („pallet box”)</w:t>
            </w:r>
          </w:p>
        </w:tc>
        <w:tc>
          <w:tcPr>
            <w:tcW w:w="1838" w:type="dxa"/>
            <w:vAlign w:val="center"/>
          </w:tcPr>
          <w:p w14:paraId="0BA67F63" w14:textId="77777777" w:rsidR="00B64005" w:rsidRPr="00374449" w:rsidRDefault="00B64005" w:rsidP="002E6867">
            <w:pPr>
              <w:pStyle w:val="TableParagraph"/>
              <w:tabs>
                <w:tab w:val="left" w:pos="142"/>
                <w:tab w:val="left" w:pos="284"/>
              </w:tabs>
              <w:jc w:val="center"/>
              <w:rPr>
                <w:sz w:val="24"/>
                <w:szCs w:val="24"/>
                <w:lang w:val="ro-MD"/>
              </w:rPr>
            </w:pPr>
            <w:r w:rsidRPr="00374449">
              <w:rPr>
                <w:sz w:val="24"/>
                <w:szCs w:val="24"/>
                <w:lang w:val="ro-MD"/>
              </w:rPr>
              <w:t>PB</w:t>
            </w:r>
          </w:p>
        </w:tc>
      </w:tr>
      <w:tr w:rsidR="00B64005" w:rsidRPr="00374449" w14:paraId="27B4B6E1" w14:textId="77777777" w:rsidTr="002E6867">
        <w:trPr>
          <w:trHeight w:val="419"/>
        </w:trPr>
        <w:tc>
          <w:tcPr>
            <w:tcW w:w="7655" w:type="dxa"/>
            <w:vAlign w:val="center"/>
          </w:tcPr>
          <w:p w14:paraId="5D39197D" w14:textId="77777777" w:rsidR="00B64005" w:rsidRPr="00374449" w:rsidRDefault="00B64005" w:rsidP="002E6867">
            <w:pPr>
              <w:pStyle w:val="TableParagraph"/>
              <w:tabs>
                <w:tab w:val="left" w:pos="142"/>
                <w:tab w:val="left" w:pos="284"/>
              </w:tabs>
              <w:rPr>
                <w:sz w:val="24"/>
                <w:szCs w:val="24"/>
                <w:lang w:val="ro-MD"/>
              </w:rPr>
            </w:pPr>
            <w:r w:rsidRPr="00374449">
              <w:rPr>
                <w:sz w:val="24"/>
                <w:szCs w:val="24"/>
                <w:lang w:val="ro-MD"/>
              </w:rPr>
              <w:t>Palet, CHEP 100 cm × 120 cm</w:t>
            </w:r>
          </w:p>
        </w:tc>
        <w:tc>
          <w:tcPr>
            <w:tcW w:w="1838" w:type="dxa"/>
            <w:vAlign w:val="center"/>
          </w:tcPr>
          <w:p w14:paraId="7293B5DC" w14:textId="77777777" w:rsidR="00B64005" w:rsidRPr="00374449" w:rsidRDefault="00B64005" w:rsidP="002E6867">
            <w:pPr>
              <w:pStyle w:val="TableParagraph"/>
              <w:tabs>
                <w:tab w:val="left" w:pos="142"/>
                <w:tab w:val="left" w:pos="284"/>
              </w:tabs>
              <w:jc w:val="center"/>
              <w:rPr>
                <w:sz w:val="24"/>
                <w:szCs w:val="24"/>
                <w:lang w:val="ro-MD"/>
              </w:rPr>
            </w:pPr>
            <w:r w:rsidRPr="00374449">
              <w:rPr>
                <w:sz w:val="24"/>
                <w:szCs w:val="24"/>
                <w:lang w:val="ro-MD"/>
              </w:rPr>
              <w:t>OC</w:t>
            </w:r>
          </w:p>
        </w:tc>
      </w:tr>
      <w:tr w:rsidR="00B64005" w:rsidRPr="00374449" w14:paraId="6E0ADD08" w14:textId="77777777" w:rsidTr="002E6867">
        <w:trPr>
          <w:trHeight w:val="419"/>
        </w:trPr>
        <w:tc>
          <w:tcPr>
            <w:tcW w:w="7655" w:type="dxa"/>
            <w:vAlign w:val="center"/>
          </w:tcPr>
          <w:p w14:paraId="5AD89640" w14:textId="77777777" w:rsidR="00B64005" w:rsidRPr="00374449" w:rsidRDefault="00B64005" w:rsidP="002E6867">
            <w:pPr>
              <w:pStyle w:val="TableParagraph"/>
              <w:tabs>
                <w:tab w:val="left" w:pos="142"/>
                <w:tab w:val="left" w:pos="284"/>
              </w:tabs>
              <w:rPr>
                <w:sz w:val="24"/>
                <w:szCs w:val="24"/>
                <w:lang w:val="ro-MD"/>
              </w:rPr>
            </w:pPr>
            <w:r w:rsidRPr="00374449">
              <w:rPr>
                <w:sz w:val="24"/>
                <w:szCs w:val="24"/>
                <w:lang w:val="ro-MD"/>
              </w:rPr>
              <w:t>Palet, CHEP 40 cm × 60 cm</w:t>
            </w:r>
          </w:p>
        </w:tc>
        <w:tc>
          <w:tcPr>
            <w:tcW w:w="1838" w:type="dxa"/>
            <w:vAlign w:val="center"/>
          </w:tcPr>
          <w:p w14:paraId="4208FE26" w14:textId="77777777" w:rsidR="00B64005" w:rsidRPr="00374449" w:rsidRDefault="00B64005" w:rsidP="002E6867">
            <w:pPr>
              <w:pStyle w:val="TableParagraph"/>
              <w:tabs>
                <w:tab w:val="left" w:pos="142"/>
                <w:tab w:val="left" w:pos="284"/>
              </w:tabs>
              <w:jc w:val="center"/>
              <w:rPr>
                <w:sz w:val="24"/>
                <w:szCs w:val="24"/>
                <w:lang w:val="ro-MD"/>
              </w:rPr>
            </w:pPr>
            <w:r w:rsidRPr="00374449">
              <w:rPr>
                <w:sz w:val="24"/>
                <w:szCs w:val="24"/>
                <w:lang w:val="ro-MD"/>
              </w:rPr>
              <w:t>OA</w:t>
            </w:r>
          </w:p>
        </w:tc>
      </w:tr>
      <w:tr w:rsidR="00B64005" w:rsidRPr="00374449" w14:paraId="6C809A62" w14:textId="77777777" w:rsidTr="002E6867">
        <w:trPr>
          <w:trHeight w:val="419"/>
        </w:trPr>
        <w:tc>
          <w:tcPr>
            <w:tcW w:w="7655" w:type="dxa"/>
            <w:vAlign w:val="center"/>
          </w:tcPr>
          <w:p w14:paraId="31CE64F5" w14:textId="77777777" w:rsidR="00B64005" w:rsidRPr="00374449" w:rsidRDefault="00B64005" w:rsidP="002E6867">
            <w:pPr>
              <w:pStyle w:val="TableParagraph"/>
              <w:tabs>
                <w:tab w:val="left" w:pos="142"/>
                <w:tab w:val="left" w:pos="284"/>
              </w:tabs>
              <w:rPr>
                <w:sz w:val="24"/>
                <w:szCs w:val="24"/>
                <w:lang w:val="ro-MD"/>
              </w:rPr>
            </w:pPr>
            <w:r w:rsidRPr="00374449">
              <w:rPr>
                <w:sz w:val="24"/>
                <w:szCs w:val="24"/>
                <w:lang w:val="ro-MD"/>
              </w:rPr>
              <w:t>Palet, CHEP 80 cm × 120 cm</w:t>
            </w:r>
          </w:p>
        </w:tc>
        <w:tc>
          <w:tcPr>
            <w:tcW w:w="1838" w:type="dxa"/>
            <w:vAlign w:val="center"/>
          </w:tcPr>
          <w:p w14:paraId="5603D7F4" w14:textId="77777777" w:rsidR="00B64005" w:rsidRPr="00374449" w:rsidRDefault="00B64005" w:rsidP="002E6867">
            <w:pPr>
              <w:pStyle w:val="TableParagraph"/>
              <w:tabs>
                <w:tab w:val="left" w:pos="142"/>
                <w:tab w:val="left" w:pos="284"/>
              </w:tabs>
              <w:jc w:val="center"/>
              <w:rPr>
                <w:sz w:val="24"/>
                <w:szCs w:val="24"/>
                <w:lang w:val="ro-MD"/>
              </w:rPr>
            </w:pPr>
            <w:r w:rsidRPr="00374449">
              <w:rPr>
                <w:sz w:val="24"/>
                <w:szCs w:val="24"/>
                <w:lang w:val="ro-MD"/>
              </w:rPr>
              <w:t>OB</w:t>
            </w:r>
          </w:p>
        </w:tc>
      </w:tr>
      <w:tr w:rsidR="00B64005" w:rsidRPr="00374449" w14:paraId="3D873772" w14:textId="77777777" w:rsidTr="002E6867">
        <w:trPr>
          <w:trHeight w:val="419"/>
        </w:trPr>
        <w:tc>
          <w:tcPr>
            <w:tcW w:w="7655" w:type="dxa"/>
            <w:vAlign w:val="center"/>
          </w:tcPr>
          <w:p w14:paraId="1CAF8D47" w14:textId="77777777" w:rsidR="00B64005" w:rsidRPr="00374449" w:rsidRDefault="00B64005" w:rsidP="002E6867">
            <w:pPr>
              <w:pStyle w:val="TableParagraph"/>
              <w:tabs>
                <w:tab w:val="left" w:pos="142"/>
                <w:tab w:val="left" w:pos="284"/>
              </w:tabs>
              <w:rPr>
                <w:sz w:val="24"/>
                <w:szCs w:val="24"/>
                <w:lang w:val="ro-MD"/>
              </w:rPr>
            </w:pPr>
            <w:r w:rsidRPr="00374449">
              <w:rPr>
                <w:sz w:val="24"/>
                <w:szCs w:val="24"/>
                <w:lang w:val="ro-MD"/>
              </w:rPr>
              <w:t>Palet, ISO T11</w:t>
            </w:r>
          </w:p>
        </w:tc>
        <w:tc>
          <w:tcPr>
            <w:tcW w:w="1838" w:type="dxa"/>
            <w:vAlign w:val="center"/>
          </w:tcPr>
          <w:p w14:paraId="15CB9105" w14:textId="77777777" w:rsidR="00B64005" w:rsidRPr="00374449" w:rsidRDefault="00B64005" w:rsidP="002E6867">
            <w:pPr>
              <w:pStyle w:val="TableParagraph"/>
              <w:tabs>
                <w:tab w:val="left" w:pos="142"/>
                <w:tab w:val="left" w:pos="284"/>
              </w:tabs>
              <w:jc w:val="center"/>
              <w:rPr>
                <w:sz w:val="24"/>
                <w:szCs w:val="24"/>
                <w:lang w:val="ro-MD"/>
              </w:rPr>
            </w:pPr>
            <w:r w:rsidRPr="00374449">
              <w:rPr>
                <w:sz w:val="24"/>
                <w:szCs w:val="24"/>
                <w:lang w:val="ro-MD"/>
              </w:rPr>
              <w:t>OE</w:t>
            </w:r>
          </w:p>
        </w:tc>
      </w:tr>
      <w:tr w:rsidR="00B64005" w:rsidRPr="00374449" w14:paraId="37F943B8" w14:textId="77777777" w:rsidTr="002E6867">
        <w:trPr>
          <w:trHeight w:val="419"/>
        </w:trPr>
        <w:tc>
          <w:tcPr>
            <w:tcW w:w="7655" w:type="dxa"/>
            <w:vAlign w:val="center"/>
          </w:tcPr>
          <w:p w14:paraId="0766E6F6" w14:textId="77777777" w:rsidR="00B64005" w:rsidRPr="00374449" w:rsidRDefault="00B64005" w:rsidP="002E6867">
            <w:pPr>
              <w:pStyle w:val="TableParagraph"/>
              <w:tabs>
                <w:tab w:val="left" w:pos="142"/>
                <w:tab w:val="left" w:pos="284"/>
              </w:tabs>
              <w:rPr>
                <w:sz w:val="24"/>
                <w:szCs w:val="24"/>
                <w:lang w:val="ro-MD"/>
              </w:rPr>
            </w:pPr>
            <w:r w:rsidRPr="00374449">
              <w:rPr>
                <w:sz w:val="24"/>
                <w:szCs w:val="24"/>
                <w:lang w:val="ro-MD"/>
              </w:rPr>
              <w:t>Palet modular înălţat, 80 cm × 100 cm</w:t>
            </w:r>
          </w:p>
        </w:tc>
        <w:tc>
          <w:tcPr>
            <w:tcW w:w="1838" w:type="dxa"/>
            <w:vAlign w:val="center"/>
          </w:tcPr>
          <w:p w14:paraId="11B716FB" w14:textId="77777777" w:rsidR="00B64005" w:rsidRPr="00374449" w:rsidRDefault="00B64005" w:rsidP="002E6867">
            <w:pPr>
              <w:pStyle w:val="TableParagraph"/>
              <w:tabs>
                <w:tab w:val="left" w:pos="142"/>
                <w:tab w:val="left" w:pos="284"/>
              </w:tabs>
              <w:jc w:val="center"/>
              <w:rPr>
                <w:sz w:val="24"/>
                <w:szCs w:val="24"/>
                <w:lang w:val="ro-MD"/>
              </w:rPr>
            </w:pPr>
            <w:r w:rsidRPr="00374449">
              <w:rPr>
                <w:sz w:val="24"/>
                <w:szCs w:val="24"/>
                <w:lang w:val="ro-MD"/>
              </w:rPr>
              <w:t>PD</w:t>
            </w:r>
          </w:p>
        </w:tc>
      </w:tr>
      <w:tr w:rsidR="00B64005" w:rsidRPr="00374449" w14:paraId="13450F60" w14:textId="77777777" w:rsidTr="002E6867">
        <w:trPr>
          <w:trHeight w:val="419"/>
        </w:trPr>
        <w:tc>
          <w:tcPr>
            <w:tcW w:w="7655" w:type="dxa"/>
            <w:vAlign w:val="center"/>
          </w:tcPr>
          <w:p w14:paraId="70A7CDF2" w14:textId="77777777" w:rsidR="00B64005" w:rsidRPr="00374449" w:rsidRDefault="00B64005" w:rsidP="002E6867">
            <w:pPr>
              <w:pStyle w:val="TableParagraph"/>
              <w:tabs>
                <w:tab w:val="left" w:pos="142"/>
                <w:tab w:val="left" w:pos="284"/>
              </w:tabs>
              <w:rPr>
                <w:sz w:val="24"/>
                <w:szCs w:val="24"/>
                <w:lang w:val="ro-MD"/>
              </w:rPr>
            </w:pPr>
            <w:r w:rsidRPr="00374449">
              <w:rPr>
                <w:sz w:val="24"/>
                <w:szCs w:val="24"/>
                <w:lang w:val="ro-MD"/>
              </w:rPr>
              <w:t>Palet modular înălţat, 80 cm × 120 cm</w:t>
            </w:r>
          </w:p>
        </w:tc>
        <w:tc>
          <w:tcPr>
            <w:tcW w:w="1838" w:type="dxa"/>
            <w:vAlign w:val="center"/>
          </w:tcPr>
          <w:p w14:paraId="7094B087" w14:textId="77777777" w:rsidR="00B64005" w:rsidRPr="00374449" w:rsidRDefault="00B64005" w:rsidP="002E6867">
            <w:pPr>
              <w:pStyle w:val="TableParagraph"/>
              <w:tabs>
                <w:tab w:val="left" w:pos="142"/>
                <w:tab w:val="left" w:pos="284"/>
              </w:tabs>
              <w:jc w:val="center"/>
              <w:rPr>
                <w:sz w:val="24"/>
                <w:szCs w:val="24"/>
                <w:lang w:val="ro-MD"/>
              </w:rPr>
            </w:pPr>
            <w:r w:rsidRPr="00374449">
              <w:rPr>
                <w:sz w:val="24"/>
                <w:szCs w:val="24"/>
                <w:lang w:val="ro-MD"/>
              </w:rPr>
              <w:t>PE</w:t>
            </w:r>
          </w:p>
        </w:tc>
      </w:tr>
      <w:tr w:rsidR="00B64005" w:rsidRPr="00374449" w14:paraId="7C9F2A4A" w14:textId="77777777" w:rsidTr="002E6867">
        <w:trPr>
          <w:trHeight w:val="419"/>
        </w:trPr>
        <w:tc>
          <w:tcPr>
            <w:tcW w:w="7655" w:type="dxa"/>
            <w:vAlign w:val="center"/>
          </w:tcPr>
          <w:p w14:paraId="5B6B91BE" w14:textId="77777777" w:rsidR="00B64005" w:rsidRPr="00374449" w:rsidRDefault="00B64005" w:rsidP="002E6867">
            <w:pPr>
              <w:pStyle w:val="TableParagraph"/>
              <w:tabs>
                <w:tab w:val="left" w:pos="142"/>
                <w:tab w:val="left" w:pos="284"/>
              </w:tabs>
              <w:rPr>
                <w:sz w:val="24"/>
                <w:szCs w:val="24"/>
                <w:lang w:val="ro-MD"/>
              </w:rPr>
            </w:pPr>
            <w:r w:rsidRPr="00374449">
              <w:rPr>
                <w:sz w:val="24"/>
                <w:szCs w:val="24"/>
                <w:lang w:val="ro-MD"/>
              </w:rPr>
              <w:t>Palet modular înălţat, 80 cm × 60 cm</w:t>
            </w:r>
          </w:p>
        </w:tc>
        <w:tc>
          <w:tcPr>
            <w:tcW w:w="1838" w:type="dxa"/>
            <w:vAlign w:val="center"/>
          </w:tcPr>
          <w:p w14:paraId="48C304E2" w14:textId="77777777" w:rsidR="00B64005" w:rsidRPr="00374449" w:rsidRDefault="00B64005" w:rsidP="002E6867">
            <w:pPr>
              <w:pStyle w:val="TableParagraph"/>
              <w:tabs>
                <w:tab w:val="left" w:pos="142"/>
                <w:tab w:val="left" w:pos="284"/>
              </w:tabs>
              <w:jc w:val="center"/>
              <w:rPr>
                <w:sz w:val="24"/>
                <w:szCs w:val="24"/>
                <w:lang w:val="ro-MD"/>
              </w:rPr>
            </w:pPr>
            <w:r w:rsidRPr="00374449">
              <w:rPr>
                <w:sz w:val="24"/>
                <w:szCs w:val="24"/>
                <w:lang w:val="ro-MD"/>
              </w:rPr>
              <w:t>AF</w:t>
            </w:r>
          </w:p>
        </w:tc>
      </w:tr>
      <w:tr w:rsidR="00B64005" w:rsidRPr="00374449" w14:paraId="5AB17AD9" w14:textId="77777777" w:rsidTr="002E6867">
        <w:trPr>
          <w:trHeight w:val="419"/>
        </w:trPr>
        <w:tc>
          <w:tcPr>
            <w:tcW w:w="7655" w:type="dxa"/>
            <w:vAlign w:val="center"/>
          </w:tcPr>
          <w:p w14:paraId="01265112" w14:textId="77777777" w:rsidR="00B64005" w:rsidRPr="00374449" w:rsidRDefault="00B64005" w:rsidP="002E6867">
            <w:pPr>
              <w:pStyle w:val="TableParagraph"/>
              <w:tabs>
                <w:tab w:val="left" w:pos="142"/>
                <w:tab w:val="left" w:pos="284"/>
              </w:tabs>
              <w:rPr>
                <w:sz w:val="24"/>
                <w:szCs w:val="24"/>
                <w:lang w:val="ro-MD"/>
              </w:rPr>
            </w:pPr>
            <w:r w:rsidRPr="00374449">
              <w:rPr>
                <w:sz w:val="24"/>
                <w:szCs w:val="24"/>
                <w:lang w:val="ro-MD"/>
              </w:rPr>
              <w:t>Palet cu mărfuri, înfășurat în folie termoretractabilă</w:t>
            </w:r>
          </w:p>
        </w:tc>
        <w:tc>
          <w:tcPr>
            <w:tcW w:w="1838" w:type="dxa"/>
            <w:vAlign w:val="center"/>
          </w:tcPr>
          <w:p w14:paraId="3600E081" w14:textId="77777777" w:rsidR="00B64005" w:rsidRPr="00374449" w:rsidRDefault="00B64005" w:rsidP="002E6867">
            <w:pPr>
              <w:pStyle w:val="TableParagraph"/>
              <w:tabs>
                <w:tab w:val="left" w:pos="142"/>
                <w:tab w:val="left" w:pos="284"/>
              </w:tabs>
              <w:jc w:val="center"/>
              <w:rPr>
                <w:sz w:val="24"/>
                <w:szCs w:val="24"/>
                <w:lang w:val="ro-MD"/>
              </w:rPr>
            </w:pPr>
            <w:r w:rsidRPr="00374449">
              <w:rPr>
                <w:sz w:val="24"/>
                <w:szCs w:val="24"/>
                <w:lang w:val="ro-MD"/>
              </w:rPr>
              <w:t>AG</w:t>
            </w:r>
          </w:p>
        </w:tc>
      </w:tr>
      <w:tr w:rsidR="00B64005" w:rsidRPr="00374449" w14:paraId="5F93E8A7" w14:textId="77777777" w:rsidTr="002E6867">
        <w:trPr>
          <w:trHeight w:val="419"/>
        </w:trPr>
        <w:tc>
          <w:tcPr>
            <w:tcW w:w="7655" w:type="dxa"/>
            <w:vAlign w:val="center"/>
          </w:tcPr>
          <w:p w14:paraId="65C2AECC" w14:textId="77777777" w:rsidR="00B64005" w:rsidRPr="00374449" w:rsidRDefault="00B64005" w:rsidP="002E6867">
            <w:pPr>
              <w:pStyle w:val="TableParagraph"/>
              <w:tabs>
                <w:tab w:val="left" w:pos="142"/>
                <w:tab w:val="left" w:pos="284"/>
              </w:tabs>
              <w:rPr>
                <w:sz w:val="24"/>
                <w:szCs w:val="24"/>
                <w:lang w:val="ro-MD"/>
              </w:rPr>
            </w:pPr>
            <w:r w:rsidRPr="00374449">
              <w:rPr>
                <w:sz w:val="24"/>
                <w:szCs w:val="24"/>
                <w:lang w:val="ro-MD"/>
              </w:rPr>
              <w:t>Palet „triwall”</w:t>
            </w:r>
          </w:p>
        </w:tc>
        <w:tc>
          <w:tcPr>
            <w:tcW w:w="1838" w:type="dxa"/>
            <w:vAlign w:val="center"/>
          </w:tcPr>
          <w:p w14:paraId="78B8AB63" w14:textId="77777777" w:rsidR="00B64005" w:rsidRPr="00374449" w:rsidRDefault="00B64005" w:rsidP="002E6867">
            <w:pPr>
              <w:pStyle w:val="TableParagraph"/>
              <w:tabs>
                <w:tab w:val="left" w:pos="142"/>
                <w:tab w:val="left" w:pos="284"/>
              </w:tabs>
              <w:jc w:val="center"/>
              <w:rPr>
                <w:sz w:val="24"/>
                <w:szCs w:val="24"/>
                <w:lang w:val="ro-MD"/>
              </w:rPr>
            </w:pPr>
            <w:r w:rsidRPr="00374449">
              <w:rPr>
                <w:sz w:val="24"/>
                <w:szCs w:val="24"/>
                <w:lang w:val="ro-MD"/>
              </w:rPr>
              <w:t>TW</w:t>
            </w:r>
          </w:p>
        </w:tc>
      </w:tr>
      <w:tr w:rsidR="00B64005" w:rsidRPr="00374449" w14:paraId="3B434B94" w14:textId="77777777" w:rsidTr="002E6867">
        <w:trPr>
          <w:trHeight w:val="419"/>
        </w:trPr>
        <w:tc>
          <w:tcPr>
            <w:tcW w:w="7655" w:type="dxa"/>
            <w:vAlign w:val="center"/>
          </w:tcPr>
          <w:p w14:paraId="485139E4" w14:textId="77777777" w:rsidR="00B64005" w:rsidRPr="00374449" w:rsidRDefault="00B64005" w:rsidP="002E6867">
            <w:pPr>
              <w:pStyle w:val="TableParagraph"/>
              <w:tabs>
                <w:tab w:val="left" w:pos="142"/>
                <w:tab w:val="left" w:pos="284"/>
              </w:tabs>
              <w:rPr>
                <w:sz w:val="24"/>
                <w:szCs w:val="24"/>
                <w:lang w:val="ro-MD"/>
              </w:rPr>
            </w:pPr>
            <w:r w:rsidRPr="00374449">
              <w:rPr>
                <w:sz w:val="24"/>
                <w:szCs w:val="24"/>
                <w:lang w:val="ro-MD"/>
              </w:rPr>
              <w:t>Palet din lemn</w:t>
            </w:r>
          </w:p>
        </w:tc>
        <w:tc>
          <w:tcPr>
            <w:tcW w:w="1838" w:type="dxa"/>
            <w:vAlign w:val="center"/>
          </w:tcPr>
          <w:p w14:paraId="6F26B6E4" w14:textId="77777777" w:rsidR="00B64005" w:rsidRPr="00374449" w:rsidRDefault="00B64005" w:rsidP="002E6867">
            <w:pPr>
              <w:pStyle w:val="TableParagraph"/>
              <w:tabs>
                <w:tab w:val="left" w:pos="142"/>
                <w:tab w:val="left" w:pos="284"/>
              </w:tabs>
              <w:jc w:val="center"/>
              <w:rPr>
                <w:sz w:val="24"/>
                <w:szCs w:val="24"/>
                <w:lang w:val="ro-MD"/>
              </w:rPr>
            </w:pPr>
            <w:r w:rsidRPr="00374449">
              <w:rPr>
                <w:sz w:val="24"/>
                <w:szCs w:val="24"/>
                <w:lang w:val="ro-MD"/>
              </w:rPr>
              <w:t>8 A</w:t>
            </w:r>
          </w:p>
        </w:tc>
      </w:tr>
      <w:tr w:rsidR="00B64005" w:rsidRPr="00374449" w14:paraId="7F8CF98A" w14:textId="77777777" w:rsidTr="002E6867">
        <w:trPr>
          <w:trHeight w:val="419"/>
        </w:trPr>
        <w:tc>
          <w:tcPr>
            <w:tcW w:w="7655" w:type="dxa"/>
            <w:vAlign w:val="center"/>
          </w:tcPr>
          <w:p w14:paraId="1FB74542" w14:textId="77777777" w:rsidR="00B64005" w:rsidRPr="00374449" w:rsidRDefault="00B64005" w:rsidP="002E6867">
            <w:pPr>
              <w:pStyle w:val="TableParagraph"/>
              <w:tabs>
                <w:tab w:val="left" w:pos="142"/>
                <w:tab w:val="left" w:pos="284"/>
              </w:tabs>
              <w:rPr>
                <w:sz w:val="24"/>
                <w:szCs w:val="24"/>
                <w:lang w:val="ro-MD"/>
              </w:rPr>
            </w:pPr>
            <w:r w:rsidRPr="00374449">
              <w:rPr>
                <w:sz w:val="24"/>
                <w:szCs w:val="24"/>
                <w:lang w:val="ro-MD"/>
              </w:rPr>
              <w:t>Covată</w:t>
            </w:r>
          </w:p>
        </w:tc>
        <w:tc>
          <w:tcPr>
            <w:tcW w:w="1838" w:type="dxa"/>
            <w:vAlign w:val="center"/>
          </w:tcPr>
          <w:p w14:paraId="54E8BC4F" w14:textId="77777777" w:rsidR="00B64005" w:rsidRPr="00374449" w:rsidRDefault="00B64005" w:rsidP="002E6867">
            <w:pPr>
              <w:pStyle w:val="TableParagraph"/>
              <w:tabs>
                <w:tab w:val="left" w:pos="142"/>
                <w:tab w:val="left" w:pos="284"/>
              </w:tabs>
              <w:jc w:val="center"/>
              <w:rPr>
                <w:sz w:val="24"/>
                <w:szCs w:val="24"/>
                <w:lang w:val="ro-MD"/>
              </w:rPr>
            </w:pPr>
            <w:r w:rsidRPr="00374449">
              <w:rPr>
                <w:sz w:val="24"/>
                <w:szCs w:val="24"/>
                <w:lang w:val="ro-MD"/>
              </w:rPr>
              <w:t>P2</w:t>
            </w:r>
          </w:p>
        </w:tc>
      </w:tr>
      <w:tr w:rsidR="00B64005" w:rsidRPr="00374449" w14:paraId="131131EE" w14:textId="77777777" w:rsidTr="002E6867">
        <w:trPr>
          <w:trHeight w:val="419"/>
        </w:trPr>
        <w:tc>
          <w:tcPr>
            <w:tcW w:w="7655" w:type="dxa"/>
            <w:vAlign w:val="center"/>
          </w:tcPr>
          <w:p w14:paraId="5E4E10FA" w14:textId="77777777" w:rsidR="00B64005" w:rsidRPr="00374449" w:rsidRDefault="00B64005" w:rsidP="002E6867">
            <w:pPr>
              <w:pStyle w:val="TableParagraph"/>
              <w:tabs>
                <w:tab w:val="left" w:pos="142"/>
                <w:tab w:val="left" w:pos="284"/>
              </w:tabs>
              <w:rPr>
                <w:sz w:val="24"/>
                <w:szCs w:val="24"/>
                <w:lang w:val="ro-MD"/>
              </w:rPr>
            </w:pPr>
            <w:r w:rsidRPr="00374449">
              <w:rPr>
                <w:sz w:val="24"/>
                <w:szCs w:val="24"/>
                <w:lang w:val="ro-MD"/>
              </w:rPr>
              <w:t>Colet</w:t>
            </w:r>
          </w:p>
        </w:tc>
        <w:tc>
          <w:tcPr>
            <w:tcW w:w="1838" w:type="dxa"/>
            <w:vAlign w:val="center"/>
          </w:tcPr>
          <w:p w14:paraId="73EE2BBF" w14:textId="77777777" w:rsidR="00B64005" w:rsidRPr="00374449" w:rsidRDefault="00B64005" w:rsidP="002E6867">
            <w:pPr>
              <w:pStyle w:val="TableParagraph"/>
              <w:tabs>
                <w:tab w:val="left" w:pos="142"/>
                <w:tab w:val="left" w:pos="284"/>
              </w:tabs>
              <w:jc w:val="center"/>
              <w:rPr>
                <w:sz w:val="24"/>
                <w:szCs w:val="24"/>
                <w:lang w:val="ro-MD"/>
              </w:rPr>
            </w:pPr>
            <w:r w:rsidRPr="00374449">
              <w:rPr>
                <w:sz w:val="24"/>
                <w:szCs w:val="24"/>
                <w:lang w:val="ro-MD"/>
              </w:rPr>
              <w:t>PC</w:t>
            </w:r>
          </w:p>
        </w:tc>
      </w:tr>
      <w:tr w:rsidR="00B64005" w:rsidRPr="00374449" w14:paraId="080A4E11" w14:textId="77777777" w:rsidTr="002E6867">
        <w:trPr>
          <w:trHeight w:val="419"/>
        </w:trPr>
        <w:tc>
          <w:tcPr>
            <w:tcW w:w="7655" w:type="dxa"/>
            <w:vAlign w:val="center"/>
          </w:tcPr>
          <w:p w14:paraId="15B52E89" w14:textId="77777777" w:rsidR="00B64005" w:rsidRPr="00374449" w:rsidRDefault="00B64005" w:rsidP="002E6867">
            <w:pPr>
              <w:pStyle w:val="TableParagraph"/>
              <w:tabs>
                <w:tab w:val="left" w:pos="142"/>
                <w:tab w:val="left" w:pos="284"/>
              </w:tabs>
              <w:rPr>
                <w:sz w:val="24"/>
                <w:szCs w:val="24"/>
                <w:lang w:val="ro-MD"/>
              </w:rPr>
            </w:pPr>
            <w:r w:rsidRPr="00374449">
              <w:rPr>
                <w:sz w:val="24"/>
                <w:szCs w:val="24"/>
                <w:lang w:val="ro-MD"/>
              </w:rPr>
              <w:t>Ţarc</w:t>
            </w:r>
          </w:p>
        </w:tc>
        <w:tc>
          <w:tcPr>
            <w:tcW w:w="1838" w:type="dxa"/>
            <w:vAlign w:val="center"/>
          </w:tcPr>
          <w:p w14:paraId="62C704A6" w14:textId="77777777" w:rsidR="00B64005" w:rsidRPr="00374449" w:rsidRDefault="00B64005" w:rsidP="002E6867">
            <w:pPr>
              <w:pStyle w:val="TableParagraph"/>
              <w:tabs>
                <w:tab w:val="left" w:pos="142"/>
                <w:tab w:val="left" w:pos="284"/>
              </w:tabs>
              <w:jc w:val="center"/>
              <w:rPr>
                <w:sz w:val="24"/>
                <w:szCs w:val="24"/>
                <w:lang w:val="ro-MD"/>
              </w:rPr>
            </w:pPr>
            <w:r w:rsidRPr="00374449">
              <w:rPr>
                <w:sz w:val="24"/>
                <w:szCs w:val="24"/>
                <w:lang w:val="ro-MD"/>
              </w:rPr>
              <w:t>PF</w:t>
            </w:r>
          </w:p>
        </w:tc>
      </w:tr>
      <w:tr w:rsidR="00B64005" w:rsidRPr="00374449" w14:paraId="33E980B4" w14:textId="77777777" w:rsidTr="002E6867">
        <w:trPr>
          <w:trHeight w:val="419"/>
        </w:trPr>
        <w:tc>
          <w:tcPr>
            <w:tcW w:w="7655" w:type="dxa"/>
            <w:vAlign w:val="center"/>
          </w:tcPr>
          <w:p w14:paraId="0E619C06" w14:textId="77777777" w:rsidR="00B64005" w:rsidRPr="00374449" w:rsidRDefault="00B64005" w:rsidP="002E6867">
            <w:pPr>
              <w:pStyle w:val="TableParagraph"/>
              <w:tabs>
                <w:tab w:val="left" w:pos="142"/>
                <w:tab w:val="left" w:pos="284"/>
              </w:tabs>
              <w:rPr>
                <w:sz w:val="24"/>
                <w:szCs w:val="24"/>
                <w:lang w:val="ro-MD"/>
              </w:rPr>
            </w:pPr>
            <w:r w:rsidRPr="00374449">
              <w:rPr>
                <w:sz w:val="24"/>
                <w:szCs w:val="24"/>
                <w:lang w:val="ro-MD"/>
              </w:rPr>
              <w:t>Bucată</w:t>
            </w:r>
          </w:p>
        </w:tc>
        <w:tc>
          <w:tcPr>
            <w:tcW w:w="1838" w:type="dxa"/>
            <w:vAlign w:val="center"/>
          </w:tcPr>
          <w:p w14:paraId="51AB4E59" w14:textId="77777777" w:rsidR="00B64005" w:rsidRPr="00374449" w:rsidRDefault="00B64005" w:rsidP="002E6867">
            <w:pPr>
              <w:pStyle w:val="TableParagraph"/>
              <w:tabs>
                <w:tab w:val="left" w:pos="142"/>
                <w:tab w:val="left" w:pos="284"/>
              </w:tabs>
              <w:jc w:val="center"/>
              <w:rPr>
                <w:sz w:val="24"/>
                <w:szCs w:val="24"/>
                <w:lang w:val="ro-MD"/>
              </w:rPr>
            </w:pPr>
            <w:r w:rsidRPr="00374449">
              <w:rPr>
                <w:sz w:val="24"/>
                <w:szCs w:val="24"/>
                <w:lang w:val="ro-MD"/>
              </w:rPr>
              <w:t>PP</w:t>
            </w:r>
          </w:p>
        </w:tc>
      </w:tr>
      <w:tr w:rsidR="00B64005" w:rsidRPr="00374449" w14:paraId="00105BA9" w14:textId="77777777" w:rsidTr="002E6867">
        <w:trPr>
          <w:trHeight w:val="419"/>
        </w:trPr>
        <w:tc>
          <w:tcPr>
            <w:tcW w:w="7655" w:type="dxa"/>
            <w:vAlign w:val="center"/>
          </w:tcPr>
          <w:p w14:paraId="1FFB4119" w14:textId="77777777" w:rsidR="00B64005" w:rsidRPr="00374449" w:rsidRDefault="00B64005" w:rsidP="002E6867">
            <w:pPr>
              <w:pStyle w:val="TableParagraph"/>
              <w:tabs>
                <w:tab w:val="left" w:pos="142"/>
                <w:tab w:val="left" w:pos="284"/>
              </w:tabs>
              <w:rPr>
                <w:sz w:val="24"/>
                <w:szCs w:val="24"/>
                <w:lang w:val="ro-MD"/>
              </w:rPr>
            </w:pPr>
            <w:r w:rsidRPr="00374449">
              <w:rPr>
                <w:sz w:val="24"/>
                <w:szCs w:val="24"/>
                <w:lang w:val="ro-MD"/>
              </w:rPr>
              <w:t>Ţeavă</w:t>
            </w:r>
          </w:p>
        </w:tc>
        <w:tc>
          <w:tcPr>
            <w:tcW w:w="1838" w:type="dxa"/>
            <w:vAlign w:val="center"/>
          </w:tcPr>
          <w:p w14:paraId="04FD2F68" w14:textId="77777777" w:rsidR="00B64005" w:rsidRPr="00374449" w:rsidRDefault="00B64005" w:rsidP="002E6867">
            <w:pPr>
              <w:pStyle w:val="TableParagraph"/>
              <w:tabs>
                <w:tab w:val="left" w:pos="142"/>
                <w:tab w:val="left" w:pos="284"/>
              </w:tabs>
              <w:jc w:val="center"/>
              <w:rPr>
                <w:sz w:val="24"/>
                <w:szCs w:val="24"/>
                <w:lang w:val="ro-MD"/>
              </w:rPr>
            </w:pPr>
            <w:r w:rsidRPr="00374449">
              <w:rPr>
                <w:sz w:val="24"/>
                <w:szCs w:val="24"/>
                <w:lang w:val="ro-MD"/>
              </w:rPr>
              <w:t>PI</w:t>
            </w:r>
          </w:p>
        </w:tc>
      </w:tr>
      <w:tr w:rsidR="00B64005" w:rsidRPr="00374449" w14:paraId="269624ED" w14:textId="77777777" w:rsidTr="002E6867">
        <w:trPr>
          <w:trHeight w:val="419"/>
        </w:trPr>
        <w:tc>
          <w:tcPr>
            <w:tcW w:w="7655" w:type="dxa"/>
            <w:vAlign w:val="center"/>
          </w:tcPr>
          <w:p w14:paraId="0E9922B0" w14:textId="77777777" w:rsidR="00B64005" w:rsidRPr="00374449" w:rsidRDefault="00B64005" w:rsidP="002E6867">
            <w:pPr>
              <w:pStyle w:val="TableParagraph"/>
              <w:tabs>
                <w:tab w:val="left" w:pos="142"/>
                <w:tab w:val="left" w:pos="284"/>
              </w:tabs>
              <w:rPr>
                <w:sz w:val="24"/>
                <w:szCs w:val="24"/>
                <w:lang w:val="ro-MD"/>
              </w:rPr>
            </w:pPr>
            <w:r w:rsidRPr="00374449">
              <w:rPr>
                <w:sz w:val="24"/>
                <w:szCs w:val="24"/>
                <w:lang w:val="ro-MD"/>
              </w:rPr>
              <w:t>Ţevi în snop/mănunchi/legătură</w:t>
            </w:r>
          </w:p>
        </w:tc>
        <w:tc>
          <w:tcPr>
            <w:tcW w:w="1838" w:type="dxa"/>
            <w:vAlign w:val="center"/>
          </w:tcPr>
          <w:p w14:paraId="23D46793" w14:textId="77777777" w:rsidR="00B64005" w:rsidRPr="00374449" w:rsidRDefault="00B64005" w:rsidP="002E6867">
            <w:pPr>
              <w:pStyle w:val="TableParagraph"/>
              <w:tabs>
                <w:tab w:val="left" w:pos="142"/>
                <w:tab w:val="left" w:pos="284"/>
              </w:tabs>
              <w:jc w:val="center"/>
              <w:rPr>
                <w:sz w:val="24"/>
                <w:szCs w:val="24"/>
                <w:lang w:val="ro-MD"/>
              </w:rPr>
            </w:pPr>
            <w:r w:rsidRPr="00374449">
              <w:rPr>
                <w:sz w:val="24"/>
                <w:szCs w:val="24"/>
                <w:lang w:val="ro-MD"/>
              </w:rPr>
              <w:t>PV</w:t>
            </w:r>
          </w:p>
        </w:tc>
      </w:tr>
      <w:tr w:rsidR="00B64005" w:rsidRPr="00374449" w14:paraId="038827F1" w14:textId="77777777" w:rsidTr="002E6867">
        <w:trPr>
          <w:trHeight w:val="419"/>
        </w:trPr>
        <w:tc>
          <w:tcPr>
            <w:tcW w:w="7655" w:type="dxa"/>
            <w:vAlign w:val="center"/>
          </w:tcPr>
          <w:p w14:paraId="6913540A" w14:textId="77777777" w:rsidR="00B64005" w:rsidRPr="00374449" w:rsidRDefault="00B64005" w:rsidP="002E6867">
            <w:pPr>
              <w:pStyle w:val="TableParagraph"/>
              <w:tabs>
                <w:tab w:val="left" w:pos="142"/>
                <w:tab w:val="left" w:pos="284"/>
              </w:tabs>
              <w:rPr>
                <w:sz w:val="24"/>
                <w:szCs w:val="24"/>
                <w:lang w:val="ro-MD"/>
              </w:rPr>
            </w:pPr>
            <w:r w:rsidRPr="00374449">
              <w:rPr>
                <w:sz w:val="24"/>
                <w:szCs w:val="24"/>
                <w:lang w:val="ro-MD"/>
              </w:rPr>
              <w:t>Urcior</w:t>
            </w:r>
          </w:p>
        </w:tc>
        <w:tc>
          <w:tcPr>
            <w:tcW w:w="1838" w:type="dxa"/>
            <w:vAlign w:val="center"/>
          </w:tcPr>
          <w:p w14:paraId="258BE976" w14:textId="77777777" w:rsidR="00B64005" w:rsidRPr="00374449" w:rsidRDefault="00B64005" w:rsidP="002E6867">
            <w:pPr>
              <w:pStyle w:val="TableParagraph"/>
              <w:tabs>
                <w:tab w:val="left" w:pos="142"/>
                <w:tab w:val="left" w:pos="284"/>
              </w:tabs>
              <w:jc w:val="center"/>
              <w:rPr>
                <w:sz w:val="24"/>
                <w:szCs w:val="24"/>
                <w:lang w:val="ro-MD"/>
              </w:rPr>
            </w:pPr>
            <w:r w:rsidRPr="00374449">
              <w:rPr>
                <w:sz w:val="24"/>
                <w:szCs w:val="24"/>
                <w:lang w:val="ro-MD"/>
              </w:rPr>
              <w:t>PH</w:t>
            </w:r>
          </w:p>
        </w:tc>
      </w:tr>
      <w:tr w:rsidR="00B64005" w:rsidRPr="00374449" w14:paraId="75C66885" w14:textId="77777777" w:rsidTr="002E6867">
        <w:trPr>
          <w:trHeight w:val="419"/>
        </w:trPr>
        <w:tc>
          <w:tcPr>
            <w:tcW w:w="7655" w:type="dxa"/>
            <w:vAlign w:val="center"/>
          </w:tcPr>
          <w:p w14:paraId="1970F463" w14:textId="77777777" w:rsidR="00B64005" w:rsidRPr="00374449" w:rsidRDefault="00B64005" w:rsidP="002E6867">
            <w:pPr>
              <w:pStyle w:val="TableParagraph"/>
              <w:tabs>
                <w:tab w:val="left" w:pos="142"/>
                <w:tab w:val="left" w:pos="284"/>
              </w:tabs>
              <w:rPr>
                <w:sz w:val="24"/>
                <w:szCs w:val="24"/>
                <w:lang w:val="ro-MD"/>
              </w:rPr>
            </w:pPr>
            <w:r w:rsidRPr="00374449">
              <w:rPr>
                <w:sz w:val="24"/>
                <w:szCs w:val="24"/>
                <w:lang w:val="ro-MD"/>
              </w:rPr>
              <w:t>Scândură („plank”)</w:t>
            </w:r>
          </w:p>
        </w:tc>
        <w:tc>
          <w:tcPr>
            <w:tcW w:w="1838" w:type="dxa"/>
            <w:vAlign w:val="center"/>
          </w:tcPr>
          <w:p w14:paraId="1D5C3769" w14:textId="77777777" w:rsidR="00B64005" w:rsidRPr="00374449" w:rsidRDefault="00B64005" w:rsidP="002E6867">
            <w:pPr>
              <w:pStyle w:val="TableParagraph"/>
              <w:tabs>
                <w:tab w:val="left" w:pos="142"/>
                <w:tab w:val="left" w:pos="284"/>
              </w:tabs>
              <w:jc w:val="center"/>
              <w:rPr>
                <w:sz w:val="24"/>
                <w:szCs w:val="24"/>
                <w:lang w:val="ro-MD"/>
              </w:rPr>
            </w:pPr>
            <w:r w:rsidRPr="00374449">
              <w:rPr>
                <w:sz w:val="24"/>
                <w:szCs w:val="24"/>
                <w:lang w:val="ro-MD"/>
              </w:rPr>
              <w:t>PN</w:t>
            </w:r>
          </w:p>
        </w:tc>
      </w:tr>
      <w:tr w:rsidR="00B64005" w:rsidRPr="00374449" w14:paraId="1F1382C6" w14:textId="77777777" w:rsidTr="002E6867">
        <w:trPr>
          <w:trHeight w:val="419"/>
        </w:trPr>
        <w:tc>
          <w:tcPr>
            <w:tcW w:w="7655" w:type="dxa"/>
            <w:vAlign w:val="center"/>
          </w:tcPr>
          <w:p w14:paraId="57A4AB0E" w14:textId="77777777" w:rsidR="00B64005" w:rsidRPr="00374449" w:rsidRDefault="00B64005" w:rsidP="002E6867">
            <w:pPr>
              <w:pStyle w:val="TableParagraph"/>
              <w:tabs>
                <w:tab w:val="left" w:pos="142"/>
                <w:tab w:val="left" w:pos="284"/>
              </w:tabs>
              <w:rPr>
                <w:sz w:val="24"/>
                <w:szCs w:val="24"/>
                <w:lang w:val="ro-MD"/>
              </w:rPr>
            </w:pPr>
            <w:r w:rsidRPr="00374449">
              <w:rPr>
                <w:sz w:val="24"/>
                <w:szCs w:val="24"/>
                <w:lang w:val="ro-MD"/>
              </w:rPr>
              <w:t>Scânduri („planks”) în snop/mănunchi/legătură</w:t>
            </w:r>
          </w:p>
        </w:tc>
        <w:tc>
          <w:tcPr>
            <w:tcW w:w="1838" w:type="dxa"/>
            <w:vAlign w:val="center"/>
          </w:tcPr>
          <w:p w14:paraId="634311EC" w14:textId="77777777" w:rsidR="00B64005" w:rsidRPr="00374449" w:rsidRDefault="00B64005" w:rsidP="002E6867">
            <w:pPr>
              <w:pStyle w:val="TableParagraph"/>
              <w:tabs>
                <w:tab w:val="left" w:pos="142"/>
                <w:tab w:val="left" w:pos="284"/>
              </w:tabs>
              <w:jc w:val="center"/>
              <w:rPr>
                <w:sz w:val="24"/>
                <w:szCs w:val="24"/>
                <w:lang w:val="ro-MD"/>
              </w:rPr>
            </w:pPr>
            <w:r w:rsidRPr="00374449">
              <w:rPr>
                <w:sz w:val="24"/>
                <w:szCs w:val="24"/>
                <w:lang w:val="ro-MD"/>
              </w:rPr>
              <w:t>PZ</w:t>
            </w:r>
          </w:p>
        </w:tc>
      </w:tr>
      <w:tr w:rsidR="00B64005" w:rsidRPr="00374449" w14:paraId="126C4C30" w14:textId="77777777" w:rsidTr="002E6867">
        <w:trPr>
          <w:trHeight w:val="419"/>
        </w:trPr>
        <w:tc>
          <w:tcPr>
            <w:tcW w:w="7655" w:type="dxa"/>
            <w:vAlign w:val="center"/>
          </w:tcPr>
          <w:p w14:paraId="4A8C98F5" w14:textId="77777777" w:rsidR="00B64005" w:rsidRPr="00374449" w:rsidRDefault="00B64005" w:rsidP="002E6867">
            <w:pPr>
              <w:pStyle w:val="TableParagraph"/>
              <w:tabs>
                <w:tab w:val="left" w:pos="142"/>
                <w:tab w:val="left" w:pos="284"/>
              </w:tabs>
              <w:rPr>
                <w:sz w:val="24"/>
                <w:szCs w:val="24"/>
                <w:lang w:val="ro-MD"/>
              </w:rPr>
            </w:pPr>
            <w:r w:rsidRPr="00374449">
              <w:rPr>
                <w:sz w:val="24"/>
                <w:szCs w:val="24"/>
                <w:lang w:val="ro-MD"/>
              </w:rPr>
              <w:t>Platformă, cu greutate sau dimensiune nespecificate</w:t>
            </w:r>
          </w:p>
        </w:tc>
        <w:tc>
          <w:tcPr>
            <w:tcW w:w="1838" w:type="dxa"/>
            <w:vAlign w:val="center"/>
          </w:tcPr>
          <w:p w14:paraId="0ED4BD3B" w14:textId="77777777" w:rsidR="00B64005" w:rsidRPr="00374449" w:rsidRDefault="00B64005" w:rsidP="002E6867">
            <w:pPr>
              <w:pStyle w:val="TableParagraph"/>
              <w:tabs>
                <w:tab w:val="left" w:pos="142"/>
                <w:tab w:val="left" w:pos="284"/>
              </w:tabs>
              <w:jc w:val="center"/>
              <w:rPr>
                <w:sz w:val="24"/>
                <w:szCs w:val="24"/>
                <w:lang w:val="ro-MD"/>
              </w:rPr>
            </w:pPr>
            <w:r w:rsidRPr="00374449">
              <w:rPr>
                <w:sz w:val="24"/>
                <w:szCs w:val="24"/>
                <w:lang w:val="ro-MD"/>
              </w:rPr>
              <w:t>OF</w:t>
            </w:r>
          </w:p>
        </w:tc>
      </w:tr>
      <w:tr w:rsidR="00B64005" w:rsidRPr="00374449" w14:paraId="1C78C8DA" w14:textId="77777777" w:rsidTr="002E6867">
        <w:trPr>
          <w:trHeight w:val="419"/>
        </w:trPr>
        <w:tc>
          <w:tcPr>
            <w:tcW w:w="7655" w:type="dxa"/>
            <w:vAlign w:val="center"/>
          </w:tcPr>
          <w:p w14:paraId="5FB3996A" w14:textId="77777777" w:rsidR="00B64005" w:rsidRPr="00374449" w:rsidRDefault="00B64005" w:rsidP="002E6867">
            <w:pPr>
              <w:pStyle w:val="TableParagraph"/>
              <w:tabs>
                <w:tab w:val="left" w:pos="142"/>
                <w:tab w:val="left" w:pos="284"/>
              </w:tabs>
              <w:rPr>
                <w:sz w:val="24"/>
                <w:szCs w:val="24"/>
                <w:lang w:val="ro-MD"/>
              </w:rPr>
            </w:pPr>
            <w:r w:rsidRPr="00374449">
              <w:rPr>
                <w:sz w:val="24"/>
                <w:szCs w:val="24"/>
                <w:lang w:val="ro-MD"/>
              </w:rPr>
              <w:t>Oală</w:t>
            </w:r>
          </w:p>
        </w:tc>
        <w:tc>
          <w:tcPr>
            <w:tcW w:w="1838" w:type="dxa"/>
            <w:vAlign w:val="center"/>
          </w:tcPr>
          <w:p w14:paraId="08115865" w14:textId="77777777" w:rsidR="00B64005" w:rsidRPr="00374449" w:rsidRDefault="00B64005" w:rsidP="002E6867">
            <w:pPr>
              <w:pStyle w:val="TableParagraph"/>
              <w:tabs>
                <w:tab w:val="left" w:pos="142"/>
                <w:tab w:val="left" w:pos="284"/>
              </w:tabs>
              <w:jc w:val="center"/>
              <w:rPr>
                <w:sz w:val="24"/>
                <w:szCs w:val="24"/>
                <w:lang w:val="ro-MD"/>
              </w:rPr>
            </w:pPr>
            <w:r w:rsidRPr="00374449">
              <w:rPr>
                <w:sz w:val="24"/>
                <w:szCs w:val="24"/>
                <w:lang w:val="ro-MD"/>
              </w:rPr>
              <w:t>PT</w:t>
            </w:r>
          </w:p>
        </w:tc>
      </w:tr>
      <w:tr w:rsidR="00B64005" w:rsidRPr="00374449" w14:paraId="4CE19C0B" w14:textId="77777777" w:rsidTr="002E6867">
        <w:trPr>
          <w:trHeight w:val="419"/>
        </w:trPr>
        <w:tc>
          <w:tcPr>
            <w:tcW w:w="7655" w:type="dxa"/>
            <w:vAlign w:val="center"/>
          </w:tcPr>
          <w:p w14:paraId="60BE0279" w14:textId="77777777" w:rsidR="00B64005" w:rsidRPr="00374449" w:rsidRDefault="00B64005" w:rsidP="002E6867">
            <w:pPr>
              <w:pStyle w:val="TableParagraph"/>
              <w:tabs>
                <w:tab w:val="left" w:pos="142"/>
                <w:tab w:val="left" w:pos="284"/>
              </w:tabs>
              <w:rPr>
                <w:sz w:val="24"/>
                <w:szCs w:val="24"/>
                <w:lang w:val="ro-MD"/>
              </w:rPr>
            </w:pPr>
            <w:r w:rsidRPr="00374449">
              <w:rPr>
                <w:sz w:val="24"/>
                <w:szCs w:val="24"/>
                <w:lang w:val="ro-MD"/>
              </w:rPr>
              <w:t>Punguţă</w:t>
            </w:r>
          </w:p>
        </w:tc>
        <w:tc>
          <w:tcPr>
            <w:tcW w:w="1838" w:type="dxa"/>
            <w:vAlign w:val="center"/>
          </w:tcPr>
          <w:p w14:paraId="7471CD65" w14:textId="77777777" w:rsidR="00B64005" w:rsidRPr="00374449" w:rsidRDefault="00B64005" w:rsidP="002E6867">
            <w:pPr>
              <w:pStyle w:val="TableParagraph"/>
              <w:tabs>
                <w:tab w:val="left" w:pos="142"/>
                <w:tab w:val="left" w:pos="284"/>
              </w:tabs>
              <w:jc w:val="center"/>
              <w:rPr>
                <w:sz w:val="24"/>
                <w:szCs w:val="24"/>
                <w:lang w:val="ro-MD"/>
              </w:rPr>
            </w:pPr>
            <w:r w:rsidRPr="00374449">
              <w:rPr>
                <w:sz w:val="24"/>
                <w:szCs w:val="24"/>
                <w:lang w:val="ro-MD"/>
              </w:rPr>
              <w:t>PO</w:t>
            </w:r>
          </w:p>
        </w:tc>
      </w:tr>
      <w:tr w:rsidR="00B64005" w:rsidRPr="00374449" w14:paraId="46FE395E" w14:textId="77777777" w:rsidTr="002E6867">
        <w:trPr>
          <w:trHeight w:val="372"/>
        </w:trPr>
        <w:tc>
          <w:tcPr>
            <w:tcW w:w="7655" w:type="dxa"/>
            <w:vAlign w:val="center"/>
          </w:tcPr>
          <w:p w14:paraId="062C31AF" w14:textId="77777777" w:rsidR="00B64005" w:rsidRPr="00374449" w:rsidRDefault="00B64005" w:rsidP="002E6867">
            <w:pPr>
              <w:pStyle w:val="TableParagraph"/>
              <w:tabs>
                <w:tab w:val="left" w:pos="142"/>
                <w:tab w:val="left" w:pos="284"/>
              </w:tabs>
              <w:rPr>
                <w:sz w:val="24"/>
                <w:szCs w:val="24"/>
                <w:lang w:val="ro-MD"/>
              </w:rPr>
            </w:pPr>
            <w:r w:rsidRPr="00374449">
              <w:rPr>
                <w:sz w:val="24"/>
                <w:szCs w:val="24"/>
                <w:lang w:val="ro-MD"/>
              </w:rPr>
              <w:t>Coșuleţ pentru fructe</w:t>
            </w:r>
          </w:p>
        </w:tc>
        <w:tc>
          <w:tcPr>
            <w:tcW w:w="1838" w:type="dxa"/>
            <w:vAlign w:val="center"/>
          </w:tcPr>
          <w:p w14:paraId="687AB853" w14:textId="77777777" w:rsidR="00B64005" w:rsidRPr="00374449" w:rsidRDefault="00B64005" w:rsidP="002E6867">
            <w:pPr>
              <w:pStyle w:val="TableParagraph"/>
              <w:tabs>
                <w:tab w:val="left" w:pos="142"/>
                <w:tab w:val="left" w:pos="284"/>
              </w:tabs>
              <w:jc w:val="center"/>
              <w:rPr>
                <w:sz w:val="24"/>
                <w:szCs w:val="24"/>
                <w:lang w:val="ro-MD"/>
              </w:rPr>
            </w:pPr>
            <w:r w:rsidRPr="00374449">
              <w:rPr>
                <w:sz w:val="24"/>
                <w:szCs w:val="24"/>
                <w:lang w:val="ro-MD"/>
              </w:rPr>
              <w:t>PJ</w:t>
            </w:r>
          </w:p>
        </w:tc>
      </w:tr>
      <w:tr w:rsidR="00B64005" w:rsidRPr="00374449" w14:paraId="350E14D3" w14:textId="77777777" w:rsidTr="002E6867">
        <w:trPr>
          <w:trHeight w:val="372"/>
        </w:trPr>
        <w:tc>
          <w:tcPr>
            <w:tcW w:w="7655" w:type="dxa"/>
            <w:vAlign w:val="center"/>
          </w:tcPr>
          <w:p w14:paraId="21EBB699" w14:textId="77777777" w:rsidR="00B64005" w:rsidRPr="00374449" w:rsidRDefault="00B64005" w:rsidP="002E6867">
            <w:pPr>
              <w:pStyle w:val="TableParagraph"/>
              <w:tabs>
                <w:tab w:val="left" w:pos="142"/>
                <w:tab w:val="left" w:pos="284"/>
              </w:tabs>
              <w:rPr>
                <w:sz w:val="24"/>
                <w:szCs w:val="24"/>
                <w:lang w:val="ro-MD"/>
              </w:rPr>
            </w:pPr>
            <w:r w:rsidRPr="00374449">
              <w:rPr>
                <w:sz w:val="24"/>
                <w:szCs w:val="24"/>
                <w:lang w:val="ro-MD"/>
              </w:rPr>
              <w:t>Rastel</w:t>
            </w:r>
          </w:p>
        </w:tc>
        <w:tc>
          <w:tcPr>
            <w:tcW w:w="1838" w:type="dxa"/>
            <w:vAlign w:val="center"/>
          </w:tcPr>
          <w:p w14:paraId="6AC8D130" w14:textId="77777777" w:rsidR="00B64005" w:rsidRPr="00374449" w:rsidRDefault="00B64005" w:rsidP="002E6867">
            <w:pPr>
              <w:pStyle w:val="TableParagraph"/>
              <w:tabs>
                <w:tab w:val="left" w:pos="142"/>
                <w:tab w:val="left" w:pos="284"/>
              </w:tabs>
              <w:jc w:val="center"/>
              <w:rPr>
                <w:sz w:val="24"/>
                <w:szCs w:val="24"/>
                <w:lang w:val="ro-MD"/>
              </w:rPr>
            </w:pPr>
            <w:r w:rsidRPr="00374449">
              <w:rPr>
                <w:sz w:val="24"/>
                <w:szCs w:val="24"/>
                <w:lang w:val="ro-MD"/>
              </w:rPr>
              <w:t>RK</w:t>
            </w:r>
          </w:p>
        </w:tc>
      </w:tr>
      <w:tr w:rsidR="00B64005" w:rsidRPr="00374449" w14:paraId="2882EA64" w14:textId="77777777" w:rsidTr="002E6867">
        <w:trPr>
          <w:trHeight w:val="372"/>
        </w:trPr>
        <w:tc>
          <w:tcPr>
            <w:tcW w:w="7655" w:type="dxa"/>
            <w:vAlign w:val="center"/>
          </w:tcPr>
          <w:p w14:paraId="7841BC30" w14:textId="77777777" w:rsidR="00B64005" w:rsidRPr="00374449" w:rsidRDefault="00B64005" w:rsidP="002E6867">
            <w:pPr>
              <w:pStyle w:val="TableParagraph"/>
              <w:tabs>
                <w:tab w:val="left" w:pos="142"/>
                <w:tab w:val="left" w:pos="284"/>
              </w:tabs>
              <w:rPr>
                <w:sz w:val="24"/>
                <w:szCs w:val="24"/>
                <w:lang w:val="ro-MD"/>
              </w:rPr>
            </w:pPr>
            <w:r w:rsidRPr="00374449">
              <w:rPr>
                <w:sz w:val="24"/>
                <w:szCs w:val="24"/>
                <w:lang w:val="ro-MD"/>
              </w:rPr>
              <w:t>Suport de haine</w:t>
            </w:r>
          </w:p>
        </w:tc>
        <w:tc>
          <w:tcPr>
            <w:tcW w:w="1838" w:type="dxa"/>
            <w:vAlign w:val="center"/>
          </w:tcPr>
          <w:p w14:paraId="0CDD7FF7" w14:textId="77777777" w:rsidR="00B64005" w:rsidRPr="00374449" w:rsidRDefault="00B64005" w:rsidP="002E6867">
            <w:pPr>
              <w:pStyle w:val="TableParagraph"/>
              <w:tabs>
                <w:tab w:val="left" w:pos="142"/>
                <w:tab w:val="left" w:pos="284"/>
              </w:tabs>
              <w:jc w:val="center"/>
              <w:rPr>
                <w:sz w:val="24"/>
                <w:szCs w:val="24"/>
                <w:lang w:val="ro-MD"/>
              </w:rPr>
            </w:pPr>
            <w:r w:rsidRPr="00374449">
              <w:rPr>
                <w:sz w:val="24"/>
                <w:szCs w:val="24"/>
                <w:lang w:val="ro-MD"/>
              </w:rPr>
              <w:t>RJ</w:t>
            </w:r>
          </w:p>
        </w:tc>
      </w:tr>
      <w:tr w:rsidR="00B64005" w:rsidRPr="00374449" w14:paraId="7947926E" w14:textId="77777777" w:rsidTr="002E6867">
        <w:trPr>
          <w:trHeight w:val="373"/>
        </w:trPr>
        <w:tc>
          <w:tcPr>
            <w:tcW w:w="7655" w:type="dxa"/>
            <w:vAlign w:val="center"/>
          </w:tcPr>
          <w:p w14:paraId="4166D8FE" w14:textId="77777777" w:rsidR="00B64005" w:rsidRPr="00374449" w:rsidRDefault="00B64005" w:rsidP="002E6867">
            <w:pPr>
              <w:pStyle w:val="TableParagraph"/>
              <w:tabs>
                <w:tab w:val="left" w:pos="142"/>
                <w:tab w:val="left" w:pos="284"/>
              </w:tabs>
              <w:rPr>
                <w:sz w:val="24"/>
                <w:szCs w:val="24"/>
                <w:lang w:val="ro-MD"/>
              </w:rPr>
            </w:pPr>
            <w:r w:rsidRPr="00374449">
              <w:rPr>
                <w:sz w:val="24"/>
                <w:szCs w:val="24"/>
                <w:lang w:val="ro-MD"/>
              </w:rPr>
              <w:t>Recipient din fibră</w:t>
            </w:r>
          </w:p>
        </w:tc>
        <w:tc>
          <w:tcPr>
            <w:tcW w:w="1838" w:type="dxa"/>
            <w:vAlign w:val="center"/>
          </w:tcPr>
          <w:p w14:paraId="219F59DF" w14:textId="77777777" w:rsidR="00B64005" w:rsidRPr="00374449" w:rsidRDefault="00B64005" w:rsidP="002E6867">
            <w:pPr>
              <w:pStyle w:val="TableParagraph"/>
              <w:tabs>
                <w:tab w:val="left" w:pos="142"/>
                <w:tab w:val="left" w:pos="284"/>
              </w:tabs>
              <w:jc w:val="center"/>
              <w:rPr>
                <w:sz w:val="24"/>
                <w:szCs w:val="24"/>
                <w:lang w:val="ro-MD"/>
              </w:rPr>
            </w:pPr>
            <w:r w:rsidRPr="00374449">
              <w:rPr>
                <w:sz w:val="24"/>
                <w:szCs w:val="24"/>
                <w:lang w:val="ro-MD"/>
              </w:rPr>
              <w:t>AB</w:t>
            </w:r>
          </w:p>
        </w:tc>
      </w:tr>
      <w:tr w:rsidR="00B64005" w:rsidRPr="00374449" w14:paraId="64F368A7" w14:textId="77777777" w:rsidTr="002E6867">
        <w:trPr>
          <w:trHeight w:val="372"/>
        </w:trPr>
        <w:tc>
          <w:tcPr>
            <w:tcW w:w="7655" w:type="dxa"/>
            <w:vAlign w:val="center"/>
          </w:tcPr>
          <w:p w14:paraId="49C97EAC" w14:textId="77777777" w:rsidR="00B64005" w:rsidRPr="00374449" w:rsidRDefault="00B64005" w:rsidP="002E6867">
            <w:pPr>
              <w:pStyle w:val="TableParagraph"/>
              <w:tabs>
                <w:tab w:val="left" w:pos="142"/>
                <w:tab w:val="left" w:pos="284"/>
              </w:tabs>
              <w:rPr>
                <w:sz w:val="24"/>
                <w:szCs w:val="24"/>
                <w:lang w:val="ro-MD"/>
              </w:rPr>
            </w:pPr>
            <w:r w:rsidRPr="00374449">
              <w:rPr>
                <w:sz w:val="24"/>
                <w:szCs w:val="24"/>
                <w:lang w:val="ro-MD"/>
              </w:rPr>
              <w:t>Recipient din sticlă</w:t>
            </w:r>
          </w:p>
        </w:tc>
        <w:tc>
          <w:tcPr>
            <w:tcW w:w="1838" w:type="dxa"/>
            <w:vAlign w:val="center"/>
          </w:tcPr>
          <w:p w14:paraId="520D57F0" w14:textId="77777777" w:rsidR="00B64005" w:rsidRPr="00374449" w:rsidRDefault="00B64005" w:rsidP="002E6867">
            <w:pPr>
              <w:pStyle w:val="TableParagraph"/>
              <w:tabs>
                <w:tab w:val="left" w:pos="142"/>
                <w:tab w:val="left" w:pos="284"/>
              </w:tabs>
              <w:jc w:val="center"/>
              <w:rPr>
                <w:sz w:val="24"/>
                <w:szCs w:val="24"/>
                <w:lang w:val="ro-MD"/>
              </w:rPr>
            </w:pPr>
            <w:r w:rsidRPr="00374449">
              <w:rPr>
                <w:sz w:val="24"/>
                <w:szCs w:val="24"/>
                <w:lang w:val="ro-MD"/>
              </w:rPr>
              <w:t>GR</w:t>
            </w:r>
          </w:p>
        </w:tc>
      </w:tr>
      <w:tr w:rsidR="00B64005" w:rsidRPr="00374449" w14:paraId="44AEB69D" w14:textId="77777777" w:rsidTr="002E6867">
        <w:trPr>
          <w:trHeight w:val="372"/>
        </w:trPr>
        <w:tc>
          <w:tcPr>
            <w:tcW w:w="7655" w:type="dxa"/>
            <w:vAlign w:val="center"/>
          </w:tcPr>
          <w:p w14:paraId="6902C008" w14:textId="77777777" w:rsidR="00B64005" w:rsidRPr="00374449" w:rsidRDefault="00B64005" w:rsidP="002E6867">
            <w:pPr>
              <w:pStyle w:val="TableParagraph"/>
              <w:tabs>
                <w:tab w:val="left" w:pos="142"/>
                <w:tab w:val="left" w:pos="284"/>
              </w:tabs>
              <w:rPr>
                <w:sz w:val="24"/>
                <w:szCs w:val="24"/>
                <w:lang w:val="ro-MD"/>
              </w:rPr>
            </w:pPr>
            <w:r w:rsidRPr="00374449">
              <w:rPr>
                <w:sz w:val="24"/>
                <w:szCs w:val="24"/>
                <w:lang w:val="ro-MD"/>
              </w:rPr>
              <w:t>Recipient din metal</w:t>
            </w:r>
          </w:p>
        </w:tc>
        <w:tc>
          <w:tcPr>
            <w:tcW w:w="1838" w:type="dxa"/>
            <w:vAlign w:val="center"/>
          </w:tcPr>
          <w:p w14:paraId="298DEC4B" w14:textId="77777777" w:rsidR="00B64005" w:rsidRPr="00374449" w:rsidRDefault="00B64005" w:rsidP="002E6867">
            <w:pPr>
              <w:pStyle w:val="TableParagraph"/>
              <w:tabs>
                <w:tab w:val="left" w:pos="142"/>
                <w:tab w:val="left" w:pos="284"/>
              </w:tabs>
              <w:jc w:val="center"/>
              <w:rPr>
                <w:sz w:val="24"/>
                <w:szCs w:val="24"/>
                <w:lang w:val="ro-MD"/>
              </w:rPr>
            </w:pPr>
            <w:r w:rsidRPr="00374449">
              <w:rPr>
                <w:sz w:val="24"/>
                <w:szCs w:val="24"/>
                <w:lang w:val="ro-MD"/>
              </w:rPr>
              <w:t>MR</w:t>
            </w:r>
          </w:p>
        </w:tc>
      </w:tr>
      <w:tr w:rsidR="00B64005" w:rsidRPr="00374449" w14:paraId="605B7E0D" w14:textId="77777777" w:rsidTr="002E6867">
        <w:trPr>
          <w:trHeight w:val="372"/>
        </w:trPr>
        <w:tc>
          <w:tcPr>
            <w:tcW w:w="7655" w:type="dxa"/>
            <w:vAlign w:val="center"/>
          </w:tcPr>
          <w:p w14:paraId="7DA075CE" w14:textId="77777777" w:rsidR="00B64005" w:rsidRPr="00374449" w:rsidRDefault="00B64005" w:rsidP="002E6867">
            <w:pPr>
              <w:pStyle w:val="TableParagraph"/>
              <w:tabs>
                <w:tab w:val="left" w:pos="142"/>
                <w:tab w:val="left" w:pos="284"/>
              </w:tabs>
              <w:rPr>
                <w:sz w:val="24"/>
                <w:szCs w:val="24"/>
                <w:lang w:val="ro-MD"/>
              </w:rPr>
            </w:pPr>
            <w:r w:rsidRPr="00374449">
              <w:rPr>
                <w:sz w:val="24"/>
                <w:szCs w:val="24"/>
                <w:lang w:val="ro-MD"/>
              </w:rPr>
              <w:t>Recipient din hârtie</w:t>
            </w:r>
          </w:p>
        </w:tc>
        <w:tc>
          <w:tcPr>
            <w:tcW w:w="1838" w:type="dxa"/>
            <w:vAlign w:val="center"/>
          </w:tcPr>
          <w:p w14:paraId="0FD458B3" w14:textId="77777777" w:rsidR="00B64005" w:rsidRPr="00374449" w:rsidRDefault="00B64005" w:rsidP="002E6867">
            <w:pPr>
              <w:pStyle w:val="TableParagraph"/>
              <w:tabs>
                <w:tab w:val="left" w:pos="142"/>
                <w:tab w:val="left" w:pos="284"/>
              </w:tabs>
              <w:jc w:val="center"/>
              <w:rPr>
                <w:sz w:val="24"/>
                <w:szCs w:val="24"/>
                <w:lang w:val="ro-MD"/>
              </w:rPr>
            </w:pPr>
            <w:r w:rsidRPr="00374449">
              <w:rPr>
                <w:sz w:val="24"/>
                <w:szCs w:val="24"/>
                <w:lang w:val="ro-MD"/>
              </w:rPr>
              <w:t>AC</w:t>
            </w:r>
          </w:p>
        </w:tc>
      </w:tr>
      <w:tr w:rsidR="00B64005" w:rsidRPr="00374449" w14:paraId="6F549AE7" w14:textId="77777777" w:rsidTr="002E6867">
        <w:trPr>
          <w:trHeight w:val="373"/>
        </w:trPr>
        <w:tc>
          <w:tcPr>
            <w:tcW w:w="7655" w:type="dxa"/>
            <w:vAlign w:val="center"/>
          </w:tcPr>
          <w:p w14:paraId="30FFAD50" w14:textId="77777777" w:rsidR="00B64005" w:rsidRPr="00374449" w:rsidRDefault="00B64005" w:rsidP="002E6867">
            <w:pPr>
              <w:pStyle w:val="TableParagraph"/>
              <w:tabs>
                <w:tab w:val="left" w:pos="142"/>
                <w:tab w:val="left" w:pos="284"/>
              </w:tabs>
              <w:rPr>
                <w:sz w:val="24"/>
                <w:szCs w:val="24"/>
                <w:lang w:val="ro-MD"/>
              </w:rPr>
            </w:pPr>
            <w:r w:rsidRPr="00374449">
              <w:rPr>
                <w:sz w:val="24"/>
                <w:szCs w:val="24"/>
                <w:lang w:val="ro-MD"/>
              </w:rPr>
              <w:t>Recipient din plastic</w:t>
            </w:r>
          </w:p>
        </w:tc>
        <w:tc>
          <w:tcPr>
            <w:tcW w:w="1838" w:type="dxa"/>
            <w:vAlign w:val="center"/>
          </w:tcPr>
          <w:p w14:paraId="5BA8A1D0" w14:textId="77777777" w:rsidR="00B64005" w:rsidRPr="00374449" w:rsidRDefault="00B64005" w:rsidP="002E6867">
            <w:pPr>
              <w:pStyle w:val="TableParagraph"/>
              <w:tabs>
                <w:tab w:val="left" w:pos="142"/>
                <w:tab w:val="left" w:pos="284"/>
              </w:tabs>
              <w:jc w:val="center"/>
              <w:rPr>
                <w:sz w:val="24"/>
                <w:szCs w:val="24"/>
                <w:lang w:val="ro-MD"/>
              </w:rPr>
            </w:pPr>
            <w:r w:rsidRPr="00374449">
              <w:rPr>
                <w:sz w:val="24"/>
                <w:szCs w:val="24"/>
                <w:lang w:val="ro-MD"/>
              </w:rPr>
              <w:t>PR</w:t>
            </w:r>
          </w:p>
        </w:tc>
      </w:tr>
      <w:tr w:rsidR="00B64005" w:rsidRPr="00374449" w14:paraId="0E1691CA" w14:textId="77777777" w:rsidTr="002E6867">
        <w:trPr>
          <w:trHeight w:val="372"/>
        </w:trPr>
        <w:tc>
          <w:tcPr>
            <w:tcW w:w="7655" w:type="dxa"/>
            <w:vAlign w:val="center"/>
          </w:tcPr>
          <w:p w14:paraId="1BC770CE" w14:textId="77777777" w:rsidR="00B64005" w:rsidRPr="00374449" w:rsidRDefault="00B64005" w:rsidP="002E6867">
            <w:pPr>
              <w:pStyle w:val="TableParagraph"/>
              <w:tabs>
                <w:tab w:val="left" w:pos="142"/>
                <w:tab w:val="left" w:pos="284"/>
              </w:tabs>
              <w:rPr>
                <w:sz w:val="24"/>
                <w:szCs w:val="24"/>
                <w:lang w:val="ro-MD"/>
              </w:rPr>
            </w:pPr>
            <w:r w:rsidRPr="00374449">
              <w:rPr>
                <w:sz w:val="24"/>
                <w:szCs w:val="24"/>
                <w:lang w:val="ro-MD"/>
              </w:rPr>
              <w:lastRenderedPageBreak/>
              <w:t>Recipient învelit în plastic</w:t>
            </w:r>
          </w:p>
        </w:tc>
        <w:tc>
          <w:tcPr>
            <w:tcW w:w="1838" w:type="dxa"/>
            <w:vAlign w:val="center"/>
          </w:tcPr>
          <w:p w14:paraId="4D3F3D11" w14:textId="77777777" w:rsidR="00B64005" w:rsidRPr="00374449" w:rsidRDefault="00B64005" w:rsidP="002E6867">
            <w:pPr>
              <w:pStyle w:val="TableParagraph"/>
              <w:tabs>
                <w:tab w:val="left" w:pos="142"/>
                <w:tab w:val="left" w:pos="284"/>
              </w:tabs>
              <w:jc w:val="center"/>
              <w:rPr>
                <w:sz w:val="24"/>
                <w:szCs w:val="24"/>
                <w:lang w:val="ro-MD"/>
              </w:rPr>
            </w:pPr>
            <w:r w:rsidRPr="00374449">
              <w:rPr>
                <w:sz w:val="24"/>
                <w:szCs w:val="24"/>
                <w:lang w:val="ro-MD"/>
              </w:rPr>
              <w:t>MW</w:t>
            </w:r>
          </w:p>
        </w:tc>
      </w:tr>
      <w:tr w:rsidR="00B64005" w:rsidRPr="00374449" w14:paraId="46ACBE2E" w14:textId="77777777" w:rsidTr="002E6867">
        <w:trPr>
          <w:trHeight w:val="372"/>
        </w:trPr>
        <w:tc>
          <w:tcPr>
            <w:tcW w:w="7655" w:type="dxa"/>
            <w:vAlign w:val="center"/>
          </w:tcPr>
          <w:p w14:paraId="12E3B958" w14:textId="77777777" w:rsidR="00B64005" w:rsidRPr="00374449" w:rsidRDefault="00B64005" w:rsidP="002E6867">
            <w:pPr>
              <w:pStyle w:val="TableParagraph"/>
              <w:tabs>
                <w:tab w:val="left" w:pos="142"/>
                <w:tab w:val="left" w:pos="284"/>
              </w:tabs>
              <w:rPr>
                <w:sz w:val="24"/>
                <w:szCs w:val="24"/>
                <w:lang w:val="ro-MD"/>
              </w:rPr>
            </w:pPr>
            <w:r w:rsidRPr="00374449">
              <w:rPr>
                <w:sz w:val="24"/>
                <w:szCs w:val="24"/>
                <w:lang w:val="ro-MD"/>
              </w:rPr>
              <w:t>Recipient din lemn</w:t>
            </w:r>
          </w:p>
        </w:tc>
        <w:tc>
          <w:tcPr>
            <w:tcW w:w="1838" w:type="dxa"/>
            <w:vAlign w:val="center"/>
          </w:tcPr>
          <w:p w14:paraId="454A18F8" w14:textId="77777777" w:rsidR="00B64005" w:rsidRPr="00374449" w:rsidRDefault="00B64005" w:rsidP="002E6867">
            <w:pPr>
              <w:pStyle w:val="TableParagraph"/>
              <w:tabs>
                <w:tab w:val="left" w:pos="142"/>
                <w:tab w:val="left" w:pos="284"/>
              </w:tabs>
              <w:jc w:val="center"/>
              <w:rPr>
                <w:sz w:val="24"/>
                <w:szCs w:val="24"/>
                <w:lang w:val="ro-MD"/>
              </w:rPr>
            </w:pPr>
            <w:r w:rsidRPr="00374449">
              <w:rPr>
                <w:sz w:val="24"/>
                <w:szCs w:val="24"/>
                <w:lang w:val="ro-MD"/>
              </w:rPr>
              <w:t>AD</w:t>
            </w:r>
          </w:p>
        </w:tc>
      </w:tr>
      <w:tr w:rsidR="00B64005" w:rsidRPr="00374449" w14:paraId="274E056E" w14:textId="77777777" w:rsidTr="002E6867">
        <w:trPr>
          <w:trHeight w:val="372"/>
        </w:trPr>
        <w:tc>
          <w:tcPr>
            <w:tcW w:w="7655" w:type="dxa"/>
            <w:vAlign w:val="center"/>
          </w:tcPr>
          <w:p w14:paraId="6C08CD9D" w14:textId="77777777" w:rsidR="00B64005" w:rsidRPr="00374449" w:rsidRDefault="00B64005" w:rsidP="002E6867">
            <w:pPr>
              <w:pStyle w:val="TableParagraph"/>
              <w:tabs>
                <w:tab w:val="left" w:pos="142"/>
                <w:tab w:val="left" w:pos="284"/>
              </w:tabs>
              <w:rPr>
                <w:sz w:val="24"/>
                <w:szCs w:val="24"/>
                <w:lang w:val="ro-MD"/>
              </w:rPr>
            </w:pPr>
            <w:r w:rsidRPr="00374449">
              <w:rPr>
                <w:sz w:val="24"/>
                <w:szCs w:val="24"/>
                <w:lang w:val="ro-MD"/>
              </w:rPr>
              <w:t>Plasă de legume-fructe</w:t>
            </w:r>
          </w:p>
        </w:tc>
        <w:tc>
          <w:tcPr>
            <w:tcW w:w="1838" w:type="dxa"/>
            <w:vAlign w:val="center"/>
          </w:tcPr>
          <w:p w14:paraId="28C4F73F" w14:textId="77777777" w:rsidR="00B64005" w:rsidRPr="00374449" w:rsidRDefault="00B64005" w:rsidP="002E6867">
            <w:pPr>
              <w:pStyle w:val="TableParagraph"/>
              <w:tabs>
                <w:tab w:val="left" w:pos="142"/>
                <w:tab w:val="left" w:pos="284"/>
              </w:tabs>
              <w:jc w:val="center"/>
              <w:rPr>
                <w:sz w:val="24"/>
                <w:szCs w:val="24"/>
                <w:lang w:val="ro-MD"/>
              </w:rPr>
            </w:pPr>
            <w:r w:rsidRPr="00374449">
              <w:rPr>
                <w:sz w:val="24"/>
                <w:szCs w:val="24"/>
                <w:lang w:val="ro-MD"/>
              </w:rPr>
              <w:t>RT</w:t>
            </w:r>
          </w:p>
        </w:tc>
      </w:tr>
      <w:tr w:rsidR="00B64005" w:rsidRPr="00374449" w14:paraId="7249677E" w14:textId="77777777" w:rsidTr="002E6867">
        <w:trPr>
          <w:trHeight w:val="373"/>
        </w:trPr>
        <w:tc>
          <w:tcPr>
            <w:tcW w:w="7655" w:type="dxa"/>
            <w:vAlign w:val="center"/>
          </w:tcPr>
          <w:p w14:paraId="773302C2" w14:textId="77777777" w:rsidR="00B64005" w:rsidRPr="00374449" w:rsidRDefault="00B64005" w:rsidP="002E6867">
            <w:pPr>
              <w:pStyle w:val="TableParagraph"/>
              <w:tabs>
                <w:tab w:val="left" w:pos="142"/>
                <w:tab w:val="left" w:pos="284"/>
              </w:tabs>
              <w:rPr>
                <w:sz w:val="24"/>
                <w:szCs w:val="24"/>
                <w:lang w:val="ro-MD"/>
              </w:rPr>
            </w:pPr>
            <w:r w:rsidRPr="00374449">
              <w:rPr>
                <w:sz w:val="24"/>
                <w:szCs w:val="24"/>
                <w:lang w:val="ro-MD"/>
              </w:rPr>
              <w:t>Bobină</w:t>
            </w:r>
          </w:p>
        </w:tc>
        <w:tc>
          <w:tcPr>
            <w:tcW w:w="1838" w:type="dxa"/>
            <w:vAlign w:val="center"/>
          </w:tcPr>
          <w:p w14:paraId="7AFDB659" w14:textId="77777777" w:rsidR="00B64005" w:rsidRPr="00374449" w:rsidRDefault="00B64005" w:rsidP="002E6867">
            <w:pPr>
              <w:pStyle w:val="TableParagraph"/>
              <w:tabs>
                <w:tab w:val="left" w:pos="142"/>
                <w:tab w:val="left" w:pos="284"/>
              </w:tabs>
              <w:jc w:val="center"/>
              <w:rPr>
                <w:sz w:val="24"/>
                <w:szCs w:val="24"/>
                <w:lang w:val="ro-MD"/>
              </w:rPr>
            </w:pPr>
            <w:r w:rsidRPr="00374449">
              <w:rPr>
                <w:sz w:val="24"/>
                <w:szCs w:val="24"/>
                <w:lang w:val="ro-MD"/>
              </w:rPr>
              <w:t>RL</w:t>
            </w:r>
          </w:p>
        </w:tc>
      </w:tr>
      <w:tr w:rsidR="00B64005" w:rsidRPr="00374449" w14:paraId="1DFD50C2" w14:textId="77777777" w:rsidTr="002E6867">
        <w:trPr>
          <w:trHeight w:val="372"/>
        </w:trPr>
        <w:tc>
          <w:tcPr>
            <w:tcW w:w="7655" w:type="dxa"/>
            <w:vAlign w:val="center"/>
          </w:tcPr>
          <w:p w14:paraId="05145406" w14:textId="77777777" w:rsidR="00B64005" w:rsidRPr="00374449" w:rsidRDefault="00B64005" w:rsidP="002E6867">
            <w:pPr>
              <w:pStyle w:val="TableParagraph"/>
              <w:tabs>
                <w:tab w:val="left" w:pos="142"/>
                <w:tab w:val="left" w:pos="284"/>
              </w:tabs>
              <w:rPr>
                <w:sz w:val="24"/>
                <w:szCs w:val="24"/>
                <w:lang w:val="ro-MD"/>
              </w:rPr>
            </w:pPr>
            <w:r w:rsidRPr="00374449">
              <w:rPr>
                <w:sz w:val="24"/>
                <w:szCs w:val="24"/>
                <w:lang w:val="ro-MD"/>
              </w:rPr>
              <w:t>Inel</w:t>
            </w:r>
          </w:p>
        </w:tc>
        <w:tc>
          <w:tcPr>
            <w:tcW w:w="1838" w:type="dxa"/>
            <w:vAlign w:val="center"/>
          </w:tcPr>
          <w:p w14:paraId="77E81868" w14:textId="77777777" w:rsidR="00B64005" w:rsidRPr="00374449" w:rsidRDefault="00B64005" w:rsidP="002E6867">
            <w:pPr>
              <w:pStyle w:val="TableParagraph"/>
              <w:tabs>
                <w:tab w:val="left" w:pos="142"/>
                <w:tab w:val="left" w:pos="284"/>
              </w:tabs>
              <w:jc w:val="center"/>
              <w:rPr>
                <w:sz w:val="24"/>
                <w:szCs w:val="24"/>
                <w:lang w:val="ro-MD"/>
              </w:rPr>
            </w:pPr>
            <w:r w:rsidRPr="00374449">
              <w:rPr>
                <w:sz w:val="24"/>
                <w:szCs w:val="24"/>
                <w:lang w:val="ro-MD"/>
              </w:rPr>
              <w:t>RG</w:t>
            </w:r>
          </w:p>
        </w:tc>
      </w:tr>
      <w:tr w:rsidR="00B64005" w:rsidRPr="00374449" w14:paraId="61C83906" w14:textId="77777777" w:rsidTr="002E6867">
        <w:trPr>
          <w:trHeight w:val="372"/>
        </w:trPr>
        <w:tc>
          <w:tcPr>
            <w:tcW w:w="7655" w:type="dxa"/>
            <w:vAlign w:val="center"/>
          </w:tcPr>
          <w:p w14:paraId="1A0FE970" w14:textId="77777777" w:rsidR="00B64005" w:rsidRPr="00374449" w:rsidRDefault="00B64005" w:rsidP="002E6867">
            <w:pPr>
              <w:pStyle w:val="TableParagraph"/>
              <w:tabs>
                <w:tab w:val="left" w:pos="142"/>
                <w:tab w:val="left" w:pos="284"/>
              </w:tabs>
              <w:rPr>
                <w:sz w:val="24"/>
                <w:szCs w:val="24"/>
                <w:lang w:val="ro-MD"/>
              </w:rPr>
            </w:pPr>
            <w:r w:rsidRPr="00374449">
              <w:rPr>
                <w:sz w:val="24"/>
                <w:szCs w:val="24"/>
                <w:lang w:val="ro-MD"/>
              </w:rPr>
              <w:t>Stinghie</w:t>
            </w:r>
          </w:p>
        </w:tc>
        <w:tc>
          <w:tcPr>
            <w:tcW w:w="1838" w:type="dxa"/>
            <w:vAlign w:val="center"/>
          </w:tcPr>
          <w:p w14:paraId="6F7B21AF" w14:textId="77777777" w:rsidR="00B64005" w:rsidRPr="00374449" w:rsidRDefault="00B64005" w:rsidP="002E6867">
            <w:pPr>
              <w:pStyle w:val="TableParagraph"/>
              <w:tabs>
                <w:tab w:val="left" w:pos="142"/>
                <w:tab w:val="left" w:pos="284"/>
              </w:tabs>
              <w:jc w:val="center"/>
              <w:rPr>
                <w:sz w:val="24"/>
                <w:szCs w:val="24"/>
                <w:lang w:val="ro-MD"/>
              </w:rPr>
            </w:pPr>
            <w:r w:rsidRPr="00374449">
              <w:rPr>
                <w:sz w:val="24"/>
                <w:szCs w:val="24"/>
                <w:lang w:val="ro-MD"/>
              </w:rPr>
              <w:t>RD</w:t>
            </w:r>
          </w:p>
        </w:tc>
      </w:tr>
      <w:tr w:rsidR="00B64005" w:rsidRPr="00374449" w14:paraId="751E9575" w14:textId="77777777" w:rsidTr="002E6867">
        <w:trPr>
          <w:trHeight w:val="372"/>
        </w:trPr>
        <w:tc>
          <w:tcPr>
            <w:tcW w:w="7655" w:type="dxa"/>
            <w:vAlign w:val="center"/>
          </w:tcPr>
          <w:p w14:paraId="59407E29" w14:textId="77777777" w:rsidR="00B64005" w:rsidRPr="00374449" w:rsidRDefault="00B64005" w:rsidP="002E6867">
            <w:pPr>
              <w:pStyle w:val="TableParagraph"/>
              <w:tabs>
                <w:tab w:val="left" w:pos="142"/>
                <w:tab w:val="left" w:pos="284"/>
              </w:tabs>
              <w:rPr>
                <w:sz w:val="24"/>
                <w:szCs w:val="24"/>
                <w:lang w:val="ro-MD"/>
              </w:rPr>
            </w:pPr>
            <w:r w:rsidRPr="00374449">
              <w:rPr>
                <w:sz w:val="24"/>
                <w:szCs w:val="24"/>
                <w:lang w:val="ro-MD"/>
              </w:rPr>
              <w:t>Stinghii în snop/mănunchi/legătură</w:t>
            </w:r>
          </w:p>
        </w:tc>
        <w:tc>
          <w:tcPr>
            <w:tcW w:w="1838" w:type="dxa"/>
            <w:vAlign w:val="center"/>
          </w:tcPr>
          <w:p w14:paraId="1A34C2B7" w14:textId="77777777" w:rsidR="00B64005" w:rsidRPr="00374449" w:rsidRDefault="00B64005" w:rsidP="002E6867">
            <w:pPr>
              <w:pStyle w:val="TableParagraph"/>
              <w:tabs>
                <w:tab w:val="left" w:pos="142"/>
                <w:tab w:val="left" w:pos="284"/>
              </w:tabs>
              <w:jc w:val="center"/>
              <w:rPr>
                <w:sz w:val="24"/>
                <w:szCs w:val="24"/>
                <w:lang w:val="ro-MD"/>
              </w:rPr>
            </w:pPr>
            <w:r w:rsidRPr="00374449">
              <w:rPr>
                <w:sz w:val="24"/>
                <w:szCs w:val="24"/>
                <w:lang w:val="ro-MD"/>
              </w:rPr>
              <w:t>RZ</w:t>
            </w:r>
          </w:p>
        </w:tc>
      </w:tr>
      <w:tr w:rsidR="00B64005" w:rsidRPr="00374449" w14:paraId="231F98F6" w14:textId="77777777" w:rsidTr="002E6867">
        <w:trPr>
          <w:trHeight w:val="373"/>
        </w:trPr>
        <w:tc>
          <w:tcPr>
            <w:tcW w:w="7655" w:type="dxa"/>
            <w:vAlign w:val="center"/>
          </w:tcPr>
          <w:p w14:paraId="3158A570" w14:textId="77777777" w:rsidR="00B64005" w:rsidRPr="00374449" w:rsidRDefault="00B64005" w:rsidP="002E6867">
            <w:pPr>
              <w:pStyle w:val="TableParagraph"/>
              <w:tabs>
                <w:tab w:val="left" w:pos="142"/>
                <w:tab w:val="left" w:pos="284"/>
              </w:tabs>
              <w:rPr>
                <w:sz w:val="24"/>
                <w:szCs w:val="24"/>
                <w:lang w:val="ro-MD"/>
              </w:rPr>
            </w:pPr>
            <w:r w:rsidRPr="00374449">
              <w:rPr>
                <w:sz w:val="24"/>
                <w:szCs w:val="24"/>
                <w:lang w:val="ro-MD"/>
              </w:rPr>
              <w:t>Rulou</w:t>
            </w:r>
          </w:p>
        </w:tc>
        <w:tc>
          <w:tcPr>
            <w:tcW w:w="1838" w:type="dxa"/>
            <w:vAlign w:val="center"/>
          </w:tcPr>
          <w:p w14:paraId="30CF7DF3" w14:textId="77777777" w:rsidR="00B64005" w:rsidRPr="00374449" w:rsidRDefault="00B64005" w:rsidP="002E6867">
            <w:pPr>
              <w:pStyle w:val="TableParagraph"/>
              <w:tabs>
                <w:tab w:val="left" w:pos="142"/>
                <w:tab w:val="left" w:pos="284"/>
              </w:tabs>
              <w:jc w:val="center"/>
              <w:rPr>
                <w:sz w:val="24"/>
                <w:szCs w:val="24"/>
                <w:lang w:val="ro-MD"/>
              </w:rPr>
            </w:pPr>
            <w:r w:rsidRPr="00374449">
              <w:rPr>
                <w:sz w:val="24"/>
                <w:szCs w:val="24"/>
                <w:lang w:val="ro-MD"/>
              </w:rPr>
              <w:t>RO</w:t>
            </w:r>
          </w:p>
        </w:tc>
      </w:tr>
      <w:tr w:rsidR="00B64005" w:rsidRPr="00374449" w14:paraId="6594C6A4" w14:textId="77777777" w:rsidTr="002E6867">
        <w:trPr>
          <w:trHeight w:val="372"/>
        </w:trPr>
        <w:tc>
          <w:tcPr>
            <w:tcW w:w="7655" w:type="dxa"/>
            <w:vAlign w:val="center"/>
          </w:tcPr>
          <w:p w14:paraId="0E3BEC5D" w14:textId="77777777" w:rsidR="00B64005" w:rsidRPr="00374449" w:rsidRDefault="00B64005" w:rsidP="002E6867">
            <w:pPr>
              <w:pStyle w:val="TableParagraph"/>
              <w:tabs>
                <w:tab w:val="left" w:pos="142"/>
                <w:tab w:val="left" w:pos="284"/>
              </w:tabs>
              <w:rPr>
                <w:sz w:val="24"/>
                <w:szCs w:val="24"/>
                <w:lang w:val="ro-MD"/>
              </w:rPr>
            </w:pPr>
            <w:r w:rsidRPr="00374449">
              <w:rPr>
                <w:sz w:val="24"/>
                <w:szCs w:val="24"/>
                <w:lang w:val="ro-MD"/>
              </w:rPr>
              <w:t>Săculeţ</w:t>
            </w:r>
          </w:p>
        </w:tc>
        <w:tc>
          <w:tcPr>
            <w:tcW w:w="1838" w:type="dxa"/>
            <w:vAlign w:val="center"/>
          </w:tcPr>
          <w:p w14:paraId="2BE75AD7" w14:textId="77777777" w:rsidR="00B64005" w:rsidRPr="00374449" w:rsidRDefault="00B64005" w:rsidP="002E6867">
            <w:pPr>
              <w:pStyle w:val="TableParagraph"/>
              <w:tabs>
                <w:tab w:val="left" w:pos="142"/>
                <w:tab w:val="left" w:pos="284"/>
              </w:tabs>
              <w:jc w:val="center"/>
              <w:rPr>
                <w:sz w:val="24"/>
                <w:szCs w:val="24"/>
                <w:lang w:val="ro-MD"/>
              </w:rPr>
            </w:pPr>
            <w:r w:rsidRPr="00374449">
              <w:rPr>
                <w:sz w:val="24"/>
                <w:szCs w:val="24"/>
                <w:lang w:val="ro-MD"/>
              </w:rPr>
              <w:t>SH</w:t>
            </w:r>
          </w:p>
        </w:tc>
      </w:tr>
      <w:tr w:rsidR="00B64005" w:rsidRPr="00374449" w14:paraId="5A5B66A0" w14:textId="77777777" w:rsidTr="002E6867">
        <w:trPr>
          <w:trHeight w:val="372"/>
        </w:trPr>
        <w:tc>
          <w:tcPr>
            <w:tcW w:w="7655" w:type="dxa"/>
            <w:vAlign w:val="center"/>
          </w:tcPr>
          <w:p w14:paraId="179567EF" w14:textId="77777777" w:rsidR="00B64005" w:rsidRPr="00374449" w:rsidRDefault="00B64005" w:rsidP="002E6867">
            <w:pPr>
              <w:pStyle w:val="TableParagraph"/>
              <w:tabs>
                <w:tab w:val="left" w:pos="142"/>
                <w:tab w:val="left" w:pos="284"/>
              </w:tabs>
              <w:rPr>
                <w:sz w:val="24"/>
                <w:szCs w:val="24"/>
                <w:lang w:val="ro-MD"/>
              </w:rPr>
            </w:pPr>
            <w:r w:rsidRPr="00374449">
              <w:rPr>
                <w:sz w:val="24"/>
                <w:szCs w:val="24"/>
                <w:lang w:val="ro-MD"/>
              </w:rPr>
              <w:t>Sac</w:t>
            </w:r>
          </w:p>
        </w:tc>
        <w:tc>
          <w:tcPr>
            <w:tcW w:w="1838" w:type="dxa"/>
            <w:vAlign w:val="center"/>
          </w:tcPr>
          <w:p w14:paraId="59C0F3F2" w14:textId="77777777" w:rsidR="00B64005" w:rsidRPr="00374449" w:rsidRDefault="00B64005" w:rsidP="002E6867">
            <w:pPr>
              <w:pStyle w:val="TableParagraph"/>
              <w:tabs>
                <w:tab w:val="left" w:pos="142"/>
                <w:tab w:val="left" w:pos="284"/>
              </w:tabs>
              <w:jc w:val="center"/>
              <w:rPr>
                <w:sz w:val="24"/>
                <w:szCs w:val="24"/>
                <w:lang w:val="ro-MD"/>
              </w:rPr>
            </w:pPr>
            <w:r w:rsidRPr="00374449">
              <w:rPr>
                <w:sz w:val="24"/>
                <w:szCs w:val="24"/>
                <w:lang w:val="ro-MD"/>
              </w:rPr>
              <w:t>SA</w:t>
            </w:r>
          </w:p>
        </w:tc>
      </w:tr>
      <w:tr w:rsidR="00B64005" w:rsidRPr="00374449" w14:paraId="6A33D096" w14:textId="77777777" w:rsidTr="002E6867">
        <w:trPr>
          <w:trHeight w:val="372"/>
        </w:trPr>
        <w:tc>
          <w:tcPr>
            <w:tcW w:w="7655" w:type="dxa"/>
            <w:vAlign w:val="center"/>
          </w:tcPr>
          <w:p w14:paraId="7F7CEE8C" w14:textId="77777777" w:rsidR="00B64005" w:rsidRPr="00374449" w:rsidRDefault="00B64005" w:rsidP="002E6867">
            <w:pPr>
              <w:pStyle w:val="TableParagraph"/>
              <w:tabs>
                <w:tab w:val="left" w:pos="142"/>
                <w:tab w:val="left" w:pos="284"/>
              </w:tabs>
              <w:rPr>
                <w:sz w:val="24"/>
                <w:szCs w:val="24"/>
                <w:lang w:val="ro-MD"/>
              </w:rPr>
            </w:pPr>
            <w:r w:rsidRPr="00374449">
              <w:rPr>
                <w:sz w:val="24"/>
                <w:szCs w:val="24"/>
                <w:lang w:val="ro-MD"/>
              </w:rPr>
              <w:t>Sac cu multipliuri</w:t>
            </w:r>
          </w:p>
        </w:tc>
        <w:tc>
          <w:tcPr>
            <w:tcW w:w="1838" w:type="dxa"/>
            <w:vAlign w:val="center"/>
          </w:tcPr>
          <w:p w14:paraId="76D87CAC" w14:textId="77777777" w:rsidR="00B64005" w:rsidRPr="00374449" w:rsidRDefault="00B64005" w:rsidP="002E6867">
            <w:pPr>
              <w:pStyle w:val="TableParagraph"/>
              <w:tabs>
                <w:tab w:val="left" w:pos="142"/>
                <w:tab w:val="left" w:pos="284"/>
              </w:tabs>
              <w:jc w:val="center"/>
              <w:rPr>
                <w:sz w:val="24"/>
                <w:szCs w:val="24"/>
                <w:lang w:val="ro-MD"/>
              </w:rPr>
            </w:pPr>
            <w:r w:rsidRPr="00374449">
              <w:rPr>
                <w:sz w:val="24"/>
                <w:szCs w:val="24"/>
                <w:lang w:val="ro-MD"/>
              </w:rPr>
              <w:t>MS</w:t>
            </w:r>
          </w:p>
        </w:tc>
      </w:tr>
      <w:tr w:rsidR="00B64005" w:rsidRPr="00374449" w14:paraId="5EC77D40" w14:textId="77777777" w:rsidTr="002E6867">
        <w:trPr>
          <w:trHeight w:val="373"/>
        </w:trPr>
        <w:tc>
          <w:tcPr>
            <w:tcW w:w="7655" w:type="dxa"/>
            <w:vAlign w:val="center"/>
          </w:tcPr>
          <w:p w14:paraId="60D5FF4E" w14:textId="77777777" w:rsidR="00B64005" w:rsidRPr="00374449" w:rsidRDefault="00B64005" w:rsidP="002E6867">
            <w:pPr>
              <w:pStyle w:val="TableParagraph"/>
              <w:tabs>
                <w:tab w:val="left" w:pos="142"/>
                <w:tab w:val="left" w:pos="284"/>
              </w:tabs>
              <w:rPr>
                <w:sz w:val="24"/>
                <w:szCs w:val="24"/>
                <w:lang w:val="ro-MD"/>
              </w:rPr>
            </w:pPr>
            <w:r w:rsidRPr="00374449">
              <w:rPr>
                <w:sz w:val="24"/>
                <w:szCs w:val="24"/>
                <w:lang w:val="ro-MD"/>
              </w:rPr>
              <w:t>Cufăr mare</w:t>
            </w:r>
          </w:p>
        </w:tc>
        <w:tc>
          <w:tcPr>
            <w:tcW w:w="1838" w:type="dxa"/>
            <w:vAlign w:val="center"/>
          </w:tcPr>
          <w:p w14:paraId="0CB033FF" w14:textId="77777777" w:rsidR="00B64005" w:rsidRPr="00374449" w:rsidRDefault="00B64005" w:rsidP="002E6867">
            <w:pPr>
              <w:pStyle w:val="TableParagraph"/>
              <w:tabs>
                <w:tab w:val="left" w:pos="142"/>
                <w:tab w:val="left" w:pos="284"/>
              </w:tabs>
              <w:jc w:val="center"/>
              <w:rPr>
                <w:sz w:val="24"/>
                <w:szCs w:val="24"/>
                <w:lang w:val="ro-MD"/>
              </w:rPr>
            </w:pPr>
            <w:r w:rsidRPr="00374449">
              <w:rPr>
                <w:sz w:val="24"/>
                <w:szCs w:val="24"/>
                <w:lang w:val="ro-MD"/>
              </w:rPr>
              <w:t>SE</w:t>
            </w:r>
          </w:p>
        </w:tc>
      </w:tr>
      <w:tr w:rsidR="00B64005" w:rsidRPr="00374449" w14:paraId="2DA2DA04" w14:textId="77777777" w:rsidTr="002E6867">
        <w:trPr>
          <w:trHeight w:val="372"/>
        </w:trPr>
        <w:tc>
          <w:tcPr>
            <w:tcW w:w="7655" w:type="dxa"/>
            <w:vAlign w:val="center"/>
          </w:tcPr>
          <w:p w14:paraId="261CE242" w14:textId="77777777" w:rsidR="00B64005" w:rsidRPr="00374449" w:rsidRDefault="00B64005" w:rsidP="002E6867">
            <w:pPr>
              <w:pStyle w:val="TableParagraph"/>
              <w:tabs>
                <w:tab w:val="left" w:pos="142"/>
                <w:tab w:val="left" w:pos="284"/>
              </w:tabs>
              <w:rPr>
                <w:sz w:val="24"/>
                <w:szCs w:val="24"/>
                <w:lang w:val="ro-MD"/>
              </w:rPr>
            </w:pPr>
            <w:r w:rsidRPr="00374449">
              <w:rPr>
                <w:sz w:val="24"/>
                <w:szCs w:val="24"/>
                <w:lang w:val="ro-MD"/>
              </w:rPr>
              <w:t>Folie</w:t>
            </w:r>
          </w:p>
        </w:tc>
        <w:tc>
          <w:tcPr>
            <w:tcW w:w="1838" w:type="dxa"/>
            <w:vAlign w:val="center"/>
          </w:tcPr>
          <w:p w14:paraId="3D20C7EE" w14:textId="77777777" w:rsidR="00B64005" w:rsidRPr="00374449" w:rsidRDefault="00B64005" w:rsidP="002E6867">
            <w:pPr>
              <w:pStyle w:val="TableParagraph"/>
              <w:tabs>
                <w:tab w:val="left" w:pos="142"/>
                <w:tab w:val="left" w:pos="284"/>
              </w:tabs>
              <w:jc w:val="center"/>
              <w:rPr>
                <w:sz w:val="24"/>
                <w:szCs w:val="24"/>
                <w:lang w:val="ro-MD"/>
              </w:rPr>
            </w:pPr>
            <w:r w:rsidRPr="00374449">
              <w:rPr>
                <w:sz w:val="24"/>
                <w:szCs w:val="24"/>
                <w:lang w:val="ro-MD"/>
              </w:rPr>
              <w:t>ST</w:t>
            </w:r>
          </w:p>
        </w:tc>
      </w:tr>
      <w:tr w:rsidR="00B64005" w:rsidRPr="00374449" w14:paraId="3C673D1A" w14:textId="77777777" w:rsidTr="002E6867">
        <w:trPr>
          <w:trHeight w:val="372"/>
        </w:trPr>
        <w:tc>
          <w:tcPr>
            <w:tcW w:w="7655" w:type="dxa"/>
            <w:vAlign w:val="center"/>
          </w:tcPr>
          <w:p w14:paraId="5B929C26" w14:textId="77777777" w:rsidR="00B64005" w:rsidRPr="00374449" w:rsidRDefault="00B64005" w:rsidP="002E6867">
            <w:pPr>
              <w:pStyle w:val="TableParagraph"/>
              <w:tabs>
                <w:tab w:val="left" w:pos="142"/>
                <w:tab w:val="left" w:pos="284"/>
              </w:tabs>
              <w:rPr>
                <w:sz w:val="24"/>
                <w:szCs w:val="24"/>
                <w:lang w:val="ro-MD"/>
              </w:rPr>
            </w:pPr>
            <w:r w:rsidRPr="00374449">
              <w:rPr>
                <w:sz w:val="24"/>
                <w:szCs w:val="24"/>
                <w:lang w:val="ro-MD"/>
              </w:rPr>
              <w:t>Folie din plastic</w:t>
            </w:r>
          </w:p>
        </w:tc>
        <w:tc>
          <w:tcPr>
            <w:tcW w:w="1838" w:type="dxa"/>
            <w:vAlign w:val="center"/>
          </w:tcPr>
          <w:p w14:paraId="227D4FB3" w14:textId="77777777" w:rsidR="00B64005" w:rsidRPr="00374449" w:rsidRDefault="00B64005" w:rsidP="002E6867">
            <w:pPr>
              <w:pStyle w:val="TableParagraph"/>
              <w:tabs>
                <w:tab w:val="left" w:pos="142"/>
                <w:tab w:val="left" w:pos="284"/>
              </w:tabs>
              <w:jc w:val="center"/>
              <w:rPr>
                <w:sz w:val="24"/>
                <w:szCs w:val="24"/>
                <w:lang w:val="ro-MD"/>
              </w:rPr>
            </w:pPr>
            <w:r w:rsidRPr="00374449">
              <w:rPr>
                <w:sz w:val="24"/>
                <w:szCs w:val="24"/>
                <w:lang w:val="ro-MD"/>
              </w:rPr>
              <w:t>SP</w:t>
            </w:r>
          </w:p>
        </w:tc>
      </w:tr>
      <w:tr w:rsidR="00B64005" w:rsidRPr="00374449" w14:paraId="38C02CDA" w14:textId="77777777" w:rsidTr="002E6867">
        <w:trPr>
          <w:trHeight w:val="372"/>
        </w:trPr>
        <w:tc>
          <w:tcPr>
            <w:tcW w:w="7655" w:type="dxa"/>
            <w:vAlign w:val="center"/>
          </w:tcPr>
          <w:p w14:paraId="5F9FD553" w14:textId="77777777" w:rsidR="00B64005" w:rsidRPr="00374449" w:rsidRDefault="00B64005" w:rsidP="002E6867">
            <w:pPr>
              <w:pStyle w:val="TableParagraph"/>
              <w:tabs>
                <w:tab w:val="left" w:pos="142"/>
                <w:tab w:val="left" w:pos="284"/>
              </w:tabs>
              <w:rPr>
                <w:sz w:val="24"/>
                <w:szCs w:val="24"/>
                <w:lang w:val="ro-MD"/>
              </w:rPr>
            </w:pPr>
            <w:r w:rsidRPr="00374449">
              <w:rPr>
                <w:sz w:val="24"/>
                <w:szCs w:val="24"/>
                <w:lang w:val="ro-MD"/>
              </w:rPr>
              <w:t>Tablă</w:t>
            </w:r>
          </w:p>
        </w:tc>
        <w:tc>
          <w:tcPr>
            <w:tcW w:w="1838" w:type="dxa"/>
            <w:vAlign w:val="center"/>
          </w:tcPr>
          <w:p w14:paraId="11C7CAEA" w14:textId="77777777" w:rsidR="00B64005" w:rsidRPr="00374449" w:rsidRDefault="00B64005" w:rsidP="002E6867">
            <w:pPr>
              <w:pStyle w:val="TableParagraph"/>
              <w:tabs>
                <w:tab w:val="left" w:pos="142"/>
                <w:tab w:val="left" w:pos="284"/>
              </w:tabs>
              <w:jc w:val="center"/>
              <w:rPr>
                <w:sz w:val="24"/>
                <w:szCs w:val="24"/>
                <w:lang w:val="ro-MD"/>
              </w:rPr>
            </w:pPr>
            <w:r w:rsidRPr="00374449">
              <w:rPr>
                <w:sz w:val="24"/>
                <w:szCs w:val="24"/>
                <w:lang w:val="ro-MD"/>
              </w:rPr>
              <w:t>SM</w:t>
            </w:r>
          </w:p>
        </w:tc>
      </w:tr>
      <w:tr w:rsidR="00B64005" w:rsidRPr="00374449" w14:paraId="30897D42" w14:textId="77777777" w:rsidTr="002E6867">
        <w:trPr>
          <w:trHeight w:val="373"/>
        </w:trPr>
        <w:tc>
          <w:tcPr>
            <w:tcW w:w="7655" w:type="dxa"/>
            <w:vAlign w:val="center"/>
          </w:tcPr>
          <w:p w14:paraId="3F8589BA" w14:textId="77777777" w:rsidR="00B64005" w:rsidRPr="00374449" w:rsidRDefault="00B64005" w:rsidP="002E6867">
            <w:pPr>
              <w:pStyle w:val="TableParagraph"/>
              <w:tabs>
                <w:tab w:val="left" w:pos="142"/>
                <w:tab w:val="left" w:pos="284"/>
              </w:tabs>
              <w:rPr>
                <w:sz w:val="24"/>
                <w:szCs w:val="24"/>
                <w:lang w:val="ro-MD"/>
              </w:rPr>
            </w:pPr>
            <w:r w:rsidRPr="00374449">
              <w:rPr>
                <w:sz w:val="24"/>
                <w:szCs w:val="24"/>
                <w:lang w:val="ro-MD"/>
              </w:rPr>
              <w:t>Tablă în snop/mănunchi/legătură</w:t>
            </w:r>
          </w:p>
        </w:tc>
        <w:tc>
          <w:tcPr>
            <w:tcW w:w="1838" w:type="dxa"/>
            <w:vAlign w:val="center"/>
          </w:tcPr>
          <w:p w14:paraId="010178F2" w14:textId="77777777" w:rsidR="00B64005" w:rsidRPr="00374449" w:rsidRDefault="00B64005" w:rsidP="002E6867">
            <w:pPr>
              <w:pStyle w:val="TableParagraph"/>
              <w:tabs>
                <w:tab w:val="left" w:pos="142"/>
                <w:tab w:val="left" w:pos="284"/>
              </w:tabs>
              <w:jc w:val="center"/>
              <w:rPr>
                <w:sz w:val="24"/>
                <w:szCs w:val="24"/>
                <w:lang w:val="ro-MD"/>
              </w:rPr>
            </w:pPr>
            <w:r w:rsidRPr="00374449">
              <w:rPr>
                <w:sz w:val="24"/>
                <w:szCs w:val="24"/>
                <w:lang w:val="ro-MD"/>
              </w:rPr>
              <w:t>SZ</w:t>
            </w:r>
          </w:p>
        </w:tc>
      </w:tr>
      <w:tr w:rsidR="00B64005" w:rsidRPr="00374449" w14:paraId="03E493A3" w14:textId="77777777" w:rsidTr="002E6867">
        <w:trPr>
          <w:trHeight w:val="372"/>
        </w:trPr>
        <w:tc>
          <w:tcPr>
            <w:tcW w:w="7655" w:type="dxa"/>
            <w:vAlign w:val="center"/>
          </w:tcPr>
          <w:p w14:paraId="2597204D" w14:textId="77777777" w:rsidR="00B64005" w:rsidRPr="00374449" w:rsidRDefault="00B64005" w:rsidP="002E6867">
            <w:pPr>
              <w:pStyle w:val="TableParagraph"/>
              <w:tabs>
                <w:tab w:val="left" w:pos="142"/>
                <w:tab w:val="left" w:pos="284"/>
              </w:tabs>
              <w:rPr>
                <w:sz w:val="24"/>
                <w:szCs w:val="24"/>
                <w:lang w:val="ro-MD"/>
              </w:rPr>
            </w:pPr>
            <w:r w:rsidRPr="00374449">
              <w:rPr>
                <w:sz w:val="24"/>
                <w:szCs w:val="24"/>
                <w:lang w:val="ro-MD"/>
              </w:rPr>
              <w:t>Ambalaj termoretractabil</w:t>
            </w:r>
          </w:p>
        </w:tc>
        <w:tc>
          <w:tcPr>
            <w:tcW w:w="1838" w:type="dxa"/>
            <w:vAlign w:val="center"/>
          </w:tcPr>
          <w:p w14:paraId="31BEE85A" w14:textId="77777777" w:rsidR="00B64005" w:rsidRPr="00374449" w:rsidRDefault="00B64005" w:rsidP="002E6867">
            <w:pPr>
              <w:pStyle w:val="TableParagraph"/>
              <w:tabs>
                <w:tab w:val="left" w:pos="142"/>
                <w:tab w:val="left" w:pos="284"/>
              </w:tabs>
              <w:jc w:val="center"/>
              <w:rPr>
                <w:sz w:val="24"/>
                <w:szCs w:val="24"/>
                <w:lang w:val="ro-MD"/>
              </w:rPr>
            </w:pPr>
            <w:r w:rsidRPr="00374449">
              <w:rPr>
                <w:sz w:val="24"/>
                <w:szCs w:val="24"/>
                <w:lang w:val="ro-MD"/>
              </w:rPr>
              <w:t>SW</w:t>
            </w:r>
          </w:p>
        </w:tc>
      </w:tr>
      <w:tr w:rsidR="00B64005" w:rsidRPr="00374449" w14:paraId="7C8AC6CF" w14:textId="77777777" w:rsidTr="002E6867">
        <w:trPr>
          <w:trHeight w:val="372"/>
        </w:trPr>
        <w:tc>
          <w:tcPr>
            <w:tcW w:w="7655" w:type="dxa"/>
            <w:vAlign w:val="center"/>
          </w:tcPr>
          <w:p w14:paraId="73008241" w14:textId="77777777" w:rsidR="00B64005" w:rsidRPr="00374449" w:rsidRDefault="00B64005" w:rsidP="002E6867">
            <w:pPr>
              <w:pStyle w:val="TableParagraph"/>
              <w:tabs>
                <w:tab w:val="left" w:pos="142"/>
                <w:tab w:val="left" w:pos="284"/>
              </w:tabs>
              <w:rPr>
                <w:sz w:val="24"/>
                <w:szCs w:val="24"/>
                <w:lang w:val="ro-MD"/>
              </w:rPr>
            </w:pPr>
            <w:r w:rsidRPr="00374449">
              <w:rPr>
                <w:sz w:val="24"/>
                <w:szCs w:val="24"/>
                <w:lang w:val="ro-MD"/>
              </w:rPr>
              <w:t>Sanie („skid”)</w:t>
            </w:r>
          </w:p>
        </w:tc>
        <w:tc>
          <w:tcPr>
            <w:tcW w:w="1838" w:type="dxa"/>
            <w:vAlign w:val="center"/>
          </w:tcPr>
          <w:p w14:paraId="7591FC59" w14:textId="77777777" w:rsidR="00B64005" w:rsidRPr="00374449" w:rsidRDefault="00B64005" w:rsidP="002E6867">
            <w:pPr>
              <w:pStyle w:val="TableParagraph"/>
              <w:tabs>
                <w:tab w:val="left" w:pos="142"/>
                <w:tab w:val="left" w:pos="284"/>
              </w:tabs>
              <w:jc w:val="center"/>
              <w:rPr>
                <w:sz w:val="24"/>
                <w:szCs w:val="24"/>
                <w:lang w:val="ro-MD"/>
              </w:rPr>
            </w:pPr>
            <w:r w:rsidRPr="00374449">
              <w:rPr>
                <w:sz w:val="24"/>
                <w:szCs w:val="24"/>
                <w:lang w:val="ro-MD"/>
              </w:rPr>
              <w:t>SI</w:t>
            </w:r>
          </w:p>
        </w:tc>
      </w:tr>
      <w:tr w:rsidR="00B64005" w:rsidRPr="00374449" w14:paraId="12C70F17" w14:textId="77777777" w:rsidTr="002E6867">
        <w:trPr>
          <w:trHeight w:val="372"/>
        </w:trPr>
        <w:tc>
          <w:tcPr>
            <w:tcW w:w="7655" w:type="dxa"/>
            <w:vAlign w:val="center"/>
          </w:tcPr>
          <w:p w14:paraId="72F9E35D" w14:textId="77777777" w:rsidR="00B64005" w:rsidRPr="00374449" w:rsidRDefault="00B64005" w:rsidP="002E6867">
            <w:pPr>
              <w:pStyle w:val="TableParagraph"/>
              <w:tabs>
                <w:tab w:val="left" w:pos="142"/>
                <w:tab w:val="left" w:pos="284"/>
              </w:tabs>
              <w:rPr>
                <w:sz w:val="24"/>
                <w:szCs w:val="24"/>
                <w:lang w:val="ro-MD"/>
              </w:rPr>
            </w:pPr>
            <w:r w:rsidRPr="00374449">
              <w:rPr>
                <w:sz w:val="24"/>
                <w:szCs w:val="24"/>
                <w:lang w:val="ro-MD"/>
              </w:rPr>
              <w:t>Foaie calandrată</w:t>
            </w:r>
          </w:p>
        </w:tc>
        <w:tc>
          <w:tcPr>
            <w:tcW w:w="1838" w:type="dxa"/>
            <w:vAlign w:val="center"/>
          </w:tcPr>
          <w:p w14:paraId="779463D6" w14:textId="77777777" w:rsidR="00B64005" w:rsidRPr="00374449" w:rsidRDefault="00B64005" w:rsidP="002E6867">
            <w:pPr>
              <w:pStyle w:val="TableParagraph"/>
              <w:tabs>
                <w:tab w:val="left" w:pos="142"/>
                <w:tab w:val="left" w:pos="284"/>
              </w:tabs>
              <w:jc w:val="center"/>
              <w:rPr>
                <w:sz w:val="24"/>
                <w:szCs w:val="24"/>
                <w:lang w:val="ro-MD"/>
              </w:rPr>
            </w:pPr>
            <w:r w:rsidRPr="00374449">
              <w:rPr>
                <w:sz w:val="24"/>
                <w:szCs w:val="24"/>
                <w:lang w:val="ro-MD"/>
              </w:rPr>
              <w:t>SB</w:t>
            </w:r>
          </w:p>
        </w:tc>
      </w:tr>
      <w:tr w:rsidR="00B64005" w:rsidRPr="00374449" w14:paraId="673B92D8" w14:textId="77777777" w:rsidTr="002E6867">
        <w:trPr>
          <w:trHeight w:val="373"/>
        </w:trPr>
        <w:tc>
          <w:tcPr>
            <w:tcW w:w="7655" w:type="dxa"/>
            <w:vAlign w:val="center"/>
          </w:tcPr>
          <w:p w14:paraId="799AB30E" w14:textId="77777777" w:rsidR="00B64005" w:rsidRPr="00374449" w:rsidRDefault="00B64005" w:rsidP="002E6867">
            <w:pPr>
              <w:pStyle w:val="TableParagraph"/>
              <w:tabs>
                <w:tab w:val="left" w:pos="142"/>
                <w:tab w:val="left" w:pos="284"/>
              </w:tabs>
              <w:rPr>
                <w:sz w:val="24"/>
                <w:szCs w:val="24"/>
                <w:lang w:val="ro-MD"/>
              </w:rPr>
            </w:pPr>
            <w:r w:rsidRPr="00374449">
              <w:rPr>
                <w:sz w:val="24"/>
                <w:szCs w:val="24"/>
                <w:lang w:val="ro-MD"/>
              </w:rPr>
              <w:t>Manșon</w:t>
            </w:r>
          </w:p>
        </w:tc>
        <w:tc>
          <w:tcPr>
            <w:tcW w:w="1838" w:type="dxa"/>
            <w:vAlign w:val="center"/>
          </w:tcPr>
          <w:p w14:paraId="3ED407C9" w14:textId="77777777" w:rsidR="00B64005" w:rsidRPr="00374449" w:rsidRDefault="00B64005" w:rsidP="002E6867">
            <w:pPr>
              <w:pStyle w:val="TableParagraph"/>
              <w:tabs>
                <w:tab w:val="left" w:pos="142"/>
                <w:tab w:val="left" w:pos="284"/>
              </w:tabs>
              <w:jc w:val="center"/>
              <w:rPr>
                <w:sz w:val="24"/>
                <w:szCs w:val="24"/>
                <w:lang w:val="ro-MD"/>
              </w:rPr>
            </w:pPr>
            <w:r w:rsidRPr="00374449">
              <w:rPr>
                <w:sz w:val="24"/>
                <w:szCs w:val="24"/>
                <w:lang w:val="ro-MD"/>
              </w:rPr>
              <w:t>SY</w:t>
            </w:r>
          </w:p>
        </w:tc>
      </w:tr>
      <w:tr w:rsidR="00B64005" w:rsidRPr="00374449" w14:paraId="6B4D5786" w14:textId="77777777" w:rsidTr="002E6867">
        <w:trPr>
          <w:trHeight w:val="372"/>
        </w:trPr>
        <w:tc>
          <w:tcPr>
            <w:tcW w:w="7655" w:type="dxa"/>
            <w:vAlign w:val="center"/>
          </w:tcPr>
          <w:p w14:paraId="737D46BA" w14:textId="77777777" w:rsidR="00B64005" w:rsidRPr="00374449" w:rsidRDefault="00B64005" w:rsidP="002E6867">
            <w:pPr>
              <w:pStyle w:val="TableParagraph"/>
              <w:tabs>
                <w:tab w:val="left" w:pos="142"/>
                <w:tab w:val="left" w:pos="284"/>
              </w:tabs>
              <w:rPr>
                <w:sz w:val="24"/>
                <w:szCs w:val="24"/>
                <w:lang w:val="ro-MD"/>
              </w:rPr>
            </w:pPr>
            <w:r w:rsidRPr="00374449">
              <w:rPr>
                <w:sz w:val="24"/>
                <w:szCs w:val="24"/>
                <w:lang w:val="ro-MD"/>
              </w:rPr>
              <w:t>Folie-palet</w:t>
            </w:r>
          </w:p>
        </w:tc>
        <w:tc>
          <w:tcPr>
            <w:tcW w:w="1838" w:type="dxa"/>
            <w:vAlign w:val="center"/>
          </w:tcPr>
          <w:p w14:paraId="280F3ABE" w14:textId="77777777" w:rsidR="00B64005" w:rsidRPr="00374449" w:rsidRDefault="00B64005" w:rsidP="002E6867">
            <w:pPr>
              <w:pStyle w:val="TableParagraph"/>
              <w:tabs>
                <w:tab w:val="left" w:pos="142"/>
                <w:tab w:val="left" w:pos="284"/>
              </w:tabs>
              <w:jc w:val="center"/>
              <w:rPr>
                <w:sz w:val="24"/>
                <w:szCs w:val="24"/>
                <w:lang w:val="ro-MD"/>
              </w:rPr>
            </w:pPr>
            <w:r w:rsidRPr="00374449">
              <w:rPr>
                <w:sz w:val="24"/>
                <w:szCs w:val="24"/>
                <w:lang w:val="ro-MD"/>
              </w:rPr>
              <w:t>SL</w:t>
            </w:r>
          </w:p>
        </w:tc>
      </w:tr>
      <w:tr w:rsidR="00B64005" w:rsidRPr="00374449" w14:paraId="189417D4" w14:textId="77777777" w:rsidTr="002E6867">
        <w:trPr>
          <w:trHeight w:val="372"/>
        </w:trPr>
        <w:tc>
          <w:tcPr>
            <w:tcW w:w="7655" w:type="dxa"/>
            <w:vAlign w:val="center"/>
          </w:tcPr>
          <w:p w14:paraId="11239AFB" w14:textId="77777777" w:rsidR="00B64005" w:rsidRPr="00374449" w:rsidRDefault="00B64005" w:rsidP="002E6867">
            <w:pPr>
              <w:pStyle w:val="TableParagraph"/>
              <w:tabs>
                <w:tab w:val="left" w:pos="142"/>
                <w:tab w:val="left" w:pos="284"/>
              </w:tabs>
              <w:rPr>
                <w:sz w:val="24"/>
                <w:szCs w:val="24"/>
                <w:lang w:val="ro-MD"/>
              </w:rPr>
            </w:pPr>
            <w:r w:rsidRPr="00374449">
              <w:rPr>
                <w:sz w:val="24"/>
                <w:szCs w:val="24"/>
                <w:lang w:val="ro-MD"/>
              </w:rPr>
              <w:t>Cutie cu fus („spindle”)</w:t>
            </w:r>
          </w:p>
        </w:tc>
        <w:tc>
          <w:tcPr>
            <w:tcW w:w="1838" w:type="dxa"/>
            <w:vAlign w:val="center"/>
          </w:tcPr>
          <w:p w14:paraId="1DFD46DC" w14:textId="77777777" w:rsidR="00B64005" w:rsidRPr="00374449" w:rsidRDefault="00B64005" w:rsidP="002E6867">
            <w:pPr>
              <w:pStyle w:val="TableParagraph"/>
              <w:tabs>
                <w:tab w:val="left" w:pos="142"/>
                <w:tab w:val="left" w:pos="284"/>
              </w:tabs>
              <w:jc w:val="center"/>
              <w:rPr>
                <w:sz w:val="24"/>
                <w:szCs w:val="24"/>
                <w:lang w:val="ro-MD"/>
              </w:rPr>
            </w:pPr>
            <w:r w:rsidRPr="00374449">
              <w:rPr>
                <w:sz w:val="24"/>
                <w:szCs w:val="24"/>
                <w:lang w:val="ro-MD"/>
              </w:rPr>
              <w:t>SD</w:t>
            </w:r>
          </w:p>
        </w:tc>
      </w:tr>
      <w:tr w:rsidR="00B64005" w:rsidRPr="00374449" w14:paraId="76B8D655" w14:textId="77777777" w:rsidTr="002E6867">
        <w:trPr>
          <w:trHeight w:val="372"/>
        </w:trPr>
        <w:tc>
          <w:tcPr>
            <w:tcW w:w="7655" w:type="dxa"/>
            <w:vAlign w:val="center"/>
          </w:tcPr>
          <w:p w14:paraId="0462D272" w14:textId="77777777" w:rsidR="00B64005" w:rsidRPr="00374449" w:rsidRDefault="00B64005" w:rsidP="002E6867">
            <w:pPr>
              <w:pStyle w:val="TableParagraph"/>
              <w:tabs>
                <w:tab w:val="left" w:pos="142"/>
                <w:tab w:val="left" w:pos="284"/>
              </w:tabs>
              <w:rPr>
                <w:sz w:val="24"/>
                <w:szCs w:val="24"/>
                <w:lang w:val="ro-MD"/>
              </w:rPr>
            </w:pPr>
            <w:r w:rsidRPr="00374449">
              <w:rPr>
                <w:sz w:val="24"/>
                <w:szCs w:val="24"/>
                <w:lang w:val="ro-MD"/>
              </w:rPr>
              <w:t>Tambur/mosor</w:t>
            </w:r>
          </w:p>
        </w:tc>
        <w:tc>
          <w:tcPr>
            <w:tcW w:w="1838" w:type="dxa"/>
            <w:vAlign w:val="center"/>
          </w:tcPr>
          <w:p w14:paraId="5E301C41" w14:textId="77777777" w:rsidR="00B64005" w:rsidRPr="00374449" w:rsidRDefault="00B64005" w:rsidP="002E6867">
            <w:pPr>
              <w:pStyle w:val="TableParagraph"/>
              <w:tabs>
                <w:tab w:val="left" w:pos="142"/>
                <w:tab w:val="left" w:pos="284"/>
              </w:tabs>
              <w:jc w:val="center"/>
              <w:rPr>
                <w:sz w:val="24"/>
                <w:szCs w:val="24"/>
                <w:lang w:val="ro-MD"/>
              </w:rPr>
            </w:pPr>
            <w:r w:rsidRPr="00374449">
              <w:rPr>
                <w:sz w:val="24"/>
                <w:szCs w:val="24"/>
                <w:lang w:val="ro-MD"/>
              </w:rPr>
              <w:t>SO</w:t>
            </w:r>
          </w:p>
        </w:tc>
      </w:tr>
      <w:tr w:rsidR="00B64005" w:rsidRPr="00374449" w14:paraId="483C5FB4" w14:textId="77777777" w:rsidTr="002E6867">
        <w:trPr>
          <w:trHeight w:val="373"/>
        </w:trPr>
        <w:tc>
          <w:tcPr>
            <w:tcW w:w="7655" w:type="dxa"/>
            <w:vAlign w:val="center"/>
          </w:tcPr>
          <w:p w14:paraId="2C036A39" w14:textId="77777777" w:rsidR="00B64005" w:rsidRPr="00374449" w:rsidRDefault="00B64005" w:rsidP="002E6867">
            <w:pPr>
              <w:pStyle w:val="TableParagraph"/>
              <w:tabs>
                <w:tab w:val="left" w:pos="142"/>
                <w:tab w:val="left" w:pos="284"/>
              </w:tabs>
              <w:rPr>
                <w:sz w:val="24"/>
                <w:szCs w:val="24"/>
                <w:lang w:val="ro-MD"/>
              </w:rPr>
            </w:pPr>
            <w:r w:rsidRPr="00374449">
              <w:rPr>
                <w:sz w:val="24"/>
                <w:szCs w:val="24"/>
                <w:lang w:val="ro-MD"/>
              </w:rPr>
              <w:t>Valiză</w:t>
            </w:r>
          </w:p>
        </w:tc>
        <w:tc>
          <w:tcPr>
            <w:tcW w:w="1838" w:type="dxa"/>
            <w:vAlign w:val="center"/>
          </w:tcPr>
          <w:p w14:paraId="1A0EE38D" w14:textId="77777777" w:rsidR="00B64005" w:rsidRPr="00374449" w:rsidRDefault="00B64005" w:rsidP="002E6867">
            <w:pPr>
              <w:pStyle w:val="TableParagraph"/>
              <w:tabs>
                <w:tab w:val="left" w:pos="142"/>
                <w:tab w:val="left" w:pos="284"/>
              </w:tabs>
              <w:jc w:val="center"/>
              <w:rPr>
                <w:sz w:val="24"/>
                <w:szCs w:val="24"/>
                <w:lang w:val="ro-MD"/>
              </w:rPr>
            </w:pPr>
            <w:r w:rsidRPr="00374449">
              <w:rPr>
                <w:sz w:val="24"/>
                <w:szCs w:val="24"/>
                <w:lang w:val="ro-MD"/>
              </w:rPr>
              <w:t>SU</w:t>
            </w:r>
          </w:p>
        </w:tc>
      </w:tr>
      <w:tr w:rsidR="00B64005" w:rsidRPr="00374449" w14:paraId="139F343D" w14:textId="77777777" w:rsidTr="002E6867">
        <w:trPr>
          <w:trHeight w:val="372"/>
        </w:trPr>
        <w:tc>
          <w:tcPr>
            <w:tcW w:w="7655" w:type="dxa"/>
            <w:vAlign w:val="center"/>
          </w:tcPr>
          <w:p w14:paraId="4F30612B" w14:textId="77777777" w:rsidR="00B64005" w:rsidRPr="00374449" w:rsidRDefault="00B64005" w:rsidP="002E6867">
            <w:pPr>
              <w:pStyle w:val="TableParagraph"/>
              <w:tabs>
                <w:tab w:val="left" w:pos="142"/>
                <w:tab w:val="left" w:pos="284"/>
              </w:tabs>
              <w:rPr>
                <w:sz w:val="24"/>
                <w:szCs w:val="24"/>
                <w:lang w:val="ro-MD"/>
              </w:rPr>
            </w:pPr>
            <w:r w:rsidRPr="00374449">
              <w:rPr>
                <w:sz w:val="24"/>
                <w:szCs w:val="24"/>
                <w:lang w:val="ro-MD"/>
              </w:rPr>
              <w:t>Tabletă</w:t>
            </w:r>
          </w:p>
        </w:tc>
        <w:tc>
          <w:tcPr>
            <w:tcW w:w="1838" w:type="dxa"/>
            <w:vAlign w:val="center"/>
          </w:tcPr>
          <w:p w14:paraId="0E0C943A" w14:textId="77777777" w:rsidR="00B64005" w:rsidRPr="00374449" w:rsidRDefault="00B64005" w:rsidP="002E6867">
            <w:pPr>
              <w:pStyle w:val="TableParagraph"/>
              <w:tabs>
                <w:tab w:val="left" w:pos="142"/>
                <w:tab w:val="left" w:pos="284"/>
              </w:tabs>
              <w:jc w:val="center"/>
              <w:rPr>
                <w:sz w:val="24"/>
                <w:szCs w:val="24"/>
                <w:lang w:val="ro-MD"/>
              </w:rPr>
            </w:pPr>
            <w:r w:rsidRPr="00374449">
              <w:rPr>
                <w:sz w:val="24"/>
                <w:szCs w:val="24"/>
                <w:lang w:val="ro-MD"/>
              </w:rPr>
              <w:t>T1</w:t>
            </w:r>
          </w:p>
        </w:tc>
      </w:tr>
      <w:tr w:rsidR="00B64005" w:rsidRPr="00374449" w14:paraId="0DDB45F8" w14:textId="77777777" w:rsidTr="002E6867">
        <w:trPr>
          <w:trHeight w:val="372"/>
        </w:trPr>
        <w:tc>
          <w:tcPr>
            <w:tcW w:w="7655" w:type="dxa"/>
            <w:vAlign w:val="center"/>
          </w:tcPr>
          <w:p w14:paraId="5DA3C05B" w14:textId="77777777" w:rsidR="00B64005" w:rsidRPr="00374449" w:rsidRDefault="00B64005" w:rsidP="002E6867">
            <w:pPr>
              <w:pStyle w:val="TableParagraph"/>
              <w:tabs>
                <w:tab w:val="left" w:pos="142"/>
                <w:tab w:val="left" w:pos="284"/>
              </w:tabs>
              <w:rPr>
                <w:sz w:val="24"/>
                <w:szCs w:val="24"/>
                <w:lang w:val="ro-MD"/>
              </w:rPr>
            </w:pPr>
            <w:r w:rsidRPr="00374449">
              <w:rPr>
                <w:sz w:val="24"/>
                <w:szCs w:val="24"/>
                <w:lang w:val="ro-MD"/>
              </w:rPr>
              <w:t>Cisternă universală</w:t>
            </w:r>
          </w:p>
        </w:tc>
        <w:tc>
          <w:tcPr>
            <w:tcW w:w="1838" w:type="dxa"/>
            <w:vAlign w:val="center"/>
          </w:tcPr>
          <w:p w14:paraId="6E1745BD" w14:textId="77777777" w:rsidR="00B64005" w:rsidRPr="00374449" w:rsidRDefault="00B64005" w:rsidP="002E6867">
            <w:pPr>
              <w:pStyle w:val="TableParagraph"/>
              <w:tabs>
                <w:tab w:val="left" w:pos="142"/>
                <w:tab w:val="left" w:pos="284"/>
              </w:tabs>
              <w:jc w:val="center"/>
              <w:rPr>
                <w:sz w:val="24"/>
                <w:szCs w:val="24"/>
                <w:lang w:val="ro-MD"/>
              </w:rPr>
            </w:pPr>
            <w:r w:rsidRPr="00374449">
              <w:rPr>
                <w:sz w:val="24"/>
                <w:szCs w:val="24"/>
                <w:lang w:val="ro-MD"/>
              </w:rPr>
              <w:t>TG</w:t>
            </w:r>
          </w:p>
        </w:tc>
      </w:tr>
      <w:tr w:rsidR="00B64005" w:rsidRPr="00374449" w14:paraId="08B0D604" w14:textId="77777777" w:rsidTr="002E6867">
        <w:trPr>
          <w:trHeight w:val="372"/>
        </w:trPr>
        <w:tc>
          <w:tcPr>
            <w:tcW w:w="7655" w:type="dxa"/>
            <w:vAlign w:val="center"/>
          </w:tcPr>
          <w:p w14:paraId="3017FA8F" w14:textId="77777777" w:rsidR="00B64005" w:rsidRPr="00374449" w:rsidRDefault="00B64005" w:rsidP="002E6867">
            <w:pPr>
              <w:pStyle w:val="TableParagraph"/>
              <w:tabs>
                <w:tab w:val="left" w:pos="142"/>
                <w:tab w:val="left" w:pos="284"/>
              </w:tabs>
              <w:rPr>
                <w:sz w:val="24"/>
                <w:szCs w:val="24"/>
                <w:lang w:val="ro-MD"/>
              </w:rPr>
            </w:pPr>
            <w:r w:rsidRPr="00374449">
              <w:rPr>
                <w:sz w:val="24"/>
                <w:szCs w:val="24"/>
                <w:lang w:val="ro-MD"/>
              </w:rPr>
              <w:t>Cisternă cilindrică</w:t>
            </w:r>
          </w:p>
        </w:tc>
        <w:tc>
          <w:tcPr>
            <w:tcW w:w="1838" w:type="dxa"/>
            <w:vAlign w:val="center"/>
          </w:tcPr>
          <w:p w14:paraId="22F41405" w14:textId="77777777" w:rsidR="00B64005" w:rsidRPr="00374449" w:rsidRDefault="00B64005" w:rsidP="002E6867">
            <w:pPr>
              <w:pStyle w:val="TableParagraph"/>
              <w:tabs>
                <w:tab w:val="left" w:pos="142"/>
                <w:tab w:val="left" w:pos="284"/>
              </w:tabs>
              <w:jc w:val="center"/>
              <w:rPr>
                <w:sz w:val="24"/>
                <w:szCs w:val="24"/>
                <w:lang w:val="ro-MD"/>
              </w:rPr>
            </w:pPr>
            <w:r w:rsidRPr="00374449">
              <w:rPr>
                <w:sz w:val="24"/>
                <w:szCs w:val="24"/>
                <w:lang w:val="ro-MD"/>
              </w:rPr>
              <w:t>TY</w:t>
            </w:r>
          </w:p>
        </w:tc>
      </w:tr>
      <w:tr w:rsidR="00B64005" w:rsidRPr="00374449" w14:paraId="6FDCDB33" w14:textId="77777777" w:rsidTr="002E6867">
        <w:trPr>
          <w:trHeight w:val="373"/>
        </w:trPr>
        <w:tc>
          <w:tcPr>
            <w:tcW w:w="7655" w:type="dxa"/>
            <w:vAlign w:val="center"/>
          </w:tcPr>
          <w:p w14:paraId="030F14E6" w14:textId="77777777" w:rsidR="00B64005" w:rsidRPr="00374449" w:rsidRDefault="00B64005" w:rsidP="002E6867">
            <w:pPr>
              <w:pStyle w:val="TableParagraph"/>
              <w:tabs>
                <w:tab w:val="left" w:pos="142"/>
                <w:tab w:val="left" w:pos="284"/>
              </w:tabs>
              <w:rPr>
                <w:sz w:val="24"/>
                <w:szCs w:val="24"/>
                <w:lang w:val="ro-MD"/>
              </w:rPr>
            </w:pPr>
            <w:r w:rsidRPr="00374449">
              <w:rPr>
                <w:sz w:val="24"/>
                <w:szCs w:val="24"/>
                <w:lang w:val="ro-MD"/>
              </w:rPr>
              <w:t>Cisternă dreptunghiulară</w:t>
            </w:r>
          </w:p>
        </w:tc>
        <w:tc>
          <w:tcPr>
            <w:tcW w:w="1838" w:type="dxa"/>
            <w:vAlign w:val="center"/>
          </w:tcPr>
          <w:p w14:paraId="74A16CEE" w14:textId="77777777" w:rsidR="00B64005" w:rsidRPr="00374449" w:rsidRDefault="00B64005" w:rsidP="002E6867">
            <w:pPr>
              <w:pStyle w:val="TableParagraph"/>
              <w:tabs>
                <w:tab w:val="left" w:pos="142"/>
                <w:tab w:val="left" w:pos="284"/>
              </w:tabs>
              <w:jc w:val="center"/>
              <w:rPr>
                <w:sz w:val="24"/>
                <w:szCs w:val="24"/>
                <w:lang w:val="ro-MD"/>
              </w:rPr>
            </w:pPr>
            <w:r w:rsidRPr="00374449">
              <w:rPr>
                <w:sz w:val="24"/>
                <w:szCs w:val="24"/>
                <w:lang w:val="ro-MD"/>
              </w:rPr>
              <w:t>TK</w:t>
            </w:r>
          </w:p>
        </w:tc>
      </w:tr>
      <w:tr w:rsidR="00B64005" w:rsidRPr="00374449" w14:paraId="63EEE417" w14:textId="77777777" w:rsidTr="002E6867">
        <w:trPr>
          <w:trHeight w:val="372"/>
        </w:trPr>
        <w:tc>
          <w:tcPr>
            <w:tcW w:w="7655" w:type="dxa"/>
            <w:vAlign w:val="center"/>
          </w:tcPr>
          <w:p w14:paraId="06D2244C" w14:textId="77777777" w:rsidR="00B64005" w:rsidRPr="00374449" w:rsidRDefault="00B64005" w:rsidP="002E6867">
            <w:pPr>
              <w:pStyle w:val="TableParagraph"/>
              <w:tabs>
                <w:tab w:val="left" w:pos="142"/>
                <w:tab w:val="left" w:pos="284"/>
              </w:tabs>
              <w:rPr>
                <w:sz w:val="24"/>
                <w:szCs w:val="24"/>
                <w:lang w:val="ro-MD"/>
              </w:rPr>
            </w:pPr>
            <w:r w:rsidRPr="00374449">
              <w:rPr>
                <w:sz w:val="24"/>
                <w:szCs w:val="24"/>
                <w:lang w:val="ro-MD"/>
              </w:rPr>
              <w:t>Cutie de ceai</w:t>
            </w:r>
          </w:p>
        </w:tc>
        <w:tc>
          <w:tcPr>
            <w:tcW w:w="1838" w:type="dxa"/>
            <w:vAlign w:val="center"/>
          </w:tcPr>
          <w:p w14:paraId="46C73952" w14:textId="77777777" w:rsidR="00B64005" w:rsidRPr="00374449" w:rsidRDefault="00B64005" w:rsidP="002E6867">
            <w:pPr>
              <w:pStyle w:val="TableParagraph"/>
              <w:tabs>
                <w:tab w:val="left" w:pos="142"/>
                <w:tab w:val="left" w:pos="284"/>
              </w:tabs>
              <w:jc w:val="center"/>
              <w:rPr>
                <w:sz w:val="24"/>
                <w:szCs w:val="24"/>
                <w:lang w:val="ro-MD"/>
              </w:rPr>
            </w:pPr>
            <w:r w:rsidRPr="00374449">
              <w:rPr>
                <w:sz w:val="24"/>
                <w:szCs w:val="24"/>
                <w:lang w:val="ro-MD"/>
              </w:rPr>
              <w:t>TC</w:t>
            </w:r>
          </w:p>
        </w:tc>
      </w:tr>
      <w:tr w:rsidR="00B64005" w:rsidRPr="00374449" w14:paraId="74642DC4" w14:textId="77777777" w:rsidTr="002E6867">
        <w:trPr>
          <w:trHeight w:val="406"/>
        </w:trPr>
        <w:tc>
          <w:tcPr>
            <w:tcW w:w="7655" w:type="dxa"/>
            <w:vAlign w:val="center"/>
          </w:tcPr>
          <w:p w14:paraId="5EB1365F" w14:textId="77777777" w:rsidR="00B64005" w:rsidRPr="00374449" w:rsidRDefault="00B64005" w:rsidP="002E6867">
            <w:pPr>
              <w:pStyle w:val="TableParagraph"/>
              <w:tabs>
                <w:tab w:val="left" w:pos="142"/>
                <w:tab w:val="left" w:pos="284"/>
              </w:tabs>
              <w:rPr>
                <w:sz w:val="24"/>
                <w:szCs w:val="24"/>
                <w:lang w:val="ro-MD"/>
              </w:rPr>
            </w:pPr>
            <w:r w:rsidRPr="00374449">
              <w:rPr>
                <w:sz w:val="24"/>
                <w:szCs w:val="24"/>
                <w:lang w:val="ro-MD"/>
              </w:rPr>
              <w:t>Butoiaș („tierce”)</w:t>
            </w:r>
          </w:p>
        </w:tc>
        <w:tc>
          <w:tcPr>
            <w:tcW w:w="1838" w:type="dxa"/>
            <w:vAlign w:val="center"/>
          </w:tcPr>
          <w:p w14:paraId="4F7FC98E" w14:textId="77777777" w:rsidR="00B64005" w:rsidRPr="00374449" w:rsidRDefault="00B64005" w:rsidP="002E6867">
            <w:pPr>
              <w:pStyle w:val="TableParagraph"/>
              <w:tabs>
                <w:tab w:val="left" w:pos="142"/>
                <w:tab w:val="left" w:pos="284"/>
              </w:tabs>
              <w:jc w:val="center"/>
              <w:rPr>
                <w:sz w:val="24"/>
                <w:szCs w:val="24"/>
                <w:lang w:val="ro-MD"/>
              </w:rPr>
            </w:pPr>
            <w:r w:rsidRPr="00374449">
              <w:rPr>
                <w:sz w:val="24"/>
                <w:szCs w:val="24"/>
                <w:lang w:val="ro-MD"/>
              </w:rPr>
              <w:t>ST</w:t>
            </w:r>
          </w:p>
        </w:tc>
      </w:tr>
      <w:tr w:rsidR="00B64005" w:rsidRPr="00374449" w14:paraId="6534D799" w14:textId="77777777" w:rsidTr="002E6867">
        <w:trPr>
          <w:trHeight w:val="406"/>
        </w:trPr>
        <w:tc>
          <w:tcPr>
            <w:tcW w:w="7655" w:type="dxa"/>
            <w:vAlign w:val="center"/>
          </w:tcPr>
          <w:p w14:paraId="423CA899" w14:textId="77777777" w:rsidR="00B64005" w:rsidRPr="00374449" w:rsidRDefault="00B64005" w:rsidP="002E6867">
            <w:pPr>
              <w:pStyle w:val="TableParagraph"/>
              <w:tabs>
                <w:tab w:val="left" w:pos="142"/>
                <w:tab w:val="left" w:pos="284"/>
              </w:tabs>
              <w:rPr>
                <w:sz w:val="24"/>
                <w:szCs w:val="24"/>
                <w:lang w:val="ro-MD"/>
              </w:rPr>
            </w:pPr>
            <w:r w:rsidRPr="00374449">
              <w:rPr>
                <w:sz w:val="24"/>
                <w:szCs w:val="24"/>
                <w:lang w:val="ro-MD"/>
              </w:rPr>
              <w:t>Cutie de conserve</w:t>
            </w:r>
          </w:p>
        </w:tc>
        <w:tc>
          <w:tcPr>
            <w:tcW w:w="1838" w:type="dxa"/>
            <w:vAlign w:val="center"/>
          </w:tcPr>
          <w:p w14:paraId="2C1CBABE" w14:textId="77777777" w:rsidR="00B64005" w:rsidRPr="00374449" w:rsidRDefault="00B64005" w:rsidP="002E6867">
            <w:pPr>
              <w:pStyle w:val="TableParagraph"/>
              <w:tabs>
                <w:tab w:val="left" w:pos="142"/>
                <w:tab w:val="left" w:pos="284"/>
              </w:tabs>
              <w:jc w:val="center"/>
              <w:rPr>
                <w:sz w:val="24"/>
                <w:szCs w:val="24"/>
                <w:lang w:val="ro-MD"/>
              </w:rPr>
            </w:pPr>
            <w:r w:rsidRPr="00374449">
              <w:rPr>
                <w:sz w:val="24"/>
                <w:szCs w:val="24"/>
                <w:lang w:val="ro-MD"/>
              </w:rPr>
              <w:t>T1</w:t>
            </w:r>
          </w:p>
        </w:tc>
      </w:tr>
      <w:tr w:rsidR="00B64005" w:rsidRPr="00374449" w14:paraId="5965E807" w14:textId="77777777" w:rsidTr="002E6867">
        <w:trPr>
          <w:trHeight w:val="407"/>
        </w:trPr>
        <w:tc>
          <w:tcPr>
            <w:tcW w:w="7655" w:type="dxa"/>
            <w:vAlign w:val="center"/>
          </w:tcPr>
          <w:p w14:paraId="373FFAD9" w14:textId="77777777" w:rsidR="00B64005" w:rsidRPr="00374449" w:rsidRDefault="00B64005" w:rsidP="002E6867">
            <w:pPr>
              <w:pStyle w:val="TableParagraph"/>
              <w:tabs>
                <w:tab w:val="left" w:pos="142"/>
                <w:tab w:val="left" w:pos="284"/>
              </w:tabs>
              <w:rPr>
                <w:sz w:val="24"/>
                <w:szCs w:val="24"/>
                <w:lang w:val="ro-MD"/>
              </w:rPr>
            </w:pPr>
            <w:r w:rsidRPr="00374449">
              <w:rPr>
                <w:sz w:val="24"/>
                <w:szCs w:val="24"/>
                <w:lang w:val="ro-MD"/>
              </w:rPr>
              <w:t>Tavă</w:t>
            </w:r>
          </w:p>
        </w:tc>
        <w:tc>
          <w:tcPr>
            <w:tcW w:w="1838" w:type="dxa"/>
            <w:vAlign w:val="center"/>
          </w:tcPr>
          <w:p w14:paraId="2C8730BF" w14:textId="77777777" w:rsidR="00B64005" w:rsidRPr="00374449" w:rsidRDefault="00B64005" w:rsidP="002E6867">
            <w:pPr>
              <w:pStyle w:val="TableParagraph"/>
              <w:tabs>
                <w:tab w:val="left" w:pos="142"/>
                <w:tab w:val="left" w:pos="284"/>
              </w:tabs>
              <w:jc w:val="center"/>
              <w:rPr>
                <w:sz w:val="24"/>
                <w:szCs w:val="24"/>
                <w:lang w:val="ro-MD"/>
              </w:rPr>
            </w:pPr>
            <w:r w:rsidRPr="00374449">
              <w:rPr>
                <w:sz w:val="24"/>
                <w:szCs w:val="24"/>
                <w:lang w:val="ro-MD"/>
              </w:rPr>
              <w:t>PU</w:t>
            </w:r>
          </w:p>
        </w:tc>
      </w:tr>
      <w:tr w:rsidR="00B64005" w:rsidRPr="00374449" w14:paraId="7169167C" w14:textId="77777777" w:rsidTr="002E6867">
        <w:trPr>
          <w:trHeight w:val="406"/>
        </w:trPr>
        <w:tc>
          <w:tcPr>
            <w:tcW w:w="7655" w:type="dxa"/>
            <w:vAlign w:val="center"/>
          </w:tcPr>
          <w:p w14:paraId="358329D0" w14:textId="77777777" w:rsidR="00B64005" w:rsidRPr="00374449" w:rsidRDefault="00B64005" w:rsidP="002E6867">
            <w:pPr>
              <w:pStyle w:val="TableParagraph"/>
              <w:tabs>
                <w:tab w:val="left" w:pos="142"/>
                <w:tab w:val="left" w:pos="284"/>
              </w:tabs>
              <w:rPr>
                <w:sz w:val="24"/>
                <w:szCs w:val="24"/>
                <w:lang w:val="ro-MD"/>
              </w:rPr>
            </w:pPr>
            <w:r w:rsidRPr="00374449">
              <w:rPr>
                <w:sz w:val="24"/>
                <w:szCs w:val="24"/>
                <w:lang w:val="ro-MD"/>
              </w:rPr>
              <w:t>Tavă pentru aranjat pe orizontală articole plate</w:t>
            </w:r>
          </w:p>
        </w:tc>
        <w:tc>
          <w:tcPr>
            <w:tcW w:w="1838" w:type="dxa"/>
            <w:vAlign w:val="center"/>
          </w:tcPr>
          <w:p w14:paraId="03E7DF2B" w14:textId="77777777" w:rsidR="00B64005" w:rsidRPr="00374449" w:rsidRDefault="00B64005" w:rsidP="002E6867">
            <w:pPr>
              <w:pStyle w:val="TableParagraph"/>
              <w:tabs>
                <w:tab w:val="left" w:pos="142"/>
                <w:tab w:val="left" w:pos="284"/>
              </w:tabs>
              <w:jc w:val="center"/>
              <w:rPr>
                <w:sz w:val="24"/>
                <w:szCs w:val="24"/>
                <w:lang w:val="ro-MD"/>
              </w:rPr>
            </w:pPr>
            <w:r w:rsidRPr="00374449">
              <w:rPr>
                <w:sz w:val="24"/>
                <w:szCs w:val="24"/>
                <w:lang w:val="ro-MD"/>
              </w:rPr>
              <w:t>GU</w:t>
            </w:r>
          </w:p>
        </w:tc>
      </w:tr>
      <w:tr w:rsidR="00B64005" w:rsidRPr="00374449" w14:paraId="661ECC4F" w14:textId="77777777" w:rsidTr="002E6867">
        <w:trPr>
          <w:trHeight w:val="407"/>
        </w:trPr>
        <w:tc>
          <w:tcPr>
            <w:tcW w:w="7655" w:type="dxa"/>
            <w:vAlign w:val="center"/>
          </w:tcPr>
          <w:p w14:paraId="67909725" w14:textId="77777777" w:rsidR="00B64005" w:rsidRPr="00374449" w:rsidRDefault="00B64005" w:rsidP="002E6867">
            <w:pPr>
              <w:pStyle w:val="TableParagraph"/>
              <w:tabs>
                <w:tab w:val="left" w:pos="142"/>
                <w:tab w:val="left" w:pos="284"/>
              </w:tabs>
              <w:rPr>
                <w:sz w:val="24"/>
                <w:szCs w:val="24"/>
                <w:lang w:val="ro-MD"/>
              </w:rPr>
            </w:pPr>
            <w:r w:rsidRPr="00374449">
              <w:rPr>
                <w:sz w:val="24"/>
                <w:szCs w:val="24"/>
                <w:lang w:val="ro-MD"/>
              </w:rPr>
              <w:t>Tavă din carton, pe un nivel, fără capac</w:t>
            </w:r>
          </w:p>
        </w:tc>
        <w:tc>
          <w:tcPr>
            <w:tcW w:w="1838" w:type="dxa"/>
            <w:vAlign w:val="center"/>
          </w:tcPr>
          <w:p w14:paraId="31034946" w14:textId="77777777" w:rsidR="00B64005" w:rsidRPr="00374449" w:rsidRDefault="00B64005" w:rsidP="002E6867">
            <w:pPr>
              <w:pStyle w:val="TableParagraph"/>
              <w:tabs>
                <w:tab w:val="left" w:pos="142"/>
                <w:tab w:val="left" w:pos="284"/>
              </w:tabs>
              <w:jc w:val="center"/>
              <w:rPr>
                <w:sz w:val="24"/>
                <w:szCs w:val="24"/>
                <w:lang w:val="ro-MD"/>
              </w:rPr>
            </w:pPr>
            <w:r w:rsidRPr="00374449">
              <w:rPr>
                <w:sz w:val="24"/>
                <w:szCs w:val="24"/>
                <w:lang w:val="ro-MD"/>
              </w:rPr>
              <w:t>DV</w:t>
            </w:r>
          </w:p>
        </w:tc>
      </w:tr>
      <w:tr w:rsidR="00B64005" w:rsidRPr="00374449" w14:paraId="7B3DB5C1" w14:textId="77777777" w:rsidTr="002E6867">
        <w:trPr>
          <w:trHeight w:val="406"/>
        </w:trPr>
        <w:tc>
          <w:tcPr>
            <w:tcW w:w="7655" w:type="dxa"/>
            <w:vAlign w:val="center"/>
          </w:tcPr>
          <w:p w14:paraId="4690D049" w14:textId="77777777" w:rsidR="00B64005" w:rsidRPr="00374449" w:rsidRDefault="00B64005" w:rsidP="002E6867">
            <w:pPr>
              <w:pStyle w:val="TableParagraph"/>
              <w:tabs>
                <w:tab w:val="left" w:pos="142"/>
                <w:tab w:val="left" w:pos="284"/>
              </w:tabs>
              <w:rPr>
                <w:sz w:val="24"/>
                <w:szCs w:val="24"/>
                <w:lang w:val="ro-MD"/>
              </w:rPr>
            </w:pPr>
            <w:r w:rsidRPr="00374449">
              <w:rPr>
                <w:sz w:val="24"/>
                <w:szCs w:val="24"/>
                <w:lang w:val="ro-MD"/>
              </w:rPr>
              <w:t>Tavă din plastic, pe un nivel, fără capac</w:t>
            </w:r>
          </w:p>
        </w:tc>
        <w:tc>
          <w:tcPr>
            <w:tcW w:w="1838" w:type="dxa"/>
            <w:vAlign w:val="center"/>
          </w:tcPr>
          <w:p w14:paraId="3C935557" w14:textId="77777777" w:rsidR="00B64005" w:rsidRPr="00374449" w:rsidRDefault="00B64005" w:rsidP="002E6867">
            <w:pPr>
              <w:pStyle w:val="TableParagraph"/>
              <w:tabs>
                <w:tab w:val="left" w:pos="142"/>
                <w:tab w:val="left" w:pos="284"/>
              </w:tabs>
              <w:jc w:val="center"/>
              <w:rPr>
                <w:sz w:val="24"/>
                <w:szCs w:val="24"/>
                <w:lang w:val="ro-MD"/>
              </w:rPr>
            </w:pPr>
            <w:r w:rsidRPr="00374449">
              <w:rPr>
                <w:sz w:val="24"/>
                <w:szCs w:val="24"/>
                <w:lang w:val="ro-MD"/>
              </w:rPr>
              <w:t>DS</w:t>
            </w:r>
          </w:p>
        </w:tc>
      </w:tr>
      <w:tr w:rsidR="00B64005" w:rsidRPr="00374449" w14:paraId="3B6979D4" w14:textId="77777777" w:rsidTr="002E6867">
        <w:trPr>
          <w:trHeight w:val="407"/>
        </w:trPr>
        <w:tc>
          <w:tcPr>
            <w:tcW w:w="7655" w:type="dxa"/>
            <w:vAlign w:val="center"/>
          </w:tcPr>
          <w:p w14:paraId="0972B470" w14:textId="77777777" w:rsidR="00B64005" w:rsidRPr="00374449" w:rsidRDefault="00B64005" w:rsidP="002E6867">
            <w:pPr>
              <w:pStyle w:val="TableParagraph"/>
              <w:tabs>
                <w:tab w:val="left" w:pos="142"/>
                <w:tab w:val="left" w:pos="284"/>
              </w:tabs>
              <w:rPr>
                <w:sz w:val="24"/>
                <w:szCs w:val="24"/>
                <w:lang w:val="ro-MD"/>
              </w:rPr>
            </w:pPr>
            <w:r w:rsidRPr="00374449">
              <w:rPr>
                <w:sz w:val="24"/>
                <w:szCs w:val="24"/>
                <w:lang w:val="ro-MD"/>
              </w:rPr>
              <w:t>Tavă din polistiren, pe un nivel, fără capac</w:t>
            </w:r>
          </w:p>
        </w:tc>
        <w:tc>
          <w:tcPr>
            <w:tcW w:w="1838" w:type="dxa"/>
            <w:vAlign w:val="center"/>
          </w:tcPr>
          <w:p w14:paraId="1080E1F7" w14:textId="77777777" w:rsidR="00B64005" w:rsidRPr="00374449" w:rsidRDefault="00B64005" w:rsidP="002E6867">
            <w:pPr>
              <w:pStyle w:val="TableParagraph"/>
              <w:tabs>
                <w:tab w:val="left" w:pos="142"/>
                <w:tab w:val="left" w:pos="284"/>
              </w:tabs>
              <w:jc w:val="center"/>
              <w:rPr>
                <w:sz w:val="24"/>
                <w:szCs w:val="24"/>
                <w:lang w:val="ro-MD"/>
              </w:rPr>
            </w:pPr>
            <w:r w:rsidRPr="00374449">
              <w:rPr>
                <w:sz w:val="24"/>
                <w:szCs w:val="24"/>
                <w:lang w:val="ro-MD"/>
              </w:rPr>
              <w:t>DU</w:t>
            </w:r>
          </w:p>
        </w:tc>
      </w:tr>
      <w:tr w:rsidR="00B64005" w:rsidRPr="00374449" w14:paraId="1D1067D8" w14:textId="77777777" w:rsidTr="002E6867">
        <w:trPr>
          <w:trHeight w:val="406"/>
        </w:trPr>
        <w:tc>
          <w:tcPr>
            <w:tcW w:w="7655" w:type="dxa"/>
            <w:vAlign w:val="center"/>
          </w:tcPr>
          <w:p w14:paraId="58737D3A" w14:textId="77777777" w:rsidR="00B64005" w:rsidRPr="00374449" w:rsidRDefault="00B64005" w:rsidP="002E6867">
            <w:pPr>
              <w:pStyle w:val="TableParagraph"/>
              <w:tabs>
                <w:tab w:val="left" w:pos="142"/>
                <w:tab w:val="left" w:pos="284"/>
              </w:tabs>
              <w:rPr>
                <w:sz w:val="24"/>
                <w:szCs w:val="24"/>
                <w:lang w:val="ro-MD"/>
              </w:rPr>
            </w:pPr>
            <w:r w:rsidRPr="00374449">
              <w:rPr>
                <w:sz w:val="24"/>
                <w:szCs w:val="24"/>
                <w:lang w:val="ro-MD"/>
              </w:rPr>
              <w:t>Tavă din lemn, pe un nivel, fără capac</w:t>
            </w:r>
          </w:p>
        </w:tc>
        <w:tc>
          <w:tcPr>
            <w:tcW w:w="1838" w:type="dxa"/>
            <w:vAlign w:val="center"/>
          </w:tcPr>
          <w:p w14:paraId="6197F149" w14:textId="77777777" w:rsidR="00B64005" w:rsidRPr="00374449" w:rsidRDefault="00B64005" w:rsidP="002E6867">
            <w:pPr>
              <w:pStyle w:val="TableParagraph"/>
              <w:tabs>
                <w:tab w:val="left" w:pos="142"/>
                <w:tab w:val="left" w:pos="284"/>
              </w:tabs>
              <w:jc w:val="center"/>
              <w:rPr>
                <w:sz w:val="24"/>
                <w:szCs w:val="24"/>
                <w:lang w:val="ro-MD"/>
              </w:rPr>
            </w:pPr>
            <w:r w:rsidRPr="00374449">
              <w:rPr>
                <w:sz w:val="24"/>
                <w:szCs w:val="24"/>
                <w:lang w:val="ro-MD"/>
              </w:rPr>
              <w:t>DT</w:t>
            </w:r>
          </w:p>
        </w:tc>
      </w:tr>
      <w:tr w:rsidR="00B64005" w:rsidRPr="00374449" w14:paraId="5227BD01" w14:textId="77777777" w:rsidTr="002E6867">
        <w:trPr>
          <w:trHeight w:val="469"/>
        </w:trPr>
        <w:tc>
          <w:tcPr>
            <w:tcW w:w="7655" w:type="dxa"/>
            <w:vAlign w:val="center"/>
          </w:tcPr>
          <w:p w14:paraId="196C99A5" w14:textId="77777777" w:rsidR="00B64005" w:rsidRPr="00374449" w:rsidRDefault="00B64005" w:rsidP="002E6867">
            <w:pPr>
              <w:pStyle w:val="TableParagraph"/>
              <w:tabs>
                <w:tab w:val="left" w:pos="142"/>
                <w:tab w:val="left" w:pos="284"/>
              </w:tabs>
              <w:rPr>
                <w:sz w:val="24"/>
                <w:szCs w:val="24"/>
                <w:lang w:val="ro-MD"/>
              </w:rPr>
            </w:pPr>
            <w:r w:rsidRPr="00374449">
              <w:rPr>
                <w:sz w:val="24"/>
                <w:szCs w:val="24"/>
                <w:lang w:val="ro-MD"/>
              </w:rPr>
              <w:t>Tavă rigidă cu capac, care poate fi dispusă în teancuri (CEN TS 14482:2002)</w:t>
            </w:r>
          </w:p>
        </w:tc>
        <w:tc>
          <w:tcPr>
            <w:tcW w:w="1838" w:type="dxa"/>
            <w:vAlign w:val="center"/>
          </w:tcPr>
          <w:p w14:paraId="764F100D" w14:textId="77777777" w:rsidR="00B64005" w:rsidRPr="00374449" w:rsidRDefault="00B64005" w:rsidP="002E6867">
            <w:pPr>
              <w:pStyle w:val="TableParagraph"/>
              <w:tabs>
                <w:tab w:val="left" w:pos="142"/>
                <w:tab w:val="left" w:pos="284"/>
              </w:tabs>
              <w:jc w:val="center"/>
              <w:rPr>
                <w:sz w:val="24"/>
                <w:szCs w:val="24"/>
                <w:lang w:val="ro-MD"/>
              </w:rPr>
            </w:pPr>
            <w:r w:rsidRPr="00374449">
              <w:rPr>
                <w:sz w:val="24"/>
                <w:szCs w:val="24"/>
                <w:lang w:val="ro-MD"/>
              </w:rPr>
              <w:t>IL</w:t>
            </w:r>
          </w:p>
        </w:tc>
      </w:tr>
      <w:tr w:rsidR="00B64005" w:rsidRPr="00374449" w14:paraId="42077236" w14:textId="77777777" w:rsidTr="002E6867">
        <w:trPr>
          <w:trHeight w:val="407"/>
        </w:trPr>
        <w:tc>
          <w:tcPr>
            <w:tcW w:w="7655" w:type="dxa"/>
            <w:vAlign w:val="center"/>
          </w:tcPr>
          <w:p w14:paraId="598AB9FC" w14:textId="77777777" w:rsidR="00B64005" w:rsidRPr="00374449" w:rsidRDefault="00B64005" w:rsidP="002E6867">
            <w:pPr>
              <w:pStyle w:val="TableParagraph"/>
              <w:tabs>
                <w:tab w:val="left" w:pos="142"/>
                <w:tab w:val="left" w:pos="284"/>
              </w:tabs>
              <w:rPr>
                <w:sz w:val="24"/>
                <w:szCs w:val="24"/>
                <w:lang w:val="ro-MD"/>
              </w:rPr>
            </w:pPr>
            <w:r w:rsidRPr="00374449">
              <w:rPr>
                <w:sz w:val="24"/>
                <w:szCs w:val="24"/>
                <w:lang w:val="ro-MD"/>
              </w:rPr>
              <w:lastRenderedPageBreak/>
              <w:t>Tavă din carton, pe două niveluri, fără capac</w:t>
            </w:r>
          </w:p>
        </w:tc>
        <w:tc>
          <w:tcPr>
            <w:tcW w:w="1838" w:type="dxa"/>
            <w:vAlign w:val="center"/>
          </w:tcPr>
          <w:p w14:paraId="3A0DE498" w14:textId="77777777" w:rsidR="00B64005" w:rsidRPr="00374449" w:rsidRDefault="00B64005" w:rsidP="002E6867">
            <w:pPr>
              <w:pStyle w:val="TableParagraph"/>
              <w:tabs>
                <w:tab w:val="left" w:pos="142"/>
                <w:tab w:val="left" w:pos="284"/>
              </w:tabs>
              <w:jc w:val="center"/>
              <w:rPr>
                <w:sz w:val="24"/>
                <w:szCs w:val="24"/>
                <w:lang w:val="ro-MD"/>
              </w:rPr>
            </w:pPr>
            <w:r w:rsidRPr="00374449">
              <w:rPr>
                <w:sz w:val="24"/>
                <w:szCs w:val="24"/>
                <w:lang w:val="ro-MD"/>
              </w:rPr>
              <w:t>DY</w:t>
            </w:r>
          </w:p>
        </w:tc>
      </w:tr>
      <w:tr w:rsidR="00B64005" w:rsidRPr="00374449" w14:paraId="25CF5531" w14:textId="77777777" w:rsidTr="002E6867">
        <w:trPr>
          <w:trHeight w:val="406"/>
        </w:trPr>
        <w:tc>
          <w:tcPr>
            <w:tcW w:w="7655" w:type="dxa"/>
            <w:vAlign w:val="center"/>
          </w:tcPr>
          <w:p w14:paraId="32B55709" w14:textId="77777777" w:rsidR="00B64005" w:rsidRPr="00374449" w:rsidRDefault="00B64005" w:rsidP="002E6867">
            <w:pPr>
              <w:pStyle w:val="TableParagraph"/>
              <w:tabs>
                <w:tab w:val="left" w:pos="142"/>
                <w:tab w:val="left" w:pos="284"/>
              </w:tabs>
              <w:rPr>
                <w:sz w:val="24"/>
                <w:szCs w:val="24"/>
                <w:lang w:val="ro-MD"/>
              </w:rPr>
            </w:pPr>
            <w:r w:rsidRPr="00374449">
              <w:rPr>
                <w:sz w:val="24"/>
                <w:szCs w:val="24"/>
                <w:lang w:val="ro-MD"/>
              </w:rPr>
              <w:t>Tavă din plastic, pe două niveluri, fără capac</w:t>
            </w:r>
          </w:p>
        </w:tc>
        <w:tc>
          <w:tcPr>
            <w:tcW w:w="1838" w:type="dxa"/>
            <w:vAlign w:val="center"/>
          </w:tcPr>
          <w:p w14:paraId="71D8D0CE" w14:textId="77777777" w:rsidR="00B64005" w:rsidRPr="00374449" w:rsidRDefault="00B64005" w:rsidP="002E6867">
            <w:pPr>
              <w:pStyle w:val="TableParagraph"/>
              <w:tabs>
                <w:tab w:val="left" w:pos="142"/>
                <w:tab w:val="left" w:pos="284"/>
              </w:tabs>
              <w:jc w:val="center"/>
              <w:rPr>
                <w:sz w:val="24"/>
                <w:szCs w:val="24"/>
                <w:lang w:val="ro-MD"/>
              </w:rPr>
            </w:pPr>
            <w:r w:rsidRPr="00374449">
              <w:rPr>
                <w:sz w:val="24"/>
                <w:szCs w:val="24"/>
                <w:lang w:val="ro-MD"/>
              </w:rPr>
              <w:t>DW</w:t>
            </w:r>
          </w:p>
        </w:tc>
      </w:tr>
      <w:tr w:rsidR="00B64005" w:rsidRPr="00374449" w14:paraId="09ECF4A0" w14:textId="77777777" w:rsidTr="002E6867">
        <w:trPr>
          <w:trHeight w:val="406"/>
        </w:trPr>
        <w:tc>
          <w:tcPr>
            <w:tcW w:w="7655" w:type="dxa"/>
            <w:vAlign w:val="center"/>
          </w:tcPr>
          <w:p w14:paraId="1E03F113" w14:textId="77777777" w:rsidR="00B64005" w:rsidRPr="00374449" w:rsidRDefault="00B64005" w:rsidP="002E6867">
            <w:pPr>
              <w:pStyle w:val="TableParagraph"/>
              <w:tabs>
                <w:tab w:val="left" w:pos="142"/>
                <w:tab w:val="left" w:pos="284"/>
              </w:tabs>
              <w:rPr>
                <w:sz w:val="24"/>
                <w:szCs w:val="24"/>
                <w:lang w:val="ro-MD"/>
              </w:rPr>
            </w:pPr>
            <w:r w:rsidRPr="00374449">
              <w:rPr>
                <w:sz w:val="24"/>
                <w:szCs w:val="24"/>
                <w:lang w:val="ro-MD"/>
              </w:rPr>
              <w:t>Tavă din lemn, pe două niveluri, fără capac</w:t>
            </w:r>
          </w:p>
        </w:tc>
        <w:tc>
          <w:tcPr>
            <w:tcW w:w="1838" w:type="dxa"/>
            <w:vAlign w:val="center"/>
          </w:tcPr>
          <w:p w14:paraId="18442931" w14:textId="77777777" w:rsidR="00B64005" w:rsidRPr="00374449" w:rsidRDefault="00B64005" w:rsidP="002E6867">
            <w:pPr>
              <w:pStyle w:val="TableParagraph"/>
              <w:tabs>
                <w:tab w:val="left" w:pos="142"/>
                <w:tab w:val="left" w:pos="284"/>
              </w:tabs>
              <w:jc w:val="center"/>
              <w:rPr>
                <w:sz w:val="24"/>
                <w:szCs w:val="24"/>
                <w:lang w:val="ro-MD"/>
              </w:rPr>
            </w:pPr>
            <w:r w:rsidRPr="00374449">
              <w:rPr>
                <w:sz w:val="24"/>
                <w:szCs w:val="24"/>
                <w:lang w:val="ro-MD"/>
              </w:rPr>
              <w:t>DX</w:t>
            </w:r>
          </w:p>
        </w:tc>
      </w:tr>
      <w:tr w:rsidR="00B64005" w:rsidRPr="00374449" w14:paraId="415490BF" w14:textId="77777777" w:rsidTr="002E6867">
        <w:trPr>
          <w:trHeight w:val="407"/>
        </w:trPr>
        <w:tc>
          <w:tcPr>
            <w:tcW w:w="7655" w:type="dxa"/>
            <w:vAlign w:val="center"/>
          </w:tcPr>
          <w:p w14:paraId="62715DF6" w14:textId="77777777" w:rsidR="00B64005" w:rsidRPr="00374449" w:rsidRDefault="00B64005" w:rsidP="002E6867">
            <w:pPr>
              <w:pStyle w:val="TableParagraph"/>
              <w:tabs>
                <w:tab w:val="left" w:pos="142"/>
                <w:tab w:val="left" w:pos="284"/>
              </w:tabs>
              <w:rPr>
                <w:sz w:val="24"/>
                <w:szCs w:val="24"/>
                <w:lang w:val="ro-MD"/>
              </w:rPr>
            </w:pPr>
            <w:r w:rsidRPr="00374449">
              <w:rPr>
                <w:sz w:val="24"/>
                <w:szCs w:val="24"/>
                <w:lang w:val="ro-MD"/>
              </w:rPr>
              <w:t>Cufăr/geamantan</w:t>
            </w:r>
          </w:p>
        </w:tc>
        <w:tc>
          <w:tcPr>
            <w:tcW w:w="1838" w:type="dxa"/>
            <w:vAlign w:val="center"/>
          </w:tcPr>
          <w:p w14:paraId="322E9D48" w14:textId="77777777" w:rsidR="00B64005" w:rsidRPr="00374449" w:rsidRDefault="00B64005" w:rsidP="002E6867">
            <w:pPr>
              <w:pStyle w:val="TableParagraph"/>
              <w:tabs>
                <w:tab w:val="left" w:pos="142"/>
                <w:tab w:val="left" w:pos="284"/>
              </w:tabs>
              <w:jc w:val="center"/>
              <w:rPr>
                <w:sz w:val="24"/>
                <w:szCs w:val="24"/>
                <w:lang w:val="ro-MD"/>
              </w:rPr>
            </w:pPr>
            <w:r w:rsidRPr="00374449">
              <w:rPr>
                <w:sz w:val="24"/>
                <w:szCs w:val="24"/>
                <w:lang w:val="ro-MD"/>
              </w:rPr>
              <w:t>TR</w:t>
            </w:r>
          </w:p>
        </w:tc>
      </w:tr>
      <w:tr w:rsidR="00B64005" w:rsidRPr="00374449" w14:paraId="72C6B823" w14:textId="77777777" w:rsidTr="002E6867">
        <w:trPr>
          <w:trHeight w:val="406"/>
        </w:trPr>
        <w:tc>
          <w:tcPr>
            <w:tcW w:w="7655" w:type="dxa"/>
            <w:vAlign w:val="center"/>
          </w:tcPr>
          <w:p w14:paraId="6441D510" w14:textId="77777777" w:rsidR="00B64005" w:rsidRPr="00374449" w:rsidRDefault="00B64005" w:rsidP="002E6867">
            <w:pPr>
              <w:pStyle w:val="TableParagraph"/>
              <w:tabs>
                <w:tab w:val="left" w:pos="142"/>
                <w:tab w:val="left" w:pos="284"/>
              </w:tabs>
              <w:rPr>
                <w:sz w:val="24"/>
                <w:szCs w:val="24"/>
                <w:lang w:val="ro-MD"/>
              </w:rPr>
            </w:pPr>
            <w:r w:rsidRPr="00374449">
              <w:rPr>
                <w:sz w:val="24"/>
                <w:szCs w:val="24"/>
                <w:lang w:val="ro-MD"/>
              </w:rPr>
              <w:t>Legătură</w:t>
            </w:r>
          </w:p>
        </w:tc>
        <w:tc>
          <w:tcPr>
            <w:tcW w:w="1838" w:type="dxa"/>
            <w:vAlign w:val="center"/>
          </w:tcPr>
          <w:p w14:paraId="4C97B34F" w14:textId="77777777" w:rsidR="00B64005" w:rsidRPr="00374449" w:rsidRDefault="00B64005" w:rsidP="002E6867">
            <w:pPr>
              <w:pStyle w:val="TableParagraph"/>
              <w:tabs>
                <w:tab w:val="left" w:pos="142"/>
                <w:tab w:val="left" w:pos="284"/>
              </w:tabs>
              <w:jc w:val="center"/>
              <w:rPr>
                <w:sz w:val="24"/>
                <w:szCs w:val="24"/>
                <w:lang w:val="ro-MD"/>
              </w:rPr>
            </w:pPr>
            <w:r w:rsidRPr="00374449">
              <w:rPr>
                <w:sz w:val="24"/>
                <w:szCs w:val="24"/>
                <w:lang w:val="ro-MD"/>
              </w:rPr>
              <w:t>TS</w:t>
            </w:r>
          </w:p>
        </w:tc>
      </w:tr>
      <w:tr w:rsidR="00B64005" w:rsidRPr="00374449" w14:paraId="2C98E2A9" w14:textId="77777777" w:rsidTr="002E6867">
        <w:trPr>
          <w:trHeight w:val="407"/>
        </w:trPr>
        <w:tc>
          <w:tcPr>
            <w:tcW w:w="7655" w:type="dxa"/>
            <w:vAlign w:val="center"/>
          </w:tcPr>
          <w:p w14:paraId="4C92F9C5" w14:textId="77777777" w:rsidR="00B64005" w:rsidRPr="00374449" w:rsidRDefault="00B64005" w:rsidP="002E6867">
            <w:pPr>
              <w:pStyle w:val="TableParagraph"/>
              <w:tabs>
                <w:tab w:val="left" w:pos="142"/>
                <w:tab w:val="left" w:pos="284"/>
              </w:tabs>
              <w:rPr>
                <w:sz w:val="24"/>
                <w:szCs w:val="24"/>
                <w:lang w:val="ro-MD"/>
              </w:rPr>
            </w:pPr>
            <w:r w:rsidRPr="00374449">
              <w:rPr>
                <w:sz w:val="24"/>
                <w:szCs w:val="24"/>
                <w:lang w:val="ro-MD"/>
              </w:rPr>
              <w:t>Bac</w:t>
            </w:r>
          </w:p>
        </w:tc>
        <w:tc>
          <w:tcPr>
            <w:tcW w:w="1838" w:type="dxa"/>
            <w:vAlign w:val="center"/>
          </w:tcPr>
          <w:p w14:paraId="3D84D980" w14:textId="77777777" w:rsidR="00B64005" w:rsidRPr="00374449" w:rsidRDefault="00B64005" w:rsidP="002E6867">
            <w:pPr>
              <w:pStyle w:val="TableParagraph"/>
              <w:tabs>
                <w:tab w:val="left" w:pos="142"/>
                <w:tab w:val="left" w:pos="284"/>
              </w:tabs>
              <w:jc w:val="center"/>
              <w:rPr>
                <w:sz w:val="24"/>
                <w:szCs w:val="24"/>
                <w:lang w:val="ro-MD"/>
              </w:rPr>
            </w:pPr>
            <w:r w:rsidRPr="00374449">
              <w:rPr>
                <w:sz w:val="24"/>
                <w:szCs w:val="24"/>
                <w:lang w:val="ro-MD"/>
              </w:rPr>
              <w:t>TB</w:t>
            </w:r>
          </w:p>
        </w:tc>
      </w:tr>
      <w:tr w:rsidR="00B64005" w:rsidRPr="00374449" w14:paraId="0EF4C4B3" w14:textId="77777777" w:rsidTr="002E6867">
        <w:trPr>
          <w:trHeight w:val="406"/>
        </w:trPr>
        <w:tc>
          <w:tcPr>
            <w:tcW w:w="7655" w:type="dxa"/>
            <w:vAlign w:val="center"/>
          </w:tcPr>
          <w:p w14:paraId="003C3B19" w14:textId="77777777" w:rsidR="00B64005" w:rsidRPr="00374449" w:rsidRDefault="00B64005" w:rsidP="002E6867">
            <w:pPr>
              <w:pStyle w:val="TableParagraph"/>
              <w:tabs>
                <w:tab w:val="left" w:pos="142"/>
                <w:tab w:val="left" w:pos="284"/>
              </w:tabs>
              <w:rPr>
                <w:sz w:val="24"/>
                <w:szCs w:val="24"/>
                <w:lang w:val="ro-MD"/>
              </w:rPr>
            </w:pPr>
            <w:r w:rsidRPr="00374449">
              <w:rPr>
                <w:sz w:val="24"/>
                <w:szCs w:val="24"/>
                <w:lang w:val="ro-MD"/>
              </w:rPr>
              <w:t>Bac cu capac</w:t>
            </w:r>
          </w:p>
        </w:tc>
        <w:tc>
          <w:tcPr>
            <w:tcW w:w="1838" w:type="dxa"/>
            <w:vAlign w:val="center"/>
          </w:tcPr>
          <w:p w14:paraId="21B3EF6C" w14:textId="77777777" w:rsidR="00B64005" w:rsidRPr="00374449" w:rsidRDefault="00B64005" w:rsidP="002E6867">
            <w:pPr>
              <w:pStyle w:val="TableParagraph"/>
              <w:tabs>
                <w:tab w:val="left" w:pos="142"/>
                <w:tab w:val="left" w:pos="284"/>
              </w:tabs>
              <w:jc w:val="center"/>
              <w:rPr>
                <w:sz w:val="24"/>
                <w:szCs w:val="24"/>
                <w:lang w:val="ro-MD"/>
              </w:rPr>
            </w:pPr>
            <w:r w:rsidRPr="00374449">
              <w:rPr>
                <w:sz w:val="24"/>
                <w:szCs w:val="24"/>
                <w:lang w:val="ro-MD"/>
              </w:rPr>
              <w:t>TL</w:t>
            </w:r>
          </w:p>
        </w:tc>
      </w:tr>
      <w:tr w:rsidR="00B64005" w:rsidRPr="00374449" w14:paraId="645B0BB7" w14:textId="77777777" w:rsidTr="002E6867">
        <w:trPr>
          <w:trHeight w:val="407"/>
        </w:trPr>
        <w:tc>
          <w:tcPr>
            <w:tcW w:w="7655" w:type="dxa"/>
            <w:vAlign w:val="center"/>
          </w:tcPr>
          <w:p w14:paraId="5F2ACD4F" w14:textId="77777777" w:rsidR="00B64005" w:rsidRPr="00374449" w:rsidRDefault="00B64005" w:rsidP="002E6867">
            <w:pPr>
              <w:pStyle w:val="TableParagraph"/>
              <w:tabs>
                <w:tab w:val="left" w:pos="142"/>
                <w:tab w:val="left" w:pos="284"/>
              </w:tabs>
              <w:rPr>
                <w:sz w:val="24"/>
                <w:szCs w:val="24"/>
                <w:lang w:val="ro-MD"/>
              </w:rPr>
            </w:pPr>
            <w:r w:rsidRPr="00374449">
              <w:rPr>
                <w:sz w:val="24"/>
                <w:szCs w:val="24"/>
                <w:lang w:val="ro-MD"/>
              </w:rPr>
              <w:t>Tub</w:t>
            </w:r>
          </w:p>
        </w:tc>
        <w:tc>
          <w:tcPr>
            <w:tcW w:w="1838" w:type="dxa"/>
            <w:vAlign w:val="center"/>
          </w:tcPr>
          <w:p w14:paraId="08133814" w14:textId="77777777" w:rsidR="00B64005" w:rsidRPr="00374449" w:rsidRDefault="00B64005" w:rsidP="002E6867">
            <w:pPr>
              <w:pStyle w:val="TableParagraph"/>
              <w:tabs>
                <w:tab w:val="left" w:pos="142"/>
                <w:tab w:val="left" w:pos="284"/>
              </w:tabs>
              <w:jc w:val="center"/>
              <w:rPr>
                <w:sz w:val="24"/>
                <w:szCs w:val="24"/>
                <w:lang w:val="ro-MD"/>
              </w:rPr>
            </w:pPr>
            <w:r w:rsidRPr="00374449">
              <w:rPr>
                <w:sz w:val="24"/>
                <w:szCs w:val="24"/>
                <w:lang w:val="ro-MD"/>
              </w:rPr>
              <w:t>TU</w:t>
            </w:r>
          </w:p>
        </w:tc>
      </w:tr>
      <w:tr w:rsidR="00B64005" w:rsidRPr="00374449" w14:paraId="59D2F3F2" w14:textId="77777777" w:rsidTr="002E6867">
        <w:trPr>
          <w:trHeight w:val="406"/>
        </w:trPr>
        <w:tc>
          <w:tcPr>
            <w:tcW w:w="7655" w:type="dxa"/>
            <w:vAlign w:val="center"/>
          </w:tcPr>
          <w:p w14:paraId="13DD4B04" w14:textId="77777777" w:rsidR="00B64005" w:rsidRPr="00374449" w:rsidRDefault="00B64005" w:rsidP="002E6867">
            <w:pPr>
              <w:pStyle w:val="TableParagraph"/>
              <w:tabs>
                <w:tab w:val="left" w:pos="142"/>
                <w:tab w:val="left" w:pos="284"/>
              </w:tabs>
              <w:rPr>
                <w:sz w:val="24"/>
                <w:szCs w:val="24"/>
                <w:lang w:val="ro-MD"/>
              </w:rPr>
            </w:pPr>
            <w:r w:rsidRPr="00374449">
              <w:rPr>
                <w:sz w:val="24"/>
                <w:szCs w:val="24"/>
                <w:lang w:val="ro-MD"/>
              </w:rPr>
              <w:t>Tub deformabil</w:t>
            </w:r>
          </w:p>
        </w:tc>
        <w:tc>
          <w:tcPr>
            <w:tcW w:w="1838" w:type="dxa"/>
            <w:vAlign w:val="center"/>
          </w:tcPr>
          <w:p w14:paraId="2B93A2A2" w14:textId="77777777" w:rsidR="00B64005" w:rsidRPr="00374449" w:rsidRDefault="00B64005" w:rsidP="002E6867">
            <w:pPr>
              <w:pStyle w:val="TableParagraph"/>
              <w:tabs>
                <w:tab w:val="left" w:pos="142"/>
                <w:tab w:val="left" w:pos="284"/>
              </w:tabs>
              <w:jc w:val="center"/>
              <w:rPr>
                <w:sz w:val="24"/>
                <w:szCs w:val="24"/>
                <w:lang w:val="ro-MD"/>
              </w:rPr>
            </w:pPr>
            <w:r w:rsidRPr="00374449">
              <w:rPr>
                <w:sz w:val="24"/>
                <w:szCs w:val="24"/>
                <w:lang w:val="ro-MD"/>
              </w:rPr>
              <w:t>TD</w:t>
            </w:r>
          </w:p>
        </w:tc>
      </w:tr>
      <w:tr w:rsidR="00B64005" w:rsidRPr="00374449" w14:paraId="2E3536CF" w14:textId="77777777" w:rsidTr="002E6867">
        <w:trPr>
          <w:trHeight w:val="407"/>
        </w:trPr>
        <w:tc>
          <w:tcPr>
            <w:tcW w:w="7655" w:type="dxa"/>
            <w:vAlign w:val="center"/>
          </w:tcPr>
          <w:p w14:paraId="0CE5759E" w14:textId="77777777" w:rsidR="00B64005" w:rsidRPr="00374449" w:rsidRDefault="00B64005" w:rsidP="002E6867">
            <w:pPr>
              <w:pStyle w:val="TableParagraph"/>
              <w:tabs>
                <w:tab w:val="left" w:pos="142"/>
                <w:tab w:val="left" w:pos="284"/>
              </w:tabs>
              <w:rPr>
                <w:sz w:val="24"/>
                <w:szCs w:val="24"/>
                <w:lang w:val="ro-MD"/>
              </w:rPr>
            </w:pPr>
            <w:r w:rsidRPr="00374449">
              <w:rPr>
                <w:sz w:val="24"/>
                <w:szCs w:val="24"/>
                <w:lang w:val="ro-MD"/>
              </w:rPr>
              <w:t>Tub cu cioc</w:t>
            </w:r>
          </w:p>
        </w:tc>
        <w:tc>
          <w:tcPr>
            <w:tcW w:w="1838" w:type="dxa"/>
            <w:vAlign w:val="center"/>
          </w:tcPr>
          <w:p w14:paraId="59DDD4B0" w14:textId="77777777" w:rsidR="00B64005" w:rsidRPr="00374449" w:rsidRDefault="00B64005" w:rsidP="002E6867">
            <w:pPr>
              <w:pStyle w:val="TableParagraph"/>
              <w:tabs>
                <w:tab w:val="left" w:pos="142"/>
                <w:tab w:val="left" w:pos="284"/>
              </w:tabs>
              <w:jc w:val="center"/>
              <w:rPr>
                <w:sz w:val="24"/>
                <w:szCs w:val="24"/>
                <w:lang w:val="ro-MD"/>
              </w:rPr>
            </w:pPr>
            <w:r w:rsidRPr="00374449">
              <w:rPr>
                <w:sz w:val="24"/>
                <w:szCs w:val="24"/>
                <w:lang w:val="ro-MD"/>
              </w:rPr>
              <w:t>TV</w:t>
            </w:r>
          </w:p>
        </w:tc>
      </w:tr>
      <w:tr w:rsidR="00B64005" w:rsidRPr="00374449" w14:paraId="61C6C5A1" w14:textId="77777777" w:rsidTr="002E6867">
        <w:trPr>
          <w:trHeight w:val="406"/>
        </w:trPr>
        <w:tc>
          <w:tcPr>
            <w:tcW w:w="7655" w:type="dxa"/>
            <w:vAlign w:val="center"/>
          </w:tcPr>
          <w:p w14:paraId="4A8478FE" w14:textId="77777777" w:rsidR="00B64005" w:rsidRPr="00374449" w:rsidRDefault="00B64005" w:rsidP="002E6867">
            <w:pPr>
              <w:pStyle w:val="TableParagraph"/>
              <w:tabs>
                <w:tab w:val="left" w:pos="142"/>
                <w:tab w:val="left" w:pos="284"/>
              </w:tabs>
              <w:rPr>
                <w:sz w:val="24"/>
                <w:szCs w:val="24"/>
                <w:lang w:val="ro-MD"/>
              </w:rPr>
            </w:pPr>
            <w:r w:rsidRPr="00374449">
              <w:rPr>
                <w:sz w:val="24"/>
                <w:szCs w:val="24"/>
                <w:lang w:val="ro-MD"/>
              </w:rPr>
              <w:t>Tuburi în snop/mănunchi/legătură</w:t>
            </w:r>
          </w:p>
        </w:tc>
        <w:tc>
          <w:tcPr>
            <w:tcW w:w="1838" w:type="dxa"/>
            <w:vAlign w:val="center"/>
          </w:tcPr>
          <w:p w14:paraId="5722814A" w14:textId="77777777" w:rsidR="00B64005" w:rsidRPr="00374449" w:rsidRDefault="00B64005" w:rsidP="002E6867">
            <w:pPr>
              <w:pStyle w:val="TableParagraph"/>
              <w:tabs>
                <w:tab w:val="left" w:pos="142"/>
                <w:tab w:val="left" w:pos="284"/>
              </w:tabs>
              <w:jc w:val="center"/>
              <w:rPr>
                <w:sz w:val="24"/>
                <w:szCs w:val="24"/>
                <w:lang w:val="ro-MD"/>
              </w:rPr>
            </w:pPr>
            <w:r w:rsidRPr="00374449">
              <w:rPr>
                <w:sz w:val="24"/>
                <w:szCs w:val="24"/>
                <w:lang w:val="ro-MD"/>
              </w:rPr>
              <w:t>TZ</w:t>
            </w:r>
          </w:p>
        </w:tc>
      </w:tr>
      <w:tr w:rsidR="00B64005" w:rsidRPr="00374449" w14:paraId="6710F250" w14:textId="77777777" w:rsidTr="002E6867">
        <w:trPr>
          <w:trHeight w:val="406"/>
        </w:trPr>
        <w:tc>
          <w:tcPr>
            <w:tcW w:w="7655" w:type="dxa"/>
            <w:vAlign w:val="center"/>
          </w:tcPr>
          <w:p w14:paraId="219891D9" w14:textId="77777777" w:rsidR="00B64005" w:rsidRPr="00374449" w:rsidRDefault="00B64005" w:rsidP="002E6867">
            <w:pPr>
              <w:pStyle w:val="TableParagraph"/>
              <w:tabs>
                <w:tab w:val="left" w:pos="142"/>
                <w:tab w:val="left" w:pos="284"/>
              </w:tabs>
              <w:rPr>
                <w:sz w:val="24"/>
                <w:szCs w:val="24"/>
                <w:lang w:val="ro-MD"/>
              </w:rPr>
            </w:pPr>
            <w:r w:rsidRPr="00374449">
              <w:rPr>
                <w:sz w:val="24"/>
                <w:szCs w:val="24"/>
                <w:lang w:val="ro-MD"/>
              </w:rPr>
              <w:t>Butoi mare („tun”)</w:t>
            </w:r>
          </w:p>
        </w:tc>
        <w:tc>
          <w:tcPr>
            <w:tcW w:w="1838" w:type="dxa"/>
            <w:vAlign w:val="center"/>
          </w:tcPr>
          <w:p w14:paraId="751FFBEF" w14:textId="77777777" w:rsidR="00B64005" w:rsidRPr="00374449" w:rsidRDefault="00B64005" w:rsidP="002E6867">
            <w:pPr>
              <w:pStyle w:val="TableParagraph"/>
              <w:tabs>
                <w:tab w:val="left" w:pos="142"/>
                <w:tab w:val="left" w:pos="284"/>
              </w:tabs>
              <w:jc w:val="center"/>
              <w:rPr>
                <w:sz w:val="24"/>
                <w:szCs w:val="24"/>
                <w:lang w:val="ro-MD"/>
              </w:rPr>
            </w:pPr>
            <w:r w:rsidRPr="00374449">
              <w:rPr>
                <w:sz w:val="24"/>
                <w:szCs w:val="24"/>
                <w:lang w:val="ro-MD"/>
              </w:rPr>
              <w:t>TE</w:t>
            </w:r>
          </w:p>
        </w:tc>
      </w:tr>
      <w:tr w:rsidR="00B64005" w:rsidRPr="00374449" w14:paraId="1FBF5EA2" w14:textId="77777777" w:rsidTr="002E6867">
        <w:trPr>
          <w:trHeight w:val="407"/>
        </w:trPr>
        <w:tc>
          <w:tcPr>
            <w:tcW w:w="7655" w:type="dxa"/>
            <w:vAlign w:val="center"/>
          </w:tcPr>
          <w:p w14:paraId="102CD5E2" w14:textId="77777777" w:rsidR="00B64005" w:rsidRPr="00374449" w:rsidRDefault="00B64005" w:rsidP="002E6867">
            <w:pPr>
              <w:pStyle w:val="TableParagraph"/>
              <w:tabs>
                <w:tab w:val="left" w:pos="142"/>
                <w:tab w:val="left" w:pos="284"/>
              </w:tabs>
              <w:rPr>
                <w:sz w:val="24"/>
                <w:szCs w:val="24"/>
                <w:lang w:val="ro-MD"/>
              </w:rPr>
            </w:pPr>
            <w:r w:rsidRPr="00374449">
              <w:rPr>
                <w:sz w:val="24"/>
                <w:szCs w:val="24"/>
                <w:lang w:val="ro-MD"/>
              </w:rPr>
              <w:t>Pneu</w:t>
            </w:r>
          </w:p>
        </w:tc>
        <w:tc>
          <w:tcPr>
            <w:tcW w:w="1838" w:type="dxa"/>
            <w:vAlign w:val="center"/>
          </w:tcPr>
          <w:p w14:paraId="23160B61" w14:textId="77777777" w:rsidR="00B64005" w:rsidRPr="00374449" w:rsidRDefault="00B64005" w:rsidP="002E6867">
            <w:pPr>
              <w:pStyle w:val="TableParagraph"/>
              <w:tabs>
                <w:tab w:val="left" w:pos="142"/>
                <w:tab w:val="left" w:pos="284"/>
              </w:tabs>
              <w:jc w:val="center"/>
              <w:rPr>
                <w:sz w:val="24"/>
                <w:szCs w:val="24"/>
                <w:lang w:val="ro-MD"/>
              </w:rPr>
            </w:pPr>
            <w:r w:rsidRPr="00374449">
              <w:rPr>
                <w:sz w:val="24"/>
                <w:szCs w:val="24"/>
                <w:lang w:val="ro-MD"/>
              </w:rPr>
              <w:t>TU</w:t>
            </w:r>
          </w:p>
        </w:tc>
      </w:tr>
      <w:tr w:rsidR="00B64005" w:rsidRPr="00374449" w14:paraId="284F5CAA" w14:textId="77777777" w:rsidTr="002E6867">
        <w:trPr>
          <w:trHeight w:val="406"/>
        </w:trPr>
        <w:tc>
          <w:tcPr>
            <w:tcW w:w="7655" w:type="dxa"/>
            <w:vAlign w:val="center"/>
          </w:tcPr>
          <w:p w14:paraId="0B9E30E4" w14:textId="77777777" w:rsidR="00B64005" w:rsidRPr="00374449" w:rsidRDefault="00B64005" w:rsidP="002E6867">
            <w:pPr>
              <w:pStyle w:val="TableParagraph"/>
              <w:tabs>
                <w:tab w:val="left" w:pos="142"/>
                <w:tab w:val="left" w:pos="284"/>
              </w:tabs>
              <w:rPr>
                <w:sz w:val="24"/>
                <w:szCs w:val="24"/>
                <w:lang w:val="ro-MD"/>
              </w:rPr>
            </w:pPr>
            <w:r w:rsidRPr="00374449">
              <w:rPr>
                <w:sz w:val="24"/>
                <w:szCs w:val="24"/>
                <w:lang w:val="ro-MD"/>
              </w:rPr>
              <w:t>Fără cușcă (despre animale)</w:t>
            </w:r>
          </w:p>
        </w:tc>
        <w:tc>
          <w:tcPr>
            <w:tcW w:w="1838" w:type="dxa"/>
            <w:vAlign w:val="center"/>
          </w:tcPr>
          <w:p w14:paraId="4EC64B9B" w14:textId="77777777" w:rsidR="00B64005" w:rsidRPr="00374449" w:rsidRDefault="00B64005" w:rsidP="002E6867">
            <w:pPr>
              <w:pStyle w:val="TableParagraph"/>
              <w:tabs>
                <w:tab w:val="left" w:pos="142"/>
                <w:tab w:val="left" w:pos="284"/>
              </w:tabs>
              <w:jc w:val="center"/>
              <w:rPr>
                <w:sz w:val="24"/>
                <w:szCs w:val="24"/>
                <w:lang w:val="ro-MD"/>
              </w:rPr>
            </w:pPr>
            <w:r w:rsidRPr="00374449">
              <w:rPr>
                <w:sz w:val="24"/>
                <w:szCs w:val="24"/>
                <w:lang w:val="ro-MD"/>
              </w:rPr>
              <w:t>UC</w:t>
            </w:r>
          </w:p>
        </w:tc>
      </w:tr>
      <w:tr w:rsidR="00B64005" w:rsidRPr="00374449" w14:paraId="0BDD5519" w14:textId="77777777" w:rsidTr="002E6867">
        <w:trPr>
          <w:trHeight w:val="407"/>
        </w:trPr>
        <w:tc>
          <w:tcPr>
            <w:tcW w:w="7655" w:type="dxa"/>
            <w:vAlign w:val="center"/>
          </w:tcPr>
          <w:p w14:paraId="07A2BA0E" w14:textId="77777777" w:rsidR="00B64005" w:rsidRPr="00374449" w:rsidRDefault="00B64005" w:rsidP="002E6867">
            <w:pPr>
              <w:pStyle w:val="TableParagraph"/>
              <w:tabs>
                <w:tab w:val="left" w:pos="142"/>
                <w:tab w:val="left" w:pos="284"/>
              </w:tabs>
              <w:rPr>
                <w:sz w:val="24"/>
                <w:szCs w:val="24"/>
                <w:lang w:val="ro-MD"/>
              </w:rPr>
            </w:pPr>
            <w:r w:rsidRPr="00374449">
              <w:rPr>
                <w:sz w:val="24"/>
                <w:szCs w:val="24"/>
                <w:lang w:val="ro-MD"/>
              </w:rPr>
              <w:t>Unitate</w:t>
            </w:r>
          </w:p>
        </w:tc>
        <w:tc>
          <w:tcPr>
            <w:tcW w:w="1838" w:type="dxa"/>
            <w:vAlign w:val="center"/>
          </w:tcPr>
          <w:p w14:paraId="08C86BD4" w14:textId="77777777" w:rsidR="00B64005" w:rsidRPr="00374449" w:rsidRDefault="00B64005" w:rsidP="002E6867">
            <w:pPr>
              <w:pStyle w:val="TableParagraph"/>
              <w:tabs>
                <w:tab w:val="left" w:pos="142"/>
                <w:tab w:val="left" w:pos="284"/>
              </w:tabs>
              <w:jc w:val="center"/>
              <w:rPr>
                <w:sz w:val="24"/>
                <w:szCs w:val="24"/>
                <w:lang w:val="ro-MD"/>
              </w:rPr>
            </w:pPr>
            <w:r w:rsidRPr="00374449">
              <w:rPr>
                <w:sz w:val="24"/>
                <w:szCs w:val="24"/>
                <w:lang w:val="ro-MD"/>
              </w:rPr>
              <w:t>UN</w:t>
            </w:r>
          </w:p>
        </w:tc>
      </w:tr>
      <w:tr w:rsidR="00B64005" w:rsidRPr="00374449" w14:paraId="192A5A93" w14:textId="77777777" w:rsidTr="002E6867">
        <w:trPr>
          <w:trHeight w:val="406"/>
        </w:trPr>
        <w:tc>
          <w:tcPr>
            <w:tcW w:w="7655" w:type="dxa"/>
            <w:vAlign w:val="center"/>
          </w:tcPr>
          <w:p w14:paraId="45165295" w14:textId="77777777" w:rsidR="00B64005" w:rsidRPr="00374449" w:rsidRDefault="00B64005" w:rsidP="002E6867">
            <w:pPr>
              <w:pStyle w:val="TableParagraph"/>
              <w:tabs>
                <w:tab w:val="left" w:pos="142"/>
                <w:tab w:val="left" w:pos="284"/>
              </w:tabs>
              <w:rPr>
                <w:sz w:val="24"/>
                <w:szCs w:val="24"/>
                <w:lang w:val="ro-MD"/>
              </w:rPr>
            </w:pPr>
            <w:r w:rsidRPr="00374449">
              <w:rPr>
                <w:sz w:val="24"/>
                <w:szCs w:val="24"/>
                <w:lang w:val="ro-MD"/>
              </w:rPr>
              <w:t>Neambalat sau neîmpachetat</w:t>
            </w:r>
          </w:p>
        </w:tc>
        <w:tc>
          <w:tcPr>
            <w:tcW w:w="1838" w:type="dxa"/>
            <w:vAlign w:val="center"/>
          </w:tcPr>
          <w:p w14:paraId="046B084E" w14:textId="77777777" w:rsidR="00B64005" w:rsidRPr="00374449" w:rsidRDefault="00B64005" w:rsidP="002E6867">
            <w:pPr>
              <w:pStyle w:val="TableParagraph"/>
              <w:tabs>
                <w:tab w:val="left" w:pos="142"/>
                <w:tab w:val="left" w:pos="284"/>
              </w:tabs>
              <w:jc w:val="center"/>
              <w:rPr>
                <w:sz w:val="24"/>
                <w:szCs w:val="24"/>
                <w:lang w:val="ro-MD"/>
              </w:rPr>
            </w:pPr>
            <w:r w:rsidRPr="00374449">
              <w:rPr>
                <w:sz w:val="24"/>
                <w:szCs w:val="24"/>
                <w:lang w:val="ro-MD"/>
              </w:rPr>
              <w:t>NE</w:t>
            </w:r>
          </w:p>
        </w:tc>
      </w:tr>
      <w:tr w:rsidR="00B64005" w:rsidRPr="00374449" w14:paraId="2564EE9C" w14:textId="77777777" w:rsidTr="002E6867">
        <w:trPr>
          <w:trHeight w:val="407"/>
        </w:trPr>
        <w:tc>
          <w:tcPr>
            <w:tcW w:w="7655" w:type="dxa"/>
            <w:vAlign w:val="center"/>
          </w:tcPr>
          <w:p w14:paraId="08E182C3" w14:textId="77777777" w:rsidR="00B64005" w:rsidRPr="00374449" w:rsidRDefault="00B64005" w:rsidP="002E6867">
            <w:pPr>
              <w:pStyle w:val="TableParagraph"/>
              <w:tabs>
                <w:tab w:val="left" w:pos="142"/>
                <w:tab w:val="left" w:pos="284"/>
              </w:tabs>
              <w:rPr>
                <w:sz w:val="24"/>
                <w:szCs w:val="24"/>
                <w:lang w:val="ro-MD"/>
              </w:rPr>
            </w:pPr>
            <w:r w:rsidRPr="00374449">
              <w:rPr>
                <w:sz w:val="24"/>
                <w:szCs w:val="24"/>
                <w:lang w:val="ro-MD"/>
              </w:rPr>
              <w:t>Neambalat sau neîmpachetat, mai multe unităţi</w:t>
            </w:r>
          </w:p>
        </w:tc>
        <w:tc>
          <w:tcPr>
            <w:tcW w:w="1838" w:type="dxa"/>
            <w:vAlign w:val="center"/>
          </w:tcPr>
          <w:p w14:paraId="4E621FA5" w14:textId="77777777" w:rsidR="00B64005" w:rsidRPr="00374449" w:rsidRDefault="00B64005" w:rsidP="002E6867">
            <w:pPr>
              <w:pStyle w:val="TableParagraph"/>
              <w:tabs>
                <w:tab w:val="left" w:pos="142"/>
                <w:tab w:val="left" w:pos="284"/>
              </w:tabs>
              <w:jc w:val="center"/>
              <w:rPr>
                <w:sz w:val="24"/>
                <w:szCs w:val="24"/>
                <w:lang w:val="ro-MD"/>
              </w:rPr>
            </w:pPr>
            <w:r w:rsidRPr="00374449">
              <w:rPr>
                <w:sz w:val="24"/>
                <w:szCs w:val="24"/>
                <w:lang w:val="ro-MD"/>
              </w:rPr>
              <w:t>NG</w:t>
            </w:r>
          </w:p>
        </w:tc>
      </w:tr>
      <w:tr w:rsidR="00B64005" w:rsidRPr="00374449" w14:paraId="58954DFC" w14:textId="77777777" w:rsidTr="002E6867">
        <w:trPr>
          <w:trHeight w:val="406"/>
        </w:trPr>
        <w:tc>
          <w:tcPr>
            <w:tcW w:w="7655" w:type="dxa"/>
            <w:vAlign w:val="center"/>
          </w:tcPr>
          <w:p w14:paraId="2C229F34" w14:textId="77777777" w:rsidR="00B64005" w:rsidRPr="00374449" w:rsidRDefault="00B64005" w:rsidP="002E6867">
            <w:pPr>
              <w:pStyle w:val="TableParagraph"/>
              <w:tabs>
                <w:tab w:val="left" w:pos="142"/>
                <w:tab w:val="left" w:pos="284"/>
              </w:tabs>
              <w:rPr>
                <w:sz w:val="24"/>
                <w:szCs w:val="24"/>
                <w:lang w:val="ro-MD"/>
              </w:rPr>
            </w:pPr>
            <w:r w:rsidRPr="00374449">
              <w:rPr>
                <w:sz w:val="24"/>
                <w:szCs w:val="24"/>
                <w:lang w:val="ro-MD"/>
              </w:rPr>
              <w:t>Neambalat sau neîmpachetat, o singură unitate</w:t>
            </w:r>
          </w:p>
        </w:tc>
        <w:tc>
          <w:tcPr>
            <w:tcW w:w="1838" w:type="dxa"/>
            <w:vAlign w:val="center"/>
          </w:tcPr>
          <w:p w14:paraId="47426123" w14:textId="77777777" w:rsidR="00B64005" w:rsidRPr="00374449" w:rsidRDefault="00B64005" w:rsidP="002E6867">
            <w:pPr>
              <w:pStyle w:val="TableParagraph"/>
              <w:tabs>
                <w:tab w:val="left" w:pos="142"/>
                <w:tab w:val="left" w:pos="284"/>
              </w:tabs>
              <w:jc w:val="center"/>
              <w:rPr>
                <w:sz w:val="24"/>
                <w:szCs w:val="24"/>
                <w:lang w:val="ro-MD"/>
              </w:rPr>
            </w:pPr>
            <w:r w:rsidRPr="00374449">
              <w:rPr>
                <w:sz w:val="24"/>
                <w:szCs w:val="24"/>
                <w:lang w:val="ro-MD"/>
              </w:rPr>
              <w:t>NF</w:t>
            </w:r>
          </w:p>
        </w:tc>
      </w:tr>
      <w:tr w:rsidR="00B64005" w:rsidRPr="00374449" w14:paraId="1ADD32E6" w14:textId="77777777" w:rsidTr="002E6867">
        <w:trPr>
          <w:trHeight w:val="407"/>
        </w:trPr>
        <w:tc>
          <w:tcPr>
            <w:tcW w:w="7655" w:type="dxa"/>
            <w:vAlign w:val="center"/>
          </w:tcPr>
          <w:p w14:paraId="72DDA751" w14:textId="77777777" w:rsidR="00B64005" w:rsidRPr="00374449" w:rsidRDefault="00B64005" w:rsidP="002E6867">
            <w:pPr>
              <w:pStyle w:val="TableParagraph"/>
              <w:tabs>
                <w:tab w:val="left" w:pos="142"/>
                <w:tab w:val="left" w:pos="284"/>
              </w:tabs>
              <w:rPr>
                <w:sz w:val="24"/>
                <w:szCs w:val="24"/>
                <w:lang w:val="ro-MD"/>
              </w:rPr>
            </w:pPr>
            <w:r w:rsidRPr="00374449">
              <w:rPr>
                <w:sz w:val="24"/>
                <w:szCs w:val="24"/>
                <w:lang w:val="ro-MD"/>
              </w:rPr>
              <w:t>Ambalaj vidat</w:t>
            </w:r>
          </w:p>
        </w:tc>
        <w:tc>
          <w:tcPr>
            <w:tcW w:w="1838" w:type="dxa"/>
            <w:vAlign w:val="center"/>
          </w:tcPr>
          <w:p w14:paraId="3C68C869" w14:textId="77777777" w:rsidR="00B64005" w:rsidRPr="00374449" w:rsidRDefault="00B64005" w:rsidP="002E6867">
            <w:pPr>
              <w:pStyle w:val="TableParagraph"/>
              <w:tabs>
                <w:tab w:val="left" w:pos="142"/>
                <w:tab w:val="left" w:pos="284"/>
              </w:tabs>
              <w:jc w:val="center"/>
              <w:rPr>
                <w:sz w:val="24"/>
                <w:szCs w:val="24"/>
                <w:lang w:val="ro-MD"/>
              </w:rPr>
            </w:pPr>
            <w:r w:rsidRPr="00374449">
              <w:rPr>
                <w:sz w:val="24"/>
                <w:szCs w:val="24"/>
                <w:lang w:val="ro-MD"/>
              </w:rPr>
              <w:t>VP</w:t>
            </w:r>
          </w:p>
        </w:tc>
      </w:tr>
      <w:tr w:rsidR="00B64005" w:rsidRPr="00374449" w14:paraId="3381F383" w14:textId="77777777" w:rsidTr="002E6867">
        <w:trPr>
          <w:trHeight w:val="406"/>
        </w:trPr>
        <w:tc>
          <w:tcPr>
            <w:tcW w:w="7655" w:type="dxa"/>
            <w:vAlign w:val="center"/>
          </w:tcPr>
          <w:p w14:paraId="32F6515C" w14:textId="77777777" w:rsidR="00B64005" w:rsidRPr="00374449" w:rsidRDefault="00B64005" w:rsidP="002E6867">
            <w:pPr>
              <w:pStyle w:val="TableParagraph"/>
              <w:tabs>
                <w:tab w:val="left" w:pos="142"/>
                <w:tab w:val="left" w:pos="284"/>
              </w:tabs>
              <w:rPr>
                <w:sz w:val="24"/>
                <w:szCs w:val="24"/>
                <w:lang w:val="ro-MD"/>
              </w:rPr>
            </w:pPr>
            <w:r w:rsidRPr="00374449">
              <w:rPr>
                <w:sz w:val="24"/>
                <w:szCs w:val="24"/>
                <w:lang w:val="ro-MD"/>
              </w:rPr>
              <w:t>„Vanpack”</w:t>
            </w:r>
          </w:p>
        </w:tc>
        <w:tc>
          <w:tcPr>
            <w:tcW w:w="1838" w:type="dxa"/>
            <w:vAlign w:val="center"/>
          </w:tcPr>
          <w:p w14:paraId="2E9C0BEB" w14:textId="77777777" w:rsidR="00B64005" w:rsidRPr="00374449" w:rsidRDefault="00B64005" w:rsidP="002E6867">
            <w:pPr>
              <w:pStyle w:val="TableParagraph"/>
              <w:tabs>
                <w:tab w:val="left" w:pos="142"/>
                <w:tab w:val="left" w:pos="284"/>
              </w:tabs>
              <w:jc w:val="center"/>
              <w:rPr>
                <w:sz w:val="24"/>
                <w:szCs w:val="24"/>
                <w:lang w:val="ro-MD"/>
              </w:rPr>
            </w:pPr>
            <w:r w:rsidRPr="00374449">
              <w:rPr>
                <w:sz w:val="24"/>
                <w:szCs w:val="24"/>
                <w:lang w:val="ro-MD"/>
              </w:rPr>
              <w:t>VK</w:t>
            </w:r>
          </w:p>
        </w:tc>
      </w:tr>
      <w:tr w:rsidR="00B64005" w:rsidRPr="00374449" w14:paraId="69B7BEFE" w14:textId="77777777" w:rsidTr="002E6867">
        <w:trPr>
          <w:trHeight w:val="407"/>
        </w:trPr>
        <w:tc>
          <w:tcPr>
            <w:tcW w:w="7655" w:type="dxa"/>
            <w:vAlign w:val="center"/>
          </w:tcPr>
          <w:p w14:paraId="1B67CAD3" w14:textId="77777777" w:rsidR="00B64005" w:rsidRPr="00374449" w:rsidRDefault="00B64005" w:rsidP="002E6867">
            <w:pPr>
              <w:pStyle w:val="TableParagraph"/>
              <w:tabs>
                <w:tab w:val="left" w:pos="142"/>
                <w:tab w:val="left" w:pos="284"/>
              </w:tabs>
              <w:rPr>
                <w:sz w:val="24"/>
                <w:szCs w:val="24"/>
                <w:lang w:val="ro-MD"/>
              </w:rPr>
            </w:pPr>
            <w:r w:rsidRPr="00374449">
              <w:rPr>
                <w:sz w:val="24"/>
                <w:szCs w:val="24"/>
                <w:lang w:val="ro-MD"/>
              </w:rPr>
              <w:t>Cuvă</w:t>
            </w:r>
          </w:p>
        </w:tc>
        <w:tc>
          <w:tcPr>
            <w:tcW w:w="1838" w:type="dxa"/>
            <w:vAlign w:val="center"/>
          </w:tcPr>
          <w:p w14:paraId="77DCB925" w14:textId="77777777" w:rsidR="00B64005" w:rsidRPr="00374449" w:rsidRDefault="00B64005" w:rsidP="002E6867">
            <w:pPr>
              <w:pStyle w:val="TableParagraph"/>
              <w:tabs>
                <w:tab w:val="left" w:pos="142"/>
                <w:tab w:val="left" w:pos="284"/>
              </w:tabs>
              <w:jc w:val="center"/>
              <w:rPr>
                <w:sz w:val="24"/>
                <w:szCs w:val="24"/>
                <w:lang w:val="ro-MD"/>
              </w:rPr>
            </w:pPr>
            <w:r w:rsidRPr="00374449">
              <w:rPr>
                <w:sz w:val="24"/>
                <w:szCs w:val="24"/>
                <w:lang w:val="ro-MD"/>
              </w:rPr>
              <w:t>VA</w:t>
            </w:r>
          </w:p>
        </w:tc>
      </w:tr>
      <w:tr w:rsidR="00B64005" w:rsidRPr="00374449" w14:paraId="1EFB6C41" w14:textId="77777777" w:rsidTr="002E6867">
        <w:trPr>
          <w:trHeight w:val="406"/>
        </w:trPr>
        <w:tc>
          <w:tcPr>
            <w:tcW w:w="7655" w:type="dxa"/>
            <w:vAlign w:val="center"/>
          </w:tcPr>
          <w:p w14:paraId="49270E88" w14:textId="77777777" w:rsidR="00B64005" w:rsidRPr="00374449" w:rsidRDefault="00B64005" w:rsidP="002E6867">
            <w:pPr>
              <w:pStyle w:val="TableParagraph"/>
              <w:tabs>
                <w:tab w:val="left" w:pos="142"/>
                <w:tab w:val="left" w:pos="284"/>
              </w:tabs>
              <w:rPr>
                <w:sz w:val="24"/>
                <w:szCs w:val="24"/>
                <w:lang w:val="ro-MD"/>
              </w:rPr>
            </w:pPr>
            <w:r w:rsidRPr="00374449">
              <w:rPr>
                <w:sz w:val="24"/>
                <w:szCs w:val="24"/>
                <w:lang w:val="ro-MD"/>
              </w:rPr>
              <w:t>Neambalat sau neîmpachetat</w:t>
            </w:r>
          </w:p>
        </w:tc>
        <w:tc>
          <w:tcPr>
            <w:tcW w:w="1838" w:type="dxa"/>
            <w:vAlign w:val="center"/>
          </w:tcPr>
          <w:p w14:paraId="7A6565B3" w14:textId="77777777" w:rsidR="00B64005" w:rsidRPr="00374449" w:rsidRDefault="00B64005" w:rsidP="002E6867">
            <w:pPr>
              <w:pStyle w:val="TableParagraph"/>
              <w:tabs>
                <w:tab w:val="left" w:pos="142"/>
                <w:tab w:val="left" w:pos="284"/>
              </w:tabs>
              <w:jc w:val="center"/>
              <w:rPr>
                <w:sz w:val="24"/>
                <w:szCs w:val="24"/>
                <w:lang w:val="ro-MD"/>
              </w:rPr>
            </w:pPr>
            <w:r w:rsidRPr="00374449">
              <w:rPr>
                <w:sz w:val="24"/>
                <w:szCs w:val="24"/>
                <w:lang w:val="ro-MD"/>
              </w:rPr>
              <w:t>NE</w:t>
            </w:r>
          </w:p>
        </w:tc>
      </w:tr>
      <w:tr w:rsidR="00B64005" w:rsidRPr="00374449" w14:paraId="7FE811C1" w14:textId="77777777" w:rsidTr="002E6867">
        <w:trPr>
          <w:trHeight w:val="406"/>
        </w:trPr>
        <w:tc>
          <w:tcPr>
            <w:tcW w:w="7655" w:type="dxa"/>
            <w:vAlign w:val="center"/>
          </w:tcPr>
          <w:p w14:paraId="2E74C691" w14:textId="77777777" w:rsidR="00B64005" w:rsidRPr="00374449" w:rsidRDefault="00B64005" w:rsidP="002E6867">
            <w:pPr>
              <w:pStyle w:val="TableParagraph"/>
              <w:tabs>
                <w:tab w:val="left" w:pos="142"/>
                <w:tab w:val="left" w:pos="284"/>
              </w:tabs>
              <w:rPr>
                <w:sz w:val="24"/>
                <w:szCs w:val="24"/>
                <w:lang w:val="ro-MD"/>
              </w:rPr>
            </w:pPr>
            <w:r w:rsidRPr="00374449">
              <w:rPr>
                <w:sz w:val="24"/>
                <w:szCs w:val="24"/>
                <w:lang w:val="ro-MD"/>
              </w:rPr>
              <w:t>Vehiculul</w:t>
            </w:r>
          </w:p>
        </w:tc>
        <w:tc>
          <w:tcPr>
            <w:tcW w:w="1838" w:type="dxa"/>
            <w:vAlign w:val="center"/>
          </w:tcPr>
          <w:p w14:paraId="50F2710E" w14:textId="77777777" w:rsidR="00B64005" w:rsidRPr="00374449" w:rsidRDefault="00B64005" w:rsidP="002E6867">
            <w:pPr>
              <w:pStyle w:val="TableParagraph"/>
              <w:tabs>
                <w:tab w:val="left" w:pos="142"/>
                <w:tab w:val="left" w:pos="284"/>
              </w:tabs>
              <w:jc w:val="center"/>
              <w:rPr>
                <w:sz w:val="24"/>
                <w:szCs w:val="24"/>
                <w:lang w:val="ro-MD"/>
              </w:rPr>
            </w:pPr>
            <w:r w:rsidRPr="00374449">
              <w:rPr>
                <w:sz w:val="24"/>
                <w:szCs w:val="24"/>
                <w:lang w:val="ro-MD"/>
              </w:rPr>
              <w:t>VN</w:t>
            </w:r>
          </w:p>
        </w:tc>
      </w:tr>
      <w:tr w:rsidR="00B64005" w:rsidRPr="00374449" w14:paraId="32EFF37D" w14:textId="77777777" w:rsidTr="002E6867">
        <w:trPr>
          <w:trHeight w:val="407"/>
        </w:trPr>
        <w:tc>
          <w:tcPr>
            <w:tcW w:w="7655" w:type="dxa"/>
            <w:vAlign w:val="center"/>
          </w:tcPr>
          <w:p w14:paraId="04FE19FE" w14:textId="77777777" w:rsidR="00B64005" w:rsidRPr="00374449" w:rsidRDefault="00B64005" w:rsidP="002E6867">
            <w:pPr>
              <w:pStyle w:val="TableParagraph"/>
              <w:tabs>
                <w:tab w:val="left" w:pos="142"/>
                <w:tab w:val="left" w:pos="284"/>
              </w:tabs>
              <w:rPr>
                <w:sz w:val="24"/>
                <w:szCs w:val="24"/>
                <w:lang w:val="ro-MD"/>
              </w:rPr>
            </w:pPr>
            <w:r w:rsidRPr="00374449">
              <w:rPr>
                <w:sz w:val="24"/>
                <w:szCs w:val="24"/>
                <w:lang w:val="ro-MD"/>
              </w:rPr>
              <w:t>Damigeană cu învelitoare din răchită</w:t>
            </w:r>
          </w:p>
        </w:tc>
        <w:tc>
          <w:tcPr>
            <w:tcW w:w="1838" w:type="dxa"/>
            <w:vAlign w:val="center"/>
          </w:tcPr>
          <w:p w14:paraId="2337E8F0" w14:textId="77777777" w:rsidR="00B64005" w:rsidRPr="00374449" w:rsidRDefault="00B64005" w:rsidP="002E6867">
            <w:pPr>
              <w:pStyle w:val="TableParagraph"/>
              <w:tabs>
                <w:tab w:val="left" w:pos="142"/>
                <w:tab w:val="left" w:pos="284"/>
              </w:tabs>
              <w:jc w:val="center"/>
              <w:rPr>
                <w:sz w:val="24"/>
                <w:szCs w:val="24"/>
                <w:lang w:val="ro-MD"/>
              </w:rPr>
            </w:pPr>
            <w:r w:rsidRPr="00374449">
              <w:rPr>
                <w:sz w:val="24"/>
                <w:szCs w:val="24"/>
                <w:lang w:val="ro-MD"/>
              </w:rPr>
              <w:t>WB</w:t>
            </w:r>
          </w:p>
        </w:tc>
      </w:tr>
    </w:tbl>
    <w:p w14:paraId="3A5CD402" w14:textId="77777777" w:rsidR="00B64005" w:rsidRPr="00374449" w:rsidRDefault="00B64005" w:rsidP="00B64005">
      <w:pPr>
        <w:rPr>
          <w:sz w:val="28"/>
          <w:szCs w:val="28"/>
        </w:rPr>
      </w:pPr>
    </w:p>
    <w:p w14:paraId="163E2327" w14:textId="77777777" w:rsidR="00B64005" w:rsidRDefault="00B64005" w:rsidP="00B64005">
      <w:pPr>
        <w:jc w:val="right"/>
        <w:rPr>
          <w:sz w:val="28"/>
          <w:szCs w:val="28"/>
        </w:rPr>
      </w:pPr>
    </w:p>
    <w:p w14:paraId="68D73B26" w14:textId="77777777" w:rsidR="00B64005" w:rsidRDefault="00B64005" w:rsidP="00B64005">
      <w:pPr>
        <w:jc w:val="right"/>
        <w:rPr>
          <w:sz w:val="28"/>
          <w:szCs w:val="28"/>
        </w:rPr>
      </w:pPr>
      <w:r w:rsidRPr="00C71AC0">
        <w:rPr>
          <w:sz w:val="28"/>
          <w:szCs w:val="28"/>
        </w:rPr>
        <w:t>Anexa nr.</w:t>
      </w:r>
      <w:r>
        <w:rPr>
          <w:sz w:val="28"/>
          <w:szCs w:val="28"/>
        </w:rPr>
        <w:t xml:space="preserve"> 13</w:t>
      </w:r>
    </w:p>
    <w:p w14:paraId="2405128C" w14:textId="77777777" w:rsidR="00B64005" w:rsidRDefault="00B64005" w:rsidP="00B64005">
      <w:pPr>
        <w:jc w:val="right"/>
        <w:rPr>
          <w:sz w:val="28"/>
          <w:szCs w:val="28"/>
        </w:rPr>
      </w:pPr>
      <w:r>
        <w:rPr>
          <w:sz w:val="28"/>
          <w:szCs w:val="28"/>
        </w:rPr>
        <w:t>la Norme tehnice privind</w:t>
      </w:r>
    </w:p>
    <w:p w14:paraId="71A5545B" w14:textId="77777777" w:rsidR="00B64005" w:rsidRDefault="00B64005" w:rsidP="00B64005">
      <w:pPr>
        <w:jc w:val="right"/>
        <w:rPr>
          <w:sz w:val="28"/>
          <w:szCs w:val="28"/>
        </w:rPr>
      </w:pPr>
      <w:r>
        <w:rPr>
          <w:sz w:val="28"/>
          <w:szCs w:val="28"/>
        </w:rPr>
        <w:t xml:space="preserve"> completarea declarației vamale</w:t>
      </w:r>
    </w:p>
    <w:p w14:paraId="6EA21C8B" w14:textId="77777777" w:rsidR="00B64005" w:rsidRDefault="00B64005" w:rsidP="00B64005">
      <w:pPr>
        <w:jc w:val="right"/>
        <w:rPr>
          <w:sz w:val="28"/>
          <w:szCs w:val="28"/>
        </w:rPr>
      </w:pPr>
    </w:p>
    <w:p w14:paraId="5C2DF981" w14:textId="77777777" w:rsidR="00B64005" w:rsidRPr="00374449" w:rsidRDefault="00B64005" w:rsidP="00B64005">
      <w:pPr>
        <w:jc w:val="center"/>
        <w:rPr>
          <w:b/>
          <w:sz w:val="28"/>
          <w:szCs w:val="28"/>
          <w:shd w:val="clear" w:color="auto" w:fill="FFFFFF"/>
        </w:rPr>
      </w:pPr>
      <w:r w:rsidRPr="00374449">
        <w:rPr>
          <w:b/>
          <w:sz w:val="28"/>
          <w:szCs w:val="28"/>
          <w:shd w:val="clear" w:color="auto" w:fill="FFFFFF"/>
        </w:rPr>
        <w:t>Lista codurilor preferințelor tarifare</w:t>
      </w:r>
    </w:p>
    <w:p w14:paraId="6AC9B130" w14:textId="77777777" w:rsidR="00B64005" w:rsidRPr="00374449" w:rsidRDefault="00B64005" w:rsidP="00B64005">
      <w:pPr>
        <w:jc w:val="center"/>
        <w:rPr>
          <w:b/>
          <w:sz w:val="28"/>
          <w:szCs w:val="28"/>
          <w:shd w:val="clear" w:color="auto" w:fill="FFFFFF"/>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8806"/>
      </w:tblGrid>
      <w:tr w:rsidR="00B64005" w:rsidRPr="00AD60C0" w14:paraId="230C325B" w14:textId="77777777" w:rsidTr="002E6867">
        <w:tc>
          <w:tcPr>
            <w:tcW w:w="828" w:type="dxa"/>
            <w:vAlign w:val="center"/>
          </w:tcPr>
          <w:p w14:paraId="569F6AC8" w14:textId="77777777" w:rsidR="00B64005" w:rsidRPr="00AD60C0" w:rsidRDefault="00B64005" w:rsidP="002E6867">
            <w:pPr>
              <w:jc w:val="center"/>
              <w:rPr>
                <w:sz w:val="24"/>
                <w:szCs w:val="24"/>
                <w:lang w:val="ro-RO"/>
              </w:rPr>
            </w:pPr>
            <w:r w:rsidRPr="00AD60C0">
              <w:rPr>
                <w:sz w:val="24"/>
                <w:szCs w:val="24"/>
                <w:lang w:val="ro-RO"/>
              </w:rPr>
              <w:t>Cod</w:t>
            </w:r>
          </w:p>
        </w:tc>
        <w:tc>
          <w:tcPr>
            <w:tcW w:w="8806" w:type="dxa"/>
          </w:tcPr>
          <w:p w14:paraId="3CD06DAC" w14:textId="77777777" w:rsidR="00B64005" w:rsidRPr="00AD60C0" w:rsidRDefault="00B64005" w:rsidP="002E6867">
            <w:pPr>
              <w:jc w:val="center"/>
              <w:rPr>
                <w:sz w:val="24"/>
                <w:szCs w:val="24"/>
                <w:lang w:val="ro-RO"/>
              </w:rPr>
            </w:pPr>
            <w:r w:rsidRPr="00AD60C0">
              <w:rPr>
                <w:sz w:val="24"/>
                <w:szCs w:val="24"/>
                <w:lang w:val="ro-RO"/>
              </w:rPr>
              <w:t>Acordul de liber schimb</w:t>
            </w:r>
          </w:p>
        </w:tc>
      </w:tr>
      <w:tr w:rsidR="00B64005" w:rsidRPr="00AD60C0" w14:paraId="02E30F5E" w14:textId="77777777" w:rsidTr="002E6867">
        <w:trPr>
          <w:trHeight w:val="569"/>
        </w:trPr>
        <w:tc>
          <w:tcPr>
            <w:tcW w:w="828" w:type="dxa"/>
            <w:vAlign w:val="center"/>
          </w:tcPr>
          <w:p w14:paraId="25F4A2DA" w14:textId="77777777" w:rsidR="00B64005" w:rsidRPr="00AD60C0" w:rsidRDefault="00B64005" w:rsidP="002E6867">
            <w:pPr>
              <w:ind w:left="540" w:hanging="540"/>
              <w:jc w:val="center"/>
              <w:rPr>
                <w:sz w:val="24"/>
                <w:szCs w:val="24"/>
                <w:lang w:val="ro-RO"/>
              </w:rPr>
            </w:pPr>
            <w:r w:rsidRPr="00AD60C0">
              <w:rPr>
                <w:sz w:val="24"/>
                <w:szCs w:val="24"/>
                <w:lang w:val="ro-RO"/>
              </w:rPr>
              <w:t>101</w:t>
            </w:r>
          </w:p>
        </w:tc>
        <w:tc>
          <w:tcPr>
            <w:tcW w:w="8806" w:type="dxa"/>
          </w:tcPr>
          <w:p w14:paraId="35185E36" w14:textId="77777777" w:rsidR="00B64005" w:rsidRPr="00AD60C0" w:rsidRDefault="00B64005" w:rsidP="002E6867">
            <w:pPr>
              <w:pStyle w:val="HTMLPreformatted"/>
              <w:jc w:val="both"/>
              <w:rPr>
                <w:rFonts w:ascii="Times New Roman" w:hAnsi="Times New Roman" w:cs="Times New Roman"/>
                <w:sz w:val="24"/>
                <w:szCs w:val="24"/>
              </w:rPr>
            </w:pPr>
            <w:r w:rsidRPr="00AD60C0">
              <w:rPr>
                <w:rFonts w:ascii="Times New Roman" w:hAnsi="Times New Roman" w:cs="Times New Roman"/>
                <w:sz w:val="24"/>
                <w:szCs w:val="24"/>
              </w:rPr>
              <w:t xml:space="preserve">Acord privind crearea zonei de comerţ liber, semnat la  Moscova la 15 aprilie 1994, </w:t>
            </w:r>
            <w:r w:rsidRPr="00AD60C0">
              <w:rPr>
                <w:rFonts w:ascii="Times New Roman" w:hAnsi="Times New Roman" w:cs="Times New Roman"/>
                <w:iCs/>
                <w:sz w:val="24"/>
                <w:szCs w:val="24"/>
              </w:rPr>
              <w:t>Ratificat prin Hotărîrea Parlamentului nr.220-XIII din 22.09.94.</w:t>
            </w:r>
            <w:r w:rsidRPr="00AD60C0">
              <w:rPr>
                <w:rFonts w:ascii="Times New Roman" w:hAnsi="Times New Roman" w:cs="Times New Roman"/>
                <w:sz w:val="24"/>
                <w:szCs w:val="24"/>
              </w:rPr>
              <w:t xml:space="preserve"> Publicat în ediţia oficială "Tratate internaţionale", 1999, volumul 17, în vigoare din 30 decembrie 1994.</w:t>
            </w:r>
          </w:p>
        </w:tc>
      </w:tr>
      <w:tr w:rsidR="00B64005" w:rsidRPr="00AD60C0" w14:paraId="3C2D59FD" w14:textId="77777777" w:rsidTr="002E6867">
        <w:trPr>
          <w:trHeight w:val="1206"/>
        </w:trPr>
        <w:tc>
          <w:tcPr>
            <w:tcW w:w="828" w:type="dxa"/>
            <w:vAlign w:val="center"/>
          </w:tcPr>
          <w:p w14:paraId="5BD14324" w14:textId="77777777" w:rsidR="00B64005" w:rsidRPr="00AD60C0" w:rsidRDefault="00B64005" w:rsidP="002E6867">
            <w:pPr>
              <w:ind w:left="540" w:hanging="509"/>
              <w:jc w:val="center"/>
              <w:rPr>
                <w:sz w:val="24"/>
                <w:szCs w:val="24"/>
                <w:lang w:val="ro-RO"/>
              </w:rPr>
            </w:pPr>
            <w:r w:rsidRPr="00AD60C0">
              <w:rPr>
                <w:sz w:val="24"/>
                <w:szCs w:val="24"/>
                <w:lang w:val="ro-RO"/>
              </w:rPr>
              <w:t>102</w:t>
            </w:r>
          </w:p>
        </w:tc>
        <w:tc>
          <w:tcPr>
            <w:tcW w:w="8806" w:type="dxa"/>
          </w:tcPr>
          <w:p w14:paraId="0609AC8D" w14:textId="77777777" w:rsidR="00B64005" w:rsidRPr="00AD60C0" w:rsidRDefault="00B64005" w:rsidP="002E6867">
            <w:pPr>
              <w:jc w:val="both"/>
              <w:rPr>
                <w:sz w:val="24"/>
                <w:szCs w:val="24"/>
                <w:lang w:val="ro-RO"/>
              </w:rPr>
            </w:pPr>
            <w:r w:rsidRPr="00AD60C0">
              <w:rPr>
                <w:sz w:val="24"/>
                <w:szCs w:val="24"/>
                <w:lang w:val="ro-RO"/>
              </w:rPr>
              <w:t>Acord intre Guvernul Republicii Moldova şi Consiliul Miniştrilor – Guvernul Federaţiei Ruse cu privire la comerţul liber, semnat la Moscova la 9 februarie 1993, publicat în ediţia oficială “Tratate internaţionale”, 1999, volumul 21, în vigoare din 30 martie 1993.</w:t>
            </w:r>
          </w:p>
        </w:tc>
      </w:tr>
      <w:tr w:rsidR="00B64005" w:rsidRPr="00AD60C0" w14:paraId="6A9B803D" w14:textId="77777777" w:rsidTr="002E6867">
        <w:tc>
          <w:tcPr>
            <w:tcW w:w="828" w:type="dxa"/>
            <w:vAlign w:val="center"/>
          </w:tcPr>
          <w:p w14:paraId="32E224AA" w14:textId="77777777" w:rsidR="00B64005" w:rsidRPr="00AD60C0" w:rsidRDefault="00B64005" w:rsidP="002E6867">
            <w:pPr>
              <w:ind w:left="540" w:hanging="509"/>
              <w:jc w:val="center"/>
              <w:rPr>
                <w:sz w:val="24"/>
                <w:szCs w:val="24"/>
                <w:lang w:val="ro-RO"/>
              </w:rPr>
            </w:pPr>
            <w:r w:rsidRPr="00AD60C0">
              <w:rPr>
                <w:sz w:val="24"/>
                <w:szCs w:val="24"/>
                <w:lang w:val="ro-RO"/>
              </w:rPr>
              <w:lastRenderedPageBreak/>
              <w:t>103</w:t>
            </w:r>
          </w:p>
        </w:tc>
        <w:tc>
          <w:tcPr>
            <w:tcW w:w="8806" w:type="dxa"/>
          </w:tcPr>
          <w:p w14:paraId="28A55ADC" w14:textId="77777777" w:rsidR="00B64005" w:rsidRPr="00AD60C0" w:rsidRDefault="00B64005" w:rsidP="002E6867">
            <w:pPr>
              <w:jc w:val="both"/>
              <w:rPr>
                <w:sz w:val="24"/>
                <w:szCs w:val="24"/>
                <w:lang w:val="ro-RO"/>
              </w:rPr>
            </w:pPr>
            <w:r w:rsidRPr="00AD60C0">
              <w:rPr>
                <w:sz w:val="24"/>
                <w:szCs w:val="24"/>
                <w:lang w:val="ro-RO"/>
              </w:rPr>
              <w:t>Acord privind comerţul liber dintre Guvernul Republicii Moldova şi Cabinetul de Miniştri al Ucrainei, semnat la Chişinău la 13 noiembrie 2003, ratificat prin Legea nr. 22-XV din 12 februarie 2004 (Monitorul Oficial nr. 35-38 din 27 februarie 2004)</w:t>
            </w:r>
          </w:p>
        </w:tc>
      </w:tr>
      <w:tr w:rsidR="00B64005" w:rsidRPr="00AD60C0" w14:paraId="0CDD6CE2" w14:textId="77777777" w:rsidTr="002E6867">
        <w:tc>
          <w:tcPr>
            <w:tcW w:w="828" w:type="dxa"/>
            <w:vAlign w:val="center"/>
          </w:tcPr>
          <w:p w14:paraId="6A938796" w14:textId="77777777" w:rsidR="00B64005" w:rsidRPr="00AD60C0" w:rsidRDefault="00B64005" w:rsidP="002E6867">
            <w:pPr>
              <w:ind w:left="540" w:hanging="509"/>
              <w:jc w:val="center"/>
              <w:rPr>
                <w:sz w:val="24"/>
                <w:szCs w:val="24"/>
                <w:lang w:val="ro-RO"/>
              </w:rPr>
            </w:pPr>
            <w:r w:rsidRPr="00AD60C0">
              <w:rPr>
                <w:sz w:val="24"/>
                <w:szCs w:val="24"/>
                <w:lang w:val="ro-RO"/>
              </w:rPr>
              <w:t>105</w:t>
            </w:r>
          </w:p>
        </w:tc>
        <w:tc>
          <w:tcPr>
            <w:tcW w:w="8806" w:type="dxa"/>
          </w:tcPr>
          <w:p w14:paraId="38C5871E" w14:textId="77777777" w:rsidR="00B64005" w:rsidRPr="00AD60C0" w:rsidRDefault="00B64005" w:rsidP="002E6867">
            <w:pPr>
              <w:jc w:val="both"/>
              <w:rPr>
                <w:sz w:val="24"/>
                <w:szCs w:val="24"/>
                <w:lang w:val="ro-RO"/>
              </w:rPr>
            </w:pPr>
            <w:r w:rsidRPr="00AD60C0">
              <w:rPr>
                <w:sz w:val="24"/>
                <w:szCs w:val="24"/>
                <w:lang w:val="ro-RO"/>
              </w:rPr>
              <w:t>Acord  de comerţ  liber  dintre  Guvernul Republicii Moldova şi Guvernul Republicii Uzbekistan, semnat la Chişinău la 30 martie 1995, ratificat Hotărîrea Parlamentului Republicii Moldova nr. 539-XIII din  19 iulie 1995 (Monitorul Oficial nr. 44 din 10 august 1995)</w:t>
            </w:r>
          </w:p>
        </w:tc>
      </w:tr>
      <w:tr w:rsidR="00B64005" w:rsidRPr="00AD60C0" w14:paraId="2F910F08" w14:textId="77777777" w:rsidTr="002E6867">
        <w:tc>
          <w:tcPr>
            <w:tcW w:w="828" w:type="dxa"/>
            <w:vAlign w:val="center"/>
          </w:tcPr>
          <w:p w14:paraId="25A6CB8E" w14:textId="77777777" w:rsidR="00B64005" w:rsidRPr="00AD60C0" w:rsidRDefault="00B64005" w:rsidP="002E6867">
            <w:pPr>
              <w:ind w:left="540" w:hanging="509"/>
              <w:jc w:val="center"/>
              <w:rPr>
                <w:sz w:val="24"/>
                <w:szCs w:val="24"/>
                <w:lang w:val="ro-RO"/>
              </w:rPr>
            </w:pPr>
            <w:r w:rsidRPr="00AD60C0">
              <w:rPr>
                <w:sz w:val="24"/>
                <w:szCs w:val="24"/>
                <w:lang w:val="ro-RO"/>
              </w:rPr>
              <w:t>106</w:t>
            </w:r>
          </w:p>
        </w:tc>
        <w:tc>
          <w:tcPr>
            <w:tcW w:w="8806" w:type="dxa"/>
          </w:tcPr>
          <w:p w14:paraId="0ADBDBEF" w14:textId="77777777" w:rsidR="00B64005" w:rsidRPr="00AD60C0" w:rsidRDefault="00B64005" w:rsidP="002E6867">
            <w:pPr>
              <w:jc w:val="both"/>
              <w:rPr>
                <w:sz w:val="24"/>
                <w:szCs w:val="24"/>
                <w:lang w:val="ro-RO"/>
              </w:rPr>
            </w:pPr>
            <w:r w:rsidRPr="00AD60C0">
              <w:rPr>
                <w:sz w:val="24"/>
                <w:szCs w:val="24"/>
                <w:lang w:val="ro-RO"/>
              </w:rPr>
              <w:t>Acord  de comerţ  liber  dintre  Guvernul Republicii Moldova şi Guvernul Republicii Kirgîzstan, semnat la Bucuresti la 15 februarie 1994, ratificat Hotărîrea Parlamentului Republicii Moldova nr. 863-XIII din  05 iunie 1996 (Monitorul Oficial nr. 6 din 23 ianuarie 1997)</w:t>
            </w:r>
          </w:p>
        </w:tc>
      </w:tr>
      <w:tr w:rsidR="00B64005" w:rsidRPr="00AD60C0" w14:paraId="638FE88B" w14:textId="77777777" w:rsidTr="002E6867">
        <w:tc>
          <w:tcPr>
            <w:tcW w:w="828" w:type="dxa"/>
            <w:vAlign w:val="center"/>
          </w:tcPr>
          <w:p w14:paraId="6AFA6A04" w14:textId="77777777" w:rsidR="00B64005" w:rsidRPr="00AD60C0" w:rsidRDefault="00B64005" w:rsidP="002E6867">
            <w:pPr>
              <w:ind w:left="540" w:hanging="509"/>
              <w:jc w:val="center"/>
              <w:rPr>
                <w:sz w:val="24"/>
                <w:szCs w:val="24"/>
                <w:lang w:val="ro-RO"/>
              </w:rPr>
            </w:pPr>
            <w:r w:rsidRPr="00AD60C0">
              <w:rPr>
                <w:sz w:val="24"/>
                <w:szCs w:val="24"/>
                <w:lang w:val="ro-RO"/>
              </w:rPr>
              <w:t>107</w:t>
            </w:r>
          </w:p>
        </w:tc>
        <w:tc>
          <w:tcPr>
            <w:tcW w:w="8806" w:type="dxa"/>
          </w:tcPr>
          <w:p w14:paraId="23C1F991" w14:textId="77777777" w:rsidR="00B64005" w:rsidRPr="00AD60C0" w:rsidRDefault="00B64005" w:rsidP="002E6867">
            <w:pPr>
              <w:jc w:val="both"/>
              <w:rPr>
                <w:sz w:val="24"/>
                <w:szCs w:val="24"/>
                <w:lang w:val="ro-RO"/>
              </w:rPr>
            </w:pPr>
            <w:r w:rsidRPr="00AD60C0">
              <w:rPr>
                <w:sz w:val="24"/>
                <w:szCs w:val="24"/>
                <w:lang w:val="ro-RO"/>
              </w:rPr>
              <w:t xml:space="preserve">Acordul între Guvernul Republicii Moldova şi Guvernul Republicii Kazahstan cu privire la comerţul liber, semnat la Mensk la 26 mai 1995, ratificat Hotărîrea Parlamentului Republicii Moldova nr.714-XIII  din  1 februarie 1996 (Monitorul Oficial nr. 10 din 15 februarie 1996) </w:t>
            </w:r>
          </w:p>
        </w:tc>
      </w:tr>
      <w:tr w:rsidR="00B64005" w:rsidRPr="00AD60C0" w14:paraId="2C0EB1F6" w14:textId="77777777" w:rsidTr="002E6867">
        <w:tc>
          <w:tcPr>
            <w:tcW w:w="828" w:type="dxa"/>
            <w:vAlign w:val="center"/>
          </w:tcPr>
          <w:p w14:paraId="22D91788" w14:textId="77777777" w:rsidR="00B64005" w:rsidRPr="00AD60C0" w:rsidRDefault="00B64005" w:rsidP="002E6867">
            <w:pPr>
              <w:ind w:left="540" w:hanging="509"/>
              <w:jc w:val="center"/>
              <w:rPr>
                <w:sz w:val="24"/>
                <w:szCs w:val="24"/>
                <w:lang w:val="ro-RO"/>
              </w:rPr>
            </w:pPr>
            <w:r w:rsidRPr="00AD60C0">
              <w:rPr>
                <w:sz w:val="24"/>
                <w:szCs w:val="24"/>
                <w:lang w:val="ro-RO"/>
              </w:rPr>
              <w:t>108</w:t>
            </w:r>
          </w:p>
        </w:tc>
        <w:tc>
          <w:tcPr>
            <w:tcW w:w="8806" w:type="dxa"/>
          </w:tcPr>
          <w:p w14:paraId="7D68799F" w14:textId="77777777" w:rsidR="00B64005" w:rsidRPr="00AD60C0" w:rsidRDefault="00B64005" w:rsidP="002E6867">
            <w:pPr>
              <w:jc w:val="both"/>
              <w:rPr>
                <w:sz w:val="24"/>
                <w:szCs w:val="24"/>
                <w:lang w:val="ro-RO"/>
              </w:rPr>
            </w:pPr>
            <w:r w:rsidRPr="00AD60C0">
              <w:rPr>
                <w:sz w:val="24"/>
                <w:szCs w:val="24"/>
                <w:lang w:val="ro-RO"/>
              </w:rPr>
              <w:t xml:space="preserve">Acordul între Guvernul Republicii Moldova şi Guvernul Georgiei cu privire la comerţul liber, semnat la Tbilisi la 28 noiembrie 1997, ratificat Hotărîrea Parlamentului Republicii Moldova nr. 1513-XIII din 18 februarie 1998 (Monitorul Oficial nr. 22-23 din  12 martie 1998) </w:t>
            </w:r>
          </w:p>
        </w:tc>
      </w:tr>
      <w:tr w:rsidR="00B64005" w:rsidRPr="00AD60C0" w14:paraId="0288F22E" w14:textId="77777777" w:rsidTr="002E6867">
        <w:tc>
          <w:tcPr>
            <w:tcW w:w="828" w:type="dxa"/>
            <w:vAlign w:val="center"/>
          </w:tcPr>
          <w:p w14:paraId="4ACE051B" w14:textId="77777777" w:rsidR="00B64005" w:rsidRPr="00AD60C0" w:rsidRDefault="00B64005" w:rsidP="002E6867">
            <w:pPr>
              <w:ind w:left="540" w:hanging="509"/>
              <w:jc w:val="center"/>
              <w:rPr>
                <w:sz w:val="24"/>
                <w:szCs w:val="24"/>
                <w:lang w:val="ro-RO"/>
              </w:rPr>
            </w:pPr>
            <w:r w:rsidRPr="00AD60C0">
              <w:rPr>
                <w:sz w:val="24"/>
                <w:szCs w:val="24"/>
                <w:lang w:val="ro-RO"/>
              </w:rPr>
              <w:t>109</w:t>
            </w:r>
          </w:p>
        </w:tc>
        <w:tc>
          <w:tcPr>
            <w:tcW w:w="8806" w:type="dxa"/>
          </w:tcPr>
          <w:p w14:paraId="5CA6B55F" w14:textId="77777777" w:rsidR="00B64005" w:rsidRPr="00AD60C0" w:rsidRDefault="00B64005" w:rsidP="002E6867">
            <w:pPr>
              <w:jc w:val="both"/>
              <w:rPr>
                <w:sz w:val="24"/>
                <w:szCs w:val="24"/>
                <w:lang w:val="ro-RO"/>
              </w:rPr>
            </w:pPr>
            <w:r w:rsidRPr="00AD60C0">
              <w:rPr>
                <w:sz w:val="24"/>
                <w:szCs w:val="24"/>
                <w:lang w:val="ro-RO"/>
              </w:rPr>
              <w:t>Acordul între Guvernul Republicii Moldova şi Guvernul Turkmenistanului cu privire la comerţul liber, semnat la Aşgabad la 24 decembrie 1993, ratificat Hotărîrea Parlamentului Republicii Moldova nr. 538-XIII din 19 iulie 1995 (Monitorul Oficial nr. 44 din 10 august 1995)</w:t>
            </w:r>
          </w:p>
        </w:tc>
      </w:tr>
      <w:tr w:rsidR="00B64005" w:rsidRPr="00AD60C0" w14:paraId="1EFDFFF4" w14:textId="77777777" w:rsidTr="002E6867">
        <w:tc>
          <w:tcPr>
            <w:tcW w:w="828" w:type="dxa"/>
            <w:vAlign w:val="center"/>
          </w:tcPr>
          <w:p w14:paraId="5ABF7B11" w14:textId="77777777" w:rsidR="00B64005" w:rsidRPr="00AD60C0" w:rsidRDefault="00B64005" w:rsidP="002E6867">
            <w:pPr>
              <w:ind w:left="540" w:hanging="509"/>
              <w:jc w:val="center"/>
              <w:rPr>
                <w:sz w:val="24"/>
                <w:szCs w:val="24"/>
                <w:lang w:val="ro-RO"/>
              </w:rPr>
            </w:pPr>
            <w:r w:rsidRPr="00AD60C0">
              <w:rPr>
                <w:sz w:val="24"/>
                <w:szCs w:val="24"/>
                <w:lang w:val="ro-RO"/>
              </w:rPr>
              <w:t>110</w:t>
            </w:r>
          </w:p>
        </w:tc>
        <w:tc>
          <w:tcPr>
            <w:tcW w:w="8806" w:type="dxa"/>
          </w:tcPr>
          <w:p w14:paraId="7EE12965" w14:textId="77777777" w:rsidR="00B64005" w:rsidRPr="00AD60C0" w:rsidRDefault="00B64005" w:rsidP="002E6867">
            <w:pPr>
              <w:jc w:val="both"/>
              <w:rPr>
                <w:sz w:val="24"/>
                <w:szCs w:val="24"/>
                <w:lang w:val="ro-RO"/>
              </w:rPr>
            </w:pPr>
            <w:r w:rsidRPr="00AD60C0">
              <w:rPr>
                <w:sz w:val="24"/>
                <w:szCs w:val="24"/>
                <w:lang w:val="ro-RO"/>
              </w:rPr>
              <w:t>Acordul dintre Guvernul Republicii Moldova şi Guvernul Republicii Azerbaidjan cu privire la comerţul liber, semnat la Mensk la 26 mai 1995, ratificat Hotărîrea Parlamentului Republicii Moldova nr. 576-XIII din 20 septembrie 1995 (Monitorul Oficial N 59-60 din 26 octombrie 1995)</w:t>
            </w:r>
          </w:p>
        </w:tc>
      </w:tr>
      <w:tr w:rsidR="00B64005" w:rsidRPr="00AD60C0" w14:paraId="35BA7F79" w14:textId="77777777" w:rsidTr="002E6867">
        <w:tc>
          <w:tcPr>
            <w:tcW w:w="828" w:type="dxa"/>
            <w:vAlign w:val="center"/>
          </w:tcPr>
          <w:p w14:paraId="1150FBA6" w14:textId="77777777" w:rsidR="00B64005" w:rsidRPr="00AD60C0" w:rsidRDefault="00B64005" w:rsidP="002E6867">
            <w:pPr>
              <w:ind w:left="540" w:hanging="509"/>
              <w:jc w:val="center"/>
              <w:rPr>
                <w:sz w:val="24"/>
                <w:szCs w:val="24"/>
                <w:lang w:val="ro-RO"/>
              </w:rPr>
            </w:pPr>
            <w:r w:rsidRPr="00AD60C0">
              <w:rPr>
                <w:sz w:val="24"/>
                <w:szCs w:val="24"/>
                <w:lang w:val="ro-RO"/>
              </w:rPr>
              <w:t>111</w:t>
            </w:r>
          </w:p>
        </w:tc>
        <w:tc>
          <w:tcPr>
            <w:tcW w:w="8806" w:type="dxa"/>
          </w:tcPr>
          <w:p w14:paraId="6AD2D822" w14:textId="77777777" w:rsidR="00B64005" w:rsidRPr="00AD60C0" w:rsidRDefault="00B64005" w:rsidP="002E6867">
            <w:pPr>
              <w:jc w:val="both"/>
              <w:rPr>
                <w:sz w:val="24"/>
                <w:szCs w:val="24"/>
                <w:lang w:val="ro-RO"/>
              </w:rPr>
            </w:pPr>
            <w:r w:rsidRPr="00AD60C0">
              <w:rPr>
                <w:sz w:val="24"/>
                <w:szCs w:val="24"/>
                <w:lang w:val="ro-RO"/>
              </w:rPr>
              <w:t>Acord dintre Guvernul Republicii Moldova şi Guvernul Republicii Armenia cu privire la comerţul liber, semnat la Aşgabat la 24 decembrie 1993, ratificat prin Hotărîrea Parlamentului Republicii Moldova nr. 575-XIII din 20 septembrie 1995 (Monitorul Oficial nr. 59-60 din 26 octombrie 1995)</w:t>
            </w:r>
          </w:p>
        </w:tc>
      </w:tr>
      <w:tr w:rsidR="00B64005" w:rsidRPr="00AD60C0" w14:paraId="6F19FA08" w14:textId="77777777" w:rsidTr="002E6867">
        <w:tc>
          <w:tcPr>
            <w:tcW w:w="828" w:type="dxa"/>
            <w:vAlign w:val="center"/>
          </w:tcPr>
          <w:p w14:paraId="4EB906D2" w14:textId="77777777" w:rsidR="00B64005" w:rsidRPr="00AD60C0" w:rsidRDefault="00B64005" w:rsidP="002E6867">
            <w:pPr>
              <w:ind w:left="540" w:hanging="509"/>
              <w:jc w:val="center"/>
              <w:rPr>
                <w:sz w:val="24"/>
                <w:szCs w:val="24"/>
                <w:lang w:val="ro-RO"/>
              </w:rPr>
            </w:pPr>
            <w:r w:rsidRPr="00AD60C0">
              <w:rPr>
                <w:sz w:val="24"/>
                <w:szCs w:val="24"/>
                <w:lang w:val="ro-RO"/>
              </w:rPr>
              <w:t>112</w:t>
            </w:r>
          </w:p>
        </w:tc>
        <w:tc>
          <w:tcPr>
            <w:tcW w:w="8806" w:type="dxa"/>
          </w:tcPr>
          <w:p w14:paraId="2B47732B" w14:textId="77777777" w:rsidR="00B64005" w:rsidRPr="00AD60C0" w:rsidRDefault="00B64005" w:rsidP="002E68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lang w:val="ro-RO"/>
              </w:rPr>
            </w:pPr>
            <w:r w:rsidRPr="00AD60C0">
              <w:rPr>
                <w:bCs/>
                <w:sz w:val="24"/>
                <w:szCs w:val="24"/>
                <w:lang w:val="ro-RO" w:eastAsia="ro-RO"/>
              </w:rPr>
              <w:t>Acord între Guvernul Republicii Moldova şi Guvernul Republicii Belarusi cu privire la comerţul liber</w:t>
            </w:r>
            <w:r w:rsidRPr="00AD60C0">
              <w:rPr>
                <w:sz w:val="24"/>
                <w:szCs w:val="24"/>
                <w:lang w:val="ro-RO" w:eastAsia="ro-RO"/>
              </w:rPr>
              <w:t xml:space="preserve">, semnat la Minsk, la 16 iunie 1993, </w:t>
            </w:r>
            <w:r w:rsidRPr="00AD60C0">
              <w:rPr>
                <w:bCs/>
                <w:sz w:val="24"/>
                <w:szCs w:val="24"/>
                <w:lang w:val="ro-RO" w:eastAsia="ro-RO"/>
              </w:rPr>
              <w:t xml:space="preserve"> </w:t>
            </w:r>
            <w:r w:rsidRPr="00AD60C0">
              <w:rPr>
                <w:sz w:val="24"/>
                <w:szCs w:val="24"/>
                <w:lang w:val="ro-RO"/>
              </w:rPr>
              <w:t xml:space="preserve"> Publicat în ediţia oficială "Tratate internaţionale", 1999, volumul 18, în vigoare din 7 decembrie 1994</w:t>
            </w:r>
          </w:p>
        </w:tc>
      </w:tr>
      <w:tr w:rsidR="00B64005" w:rsidRPr="00AD60C0" w14:paraId="6C2FA5CD" w14:textId="77777777" w:rsidTr="002E6867">
        <w:tc>
          <w:tcPr>
            <w:tcW w:w="828" w:type="dxa"/>
            <w:vAlign w:val="center"/>
          </w:tcPr>
          <w:p w14:paraId="5299F4B3" w14:textId="77777777" w:rsidR="00B64005" w:rsidRPr="00AD60C0" w:rsidRDefault="00B64005" w:rsidP="002E6867">
            <w:pPr>
              <w:ind w:left="540" w:hanging="509"/>
              <w:jc w:val="center"/>
              <w:rPr>
                <w:sz w:val="24"/>
                <w:szCs w:val="24"/>
                <w:lang w:val="ro-RO"/>
              </w:rPr>
            </w:pPr>
            <w:r w:rsidRPr="00AD60C0">
              <w:rPr>
                <w:sz w:val="24"/>
                <w:szCs w:val="24"/>
                <w:lang w:val="ro-RO"/>
              </w:rPr>
              <w:t>200</w:t>
            </w:r>
          </w:p>
        </w:tc>
        <w:tc>
          <w:tcPr>
            <w:tcW w:w="8806" w:type="dxa"/>
          </w:tcPr>
          <w:p w14:paraId="774D512A" w14:textId="77777777" w:rsidR="00B64005" w:rsidRPr="00AD60C0" w:rsidRDefault="00B64005" w:rsidP="002E68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lang w:val="ro-RO" w:eastAsia="ro-RO"/>
              </w:rPr>
            </w:pPr>
            <w:r w:rsidRPr="00AD60C0">
              <w:rPr>
                <w:sz w:val="24"/>
                <w:szCs w:val="24"/>
              </w:rPr>
              <w:t>Acordului de Asociere între Republica Moldova, pe de o parte, şi Uniunea Europeană şi Comunitatea Europeană a Energiei Atomice şi statele membre ale acestora, pe de altă parte, semnat la Bruxelles la 27.06.2014 şi ratificat prin Legea nr.112 din 02.07.2014 (Monitorul Oficial nr.185-199/442 din 18.07.2014), pentru produsele originare din Uniunea Europeană</w:t>
            </w:r>
          </w:p>
        </w:tc>
      </w:tr>
      <w:tr w:rsidR="00B64005" w:rsidRPr="00AD60C0" w14:paraId="73CFB724" w14:textId="77777777" w:rsidTr="002E6867">
        <w:tc>
          <w:tcPr>
            <w:tcW w:w="828" w:type="dxa"/>
            <w:vAlign w:val="center"/>
          </w:tcPr>
          <w:p w14:paraId="7AF898E3" w14:textId="77777777" w:rsidR="00B64005" w:rsidRPr="00AD60C0" w:rsidRDefault="00B64005" w:rsidP="002E6867">
            <w:pPr>
              <w:ind w:left="540" w:hanging="509"/>
              <w:jc w:val="center"/>
              <w:rPr>
                <w:sz w:val="24"/>
                <w:szCs w:val="24"/>
                <w:lang w:val="ro-RO"/>
              </w:rPr>
            </w:pPr>
            <w:r w:rsidRPr="00AD60C0">
              <w:rPr>
                <w:sz w:val="24"/>
                <w:szCs w:val="24"/>
                <w:lang w:val="ro-RO"/>
              </w:rPr>
              <w:t>201</w:t>
            </w:r>
          </w:p>
        </w:tc>
        <w:tc>
          <w:tcPr>
            <w:tcW w:w="8806" w:type="dxa"/>
          </w:tcPr>
          <w:p w14:paraId="2E0E4091" w14:textId="77777777" w:rsidR="00B64005" w:rsidRPr="00AD60C0" w:rsidRDefault="00B64005" w:rsidP="002E68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sidRPr="00AD60C0">
              <w:rPr>
                <w:sz w:val="24"/>
                <w:szCs w:val="24"/>
              </w:rPr>
              <w:t>Acordul de Comerţ Liber dintre Republica Moldova şi Republica Turcia, semnat la Chişinău  la 11.09.2014 şi ratificat prin Legea nr.49 din 31.03.2016 (Monitorul Oficial nr.114-122/227 din 29.04.2016)</w:t>
            </w:r>
          </w:p>
        </w:tc>
      </w:tr>
      <w:tr w:rsidR="00B64005" w:rsidRPr="00AD60C0" w14:paraId="433A7270" w14:textId="77777777" w:rsidTr="002E6867">
        <w:tc>
          <w:tcPr>
            <w:tcW w:w="828" w:type="dxa"/>
            <w:vAlign w:val="center"/>
          </w:tcPr>
          <w:p w14:paraId="02B1D053" w14:textId="77777777" w:rsidR="00B64005" w:rsidRPr="00AD60C0" w:rsidRDefault="00B64005" w:rsidP="002E6867">
            <w:pPr>
              <w:ind w:left="540" w:hanging="509"/>
              <w:jc w:val="center"/>
              <w:rPr>
                <w:sz w:val="24"/>
                <w:szCs w:val="24"/>
                <w:lang w:val="ro-RO"/>
              </w:rPr>
            </w:pPr>
            <w:r w:rsidRPr="00AD60C0">
              <w:rPr>
                <w:sz w:val="24"/>
                <w:szCs w:val="24"/>
                <w:lang w:val="ro-RO"/>
              </w:rPr>
              <w:t>202</w:t>
            </w:r>
          </w:p>
        </w:tc>
        <w:tc>
          <w:tcPr>
            <w:tcW w:w="8806" w:type="dxa"/>
          </w:tcPr>
          <w:p w14:paraId="7A91B785" w14:textId="77777777" w:rsidR="00B64005" w:rsidRPr="00AD60C0" w:rsidRDefault="00B64005" w:rsidP="002E68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lang w:val="en-GB"/>
              </w:rPr>
            </w:pPr>
            <w:r w:rsidRPr="00AD60C0">
              <w:rPr>
                <w:sz w:val="24"/>
                <w:szCs w:val="24"/>
                <w:lang w:val="en-GB"/>
              </w:rPr>
              <w:t>Acordul de Parteneriat Strategic, Comerț și Cooperare între Republica Moldova și Regatul Unit al Marii Britanii și Irlandei de Nord, semnat la Chişinău la 24.12.2020</w:t>
            </w:r>
          </w:p>
        </w:tc>
      </w:tr>
      <w:tr w:rsidR="00B64005" w:rsidRPr="00AD60C0" w14:paraId="3290E1A7" w14:textId="77777777" w:rsidTr="002E6867">
        <w:tc>
          <w:tcPr>
            <w:tcW w:w="828" w:type="dxa"/>
            <w:vAlign w:val="center"/>
          </w:tcPr>
          <w:p w14:paraId="34450CAD" w14:textId="77777777" w:rsidR="00B64005" w:rsidRPr="00AD60C0" w:rsidRDefault="00B64005" w:rsidP="002E6867">
            <w:pPr>
              <w:ind w:left="540" w:hanging="509"/>
              <w:jc w:val="center"/>
              <w:rPr>
                <w:sz w:val="24"/>
                <w:szCs w:val="24"/>
                <w:lang w:val="ro-RO"/>
              </w:rPr>
            </w:pPr>
            <w:r w:rsidRPr="00AD60C0">
              <w:rPr>
                <w:sz w:val="24"/>
                <w:szCs w:val="24"/>
                <w:lang w:val="ro-RO"/>
              </w:rPr>
              <w:t>304</w:t>
            </w:r>
          </w:p>
        </w:tc>
        <w:tc>
          <w:tcPr>
            <w:tcW w:w="8806" w:type="dxa"/>
          </w:tcPr>
          <w:p w14:paraId="58042874" w14:textId="77777777" w:rsidR="00B64005" w:rsidRPr="00AD60C0" w:rsidRDefault="00B64005" w:rsidP="002E6867">
            <w:pPr>
              <w:jc w:val="both"/>
              <w:rPr>
                <w:sz w:val="24"/>
                <w:szCs w:val="24"/>
                <w:lang w:val="ro-RO"/>
              </w:rPr>
            </w:pPr>
            <w:r w:rsidRPr="00AD60C0">
              <w:rPr>
                <w:sz w:val="24"/>
                <w:szCs w:val="24"/>
                <w:lang w:val="ro-RO"/>
              </w:rPr>
              <w:t>Acordul Central European de Comerţ Liber (CEFTA), semnat la Bucureşti  la 19 decembrie 2006, ratificat prin  Legea nr. 120-XVI din 4 mai 2007 (Monitorul Oficial, 2007, nr.70-73, art.330) pentru produsele originare din Bosnia şi Herţegovina</w:t>
            </w:r>
          </w:p>
        </w:tc>
      </w:tr>
      <w:tr w:rsidR="00B64005" w:rsidRPr="00AD60C0" w14:paraId="520A37DF" w14:textId="77777777" w:rsidTr="002E6867">
        <w:tc>
          <w:tcPr>
            <w:tcW w:w="828" w:type="dxa"/>
            <w:vAlign w:val="center"/>
          </w:tcPr>
          <w:p w14:paraId="7B2D92A4" w14:textId="77777777" w:rsidR="00B64005" w:rsidRPr="00AD60C0" w:rsidRDefault="00B64005" w:rsidP="002E6867">
            <w:pPr>
              <w:ind w:left="540" w:hanging="509"/>
              <w:jc w:val="center"/>
              <w:rPr>
                <w:sz w:val="24"/>
                <w:szCs w:val="24"/>
                <w:lang w:val="ro-RO"/>
              </w:rPr>
            </w:pPr>
            <w:r w:rsidRPr="00AD60C0">
              <w:rPr>
                <w:sz w:val="24"/>
                <w:szCs w:val="24"/>
                <w:lang w:val="ro-RO"/>
              </w:rPr>
              <w:t>404</w:t>
            </w:r>
          </w:p>
        </w:tc>
        <w:tc>
          <w:tcPr>
            <w:tcW w:w="8806" w:type="dxa"/>
          </w:tcPr>
          <w:p w14:paraId="1E5F88A7" w14:textId="77777777" w:rsidR="00B64005" w:rsidRPr="00AD60C0" w:rsidRDefault="00B64005" w:rsidP="002E6867">
            <w:pPr>
              <w:jc w:val="both"/>
              <w:rPr>
                <w:sz w:val="24"/>
                <w:szCs w:val="24"/>
                <w:lang w:val="ro-RO"/>
              </w:rPr>
            </w:pPr>
            <w:r w:rsidRPr="00AD60C0">
              <w:rPr>
                <w:sz w:val="24"/>
                <w:szCs w:val="24"/>
                <w:lang w:val="ro-RO"/>
              </w:rPr>
              <w:t>Acordul Central European de Comerţ Liber (CEFTA), semnat la Bucureşti  la 19 decembrie 2006, ratificat prin  Legea nr. 120-XVI din 4 mai 2007 (Monitorul Oficial, 2007, nr.70-73, art.330) pentru produsele originare din Serbia</w:t>
            </w:r>
          </w:p>
        </w:tc>
      </w:tr>
      <w:tr w:rsidR="00B64005" w:rsidRPr="00AD60C0" w14:paraId="77FEA932" w14:textId="77777777" w:rsidTr="002E6867">
        <w:trPr>
          <w:trHeight w:val="1039"/>
        </w:trPr>
        <w:tc>
          <w:tcPr>
            <w:tcW w:w="828" w:type="dxa"/>
            <w:vAlign w:val="center"/>
          </w:tcPr>
          <w:p w14:paraId="6D0E519B" w14:textId="77777777" w:rsidR="00B64005" w:rsidRPr="00AD60C0" w:rsidRDefault="00B64005" w:rsidP="002E6867">
            <w:pPr>
              <w:ind w:left="540" w:hanging="509"/>
              <w:jc w:val="center"/>
              <w:rPr>
                <w:sz w:val="24"/>
                <w:szCs w:val="24"/>
                <w:lang w:val="ro-RO"/>
              </w:rPr>
            </w:pPr>
            <w:r w:rsidRPr="00AD60C0">
              <w:rPr>
                <w:sz w:val="24"/>
                <w:szCs w:val="24"/>
                <w:lang w:val="ro-RO"/>
              </w:rPr>
              <w:t>504</w:t>
            </w:r>
          </w:p>
        </w:tc>
        <w:tc>
          <w:tcPr>
            <w:tcW w:w="8806" w:type="dxa"/>
          </w:tcPr>
          <w:p w14:paraId="595DA137" w14:textId="77777777" w:rsidR="00B64005" w:rsidRPr="00AD60C0" w:rsidRDefault="00B64005" w:rsidP="002E6867">
            <w:pPr>
              <w:jc w:val="both"/>
              <w:rPr>
                <w:sz w:val="24"/>
                <w:szCs w:val="24"/>
                <w:lang w:val="ro-RO"/>
              </w:rPr>
            </w:pPr>
            <w:r w:rsidRPr="00AD60C0">
              <w:rPr>
                <w:sz w:val="24"/>
                <w:szCs w:val="24"/>
                <w:lang w:val="ro-RO"/>
              </w:rPr>
              <w:t>Acordul Central European de Comerţ Liber (CEFTA), semnat la Bucureşti  la 19 decembrie 2006, ratificat prin  Legea nr. 120-XVI din 4 mai 2007 (Monitorul Oficial, 2007, nr.70-73, art.330) pentru produsele originare din Albania</w:t>
            </w:r>
          </w:p>
        </w:tc>
      </w:tr>
      <w:tr w:rsidR="00B64005" w:rsidRPr="00AD60C0" w14:paraId="149B2AAC" w14:textId="77777777" w:rsidTr="002E6867">
        <w:trPr>
          <w:trHeight w:val="870"/>
        </w:trPr>
        <w:tc>
          <w:tcPr>
            <w:tcW w:w="828" w:type="dxa"/>
            <w:vAlign w:val="center"/>
          </w:tcPr>
          <w:p w14:paraId="7FADEAC8" w14:textId="77777777" w:rsidR="00B64005" w:rsidRPr="00AD60C0" w:rsidRDefault="00B64005" w:rsidP="002E6867">
            <w:pPr>
              <w:ind w:left="540" w:hanging="509"/>
              <w:jc w:val="center"/>
              <w:rPr>
                <w:sz w:val="24"/>
                <w:szCs w:val="24"/>
                <w:lang w:val="ro-RO"/>
              </w:rPr>
            </w:pPr>
            <w:r w:rsidRPr="00AD60C0">
              <w:rPr>
                <w:sz w:val="24"/>
                <w:szCs w:val="24"/>
                <w:lang w:val="ro-RO"/>
              </w:rPr>
              <w:lastRenderedPageBreak/>
              <w:t>604</w:t>
            </w:r>
          </w:p>
        </w:tc>
        <w:tc>
          <w:tcPr>
            <w:tcW w:w="8806" w:type="dxa"/>
          </w:tcPr>
          <w:p w14:paraId="4E14F22B" w14:textId="77777777" w:rsidR="00B64005" w:rsidRPr="00AD60C0" w:rsidRDefault="00B64005" w:rsidP="002E6867">
            <w:pPr>
              <w:jc w:val="both"/>
              <w:rPr>
                <w:sz w:val="24"/>
                <w:szCs w:val="24"/>
                <w:lang w:val="ro-RO"/>
              </w:rPr>
            </w:pPr>
            <w:r w:rsidRPr="00AD60C0">
              <w:rPr>
                <w:sz w:val="24"/>
                <w:szCs w:val="24"/>
                <w:lang w:val="ro-RO"/>
              </w:rPr>
              <w:t>Acordul Central European de Comerţ Liber (CEFTA), semnat la Bucureşti  la 19 decembrie 2006, ratificat prin  Legea nr. 120-XVI din 4 mai 2007 (Monitorul Oficial, 2007, nr.70-73, art.330) pentru produsele originare din Macedonia</w:t>
            </w:r>
          </w:p>
        </w:tc>
      </w:tr>
      <w:tr w:rsidR="00B64005" w:rsidRPr="00AD60C0" w14:paraId="3C4E59B5" w14:textId="77777777" w:rsidTr="002E6867">
        <w:trPr>
          <w:trHeight w:val="971"/>
        </w:trPr>
        <w:tc>
          <w:tcPr>
            <w:tcW w:w="828" w:type="dxa"/>
            <w:vAlign w:val="center"/>
          </w:tcPr>
          <w:p w14:paraId="1FC0D42A" w14:textId="77777777" w:rsidR="00B64005" w:rsidRPr="00AD60C0" w:rsidRDefault="00B64005" w:rsidP="002E6867">
            <w:pPr>
              <w:ind w:left="540" w:hanging="509"/>
              <w:jc w:val="center"/>
              <w:rPr>
                <w:sz w:val="24"/>
                <w:szCs w:val="24"/>
                <w:lang w:val="ro-RO"/>
              </w:rPr>
            </w:pPr>
            <w:r w:rsidRPr="00AD60C0">
              <w:rPr>
                <w:sz w:val="24"/>
                <w:szCs w:val="24"/>
                <w:lang w:val="ro-RO"/>
              </w:rPr>
              <w:t>704</w:t>
            </w:r>
          </w:p>
        </w:tc>
        <w:tc>
          <w:tcPr>
            <w:tcW w:w="8806" w:type="dxa"/>
          </w:tcPr>
          <w:p w14:paraId="43981444" w14:textId="77777777" w:rsidR="00B64005" w:rsidRPr="00AD60C0" w:rsidRDefault="00B64005" w:rsidP="002E6867">
            <w:pPr>
              <w:jc w:val="both"/>
              <w:rPr>
                <w:sz w:val="24"/>
                <w:szCs w:val="24"/>
                <w:lang w:val="ro-RO"/>
              </w:rPr>
            </w:pPr>
            <w:r w:rsidRPr="00AD60C0">
              <w:rPr>
                <w:sz w:val="24"/>
                <w:szCs w:val="24"/>
                <w:lang w:val="ro-RO"/>
              </w:rPr>
              <w:t>Acordul Central European de Comerţ Liber (CEFTA), semnat la Bucureşti  la 19 decembrie 2006, ratificat prin  Legea nr. 120-XVI din 4 mai 2007 (Monitorul Oficial, 2007, nr.70-73, art.330) pentru produsele originare din Croaţia</w:t>
            </w:r>
          </w:p>
        </w:tc>
      </w:tr>
      <w:tr w:rsidR="00B64005" w:rsidRPr="00AD60C0" w14:paraId="5D0D0A87" w14:textId="77777777" w:rsidTr="002E6867">
        <w:trPr>
          <w:trHeight w:val="971"/>
        </w:trPr>
        <w:tc>
          <w:tcPr>
            <w:tcW w:w="828" w:type="dxa"/>
            <w:vAlign w:val="center"/>
          </w:tcPr>
          <w:p w14:paraId="24D448E6" w14:textId="77777777" w:rsidR="00B64005" w:rsidRPr="00AD60C0" w:rsidRDefault="00B64005" w:rsidP="002E6867">
            <w:pPr>
              <w:ind w:left="540" w:hanging="509"/>
              <w:jc w:val="center"/>
              <w:rPr>
                <w:sz w:val="24"/>
                <w:szCs w:val="24"/>
                <w:lang w:val="ro-RO"/>
              </w:rPr>
            </w:pPr>
            <w:r w:rsidRPr="00AD60C0">
              <w:rPr>
                <w:sz w:val="24"/>
                <w:szCs w:val="24"/>
                <w:lang w:val="ro-RO"/>
              </w:rPr>
              <w:t>904</w:t>
            </w:r>
          </w:p>
        </w:tc>
        <w:tc>
          <w:tcPr>
            <w:tcW w:w="8806" w:type="dxa"/>
          </w:tcPr>
          <w:p w14:paraId="7EFD78B7" w14:textId="77777777" w:rsidR="00B64005" w:rsidRPr="00AD60C0" w:rsidRDefault="00B64005" w:rsidP="002E6867">
            <w:pPr>
              <w:jc w:val="both"/>
              <w:rPr>
                <w:sz w:val="24"/>
                <w:szCs w:val="24"/>
                <w:lang w:val="ro-RO"/>
              </w:rPr>
            </w:pPr>
            <w:r w:rsidRPr="00AD60C0">
              <w:rPr>
                <w:sz w:val="24"/>
                <w:szCs w:val="24"/>
                <w:lang w:val="ro-RO"/>
              </w:rPr>
              <w:t>Acordul Central European de Comerţ Liber (CEFTA), semnat la Bucureşti  la 19 decembrie 2006, ratificat prin  Legea nr. 120-XVI din 4 mai 2007 (Monitorul Oficial, 2007, nr.70-73, art.330) pentru produsele originare din Muntenegru</w:t>
            </w:r>
          </w:p>
        </w:tc>
      </w:tr>
      <w:tr w:rsidR="00B64005" w:rsidRPr="00AD60C0" w14:paraId="52DAE4B9" w14:textId="77777777" w:rsidTr="002E6867">
        <w:trPr>
          <w:trHeight w:val="416"/>
        </w:trPr>
        <w:tc>
          <w:tcPr>
            <w:tcW w:w="828" w:type="dxa"/>
            <w:vAlign w:val="center"/>
          </w:tcPr>
          <w:p w14:paraId="5859B53B" w14:textId="77777777" w:rsidR="00B64005" w:rsidRPr="00AD60C0" w:rsidRDefault="00B64005" w:rsidP="002E6867">
            <w:pPr>
              <w:ind w:left="540" w:hanging="509"/>
              <w:jc w:val="center"/>
              <w:rPr>
                <w:sz w:val="24"/>
                <w:szCs w:val="24"/>
                <w:lang w:val="ro-RO"/>
              </w:rPr>
            </w:pPr>
            <w:r w:rsidRPr="00AD60C0">
              <w:rPr>
                <w:sz w:val="24"/>
                <w:szCs w:val="24"/>
                <w:lang w:val="ro-RO"/>
              </w:rPr>
              <w:t>954</w:t>
            </w:r>
          </w:p>
        </w:tc>
        <w:tc>
          <w:tcPr>
            <w:tcW w:w="8806" w:type="dxa"/>
          </w:tcPr>
          <w:p w14:paraId="048A909F" w14:textId="77777777" w:rsidR="00B64005" w:rsidRPr="00AD60C0" w:rsidRDefault="00B64005" w:rsidP="002E6867">
            <w:pPr>
              <w:jc w:val="both"/>
              <w:rPr>
                <w:sz w:val="24"/>
                <w:szCs w:val="24"/>
                <w:lang w:val="ro-RO"/>
              </w:rPr>
            </w:pPr>
            <w:r w:rsidRPr="00AD60C0">
              <w:rPr>
                <w:sz w:val="24"/>
                <w:szCs w:val="24"/>
                <w:lang w:val="ro-RO"/>
              </w:rPr>
              <w:t>Acordul Central European de Comerţ Liber (CEFTA), semnat la Bucureşti  la 19 decembrie 2006, ratificat prin  Legea nr. 120-XVI din 4 mai 2007 (Monitorul Oficial, 2007, nr.70-73, art.330) pentru produsele originare din Kosovo</w:t>
            </w:r>
          </w:p>
        </w:tc>
      </w:tr>
    </w:tbl>
    <w:p w14:paraId="3285798E" w14:textId="77777777" w:rsidR="00B64005" w:rsidRPr="00374449" w:rsidRDefault="00B64005" w:rsidP="00B64005">
      <w:pPr>
        <w:rPr>
          <w:sz w:val="28"/>
          <w:szCs w:val="28"/>
          <w:lang w:val="ro-RO"/>
        </w:rPr>
      </w:pPr>
    </w:p>
    <w:p w14:paraId="45950916" w14:textId="77777777" w:rsidR="00B64005" w:rsidRDefault="00B64005" w:rsidP="00B64005">
      <w:pPr>
        <w:jc w:val="right"/>
        <w:rPr>
          <w:sz w:val="28"/>
          <w:szCs w:val="28"/>
        </w:rPr>
      </w:pPr>
    </w:p>
    <w:p w14:paraId="018A7C4B" w14:textId="77777777" w:rsidR="00B64005" w:rsidRDefault="00B64005" w:rsidP="00B64005">
      <w:pPr>
        <w:jc w:val="right"/>
        <w:rPr>
          <w:sz w:val="28"/>
          <w:szCs w:val="28"/>
        </w:rPr>
      </w:pPr>
      <w:r w:rsidRPr="00C71AC0">
        <w:rPr>
          <w:sz w:val="28"/>
          <w:szCs w:val="28"/>
        </w:rPr>
        <w:t>Anexa nr.</w:t>
      </w:r>
      <w:r>
        <w:rPr>
          <w:sz w:val="28"/>
          <w:szCs w:val="28"/>
        </w:rPr>
        <w:t xml:space="preserve"> 14</w:t>
      </w:r>
    </w:p>
    <w:p w14:paraId="38CF00EB" w14:textId="77777777" w:rsidR="00B64005" w:rsidRDefault="00B64005" w:rsidP="00B64005">
      <w:pPr>
        <w:jc w:val="right"/>
        <w:rPr>
          <w:sz w:val="28"/>
          <w:szCs w:val="28"/>
        </w:rPr>
      </w:pPr>
      <w:r>
        <w:rPr>
          <w:sz w:val="28"/>
          <w:szCs w:val="28"/>
        </w:rPr>
        <w:t>la Norme tehnice privind</w:t>
      </w:r>
    </w:p>
    <w:p w14:paraId="78630FA2" w14:textId="77777777" w:rsidR="00B64005" w:rsidRDefault="00B64005" w:rsidP="00B64005">
      <w:pPr>
        <w:jc w:val="right"/>
        <w:rPr>
          <w:sz w:val="28"/>
          <w:szCs w:val="28"/>
        </w:rPr>
      </w:pPr>
      <w:r>
        <w:rPr>
          <w:sz w:val="28"/>
          <w:szCs w:val="28"/>
        </w:rPr>
        <w:t xml:space="preserve"> completarea declarației vamale</w:t>
      </w:r>
    </w:p>
    <w:p w14:paraId="0B5BC479" w14:textId="77777777" w:rsidR="00B64005" w:rsidRDefault="00B64005" w:rsidP="00B64005">
      <w:pPr>
        <w:jc w:val="right"/>
        <w:rPr>
          <w:sz w:val="28"/>
          <w:szCs w:val="28"/>
        </w:rPr>
      </w:pPr>
    </w:p>
    <w:p w14:paraId="5A8D0AEE" w14:textId="77777777" w:rsidR="00B64005" w:rsidRDefault="00B64005" w:rsidP="00B64005">
      <w:pPr>
        <w:jc w:val="center"/>
        <w:rPr>
          <w:sz w:val="28"/>
          <w:szCs w:val="28"/>
          <w:lang w:val="ro-RO"/>
        </w:rPr>
      </w:pPr>
      <w:r w:rsidRPr="00F9661F">
        <w:rPr>
          <w:b/>
          <w:bCs/>
          <w:sz w:val="20"/>
          <w:szCs w:val="20"/>
          <w:lang w:val="ro-MD" w:eastAsia="ru-RU"/>
        </w:rPr>
        <w:t>CODURILE PROCEDURILOR VAMALE</w:t>
      </w:r>
    </w:p>
    <w:p w14:paraId="6FE93668" w14:textId="77777777" w:rsidR="00B64005" w:rsidRDefault="00B64005" w:rsidP="00B64005">
      <w:pPr>
        <w:rPr>
          <w:sz w:val="28"/>
          <w:szCs w:val="28"/>
          <w:lang w:val="ro-RO"/>
        </w:rPr>
      </w:pPr>
    </w:p>
    <w:tbl>
      <w:tblPr>
        <w:tblW w:w="5035" w:type="pct"/>
        <w:jc w:val="center"/>
        <w:tblLook w:val="04A0" w:firstRow="1" w:lastRow="0" w:firstColumn="1" w:lastColumn="0" w:noHBand="0" w:noVBand="1"/>
      </w:tblPr>
      <w:tblGrid>
        <w:gridCol w:w="838"/>
        <w:gridCol w:w="8794"/>
      </w:tblGrid>
      <w:tr w:rsidR="00B64005" w:rsidRPr="009D72CB" w14:paraId="1E385E92" w14:textId="77777777" w:rsidTr="002E6867">
        <w:trPr>
          <w:jc w:val="center"/>
        </w:trPr>
        <w:tc>
          <w:tcPr>
            <w:tcW w:w="43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60D92DD6" w14:textId="77777777" w:rsidR="00B64005" w:rsidRPr="009D72CB" w:rsidRDefault="00B64005" w:rsidP="002E6867">
            <w:pPr>
              <w:widowControl/>
              <w:autoSpaceDE/>
              <w:autoSpaceDN/>
              <w:jc w:val="center"/>
              <w:rPr>
                <w:b/>
                <w:bCs/>
                <w:sz w:val="20"/>
                <w:szCs w:val="20"/>
                <w:lang w:val="ro-MD" w:eastAsia="ru-RU"/>
              </w:rPr>
            </w:pPr>
            <w:r w:rsidRPr="00AD60C0">
              <w:rPr>
                <w:b/>
                <w:bCs/>
                <w:sz w:val="16"/>
                <w:szCs w:val="20"/>
                <w:lang w:val="ro-MD" w:eastAsia="ru-RU"/>
              </w:rPr>
              <w:t>Codul procedurii vamale</w:t>
            </w:r>
          </w:p>
        </w:tc>
        <w:tc>
          <w:tcPr>
            <w:tcW w:w="45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06C066E7" w14:textId="77777777" w:rsidR="00B64005" w:rsidRPr="009D72CB" w:rsidRDefault="00B64005" w:rsidP="002E6867">
            <w:pPr>
              <w:widowControl/>
              <w:autoSpaceDE/>
              <w:autoSpaceDN/>
              <w:jc w:val="center"/>
              <w:rPr>
                <w:b/>
                <w:bCs/>
                <w:sz w:val="20"/>
                <w:szCs w:val="20"/>
                <w:lang w:val="ro-MD" w:eastAsia="ru-RU"/>
              </w:rPr>
            </w:pPr>
            <w:r w:rsidRPr="009D72CB">
              <w:rPr>
                <w:b/>
                <w:bCs/>
                <w:sz w:val="20"/>
                <w:szCs w:val="20"/>
                <w:lang w:val="ro-MD" w:eastAsia="ru-RU"/>
              </w:rPr>
              <w:t>Explicaţia succintă a procedurii</w:t>
            </w:r>
          </w:p>
        </w:tc>
      </w:tr>
      <w:tr w:rsidR="00B64005" w:rsidRPr="009D72CB" w14:paraId="16D97761" w14:textId="77777777" w:rsidTr="002E6867">
        <w:trPr>
          <w:jc w:val="center"/>
        </w:trPr>
        <w:tc>
          <w:tcPr>
            <w:tcW w:w="5000" w:type="pct"/>
            <w:gridSpan w:val="2"/>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7390D8C8" w14:textId="77777777" w:rsidR="00B64005" w:rsidRPr="009D72CB" w:rsidRDefault="00B64005" w:rsidP="002E6867">
            <w:pPr>
              <w:widowControl/>
              <w:autoSpaceDE/>
              <w:autoSpaceDN/>
              <w:jc w:val="center"/>
              <w:rPr>
                <w:sz w:val="20"/>
                <w:szCs w:val="20"/>
                <w:lang w:val="ro-MD" w:eastAsia="ru-RU"/>
              </w:rPr>
            </w:pPr>
            <w:r w:rsidRPr="009D72CB">
              <w:rPr>
                <w:b/>
                <w:bCs/>
                <w:sz w:val="20"/>
                <w:szCs w:val="20"/>
                <w:lang w:val="ro-MD" w:eastAsia="ru-RU"/>
              </w:rPr>
              <w:br/>
              <w:t>Procedura 1</w:t>
            </w:r>
          </w:p>
        </w:tc>
      </w:tr>
      <w:tr w:rsidR="00B64005" w:rsidRPr="009D72CB" w14:paraId="79686551" w14:textId="77777777" w:rsidTr="002E6867">
        <w:trPr>
          <w:jc w:val="center"/>
        </w:trPr>
        <w:tc>
          <w:tcPr>
            <w:tcW w:w="43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2FC58E7E" w14:textId="77777777" w:rsidR="00B64005" w:rsidRPr="009D72CB" w:rsidRDefault="00B64005" w:rsidP="002E6867">
            <w:pPr>
              <w:widowControl/>
              <w:autoSpaceDE/>
              <w:autoSpaceDN/>
              <w:jc w:val="both"/>
              <w:rPr>
                <w:sz w:val="20"/>
                <w:szCs w:val="20"/>
                <w:lang w:val="ro-MD" w:eastAsia="ru-RU"/>
              </w:rPr>
            </w:pPr>
            <w:r w:rsidRPr="009D72CB">
              <w:rPr>
                <w:b/>
                <w:bCs/>
                <w:sz w:val="20"/>
                <w:szCs w:val="20"/>
                <w:lang w:val="ro-MD" w:eastAsia="ru-RU"/>
              </w:rPr>
              <w:t>10</w:t>
            </w:r>
          </w:p>
        </w:tc>
        <w:tc>
          <w:tcPr>
            <w:tcW w:w="45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48F851D6" w14:textId="77777777" w:rsidR="00B64005" w:rsidRPr="009D72CB" w:rsidRDefault="00B64005" w:rsidP="002E6867">
            <w:pPr>
              <w:widowControl/>
              <w:autoSpaceDE/>
              <w:autoSpaceDN/>
              <w:jc w:val="both"/>
              <w:rPr>
                <w:sz w:val="20"/>
                <w:szCs w:val="20"/>
                <w:lang w:val="ro-MD" w:eastAsia="ru-RU"/>
              </w:rPr>
            </w:pPr>
            <w:r w:rsidRPr="009D72CB">
              <w:rPr>
                <w:b/>
                <w:bCs/>
                <w:sz w:val="20"/>
                <w:szCs w:val="20"/>
                <w:lang w:val="ro-MD" w:eastAsia="ru-RU"/>
              </w:rPr>
              <w:t>Export</w:t>
            </w:r>
          </w:p>
        </w:tc>
      </w:tr>
      <w:tr w:rsidR="00B64005" w:rsidRPr="009D72CB" w14:paraId="69E7A0FA" w14:textId="77777777" w:rsidTr="002E6867">
        <w:trPr>
          <w:jc w:val="center"/>
        </w:trPr>
        <w:tc>
          <w:tcPr>
            <w:tcW w:w="43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3503C7D1"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1000</w:t>
            </w:r>
          </w:p>
        </w:tc>
        <w:tc>
          <w:tcPr>
            <w:tcW w:w="45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6D156C46"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Export definitiv.</w:t>
            </w:r>
          </w:p>
        </w:tc>
      </w:tr>
      <w:tr w:rsidR="00B64005" w:rsidRPr="009D72CB" w14:paraId="28BA2CFD" w14:textId="77777777" w:rsidTr="002E6867">
        <w:trPr>
          <w:jc w:val="center"/>
        </w:trPr>
        <w:tc>
          <w:tcPr>
            <w:tcW w:w="43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76179838"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1021</w:t>
            </w:r>
          </w:p>
        </w:tc>
        <w:tc>
          <w:tcPr>
            <w:tcW w:w="45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023790C9"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Export definitiv a mărfurilor, anterior plasate în regim special „perfecţionare pasivă”.</w:t>
            </w:r>
          </w:p>
        </w:tc>
      </w:tr>
      <w:tr w:rsidR="00B64005" w:rsidRPr="009D72CB" w14:paraId="409E74C4" w14:textId="77777777" w:rsidTr="002E6867">
        <w:trPr>
          <w:jc w:val="center"/>
        </w:trPr>
        <w:tc>
          <w:tcPr>
            <w:tcW w:w="43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095CA1B5"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1023</w:t>
            </w:r>
          </w:p>
        </w:tc>
        <w:tc>
          <w:tcPr>
            <w:tcW w:w="45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41B46549"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Export definitiv a mărfurilor, anterior plasate în procedura vamală „export temporar”.</w:t>
            </w:r>
          </w:p>
        </w:tc>
      </w:tr>
      <w:tr w:rsidR="00B64005" w:rsidRPr="009D72CB" w14:paraId="443DF28E" w14:textId="77777777" w:rsidTr="002E6867">
        <w:trPr>
          <w:jc w:val="center"/>
        </w:trPr>
        <w:tc>
          <w:tcPr>
            <w:tcW w:w="43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19F2557A"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1043</w:t>
            </w:r>
          </w:p>
        </w:tc>
        <w:tc>
          <w:tcPr>
            <w:tcW w:w="45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00C5EDBC"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Exportul mărfurilor obţinute din prelucrarea materiei prime, materialelor, accesoriilor, ambalajului primar şi articolelor de completare importate pentru care s-a prelungit termenul de plată a TVA şi a taxei vamale pentru perioada ciclului de producere.</w:t>
            </w:r>
          </w:p>
        </w:tc>
      </w:tr>
      <w:tr w:rsidR="00B64005" w:rsidRPr="009D72CB" w14:paraId="58E992DA" w14:textId="77777777" w:rsidTr="002E6867">
        <w:trPr>
          <w:jc w:val="center"/>
        </w:trPr>
        <w:tc>
          <w:tcPr>
            <w:tcW w:w="43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178F0057"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1076</w:t>
            </w:r>
          </w:p>
        </w:tc>
        <w:tc>
          <w:tcPr>
            <w:tcW w:w="45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640CC4DF"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Export definitiv de mărfuri produse în „zona liberă”, care sunt însoţite de certificatul de origine.</w:t>
            </w:r>
          </w:p>
        </w:tc>
      </w:tr>
      <w:tr w:rsidR="00B64005" w:rsidRPr="009D72CB" w14:paraId="45459E38" w14:textId="77777777" w:rsidTr="002E6867">
        <w:trPr>
          <w:jc w:val="center"/>
        </w:trPr>
        <w:tc>
          <w:tcPr>
            <w:tcW w:w="43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13B387FE"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1079</w:t>
            </w:r>
          </w:p>
        </w:tc>
        <w:tc>
          <w:tcPr>
            <w:tcW w:w="45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6974EA19"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Export definitiv de mărfuri autohtone, anterior plasate în „zona liberă”.</w:t>
            </w:r>
          </w:p>
        </w:tc>
      </w:tr>
      <w:tr w:rsidR="00B64005" w:rsidRPr="009D72CB" w14:paraId="63336B21" w14:textId="77777777" w:rsidTr="002E6867">
        <w:trPr>
          <w:jc w:val="center"/>
        </w:trPr>
        <w:tc>
          <w:tcPr>
            <w:tcW w:w="43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1AD39BB8"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1086</w:t>
            </w:r>
          </w:p>
        </w:tc>
        <w:tc>
          <w:tcPr>
            <w:tcW w:w="45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43099F5C"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Export definitiv de mărfuri produse în Portul Internaţional Liber „Giurgiuleşti” sau Aeroportul Internaţional Liber „Mărculeşti”, care sunt însoţite de certificatul de origine.</w:t>
            </w:r>
          </w:p>
        </w:tc>
      </w:tr>
      <w:tr w:rsidR="00B64005" w:rsidRPr="009D72CB" w14:paraId="31ABF017" w14:textId="77777777" w:rsidTr="002E6867">
        <w:trPr>
          <w:jc w:val="center"/>
        </w:trPr>
        <w:tc>
          <w:tcPr>
            <w:tcW w:w="43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46A1C19B"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1089</w:t>
            </w:r>
          </w:p>
        </w:tc>
        <w:tc>
          <w:tcPr>
            <w:tcW w:w="45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468D315F"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Export definitiv de mărfuri autohtone, anterior plasate în Portul Internaţional Liber „Giurgiuleşti” sau Aeroportul Internaţional Liber „Mărculeşti”.</w:t>
            </w:r>
          </w:p>
        </w:tc>
      </w:tr>
      <w:tr w:rsidR="00B64005" w:rsidRPr="009D72CB" w14:paraId="64023ED4" w14:textId="77777777" w:rsidTr="002E6867">
        <w:trPr>
          <w:jc w:val="center"/>
        </w:trPr>
        <w:tc>
          <w:tcPr>
            <w:tcW w:w="43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2C266F62"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1097</w:t>
            </w:r>
          </w:p>
        </w:tc>
        <w:tc>
          <w:tcPr>
            <w:tcW w:w="45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598BD1F3"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Export definitiv de mărfuri autohtone, anterior plasate în destinaţia vamală „magazin duty-free”.</w:t>
            </w:r>
          </w:p>
        </w:tc>
      </w:tr>
      <w:tr w:rsidR="00B64005" w:rsidRPr="009D72CB" w14:paraId="3FDEF64B" w14:textId="77777777" w:rsidTr="002E6867">
        <w:trPr>
          <w:jc w:val="center"/>
        </w:trPr>
        <w:tc>
          <w:tcPr>
            <w:tcW w:w="43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453125E7" w14:textId="77777777" w:rsidR="00B64005" w:rsidRPr="009D72CB" w:rsidRDefault="00B64005" w:rsidP="002E6867">
            <w:pPr>
              <w:widowControl/>
              <w:autoSpaceDE/>
              <w:autoSpaceDN/>
              <w:jc w:val="both"/>
              <w:rPr>
                <w:sz w:val="20"/>
                <w:szCs w:val="20"/>
                <w:lang w:val="ro-MD" w:eastAsia="ru-RU"/>
              </w:rPr>
            </w:pPr>
            <w:r w:rsidRPr="009D72CB">
              <w:rPr>
                <w:b/>
                <w:bCs/>
                <w:sz w:val="20"/>
                <w:szCs w:val="20"/>
                <w:lang w:val="ro-MD" w:eastAsia="ru-RU"/>
              </w:rPr>
              <w:t>11</w:t>
            </w:r>
          </w:p>
        </w:tc>
        <w:tc>
          <w:tcPr>
            <w:tcW w:w="45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0987F56C" w14:textId="77777777" w:rsidR="00B64005" w:rsidRPr="009D72CB" w:rsidRDefault="00B64005" w:rsidP="002E6867">
            <w:pPr>
              <w:widowControl/>
              <w:autoSpaceDE/>
              <w:autoSpaceDN/>
              <w:jc w:val="both"/>
              <w:rPr>
                <w:sz w:val="20"/>
                <w:szCs w:val="20"/>
                <w:lang w:val="ro-MD" w:eastAsia="ru-RU"/>
              </w:rPr>
            </w:pPr>
            <w:r w:rsidRPr="009D72CB">
              <w:rPr>
                <w:b/>
                <w:bCs/>
                <w:sz w:val="20"/>
                <w:szCs w:val="20"/>
                <w:lang w:val="ro-MD" w:eastAsia="ru-RU"/>
              </w:rPr>
              <w:t>Export anticipat</w:t>
            </w:r>
          </w:p>
        </w:tc>
      </w:tr>
      <w:tr w:rsidR="00B64005" w:rsidRPr="009D72CB" w14:paraId="205D9071" w14:textId="77777777" w:rsidTr="002E6867">
        <w:trPr>
          <w:jc w:val="center"/>
        </w:trPr>
        <w:tc>
          <w:tcPr>
            <w:tcW w:w="43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679B6EB7"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1100</w:t>
            </w:r>
          </w:p>
        </w:tc>
        <w:tc>
          <w:tcPr>
            <w:tcW w:w="45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50F349A8"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Exportul produselor compensatoare obţinute din mărfuri echivalente în cadrul unei operaţiuni de perfecţionare activă cu suspendare ce precede importul de mărfuri străine.</w:t>
            </w:r>
          </w:p>
        </w:tc>
      </w:tr>
      <w:tr w:rsidR="00B64005" w:rsidRPr="009D72CB" w14:paraId="4CB33D4B" w14:textId="77777777" w:rsidTr="002E6867">
        <w:trPr>
          <w:jc w:val="center"/>
        </w:trPr>
        <w:tc>
          <w:tcPr>
            <w:tcW w:w="5000" w:type="pct"/>
            <w:gridSpan w:val="2"/>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407B13CC" w14:textId="77777777" w:rsidR="00B64005" w:rsidRPr="009D72CB" w:rsidRDefault="00B64005" w:rsidP="002E6867">
            <w:pPr>
              <w:widowControl/>
              <w:autoSpaceDE/>
              <w:autoSpaceDN/>
              <w:jc w:val="center"/>
              <w:rPr>
                <w:sz w:val="20"/>
                <w:szCs w:val="20"/>
                <w:lang w:val="ro-MD" w:eastAsia="ru-RU"/>
              </w:rPr>
            </w:pPr>
            <w:r w:rsidRPr="009D72CB">
              <w:rPr>
                <w:b/>
                <w:bCs/>
                <w:sz w:val="20"/>
                <w:szCs w:val="20"/>
                <w:lang w:val="ro-MD" w:eastAsia="ru-RU"/>
              </w:rPr>
              <w:br/>
              <w:t>Procedura 2</w:t>
            </w:r>
          </w:p>
        </w:tc>
      </w:tr>
      <w:tr w:rsidR="00B64005" w:rsidRPr="009D72CB" w14:paraId="779E27BE" w14:textId="77777777" w:rsidTr="002E6867">
        <w:trPr>
          <w:jc w:val="center"/>
        </w:trPr>
        <w:tc>
          <w:tcPr>
            <w:tcW w:w="43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13434B54" w14:textId="77777777" w:rsidR="00B64005" w:rsidRPr="009D72CB" w:rsidRDefault="00B64005" w:rsidP="002E6867">
            <w:pPr>
              <w:widowControl/>
              <w:autoSpaceDE/>
              <w:autoSpaceDN/>
              <w:jc w:val="both"/>
              <w:rPr>
                <w:sz w:val="20"/>
                <w:szCs w:val="20"/>
                <w:lang w:val="ro-MD" w:eastAsia="ru-RU"/>
              </w:rPr>
            </w:pPr>
            <w:r w:rsidRPr="009D72CB">
              <w:rPr>
                <w:b/>
                <w:bCs/>
                <w:sz w:val="20"/>
                <w:szCs w:val="20"/>
                <w:lang w:val="ro-MD" w:eastAsia="ru-RU"/>
              </w:rPr>
              <w:t>21</w:t>
            </w:r>
          </w:p>
        </w:tc>
        <w:tc>
          <w:tcPr>
            <w:tcW w:w="45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17AD8A45" w14:textId="77777777" w:rsidR="00B64005" w:rsidRPr="009D72CB" w:rsidRDefault="00B64005" w:rsidP="002E6867">
            <w:pPr>
              <w:widowControl/>
              <w:autoSpaceDE/>
              <w:autoSpaceDN/>
              <w:jc w:val="center"/>
              <w:rPr>
                <w:sz w:val="20"/>
                <w:szCs w:val="20"/>
                <w:lang w:val="ro-MD" w:eastAsia="ru-RU"/>
              </w:rPr>
            </w:pPr>
            <w:r w:rsidRPr="009D72CB">
              <w:rPr>
                <w:b/>
                <w:bCs/>
                <w:sz w:val="20"/>
                <w:szCs w:val="20"/>
                <w:lang w:val="ro-MD" w:eastAsia="ru-RU"/>
              </w:rPr>
              <w:t>Perfecţionare pasivă.</w:t>
            </w:r>
          </w:p>
        </w:tc>
      </w:tr>
      <w:tr w:rsidR="00B64005" w:rsidRPr="009D72CB" w14:paraId="26936515" w14:textId="77777777" w:rsidTr="002E6867">
        <w:trPr>
          <w:jc w:val="center"/>
        </w:trPr>
        <w:tc>
          <w:tcPr>
            <w:tcW w:w="43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0967AA73"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2100</w:t>
            </w:r>
          </w:p>
        </w:tc>
        <w:tc>
          <w:tcPr>
            <w:tcW w:w="45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6902AC28"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Plasarea mărfurilor în regim special „perfecţionare pasivă”.</w:t>
            </w:r>
          </w:p>
        </w:tc>
      </w:tr>
      <w:tr w:rsidR="00B64005" w:rsidRPr="009D72CB" w14:paraId="0EBEF6AD" w14:textId="77777777" w:rsidTr="002E6867">
        <w:trPr>
          <w:jc w:val="center"/>
        </w:trPr>
        <w:tc>
          <w:tcPr>
            <w:tcW w:w="43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7F999557"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2123</w:t>
            </w:r>
          </w:p>
        </w:tc>
        <w:tc>
          <w:tcPr>
            <w:tcW w:w="45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42032C15"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Plasarea mărfurilor în regim special „perfecţionare pasivă”, anterior plasate în procedura vamală „export temporar”.</w:t>
            </w:r>
          </w:p>
        </w:tc>
      </w:tr>
      <w:tr w:rsidR="00B64005" w:rsidRPr="009D72CB" w14:paraId="6531D7F7" w14:textId="77777777" w:rsidTr="002E6867">
        <w:trPr>
          <w:jc w:val="center"/>
        </w:trPr>
        <w:tc>
          <w:tcPr>
            <w:tcW w:w="43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4F0A048B"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2148</w:t>
            </w:r>
          </w:p>
        </w:tc>
        <w:tc>
          <w:tcPr>
            <w:tcW w:w="45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4E5D1D17"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Plasarea mărfurilor în regim special „perfecţionare pasivă” realizat ulterior unui import anticipat a produselor de înlocuire de acelaşi standard.</w:t>
            </w:r>
          </w:p>
        </w:tc>
      </w:tr>
      <w:tr w:rsidR="00B64005" w:rsidRPr="009D72CB" w14:paraId="48F30D14" w14:textId="77777777" w:rsidTr="002E6867">
        <w:trPr>
          <w:jc w:val="center"/>
        </w:trPr>
        <w:tc>
          <w:tcPr>
            <w:tcW w:w="43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44370C0D"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2151</w:t>
            </w:r>
          </w:p>
        </w:tc>
        <w:tc>
          <w:tcPr>
            <w:tcW w:w="45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0ED62917"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Plasarea mărfurilor în regim special „perfecţionare pasivă” complementar unei operaţiuni de perfecţionare activă cu suspendare.</w:t>
            </w:r>
          </w:p>
        </w:tc>
      </w:tr>
      <w:tr w:rsidR="00B64005" w:rsidRPr="009D72CB" w14:paraId="6FE33FD7" w14:textId="77777777" w:rsidTr="002E6867">
        <w:trPr>
          <w:jc w:val="center"/>
        </w:trPr>
        <w:tc>
          <w:tcPr>
            <w:tcW w:w="43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2F499B2C"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2155</w:t>
            </w:r>
          </w:p>
        </w:tc>
        <w:tc>
          <w:tcPr>
            <w:tcW w:w="45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35D2B7D5"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Plasarea mărfurilor în regim special „perfecţionare pasivă” complementar unei operaţiuni de perfecţionare activă, autorizată în interiorul unui antrepozit vamal.</w:t>
            </w:r>
          </w:p>
        </w:tc>
      </w:tr>
      <w:tr w:rsidR="00B64005" w:rsidRPr="009D72CB" w14:paraId="0D768BA1" w14:textId="77777777" w:rsidTr="002E6867">
        <w:trPr>
          <w:jc w:val="center"/>
        </w:trPr>
        <w:tc>
          <w:tcPr>
            <w:tcW w:w="43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7C1516A9" w14:textId="77777777" w:rsidR="00B64005" w:rsidRPr="009D72CB" w:rsidRDefault="00B64005" w:rsidP="002E6867">
            <w:pPr>
              <w:widowControl/>
              <w:autoSpaceDE/>
              <w:autoSpaceDN/>
              <w:jc w:val="both"/>
              <w:rPr>
                <w:sz w:val="20"/>
                <w:szCs w:val="20"/>
                <w:lang w:val="ro-MD" w:eastAsia="ru-RU"/>
              </w:rPr>
            </w:pPr>
            <w:r w:rsidRPr="009D72CB">
              <w:rPr>
                <w:b/>
                <w:bCs/>
                <w:sz w:val="20"/>
                <w:szCs w:val="20"/>
                <w:lang w:val="ro-MD" w:eastAsia="ru-RU"/>
              </w:rPr>
              <w:t>23</w:t>
            </w:r>
          </w:p>
        </w:tc>
        <w:tc>
          <w:tcPr>
            <w:tcW w:w="45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50133F77" w14:textId="77777777" w:rsidR="00B64005" w:rsidRPr="009D72CB" w:rsidRDefault="00B64005" w:rsidP="002E6867">
            <w:pPr>
              <w:widowControl/>
              <w:autoSpaceDE/>
              <w:autoSpaceDN/>
              <w:jc w:val="both"/>
              <w:rPr>
                <w:sz w:val="20"/>
                <w:szCs w:val="20"/>
                <w:lang w:val="ro-MD" w:eastAsia="ru-RU"/>
              </w:rPr>
            </w:pPr>
            <w:r w:rsidRPr="009D72CB">
              <w:rPr>
                <w:b/>
                <w:bCs/>
                <w:sz w:val="20"/>
                <w:szCs w:val="20"/>
                <w:lang w:val="ro-MD" w:eastAsia="ru-RU"/>
              </w:rPr>
              <w:t xml:space="preserve">Export temporar </w:t>
            </w:r>
          </w:p>
        </w:tc>
      </w:tr>
      <w:tr w:rsidR="00B64005" w:rsidRPr="009D72CB" w14:paraId="5CCF3483" w14:textId="77777777" w:rsidTr="002E6867">
        <w:trPr>
          <w:jc w:val="center"/>
        </w:trPr>
        <w:tc>
          <w:tcPr>
            <w:tcW w:w="43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17D75956"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lastRenderedPageBreak/>
              <w:t>2300</w:t>
            </w:r>
          </w:p>
        </w:tc>
        <w:tc>
          <w:tcPr>
            <w:tcW w:w="45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3B8AF469"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Export temporar în vederea returnării ulterioare a mărfurilor în aceeaşi stare.</w:t>
            </w:r>
          </w:p>
        </w:tc>
      </w:tr>
      <w:tr w:rsidR="00B64005" w:rsidRPr="009D72CB" w14:paraId="35775EB9" w14:textId="77777777" w:rsidTr="002E6867">
        <w:trPr>
          <w:jc w:val="center"/>
        </w:trPr>
        <w:tc>
          <w:tcPr>
            <w:tcW w:w="43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141E73AA"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2321</w:t>
            </w:r>
          </w:p>
        </w:tc>
        <w:tc>
          <w:tcPr>
            <w:tcW w:w="45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6F47EDB6"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Export temporar al produselor compensatoare rezultate din plasarea mărfurilor în regim special  „perfecţionare pasivă”.</w:t>
            </w:r>
          </w:p>
        </w:tc>
      </w:tr>
      <w:tr w:rsidR="00B64005" w:rsidRPr="009D72CB" w14:paraId="37EB7F01" w14:textId="77777777" w:rsidTr="002E6867">
        <w:trPr>
          <w:jc w:val="center"/>
        </w:trPr>
        <w:tc>
          <w:tcPr>
            <w:tcW w:w="5000" w:type="pct"/>
            <w:gridSpan w:val="2"/>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3F799F92" w14:textId="77777777" w:rsidR="00B64005" w:rsidRPr="009D72CB" w:rsidRDefault="00B64005" w:rsidP="002E6867">
            <w:pPr>
              <w:widowControl/>
              <w:autoSpaceDE/>
              <w:autoSpaceDN/>
              <w:jc w:val="center"/>
              <w:rPr>
                <w:sz w:val="20"/>
                <w:szCs w:val="20"/>
                <w:lang w:val="ro-MD" w:eastAsia="ru-RU"/>
              </w:rPr>
            </w:pPr>
            <w:r w:rsidRPr="009D72CB">
              <w:rPr>
                <w:b/>
                <w:bCs/>
                <w:sz w:val="20"/>
                <w:szCs w:val="20"/>
                <w:lang w:val="ro-MD" w:eastAsia="ru-RU"/>
              </w:rPr>
              <w:br/>
              <w:t>Procedura 3</w:t>
            </w:r>
          </w:p>
        </w:tc>
      </w:tr>
      <w:tr w:rsidR="00B64005" w:rsidRPr="009D72CB" w14:paraId="660A2C09" w14:textId="77777777" w:rsidTr="002E6867">
        <w:trPr>
          <w:jc w:val="center"/>
        </w:trPr>
        <w:tc>
          <w:tcPr>
            <w:tcW w:w="43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60741078" w14:textId="77777777" w:rsidR="00B64005" w:rsidRPr="009D72CB" w:rsidRDefault="00B64005" w:rsidP="002E6867">
            <w:pPr>
              <w:widowControl/>
              <w:autoSpaceDE/>
              <w:autoSpaceDN/>
              <w:jc w:val="both"/>
              <w:rPr>
                <w:sz w:val="20"/>
                <w:szCs w:val="20"/>
                <w:lang w:val="ro-MD" w:eastAsia="ru-RU"/>
              </w:rPr>
            </w:pPr>
            <w:r w:rsidRPr="009D72CB">
              <w:rPr>
                <w:b/>
                <w:bCs/>
                <w:sz w:val="20"/>
                <w:szCs w:val="20"/>
                <w:lang w:val="ro-MD" w:eastAsia="ru-RU"/>
              </w:rPr>
              <w:t>31</w:t>
            </w:r>
          </w:p>
        </w:tc>
        <w:tc>
          <w:tcPr>
            <w:tcW w:w="45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5FA8B3E4" w14:textId="77777777" w:rsidR="00B64005" w:rsidRPr="009D72CB" w:rsidRDefault="00B64005" w:rsidP="002E6867">
            <w:pPr>
              <w:widowControl/>
              <w:autoSpaceDE/>
              <w:autoSpaceDN/>
              <w:jc w:val="both"/>
              <w:rPr>
                <w:sz w:val="20"/>
                <w:szCs w:val="20"/>
                <w:lang w:val="ro-MD" w:eastAsia="ru-RU"/>
              </w:rPr>
            </w:pPr>
            <w:r w:rsidRPr="009D72CB">
              <w:rPr>
                <w:b/>
                <w:bCs/>
                <w:sz w:val="20"/>
                <w:szCs w:val="20"/>
                <w:lang w:val="ro-MD" w:eastAsia="ru-RU"/>
              </w:rPr>
              <w:t>Reexport.</w:t>
            </w:r>
          </w:p>
        </w:tc>
      </w:tr>
      <w:tr w:rsidR="00B64005" w:rsidRPr="009D72CB" w14:paraId="60356589" w14:textId="77777777" w:rsidTr="002E6867">
        <w:trPr>
          <w:jc w:val="center"/>
        </w:trPr>
        <w:tc>
          <w:tcPr>
            <w:tcW w:w="43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2F4838ED"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3151</w:t>
            </w:r>
          </w:p>
        </w:tc>
        <w:tc>
          <w:tcPr>
            <w:tcW w:w="45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00BCA5E8"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Reexportul mărfurilor străine, anterior plasate în regim special „perfecţionare activă” cu suspendare.</w:t>
            </w:r>
          </w:p>
        </w:tc>
      </w:tr>
      <w:tr w:rsidR="00B64005" w:rsidRPr="009D72CB" w14:paraId="54DC2AF5" w14:textId="77777777" w:rsidTr="002E6867">
        <w:trPr>
          <w:jc w:val="center"/>
        </w:trPr>
        <w:tc>
          <w:tcPr>
            <w:tcW w:w="43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7B8511B5"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3153</w:t>
            </w:r>
          </w:p>
        </w:tc>
        <w:tc>
          <w:tcPr>
            <w:tcW w:w="45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3B05495C"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Reexportul mărfurilor străine, anterior plasate în regim special „admitere temporară” cu suspendare totală de la plata drepturilor de import.</w:t>
            </w:r>
          </w:p>
        </w:tc>
      </w:tr>
      <w:tr w:rsidR="00B64005" w:rsidRPr="009D72CB" w14:paraId="47E2A435" w14:textId="77777777" w:rsidTr="002E6867">
        <w:trPr>
          <w:jc w:val="center"/>
        </w:trPr>
        <w:tc>
          <w:tcPr>
            <w:tcW w:w="43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1D68DF5C"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3154</w:t>
            </w:r>
          </w:p>
        </w:tc>
        <w:tc>
          <w:tcPr>
            <w:tcW w:w="45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5B4D848B"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Reexportul mărfurilor străine, anterior plasate în regim special „admitere temporară” cu suspendare parţială de la plata drepturilor de import.</w:t>
            </w:r>
          </w:p>
        </w:tc>
      </w:tr>
      <w:tr w:rsidR="00B64005" w:rsidRPr="009D72CB" w14:paraId="73C36C59" w14:textId="77777777" w:rsidTr="002E6867">
        <w:trPr>
          <w:jc w:val="center"/>
        </w:trPr>
        <w:tc>
          <w:tcPr>
            <w:tcW w:w="43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5CC26BAE"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3155</w:t>
            </w:r>
          </w:p>
        </w:tc>
        <w:tc>
          <w:tcPr>
            <w:tcW w:w="45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29A9D7AA"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Reexportul mărfurilor străine, anterior plasate în regim special „perfecţionare activă”, autorizat în cadrul unui antrepozit vamal.</w:t>
            </w:r>
          </w:p>
        </w:tc>
      </w:tr>
      <w:tr w:rsidR="00B64005" w:rsidRPr="009D72CB" w14:paraId="388F8682" w14:textId="77777777" w:rsidTr="002E6867">
        <w:trPr>
          <w:jc w:val="center"/>
        </w:trPr>
        <w:tc>
          <w:tcPr>
            <w:tcW w:w="43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2B207923"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3157</w:t>
            </w:r>
          </w:p>
        </w:tc>
        <w:tc>
          <w:tcPr>
            <w:tcW w:w="45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17D3EF49"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Reexportul mărfurilor, anterior cesionate în regim special „perfecţionare activă” sau în regim special „admitere temporară”.</w:t>
            </w:r>
          </w:p>
        </w:tc>
      </w:tr>
      <w:tr w:rsidR="00B64005" w:rsidRPr="009D72CB" w14:paraId="38D3A08E" w14:textId="77777777" w:rsidTr="002E6867">
        <w:trPr>
          <w:jc w:val="center"/>
        </w:trPr>
        <w:tc>
          <w:tcPr>
            <w:tcW w:w="43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7527EB89"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3171</w:t>
            </w:r>
          </w:p>
        </w:tc>
        <w:tc>
          <w:tcPr>
            <w:tcW w:w="45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1783DD75"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Reexportul mărfurilor, anterior plasate în regim special „antrepozit vamal”.</w:t>
            </w:r>
          </w:p>
        </w:tc>
      </w:tr>
      <w:tr w:rsidR="00B64005" w:rsidRPr="009D72CB" w14:paraId="4EC7371F" w14:textId="77777777" w:rsidTr="002E6867">
        <w:trPr>
          <w:jc w:val="center"/>
        </w:trPr>
        <w:tc>
          <w:tcPr>
            <w:tcW w:w="43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29C33344"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3173</w:t>
            </w:r>
          </w:p>
        </w:tc>
        <w:tc>
          <w:tcPr>
            <w:tcW w:w="45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40927CB6"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Reexportul mărfurilor străine transferate dintr-un antrepozit vamal în altul.</w:t>
            </w:r>
          </w:p>
        </w:tc>
      </w:tr>
      <w:tr w:rsidR="00B64005" w:rsidRPr="009D72CB" w14:paraId="1CC22D9A" w14:textId="77777777" w:rsidTr="002E6867">
        <w:trPr>
          <w:jc w:val="center"/>
        </w:trPr>
        <w:tc>
          <w:tcPr>
            <w:tcW w:w="43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4B9A7468"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3176</w:t>
            </w:r>
          </w:p>
        </w:tc>
        <w:tc>
          <w:tcPr>
            <w:tcW w:w="45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7F7092F1"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Reexportul mărfurilor produse în zona liberă care nu sunt însoţite de certificatul de origine.</w:t>
            </w:r>
          </w:p>
        </w:tc>
      </w:tr>
      <w:tr w:rsidR="00B64005" w:rsidRPr="009D72CB" w14:paraId="54A0A413" w14:textId="77777777" w:rsidTr="002E6867">
        <w:trPr>
          <w:jc w:val="center"/>
        </w:trPr>
        <w:tc>
          <w:tcPr>
            <w:tcW w:w="43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605C1EC5"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3178</w:t>
            </w:r>
          </w:p>
        </w:tc>
        <w:tc>
          <w:tcPr>
            <w:tcW w:w="45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491563C0"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Reexportul mărfurilor străine, anterior plasate în „zonă liberă”.</w:t>
            </w:r>
          </w:p>
        </w:tc>
      </w:tr>
      <w:tr w:rsidR="00B64005" w:rsidRPr="009D72CB" w14:paraId="7713890B" w14:textId="77777777" w:rsidTr="002E6867">
        <w:trPr>
          <w:jc w:val="center"/>
        </w:trPr>
        <w:tc>
          <w:tcPr>
            <w:tcW w:w="43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31C35940"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3186</w:t>
            </w:r>
          </w:p>
        </w:tc>
        <w:tc>
          <w:tcPr>
            <w:tcW w:w="45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2E43B8C1"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Reexportul mărfurilor produse în Portul Internaţional Liber „Giurgiuleşti” sau Aeroportul Internaţional Liber „Mărculeşti” care nu sunt însoţite de certificatul de origine.</w:t>
            </w:r>
          </w:p>
        </w:tc>
      </w:tr>
      <w:tr w:rsidR="00B64005" w:rsidRPr="009D72CB" w14:paraId="04E968AB" w14:textId="77777777" w:rsidTr="002E6867">
        <w:trPr>
          <w:jc w:val="center"/>
        </w:trPr>
        <w:tc>
          <w:tcPr>
            <w:tcW w:w="43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437D6F65"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3188</w:t>
            </w:r>
          </w:p>
        </w:tc>
        <w:tc>
          <w:tcPr>
            <w:tcW w:w="45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3E274E08"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Reexportul mărfurilor străine, anterior plasate în Portul Internaţional Liber „Giurgiuleşti” sau Aeroportul Internaţional Liber „Mărculeşti”.</w:t>
            </w:r>
          </w:p>
        </w:tc>
      </w:tr>
      <w:tr w:rsidR="00B64005" w:rsidRPr="009D72CB" w14:paraId="1FDB215A" w14:textId="77777777" w:rsidTr="002E6867">
        <w:trPr>
          <w:jc w:val="center"/>
        </w:trPr>
        <w:tc>
          <w:tcPr>
            <w:tcW w:w="43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096120D8"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3193</w:t>
            </w:r>
          </w:p>
        </w:tc>
        <w:tc>
          <w:tcPr>
            <w:tcW w:w="45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6E35C533"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Reexportul mărfurilor străine rezultate în urma distrugerii mărfurilor străine în destinaţia vamală „distrugere”.</w:t>
            </w:r>
          </w:p>
        </w:tc>
      </w:tr>
      <w:tr w:rsidR="00B64005" w:rsidRPr="009D72CB" w14:paraId="31C192FE" w14:textId="77777777" w:rsidTr="002E6867">
        <w:trPr>
          <w:jc w:val="center"/>
        </w:trPr>
        <w:tc>
          <w:tcPr>
            <w:tcW w:w="43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349B3BDC"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3196</w:t>
            </w:r>
          </w:p>
        </w:tc>
        <w:tc>
          <w:tcPr>
            <w:tcW w:w="45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4254294F"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Reexportul mărfurilor străine, anterior plasate în destinaţia vamală „magazin duty-free”.</w:t>
            </w:r>
          </w:p>
        </w:tc>
      </w:tr>
      <w:tr w:rsidR="00B64005" w:rsidRPr="009D72CB" w14:paraId="70D5C7F1" w14:textId="77777777" w:rsidTr="002E6867">
        <w:trPr>
          <w:jc w:val="center"/>
        </w:trPr>
        <w:tc>
          <w:tcPr>
            <w:tcW w:w="5000" w:type="pct"/>
            <w:gridSpan w:val="2"/>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6A30E533" w14:textId="77777777" w:rsidR="00B64005" w:rsidRPr="009D72CB" w:rsidRDefault="00B64005" w:rsidP="002E6867">
            <w:pPr>
              <w:widowControl/>
              <w:autoSpaceDE/>
              <w:autoSpaceDN/>
              <w:jc w:val="center"/>
              <w:rPr>
                <w:sz w:val="20"/>
                <w:szCs w:val="20"/>
                <w:lang w:val="ro-MD" w:eastAsia="ru-RU"/>
              </w:rPr>
            </w:pPr>
            <w:r w:rsidRPr="009D72CB">
              <w:rPr>
                <w:b/>
                <w:bCs/>
                <w:sz w:val="20"/>
                <w:szCs w:val="20"/>
                <w:lang w:val="ro-MD" w:eastAsia="ru-RU"/>
              </w:rPr>
              <w:br/>
              <w:t>Procedura 4</w:t>
            </w:r>
          </w:p>
        </w:tc>
      </w:tr>
      <w:tr w:rsidR="00B64005" w:rsidRPr="009D72CB" w14:paraId="27A19AB0" w14:textId="77777777" w:rsidTr="002E6867">
        <w:trPr>
          <w:jc w:val="center"/>
        </w:trPr>
        <w:tc>
          <w:tcPr>
            <w:tcW w:w="43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54645067" w14:textId="77777777" w:rsidR="00B64005" w:rsidRPr="009D72CB" w:rsidRDefault="00B64005" w:rsidP="002E6867">
            <w:pPr>
              <w:widowControl/>
              <w:autoSpaceDE/>
              <w:autoSpaceDN/>
              <w:jc w:val="both"/>
              <w:rPr>
                <w:sz w:val="20"/>
                <w:szCs w:val="20"/>
                <w:lang w:val="ro-MD" w:eastAsia="ru-RU"/>
              </w:rPr>
            </w:pPr>
            <w:r w:rsidRPr="009D72CB">
              <w:rPr>
                <w:b/>
                <w:bCs/>
                <w:sz w:val="20"/>
                <w:szCs w:val="20"/>
                <w:lang w:val="ro-MD" w:eastAsia="ru-RU"/>
              </w:rPr>
              <w:t>40</w:t>
            </w:r>
          </w:p>
        </w:tc>
        <w:tc>
          <w:tcPr>
            <w:tcW w:w="45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276D4FF8" w14:textId="77777777" w:rsidR="00B64005" w:rsidRPr="009D72CB" w:rsidRDefault="00B64005" w:rsidP="002E6867">
            <w:pPr>
              <w:widowControl/>
              <w:autoSpaceDE/>
              <w:autoSpaceDN/>
              <w:jc w:val="both"/>
              <w:rPr>
                <w:sz w:val="20"/>
                <w:szCs w:val="20"/>
                <w:lang w:val="ro-MD" w:eastAsia="ru-RU"/>
              </w:rPr>
            </w:pPr>
            <w:r w:rsidRPr="009D72CB">
              <w:rPr>
                <w:b/>
                <w:bCs/>
                <w:sz w:val="20"/>
                <w:szCs w:val="20"/>
                <w:lang w:val="ro-MD" w:eastAsia="ru-RU"/>
              </w:rPr>
              <w:t>Import definitiv.</w:t>
            </w:r>
          </w:p>
        </w:tc>
      </w:tr>
      <w:tr w:rsidR="00B64005" w:rsidRPr="009D72CB" w14:paraId="12DB69D4" w14:textId="77777777" w:rsidTr="002E6867">
        <w:trPr>
          <w:jc w:val="center"/>
        </w:trPr>
        <w:tc>
          <w:tcPr>
            <w:tcW w:w="43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7DB81140"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4000</w:t>
            </w:r>
          </w:p>
        </w:tc>
        <w:tc>
          <w:tcPr>
            <w:tcW w:w="45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197AB0C0"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Import definitiv a mărfurilor străine.</w:t>
            </w:r>
          </w:p>
        </w:tc>
      </w:tr>
      <w:tr w:rsidR="00B64005" w:rsidRPr="009D72CB" w14:paraId="2BDC1B5B" w14:textId="77777777" w:rsidTr="002E6867">
        <w:trPr>
          <w:jc w:val="center"/>
        </w:trPr>
        <w:tc>
          <w:tcPr>
            <w:tcW w:w="43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0677A6B6"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4042</w:t>
            </w:r>
          </w:p>
        </w:tc>
        <w:tc>
          <w:tcPr>
            <w:tcW w:w="45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37434C8A"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Regularizarea obligaţiei vamale pentru mărfurile anterior plasate în regim vamal „import”, care fac obiectul scutirii de la plata drepturilor de import.</w:t>
            </w:r>
          </w:p>
        </w:tc>
      </w:tr>
      <w:tr w:rsidR="00B64005" w:rsidRPr="009D72CB" w14:paraId="04877026" w14:textId="77777777" w:rsidTr="002E6867">
        <w:trPr>
          <w:jc w:val="center"/>
        </w:trPr>
        <w:tc>
          <w:tcPr>
            <w:tcW w:w="43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36124801"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4043</w:t>
            </w:r>
          </w:p>
        </w:tc>
        <w:tc>
          <w:tcPr>
            <w:tcW w:w="45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76610EF3"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Regularizarea obligaţiei vamale pentru mărfurile străine anterior plasate în regim vamal de „import”, care au făcut obiectul prelungirii termenului de plată a drepturilor de import.</w:t>
            </w:r>
          </w:p>
        </w:tc>
      </w:tr>
      <w:tr w:rsidR="00B64005" w:rsidRPr="009D72CB" w14:paraId="11DDF3B1" w14:textId="77777777" w:rsidTr="002E6867">
        <w:trPr>
          <w:jc w:val="center"/>
        </w:trPr>
        <w:tc>
          <w:tcPr>
            <w:tcW w:w="43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5AE61C9F"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4048</w:t>
            </w:r>
          </w:p>
        </w:tc>
        <w:tc>
          <w:tcPr>
            <w:tcW w:w="45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48E4F027"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Regularizarea obligaţiei vamale în cadrul regimului de perfecţionare pasivă cu import anticipat.</w:t>
            </w:r>
          </w:p>
        </w:tc>
      </w:tr>
      <w:tr w:rsidR="00B64005" w:rsidRPr="009D72CB" w14:paraId="7214257D" w14:textId="77777777" w:rsidTr="002E6867">
        <w:trPr>
          <w:jc w:val="center"/>
        </w:trPr>
        <w:tc>
          <w:tcPr>
            <w:tcW w:w="43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0ADA99E2"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4051</w:t>
            </w:r>
          </w:p>
        </w:tc>
        <w:tc>
          <w:tcPr>
            <w:tcW w:w="45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7F4E18A3"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Import definitiv a mărfurilor străine, anterior plasate în regim special „perfecţionare activă” .</w:t>
            </w:r>
          </w:p>
        </w:tc>
      </w:tr>
      <w:tr w:rsidR="00B64005" w:rsidRPr="009D72CB" w14:paraId="2C4DBEC4" w14:textId="77777777" w:rsidTr="002E6867">
        <w:trPr>
          <w:jc w:val="center"/>
        </w:trPr>
        <w:tc>
          <w:tcPr>
            <w:tcW w:w="43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09EF2B6B"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4053</w:t>
            </w:r>
          </w:p>
        </w:tc>
        <w:tc>
          <w:tcPr>
            <w:tcW w:w="45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376156DA"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Import definitiv a mărfurilor străine, anterior plasate în regim special „admitere temporară” cu suspendare totală de la plata drepturilor de import.</w:t>
            </w:r>
          </w:p>
        </w:tc>
      </w:tr>
      <w:tr w:rsidR="00B64005" w:rsidRPr="009D72CB" w14:paraId="647E3737" w14:textId="77777777" w:rsidTr="002E6867">
        <w:trPr>
          <w:jc w:val="center"/>
        </w:trPr>
        <w:tc>
          <w:tcPr>
            <w:tcW w:w="43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3D9C2950"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4054</w:t>
            </w:r>
          </w:p>
        </w:tc>
        <w:tc>
          <w:tcPr>
            <w:tcW w:w="45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2AE9C02D"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Import definitiv a mărfurilor străine, anterior plasate în regim special „admitere temporară” cu suspendare parţială de la plata drepturilor de import.</w:t>
            </w:r>
          </w:p>
        </w:tc>
      </w:tr>
      <w:tr w:rsidR="00B64005" w:rsidRPr="009D72CB" w14:paraId="45F09B52" w14:textId="77777777" w:rsidTr="002E6867">
        <w:trPr>
          <w:jc w:val="center"/>
        </w:trPr>
        <w:tc>
          <w:tcPr>
            <w:tcW w:w="43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59193403"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4055</w:t>
            </w:r>
          </w:p>
        </w:tc>
        <w:tc>
          <w:tcPr>
            <w:tcW w:w="45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36ED3AAC"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Import definitiv a mărfurilor străine, anterior plasate în regim special „perfecţionare activă”, autorizat în cadrul unui antrepozit vamal.</w:t>
            </w:r>
          </w:p>
        </w:tc>
      </w:tr>
      <w:tr w:rsidR="00B64005" w:rsidRPr="009D72CB" w14:paraId="291660F9" w14:textId="77777777" w:rsidTr="002E6867">
        <w:trPr>
          <w:jc w:val="center"/>
        </w:trPr>
        <w:tc>
          <w:tcPr>
            <w:tcW w:w="43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3A837387"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4057</w:t>
            </w:r>
          </w:p>
        </w:tc>
        <w:tc>
          <w:tcPr>
            <w:tcW w:w="45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5FF3DA9B"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Import definitiv a mărfurilor străine, anterior cesionate.</w:t>
            </w:r>
          </w:p>
        </w:tc>
      </w:tr>
      <w:tr w:rsidR="00B64005" w:rsidRPr="009D72CB" w14:paraId="407472EF" w14:textId="77777777" w:rsidTr="002E6867">
        <w:trPr>
          <w:jc w:val="center"/>
        </w:trPr>
        <w:tc>
          <w:tcPr>
            <w:tcW w:w="43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5A93032D"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4071</w:t>
            </w:r>
          </w:p>
        </w:tc>
        <w:tc>
          <w:tcPr>
            <w:tcW w:w="45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54EDC391"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Import definitiv a mărfurilor străine, anterior plasate în regim special „antrepozit vamal”.</w:t>
            </w:r>
          </w:p>
        </w:tc>
      </w:tr>
      <w:tr w:rsidR="00B64005" w:rsidRPr="009D72CB" w14:paraId="20C17941" w14:textId="77777777" w:rsidTr="002E6867">
        <w:trPr>
          <w:jc w:val="center"/>
        </w:trPr>
        <w:tc>
          <w:tcPr>
            <w:tcW w:w="43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4E6A0BD2"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4073</w:t>
            </w:r>
          </w:p>
        </w:tc>
        <w:tc>
          <w:tcPr>
            <w:tcW w:w="45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55545EB0"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Import definitiv a mărfurilor străine, anterior transferate dintr-un antrepozit vamal în altul.</w:t>
            </w:r>
          </w:p>
        </w:tc>
      </w:tr>
      <w:tr w:rsidR="00B64005" w:rsidRPr="009D72CB" w14:paraId="3327176E" w14:textId="77777777" w:rsidTr="002E6867">
        <w:trPr>
          <w:jc w:val="center"/>
        </w:trPr>
        <w:tc>
          <w:tcPr>
            <w:tcW w:w="43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39557AFF"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 xml:space="preserve">4076 </w:t>
            </w:r>
          </w:p>
        </w:tc>
        <w:tc>
          <w:tcPr>
            <w:tcW w:w="45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1F5C4DF3"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 xml:space="preserve">Import definitiv al mărfurilor, anterior plasate în „zonă liberă” în scopul producerii. </w:t>
            </w:r>
          </w:p>
        </w:tc>
      </w:tr>
      <w:tr w:rsidR="00B64005" w:rsidRPr="009D72CB" w14:paraId="4A794758" w14:textId="77777777" w:rsidTr="002E6867">
        <w:trPr>
          <w:jc w:val="center"/>
        </w:trPr>
        <w:tc>
          <w:tcPr>
            <w:tcW w:w="43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7DBA9A9E"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4078</w:t>
            </w:r>
          </w:p>
        </w:tc>
        <w:tc>
          <w:tcPr>
            <w:tcW w:w="45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7ACAA06C"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Import definitiv a mărfurilor străine plasate anterior în „zonă liberă” .</w:t>
            </w:r>
          </w:p>
        </w:tc>
      </w:tr>
      <w:tr w:rsidR="00B64005" w:rsidRPr="009D72CB" w14:paraId="53FFDCC7" w14:textId="77777777" w:rsidTr="002E6867">
        <w:trPr>
          <w:jc w:val="center"/>
        </w:trPr>
        <w:tc>
          <w:tcPr>
            <w:tcW w:w="43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29B2DB67"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4079</w:t>
            </w:r>
          </w:p>
        </w:tc>
        <w:tc>
          <w:tcPr>
            <w:tcW w:w="45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4D97CF7D"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Importul definitiv a mărfurilor autohtone, anterior plasate în „zonă liberă”.</w:t>
            </w:r>
          </w:p>
        </w:tc>
      </w:tr>
      <w:tr w:rsidR="00B64005" w:rsidRPr="009D72CB" w14:paraId="630BFC68" w14:textId="77777777" w:rsidTr="002E6867">
        <w:trPr>
          <w:jc w:val="center"/>
        </w:trPr>
        <w:tc>
          <w:tcPr>
            <w:tcW w:w="43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19C5AD7D"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4086</w:t>
            </w:r>
          </w:p>
        </w:tc>
        <w:tc>
          <w:tcPr>
            <w:tcW w:w="45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4F9D5D2A"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 xml:space="preserve">Import definitiv al mărfurilor, anterior produse în Portul Internaţional Liber „Giurgiuleşti” sau Aeroportul Internaţional Liber „Mărculeşti”. </w:t>
            </w:r>
          </w:p>
        </w:tc>
      </w:tr>
      <w:tr w:rsidR="00B64005" w:rsidRPr="009D72CB" w14:paraId="77F740D0" w14:textId="77777777" w:rsidTr="002E6867">
        <w:trPr>
          <w:jc w:val="center"/>
        </w:trPr>
        <w:tc>
          <w:tcPr>
            <w:tcW w:w="43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5DDF0E0D"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4088</w:t>
            </w:r>
          </w:p>
        </w:tc>
        <w:tc>
          <w:tcPr>
            <w:tcW w:w="45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512AF49E"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Import definitiv al mărfurilor străine anterior plasate în Portul Internaţional Liber „Giurgiuleşti” sau Aeroportul Internaţional Liber „Mărculeşti” în scopul păstrării, utilizării.</w:t>
            </w:r>
          </w:p>
        </w:tc>
      </w:tr>
      <w:tr w:rsidR="00B64005" w:rsidRPr="009D72CB" w14:paraId="7CEFB5ED" w14:textId="77777777" w:rsidTr="002E6867">
        <w:trPr>
          <w:jc w:val="center"/>
        </w:trPr>
        <w:tc>
          <w:tcPr>
            <w:tcW w:w="43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637E6F96"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4089</w:t>
            </w:r>
          </w:p>
        </w:tc>
        <w:tc>
          <w:tcPr>
            <w:tcW w:w="45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048BA96F"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Importul definitiv al mărfurilor autohtone, anterior plasate în Portul Internaţional Liber „Giurgiuleşti” sau Aeroportul Internaţional Liber „Mărculeşti”.</w:t>
            </w:r>
          </w:p>
        </w:tc>
      </w:tr>
      <w:tr w:rsidR="00B64005" w:rsidRPr="009D72CB" w14:paraId="4D658C4B" w14:textId="77777777" w:rsidTr="002E6867">
        <w:trPr>
          <w:jc w:val="center"/>
        </w:trPr>
        <w:tc>
          <w:tcPr>
            <w:tcW w:w="43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1323448E"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4093</w:t>
            </w:r>
          </w:p>
        </w:tc>
        <w:tc>
          <w:tcPr>
            <w:tcW w:w="45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4B09AE03"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Import definitiv a mărfurilor străine, rezultate în procesul distrugerii mărfurilor străine pe teritoriul vamal.</w:t>
            </w:r>
          </w:p>
        </w:tc>
      </w:tr>
      <w:tr w:rsidR="00B64005" w:rsidRPr="009D72CB" w14:paraId="55DFE398" w14:textId="77777777" w:rsidTr="002E6867">
        <w:trPr>
          <w:jc w:val="center"/>
        </w:trPr>
        <w:tc>
          <w:tcPr>
            <w:tcW w:w="43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4BC405F7"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4096</w:t>
            </w:r>
          </w:p>
        </w:tc>
        <w:tc>
          <w:tcPr>
            <w:tcW w:w="45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3A25C413"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Import definitiv a mărfurilor străine, anterior plasate în destinaţia vamală „magazin duty-free”.</w:t>
            </w:r>
          </w:p>
        </w:tc>
      </w:tr>
      <w:tr w:rsidR="00B64005" w:rsidRPr="009D72CB" w14:paraId="7BE604CB" w14:textId="77777777" w:rsidTr="002E6867">
        <w:trPr>
          <w:jc w:val="center"/>
        </w:trPr>
        <w:tc>
          <w:tcPr>
            <w:tcW w:w="43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092B1E21"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4097</w:t>
            </w:r>
          </w:p>
        </w:tc>
        <w:tc>
          <w:tcPr>
            <w:tcW w:w="45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562F9EA5"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Import definitiv a mărfurilor autohtone, anterior plasate în destinaţia vamală „magazin duty-free”</w:t>
            </w:r>
          </w:p>
        </w:tc>
      </w:tr>
      <w:tr w:rsidR="00B64005" w:rsidRPr="009D72CB" w14:paraId="117C4A30" w14:textId="77777777" w:rsidTr="002E6867">
        <w:trPr>
          <w:jc w:val="center"/>
        </w:trPr>
        <w:tc>
          <w:tcPr>
            <w:tcW w:w="43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4252CC51" w14:textId="77777777" w:rsidR="00B64005" w:rsidRPr="009D72CB" w:rsidRDefault="00B64005" w:rsidP="002E6867">
            <w:pPr>
              <w:widowControl/>
              <w:autoSpaceDE/>
              <w:autoSpaceDN/>
              <w:jc w:val="both"/>
              <w:rPr>
                <w:sz w:val="20"/>
                <w:szCs w:val="20"/>
                <w:lang w:val="ro-MD" w:eastAsia="ru-RU"/>
              </w:rPr>
            </w:pPr>
            <w:r w:rsidRPr="009D72CB">
              <w:rPr>
                <w:b/>
                <w:bCs/>
                <w:sz w:val="20"/>
                <w:szCs w:val="20"/>
                <w:lang w:val="ro-MD" w:eastAsia="ru-RU"/>
              </w:rPr>
              <w:t>42</w:t>
            </w:r>
          </w:p>
        </w:tc>
        <w:tc>
          <w:tcPr>
            <w:tcW w:w="45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7D7520E7" w14:textId="77777777" w:rsidR="00B64005" w:rsidRPr="009D72CB" w:rsidRDefault="00B64005" w:rsidP="002E6867">
            <w:pPr>
              <w:widowControl/>
              <w:autoSpaceDE/>
              <w:autoSpaceDN/>
              <w:jc w:val="both"/>
              <w:rPr>
                <w:sz w:val="20"/>
                <w:szCs w:val="20"/>
                <w:lang w:val="ro-MD" w:eastAsia="ru-RU"/>
              </w:rPr>
            </w:pPr>
            <w:r w:rsidRPr="009D72CB">
              <w:rPr>
                <w:b/>
                <w:bCs/>
                <w:sz w:val="20"/>
                <w:szCs w:val="20"/>
                <w:lang w:val="ro-MD" w:eastAsia="ru-RU"/>
              </w:rPr>
              <w:t>Importul mărfurilor care fac obiectul scutirii de la datoriei vamale.</w:t>
            </w:r>
          </w:p>
        </w:tc>
      </w:tr>
      <w:tr w:rsidR="00B64005" w:rsidRPr="009D72CB" w14:paraId="78AE1AD9" w14:textId="77777777" w:rsidTr="002E6867">
        <w:trPr>
          <w:jc w:val="center"/>
        </w:trPr>
        <w:tc>
          <w:tcPr>
            <w:tcW w:w="43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6836C81C"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lastRenderedPageBreak/>
              <w:t>4200</w:t>
            </w:r>
          </w:p>
        </w:tc>
        <w:tc>
          <w:tcPr>
            <w:tcW w:w="45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18A7CE9D"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Import definitiv a mărfurilor străine care fac obiectul scutirii de la datoriei vamale.</w:t>
            </w:r>
          </w:p>
        </w:tc>
      </w:tr>
      <w:tr w:rsidR="00B64005" w:rsidRPr="009D72CB" w14:paraId="35962224" w14:textId="77777777" w:rsidTr="002E6867">
        <w:trPr>
          <w:jc w:val="center"/>
        </w:trPr>
        <w:tc>
          <w:tcPr>
            <w:tcW w:w="43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4A48F16A"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4243</w:t>
            </w:r>
          </w:p>
        </w:tc>
        <w:tc>
          <w:tcPr>
            <w:tcW w:w="45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6B624FA3"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Importul definitiv al mărfurilor străine care fac obiectul scutirii de la datoriei vamale, anterior plasate în regim vamal de „import”, care au făcut obiectul prelungirii termenului de plată a datoriei vamale.</w:t>
            </w:r>
          </w:p>
        </w:tc>
      </w:tr>
      <w:tr w:rsidR="00B64005" w:rsidRPr="009D72CB" w14:paraId="10087E23" w14:textId="77777777" w:rsidTr="002E6867">
        <w:trPr>
          <w:jc w:val="center"/>
        </w:trPr>
        <w:tc>
          <w:tcPr>
            <w:tcW w:w="43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5BA897B8"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4251</w:t>
            </w:r>
          </w:p>
        </w:tc>
        <w:tc>
          <w:tcPr>
            <w:tcW w:w="45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6DD1431C"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Import definitiv a mărfurilor străine care fac obiectul scutirii de la datoriei vamale, anterior plasate în regim special „perfecţionare activă”.</w:t>
            </w:r>
          </w:p>
        </w:tc>
      </w:tr>
      <w:tr w:rsidR="00B64005" w:rsidRPr="009D72CB" w14:paraId="0B5A55F4" w14:textId="77777777" w:rsidTr="002E6867">
        <w:trPr>
          <w:jc w:val="center"/>
        </w:trPr>
        <w:tc>
          <w:tcPr>
            <w:tcW w:w="43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30DBCD06"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4253</w:t>
            </w:r>
          </w:p>
        </w:tc>
        <w:tc>
          <w:tcPr>
            <w:tcW w:w="45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7B551D84"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Import definitiv a mărfurilor străine care fac obiectul scutirii de la datoriei vamale, anterior plasate în regim special „admitere temporară” cu suspendare totală de la plata drepturilor de import.</w:t>
            </w:r>
          </w:p>
        </w:tc>
      </w:tr>
      <w:tr w:rsidR="00B64005" w:rsidRPr="009D72CB" w14:paraId="23AA8840" w14:textId="77777777" w:rsidTr="002E6867">
        <w:trPr>
          <w:jc w:val="center"/>
        </w:trPr>
        <w:tc>
          <w:tcPr>
            <w:tcW w:w="43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23A03501"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4254</w:t>
            </w:r>
          </w:p>
        </w:tc>
        <w:tc>
          <w:tcPr>
            <w:tcW w:w="45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541E2627"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Import definitiv a mărfurilor străine care fac obiectul scutirii de la datoriei vamale, anterior plasate în regim special „admitere temporară” cu suspendare parţială de la plata drepturilor de import.</w:t>
            </w:r>
          </w:p>
        </w:tc>
      </w:tr>
      <w:tr w:rsidR="00B64005" w:rsidRPr="009D72CB" w14:paraId="40F3C1F2" w14:textId="77777777" w:rsidTr="002E6867">
        <w:trPr>
          <w:jc w:val="center"/>
        </w:trPr>
        <w:tc>
          <w:tcPr>
            <w:tcW w:w="43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6039D02C"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4255</w:t>
            </w:r>
          </w:p>
        </w:tc>
        <w:tc>
          <w:tcPr>
            <w:tcW w:w="45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24F4086B"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Import definitiv a mărfurilor străine care fac obiectul scutirii de la datoriei vamale, anterior plasate în regim special „perfecţionare activă”, autorizat în cadrul unui antrepozit.</w:t>
            </w:r>
          </w:p>
        </w:tc>
      </w:tr>
      <w:tr w:rsidR="00B64005" w:rsidRPr="009D72CB" w14:paraId="2B6FB96F" w14:textId="77777777" w:rsidTr="002E6867">
        <w:trPr>
          <w:jc w:val="center"/>
        </w:trPr>
        <w:tc>
          <w:tcPr>
            <w:tcW w:w="43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626428EB"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4257</w:t>
            </w:r>
          </w:p>
        </w:tc>
        <w:tc>
          <w:tcPr>
            <w:tcW w:w="45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3782AE91"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Import definitiv a mărfurilor străine care fac obiectul scutirii de la datoriei vamale, anterior cesionate.</w:t>
            </w:r>
          </w:p>
        </w:tc>
      </w:tr>
      <w:tr w:rsidR="00B64005" w:rsidRPr="009D72CB" w14:paraId="3067E206" w14:textId="77777777" w:rsidTr="002E6867">
        <w:trPr>
          <w:jc w:val="center"/>
        </w:trPr>
        <w:tc>
          <w:tcPr>
            <w:tcW w:w="43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7829991C"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4271</w:t>
            </w:r>
          </w:p>
        </w:tc>
        <w:tc>
          <w:tcPr>
            <w:tcW w:w="45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6EE3B371"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Import definitiv a mărfurilor străine care fac obiectul scutirii de la datoriei vamale, anterior plasate în regim special „antrepozit vamal”.</w:t>
            </w:r>
          </w:p>
        </w:tc>
      </w:tr>
      <w:tr w:rsidR="00B64005" w:rsidRPr="009D72CB" w14:paraId="77F4A603" w14:textId="77777777" w:rsidTr="002E6867">
        <w:trPr>
          <w:jc w:val="center"/>
        </w:trPr>
        <w:tc>
          <w:tcPr>
            <w:tcW w:w="43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1C56D048"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4273</w:t>
            </w:r>
          </w:p>
        </w:tc>
        <w:tc>
          <w:tcPr>
            <w:tcW w:w="45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4981144D"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Import definitiv a mărfurilor străine care fac obiectul scutirii de la datoriei vamale, anterior transferate dintr-un antrepozit vamal în altul.</w:t>
            </w:r>
          </w:p>
        </w:tc>
      </w:tr>
      <w:tr w:rsidR="00B64005" w:rsidRPr="009D72CB" w14:paraId="125D3D9E" w14:textId="77777777" w:rsidTr="002E6867">
        <w:trPr>
          <w:jc w:val="center"/>
        </w:trPr>
        <w:tc>
          <w:tcPr>
            <w:tcW w:w="43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7F91AB56"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4276</w:t>
            </w:r>
          </w:p>
        </w:tc>
        <w:tc>
          <w:tcPr>
            <w:tcW w:w="45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1266F1F7"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Import definitiv a mărfurilor autohtone care fac obiectul scutirii de la datoriei vamale, ant</w:t>
            </w:r>
            <w:r>
              <w:rPr>
                <w:sz w:val="20"/>
                <w:szCs w:val="20"/>
                <w:lang w:val="ro-MD" w:eastAsia="ru-RU"/>
              </w:rPr>
              <w:t>erior produse în „zonă liberă”.</w:t>
            </w:r>
          </w:p>
        </w:tc>
      </w:tr>
      <w:tr w:rsidR="00B64005" w:rsidRPr="009D72CB" w14:paraId="20BC66CB" w14:textId="77777777" w:rsidTr="002E6867">
        <w:trPr>
          <w:jc w:val="center"/>
        </w:trPr>
        <w:tc>
          <w:tcPr>
            <w:tcW w:w="43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1E11824F"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4278</w:t>
            </w:r>
          </w:p>
        </w:tc>
        <w:tc>
          <w:tcPr>
            <w:tcW w:w="45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20C0D51C"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Import definitiv a mărfurilor străine care fac obiectul scutirii de la datoriei vamale, anterior plasate în „zonă liberă”.</w:t>
            </w:r>
          </w:p>
        </w:tc>
      </w:tr>
      <w:tr w:rsidR="00B64005" w:rsidRPr="009D72CB" w14:paraId="1AC0B3FB" w14:textId="77777777" w:rsidTr="002E6867">
        <w:trPr>
          <w:jc w:val="center"/>
        </w:trPr>
        <w:tc>
          <w:tcPr>
            <w:tcW w:w="43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76C0487E"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4279</w:t>
            </w:r>
          </w:p>
        </w:tc>
        <w:tc>
          <w:tcPr>
            <w:tcW w:w="45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49AA064E"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Import definitiv a mărfurilor autohtone care fac obiectul scutirii de la datoriei vamale, anterior plasate în „zonă liberă”.</w:t>
            </w:r>
          </w:p>
        </w:tc>
      </w:tr>
      <w:tr w:rsidR="00B64005" w:rsidRPr="009D72CB" w14:paraId="1C397134" w14:textId="77777777" w:rsidTr="002E6867">
        <w:trPr>
          <w:jc w:val="center"/>
        </w:trPr>
        <w:tc>
          <w:tcPr>
            <w:tcW w:w="43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6DC56F42"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4286</w:t>
            </w:r>
          </w:p>
        </w:tc>
        <w:tc>
          <w:tcPr>
            <w:tcW w:w="45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4A4A3754"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Import definitiv al mărfurilor străine care fac obiectul scutirii de la datoriei vamale, anterior produse în Portul Internaţional Liber „Giurgiuleşti” sau Aeroportul Internaţional Liber „Mărculeşti”.</w:t>
            </w:r>
          </w:p>
        </w:tc>
      </w:tr>
      <w:tr w:rsidR="00B64005" w:rsidRPr="009D72CB" w14:paraId="006CDC33" w14:textId="77777777" w:rsidTr="002E6867">
        <w:trPr>
          <w:jc w:val="center"/>
        </w:trPr>
        <w:tc>
          <w:tcPr>
            <w:tcW w:w="43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62B889A4"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4288</w:t>
            </w:r>
          </w:p>
        </w:tc>
        <w:tc>
          <w:tcPr>
            <w:tcW w:w="45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5C8549CB"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Import definitiv al mărfurilor străine care fac obiectul scutirii de la datoriei vamale, anterior plasate în Portul Internaţional Liber „Giurgiuleşti” sau Aeroportul Internaţional Liber „Mărculeşti”.</w:t>
            </w:r>
          </w:p>
        </w:tc>
      </w:tr>
      <w:tr w:rsidR="00B64005" w:rsidRPr="009D72CB" w14:paraId="5F420BB8" w14:textId="77777777" w:rsidTr="002E6867">
        <w:trPr>
          <w:jc w:val="center"/>
        </w:trPr>
        <w:tc>
          <w:tcPr>
            <w:tcW w:w="43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6B482FC5"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4289</w:t>
            </w:r>
          </w:p>
        </w:tc>
        <w:tc>
          <w:tcPr>
            <w:tcW w:w="45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4B5D8EF4"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Import definitiv al mărfurilor autohtone care fac obiectul scutirii de la datoriei vamale, anterior plasate în Portul Internaţional Liber „Giurgiuleşti” sau Aeroportul Internaţional Liber „Mărculeşti”.</w:t>
            </w:r>
          </w:p>
        </w:tc>
      </w:tr>
      <w:tr w:rsidR="00B64005" w:rsidRPr="009D72CB" w14:paraId="5AEF546B" w14:textId="77777777" w:rsidTr="002E6867">
        <w:trPr>
          <w:jc w:val="center"/>
        </w:trPr>
        <w:tc>
          <w:tcPr>
            <w:tcW w:w="43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03C86CF6"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4293</w:t>
            </w:r>
          </w:p>
        </w:tc>
        <w:tc>
          <w:tcPr>
            <w:tcW w:w="45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3B08C80C"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Import definitiv a mărfurilor străine care fac obiectul scutirii de la datoriei vamale, rezultate în procesul distrugerii mărfurilor străine în destinaţia vamală „distrugere”.</w:t>
            </w:r>
          </w:p>
        </w:tc>
      </w:tr>
      <w:tr w:rsidR="00B64005" w:rsidRPr="009D72CB" w14:paraId="7BB89B6C" w14:textId="77777777" w:rsidTr="002E6867">
        <w:trPr>
          <w:jc w:val="center"/>
        </w:trPr>
        <w:tc>
          <w:tcPr>
            <w:tcW w:w="43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2A866177"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4296</w:t>
            </w:r>
          </w:p>
        </w:tc>
        <w:tc>
          <w:tcPr>
            <w:tcW w:w="45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0055EED9"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Import definitiv a mărfurilor străine care fac obiectul scutirii de la datoriei vamale, anterior plasate în destinaţia vamală „magazin duty-free”.</w:t>
            </w:r>
          </w:p>
        </w:tc>
      </w:tr>
      <w:tr w:rsidR="00B64005" w:rsidRPr="009D72CB" w14:paraId="2B1C4F4B" w14:textId="77777777" w:rsidTr="002E6867">
        <w:trPr>
          <w:jc w:val="center"/>
        </w:trPr>
        <w:tc>
          <w:tcPr>
            <w:tcW w:w="43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742F7EF6"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4297</w:t>
            </w:r>
          </w:p>
        </w:tc>
        <w:tc>
          <w:tcPr>
            <w:tcW w:w="45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5D268DD7"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Import definitiv a mărfurilor autohtone care fac obiectul scutirii de la datoriei vamale, anterior plasate în destinaţia vamală „magazin duty-free”.</w:t>
            </w:r>
          </w:p>
        </w:tc>
      </w:tr>
      <w:tr w:rsidR="00B64005" w:rsidRPr="009D72CB" w14:paraId="2507EE2A" w14:textId="77777777" w:rsidTr="002E6867">
        <w:trPr>
          <w:jc w:val="center"/>
        </w:trPr>
        <w:tc>
          <w:tcPr>
            <w:tcW w:w="43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781AB015" w14:textId="77777777" w:rsidR="00B64005" w:rsidRPr="009D72CB" w:rsidRDefault="00B64005" w:rsidP="002E6867">
            <w:pPr>
              <w:widowControl/>
              <w:autoSpaceDE/>
              <w:autoSpaceDN/>
              <w:jc w:val="both"/>
              <w:rPr>
                <w:sz w:val="20"/>
                <w:szCs w:val="20"/>
                <w:lang w:val="ro-MD" w:eastAsia="ru-RU"/>
              </w:rPr>
            </w:pPr>
            <w:r w:rsidRPr="009D72CB">
              <w:rPr>
                <w:b/>
                <w:bCs/>
                <w:sz w:val="20"/>
                <w:szCs w:val="20"/>
                <w:lang w:val="ro-MD" w:eastAsia="ru-RU"/>
              </w:rPr>
              <w:t>43</w:t>
            </w:r>
          </w:p>
        </w:tc>
        <w:tc>
          <w:tcPr>
            <w:tcW w:w="45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32E20C8B" w14:textId="77777777" w:rsidR="00B64005" w:rsidRPr="009D72CB" w:rsidRDefault="00B64005" w:rsidP="002E6867">
            <w:pPr>
              <w:widowControl/>
              <w:autoSpaceDE/>
              <w:autoSpaceDN/>
              <w:jc w:val="both"/>
              <w:rPr>
                <w:sz w:val="20"/>
                <w:szCs w:val="20"/>
                <w:lang w:val="ro-MD" w:eastAsia="ru-RU"/>
              </w:rPr>
            </w:pPr>
            <w:r w:rsidRPr="009D72CB">
              <w:rPr>
                <w:b/>
                <w:bCs/>
                <w:sz w:val="20"/>
                <w:szCs w:val="20"/>
                <w:lang w:val="ro-MD" w:eastAsia="ru-RU"/>
              </w:rPr>
              <w:t>Importul mărfurilor care fac obiectul prelungirii termenului de plată a datorii vamale.</w:t>
            </w:r>
          </w:p>
        </w:tc>
      </w:tr>
      <w:tr w:rsidR="00B64005" w:rsidRPr="009D72CB" w14:paraId="0C34D30B" w14:textId="77777777" w:rsidTr="002E6867">
        <w:trPr>
          <w:jc w:val="center"/>
        </w:trPr>
        <w:tc>
          <w:tcPr>
            <w:tcW w:w="43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3C48878B"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4300</w:t>
            </w:r>
          </w:p>
        </w:tc>
        <w:tc>
          <w:tcPr>
            <w:tcW w:w="45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4584A182"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Importul materiei prime, materialelor, accesoriilor, ambalajului primar şi articolelor de completare care fac obiectul prelungirii termenului de plată a TVA şi a taxei vamale pentru perioada ciclului de producere.</w:t>
            </w:r>
          </w:p>
        </w:tc>
      </w:tr>
      <w:tr w:rsidR="00B64005" w:rsidRPr="009D72CB" w14:paraId="7235B091" w14:textId="77777777" w:rsidTr="002E6867">
        <w:trPr>
          <w:jc w:val="center"/>
        </w:trPr>
        <w:tc>
          <w:tcPr>
            <w:tcW w:w="43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6191062A"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4371</w:t>
            </w:r>
          </w:p>
        </w:tc>
        <w:tc>
          <w:tcPr>
            <w:tcW w:w="45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13A669CE"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Importul materiei prime, materialelor, accesoriilor, ambalajului primar şi articolelor de completare care fac obiectul prelungirii termenului de plată a TVA şi a taxei vamale pentru perioada ciclului de producere, anterior plasate în regim special ”antrepozit vamal”</w:t>
            </w:r>
          </w:p>
        </w:tc>
      </w:tr>
      <w:tr w:rsidR="00B64005" w:rsidRPr="009D72CB" w14:paraId="368C1DEA" w14:textId="77777777" w:rsidTr="002E6867">
        <w:trPr>
          <w:jc w:val="center"/>
        </w:trPr>
        <w:tc>
          <w:tcPr>
            <w:tcW w:w="43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10C39560"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4376</w:t>
            </w:r>
          </w:p>
        </w:tc>
        <w:tc>
          <w:tcPr>
            <w:tcW w:w="45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3A465087"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Importul materiei prime, materialelor, accesoriilor, ambalajului primar şi articolelor de completare care fac obiectul prelungirii termenului de plată a TVA şi a taxei vamale pentru perioada ciclului de producere, anterior plasate în „zonă liberă” (în scopul producerii)</w:t>
            </w:r>
          </w:p>
        </w:tc>
      </w:tr>
      <w:tr w:rsidR="00B64005" w:rsidRPr="009D72CB" w14:paraId="2F476129" w14:textId="77777777" w:rsidTr="002E6867">
        <w:trPr>
          <w:jc w:val="center"/>
        </w:trPr>
        <w:tc>
          <w:tcPr>
            <w:tcW w:w="43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38646FCD"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4378</w:t>
            </w:r>
          </w:p>
        </w:tc>
        <w:tc>
          <w:tcPr>
            <w:tcW w:w="45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0021E47E"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Importul materiei prime, materialelor, accesoriilor, ambalajului primar şi articolelor de completare care fac obiectul prelungirii termenului de plată a TVA şi a taxei vamale pentru perioada ciclului de producere, anterior plasate în „zonă liberă” (în scopul păstrării, utilizării mărfurilor străine)</w:t>
            </w:r>
          </w:p>
        </w:tc>
      </w:tr>
      <w:tr w:rsidR="00B64005" w:rsidRPr="009D72CB" w14:paraId="6A825B1E" w14:textId="77777777" w:rsidTr="002E6867">
        <w:trPr>
          <w:jc w:val="center"/>
        </w:trPr>
        <w:tc>
          <w:tcPr>
            <w:tcW w:w="43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60671BE4"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4386</w:t>
            </w:r>
          </w:p>
        </w:tc>
        <w:tc>
          <w:tcPr>
            <w:tcW w:w="45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6EA5D251"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Importul materiei prime, materialelor, accesoriilor, ambalajului primar şi articolelor de completare care fac obiectul prelungirii termenului de plată a TVA şi a taxei vamale pentru perioada ciclului de producere, anterior produse în Portul Internaţional Liber „Giurgiuleşti” sau Aeroportul Internaţional Liber „Mărculeşti”.</w:t>
            </w:r>
          </w:p>
        </w:tc>
      </w:tr>
      <w:tr w:rsidR="00B64005" w:rsidRPr="009D72CB" w14:paraId="0970C5AA" w14:textId="77777777" w:rsidTr="002E6867">
        <w:trPr>
          <w:jc w:val="center"/>
        </w:trPr>
        <w:tc>
          <w:tcPr>
            <w:tcW w:w="43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25EE8B1B"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4388</w:t>
            </w:r>
          </w:p>
        </w:tc>
        <w:tc>
          <w:tcPr>
            <w:tcW w:w="45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4B5B524A"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Importul materiei prime, materialelor, accesoriilor, ambalajului primar şi articolelor de completare străine care fac obiectul prelungirii termenului de plată a TVA şi a taxei vamale pentru perioada ciclului de producere, anterior plasate în Portul Internaţional Liber „Giurgiuleşti” sau Aeroportul Internaţional Liber „Mărculeşti” (în scopul păstrării, utilizării mărfurilor străine).</w:t>
            </w:r>
          </w:p>
        </w:tc>
      </w:tr>
      <w:tr w:rsidR="00B64005" w:rsidRPr="009D72CB" w14:paraId="0B4226D2" w14:textId="77777777" w:rsidTr="002E6867">
        <w:trPr>
          <w:jc w:val="center"/>
        </w:trPr>
        <w:tc>
          <w:tcPr>
            <w:tcW w:w="43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465BC9FF" w14:textId="77777777" w:rsidR="00B64005" w:rsidRPr="009D72CB" w:rsidRDefault="00B64005" w:rsidP="002E6867">
            <w:pPr>
              <w:widowControl/>
              <w:autoSpaceDE/>
              <w:autoSpaceDN/>
              <w:jc w:val="both"/>
              <w:rPr>
                <w:sz w:val="20"/>
                <w:szCs w:val="20"/>
                <w:lang w:val="ro-MD" w:eastAsia="ru-RU"/>
              </w:rPr>
            </w:pPr>
            <w:r w:rsidRPr="009D72CB">
              <w:rPr>
                <w:b/>
                <w:bCs/>
                <w:sz w:val="20"/>
                <w:szCs w:val="20"/>
                <w:lang w:val="ro-MD" w:eastAsia="ru-RU"/>
              </w:rPr>
              <w:t>44</w:t>
            </w:r>
          </w:p>
        </w:tc>
        <w:tc>
          <w:tcPr>
            <w:tcW w:w="45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4A61212A" w14:textId="77777777" w:rsidR="00B64005" w:rsidRPr="009D72CB" w:rsidRDefault="00B64005" w:rsidP="002E6867">
            <w:pPr>
              <w:widowControl/>
              <w:autoSpaceDE/>
              <w:autoSpaceDN/>
              <w:jc w:val="both"/>
              <w:rPr>
                <w:b/>
                <w:sz w:val="20"/>
                <w:szCs w:val="20"/>
                <w:lang w:val="ro-MD" w:eastAsia="ru-RU"/>
              </w:rPr>
            </w:pPr>
            <w:r w:rsidRPr="009D72CB">
              <w:rPr>
                <w:b/>
                <w:sz w:val="20"/>
                <w:szCs w:val="20"/>
                <w:lang w:val="ro-MD" w:eastAsia="ru-RU"/>
              </w:rPr>
              <w:t>Destinația finală</w:t>
            </w:r>
          </w:p>
        </w:tc>
      </w:tr>
      <w:tr w:rsidR="00B64005" w:rsidRPr="009D72CB" w14:paraId="4F7E2ADD" w14:textId="77777777" w:rsidTr="002E6867">
        <w:trPr>
          <w:jc w:val="center"/>
        </w:trPr>
        <w:tc>
          <w:tcPr>
            <w:tcW w:w="43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03D8029C" w14:textId="77777777" w:rsidR="00B64005" w:rsidRPr="009D72CB" w:rsidRDefault="00B64005" w:rsidP="002E6867">
            <w:pPr>
              <w:widowControl/>
              <w:autoSpaceDE/>
              <w:autoSpaceDN/>
              <w:jc w:val="both"/>
              <w:rPr>
                <w:bCs/>
                <w:sz w:val="20"/>
                <w:szCs w:val="20"/>
                <w:lang w:val="ro-MD" w:eastAsia="ru-RU"/>
              </w:rPr>
            </w:pPr>
            <w:r w:rsidRPr="009D72CB">
              <w:rPr>
                <w:bCs/>
                <w:sz w:val="20"/>
                <w:szCs w:val="20"/>
                <w:lang w:val="ro-MD" w:eastAsia="ru-RU"/>
              </w:rPr>
              <w:t>4451</w:t>
            </w:r>
          </w:p>
        </w:tc>
        <w:tc>
          <w:tcPr>
            <w:tcW w:w="45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10E8D69E"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Plasarea mărfurilor străine în regim special „destinația finală”, anterior plasate în regim regimul special  „perfecţionare activă” .</w:t>
            </w:r>
          </w:p>
        </w:tc>
      </w:tr>
      <w:tr w:rsidR="00B64005" w:rsidRPr="009D72CB" w14:paraId="6E14F66A" w14:textId="77777777" w:rsidTr="002E6867">
        <w:trPr>
          <w:jc w:val="center"/>
        </w:trPr>
        <w:tc>
          <w:tcPr>
            <w:tcW w:w="43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363F345B" w14:textId="77777777" w:rsidR="00B64005" w:rsidRPr="009D72CB" w:rsidRDefault="00B64005" w:rsidP="002E6867">
            <w:pPr>
              <w:widowControl/>
              <w:autoSpaceDE/>
              <w:autoSpaceDN/>
              <w:jc w:val="both"/>
              <w:rPr>
                <w:bCs/>
                <w:sz w:val="20"/>
                <w:szCs w:val="20"/>
                <w:lang w:val="ro-MD" w:eastAsia="ru-RU"/>
              </w:rPr>
            </w:pPr>
            <w:r w:rsidRPr="009D72CB">
              <w:rPr>
                <w:bCs/>
                <w:sz w:val="20"/>
                <w:szCs w:val="20"/>
                <w:lang w:val="ro-MD" w:eastAsia="ru-RU"/>
              </w:rPr>
              <w:t>4453</w:t>
            </w:r>
          </w:p>
        </w:tc>
        <w:tc>
          <w:tcPr>
            <w:tcW w:w="45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31C85942"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Plasarea mărfurilor străine în regim special „destinația finală”, anterior plasate în regim regimul special  „admitere temporară” cu suspendare totală de la plata drepturilor de import.</w:t>
            </w:r>
          </w:p>
        </w:tc>
      </w:tr>
      <w:tr w:rsidR="00B64005" w:rsidRPr="009D72CB" w14:paraId="5F9504B4" w14:textId="77777777" w:rsidTr="002E6867">
        <w:trPr>
          <w:jc w:val="center"/>
        </w:trPr>
        <w:tc>
          <w:tcPr>
            <w:tcW w:w="43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353E3E9D" w14:textId="77777777" w:rsidR="00B64005" w:rsidRPr="009D72CB" w:rsidRDefault="00B64005" w:rsidP="002E6867">
            <w:pPr>
              <w:widowControl/>
              <w:autoSpaceDE/>
              <w:autoSpaceDN/>
              <w:jc w:val="both"/>
              <w:rPr>
                <w:bCs/>
                <w:sz w:val="20"/>
                <w:szCs w:val="20"/>
                <w:lang w:val="ro-MD" w:eastAsia="ru-RU"/>
              </w:rPr>
            </w:pPr>
            <w:r w:rsidRPr="009D72CB">
              <w:rPr>
                <w:bCs/>
                <w:sz w:val="20"/>
                <w:szCs w:val="20"/>
                <w:lang w:val="ro-MD" w:eastAsia="ru-RU"/>
              </w:rPr>
              <w:t>4454</w:t>
            </w:r>
          </w:p>
        </w:tc>
        <w:tc>
          <w:tcPr>
            <w:tcW w:w="45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2FF4DB7D"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Plasarea mărfurilor străine în regim special „destinația finală”, anterior plasate în regim regimul special  „admitere temporară” cu suspendare parţială de la plata drepturilor de import.</w:t>
            </w:r>
          </w:p>
        </w:tc>
      </w:tr>
      <w:tr w:rsidR="00B64005" w:rsidRPr="009D72CB" w14:paraId="2CA90B7D" w14:textId="77777777" w:rsidTr="002E6867">
        <w:trPr>
          <w:jc w:val="center"/>
        </w:trPr>
        <w:tc>
          <w:tcPr>
            <w:tcW w:w="43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72E2535E" w14:textId="77777777" w:rsidR="00B64005" w:rsidRPr="009D72CB" w:rsidRDefault="00B64005" w:rsidP="002E6867">
            <w:pPr>
              <w:widowControl/>
              <w:autoSpaceDE/>
              <w:autoSpaceDN/>
              <w:jc w:val="both"/>
              <w:rPr>
                <w:bCs/>
                <w:sz w:val="20"/>
                <w:szCs w:val="20"/>
                <w:lang w:val="ro-MD" w:eastAsia="ru-RU"/>
              </w:rPr>
            </w:pPr>
            <w:r w:rsidRPr="009D72CB">
              <w:rPr>
                <w:bCs/>
                <w:sz w:val="20"/>
                <w:szCs w:val="20"/>
                <w:lang w:val="ro-MD" w:eastAsia="ru-RU"/>
              </w:rPr>
              <w:lastRenderedPageBreak/>
              <w:t>4471</w:t>
            </w:r>
          </w:p>
        </w:tc>
        <w:tc>
          <w:tcPr>
            <w:tcW w:w="45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6FA51F27"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Plasarea mărfurilor străine în regim special „destinația finală”, anterior plasate în regim regimul special  „antrepozit vamal”.</w:t>
            </w:r>
          </w:p>
        </w:tc>
      </w:tr>
      <w:tr w:rsidR="00B64005" w:rsidRPr="009D72CB" w14:paraId="093DFB83" w14:textId="77777777" w:rsidTr="002E6867">
        <w:trPr>
          <w:jc w:val="center"/>
        </w:trPr>
        <w:tc>
          <w:tcPr>
            <w:tcW w:w="43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6C2A78AC" w14:textId="77777777" w:rsidR="00B64005" w:rsidRPr="009D72CB" w:rsidRDefault="00B64005" w:rsidP="002E6867">
            <w:pPr>
              <w:widowControl/>
              <w:autoSpaceDE/>
              <w:autoSpaceDN/>
              <w:jc w:val="both"/>
              <w:rPr>
                <w:bCs/>
                <w:sz w:val="20"/>
                <w:szCs w:val="20"/>
                <w:lang w:val="ro-MD" w:eastAsia="ru-RU"/>
              </w:rPr>
            </w:pPr>
            <w:r w:rsidRPr="009D72CB">
              <w:rPr>
                <w:bCs/>
                <w:sz w:val="20"/>
                <w:szCs w:val="20"/>
                <w:lang w:val="ro-MD" w:eastAsia="ru-RU"/>
              </w:rPr>
              <w:t>4486</w:t>
            </w:r>
          </w:p>
        </w:tc>
        <w:tc>
          <w:tcPr>
            <w:tcW w:w="45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34645C84"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Plasarea mărfurilor străine în regim special „destinația finală”, anterior produse în Portul Internaţional Liber „Giurgiuleşti” sau Aeroportul Internaţional Liber „Mărculeşti”.</w:t>
            </w:r>
          </w:p>
        </w:tc>
      </w:tr>
      <w:tr w:rsidR="00B64005" w:rsidRPr="009D72CB" w14:paraId="3CBEA717" w14:textId="77777777" w:rsidTr="002E6867">
        <w:trPr>
          <w:jc w:val="center"/>
        </w:trPr>
        <w:tc>
          <w:tcPr>
            <w:tcW w:w="43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29E695FA" w14:textId="77777777" w:rsidR="00B64005" w:rsidRPr="009D72CB" w:rsidRDefault="00B64005" w:rsidP="002E6867">
            <w:pPr>
              <w:widowControl/>
              <w:autoSpaceDE/>
              <w:autoSpaceDN/>
              <w:jc w:val="both"/>
              <w:rPr>
                <w:bCs/>
                <w:sz w:val="20"/>
                <w:szCs w:val="20"/>
                <w:lang w:val="ro-MD" w:eastAsia="ru-RU"/>
              </w:rPr>
            </w:pPr>
            <w:r w:rsidRPr="009D72CB">
              <w:rPr>
                <w:bCs/>
                <w:sz w:val="20"/>
                <w:szCs w:val="20"/>
                <w:lang w:val="ro-MD" w:eastAsia="ru-RU"/>
              </w:rPr>
              <w:t>4488</w:t>
            </w:r>
          </w:p>
        </w:tc>
        <w:tc>
          <w:tcPr>
            <w:tcW w:w="45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0E1452F1"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Plasarea mărfurilor străine în regim special „destinația finală”, anterior plasate în Portul Internaţional Liber „Giurgiuleşti” sau Aeroportul Internaţional Liber „Mărculeşti”.</w:t>
            </w:r>
          </w:p>
        </w:tc>
      </w:tr>
      <w:tr w:rsidR="00B64005" w:rsidRPr="009D72CB" w14:paraId="1CC72B89" w14:textId="77777777" w:rsidTr="002E6867">
        <w:trPr>
          <w:jc w:val="center"/>
        </w:trPr>
        <w:tc>
          <w:tcPr>
            <w:tcW w:w="43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791CF864" w14:textId="77777777" w:rsidR="00B64005" w:rsidRPr="009D72CB" w:rsidRDefault="00B64005" w:rsidP="002E6867">
            <w:pPr>
              <w:widowControl/>
              <w:autoSpaceDE/>
              <w:autoSpaceDN/>
              <w:jc w:val="both"/>
              <w:rPr>
                <w:sz w:val="20"/>
                <w:szCs w:val="20"/>
                <w:lang w:val="ro-MD" w:eastAsia="ru-RU"/>
              </w:rPr>
            </w:pPr>
            <w:r w:rsidRPr="009D72CB">
              <w:rPr>
                <w:b/>
                <w:bCs/>
                <w:sz w:val="20"/>
                <w:szCs w:val="20"/>
                <w:lang w:val="ro-MD" w:eastAsia="ru-RU"/>
              </w:rPr>
              <w:t>48</w:t>
            </w:r>
          </w:p>
        </w:tc>
        <w:tc>
          <w:tcPr>
            <w:tcW w:w="45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677208C4" w14:textId="77777777" w:rsidR="00B64005" w:rsidRPr="009D72CB" w:rsidRDefault="00B64005" w:rsidP="002E6867">
            <w:pPr>
              <w:widowControl/>
              <w:autoSpaceDE/>
              <w:autoSpaceDN/>
              <w:jc w:val="both"/>
              <w:rPr>
                <w:sz w:val="20"/>
                <w:szCs w:val="20"/>
                <w:lang w:val="ro-MD" w:eastAsia="ru-RU"/>
              </w:rPr>
            </w:pPr>
            <w:r w:rsidRPr="009D72CB">
              <w:rPr>
                <w:b/>
                <w:bCs/>
                <w:sz w:val="20"/>
                <w:szCs w:val="20"/>
                <w:lang w:val="ro-MD" w:eastAsia="ru-RU"/>
              </w:rPr>
              <w:t>Import anticipat în cadrul regimului de perfecţionare pasivă</w:t>
            </w:r>
          </w:p>
        </w:tc>
      </w:tr>
      <w:tr w:rsidR="00B64005" w:rsidRPr="009D72CB" w14:paraId="05AE5535" w14:textId="77777777" w:rsidTr="002E6867">
        <w:trPr>
          <w:jc w:val="center"/>
        </w:trPr>
        <w:tc>
          <w:tcPr>
            <w:tcW w:w="43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1FDDE291"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4800</w:t>
            </w:r>
          </w:p>
        </w:tc>
        <w:tc>
          <w:tcPr>
            <w:tcW w:w="45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1E498635"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Introducere de mărfuri de înlocuire (import anticipat) în cadrul regimului special „perfecţionare pasivă”, anterior scoaterii mărfurilor autohtone în regim special „perfecţionare pasivă”.</w:t>
            </w:r>
          </w:p>
        </w:tc>
      </w:tr>
      <w:tr w:rsidR="00B64005" w:rsidRPr="009D72CB" w14:paraId="042E47F3" w14:textId="77777777" w:rsidTr="002E6867">
        <w:trPr>
          <w:jc w:val="center"/>
        </w:trPr>
        <w:tc>
          <w:tcPr>
            <w:tcW w:w="43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0C077D57"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4871</w:t>
            </w:r>
          </w:p>
        </w:tc>
        <w:tc>
          <w:tcPr>
            <w:tcW w:w="45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16603718"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Introducere de mărfuri de înlocuire (import anticipat) în cadrul regimului special „perfecţionare pasivă”, anterior plasate în regimul special „antrepozit vamal”.</w:t>
            </w:r>
          </w:p>
        </w:tc>
      </w:tr>
      <w:tr w:rsidR="00B64005" w:rsidRPr="009D72CB" w14:paraId="2FC8800A" w14:textId="77777777" w:rsidTr="002E6867">
        <w:trPr>
          <w:jc w:val="center"/>
        </w:trPr>
        <w:tc>
          <w:tcPr>
            <w:tcW w:w="5000" w:type="pct"/>
            <w:gridSpan w:val="2"/>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7E8AD98A" w14:textId="77777777" w:rsidR="00B64005" w:rsidRPr="009D72CB" w:rsidRDefault="00B64005" w:rsidP="002E6867">
            <w:pPr>
              <w:widowControl/>
              <w:autoSpaceDE/>
              <w:autoSpaceDN/>
              <w:jc w:val="center"/>
              <w:rPr>
                <w:sz w:val="20"/>
                <w:szCs w:val="20"/>
                <w:lang w:val="ro-MD" w:eastAsia="ru-RU"/>
              </w:rPr>
            </w:pPr>
            <w:r w:rsidRPr="009D72CB">
              <w:rPr>
                <w:b/>
                <w:bCs/>
                <w:sz w:val="20"/>
                <w:szCs w:val="20"/>
                <w:lang w:val="ro-MD" w:eastAsia="ru-RU"/>
              </w:rPr>
              <w:br/>
              <w:t>Procedura 5</w:t>
            </w:r>
          </w:p>
        </w:tc>
      </w:tr>
      <w:tr w:rsidR="00B64005" w:rsidRPr="009D72CB" w14:paraId="10BD9D41" w14:textId="77777777" w:rsidTr="002E6867">
        <w:trPr>
          <w:jc w:val="center"/>
        </w:trPr>
        <w:tc>
          <w:tcPr>
            <w:tcW w:w="43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39E4D1AE" w14:textId="77777777" w:rsidR="00B64005" w:rsidRPr="009D72CB" w:rsidRDefault="00B64005" w:rsidP="002E6867">
            <w:pPr>
              <w:widowControl/>
              <w:autoSpaceDE/>
              <w:autoSpaceDN/>
              <w:jc w:val="both"/>
              <w:rPr>
                <w:sz w:val="20"/>
                <w:szCs w:val="20"/>
                <w:lang w:val="ro-MD" w:eastAsia="ru-RU"/>
              </w:rPr>
            </w:pPr>
            <w:r w:rsidRPr="009D72CB">
              <w:rPr>
                <w:b/>
                <w:bCs/>
                <w:sz w:val="20"/>
                <w:szCs w:val="20"/>
                <w:lang w:val="ro-MD" w:eastAsia="ru-RU"/>
              </w:rPr>
              <w:t>51</w:t>
            </w:r>
          </w:p>
        </w:tc>
        <w:tc>
          <w:tcPr>
            <w:tcW w:w="45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1A4CD615" w14:textId="77777777" w:rsidR="00B64005" w:rsidRPr="009D72CB" w:rsidRDefault="00B64005" w:rsidP="002E6867">
            <w:pPr>
              <w:widowControl/>
              <w:autoSpaceDE/>
              <w:autoSpaceDN/>
              <w:jc w:val="both"/>
              <w:rPr>
                <w:sz w:val="20"/>
                <w:szCs w:val="20"/>
                <w:lang w:val="ro-MD" w:eastAsia="ru-RU"/>
              </w:rPr>
            </w:pPr>
            <w:r w:rsidRPr="009D72CB">
              <w:rPr>
                <w:b/>
                <w:bCs/>
                <w:sz w:val="20"/>
                <w:szCs w:val="20"/>
                <w:lang w:val="ro-MD" w:eastAsia="ru-RU"/>
              </w:rPr>
              <w:t>Perfecţionare activă .</w:t>
            </w:r>
          </w:p>
        </w:tc>
      </w:tr>
      <w:tr w:rsidR="00B64005" w:rsidRPr="009D72CB" w14:paraId="25A0F7C2" w14:textId="77777777" w:rsidTr="002E6867">
        <w:trPr>
          <w:jc w:val="center"/>
        </w:trPr>
        <w:tc>
          <w:tcPr>
            <w:tcW w:w="43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55466DE0"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5100</w:t>
            </w:r>
          </w:p>
        </w:tc>
        <w:tc>
          <w:tcPr>
            <w:tcW w:w="45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09F20B1C"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Plasarea mărfurilor străine în regim special „perfecţionare activă”.</w:t>
            </w:r>
          </w:p>
        </w:tc>
      </w:tr>
      <w:tr w:rsidR="00B64005" w:rsidRPr="009D72CB" w14:paraId="4AC9468C" w14:textId="77777777" w:rsidTr="002E6867">
        <w:trPr>
          <w:jc w:val="center"/>
        </w:trPr>
        <w:tc>
          <w:tcPr>
            <w:tcW w:w="43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2B4D8500"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5111</w:t>
            </w:r>
          </w:p>
        </w:tc>
        <w:tc>
          <w:tcPr>
            <w:tcW w:w="45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57F41B54"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Plasarea mărfurilor străine în regim special „perfecţionare activă” cu utilizarea mecanismului compensării prin echivalenţă cu export anticipat – (operaţiune de încheiere).</w:t>
            </w:r>
          </w:p>
        </w:tc>
      </w:tr>
      <w:tr w:rsidR="00B64005" w:rsidRPr="009D72CB" w14:paraId="3E39A3D8" w14:textId="77777777" w:rsidTr="002E6867">
        <w:trPr>
          <w:jc w:val="center"/>
        </w:trPr>
        <w:tc>
          <w:tcPr>
            <w:tcW w:w="43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26A44B51"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5121</w:t>
            </w:r>
          </w:p>
        </w:tc>
        <w:tc>
          <w:tcPr>
            <w:tcW w:w="45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07EA2FD5"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Plasare în regim special „perfecţionare activă” a mărfurilor, anterior plasate în regim special „perfecţionare pasivă” (complementar unei operaţiuni de perfecţionare activă).</w:t>
            </w:r>
          </w:p>
        </w:tc>
      </w:tr>
      <w:tr w:rsidR="00B64005" w:rsidRPr="009D72CB" w14:paraId="130336F7" w14:textId="77777777" w:rsidTr="002E6867">
        <w:trPr>
          <w:jc w:val="center"/>
        </w:trPr>
        <w:tc>
          <w:tcPr>
            <w:tcW w:w="43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444F686A"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5153</w:t>
            </w:r>
          </w:p>
        </w:tc>
        <w:tc>
          <w:tcPr>
            <w:tcW w:w="45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35658745"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Plasarea mărfurilor străine în regim special „perfecţionare activă” , anterior plasate în regim special „admitere temporară” cu suspendare totală de la plata drepturilor de import.</w:t>
            </w:r>
          </w:p>
        </w:tc>
      </w:tr>
      <w:tr w:rsidR="00B64005" w:rsidRPr="009D72CB" w14:paraId="2295F9D3" w14:textId="77777777" w:rsidTr="002E6867">
        <w:trPr>
          <w:jc w:val="center"/>
        </w:trPr>
        <w:tc>
          <w:tcPr>
            <w:tcW w:w="43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7D604D7C"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5154</w:t>
            </w:r>
          </w:p>
        </w:tc>
        <w:tc>
          <w:tcPr>
            <w:tcW w:w="45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7289913E"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Plasarea mărfurilor străine în regim special „perfecţionare activă”, anterior plasate în regim special „admitere temporară” cu suspendare parţială de la plata drepturilor de import.</w:t>
            </w:r>
          </w:p>
        </w:tc>
      </w:tr>
      <w:tr w:rsidR="00B64005" w:rsidRPr="009D72CB" w14:paraId="5D9191F3" w14:textId="77777777" w:rsidTr="002E6867">
        <w:trPr>
          <w:jc w:val="center"/>
        </w:trPr>
        <w:tc>
          <w:tcPr>
            <w:tcW w:w="43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6E9DE8B2"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5155</w:t>
            </w:r>
          </w:p>
        </w:tc>
        <w:tc>
          <w:tcPr>
            <w:tcW w:w="45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3AF4D4B9"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Plasarea mărfurilor străine în regim special „perfecţionare activă” , anterior plasate în regim special „perfecţionare activă”, autorizat în cadrul unui antrepozit vamal.</w:t>
            </w:r>
          </w:p>
        </w:tc>
      </w:tr>
      <w:tr w:rsidR="00B64005" w:rsidRPr="009D72CB" w14:paraId="16A5410D" w14:textId="77777777" w:rsidTr="002E6867">
        <w:trPr>
          <w:jc w:val="center"/>
        </w:trPr>
        <w:tc>
          <w:tcPr>
            <w:tcW w:w="43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349901D4"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5171</w:t>
            </w:r>
          </w:p>
        </w:tc>
        <w:tc>
          <w:tcPr>
            <w:tcW w:w="45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6CE7E0BA"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Plasarea mărfurilor străine în regim special „perfecţionare activă” , anterior plasate în regim special „antrepozit vamal”.</w:t>
            </w:r>
          </w:p>
        </w:tc>
      </w:tr>
      <w:tr w:rsidR="00B64005" w:rsidRPr="009D72CB" w14:paraId="717D7DE9" w14:textId="77777777" w:rsidTr="002E6867">
        <w:trPr>
          <w:jc w:val="center"/>
        </w:trPr>
        <w:tc>
          <w:tcPr>
            <w:tcW w:w="43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5CBD3E67"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5173</w:t>
            </w:r>
          </w:p>
        </w:tc>
        <w:tc>
          <w:tcPr>
            <w:tcW w:w="45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630FD579"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Plasarea mărfurilor străine în regim special „perfecţionare activă” , anterior transferate dintr-un antrepozit vamal în altul.</w:t>
            </w:r>
          </w:p>
        </w:tc>
      </w:tr>
      <w:tr w:rsidR="00B64005" w:rsidRPr="009D72CB" w14:paraId="3C05E548" w14:textId="77777777" w:rsidTr="002E6867">
        <w:trPr>
          <w:jc w:val="center"/>
        </w:trPr>
        <w:tc>
          <w:tcPr>
            <w:tcW w:w="43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7654569E"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5176</w:t>
            </w:r>
          </w:p>
        </w:tc>
        <w:tc>
          <w:tcPr>
            <w:tcW w:w="45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1C8BD8B9"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Plasarea mărfurilor străine în regim special „perfecţionare activă”, anterior produse în cadrul regimul special „zonă liberă”</w:t>
            </w:r>
          </w:p>
        </w:tc>
      </w:tr>
      <w:tr w:rsidR="00B64005" w:rsidRPr="009D72CB" w14:paraId="6792ECA3" w14:textId="77777777" w:rsidTr="002E6867">
        <w:trPr>
          <w:jc w:val="center"/>
        </w:trPr>
        <w:tc>
          <w:tcPr>
            <w:tcW w:w="43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4939DE36"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5178</w:t>
            </w:r>
          </w:p>
        </w:tc>
        <w:tc>
          <w:tcPr>
            <w:tcW w:w="45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4C0E9C67"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Plasarea mărfurilor străine în regim special „perfecţionare activă”, anterior plasate în regimul special „zonă liberă”.</w:t>
            </w:r>
          </w:p>
        </w:tc>
      </w:tr>
      <w:tr w:rsidR="00B64005" w:rsidRPr="009D72CB" w14:paraId="6DC58E92" w14:textId="77777777" w:rsidTr="002E6867">
        <w:trPr>
          <w:jc w:val="center"/>
        </w:trPr>
        <w:tc>
          <w:tcPr>
            <w:tcW w:w="43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0A8D2586"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5186</w:t>
            </w:r>
          </w:p>
        </w:tc>
        <w:tc>
          <w:tcPr>
            <w:tcW w:w="45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63E54644"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Plasarea mărfurilor în regim special „perfecţionare activă”, anterior produse în Portul Internaţional Liber „Giurgiuleşti” sau Aeroportul Internaţional Liber „Mărculeşti”.</w:t>
            </w:r>
          </w:p>
        </w:tc>
      </w:tr>
      <w:tr w:rsidR="00B64005" w:rsidRPr="009D72CB" w14:paraId="696A49ED" w14:textId="77777777" w:rsidTr="002E6867">
        <w:trPr>
          <w:jc w:val="center"/>
        </w:trPr>
        <w:tc>
          <w:tcPr>
            <w:tcW w:w="43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4EFB5825"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5188</w:t>
            </w:r>
          </w:p>
        </w:tc>
        <w:tc>
          <w:tcPr>
            <w:tcW w:w="45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1B716CDE"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Plasarea mărfurilor străine în regim special „perfecţionare activă”, anterior plasate în Portul Internaţional Liber „Giurgiuleşti” sau Aeroportul Internaţional Liber „Mărculeşti”.</w:t>
            </w:r>
          </w:p>
        </w:tc>
      </w:tr>
      <w:tr w:rsidR="00B64005" w:rsidRPr="009D72CB" w14:paraId="14186B3C" w14:textId="77777777" w:rsidTr="002E6867">
        <w:trPr>
          <w:jc w:val="center"/>
        </w:trPr>
        <w:tc>
          <w:tcPr>
            <w:tcW w:w="43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2DA2FBAA" w14:textId="77777777" w:rsidR="00B64005" w:rsidRPr="009D72CB" w:rsidRDefault="00B64005" w:rsidP="002E6867">
            <w:pPr>
              <w:widowControl/>
              <w:autoSpaceDE/>
              <w:autoSpaceDN/>
              <w:jc w:val="both"/>
              <w:rPr>
                <w:sz w:val="20"/>
                <w:szCs w:val="20"/>
                <w:lang w:val="ro-MD" w:eastAsia="ru-RU"/>
              </w:rPr>
            </w:pPr>
            <w:r w:rsidRPr="009D72CB">
              <w:rPr>
                <w:b/>
                <w:bCs/>
                <w:sz w:val="20"/>
                <w:szCs w:val="20"/>
                <w:lang w:val="ro-MD" w:eastAsia="ru-RU"/>
              </w:rPr>
              <w:t>53</w:t>
            </w:r>
          </w:p>
        </w:tc>
        <w:tc>
          <w:tcPr>
            <w:tcW w:w="45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609D782E" w14:textId="77777777" w:rsidR="00B64005" w:rsidRPr="009D72CB" w:rsidRDefault="00B64005" w:rsidP="002E6867">
            <w:pPr>
              <w:widowControl/>
              <w:autoSpaceDE/>
              <w:autoSpaceDN/>
              <w:jc w:val="both"/>
              <w:rPr>
                <w:sz w:val="20"/>
                <w:szCs w:val="20"/>
                <w:lang w:val="ro-MD" w:eastAsia="ru-RU"/>
              </w:rPr>
            </w:pPr>
            <w:r w:rsidRPr="009D72CB">
              <w:rPr>
                <w:b/>
                <w:bCs/>
                <w:sz w:val="20"/>
                <w:szCs w:val="20"/>
                <w:lang w:val="ro-MD" w:eastAsia="ru-RU"/>
              </w:rPr>
              <w:t>Admitere temporară cu suspendare totală de la plata datoriei vamale.</w:t>
            </w:r>
          </w:p>
        </w:tc>
      </w:tr>
      <w:tr w:rsidR="00B64005" w:rsidRPr="009D72CB" w14:paraId="3EC28C51" w14:textId="77777777" w:rsidTr="002E6867">
        <w:trPr>
          <w:jc w:val="center"/>
        </w:trPr>
        <w:tc>
          <w:tcPr>
            <w:tcW w:w="43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07D68D34"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5300</w:t>
            </w:r>
          </w:p>
        </w:tc>
        <w:tc>
          <w:tcPr>
            <w:tcW w:w="45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4CF3C467"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Plasarea mărfurilor străine în regim special „admitere temporară” cu suspendare totală de la plata datoriei vamale.</w:t>
            </w:r>
          </w:p>
        </w:tc>
      </w:tr>
      <w:tr w:rsidR="00B64005" w:rsidRPr="009D72CB" w14:paraId="6E2636A5" w14:textId="77777777" w:rsidTr="002E6867">
        <w:trPr>
          <w:jc w:val="center"/>
        </w:trPr>
        <w:tc>
          <w:tcPr>
            <w:tcW w:w="43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488DE4A7"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5351</w:t>
            </w:r>
          </w:p>
        </w:tc>
        <w:tc>
          <w:tcPr>
            <w:tcW w:w="45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0689C3B9"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Plasarea mărfurilor străine în regim special „admitere temporară” cu suspendare totală de la plata datoriei vamale, anterior plasate în regim special „perfecţionare activă”.</w:t>
            </w:r>
          </w:p>
        </w:tc>
      </w:tr>
      <w:tr w:rsidR="00B64005" w:rsidRPr="009D72CB" w14:paraId="212BC2BD" w14:textId="77777777" w:rsidTr="002E6867">
        <w:trPr>
          <w:jc w:val="center"/>
        </w:trPr>
        <w:tc>
          <w:tcPr>
            <w:tcW w:w="43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4B0B38C0"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5354</w:t>
            </w:r>
          </w:p>
        </w:tc>
        <w:tc>
          <w:tcPr>
            <w:tcW w:w="45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088CEB4E"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Plasarea mărfurilor străine în regim special „admitere temporară” cu suspendare totală de la plata datoriei vamale, anterior plasate în regim special „admitere temporară” cu suspendare parţială de la plata datoriei vamale.</w:t>
            </w:r>
          </w:p>
        </w:tc>
      </w:tr>
      <w:tr w:rsidR="00B64005" w:rsidRPr="009D72CB" w14:paraId="7A5E3975" w14:textId="77777777" w:rsidTr="002E6867">
        <w:trPr>
          <w:jc w:val="center"/>
        </w:trPr>
        <w:tc>
          <w:tcPr>
            <w:tcW w:w="43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26DA975E"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5355</w:t>
            </w:r>
          </w:p>
        </w:tc>
        <w:tc>
          <w:tcPr>
            <w:tcW w:w="45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2AEDA84C"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Plasarea mărfurilor străine în regim special „admitere temporară” cu suspendare totală de la plata datoriei vamale, anterior plasate în regim special „perfecţionare activă”, autorizat în cadrul unui antrepozit vamal.</w:t>
            </w:r>
          </w:p>
        </w:tc>
      </w:tr>
      <w:tr w:rsidR="00B64005" w:rsidRPr="009D72CB" w14:paraId="72630E24" w14:textId="77777777" w:rsidTr="002E6867">
        <w:trPr>
          <w:jc w:val="center"/>
        </w:trPr>
        <w:tc>
          <w:tcPr>
            <w:tcW w:w="43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0BCF3325"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5357</w:t>
            </w:r>
          </w:p>
        </w:tc>
        <w:tc>
          <w:tcPr>
            <w:tcW w:w="45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26E9CCD0"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Plasarea mărfurilor străine în regim special „admitere temporară” cu suspendare totală de la plata datoriei vamale, anterior cesionate.</w:t>
            </w:r>
          </w:p>
        </w:tc>
      </w:tr>
      <w:tr w:rsidR="00B64005" w:rsidRPr="009D72CB" w14:paraId="1080B660" w14:textId="77777777" w:rsidTr="002E6867">
        <w:trPr>
          <w:jc w:val="center"/>
        </w:trPr>
        <w:tc>
          <w:tcPr>
            <w:tcW w:w="43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5D227F53"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5371</w:t>
            </w:r>
          </w:p>
        </w:tc>
        <w:tc>
          <w:tcPr>
            <w:tcW w:w="45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0F7B83EC"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Plasarea mărfurilor străine în regim special „admitere temporară” cu suspendare totală de la plata datoriei vamale, anterior plasate în regim special „antrepozit vamal”.</w:t>
            </w:r>
          </w:p>
        </w:tc>
      </w:tr>
      <w:tr w:rsidR="00B64005" w:rsidRPr="009D72CB" w14:paraId="47F3EAFA" w14:textId="77777777" w:rsidTr="002E6867">
        <w:trPr>
          <w:jc w:val="center"/>
        </w:trPr>
        <w:tc>
          <w:tcPr>
            <w:tcW w:w="43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34E138D9"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5373</w:t>
            </w:r>
          </w:p>
        </w:tc>
        <w:tc>
          <w:tcPr>
            <w:tcW w:w="45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3F4EAA9C"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Plasarea mărfurilor străine în regim special „admitere temporară” cu suspendare totală de la plata datoriei vamale, anterior transferate dintr-un antrepozit vamal în altul.</w:t>
            </w:r>
          </w:p>
        </w:tc>
      </w:tr>
      <w:tr w:rsidR="00B64005" w:rsidRPr="009D72CB" w14:paraId="1B6F32CA" w14:textId="77777777" w:rsidTr="002E6867">
        <w:trPr>
          <w:jc w:val="center"/>
        </w:trPr>
        <w:tc>
          <w:tcPr>
            <w:tcW w:w="43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738A5D85"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5376</w:t>
            </w:r>
          </w:p>
        </w:tc>
        <w:tc>
          <w:tcPr>
            <w:tcW w:w="45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1E32BC51"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Plasarea mărfurilor străine în regim special „admitere temporară” cu suspendare totală de la plata datoriei vamale, anterior produse în „zonă liberă”</w:t>
            </w:r>
          </w:p>
        </w:tc>
      </w:tr>
      <w:tr w:rsidR="00B64005" w:rsidRPr="009D72CB" w14:paraId="0634CD1A" w14:textId="77777777" w:rsidTr="002E6867">
        <w:trPr>
          <w:jc w:val="center"/>
        </w:trPr>
        <w:tc>
          <w:tcPr>
            <w:tcW w:w="43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13FC2E2D"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5378</w:t>
            </w:r>
          </w:p>
        </w:tc>
        <w:tc>
          <w:tcPr>
            <w:tcW w:w="45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4C843011"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Plasarea mărfurilor străine în regim special „admitere temporară” cu suspendare totală de la plata datoriei vamale a mărfurilor străine, anterior plasate în „zonă liberă”.</w:t>
            </w:r>
          </w:p>
        </w:tc>
      </w:tr>
      <w:tr w:rsidR="00B64005" w:rsidRPr="009D72CB" w14:paraId="493B418C" w14:textId="77777777" w:rsidTr="002E6867">
        <w:trPr>
          <w:jc w:val="center"/>
        </w:trPr>
        <w:tc>
          <w:tcPr>
            <w:tcW w:w="43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32AD1884"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5386</w:t>
            </w:r>
          </w:p>
        </w:tc>
        <w:tc>
          <w:tcPr>
            <w:tcW w:w="45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35925107"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Plasarea mărfurilor în regim special „admitere temporară” cu suspendare totală de la plata datoriei vamale, anterior produse în Portul Internaţional Liber „Giurgiuleşti” sau Aeroportul Internaţional Liber „Mărculeşti”.</w:t>
            </w:r>
          </w:p>
        </w:tc>
      </w:tr>
      <w:tr w:rsidR="00B64005" w:rsidRPr="009D72CB" w14:paraId="5E4DDC41" w14:textId="77777777" w:rsidTr="002E6867">
        <w:trPr>
          <w:jc w:val="center"/>
        </w:trPr>
        <w:tc>
          <w:tcPr>
            <w:tcW w:w="43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014E870F"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lastRenderedPageBreak/>
              <w:t>5388</w:t>
            </w:r>
          </w:p>
        </w:tc>
        <w:tc>
          <w:tcPr>
            <w:tcW w:w="45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3C9FECD8"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Plasarea mărfurilor străine în regim special „admitere temporară” cu suspendare totală de la plata datoriei vamale, anterior plasate în Portul Internaţional Liber „Giurgiuleşti” sau Aeroportul Internaţional Liber „Mărculeşti”.</w:t>
            </w:r>
          </w:p>
        </w:tc>
      </w:tr>
      <w:tr w:rsidR="00B64005" w:rsidRPr="009D72CB" w14:paraId="6B127166" w14:textId="77777777" w:rsidTr="002E6867">
        <w:trPr>
          <w:jc w:val="center"/>
        </w:trPr>
        <w:tc>
          <w:tcPr>
            <w:tcW w:w="43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6C07A159" w14:textId="77777777" w:rsidR="00B64005" w:rsidRPr="009D72CB" w:rsidRDefault="00B64005" w:rsidP="002E6867">
            <w:pPr>
              <w:widowControl/>
              <w:autoSpaceDE/>
              <w:autoSpaceDN/>
              <w:jc w:val="both"/>
              <w:rPr>
                <w:sz w:val="20"/>
                <w:szCs w:val="20"/>
                <w:lang w:val="ro-MD" w:eastAsia="ru-RU"/>
              </w:rPr>
            </w:pPr>
            <w:r w:rsidRPr="009D72CB">
              <w:rPr>
                <w:b/>
                <w:bCs/>
                <w:sz w:val="20"/>
                <w:szCs w:val="20"/>
                <w:lang w:val="ro-MD" w:eastAsia="ru-RU"/>
              </w:rPr>
              <w:t>54</w:t>
            </w:r>
          </w:p>
        </w:tc>
        <w:tc>
          <w:tcPr>
            <w:tcW w:w="45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7BC5B735" w14:textId="77777777" w:rsidR="00B64005" w:rsidRPr="009D72CB" w:rsidRDefault="00B64005" w:rsidP="002E6867">
            <w:pPr>
              <w:widowControl/>
              <w:autoSpaceDE/>
              <w:autoSpaceDN/>
              <w:jc w:val="both"/>
              <w:rPr>
                <w:sz w:val="20"/>
                <w:szCs w:val="20"/>
                <w:lang w:val="ro-MD" w:eastAsia="ru-RU"/>
              </w:rPr>
            </w:pPr>
            <w:r w:rsidRPr="009D72CB">
              <w:rPr>
                <w:b/>
                <w:bCs/>
                <w:sz w:val="20"/>
                <w:szCs w:val="20"/>
                <w:lang w:val="ro-MD" w:eastAsia="ru-RU"/>
              </w:rPr>
              <w:t>Admitere temporară cu suspendare parţială de la plata datoriei vamale.</w:t>
            </w:r>
          </w:p>
        </w:tc>
      </w:tr>
      <w:tr w:rsidR="00B64005" w:rsidRPr="009D72CB" w14:paraId="7AA9B907" w14:textId="77777777" w:rsidTr="002E6867">
        <w:trPr>
          <w:jc w:val="center"/>
        </w:trPr>
        <w:tc>
          <w:tcPr>
            <w:tcW w:w="43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3D954DB7"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5400</w:t>
            </w:r>
          </w:p>
        </w:tc>
        <w:tc>
          <w:tcPr>
            <w:tcW w:w="45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23D34278"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Plasarea mărfurilor străine în regim special „admitere temporară” cu suspendare parţială de la plata datoriei vamale.</w:t>
            </w:r>
          </w:p>
        </w:tc>
      </w:tr>
      <w:tr w:rsidR="00B64005" w:rsidRPr="009D72CB" w14:paraId="37EB3403" w14:textId="77777777" w:rsidTr="002E6867">
        <w:trPr>
          <w:jc w:val="center"/>
        </w:trPr>
        <w:tc>
          <w:tcPr>
            <w:tcW w:w="43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5C2C2DAA"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5451</w:t>
            </w:r>
          </w:p>
        </w:tc>
        <w:tc>
          <w:tcPr>
            <w:tcW w:w="45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25E0B0CB"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Plasarea mărfurilor străine în regim special „admitere temporară” cu suspendare parţială de la plata datoriei vamale, anterior plasate în regim special „perfecţionare activă”.</w:t>
            </w:r>
          </w:p>
        </w:tc>
      </w:tr>
      <w:tr w:rsidR="00B64005" w:rsidRPr="009D72CB" w14:paraId="1D01E346" w14:textId="77777777" w:rsidTr="002E6867">
        <w:trPr>
          <w:jc w:val="center"/>
        </w:trPr>
        <w:tc>
          <w:tcPr>
            <w:tcW w:w="43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55372FE1"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5453</w:t>
            </w:r>
          </w:p>
        </w:tc>
        <w:tc>
          <w:tcPr>
            <w:tcW w:w="45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4134ADF2"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Plasarea mărfurilor străine în regim special „admitere temporară” cu suspendare parţială de la plata datoriei vamale, anterior plasate în regim special „admitere temporară” cu suspendare totală de la plata datoriei vamale.</w:t>
            </w:r>
          </w:p>
        </w:tc>
      </w:tr>
      <w:tr w:rsidR="00B64005" w:rsidRPr="009D72CB" w14:paraId="038F60BB" w14:textId="77777777" w:rsidTr="002E6867">
        <w:trPr>
          <w:jc w:val="center"/>
        </w:trPr>
        <w:tc>
          <w:tcPr>
            <w:tcW w:w="43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6C78BD68"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5455</w:t>
            </w:r>
          </w:p>
        </w:tc>
        <w:tc>
          <w:tcPr>
            <w:tcW w:w="45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6F073BD6"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Plasarea mărfurilor străine în regim special „admitere temporară” cu suspendare parţială de la plata datoriei vamale, anterior plasate în regim special „perfecţionare activă”, autorizat în cadrul unui antrepozit vamal.</w:t>
            </w:r>
          </w:p>
        </w:tc>
      </w:tr>
      <w:tr w:rsidR="00B64005" w:rsidRPr="009D72CB" w14:paraId="08458308" w14:textId="77777777" w:rsidTr="002E6867">
        <w:trPr>
          <w:jc w:val="center"/>
        </w:trPr>
        <w:tc>
          <w:tcPr>
            <w:tcW w:w="43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2E7E8D46"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5457</w:t>
            </w:r>
          </w:p>
        </w:tc>
        <w:tc>
          <w:tcPr>
            <w:tcW w:w="45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47FE77C4"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Plasarea mărfurilor străine în regim special „admitere temporară” cu suspendare parţială de la plata datoriei vamale, anterior cesionate.</w:t>
            </w:r>
          </w:p>
        </w:tc>
      </w:tr>
      <w:tr w:rsidR="00B64005" w:rsidRPr="009D72CB" w14:paraId="7EE0C071" w14:textId="77777777" w:rsidTr="002E6867">
        <w:trPr>
          <w:jc w:val="center"/>
        </w:trPr>
        <w:tc>
          <w:tcPr>
            <w:tcW w:w="43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6DC081CD"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5471</w:t>
            </w:r>
          </w:p>
        </w:tc>
        <w:tc>
          <w:tcPr>
            <w:tcW w:w="45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0D4082A6"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Plasarea mărfurilor străine în regim special „admitere temporară” cu suspendare parţială de la plata datoriei vamale, anterior plasate în regim special „antrepozit vamal”.</w:t>
            </w:r>
          </w:p>
        </w:tc>
      </w:tr>
      <w:tr w:rsidR="00B64005" w:rsidRPr="009D72CB" w14:paraId="221DBC6B" w14:textId="77777777" w:rsidTr="002E6867">
        <w:trPr>
          <w:jc w:val="center"/>
        </w:trPr>
        <w:tc>
          <w:tcPr>
            <w:tcW w:w="43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0F439A5A"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5473</w:t>
            </w:r>
          </w:p>
        </w:tc>
        <w:tc>
          <w:tcPr>
            <w:tcW w:w="45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2F85265E"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Plasarea mărfurilor străine în regim special „admitere temporară” cu suspendare parţială de la plata datoriei vamale, anterior transferate dintr-un antrepozit vamal în altul.</w:t>
            </w:r>
          </w:p>
        </w:tc>
      </w:tr>
      <w:tr w:rsidR="00B64005" w:rsidRPr="009D72CB" w14:paraId="6B740548" w14:textId="77777777" w:rsidTr="002E6867">
        <w:trPr>
          <w:jc w:val="center"/>
        </w:trPr>
        <w:tc>
          <w:tcPr>
            <w:tcW w:w="43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69D2074C"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5476</w:t>
            </w:r>
          </w:p>
        </w:tc>
        <w:tc>
          <w:tcPr>
            <w:tcW w:w="45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396ED1D1"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Plasarea mărfurilor străine în regim special „admitere temporară” cu suspendare parţială de la plata datoriei vamale, anterior produse în „zonă liberă”</w:t>
            </w:r>
          </w:p>
        </w:tc>
      </w:tr>
      <w:tr w:rsidR="00B64005" w:rsidRPr="009D72CB" w14:paraId="62DB2273" w14:textId="77777777" w:rsidTr="002E6867">
        <w:trPr>
          <w:jc w:val="center"/>
        </w:trPr>
        <w:tc>
          <w:tcPr>
            <w:tcW w:w="43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5CFB8A80"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5478</w:t>
            </w:r>
          </w:p>
        </w:tc>
        <w:tc>
          <w:tcPr>
            <w:tcW w:w="45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38FD2758"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Plasarea mărfurilor străine în regim special „admitere temporară” cu suspendare parţială de la plata datoriei vamale a mărfurilor străine plasate anterior în „zonă liberă”.</w:t>
            </w:r>
          </w:p>
        </w:tc>
      </w:tr>
      <w:tr w:rsidR="00B64005" w:rsidRPr="009D72CB" w14:paraId="184B39F8" w14:textId="77777777" w:rsidTr="002E6867">
        <w:trPr>
          <w:jc w:val="center"/>
        </w:trPr>
        <w:tc>
          <w:tcPr>
            <w:tcW w:w="43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0BC57A8F"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5486</w:t>
            </w:r>
          </w:p>
        </w:tc>
        <w:tc>
          <w:tcPr>
            <w:tcW w:w="45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31FB7F31"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Plasarea mărfurilor străine în regim special „admitere temporară” cu suspendare parţială de la plata datoriei vamale, anterior produse în Portul Internaţional Liber „Giurgiuleşti” sau Aeroportul Internaţional Liber „Mărculeşti”.</w:t>
            </w:r>
          </w:p>
        </w:tc>
      </w:tr>
      <w:tr w:rsidR="00B64005" w:rsidRPr="009D72CB" w14:paraId="06D27A9F" w14:textId="77777777" w:rsidTr="002E6867">
        <w:trPr>
          <w:jc w:val="center"/>
        </w:trPr>
        <w:tc>
          <w:tcPr>
            <w:tcW w:w="43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18FB974B"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5488</w:t>
            </w:r>
          </w:p>
        </w:tc>
        <w:tc>
          <w:tcPr>
            <w:tcW w:w="45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06E7D491"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Plasarea mărfurilor străine în regim special „admitere temporară” cu suspendare parţială de la plata datoriei vamale a mărfurilor străine, anterior plasate în Portul Internaţional Liber „Giurgiuleşti” sau Aeroportul Internaţional Liber „Mărculeşti”.</w:t>
            </w:r>
          </w:p>
        </w:tc>
      </w:tr>
      <w:tr w:rsidR="00B64005" w:rsidRPr="009D72CB" w14:paraId="404C5546" w14:textId="77777777" w:rsidTr="002E6867">
        <w:trPr>
          <w:jc w:val="center"/>
        </w:trPr>
        <w:tc>
          <w:tcPr>
            <w:tcW w:w="43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53B6E53A" w14:textId="77777777" w:rsidR="00B64005" w:rsidRPr="009D72CB" w:rsidRDefault="00B64005" w:rsidP="002E6867">
            <w:pPr>
              <w:widowControl/>
              <w:autoSpaceDE/>
              <w:autoSpaceDN/>
              <w:jc w:val="both"/>
              <w:rPr>
                <w:sz w:val="20"/>
                <w:szCs w:val="20"/>
                <w:lang w:val="ro-MD" w:eastAsia="ru-RU"/>
              </w:rPr>
            </w:pPr>
            <w:r w:rsidRPr="009D72CB">
              <w:rPr>
                <w:b/>
                <w:bCs/>
                <w:sz w:val="20"/>
                <w:szCs w:val="20"/>
                <w:lang w:val="ro-MD" w:eastAsia="ru-RU"/>
              </w:rPr>
              <w:t>55</w:t>
            </w:r>
          </w:p>
        </w:tc>
        <w:tc>
          <w:tcPr>
            <w:tcW w:w="45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2A84B624" w14:textId="77777777" w:rsidR="00B64005" w:rsidRPr="009D72CB" w:rsidRDefault="00B64005" w:rsidP="002E6867">
            <w:pPr>
              <w:widowControl/>
              <w:autoSpaceDE/>
              <w:autoSpaceDN/>
              <w:jc w:val="both"/>
              <w:rPr>
                <w:sz w:val="20"/>
                <w:szCs w:val="20"/>
                <w:lang w:val="ro-MD" w:eastAsia="ru-RU"/>
              </w:rPr>
            </w:pPr>
            <w:r w:rsidRPr="009D72CB">
              <w:rPr>
                <w:b/>
                <w:bCs/>
                <w:sz w:val="20"/>
                <w:szCs w:val="20"/>
                <w:lang w:val="ro-MD" w:eastAsia="ru-RU"/>
              </w:rPr>
              <w:t>Perfecţionarea activă în cadrul antrepozitului vamal.</w:t>
            </w:r>
          </w:p>
        </w:tc>
      </w:tr>
      <w:tr w:rsidR="00B64005" w:rsidRPr="009D72CB" w14:paraId="098BAF83" w14:textId="77777777" w:rsidTr="002E6867">
        <w:trPr>
          <w:jc w:val="center"/>
        </w:trPr>
        <w:tc>
          <w:tcPr>
            <w:tcW w:w="43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4B70423C"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5500</w:t>
            </w:r>
          </w:p>
        </w:tc>
        <w:tc>
          <w:tcPr>
            <w:tcW w:w="45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2CA9CF8A"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Plasarea mărfurilor străine în regim special „perfecţionare activă”, autorizat în cadrul antrepozitului vamal.</w:t>
            </w:r>
          </w:p>
        </w:tc>
      </w:tr>
      <w:tr w:rsidR="00B64005" w:rsidRPr="009D72CB" w14:paraId="7E997B70" w14:textId="77777777" w:rsidTr="002E6867">
        <w:trPr>
          <w:jc w:val="center"/>
        </w:trPr>
        <w:tc>
          <w:tcPr>
            <w:tcW w:w="43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4ED8E7EA"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5521</w:t>
            </w:r>
          </w:p>
        </w:tc>
        <w:tc>
          <w:tcPr>
            <w:tcW w:w="45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7245E61B"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Plasarea mărfurilor străine în regim special „perfecţionare activă”, autorizat în cadrul antrepozitului vamal, anterior plasate în regim special „perfecţionare pasivă”.</w:t>
            </w:r>
          </w:p>
        </w:tc>
      </w:tr>
      <w:tr w:rsidR="00B64005" w:rsidRPr="009D72CB" w14:paraId="10A20CB2" w14:textId="77777777" w:rsidTr="002E6867">
        <w:trPr>
          <w:jc w:val="center"/>
        </w:trPr>
        <w:tc>
          <w:tcPr>
            <w:tcW w:w="43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61216B9A"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5551</w:t>
            </w:r>
          </w:p>
        </w:tc>
        <w:tc>
          <w:tcPr>
            <w:tcW w:w="45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5A29CCC8"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Plasarea mărfurilor străine în regim special „perfecţionare activă”, autorizat în cadrul antrepozitului vamal, anterior plasate în regim special „perfecţionare activă”.</w:t>
            </w:r>
          </w:p>
        </w:tc>
      </w:tr>
      <w:tr w:rsidR="00B64005" w:rsidRPr="009D72CB" w14:paraId="63795DCB" w14:textId="77777777" w:rsidTr="002E6867">
        <w:trPr>
          <w:jc w:val="center"/>
        </w:trPr>
        <w:tc>
          <w:tcPr>
            <w:tcW w:w="43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33CDBBB1"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5553</w:t>
            </w:r>
          </w:p>
        </w:tc>
        <w:tc>
          <w:tcPr>
            <w:tcW w:w="45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76A64386"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Plasarea mărfurilor străine în regim special „perfecţionare activă”, autorizat în cadrul antrepozitului vamal, anterior plasate în regim special „admitere temporară” cu suspendare totală de la plata datoriei vamale.</w:t>
            </w:r>
          </w:p>
        </w:tc>
      </w:tr>
      <w:tr w:rsidR="00B64005" w:rsidRPr="009D72CB" w14:paraId="29566AC9" w14:textId="77777777" w:rsidTr="002E6867">
        <w:trPr>
          <w:jc w:val="center"/>
        </w:trPr>
        <w:tc>
          <w:tcPr>
            <w:tcW w:w="43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42102729"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5554</w:t>
            </w:r>
          </w:p>
        </w:tc>
        <w:tc>
          <w:tcPr>
            <w:tcW w:w="45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00BB37C0"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Plasarea mărfurilor străine în regim special „perfecţionare activă”, autorizat în cadrul antrepozitului vamal, anterior plasate în regim special „admitere temporară” cu suspendare parţială de la plata datoriei vamale.</w:t>
            </w:r>
          </w:p>
        </w:tc>
      </w:tr>
      <w:tr w:rsidR="00B64005" w:rsidRPr="009D72CB" w14:paraId="15A29373" w14:textId="77777777" w:rsidTr="002E6867">
        <w:trPr>
          <w:jc w:val="center"/>
        </w:trPr>
        <w:tc>
          <w:tcPr>
            <w:tcW w:w="43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734B7709"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5557</w:t>
            </w:r>
          </w:p>
        </w:tc>
        <w:tc>
          <w:tcPr>
            <w:tcW w:w="45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31228DB1"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Plasarea mărfurilor străine în regim special „perfecţionare activă”, autorizat în cadrul antrepozitului vamal, anterior cesionate.</w:t>
            </w:r>
          </w:p>
        </w:tc>
      </w:tr>
      <w:tr w:rsidR="00B64005" w:rsidRPr="009D72CB" w14:paraId="380289E5" w14:textId="77777777" w:rsidTr="002E6867">
        <w:trPr>
          <w:jc w:val="center"/>
        </w:trPr>
        <w:tc>
          <w:tcPr>
            <w:tcW w:w="43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18FF5595"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5571</w:t>
            </w:r>
          </w:p>
        </w:tc>
        <w:tc>
          <w:tcPr>
            <w:tcW w:w="45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1682EE74"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Plasarea mărfurilor străine în regim special „perfecţionare activă”, autorizat în cadrul antrepozitului vamal, anterior plasate în regim special „antrepozit vamal”.</w:t>
            </w:r>
          </w:p>
        </w:tc>
      </w:tr>
      <w:tr w:rsidR="00B64005" w:rsidRPr="009D72CB" w14:paraId="1AAC3106" w14:textId="77777777" w:rsidTr="002E6867">
        <w:trPr>
          <w:jc w:val="center"/>
        </w:trPr>
        <w:tc>
          <w:tcPr>
            <w:tcW w:w="43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5470E10B"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5573</w:t>
            </w:r>
          </w:p>
        </w:tc>
        <w:tc>
          <w:tcPr>
            <w:tcW w:w="45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09764E72"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Plasarea mărfurilor străine în regim special „perfecţionare activă”, autorizat în cadrul antrepozitului vamal, anterior transferate din-un antrepozit vamal în altul.</w:t>
            </w:r>
          </w:p>
        </w:tc>
      </w:tr>
      <w:tr w:rsidR="00B64005" w:rsidRPr="009D72CB" w14:paraId="17BBC720" w14:textId="77777777" w:rsidTr="002E6867">
        <w:trPr>
          <w:jc w:val="center"/>
        </w:trPr>
        <w:tc>
          <w:tcPr>
            <w:tcW w:w="43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5AE18334" w14:textId="77777777" w:rsidR="00B64005" w:rsidRPr="009D72CB" w:rsidRDefault="00B64005" w:rsidP="002E6867">
            <w:pPr>
              <w:widowControl/>
              <w:autoSpaceDE/>
              <w:autoSpaceDN/>
              <w:jc w:val="both"/>
              <w:rPr>
                <w:sz w:val="20"/>
                <w:szCs w:val="20"/>
                <w:lang w:val="ro-MD" w:eastAsia="ru-RU"/>
              </w:rPr>
            </w:pPr>
            <w:r w:rsidRPr="009D72CB">
              <w:rPr>
                <w:b/>
                <w:bCs/>
                <w:sz w:val="20"/>
                <w:szCs w:val="20"/>
                <w:lang w:val="ro-MD" w:eastAsia="ru-RU"/>
              </w:rPr>
              <w:t>57</w:t>
            </w:r>
          </w:p>
        </w:tc>
        <w:tc>
          <w:tcPr>
            <w:tcW w:w="45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18733B6F" w14:textId="77777777" w:rsidR="00B64005" w:rsidRPr="009D72CB" w:rsidRDefault="00B64005" w:rsidP="002E6867">
            <w:pPr>
              <w:widowControl/>
              <w:autoSpaceDE/>
              <w:autoSpaceDN/>
              <w:jc w:val="both"/>
              <w:rPr>
                <w:sz w:val="20"/>
                <w:szCs w:val="20"/>
                <w:lang w:val="ro-MD" w:eastAsia="ru-RU"/>
              </w:rPr>
            </w:pPr>
            <w:r w:rsidRPr="009D72CB">
              <w:rPr>
                <w:b/>
                <w:bCs/>
                <w:sz w:val="20"/>
                <w:szCs w:val="20"/>
                <w:lang w:val="ro-MD" w:eastAsia="ru-RU"/>
              </w:rPr>
              <w:t>Cesiunea.</w:t>
            </w:r>
          </w:p>
        </w:tc>
      </w:tr>
      <w:tr w:rsidR="00B64005" w:rsidRPr="009D72CB" w14:paraId="35CCF1E4" w14:textId="77777777" w:rsidTr="002E6867">
        <w:trPr>
          <w:jc w:val="center"/>
        </w:trPr>
        <w:tc>
          <w:tcPr>
            <w:tcW w:w="43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19D2DA23"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5751</w:t>
            </w:r>
          </w:p>
        </w:tc>
        <w:tc>
          <w:tcPr>
            <w:tcW w:w="45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49073D71"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Cesiunea regimului special „perfecţionare activă”.</w:t>
            </w:r>
          </w:p>
        </w:tc>
      </w:tr>
      <w:tr w:rsidR="00B64005" w:rsidRPr="009D72CB" w14:paraId="0F14150E" w14:textId="77777777" w:rsidTr="002E6867">
        <w:trPr>
          <w:jc w:val="center"/>
        </w:trPr>
        <w:tc>
          <w:tcPr>
            <w:tcW w:w="43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12688981"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5753</w:t>
            </w:r>
          </w:p>
        </w:tc>
        <w:tc>
          <w:tcPr>
            <w:tcW w:w="45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4F6FCCE4"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Cesiunea regimului special „admitere temporară” cu suspendare totală de la plata datoriei vamale.</w:t>
            </w:r>
          </w:p>
        </w:tc>
      </w:tr>
      <w:tr w:rsidR="00B64005" w:rsidRPr="009D72CB" w14:paraId="4CD3E783" w14:textId="77777777" w:rsidTr="002E6867">
        <w:trPr>
          <w:jc w:val="center"/>
        </w:trPr>
        <w:tc>
          <w:tcPr>
            <w:tcW w:w="43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107885D7"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5754</w:t>
            </w:r>
          </w:p>
        </w:tc>
        <w:tc>
          <w:tcPr>
            <w:tcW w:w="45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7AB35514"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Cesiunea regimului special „admitere temporară” cu suspendare parţială de la plata datoriei vamale.</w:t>
            </w:r>
          </w:p>
        </w:tc>
      </w:tr>
      <w:tr w:rsidR="00B64005" w:rsidRPr="009D72CB" w14:paraId="24E23AE6" w14:textId="77777777" w:rsidTr="002E6867">
        <w:trPr>
          <w:jc w:val="center"/>
        </w:trPr>
        <w:tc>
          <w:tcPr>
            <w:tcW w:w="43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7865612E"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5755</w:t>
            </w:r>
          </w:p>
        </w:tc>
        <w:tc>
          <w:tcPr>
            <w:tcW w:w="45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644E24AF"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Cesiunea regimului special „perfecţionare activă” cu suspendare, autorizat în cadrul unui antrepozit.</w:t>
            </w:r>
          </w:p>
        </w:tc>
      </w:tr>
      <w:tr w:rsidR="00B64005" w:rsidRPr="009D72CB" w14:paraId="3C184CAC" w14:textId="77777777" w:rsidTr="002E6867">
        <w:trPr>
          <w:jc w:val="center"/>
        </w:trPr>
        <w:tc>
          <w:tcPr>
            <w:tcW w:w="5000" w:type="pct"/>
            <w:gridSpan w:val="2"/>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15FA3D8F" w14:textId="77777777" w:rsidR="00B64005" w:rsidRPr="009D72CB" w:rsidRDefault="00B64005" w:rsidP="002E6867">
            <w:pPr>
              <w:widowControl/>
              <w:autoSpaceDE/>
              <w:autoSpaceDN/>
              <w:jc w:val="center"/>
              <w:rPr>
                <w:sz w:val="20"/>
                <w:szCs w:val="20"/>
                <w:lang w:val="ro-MD" w:eastAsia="ru-RU"/>
              </w:rPr>
            </w:pPr>
            <w:r w:rsidRPr="009D72CB">
              <w:rPr>
                <w:b/>
                <w:bCs/>
                <w:sz w:val="20"/>
                <w:szCs w:val="20"/>
                <w:lang w:val="ro-MD" w:eastAsia="ru-RU"/>
              </w:rPr>
              <w:br/>
              <w:t>Procedura 6</w:t>
            </w:r>
          </w:p>
        </w:tc>
      </w:tr>
      <w:tr w:rsidR="00B64005" w:rsidRPr="009D72CB" w14:paraId="53943DD0" w14:textId="77777777" w:rsidTr="002E6867">
        <w:trPr>
          <w:jc w:val="center"/>
        </w:trPr>
        <w:tc>
          <w:tcPr>
            <w:tcW w:w="43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0B424565" w14:textId="77777777" w:rsidR="00B64005" w:rsidRPr="009D72CB" w:rsidRDefault="00B64005" w:rsidP="002E6867">
            <w:pPr>
              <w:widowControl/>
              <w:autoSpaceDE/>
              <w:autoSpaceDN/>
              <w:jc w:val="both"/>
              <w:rPr>
                <w:sz w:val="20"/>
                <w:szCs w:val="20"/>
                <w:lang w:val="ro-MD" w:eastAsia="ru-RU"/>
              </w:rPr>
            </w:pPr>
            <w:r w:rsidRPr="009D72CB">
              <w:rPr>
                <w:b/>
                <w:bCs/>
                <w:sz w:val="20"/>
                <w:szCs w:val="20"/>
                <w:lang w:val="ro-MD" w:eastAsia="ru-RU"/>
              </w:rPr>
              <w:t>61</w:t>
            </w:r>
          </w:p>
        </w:tc>
        <w:tc>
          <w:tcPr>
            <w:tcW w:w="45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086CDE2E" w14:textId="77777777" w:rsidR="00B64005" w:rsidRPr="009D72CB" w:rsidRDefault="00B64005" w:rsidP="002E6867">
            <w:pPr>
              <w:widowControl/>
              <w:autoSpaceDE/>
              <w:autoSpaceDN/>
              <w:jc w:val="both"/>
              <w:rPr>
                <w:sz w:val="20"/>
                <w:szCs w:val="20"/>
                <w:lang w:val="ro-MD" w:eastAsia="ru-RU"/>
              </w:rPr>
            </w:pPr>
            <w:r w:rsidRPr="009D72CB">
              <w:rPr>
                <w:b/>
                <w:bCs/>
                <w:sz w:val="20"/>
                <w:szCs w:val="20"/>
                <w:lang w:val="ro-MD" w:eastAsia="ru-RU"/>
              </w:rPr>
              <w:t>Reimport.</w:t>
            </w:r>
          </w:p>
        </w:tc>
      </w:tr>
      <w:tr w:rsidR="00B64005" w:rsidRPr="009D72CB" w14:paraId="39BA6186" w14:textId="77777777" w:rsidTr="002E6867">
        <w:trPr>
          <w:jc w:val="center"/>
        </w:trPr>
        <w:tc>
          <w:tcPr>
            <w:tcW w:w="43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791429C1"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6121</w:t>
            </w:r>
          </w:p>
        </w:tc>
        <w:tc>
          <w:tcPr>
            <w:tcW w:w="45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1592BF1C"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Reimportul mărfurilor care fac obiectul plăţii datoriei vamale, anterior plasate în regim special  „perfecţionare pasivă”.</w:t>
            </w:r>
          </w:p>
        </w:tc>
      </w:tr>
      <w:tr w:rsidR="00B64005" w:rsidRPr="009D72CB" w14:paraId="6F5C5A29" w14:textId="77777777" w:rsidTr="002E6867">
        <w:trPr>
          <w:jc w:val="center"/>
        </w:trPr>
        <w:tc>
          <w:tcPr>
            <w:tcW w:w="43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3E3C2F0A" w14:textId="77777777" w:rsidR="00B64005" w:rsidRPr="009D72CB" w:rsidRDefault="00B64005" w:rsidP="002E6867">
            <w:pPr>
              <w:widowControl/>
              <w:autoSpaceDE/>
              <w:autoSpaceDN/>
              <w:jc w:val="both"/>
              <w:rPr>
                <w:sz w:val="20"/>
                <w:szCs w:val="20"/>
                <w:lang w:val="ro-MD" w:eastAsia="ru-RU"/>
              </w:rPr>
            </w:pPr>
            <w:r w:rsidRPr="009D72CB">
              <w:rPr>
                <w:b/>
                <w:bCs/>
                <w:sz w:val="20"/>
                <w:szCs w:val="20"/>
                <w:lang w:val="ro-MD" w:eastAsia="ru-RU"/>
              </w:rPr>
              <w:t>63</w:t>
            </w:r>
          </w:p>
        </w:tc>
        <w:tc>
          <w:tcPr>
            <w:tcW w:w="45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25E578E9" w14:textId="77777777" w:rsidR="00B64005" w:rsidRPr="009D72CB" w:rsidRDefault="00B64005" w:rsidP="002E6867">
            <w:pPr>
              <w:widowControl/>
              <w:autoSpaceDE/>
              <w:autoSpaceDN/>
              <w:jc w:val="both"/>
              <w:rPr>
                <w:sz w:val="20"/>
                <w:szCs w:val="20"/>
                <w:lang w:val="ro-MD" w:eastAsia="ru-RU"/>
              </w:rPr>
            </w:pPr>
            <w:r w:rsidRPr="009D72CB">
              <w:rPr>
                <w:b/>
                <w:bCs/>
                <w:sz w:val="20"/>
                <w:szCs w:val="20"/>
                <w:lang w:val="ro-MD" w:eastAsia="ru-RU"/>
              </w:rPr>
              <w:t>Reimportul mărfurilor care nu fac obiectul plăţii datoriei vamale.</w:t>
            </w:r>
          </w:p>
        </w:tc>
      </w:tr>
      <w:tr w:rsidR="00B64005" w:rsidRPr="009D72CB" w14:paraId="4F35139B" w14:textId="77777777" w:rsidTr="002E6867">
        <w:trPr>
          <w:jc w:val="center"/>
        </w:trPr>
        <w:tc>
          <w:tcPr>
            <w:tcW w:w="43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44FBB6BA"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6321</w:t>
            </w:r>
          </w:p>
        </w:tc>
        <w:tc>
          <w:tcPr>
            <w:tcW w:w="45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079DE3B4"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Reimportul mărfurilor care nu fac obiectul plăţii datoriei vamale, anterior plasate în regim special  „perfecţionare pasivă”.</w:t>
            </w:r>
          </w:p>
        </w:tc>
      </w:tr>
      <w:tr w:rsidR="00B64005" w:rsidRPr="009D72CB" w14:paraId="128662F0" w14:textId="77777777" w:rsidTr="002E6867">
        <w:trPr>
          <w:jc w:val="center"/>
        </w:trPr>
        <w:tc>
          <w:tcPr>
            <w:tcW w:w="43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423E0962"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lastRenderedPageBreak/>
              <w:t>6323</w:t>
            </w:r>
          </w:p>
        </w:tc>
        <w:tc>
          <w:tcPr>
            <w:tcW w:w="45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60FAD9E7"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Reimportul mărfurilor care nu fac obiectul plăţii datoriei vamale, anterior plasate în procedura vamală „export temporar”.</w:t>
            </w:r>
          </w:p>
        </w:tc>
      </w:tr>
      <w:tr w:rsidR="00B64005" w:rsidRPr="009D72CB" w14:paraId="181A7AD5" w14:textId="77777777" w:rsidTr="002E6867">
        <w:trPr>
          <w:jc w:val="center"/>
        </w:trPr>
        <w:tc>
          <w:tcPr>
            <w:tcW w:w="5000" w:type="pct"/>
            <w:gridSpan w:val="2"/>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488E59DE" w14:textId="77777777" w:rsidR="00B64005" w:rsidRPr="009D72CB" w:rsidRDefault="00B64005" w:rsidP="002E6867">
            <w:pPr>
              <w:widowControl/>
              <w:autoSpaceDE/>
              <w:autoSpaceDN/>
              <w:jc w:val="center"/>
              <w:rPr>
                <w:sz w:val="20"/>
                <w:szCs w:val="20"/>
                <w:lang w:val="ro-MD" w:eastAsia="ru-RU"/>
              </w:rPr>
            </w:pPr>
            <w:r w:rsidRPr="009D72CB">
              <w:rPr>
                <w:b/>
                <w:bCs/>
                <w:sz w:val="20"/>
                <w:szCs w:val="20"/>
                <w:lang w:val="ro-MD" w:eastAsia="ru-RU"/>
              </w:rPr>
              <w:br/>
              <w:t>Procedura 7</w:t>
            </w:r>
          </w:p>
        </w:tc>
      </w:tr>
      <w:tr w:rsidR="00B64005" w:rsidRPr="009D72CB" w14:paraId="4828D8EA" w14:textId="77777777" w:rsidTr="002E6867">
        <w:trPr>
          <w:jc w:val="center"/>
        </w:trPr>
        <w:tc>
          <w:tcPr>
            <w:tcW w:w="43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4AE70768" w14:textId="77777777" w:rsidR="00B64005" w:rsidRPr="009D72CB" w:rsidRDefault="00B64005" w:rsidP="002E6867">
            <w:pPr>
              <w:widowControl/>
              <w:autoSpaceDE/>
              <w:autoSpaceDN/>
              <w:jc w:val="both"/>
              <w:rPr>
                <w:sz w:val="20"/>
                <w:szCs w:val="20"/>
                <w:lang w:val="ro-MD" w:eastAsia="ru-RU"/>
              </w:rPr>
            </w:pPr>
            <w:r w:rsidRPr="009D72CB">
              <w:rPr>
                <w:b/>
                <w:bCs/>
                <w:sz w:val="20"/>
                <w:szCs w:val="20"/>
                <w:lang w:val="ro-MD" w:eastAsia="ru-RU"/>
              </w:rPr>
              <w:t>71</w:t>
            </w:r>
          </w:p>
        </w:tc>
        <w:tc>
          <w:tcPr>
            <w:tcW w:w="45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1C140C4E" w14:textId="77777777" w:rsidR="00B64005" w:rsidRPr="009D72CB" w:rsidRDefault="00B64005" w:rsidP="002E6867">
            <w:pPr>
              <w:widowControl/>
              <w:autoSpaceDE/>
              <w:autoSpaceDN/>
              <w:jc w:val="both"/>
              <w:rPr>
                <w:sz w:val="20"/>
                <w:szCs w:val="20"/>
                <w:lang w:val="ro-MD" w:eastAsia="ru-RU"/>
              </w:rPr>
            </w:pPr>
            <w:r w:rsidRPr="009D72CB">
              <w:rPr>
                <w:b/>
                <w:bCs/>
                <w:sz w:val="20"/>
                <w:szCs w:val="20"/>
                <w:lang w:val="ro-MD" w:eastAsia="ru-RU"/>
              </w:rPr>
              <w:t>Antrepozit vamal</w:t>
            </w:r>
          </w:p>
        </w:tc>
      </w:tr>
      <w:tr w:rsidR="00B64005" w:rsidRPr="009D72CB" w14:paraId="3E206E97" w14:textId="77777777" w:rsidTr="002E6867">
        <w:trPr>
          <w:jc w:val="center"/>
        </w:trPr>
        <w:tc>
          <w:tcPr>
            <w:tcW w:w="43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621654E9"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7100</w:t>
            </w:r>
          </w:p>
        </w:tc>
        <w:tc>
          <w:tcPr>
            <w:tcW w:w="45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0DC44890"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Plasarea mărfurilor străine în regim special „antrepozit vamal”.</w:t>
            </w:r>
          </w:p>
        </w:tc>
      </w:tr>
      <w:tr w:rsidR="00B64005" w:rsidRPr="009D72CB" w14:paraId="4ADE3760" w14:textId="77777777" w:rsidTr="002E6867">
        <w:trPr>
          <w:jc w:val="center"/>
        </w:trPr>
        <w:tc>
          <w:tcPr>
            <w:tcW w:w="43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7D3F6C1F"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7151</w:t>
            </w:r>
          </w:p>
        </w:tc>
        <w:tc>
          <w:tcPr>
            <w:tcW w:w="45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0523D63B"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Plasarea mărfurilor străine în regim special „antrepozit vamal”, anterior plasate în regim special  „perfecţionare activă”.</w:t>
            </w:r>
          </w:p>
        </w:tc>
      </w:tr>
      <w:tr w:rsidR="00B64005" w:rsidRPr="009D72CB" w14:paraId="75C460B3" w14:textId="77777777" w:rsidTr="002E6867">
        <w:trPr>
          <w:jc w:val="center"/>
        </w:trPr>
        <w:tc>
          <w:tcPr>
            <w:tcW w:w="43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49FF4294"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7153</w:t>
            </w:r>
          </w:p>
        </w:tc>
        <w:tc>
          <w:tcPr>
            <w:tcW w:w="45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60AA0666"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Plasarea mărfurilor străine în regim special „antrepozit vamal”, anterior plasate regim special „admitere temporară” cu suspendare totală de la plata datoriei vamale.</w:t>
            </w:r>
          </w:p>
        </w:tc>
      </w:tr>
      <w:tr w:rsidR="00B64005" w:rsidRPr="009D72CB" w14:paraId="22DDB2BB" w14:textId="77777777" w:rsidTr="002E6867">
        <w:trPr>
          <w:jc w:val="center"/>
        </w:trPr>
        <w:tc>
          <w:tcPr>
            <w:tcW w:w="43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09BEB794"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7154</w:t>
            </w:r>
          </w:p>
        </w:tc>
        <w:tc>
          <w:tcPr>
            <w:tcW w:w="45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749568AD"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Plasarea mărfurilor străine în regim special „antrepozit vamal”, anterior plasate în regim special „admitere temporară” cu suspendare parţială de la plata datoriei vamale.</w:t>
            </w:r>
          </w:p>
        </w:tc>
      </w:tr>
      <w:tr w:rsidR="00B64005" w:rsidRPr="009D72CB" w14:paraId="296D3692" w14:textId="77777777" w:rsidTr="002E6867">
        <w:trPr>
          <w:jc w:val="center"/>
        </w:trPr>
        <w:tc>
          <w:tcPr>
            <w:tcW w:w="43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2E1E6968"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7157</w:t>
            </w:r>
          </w:p>
        </w:tc>
        <w:tc>
          <w:tcPr>
            <w:tcW w:w="45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5FBE7A78"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Plasarea mărfurilor străine în regim special „antrepozit vamal”, anterior cesionate.</w:t>
            </w:r>
          </w:p>
        </w:tc>
      </w:tr>
      <w:tr w:rsidR="00B64005" w:rsidRPr="009D72CB" w14:paraId="3AD201BA" w14:textId="77777777" w:rsidTr="002E6867">
        <w:trPr>
          <w:jc w:val="center"/>
        </w:trPr>
        <w:tc>
          <w:tcPr>
            <w:tcW w:w="43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5DD344DF"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7176</w:t>
            </w:r>
          </w:p>
        </w:tc>
        <w:tc>
          <w:tcPr>
            <w:tcW w:w="45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0D0603F2"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Plasarea mărfurilor străine în regim special „antrepozit vamal”, anterior produse în „zonă liberă”</w:t>
            </w:r>
          </w:p>
        </w:tc>
      </w:tr>
      <w:tr w:rsidR="00B64005" w:rsidRPr="009D72CB" w14:paraId="7690B148" w14:textId="77777777" w:rsidTr="002E6867">
        <w:trPr>
          <w:jc w:val="center"/>
        </w:trPr>
        <w:tc>
          <w:tcPr>
            <w:tcW w:w="43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259919DC"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7178</w:t>
            </w:r>
          </w:p>
        </w:tc>
        <w:tc>
          <w:tcPr>
            <w:tcW w:w="45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7D81C5DD"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Plasarea mărfurilor străine în regim special „antrepozit vamal”, anterior plasate în „zonă liberă”.</w:t>
            </w:r>
          </w:p>
        </w:tc>
      </w:tr>
      <w:tr w:rsidR="00B64005" w:rsidRPr="009D72CB" w14:paraId="6D921FAB" w14:textId="77777777" w:rsidTr="002E6867">
        <w:trPr>
          <w:jc w:val="center"/>
        </w:trPr>
        <w:tc>
          <w:tcPr>
            <w:tcW w:w="43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27EE1D0E"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7186</w:t>
            </w:r>
          </w:p>
        </w:tc>
        <w:tc>
          <w:tcPr>
            <w:tcW w:w="45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74DD6C56"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Plasarea mărfurilor străine în regim special „antrepozit vamal”, anterior produse în Portul Internaţional Liber „Giurgiuleşti” sau Aeroportul Internaţional Liber „Mărculeşti”.</w:t>
            </w:r>
          </w:p>
        </w:tc>
      </w:tr>
      <w:tr w:rsidR="00B64005" w:rsidRPr="009D72CB" w14:paraId="4C038D16" w14:textId="77777777" w:rsidTr="002E6867">
        <w:trPr>
          <w:jc w:val="center"/>
        </w:trPr>
        <w:tc>
          <w:tcPr>
            <w:tcW w:w="43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19D5C9DA"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7188</w:t>
            </w:r>
          </w:p>
        </w:tc>
        <w:tc>
          <w:tcPr>
            <w:tcW w:w="45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39AD64DF"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Plasarea mărfurilor străine în regim special „antrepozit vamal”, anterior plasate în Portul Internaţional Liber „Giurgiuleşti” sau Aeroportul Internaţional Liber „Mărculeşti”.</w:t>
            </w:r>
          </w:p>
        </w:tc>
      </w:tr>
      <w:tr w:rsidR="00B64005" w:rsidRPr="009D72CB" w14:paraId="4F8A5806" w14:textId="77777777" w:rsidTr="002E6867">
        <w:trPr>
          <w:jc w:val="center"/>
        </w:trPr>
        <w:tc>
          <w:tcPr>
            <w:tcW w:w="43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3F48692C"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7196</w:t>
            </w:r>
          </w:p>
        </w:tc>
        <w:tc>
          <w:tcPr>
            <w:tcW w:w="45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57F79134"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Plasarea mărfurilor străine în regim special „antrepozit vamal”, anterior plasate în destinaţia vamală „magazin duty-free”.</w:t>
            </w:r>
          </w:p>
        </w:tc>
      </w:tr>
      <w:tr w:rsidR="00B64005" w:rsidRPr="009D72CB" w14:paraId="29E63D49" w14:textId="77777777" w:rsidTr="002E6867">
        <w:trPr>
          <w:jc w:val="center"/>
        </w:trPr>
        <w:tc>
          <w:tcPr>
            <w:tcW w:w="43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095FB9BF" w14:textId="77777777" w:rsidR="00B64005" w:rsidRPr="009D72CB" w:rsidRDefault="00B64005" w:rsidP="002E6867">
            <w:pPr>
              <w:widowControl/>
              <w:autoSpaceDE/>
              <w:autoSpaceDN/>
              <w:jc w:val="both"/>
              <w:rPr>
                <w:sz w:val="20"/>
                <w:szCs w:val="20"/>
                <w:lang w:val="ro-MD" w:eastAsia="ru-RU"/>
              </w:rPr>
            </w:pPr>
            <w:r w:rsidRPr="009D72CB">
              <w:rPr>
                <w:b/>
                <w:bCs/>
                <w:sz w:val="20"/>
                <w:szCs w:val="20"/>
                <w:lang w:val="ro-MD" w:eastAsia="ru-RU"/>
              </w:rPr>
              <w:t>72</w:t>
            </w:r>
          </w:p>
        </w:tc>
        <w:tc>
          <w:tcPr>
            <w:tcW w:w="45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38658684" w14:textId="77777777" w:rsidR="00B64005" w:rsidRPr="009D72CB" w:rsidRDefault="00B64005" w:rsidP="002E6867">
            <w:pPr>
              <w:widowControl/>
              <w:autoSpaceDE/>
              <w:autoSpaceDN/>
              <w:jc w:val="both"/>
              <w:rPr>
                <w:sz w:val="20"/>
                <w:szCs w:val="20"/>
                <w:lang w:val="ro-MD" w:eastAsia="ru-RU"/>
              </w:rPr>
            </w:pPr>
            <w:r w:rsidRPr="009D72CB">
              <w:rPr>
                <w:b/>
                <w:bCs/>
                <w:sz w:val="20"/>
                <w:szCs w:val="20"/>
                <w:lang w:val="ro-MD" w:eastAsia="ru-RU"/>
              </w:rPr>
              <w:t>Antrepozit vamal pentru mărfuri autohtone.</w:t>
            </w:r>
          </w:p>
        </w:tc>
      </w:tr>
      <w:tr w:rsidR="00B64005" w:rsidRPr="009D72CB" w14:paraId="2FB3007C" w14:textId="77777777" w:rsidTr="002E6867">
        <w:trPr>
          <w:jc w:val="center"/>
        </w:trPr>
        <w:tc>
          <w:tcPr>
            <w:tcW w:w="43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00C9F05E"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7210</w:t>
            </w:r>
          </w:p>
        </w:tc>
        <w:tc>
          <w:tcPr>
            <w:tcW w:w="45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5E16E744"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Plasarea mărfurilor autohtone în regim special „antrepozit vamal”, anterior plasate în regim vamal „export”.</w:t>
            </w:r>
          </w:p>
        </w:tc>
      </w:tr>
      <w:tr w:rsidR="00B64005" w:rsidRPr="009D72CB" w14:paraId="43ACA631" w14:textId="77777777" w:rsidTr="002E6867">
        <w:trPr>
          <w:jc w:val="center"/>
        </w:trPr>
        <w:tc>
          <w:tcPr>
            <w:tcW w:w="43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01265FC1"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7289</w:t>
            </w:r>
          </w:p>
        </w:tc>
        <w:tc>
          <w:tcPr>
            <w:tcW w:w="45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38342643"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Plasarea mărfurilor autohtone în regim special „antrepozit vamal”, care anterior au fost plasate în Portul Internaţional Liber „Giurgiuleşti” sau Aeroportul Internaţional Liber „Mărculeşti”</w:t>
            </w:r>
          </w:p>
        </w:tc>
      </w:tr>
      <w:tr w:rsidR="00B64005" w:rsidRPr="009D72CB" w14:paraId="700DCF53" w14:textId="77777777" w:rsidTr="002E6867">
        <w:trPr>
          <w:jc w:val="center"/>
        </w:trPr>
        <w:tc>
          <w:tcPr>
            <w:tcW w:w="43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5170808A" w14:textId="77777777" w:rsidR="00B64005" w:rsidRPr="009D72CB" w:rsidRDefault="00B64005" w:rsidP="002E6867">
            <w:pPr>
              <w:widowControl/>
              <w:autoSpaceDE/>
              <w:autoSpaceDN/>
              <w:jc w:val="both"/>
              <w:rPr>
                <w:sz w:val="20"/>
                <w:szCs w:val="20"/>
                <w:lang w:val="ro-MD" w:eastAsia="ru-RU"/>
              </w:rPr>
            </w:pPr>
            <w:r w:rsidRPr="009D72CB">
              <w:rPr>
                <w:b/>
                <w:bCs/>
                <w:sz w:val="20"/>
                <w:szCs w:val="20"/>
                <w:lang w:val="ro-MD" w:eastAsia="ru-RU"/>
              </w:rPr>
              <w:t>73</w:t>
            </w:r>
          </w:p>
        </w:tc>
        <w:tc>
          <w:tcPr>
            <w:tcW w:w="45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640006B2" w14:textId="77777777" w:rsidR="00B64005" w:rsidRPr="009D72CB" w:rsidRDefault="00B64005" w:rsidP="002E6867">
            <w:pPr>
              <w:widowControl/>
              <w:autoSpaceDE/>
              <w:autoSpaceDN/>
              <w:jc w:val="both"/>
              <w:rPr>
                <w:sz w:val="20"/>
                <w:szCs w:val="20"/>
                <w:lang w:val="ro-MD" w:eastAsia="ru-RU"/>
              </w:rPr>
            </w:pPr>
            <w:r w:rsidRPr="009D72CB">
              <w:rPr>
                <w:b/>
                <w:bCs/>
                <w:sz w:val="20"/>
                <w:szCs w:val="20"/>
                <w:lang w:val="ro-MD" w:eastAsia="ru-RU"/>
              </w:rPr>
              <w:t>Transferul mărfurilor dintr-un antrepozit vamal în altul.</w:t>
            </w:r>
          </w:p>
        </w:tc>
      </w:tr>
      <w:tr w:rsidR="00B64005" w:rsidRPr="009D72CB" w14:paraId="2A81B2B6" w14:textId="77777777" w:rsidTr="002E6867">
        <w:trPr>
          <w:jc w:val="center"/>
        </w:trPr>
        <w:tc>
          <w:tcPr>
            <w:tcW w:w="43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5CD79C3C"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7355</w:t>
            </w:r>
          </w:p>
        </w:tc>
        <w:tc>
          <w:tcPr>
            <w:tcW w:w="45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56919804"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Transferul dintr-un antrepozit vamal în altul a produselor compensatoare obţinute în rezultatul plasării mărfurilor în regim special „perfecţionare activă”, autorizat în cadrul unui antrepozit vamal.</w:t>
            </w:r>
          </w:p>
        </w:tc>
      </w:tr>
      <w:tr w:rsidR="00B64005" w:rsidRPr="009D72CB" w14:paraId="71DC3023" w14:textId="77777777" w:rsidTr="002E6867">
        <w:trPr>
          <w:jc w:val="center"/>
        </w:trPr>
        <w:tc>
          <w:tcPr>
            <w:tcW w:w="43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4CB1C11D"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7371</w:t>
            </w:r>
          </w:p>
        </w:tc>
        <w:tc>
          <w:tcPr>
            <w:tcW w:w="45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5A4A5CEF"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Transferul mărfurilor străine dintr-un antrepozit vamal în altul.</w:t>
            </w:r>
          </w:p>
        </w:tc>
      </w:tr>
      <w:tr w:rsidR="00B64005" w:rsidRPr="009D72CB" w14:paraId="08ACC19B" w14:textId="77777777" w:rsidTr="002E6867">
        <w:trPr>
          <w:jc w:val="center"/>
        </w:trPr>
        <w:tc>
          <w:tcPr>
            <w:tcW w:w="43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272F9D76" w14:textId="77777777" w:rsidR="00B64005" w:rsidRPr="009D72CB" w:rsidRDefault="00B64005" w:rsidP="002E6867">
            <w:pPr>
              <w:widowControl/>
              <w:autoSpaceDE/>
              <w:autoSpaceDN/>
              <w:jc w:val="both"/>
              <w:rPr>
                <w:sz w:val="20"/>
                <w:szCs w:val="20"/>
                <w:lang w:val="ro-MD" w:eastAsia="ru-RU"/>
              </w:rPr>
            </w:pPr>
            <w:r w:rsidRPr="009D72CB">
              <w:rPr>
                <w:b/>
                <w:bCs/>
                <w:sz w:val="20"/>
                <w:szCs w:val="20"/>
                <w:lang w:val="ro-MD" w:eastAsia="ru-RU"/>
              </w:rPr>
              <w:t>76</w:t>
            </w:r>
          </w:p>
        </w:tc>
        <w:tc>
          <w:tcPr>
            <w:tcW w:w="45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68B87D53" w14:textId="77777777" w:rsidR="00B64005" w:rsidRPr="009D72CB" w:rsidRDefault="00B64005" w:rsidP="002E6867">
            <w:pPr>
              <w:widowControl/>
              <w:autoSpaceDE/>
              <w:autoSpaceDN/>
              <w:jc w:val="both"/>
              <w:rPr>
                <w:sz w:val="20"/>
                <w:szCs w:val="20"/>
                <w:lang w:val="ro-MD" w:eastAsia="ru-RU"/>
              </w:rPr>
            </w:pPr>
            <w:r w:rsidRPr="009D72CB">
              <w:rPr>
                <w:b/>
                <w:bCs/>
                <w:sz w:val="20"/>
                <w:szCs w:val="20"/>
                <w:lang w:val="ro-MD" w:eastAsia="ru-RU"/>
              </w:rPr>
              <w:t>Zonă liberă (în scopul producerii).</w:t>
            </w:r>
          </w:p>
        </w:tc>
      </w:tr>
      <w:tr w:rsidR="00B64005" w:rsidRPr="009D72CB" w14:paraId="5FDE4219" w14:textId="77777777" w:rsidTr="002E6867">
        <w:trPr>
          <w:jc w:val="center"/>
        </w:trPr>
        <w:tc>
          <w:tcPr>
            <w:tcW w:w="43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668C12BA"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7600</w:t>
            </w:r>
          </w:p>
        </w:tc>
        <w:tc>
          <w:tcPr>
            <w:tcW w:w="45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26B744FC"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Plasarea mărfurilor străine în „zona liberă” în scopul producerii.</w:t>
            </w:r>
          </w:p>
        </w:tc>
      </w:tr>
      <w:tr w:rsidR="00B64005" w:rsidRPr="009D72CB" w14:paraId="7CE3413E" w14:textId="77777777" w:rsidTr="002E6867">
        <w:trPr>
          <w:jc w:val="center"/>
        </w:trPr>
        <w:tc>
          <w:tcPr>
            <w:tcW w:w="43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6C9AAF04"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7651</w:t>
            </w:r>
          </w:p>
        </w:tc>
        <w:tc>
          <w:tcPr>
            <w:tcW w:w="45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053928EA"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Plasarea mărfurilor străine în „zonă liberă” în scopul producerii, anterior plasate în regim special „perfecţionare activă”.</w:t>
            </w:r>
          </w:p>
        </w:tc>
      </w:tr>
      <w:tr w:rsidR="00B64005" w:rsidRPr="009D72CB" w14:paraId="45DB9B9B" w14:textId="77777777" w:rsidTr="002E6867">
        <w:trPr>
          <w:jc w:val="center"/>
        </w:trPr>
        <w:tc>
          <w:tcPr>
            <w:tcW w:w="43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354AD61E"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7655</w:t>
            </w:r>
          </w:p>
        </w:tc>
        <w:tc>
          <w:tcPr>
            <w:tcW w:w="45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13051AA3"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Plasarea mărfurilor străine în „zonă liberă” în scopul producerii, anterior plasate în regim special „perfecţionare activă”, autorizat în cadrul unui antrepozit.</w:t>
            </w:r>
          </w:p>
        </w:tc>
      </w:tr>
      <w:tr w:rsidR="00B64005" w:rsidRPr="009D72CB" w14:paraId="7A6DA92F" w14:textId="77777777" w:rsidTr="002E6867">
        <w:trPr>
          <w:jc w:val="center"/>
        </w:trPr>
        <w:tc>
          <w:tcPr>
            <w:tcW w:w="43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14ED7296"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7657</w:t>
            </w:r>
          </w:p>
        </w:tc>
        <w:tc>
          <w:tcPr>
            <w:tcW w:w="45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74519FD5"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Plasarea mărfurilor străine în „zonă liberă” în scopul producerii, anterior cesionate.</w:t>
            </w:r>
          </w:p>
        </w:tc>
      </w:tr>
      <w:tr w:rsidR="00B64005" w:rsidRPr="009D72CB" w14:paraId="4C57C7AC" w14:textId="77777777" w:rsidTr="002E6867">
        <w:trPr>
          <w:jc w:val="center"/>
        </w:trPr>
        <w:tc>
          <w:tcPr>
            <w:tcW w:w="43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5C006530"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7671</w:t>
            </w:r>
          </w:p>
        </w:tc>
        <w:tc>
          <w:tcPr>
            <w:tcW w:w="45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1636B8AF"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Plasarea mărfurilor străine în „zona liberă” în scopul producerii, anterior plasate în regim special „antrepozit vamal”.</w:t>
            </w:r>
          </w:p>
        </w:tc>
      </w:tr>
      <w:tr w:rsidR="00B64005" w:rsidRPr="009D72CB" w14:paraId="5EFC33F3" w14:textId="77777777" w:rsidTr="002E6867">
        <w:trPr>
          <w:jc w:val="center"/>
        </w:trPr>
        <w:tc>
          <w:tcPr>
            <w:tcW w:w="43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5E93F0DE"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7672</w:t>
            </w:r>
          </w:p>
        </w:tc>
        <w:tc>
          <w:tcPr>
            <w:tcW w:w="45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6C8C5740"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Plasarea mărfurilor autohtone în „zonă liberă” în scopul producerii, anterior plasate în regim special „antrepozit vamal” pentru mărfurile autohtone.</w:t>
            </w:r>
          </w:p>
        </w:tc>
      </w:tr>
      <w:tr w:rsidR="00B64005" w:rsidRPr="009D72CB" w14:paraId="6E5D85CF" w14:textId="77777777" w:rsidTr="002E6867">
        <w:trPr>
          <w:jc w:val="center"/>
        </w:trPr>
        <w:tc>
          <w:tcPr>
            <w:tcW w:w="43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0C61DB4E"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7673</w:t>
            </w:r>
          </w:p>
        </w:tc>
        <w:tc>
          <w:tcPr>
            <w:tcW w:w="45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2126F3A3"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Plasarea mărfurilor străine în „zona liberă” în scopul producerii, anterior plasate în regim special „antrepozit vamal” prin transferul mărfurilor străine dintr-un antrepozit vamal în altul.</w:t>
            </w:r>
          </w:p>
        </w:tc>
      </w:tr>
      <w:tr w:rsidR="00B64005" w:rsidRPr="009D72CB" w14:paraId="67BB7B91" w14:textId="77777777" w:rsidTr="002E6867">
        <w:trPr>
          <w:jc w:val="center"/>
        </w:trPr>
        <w:tc>
          <w:tcPr>
            <w:tcW w:w="43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14E34EFD"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7678</w:t>
            </w:r>
          </w:p>
        </w:tc>
        <w:tc>
          <w:tcPr>
            <w:tcW w:w="45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6F59EBE4"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Plasarea mărfurilor străine în „zona liberă” (în scopul producerii), anterior plasate în „zonă liberă”</w:t>
            </w:r>
          </w:p>
        </w:tc>
      </w:tr>
      <w:tr w:rsidR="00B64005" w:rsidRPr="009D72CB" w14:paraId="65498A67" w14:textId="77777777" w:rsidTr="002E6867">
        <w:trPr>
          <w:jc w:val="center"/>
        </w:trPr>
        <w:tc>
          <w:tcPr>
            <w:tcW w:w="43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1E805FB1"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7679</w:t>
            </w:r>
          </w:p>
        </w:tc>
        <w:tc>
          <w:tcPr>
            <w:tcW w:w="45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3DE3C000"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Plasarea mărfurilor autohtone în „zona liberă” în scopul producerii.</w:t>
            </w:r>
          </w:p>
        </w:tc>
      </w:tr>
      <w:tr w:rsidR="00B64005" w:rsidRPr="009D72CB" w14:paraId="0999AB08" w14:textId="77777777" w:rsidTr="002E6867">
        <w:trPr>
          <w:jc w:val="center"/>
        </w:trPr>
        <w:tc>
          <w:tcPr>
            <w:tcW w:w="43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514F796B"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7686</w:t>
            </w:r>
          </w:p>
        </w:tc>
        <w:tc>
          <w:tcPr>
            <w:tcW w:w="45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70F1DC34"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Plasarea mărfurilor în „zona liberă”, anterior produse în Portul Internaţional Liber „Giurgiuleşti” sau Aeroportul Internaţional Liber „Mărculeşti”.</w:t>
            </w:r>
          </w:p>
        </w:tc>
      </w:tr>
      <w:tr w:rsidR="00B64005" w:rsidRPr="009D72CB" w14:paraId="6F8EF234" w14:textId="77777777" w:rsidTr="002E6867">
        <w:trPr>
          <w:jc w:val="center"/>
        </w:trPr>
        <w:tc>
          <w:tcPr>
            <w:tcW w:w="43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67431A5C"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7687</w:t>
            </w:r>
          </w:p>
        </w:tc>
        <w:tc>
          <w:tcPr>
            <w:tcW w:w="45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14572E11"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Plasarea mărfurilor străine în „zona liberă”, anterior transferate în/din Portul Internaţional Liber „Giurgiuleşti” sau Aeroportul Internaţional Liber „Mărculeşti”, în scopul producerii.</w:t>
            </w:r>
          </w:p>
        </w:tc>
      </w:tr>
      <w:tr w:rsidR="00B64005" w:rsidRPr="009D72CB" w14:paraId="68D11688" w14:textId="77777777" w:rsidTr="002E6867">
        <w:trPr>
          <w:jc w:val="center"/>
        </w:trPr>
        <w:tc>
          <w:tcPr>
            <w:tcW w:w="43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59EE9F4A"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7688</w:t>
            </w:r>
          </w:p>
        </w:tc>
        <w:tc>
          <w:tcPr>
            <w:tcW w:w="45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3261B107"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Plasarea mărfurilor străine în „zona liberă”, anterior plasate în Portul Internaţional Liber „Giurgiuleşti” sau Aeroportul Internaţional Liber „Mărculeşti” în scopul păstrării, utilizării.</w:t>
            </w:r>
          </w:p>
        </w:tc>
      </w:tr>
      <w:tr w:rsidR="00B64005" w:rsidRPr="009D72CB" w14:paraId="4E692E73" w14:textId="77777777" w:rsidTr="002E6867">
        <w:trPr>
          <w:jc w:val="center"/>
        </w:trPr>
        <w:tc>
          <w:tcPr>
            <w:tcW w:w="43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385A5A11"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7689</w:t>
            </w:r>
          </w:p>
        </w:tc>
        <w:tc>
          <w:tcPr>
            <w:tcW w:w="45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7D3DFEE9"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Plasarea mărfurilor autohtone în „zona liberă” în scopul producerii, anterior plasate în Portul Internaţional Liber „Giurgiuleşti” sau Aeroportul Internaţional Liber „Mărculeşti”.</w:t>
            </w:r>
          </w:p>
        </w:tc>
      </w:tr>
      <w:tr w:rsidR="00B64005" w:rsidRPr="009D72CB" w14:paraId="7FFC1B3D" w14:textId="77777777" w:rsidTr="002E6867">
        <w:trPr>
          <w:jc w:val="center"/>
        </w:trPr>
        <w:tc>
          <w:tcPr>
            <w:tcW w:w="43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3427CAB8"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7693</w:t>
            </w:r>
          </w:p>
        </w:tc>
        <w:tc>
          <w:tcPr>
            <w:tcW w:w="45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7598BF9F"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Plasarea mărfurilor străine în „zonă liberă”, anterior plasate în destinaţia vamală „distrugere”.</w:t>
            </w:r>
          </w:p>
        </w:tc>
      </w:tr>
      <w:tr w:rsidR="00B64005" w:rsidRPr="009D72CB" w14:paraId="6C9DA529" w14:textId="77777777" w:rsidTr="002E6867">
        <w:trPr>
          <w:jc w:val="center"/>
        </w:trPr>
        <w:tc>
          <w:tcPr>
            <w:tcW w:w="43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05ADE355"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7697</w:t>
            </w:r>
          </w:p>
        </w:tc>
        <w:tc>
          <w:tcPr>
            <w:tcW w:w="45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7AF6E434"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Plasarea mărfurilor autohtone în „zona liberă”, anterior plasate în destinaţia vamală „magazin duty-free”.</w:t>
            </w:r>
          </w:p>
        </w:tc>
      </w:tr>
      <w:tr w:rsidR="00B64005" w:rsidRPr="009D72CB" w14:paraId="657C5770" w14:textId="77777777" w:rsidTr="002E6867">
        <w:trPr>
          <w:jc w:val="center"/>
        </w:trPr>
        <w:tc>
          <w:tcPr>
            <w:tcW w:w="43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76D602EA" w14:textId="77777777" w:rsidR="00B64005" w:rsidRPr="009D72CB" w:rsidRDefault="00B64005" w:rsidP="002E6867">
            <w:pPr>
              <w:widowControl/>
              <w:autoSpaceDE/>
              <w:autoSpaceDN/>
              <w:jc w:val="both"/>
              <w:rPr>
                <w:sz w:val="20"/>
                <w:szCs w:val="20"/>
                <w:lang w:val="ro-MD" w:eastAsia="ru-RU"/>
              </w:rPr>
            </w:pPr>
            <w:r w:rsidRPr="009D72CB">
              <w:rPr>
                <w:b/>
                <w:bCs/>
                <w:sz w:val="20"/>
                <w:szCs w:val="20"/>
                <w:lang w:val="ro-MD" w:eastAsia="ru-RU"/>
              </w:rPr>
              <w:t>77</w:t>
            </w:r>
          </w:p>
        </w:tc>
        <w:tc>
          <w:tcPr>
            <w:tcW w:w="45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0B3AAFF1" w14:textId="77777777" w:rsidR="00B64005" w:rsidRPr="009D72CB" w:rsidRDefault="00B64005" w:rsidP="002E6867">
            <w:pPr>
              <w:widowControl/>
              <w:autoSpaceDE/>
              <w:autoSpaceDN/>
              <w:jc w:val="both"/>
              <w:rPr>
                <w:sz w:val="20"/>
                <w:szCs w:val="20"/>
                <w:lang w:val="ro-MD" w:eastAsia="ru-RU"/>
              </w:rPr>
            </w:pPr>
            <w:r w:rsidRPr="009D72CB">
              <w:rPr>
                <w:b/>
                <w:bCs/>
                <w:sz w:val="20"/>
                <w:szCs w:val="20"/>
                <w:lang w:val="ro-MD" w:eastAsia="ru-RU"/>
              </w:rPr>
              <w:t>Transferul mărfurilor dintr-o „zonă liberă” în alta.</w:t>
            </w:r>
          </w:p>
        </w:tc>
      </w:tr>
      <w:tr w:rsidR="00B64005" w:rsidRPr="009D72CB" w14:paraId="1B7105C0" w14:textId="77777777" w:rsidTr="002E6867">
        <w:trPr>
          <w:jc w:val="center"/>
        </w:trPr>
        <w:tc>
          <w:tcPr>
            <w:tcW w:w="43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6E3347F0"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7776</w:t>
            </w:r>
          </w:p>
        </w:tc>
        <w:tc>
          <w:tcPr>
            <w:tcW w:w="45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405BC3BD"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Transferul mărfurilor străine dintr-o „zonă liberă” în alta, anterior plasate în „zonă liberă” (în scopul producerii).</w:t>
            </w:r>
          </w:p>
        </w:tc>
      </w:tr>
      <w:tr w:rsidR="00B64005" w:rsidRPr="00C93BF8" w14:paraId="6F8FB32E" w14:textId="77777777" w:rsidTr="002E6867">
        <w:trPr>
          <w:jc w:val="center"/>
        </w:trPr>
        <w:tc>
          <w:tcPr>
            <w:tcW w:w="43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59F6534A"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lastRenderedPageBreak/>
              <w:t>7778</w:t>
            </w:r>
          </w:p>
        </w:tc>
        <w:tc>
          <w:tcPr>
            <w:tcW w:w="45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59E63518"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Transferul mărfurilor străine dintr-o „zonă liberă” în alta, anterior plasate în „zonă liberă” (în scopul păstrării, utilizării mărfurilor străine).</w:t>
            </w:r>
          </w:p>
        </w:tc>
      </w:tr>
      <w:tr w:rsidR="00B64005" w:rsidRPr="009D72CB" w14:paraId="6AA5C453" w14:textId="77777777" w:rsidTr="002E6867">
        <w:trPr>
          <w:jc w:val="center"/>
        </w:trPr>
        <w:tc>
          <w:tcPr>
            <w:tcW w:w="43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76D9E744"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7779</w:t>
            </w:r>
          </w:p>
        </w:tc>
        <w:tc>
          <w:tcPr>
            <w:tcW w:w="45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208A09C6"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Transferul mărfurilor autohtone dintr-o „zonă liberă” în alta, anterior plasate în „zonă liberă” (în scopul păstrării, utilizării mărfurilor autohtone).</w:t>
            </w:r>
          </w:p>
        </w:tc>
      </w:tr>
      <w:tr w:rsidR="00B64005" w:rsidRPr="00C93BF8" w14:paraId="32902816" w14:textId="77777777" w:rsidTr="002E6867">
        <w:trPr>
          <w:jc w:val="center"/>
        </w:trPr>
        <w:tc>
          <w:tcPr>
            <w:tcW w:w="43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7469845B" w14:textId="77777777" w:rsidR="00B64005" w:rsidRPr="009D72CB" w:rsidRDefault="00B64005" w:rsidP="002E6867">
            <w:pPr>
              <w:widowControl/>
              <w:autoSpaceDE/>
              <w:autoSpaceDN/>
              <w:jc w:val="both"/>
              <w:rPr>
                <w:sz w:val="20"/>
                <w:szCs w:val="20"/>
                <w:lang w:val="ro-MD" w:eastAsia="ru-RU"/>
              </w:rPr>
            </w:pPr>
            <w:r w:rsidRPr="009D72CB">
              <w:rPr>
                <w:b/>
                <w:bCs/>
                <w:sz w:val="20"/>
                <w:szCs w:val="20"/>
                <w:lang w:val="ro-MD" w:eastAsia="ru-RU"/>
              </w:rPr>
              <w:t>78</w:t>
            </w:r>
          </w:p>
        </w:tc>
        <w:tc>
          <w:tcPr>
            <w:tcW w:w="45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0F079FF5" w14:textId="77777777" w:rsidR="00B64005" w:rsidRPr="009D72CB" w:rsidRDefault="00B64005" w:rsidP="002E6867">
            <w:pPr>
              <w:widowControl/>
              <w:autoSpaceDE/>
              <w:autoSpaceDN/>
              <w:jc w:val="both"/>
              <w:rPr>
                <w:sz w:val="20"/>
                <w:szCs w:val="20"/>
                <w:lang w:val="ro-MD" w:eastAsia="ru-RU"/>
              </w:rPr>
            </w:pPr>
            <w:r w:rsidRPr="009D72CB">
              <w:rPr>
                <w:b/>
                <w:bCs/>
                <w:sz w:val="20"/>
                <w:szCs w:val="20"/>
                <w:lang w:val="ro-MD" w:eastAsia="ru-RU"/>
              </w:rPr>
              <w:t>Zonă liberă (în scopul păstrării, utilizării mărfurilor străine).</w:t>
            </w:r>
          </w:p>
        </w:tc>
      </w:tr>
      <w:tr w:rsidR="00B64005" w:rsidRPr="009D72CB" w14:paraId="4970A867" w14:textId="77777777" w:rsidTr="002E6867">
        <w:trPr>
          <w:jc w:val="center"/>
        </w:trPr>
        <w:tc>
          <w:tcPr>
            <w:tcW w:w="43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5F5EA2AA"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7800</w:t>
            </w:r>
          </w:p>
        </w:tc>
        <w:tc>
          <w:tcPr>
            <w:tcW w:w="45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4C934952"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Plasarea mărfurilor străine în „zonă liberă”.</w:t>
            </w:r>
          </w:p>
        </w:tc>
      </w:tr>
      <w:tr w:rsidR="00B64005" w:rsidRPr="009D72CB" w14:paraId="47EC5E23" w14:textId="77777777" w:rsidTr="002E6867">
        <w:trPr>
          <w:jc w:val="center"/>
        </w:trPr>
        <w:tc>
          <w:tcPr>
            <w:tcW w:w="43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01F95A8D"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7851</w:t>
            </w:r>
          </w:p>
        </w:tc>
        <w:tc>
          <w:tcPr>
            <w:tcW w:w="45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5613929C"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Plasarea mărfurilor străine în „zonă liberă”, anterior plasate în regim special „perfecţionare activă”.</w:t>
            </w:r>
          </w:p>
        </w:tc>
      </w:tr>
      <w:tr w:rsidR="00B64005" w:rsidRPr="009D72CB" w14:paraId="15AE0BF1" w14:textId="77777777" w:rsidTr="002E6867">
        <w:trPr>
          <w:jc w:val="center"/>
        </w:trPr>
        <w:tc>
          <w:tcPr>
            <w:tcW w:w="43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51E45209"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7853</w:t>
            </w:r>
          </w:p>
        </w:tc>
        <w:tc>
          <w:tcPr>
            <w:tcW w:w="45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3F2BFDA2"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Plasarea mărfurilor străine în „zonă liberă”, anterior plasate în regim special „admitere temporară” cu suspendare totală de la plata datoriei vamalet.</w:t>
            </w:r>
          </w:p>
        </w:tc>
      </w:tr>
      <w:tr w:rsidR="00B64005" w:rsidRPr="009D72CB" w14:paraId="65FA1A23" w14:textId="77777777" w:rsidTr="002E6867">
        <w:trPr>
          <w:jc w:val="center"/>
        </w:trPr>
        <w:tc>
          <w:tcPr>
            <w:tcW w:w="43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510CD918"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7854</w:t>
            </w:r>
          </w:p>
        </w:tc>
        <w:tc>
          <w:tcPr>
            <w:tcW w:w="45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74F13E90"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Plasarea mărfurilor străine în „zonă liberă”, anterior plasate în regim special „admitere temporară” cu suspendare parţială de la plata datoriei vamal.</w:t>
            </w:r>
          </w:p>
        </w:tc>
      </w:tr>
      <w:tr w:rsidR="00B64005" w:rsidRPr="009D72CB" w14:paraId="0FA222F3" w14:textId="77777777" w:rsidTr="002E6867">
        <w:trPr>
          <w:jc w:val="center"/>
        </w:trPr>
        <w:tc>
          <w:tcPr>
            <w:tcW w:w="43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46C9AC6C"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7855</w:t>
            </w:r>
          </w:p>
        </w:tc>
        <w:tc>
          <w:tcPr>
            <w:tcW w:w="45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41E880CD"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Plasarea mărfurilor străine în „zonă liberă”, anterior plasate în regim special „perfecţionare activă”, autorizat în cadrul unui antrepozit.</w:t>
            </w:r>
          </w:p>
        </w:tc>
      </w:tr>
      <w:tr w:rsidR="00B64005" w:rsidRPr="009D72CB" w14:paraId="76C3A42C" w14:textId="77777777" w:rsidTr="002E6867">
        <w:trPr>
          <w:jc w:val="center"/>
        </w:trPr>
        <w:tc>
          <w:tcPr>
            <w:tcW w:w="43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5A237C06"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7857</w:t>
            </w:r>
          </w:p>
        </w:tc>
        <w:tc>
          <w:tcPr>
            <w:tcW w:w="45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1E59D16A"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Plasarea mărfurilor străine în „zonă liberă”, anterior cesionate.</w:t>
            </w:r>
          </w:p>
        </w:tc>
      </w:tr>
      <w:tr w:rsidR="00B64005" w:rsidRPr="009D72CB" w14:paraId="61195437" w14:textId="77777777" w:rsidTr="002E6867">
        <w:trPr>
          <w:jc w:val="center"/>
        </w:trPr>
        <w:tc>
          <w:tcPr>
            <w:tcW w:w="43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4A7E35ED"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7871</w:t>
            </w:r>
          </w:p>
        </w:tc>
        <w:tc>
          <w:tcPr>
            <w:tcW w:w="45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66E7AE5F"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Plasarea mărfurilor străine în „zonă liberă”, anterior plasate în regim special „antrepozit vamal”.</w:t>
            </w:r>
          </w:p>
        </w:tc>
      </w:tr>
      <w:tr w:rsidR="00B64005" w:rsidRPr="009D72CB" w14:paraId="7FCCEEA5" w14:textId="77777777" w:rsidTr="002E6867">
        <w:trPr>
          <w:jc w:val="center"/>
        </w:trPr>
        <w:tc>
          <w:tcPr>
            <w:tcW w:w="43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23C0BCCA"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7873</w:t>
            </w:r>
          </w:p>
        </w:tc>
        <w:tc>
          <w:tcPr>
            <w:tcW w:w="45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3417600F"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Plasarea mărfurilor străine în „zonă liberă”, anterior transferate într-un antrepozit vamal.</w:t>
            </w:r>
          </w:p>
        </w:tc>
      </w:tr>
      <w:tr w:rsidR="00B64005" w:rsidRPr="00C93BF8" w14:paraId="13996D55" w14:textId="77777777" w:rsidTr="002E6867">
        <w:trPr>
          <w:jc w:val="center"/>
        </w:trPr>
        <w:tc>
          <w:tcPr>
            <w:tcW w:w="43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73EC2FEB"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7877</w:t>
            </w:r>
          </w:p>
        </w:tc>
        <w:tc>
          <w:tcPr>
            <w:tcW w:w="45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46F72D80"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Plasarea mărfurilor străine în „zona liberă” (în scopul păstrării, utilizării mărfurilor străine), anterior plasate în „zonă liberă”.</w:t>
            </w:r>
          </w:p>
        </w:tc>
      </w:tr>
      <w:tr w:rsidR="00B64005" w:rsidRPr="009D72CB" w14:paraId="6A9F3ABE" w14:textId="77777777" w:rsidTr="002E6867">
        <w:trPr>
          <w:jc w:val="center"/>
        </w:trPr>
        <w:tc>
          <w:tcPr>
            <w:tcW w:w="43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00040397"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7886</w:t>
            </w:r>
          </w:p>
        </w:tc>
        <w:tc>
          <w:tcPr>
            <w:tcW w:w="45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350A63B1"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Plasarea mărfurilor în „zona liberă”, anterior produse în Portul Internaţional Liber „Giurgiuleşti” sau Aeroportul Internaţional Liber „Mărculeşti”.</w:t>
            </w:r>
          </w:p>
        </w:tc>
      </w:tr>
      <w:tr w:rsidR="00B64005" w:rsidRPr="009D72CB" w14:paraId="01CD335A" w14:textId="77777777" w:rsidTr="002E6867">
        <w:trPr>
          <w:jc w:val="center"/>
        </w:trPr>
        <w:tc>
          <w:tcPr>
            <w:tcW w:w="43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799D7096"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7887</w:t>
            </w:r>
          </w:p>
        </w:tc>
        <w:tc>
          <w:tcPr>
            <w:tcW w:w="45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27F51FAF"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Plasarea mărfurilor străine în „zona liberă”, anterior transferate din Portul Internaţional Liber „Giurgiuleşti” sau Aeroportul Internaţional Liber „Mărculeşti”, în scopul păstrării, utilizării.</w:t>
            </w:r>
          </w:p>
        </w:tc>
      </w:tr>
      <w:tr w:rsidR="00B64005" w:rsidRPr="009D72CB" w14:paraId="748E33C7" w14:textId="77777777" w:rsidTr="002E6867">
        <w:trPr>
          <w:jc w:val="center"/>
        </w:trPr>
        <w:tc>
          <w:tcPr>
            <w:tcW w:w="43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3837AEB4"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7888</w:t>
            </w:r>
          </w:p>
        </w:tc>
        <w:tc>
          <w:tcPr>
            <w:tcW w:w="45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4B361346"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Plasarea mărfurilor străine în „zona liberă”, anterior plasate în Portul Internaţional Liber „Giurgiuleşti” sau Aeroportul Internaţional Liber „Mărculeşti” în scopul păstrării, utilizării.</w:t>
            </w:r>
          </w:p>
        </w:tc>
      </w:tr>
      <w:tr w:rsidR="00B64005" w:rsidRPr="00C93BF8" w14:paraId="7EC33E4C" w14:textId="77777777" w:rsidTr="002E6867">
        <w:trPr>
          <w:jc w:val="center"/>
        </w:trPr>
        <w:tc>
          <w:tcPr>
            <w:tcW w:w="43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0E6540D9"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7889</w:t>
            </w:r>
          </w:p>
        </w:tc>
        <w:tc>
          <w:tcPr>
            <w:tcW w:w="45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5D757981"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Plasarea mărfurilor autohtone dintr-o „zonă liberă” în alta, anterior plasate în Portul Internaţional Liber „Giurgiuleşti” sau Aeroportul Internaţional Liber „Mărculeşti” (în scopul păstrării, utilizării mărfurilor autohtone).</w:t>
            </w:r>
          </w:p>
        </w:tc>
      </w:tr>
      <w:tr w:rsidR="00B64005" w:rsidRPr="009D72CB" w14:paraId="3413A5F8" w14:textId="77777777" w:rsidTr="002E6867">
        <w:trPr>
          <w:jc w:val="center"/>
        </w:trPr>
        <w:tc>
          <w:tcPr>
            <w:tcW w:w="43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2339F427"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7893</w:t>
            </w:r>
          </w:p>
        </w:tc>
        <w:tc>
          <w:tcPr>
            <w:tcW w:w="45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01585077"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Plasarea mărfurilor străine în „zonă liberă”, anterior plasate în destinaţia vamală „distrugere”.</w:t>
            </w:r>
          </w:p>
        </w:tc>
      </w:tr>
      <w:tr w:rsidR="00B64005" w:rsidRPr="009D72CB" w14:paraId="4C884F36" w14:textId="77777777" w:rsidTr="002E6867">
        <w:trPr>
          <w:jc w:val="center"/>
        </w:trPr>
        <w:tc>
          <w:tcPr>
            <w:tcW w:w="43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70D2F289"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7896</w:t>
            </w:r>
          </w:p>
        </w:tc>
        <w:tc>
          <w:tcPr>
            <w:tcW w:w="45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67AF5622"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Plasarea mărfurilor străine în „zonă liberă”, anterior plasate în destinaţia vamală „magazin duty-free”.</w:t>
            </w:r>
          </w:p>
        </w:tc>
      </w:tr>
      <w:tr w:rsidR="00B64005" w:rsidRPr="009D72CB" w14:paraId="14492881" w14:textId="77777777" w:rsidTr="002E6867">
        <w:trPr>
          <w:jc w:val="center"/>
        </w:trPr>
        <w:tc>
          <w:tcPr>
            <w:tcW w:w="43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2453A3EF" w14:textId="77777777" w:rsidR="00B64005" w:rsidRPr="009D72CB" w:rsidRDefault="00B64005" w:rsidP="002E6867">
            <w:pPr>
              <w:widowControl/>
              <w:autoSpaceDE/>
              <w:autoSpaceDN/>
              <w:jc w:val="both"/>
              <w:rPr>
                <w:sz w:val="20"/>
                <w:szCs w:val="20"/>
                <w:lang w:val="ro-MD" w:eastAsia="ru-RU"/>
              </w:rPr>
            </w:pPr>
            <w:r w:rsidRPr="009D72CB">
              <w:rPr>
                <w:b/>
                <w:bCs/>
                <w:sz w:val="20"/>
                <w:szCs w:val="20"/>
                <w:lang w:val="ro-MD" w:eastAsia="ru-RU"/>
              </w:rPr>
              <w:t>79</w:t>
            </w:r>
          </w:p>
        </w:tc>
        <w:tc>
          <w:tcPr>
            <w:tcW w:w="45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37C4CF15" w14:textId="77777777" w:rsidR="00B64005" w:rsidRPr="009D72CB" w:rsidRDefault="00B64005" w:rsidP="002E6867">
            <w:pPr>
              <w:widowControl/>
              <w:autoSpaceDE/>
              <w:autoSpaceDN/>
              <w:jc w:val="both"/>
              <w:rPr>
                <w:sz w:val="20"/>
                <w:szCs w:val="20"/>
                <w:lang w:val="ro-MD" w:eastAsia="ru-RU"/>
              </w:rPr>
            </w:pPr>
            <w:r w:rsidRPr="009D72CB">
              <w:rPr>
                <w:b/>
                <w:bCs/>
                <w:sz w:val="20"/>
                <w:szCs w:val="20"/>
                <w:lang w:val="ro-MD" w:eastAsia="ru-RU"/>
              </w:rPr>
              <w:t>Zonă liberă (în scopul păstrării utilizării mărfurilor autohtone).</w:t>
            </w:r>
          </w:p>
        </w:tc>
      </w:tr>
      <w:tr w:rsidR="00B64005" w:rsidRPr="009D72CB" w14:paraId="6D4B4CF9" w14:textId="77777777" w:rsidTr="002E6867">
        <w:trPr>
          <w:jc w:val="center"/>
        </w:trPr>
        <w:tc>
          <w:tcPr>
            <w:tcW w:w="43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55A3A877"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7900</w:t>
            </w:r>
          </w:p>
        </w:tc>
        <w:tc>
          <w:tcPr>
            <w:tcW w:w="45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0282C1A3"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Plasarea mărfurilor autohtone în „zonă liberă”.</w:t>
            </w:r>
          </w:p>
        </w:tc>
      </w:tr>
      <w:tr w:rsidR="00B64005" w:rsidRPr="009D72CB" w14:paraId="09FFF9AB" w14:textId="77777777" w:rsidTr="002E6867">
        <w:trPr>
          <w:jc w:val="center"/>
        </w:trPr>
        <w:tc>
          <w:tcPr>
            <w:tcW w:w="43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7CD4E697"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7951</w:t>
            </w:r>
          </w:p>
        </w:tc>
        <w:tc>
          <w:tcPr>
            <w:tcW w:w="45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0E9F229F"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Plasarea mărfurilor autohtone în „zona liberă”, anterior plasate în regim special „perfecţionare activă”.</w:t>
            </w:r>
          </w:p>
        </w:tc>
      </w:tr>
      <w:tr w:rsidR="00B64005" w:rsidRPr="009D72CB" w14:paraId="24996BE5" w14:textId="77777777" w:rsidTr="002E6867">
        <w:trPr>
          <w:jc w:val="center"/>
        </w:trPr>
        <w:tc>
          <w:tcPr>
            <w:tcW w:w="43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3C19C8AC"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7977</w:t>
            </w:r>
          </w:p>
        </w:tc>
        <w:tc>
          <w:tcPr>
            <w:tcW w:w="45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44344720"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Plasarea mărfurilor autohtone în „zona liberă” (în scopul păstrării, utilizării mărfurilor autohtone), anterior plasate în „zonă liberă”.</w:t>
            </w:r>
          </w:p>
        </w:tc>
      </w:tr>
      <w:tr w:rsidR="00B64005" w:rsidRPr="009D72CB" w14:paraId="69EF498E" w14:textId="77777777" w:rsidTr="002E6867">
        <w:trPr>
          <w:jc w:val="center"/>
        </w:trPr>
        <w:tc>
          <w:tcPr>
            <w:tcW w:w="43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2CCCFECB"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7987</w:t>
            </w:r>
          </w:p>
        </w:tc>
        <w:tc>
          <w:tcPr>
            <w:tcW w:w="45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4F5779FA"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Plasarea mărfurilor autohtone în „zonă liberă”, anterior transferate din Portul Internaţional Liber „Giurgiuleşti” sau Aeroportul Internaţional Liber „Mărculeşti”, în scopul păstrării, utilizării.</w:t>
            </w:r>
          </w:p>
        </w:tc>
      </w:tr>
      <w:tr w:rsidR="00B64005" w:rsidRPr="009D72CB" w14:paraId="5810EA72" w14:textId="77777777" w:rsidTr="002E6867">
        <w:trPr>
          <w:jc w:val="center"/>
        </w:trPr>
        <w:tc>
          <w:tcPr>
            <w:tcW w:w="43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1BE5AF58"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7997</w:t>
            </w:r>
          </w:p>
        </w:tc>
        <w:tc>
          <w:tcPr>
            <w:tcW w:w="45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558485E1"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Plasarea mărfurilor autohtone în „zona liberă”, anterior plasate în destinaţia vamală „magazin duty-free”.</w:t>
            </w:r>
          </w:p>
        </w:tc>
      </w:tr>
      <w:tr w:rsidR="00B64005" w:rsidRPr="009D72CB" w14:paraId="1DAB2599" w14:textId="77777777" w:rsidTr="002E6867">
        <w:trPr>
          <w:jc w:val="center"/>
        </w:trPr>
        <w:tc>
          <w:tcPr>
            <w:tcW w:w="5000" w:type="pct"/>
            <w:gridSpan w:val="2"/>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1BFEEBDC" w14:textId="77777777" w:rsidR="00B64005" w:rsidRPr="009D72CB" w:rsidRDefault="00B64005" w:rsidP="002E6867">
            <w:pPr>
              <w:widowControl/>
              <w:autoSpaceDE/>
              <w:autoSpaceDN/>
              <w:jc w:val="center"/>
              <w:rPr>
                <w:sz w:val="20"/>
                <w:szCs w:val="20"/>
                <w:lang w:val="ro-MD" w:eastAsia="ru-RU"/>
              </w:rPr>
            </w:pPr>
            <w:r w:rsidRPr="009D72CB">
              <w:rPr>
                <w:sz w:val="20"/>
                <w:szCs w:val="20"/>
                <w:lang w:val="ro-MD" w:eastAsia="ru-RU"/>
              </w:rPr>
              <w:br/>
            </w:r>
            <w:r w:rsidRPr="009D72CB">
              <w:rPr>
                <w:b/>
                <w:bCs/>
                <w:sz w:val="20"/>
                <w:szCs w:val="20"/>
                <w:lang w:val="ro-MD" w:eastAsia="ru-RU"/>
              </w:rPr>
              <w:t>Procedura 8</w:t>
            </w:r>
          </w:p>
        </w:tc>
      </w:tr>
      <w:tr w:rsidR="00B64005" w:rsidRPr="009D72CB" w14:paraId="11EBD933" w14:textId="77777777" w:rsidTr="002E6867">
        <w:trPr>
          <w:jc w:val="center"/>
        </w:trPr>
        <w:tc>
          <w:tcPr>
            <w:tcW w:w="43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49CE2DC8" w14:textId="77777777" w:rsidR="00B64005" w:rsidRPr="009D72CB" w:rsidRDefault="00B64005" w:rsidP="002E6867">
            <w:pPr>
              <w:widowControl/>
              <w:autoSpaceDE/>
              <w:autoSpaceDN/>
              <w:jc w:val="both"/>
              <w:rPr>
                <w:sz w:val="20"/>
                <w:szCs w:val="20"/>
                <w:lang w:val="ro-MD" w:eastAsia="ru-RU"/>
              </w:rPr>
            </w:pPr>
            <w:r w:rsidRPr="009D72CB">
              <w:rPr>
                <w:b/>
                <w:bCs/>
                <w:sz w:val="20"/>
                <w:szCs w:val="20"/>
                <w:lang w:val="ro-MD" w:eastAsia="ru-RU"/>
              </w:rPr>
              <w:t>86</w:t>
            </w:r>
          </w:p>
        </w:tc>
        <w:tc>
          <w:tcPr>
            <w:tcW w:w="45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05BF2B46" w14:textId="77777777" w:rsidR="00B64005" w:rsidRPr="009D72CB" w:rsidRDefault="00B64005" w:rsidP="002E6867">
            <w:pPr>
              <w:widowControl/>
              <w:autoSpaceDE/>
              <w:autoSpaceDN/>
              <w:jc w:val="both"/>
              <w:rPr>
                <w:sz w:val="20"/>
                <w:szCs w:val="20"/>
                <w:lang w:val="ro-MD" w:eastAsia="ru-RU"/>
              </w:rPr>
            </w:pPr>
            <w:r w:rsidRPr="009D72CB">
              <w:rPr>
                <w:b/>
                <w:bCs/>
                <w:sz w:val="20"/>
                <w:szCs w:val="20"/>
                <w:lang w:val="ro-MD" w:eastAsia="ru-RU"/>
              </w:rPr>
              <w:t>Portul Internaţional Liber „Giurgiuleşti”, Aeroportul Internaţional Liber „Mărculeşti”.</w:t>
            </w:r>
          </w:p>
        </w:tc>
      </w:tr>
      <w:tr w:rsidR="00B64005" w:rsidRPr="009D72CB" w14:paraId="3F646446" w14:textId="77777777" w:rsidTr="002E6867">
        <w:trPr>
          <w:jc w:val="center"/>
        </w:trPr>
        <w:tc>
          <w:tcPr>
            <w:tcW w:w="43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1FF838EB"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8600</w:t>
            </w:r>
          </w:p>
        </w:tc>
        <w:tc>
          <w:tcPr>
            <w:tcW w:w="45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10AC5C7A"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Plasarea mărfurilor în scopul producerii în Portul Internaţional Liber „Giurgiuleşti” sau Aeroportul Internaţional Liber „Mărculeşti”</w:t>
            </w:r>
          </w:p>
        </w:tc>
      </w:tr>
      <w:tr w:rsidR="00B64005" w:rsidRPr="009D72CB" w14:paraId="065BE90F" w14:textId="77777777" w:rsidTr="002E6867">
        <w:trPr>
          <w:jc w:val="center"/>
        </w:trPr>
        <w:tc>
          <w:tcPr>
            <w:tcW w:w="43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0967B4DD"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8671</w:t>
            </w:r>
          </w:p>
        </w:tc>
        <w:tc>
          <w:tcPr>
            <w:tcW w:w="45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6A92372F"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Plasarea mărfurilor străine în scopul producerii în Portul Internaţional Liber „Giurgiuleşti” sau Aeroportul Internaţional Liber „Mărculeşti”, anterior plasate în regim special „antrepozit vamal”.</w:t>
            </w:r>
          </w:p>
        </w:tc>
      </w:tr>
      <w:tr w:rsidR="00B64005" w:rsidRPr="009D72CB" w14:paraId="5523A3E8" w14:textId="77777777" w:rsidTr="002E6867">
        <w:trPr>
          <w:jc w:val="center"/>
        </w:trPr>
        <w:tc>
          <w:tcPr>
            <w:tcW w:w="43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0F0895E8"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8673</w:t>
            </w:r>
          </w:p>
        </w:tc>
        <w:tc>
          <w:tcPr>
            <w:tcW w:w="45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576B9443"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Plasarea mărfurilor străine în scopul producerii în Portul Internaţional Liber „Giurgiuleşti” sau Aeroportul Internaţional Liber „Mărculeşti”, anterior plasate în regim special „antrepozit vamal” prin transferul mărfurilor străine dintr-un antrepozit vamal în altul.</w:t>
            </w:r>
          </w:p>
        </w:tc>
      </w:tr>
      <w:tr w:rsidR="00B64005" w:rsidRPr="009D72CB" w14:paraId="652F98F0" w14:textId="77777777" w:rsidTr="002E6867">
        <w:trPr>
          <w:jc w:val="center"/>
        </w:trPr>
        <w:tc>
          <w:tcPr>
            <w:tcW w:w="43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5353E5C1"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8679</w:t>
            </w:r>
          </w:p>
        </w:tc>
        <w:tc>
          <w:tcPr>
            <w:tcW w:w="45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54A1FB39"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Plasarea mărfurilor autohtone în scopul producerii în Portul Internaţional Liber „Giurgiuleşti” sau Aeroportul Internaţional Liber „Mărculeşti”, anterior plasate în „zona liberă” (în scopul păstrării, utilizării)</w:t>
            </w:r>
          </w:p>
        </w:tc>
      </w:tr>
      <w:tr w:rsidR="00B64005" w:rsidRPr="009D72CB" w14:paraId="153B0C03" w14:textId="77777777" w:rsidTr="002E6867">
        <w:trPr>
          <w:jc w:val="center"/>
        </w:trPr>
        <w:tc>
          <w:tcPr>
            <w:tcW w:w="43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6E0B2A38"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8687</w:t>
            </w:r>
          </w:p>
        </w:tc>
        <w:tc>
          <w:tcPr>
            <w:tcW w:w="45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3D5F89ED"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Plasarea mărfurilor străine în scopul producerii, în Portul Internaţional Liber „Giurgiuleşti” sau Aeroportul Internaţional Liber „Mărculeşti”, care anterior au fost transferate în/din Portul Internaţional Liber „Giurgiuleşti” sau Aeroportul Internaţional Liber „Mărculeşti”</w:t>
            </w:r>
          </w:p>
        </w:tc>
      </w:tr>
      <w:tr w:rsidR="00B64005" w:rsidRPr="009D72CB" w14:paraId="0E388C3F" w14:textId="77777777" w:rsidTr="002E6867">
        <w:trPr>
          <w:jc w:val="center"/>
        </w:trPr>
        <w:tc>
          <w:tcPr>
            <w:tcW w:w="43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15488A70"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8688</w:t>
            </w:r>
          </w:p>
        </w:tc>
        <w:tc>
          <w:tcPr>
            <w:tcW w:w="45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1AF398C5"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Plasarea mărfurilor străine în scopul producerii în Portul Internaţional Liber „Giurgiuleşti” sau Aeroportul Internaţional Liber „Mărculeşti”, care anterior au fost plasate în scopul păstrării, utilizării în Portul Internaţional Liber „Giurgiuleşti” sau Aeroportul Internaţional Liber „Mărculeşti”.</w:t>
            </w:r>
          </w:p>
        </w:tc>
      </w:tr>
      <w:tr w:rsidR="00B64005" w:rsidRPr="009D72CB" w14:paraId="12DEC26C" w14:textId="77777777" w:rsidTr="002E6867">
        <w:trPr>
          <w:jc w:val="center"/>
        </w:trPr>
        <w:tc>
          <w:tcPr>
            <w:tcW w:w="43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2A68F5B9"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8689</w:t>
            </w:r>
          </w:p>
        </w:tc>
        <w:tc>
          <w:tcPr>
            <w:tcW w:w="45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17A793D3"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Plasarea mărfurilor autohtone în Portul Internaţional Liber „Giurgiuleşti” sau Aeroportul Internaţional Liber „Mărculeşti”, în scopul producerii.</w:t>
            </w:r>
          </w:p>
        </w:tc>
      </w:tr>
      <w:tr w:rsidR="00B64005" w:rsidRPr="009D72CB" w14:paraId="70527A63" w14:textId="77777777" w:rsidTr="002E6867">
        <w:trPr>
          <w:jc w:val="center"/>
        </w:trPr>
        <w:tc>
          <w:tcPr>
            <w:tcW w:w="43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06D568A1" w14:textId="77777777" w:rsidR="00B64005" w:rsidRPr="009D72CB" w:rsidRDefault="00B64005" w:rsidP="002E6867">
            <w:pPr>
              <w:widowControl/>
              <w:autoSpaceDE/>
              <w:autoSpaceDN/>
              <w:jc w:val="both"/>
              <w:rPr>
                <w:sz w:val="20"/>
                <w:szCs w:val="20"/>
                <w:lang w:val="ro-MD" w:eastAsia="ru-RU"/>
              </w:rPr>
            </w:pPr>
            <w:r w:rsidRPr="009D72CB">
              <w:rPr>
                <w:b/>
                <w:bCs/>
                <w:sz w:val="20"/>
                <w:szCs w:val="20"/>
                <w:lang w:val="ro-MD" w:eastAsia="ru-RU"/>
              </w:rPr>
              <w:t>87</w:t>
            </w:r>
          </w:p>
        </w:tc>
        <w:tc>
          <w:tcPr>
            <w:tcW w:w="45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441B8F3A" w14:textId="77777777" w:rsidR="00B64005" w:rsidRPr="009D72CB" w:rsidRDefault="00B64005" w:rsidP="002E6867">
            <w:pPr>
              <w:widowControl/>
              <w:autoSpaceDE/>
              <w:autoSpaceDN/>
              <w:jc w:val="both"/>
              <w:rPr>
                <w:sz w:val="20"/>
                <w:szCs w:val="20"/>
                <w:lang w:val="ro-MD" w:eastAsia="ru-RU"/>
              </w:rPr>
            </w:pPr>
            <w:r w:rsidRPr="009D72CB">
              <w:rPr>
                <w:b/>
                <w:bCs/>
                <w:sz w:val="20"/>
                <w:szCs w:val="20"/>
                <w:lang w:val="ro-MD" w:eastAsia="ru-RU"/>
              </w:rPr>
              <w:t>Transferul mărfurilor în/din Portul Internaţional Liber „Giurgiuleşti” sau Aeroportul Internaţional Liber „Mărculeşti”.</w:t>
            </w:r>
          </w:p>
        </w:tc>
      </w:tr>
      <w:tr w:rsidR="00B64005" w:rsidRPr="009D72CB" w14:paraId="1232DF7F" w14:textId="77777777" w:rsidTr="002E6867">
        <w:trPr>
          <w:jc w:val="center"/>
        </w:trPr>
        <w:tc>
          <w:tcPr>
            <w:tcW w:w="43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272E0B66"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lastRenderedPageBreak/>
              <w:t>8776</w:t>
            </w:r>
          </w:p>
        </w:tc>
        <w:tc>
          <w:tcPr>
            <w:tcW w:w="45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2C77FD08"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Transferul mărfurilor străine în/din Portul Internaţional Liber „Giurgiuleşti” sau Aeroportul Internaţional Liber „Mărculeşti”, anterior plasate în „zona liberă” în scopul producerii.</w:t>
            </w:r>
          </w:p>
        </w:tc>
      </w:tr>
      <w:tr w:rsidR="00B64005" w:rsidRPr="009D72CB" w14:paraId="2E0D341C" w14:textId="77777777" w:rsidTr="002E6867">
        <w:trPr>
          <w:jc w:val="center"/>
        </w:trPr>
        <w:tc>
          <w:tcPr>
            <w:tcW w:w="43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44B4B878"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8778</w:t>
            </w:r>
          </w:p>
        </w:tc>
        <w:tc>
          <w:tcPr>
            <w:tcW w:w="45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6415A94F"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Transferul mărfurilor străine în/din Portul Internaţional Liber „Giurgiuleşti” sau Aeroportul Internaţional Liber „Mărculeşti”, anterior plasate în „zona liberă” (în scopul păstrării, utilizării).</w:t>
            </w:r>
          </w:p>
        </w:tc>
      </w:tr>
      <w:tr w:rsidR="00B64005" w:rsidRPr="009D72CB" w14:paraId="6FA04A06" w14:textId="77777777" w:rsidTr="002E6867">
        <w:trPr>
          <w:jc w:val="center"/>
        </w:trPr>
        <w:tc>
          <w:tcPr>
            <w:tcW w:w="43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4B94EC0A"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8779</w:t>
            </w:r>
          </w:p>
        </w:tc>
        <w:tc>
          <w:tcPr>
            <w:tcW w:w="45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2B301B9E"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Transferul mărfurilor autohtone în/din Portul Internaţional Liber „Giurgiuleşti” sau Aeroportul Internaţional Liber „Mărculeşti”, anterior plasate în „zona liberă” (în scopul păstrării, utilizării).</w:t>
            </w:r>
          </w:p>
        </w:tc>
      </w:tr>
      <w:tr w:rsidR="00B64005" w:rsidRPr="009D72CB" w14:paraId="1E6161B0" w14:textId="77777777" w:rsidTr="002E6867">
        <w:trPr>
          <w:jc w:val="center"/>
        </w:trPr>
        <w:tc>
          <w:tcPr>
            <w:tcW w:w="43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7344A8E9"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8786</w:t>
            </w:r>
          </w:p>
        </w:tc>
        <w:tc>
          <w:tcPr>
            <w:tcW w:w="45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2C10DFAB"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Transferul mărfurilor străine în scopul producerii în/din Portul Internaţional Liber „Giurgiuleşti” sau Aeroportul Internaţional Liber „Mărculeşti”, care anterior au fost plasate în Portul Internaţional Liber „Giurgiuleşti” sau Aeroportul Internaţional Liber „Mărculeşti” în scopul producerii.</w:t>
            </w:r>
          </w:p>
        </w:tc>
      </w:tr>
      <w:tr w:rsidR="00B64005" w:rsidRPr="009D72CB" w14:paraId="6DF4D298" w14:textId="77777777" w:rsidTr="002E6867">
        <w:trPr>
          <w:jc w:val="center"/>
        </w:trPr>
        <w:tc>
          <w:tcPr>
            <w:tcW w:w="43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18ED6A1E"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8788</w:t>
            </w:r>
          </w:p>
        </w:tc>
        <w:tc>
          <w:tcPr>
            <w:tcW w:w="45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670CB7D2"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Transferul mărfurilor străine în/din Portul Internaţional Liber „Giurgiuleşti” sau Aeroportul Internaţional Liber „Mărculeşti”, care anterior au fost plasate în Portul Internaţional Liber „Giurgiuleşti” sau Aeroportul Internaţional Liber „Mărculeşti” în scopul păstrării, utilizării.</w:t>
            </w:r>
          </w:p>
        </w:tc>
      </w:tr>
      <w:tr w:rsidR="00B64005" w:rsidRPr="009D72CB" w14:paraId="4B2FC3EB" w14:textId="77777777" w:rsidTr="002E6867">
        <w:trPr>
          <w:jc w:val="center"/>
        </w:trPr>
        <w:tc>
          <w:tcPr>
            <w:tcW w:w="43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64401338"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8789</w:t>
            </w:r>
          </w:p>
        </w:tc>
        <w:tc>
          <w:tcPr>
            <w:tcW w:w="45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092E2AE2"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Transferul mărfurilor autohtone în/din Portul Internaţional Liber „Giurgiuleşti” sau Aeroportul Internaţional Liber „Mărculeşti”, care anterior au fost plasate în Portul Internaţional Liber „Giurgiuleşti” sau Aeroportul Internaţional Liber „Mărculeşti” în scopul păstrării, utilizării.</w:t>
            </w:r>
          </w:p>
        </w:tc>
      </w:tr>
      <w:tr w:rsidR="00B64005" w:rsidRPr="009D72CB" w14:paraId="4D16831D" w14:textId="77777777" w:rsidTr="002E6867">
        <w:trPr>
          <w:jc w:val="center"/>
        </w:trPr>
        <w:tc>
          <w:tcPr>
            <w:tcW w:w="43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027BE178" w14:textId="77777777" w:rsidR="00B64005" w:rsidRPr="009D72CB" w:rsidRDefault="00B64005" w:rsidP="002E6867">
            <w:pPr>
              <w:widowControl/>
              <w:autoSpaceDE/>
              <w:autoSpaceDN/>
              <w:jc w:val="both"/>
              <w:rPr>
                <w:sz w:val="20"/>
                <w:szCs w:val="20"/>
                <w:lang w:val="ro-MD" w:eastAsia="ru-RU"/>
              </w:rPr>
            </w:pPr>
            <w:r w:rsidRPr="009D72CB">
              <w:rPr>
                <w:b/>
                <w:bCs/>
                <w:sz w:val="20"/>
                <w:szCs w:val="20"/>
                <w:lang w:val="ro-MD" w:eastAsia="ru-RU"/>
              </w:rPr>
              <w:t>88</w:t>
            </w:r>
          </w:p>
        </w:tc>
        <w:tc>
          <w:tcPr>
            <w:tcW w:w="45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65857CED" w14:textId="77777777" w:rsidR="00B64005" w:rsidRPr="009D72CB" w:rsidRDefault="00B64005" w:rsidP="002E6867">
            <w:pPr>
              <w:widowControl/>
              <w:autoSpaceDE/>
              <w:autoSpaceDN/>
              <w:jc w:val="both"/>
              <w:rPr>
                <w:sz w:val="20"/>
                <w:szCs w:val="20"/>
                <w:lang w:val="ro-MD" w:eastAsia="ru-RU"/>
              </w:rPr>
            </w:pPr>
            <w:r w:rsidRPr="009D72CB">
              <w:rPr>
                <w:b/>
                <w:bCs/>
                <w:sz w:val="20"/>
                <w:szCs w:val="20"/>
                <w:lang w:val="ro-MD" w:eastAsia="ru-RU"/>
              </w:rPr>
              <w:t>Portul Internaţional Liber „Giurgiuleşti”, Aeroportul Internaţional Liber „Mărculeşti” (în scopul păstrării, utilizării mărfurilor străine).</w:t>
            </w:r>
          </w:p>
        </w:tc>
      </w:tr>
      <w:tr w:rsidR="00B64005" w:rsidRPr="009D72CB" w14:paraId="7DCB0DD9" w14:textId="77777777" w:rsidTr="002E6867">
        <w:trPr>
          <w:jc w:val="center"/>
        </w:trPr>
        <w:tc>
          <w:tcPr>
            <w:tcW w:w="43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73B0D968"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8800</w:t>
            </w:r>
          </w:p>
        </w:tc>
        <w:tc>
          <w:tcPr>
            <w:tcW w:w="45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62915DDF"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Plasarea mărfurilor străine în scopul păstrării, utilizării în Portul Internaţional Liber „Giurgiuleşti” sau Aeroportul Internaţional Liber „Mărculeşti”</w:t>
            </w:r>
          </w:p>
        </w:tc>
      </w:tr>
      <w:tr w:rsidR="00B64005" w:rsidRPr="009D72CB" w14:paraId="10AA90AD" w14:textId="77777777" w:rsidTr="002E6867">
        <w:trPr>
          <w:jc w:val="center"/>
        </w:trPr>
        <w:tc>
          <w:tcPr>
            <w:tcW w:w="43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71DF35DD"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8843</w:t>
            </w:r>
          </w:p>
        </w:tc>
        <w:tc>
          <w:tcPr>
            <w:tcW w:w="45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1B225F31"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Plasarea mărfurilor străine în Portul Internaţional Liber „Giurgiuleşti” sau Aeroportul Internaţional Liber „Mărculeşti”, în vederea exportului mărfurilor obţinute din prelucrarea materiei prime, materialelor, accesoriilor, ambalajului primar şi articolelor de completare importate pentru care s-a prelungit termenul de plată a TVA şi a taxei vamale pentru perioada ciclului de producere.</w:t>
            </w:r>
          </w:p>
        </w:tc>
      </w:tr>
      <w:tr w:rsidR="00B64005" w:rsidRPr="009D72CB" w14:paraId="6AB8818C" w14:textId="77777777" w:rsidTr="002E6867">
        <w:trPr>
          <w:jc w:val="center"/>
        </w:trPr>
        <w:tc>
          <w:tcPr>
            <w:tcW w:w="43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7A7D0753"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8851</w:t>
            </w:r>
          </w:p>
        </w:tc>
        <w:tc>
          <w:tcPr>
            <w:tcW w:w="45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298EEA1F"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Plasarea mărfurilor străine în scopul păstrării, utilizării în Portul Internaţional Liber „Giurgiuleşti” sau Aeroportul Internaţional Liber „Mărculeşti”, anterior plasate în regim special „perfecţionare activă.</w:t>
            </w:r>
          </w:p>
        </w:tc>
      </w:tr>
      <w:tr w:rsidR="00B64005" w:rsidRPr="009D72CB" w14:paraId="44DBF253" w14:textId="77777777" w:rsidTr="002E6867">
        <w:trPr>
          <w:jc w:val="center"/>
        </w:trPr>
        <w:tc>
          <w:tcPr>
            <w:tcW w:w="43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434ED357"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8853</w:t>
            </w:r>
          </w:p>
        </w:tc>
        <w:tc>
          <w:tcPr>
            <w:tcW w:w="45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420E97A2"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Plasarea mărfurilor străine în scopul păstrării, utilizării în Portul Internaţional Liber „Giurgiuleşti” sau Aeroportul Internaţional Liber „Mărculeşti”, anterior plaste în regim special „admitere temporară” cu suspendarea totală de la plata datoriei vamale.</w:t>
            </w:r>
          </w:p>
        </w:tc>
      </w:tr>
      <w:tr w:rsidR="00B64005" w:rsidRPr="009D72CB" w14:paraId="2DBB44B6" w14:textId="77777777" w:rsidTr="002E6867">
        <w:trPr>
          <w:jc w:val="center"/>
        </w:trPr>
        <w:tc>
          <w:tcPr>
            <w:tcW w:w="43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44EC3723"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8854</w:t>
            </w:r>
          </w:p>
        </w:tc>
        <w:tc>
          <w:tcPr>
            <w:tcW w:w="45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350C2384"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Plasarea mărfurilor străine în scopul păstrării, utilizării în Portul Internaţional Liber „Giurgiuleşti” sau Aeroportul Internaţional Liber „Mărculeşti”, anterior plasate în regim special „admitere temporară” cu suspendarea parţială de la plata datoriei vamale.</w:t>
            </w:r>
          </w:p>
        </w:tc>
      </w:tr>
      <w:tr w:rsidR="00B64005" w:rsidRPr="00C93BF8" w14:paraId="57A19939" w14:textId="77777777" w:rsidTr="002E6867">
        <w:trPr>
          <w:jc w:val="center"/>
        </w:trPr>
        <w:tc>
          <w:tcPr>
            <w:tcW w:w="43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0447D815"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8855</w:t>
            </w:r>
          </w:p>
        </w:tc>
        <w:tc>
          <w:tcPr>
            <w:tcW w:w="45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53394890"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Plasarea mărfurilor străine în scopul păstrării, utilizării în Portul Internaţional Liber „Giurgiuleşti” sau Aeroportul Internaţional Liber „Mărculeşti”, anterior plasate în regim special „perfecţionare activă”, autorizat în cadrul unui antrepozit.</w:t>
            </w:r>
          </w:p>
        </w:tc>
      </w:tr>
      <w:tr w:rsidR="00B64005" w:rsidRPr="009D72CB" w14:paraId="67017AD3" w14:textId="77777777" w:rsidTr="002E6867">
        <w:trPr>
          <w:jc w:val="center"/>
        </w:trPr>
        <w:tc>
          <w:tcPr>
            <w:tcW w:w="43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6D800289"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8857</w:t>
            </w:r>
          </w:p>
        </w:tc>
        <w:tc>
          <w:tcPr>
            <w:tcW w:w="45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62EE3203"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Plasarea mărfurilor străine în scopul păstrării, utilizării în Portul Internaţional Liber „Giurgiuleşti” sau Aeroportul Internaţional Liber „Mărculeşti”, anterior cesionate.</w:t>
            </w:r>
          </w:p>
        </w:tc>
      </w:tr>
      <w:tr w:rsidR="00B64005" w:rsidRPr="009D72CB" w14:paraId="57C8C8CB" w14:textId="77777777" w:rsidTr="002E6867">
        <w:trPr>
          <w:jc w:val="center"/>
        </w:trPr>
        <w:tc>
          <w:tcPr>
            <w:tcW w:w="43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3ED1D369"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8871</w:t>
            </w:r>
          </w:p>
        </w:tc>
        <w:tc>
          <w:tcPr>
            <w:tcW w:w="45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12A8260F"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Plasarea mărfurilor străine în scopul păstrării, utilizării în Portul Internaţional Liber „Giurgiuleşti” sau Aeroportul Internaţional Liber „Mărculeşti”, anterior plasate în regim special „antrepozit vamal”.</w:t>
            </w:r>
          </w:p>
        </w:tc>
      </w:tr>
      <w:tr w:rsidR="00B64005" w:rsidRPr="009D72CB" w14:paraId="5D760D85" w14:textId="77777777" w:rsidTr="002E6867">
        <w:trPr>
          <w:jc w:val="center"/>
        </w:trPr>
        <w:tc>
          <w:tcPr>
            <w:tcW w:w="43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4CCBE831"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8873</w:t>
            </w:r>
          </w:p>
        </w:tc>
        <w:tc>
          <w:tcPr>
            <w:tcW w:w="45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45976E7A"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Plasarea mărfurilor străine în scopul păstrării, utilizării în Portul Internaţional Liber „Giurgiuleşti” sau Aeroportul Internaţional Liber „Mărculeşti”, anterior transferate într-un antrepozit vamal.</w:t>
            </w:r>
          </w:p>
        </w:tc>
      </w:tr>
      <w:tr w:rsidR="00B64005" w:rsidRPr="009D72CB" w14:paraId="6DD23F9B" w14:textId="77777777" w:rsidTr="002E6867">
        <w:trPr>
          <w:jc w:val="center"/>
        </w:trPr>
        <w:tc>
          <w:tcPr>
            <w:tcW w:w="43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14F180EF"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8886</w:t>
            </w:r>
          </w:p>
        </w:tc>
        <w:tc>
          <w:tcPr>
            <w:tcW w:w="45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0FEC0D98"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Plasarea mărfurilor străine în scopul păstrării, utilizării în Portul Internaţional Liber „Giurgiuleşti” sau Aeroportul Internaţional Liber „Mărculeşti”, care anterior au fost plasate în scopul producerii în Portul Internaţional Liber „Giurgiuleşti” sau Aeroportul Internaţional Liber „Mărculeşti”.</w:t>
            </w:r>
          </w:p>
        </w:tc>
      </w:tr>
      <w:tr w:rsidR="00B64005" w:rsidRPr="00C93BF8" w14:paraId="33C9FE30" w14:textId="77777777" w:rsidTr="002E6867">
        <w:trPr>
          <w:jc w:val="center"/>
        </w:trPr>
        <w:tc>
          <w:tcPr>
            <w:tcW w:w="43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35DF10C6"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8887</w:t>
            </w:r>
          </w:p>
        </w:tc>
        <w:tc>
          <w:tcPr>
            <w:tcW w:w="45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49935252"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Plasarea mărfurilor străine în scopul păstrării, utilizării în Portul Internaţional Liber „Giurgiuleşti” sau Aeroportul Internaţional Liber „Mărculeşti”, anterior transferate în/din Portul Internaţional Liber „Giurgiuleşti” sau Aeroportul Internaţional Liber „Mărculeşti”, în scopul păstrării, utilizării.</w:t>
            </w:r>
          </w:p>
        </w:tc>
      </w:tr>
      <w:tr w:rsidR="00B64005" w:rsidRPr="009D72CB" w14:paraId="5B58E48E" w14:textId="77777777" w:rsidTr="002E6867">
        <w:trPr>
          <w:jc w:val="center"/>
        </w:trPr>
        <w:tc>
          <w:tcPr>
            <w:tcW w:w="43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67294E94"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8896</w:t>
            </w:r>
          </w:p>
        </w:tc>
        <w:tc>
          <w:tcPr>
            <w:tcW w:w="45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36B8671F"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Plasarea mărfurilor străine în Portul Internaţional Liber „Giurgiuleşti” sau Aeroportul Internaţional Liber „Mărculeşti”, anterior plasate în destinaţia vamală „magazin duty-free”.</w:t>
            </w:r>
          </w:p>
        </w:tc>
      </w:tr>
      <w:tr w:rsidR="00B64005" w:rsidRPr="009D72CB" w14:paraId="4D2CEF2D" w14:textId="77777777" w:rsidTr="002E6867">
        <w:trPr>
          <w:jc w:val="center"/>
        </w:trPr>
        <w:tc>
          <w:tcPr>
            <w:tcW w:w="43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7C4502AF" w14:textId="77777777" w:rsidR="00B64005" w:rsidRPr="009D72CB" w:rsidRDefault="00B64005" w:rsidP="002E6867">
            <w:pPr>
              <w:widowControl/>
              <w:autoSpaceDE/>
              <w:autoSpaceDN/>
              <w:jc w:val="both"/>
              <w:rPr>
                <w:sz w:val="20"/>
                <w:szCs w:val="20"/>
                <w:lang w:val="ro-MD" w:eastAsia="ru-RU"/>
              </w:rPr>
            </w:pPr>
            <w:r w:rsidRPr="009D72CB">
              <w:rPr>
                <w:b/>
                <w:bCs/>
                <w:sz w:val="20"/>
                <w:szCs w:val="20"/>
                <w:lang w:val="ro-MD" w:eastAsia="ru-RU"/>
              </w:rPr>
              <w:t>89</w:t>
            </w:r>
          </w:p>
        </w:tc>
        <w:tc>
          <w:tcPr>
            <w:tcW w:w="45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7E84F160" w14:textId="77777777" w:rsidR="00B64005" w:rsidRPr="009D72CB" w:rsidRDefault="00B64005" w:rsidP="002E6867">
            <w:pPr>
              <w:widowControl/>
              <w:autoSpaceDE/>
              <w:autoSpaceDN/>
              <w:jc w:val="both"/>
              <w:rPr>
                <w:sz w:val="20"/>
                <w:szCs w:val="20"/>
                <w:lang w:val="ro-MD" w:eastAsia="ru-RU"/>
              </w:rPr>
            </w:pPr>
            <w:r w:rsidRPr="009D72CB">
              <w:rPr>
                <w:b/>
                <w:bCs/>
                <w:sz w:val="20"/>
                <w:szCs w:val="20"/>
                <w:lang w:val="ro-MD" w:eastAsia="ru-RU"/>
              </w:rPr>
              <w:t>Portul Internaţional Liber „Giurgiuleşti” sau Aeroportul Internaţional Liber „Mărculeşti” (în scopul păstrării, utilizării mărfurilor autohtone).</w:t>
            </w:r>
          </w:p>
        </w:tc>
      </w:tr>
      <w:tr w:rsidR="00B64005" w:rsidRPr="009D72CB" w14:paraId="0ACC3374" w14:textId="77777777" w:rsidTr="002E6867">
        <w:trPr>
          <w:jc w:val="center"/>
        </w:trPr>
        <w:tc>
          <w:tcPr>
            <w:tcW w:w="43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4FE08290"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8900</w:t>
            </w:r>
          </w:p>
        </w:tc>
        <w:tc>
          <w:tcPr>
            <w:tcW w:w="45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72FDB9C2"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Plasarea mărfurilor autohtone în scopul păstrării, utilizării în Portul Internaţional Liber „Giurgiuleşti” sau Aeroportul Internaţional Liber „Mărculeşti”.</w:t>
            </w:r>
          </w:p>
        </w:tc>
      </w:tr>
      <w:tr w:rsidR="00B64005" w:rsidRPr="009D72CB" w14:paraId="545E6524" w14:textId="77777777" w:rsidTr="002E6867">
        <w:trPr>
          <w:jc w:val="center"/>
        </w:trPr>
        <w:tc>
          <w:tcPr>
            <w:tcW w:w="43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56DE92E0"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8943</w:t>
            </w:r>
          </w:p>
        </w:tc>
        <w:tc>
          <w:tcPr>
            <w:tcW w:w="45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33B57BE2"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Plasarea mărfurilor autohtone în Portul Internaţional Liber „Giurgiuleşti” sau Aeroportul Internaţional Liber „Mărculeşti”, în vederea exportului mărfurilor obţinute din prelucrarea materiei prime, materialelor, accesoriilor, ambalajului primar şi articolelor de completare importate pentru care s-a prelungit termenul de plată a TVA şi a taxei vamale pentru perioada ciclului de producere.</w:t>
            </w:r>
          </w:p>
        </w:tc>
      </w:tr>
      <w:tr w:rsidR="00B64005" w:rsidRPr="009D72CB" w14:paraId="11ED0172" w14:textId="77777777" w:rsidTr="002E6867">
        <w:trPr>
          <w:jc w:val="center"/>
        </w:trPr>
        <w:tc>
          <w:tcPr>
            <w:tcW w:w="43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445B0054"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8972</w:t>
            </w:r>
          </w:p>
        </w:tc>
        <w:tc>
          <w:tcPr>
            <w:tcW w:w="45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72285FB8"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Plasarea mărfurilor autohtone în scopul păstrării, utilizării în Portul Internaţional Liber „Giurgiuleşti” sau Aeroportul Internaţional Liber „Mărculeşti”, anterior plasate în regim special „antrepozit vamal”.</w:t>
            </w:r>
          </w:p>
        </w:tc>
      </w:tr>
      <w:tr w:rsidR="00B64005" w:rsidRPr="009D72CB" w14:paraId="19F1E214" w14:textId="77777777" w:rsidTr="002E6867">
        <w:trPr>
          <w:jc w:val="center"/>
        </w:trPr>
        <w:tc>
          <w:tcPr>
            <w:tcW w:w="43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4C5D1F98"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8986</w:t>
            </w:r>
          </w:p>
        </w:tc>
        <w:tc>
          <w:tcPr>
            <w:tcW w:w="45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2B91F85D"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Plasarea mărfurilor autohtone în scopul păstrării, utilizării în Portul Internaţional Liber „Giurgiuleşti” sau Aeroportul Internaţional Liber „Mărculeşti”, care anterior au fost plasate în scopul producerii în Portul Internaţional Liber „Giurgiuleşti” sau Aeroportul Internaţional Liber „Mărculeşti”.</w:t>
            </w:r>
          </w:p>
        </w:tc>
      </w:tr>
      <w:tr w:rsidR="00B64005" w:rsidRPr="009D72CB" w14:paraId="5AD58504" w14:textId="77777777" w:rsidTr="002E6867">
        <w:trPr>
          <w:jc w:val="center"/>
        </w:trPr>
        <w:tc>
          <w:tcPr>
            <w:tcW w:w="43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6F7AC805"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lastRenderedPageBreak/>
              <w:t>8987</w:t>
            </w:r>
          </w:p>
        </w:tc>
        <w:tc>
          <w:tcPr>
            <w:tcW w:w="45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54584ED8"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Plasarea mărfurilor autohtone în scopul păstrării, utilizării în Portul Internaţional Liber „Giurgiuleşti” sau Aeroportul Internaţional Liber „Mărculeşti”, anterior transferate în/din Portul Internaţional Liber „Giurgiuleşti” sau Aeroportul Internaţional Liber „Mărculeşti”.</w:t>
            </w:r>
          </w:p>
        </w:tc>
      </w:tr>
      <w:tr w:rsidR="00B64005" w:rsidRPr="009D72CB" w14:paraId="59ACE200" w14:textId="77777777" w:rsidTr="002E6867">
        <w:trPr>
          <w:jc w:val="center"/>
        </w:trPr>
        <w:tc>
          <w:tcPr>
            <w:tcW w:w="43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4C5CCE68" w14:textId="77777777" w:rsidR="00B64005" w:rsidRPr="009D72CB" w:rsidRDefault="00B64005" w:rsidP="002E6867">
            <w:pPr>
              <w:widowControl/>
              <w:autoSpaceDE/>
              <w:autoSpaceDN/>
              <w:jc w:val="both"/>
              <w:rPr>
                <w:sz w:val="20"/>
                <w:szCs w:val="20"/>
                <w:lang w:val="ro-MD" w:eastAsia="ru-RU"/>
              </w:rPr>
            </w:pPr>
            <w:r w:rsidRPr="009D72CB">
              <w:rPr>
                <w:b/>
                <w:bCs/>
                <w:sz w:val="20"/>
                <w:szCs w:val="20"/>
                <w:lang w:val="ro-MD" w:eastAsia="ru-RU"/>
              </w:rPr>
              <w:t>92</w:t>
            </w:r>
          </w:p>
        </w:tc>
        <w:tc>
          <w:tcPr>
            <w:tcW w:w="45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1F675176" w14:textId="77777777" w:rsidR="00B64005" w:rsidRPr="009D72CB" w:rsidRDefault="00B64005" w:rsidP="002E6867">
            <w:pPr>
              <w:widowControl/>
              <w:autoSpaceDE/>
              <w:autoSpaceDN/>
              <w:jc w:val="both"/>
              <w:rPr>
                <w:sz w:val="20"/>
                <w:szCs w:val="20"/>
                <w:lang w:val="ro-MD" w:eastAsia="ru-RU"/>
              </w:rPr>
            </w:pPr>
            <w:r w:rsidRPr="009D72CB">
              <w:rPr>
                <w:b/>
                <w:bCs/>
                <w:sz w:val="20"/>
                <w:szCs w:val="20"/>
                <w:lang w:val="ro-MD" w:eastAsia="ru-RU"/>
              </w:rPr>
              <w:t>Abandon în favoarea statului.</w:t>
            </w:r>
          </w:p>
        </w:tc>
      </w:tr>
      <w:tr w:rsidR="00B64005" w:rsidRPr="009D72CB" w14:paraId="534C0ACF" w14:textId="77777777" w:rsidTr="002E6867">
        <w:trPr>
          <w:jc w:val="center"/>
        </w:trPr>
        <w:tc>
          <w:tcPr>
            <w:tcW w:w="43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5866F470"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9200</w:t>
            </w:r>
          </w:p>
        </w:tc>
        <w:tc>
          <w:tcPr>
            <w:tcW w:w="45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00BC4FBF"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Abandonul mărfurilor străine în favoarea statului.</w:t>
            </w:r>
          </w:p>
        </w:tc>
      </w:tr>
      <w:tr w:rsidR="00B64005" w:rsidRPr="009D72CB" w14:paraId="67C97A83" w14:textId="77777777" w:rsidTr="002E6867">
        <w:trPr>
          <w:jc w:val="center"/>
        </w:trPr>
        <w:tc>
          <w:tcPr>
            <w:tcW w:w="43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2747786D"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9242</w:t>
            </w:r>
          </w:p>
        </w:tc>
        <w:tc>
          <w:tcPr>
            <w:tcW w:w="45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7BE3A8A3"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Abandonul în favoarea statului a mărfurilor anterior plasate în regim vamal import, care făceau obiectul scutirii de la plata datoriei vamale.</w:t>
            </w:r>
          </w:p>
        </w:tc>
      </w:tr>
      <w:tr w:rsidR="00B64005" w:rsidRPr="009D72CB" w14:paraId="5A94D65E" w14:textId="77777777" w:rsidTr="002E6867">
        <w:trPr>
          <w:jc w:val="center"/>
        </w:trPr>
        <w:tc>
          <w:tcPr>
            <w:tcW w:w="43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376DD2D3"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9243</w:t>
            </w:r>
          </w:p>
        </w:tc>
        <w:tc>
          <w:tcPr>
            <w:tcW w:w="45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0B3DBD53"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Abandonul în favoarea statului a mărfurilor anterior plasate în regim vamal „import”, care au făcut obiectul prelungirii termenului de plată a datoriei vamale.</w:t>
            </w:r>
          </w:p>
        </w:tc>
      </w:tr>
      <w:tr w:rsidR="00B64005" w:rsidRPr="009D72CB" w14:paraId="3C66BD1B" w14:textId="77777777" w:rsidTr="002E6867">
        <w:trPr>
          <w:jc w:val="center"/>
        </w:trPr>
        <w:tc>
          <w:tcPr>
            <w:tcW w:w="43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1AF0BD5A"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9251</w:t>
            </w:r>
          </w:p>
        </w:tc>
        <w:tc>
          <w:tcPr>
            <w:tcW w:w="45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209CDA13"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Abandonul mărfurilor străine în favoarea statului, anterior plasate în regim special „perfecţionare activă”.</w:t>
            </w:r>
          </w:p>
        </w:tc>
      </w:tr>
      <w:tr w:rsidR="00B64005" w:rsidRPr="009D72CB" w14:paraId="06CC680D" w14:textId="77777777" w:rsidTr="002E6867">
        <w:trPr>
          <w:jc w:val="center"/>
        </w:trPr>
        <w:tc>
          <w:tcPr>
            <w:tcW w:w="43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4C71831C"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9253</w:t>
            </w:r>
          </w:p>
        </w:tc>
        <w:tc>
          <w:tcPr>
            <w:tcW w:w="45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39BF9BE5"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 xml:space="preserve">Abandonul mărfurilor străine în favoarea statului, anterior plasate în regim special „admitere temporară” cu suspendare totală de la plata datoriei vamale. </w:t>
            </w:r>
          </w:p>
        </w:tc>
      </w:tr>
      <w:tr w:rsidR="00B64005" w:rsidRPr="009D72CB" w14:paraId="148EAD18" w14:textId="77777777" w:rsidTr="002E6867">
        <w:trPr>
          <w:jc w:val="center"/>
        </w:trPr>
        <w:tc>
          <w:tcPr>
            <w:tcW w:w="43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6AC0759D"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9254</w:t>
            </w:r>
          </w:p>
        </w:tc>
        <w:tc>
          <w:tcPr>
            <w:tcW w:w="45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746CFF65"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Abandonul mărfurilor străine în favoarea statului, anterior plasate în regim special „admitere temporară” cu suspendare parţială de la plata datoriei vamale.</w:t>
            </w:r>
          </w:p>
        </w:tc>
      </w:tr>
      <w:tr w:rsidR="00B64005" w:rsidRPr="009D72CB" w14:paraId="5BA54DF5" w14:textId="77777777" w:rsidTr="002E6867">
        <w:trPr>
          <w:jc w:val="center"/>
        </w:trPr>
        <w:tc>
          <w:tcPr>
            <w:tcW w:w="43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40933EAC"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9255</w:t>
            </w:r>
          </w:p>
        </w:tc>
        <w:tc>
          <w:tcPr>
            <w:tcW w:w="45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6BD814DD"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Abandonul mărfurilor străine în favoarea statului, anterior plasate în regim special „perfecţionare activă”, autorizat în cadrul unui antrepozit vamal.</w:t>
            </w:r>
          </w:p>
        </w:tc>
      </w:tr>
      <w:tr w:rsidR="00B64005" w:rsidRPr="009D72CB" w14:paraId="44F96260" w14:textId="77777777" w:rsidTr="002E6867">
        <w:trPr>
          <w:jc w:val="center"/>
        </w:trPr>
        <w:tc>
          <w:tcPr>
            <w:tcW w:w="43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6FAC8A97"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9257</w:t>
            </w:r>
          </w:p>
        </w:tc>
        <w:tc>
          <w:tcPr>
            <w:tcW w:w="45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494DB3D9"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Abandonul mărfurilor străine în favoarea statului, anterior cesionate.</w:t>
            </w:r>
          </w:p>
        </w:tc>
      </w:tr>
      <w:tr w:rsidR="00B64005" w:rsidRPr="009D72CB" w14:paraId="5220CF09" w14:textId="77777777" w:rsidTr="002E6867">
        <w:trPr>
          <w:jc w:val="center"/>
        </w:trPr>
        <w:tc>
          <w:tcPr>
            <w:tcW w:w="43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2E3FCED9"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9271</w:t>
            </w:r>
          </w:p>
        </w:tc>
        <w:tc>
          <w:tcPr>
            <w:tcW w:w="45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60EF29BB"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Abandonul mărfurilor străine în favoarea statului, anterior plasate în regim special „antrepozit vamal”.</w:t>
            </w:r>
          </w:p>
        </w:tc>
      </w:tr>
      <w:tr w:rsidR="00B64005" w:rsidRPr="009D72CB" w14:paraId="4594AF3F" w14:textId="77777777" w:rsidTr="002E6867">
        <w:trPr>
          <w:jc w:val="center"/>
        </w:trPr>
        <w:tc>
          <w:tcPr>
            <w:tcW w:w="43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4FB37FE2"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9273</w:t>
            </w:r>
          </w:p>
        </w:tc>
        <w:tc>
          <w:tcPr>
            <w:tcW w:w="45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343DE55B"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Abandonul mărfurilor străine în favoarea statului, anterior transferate dintr-un antrepozit vamal în altul.</w:t>
            </w:r>
          </w:p>
        </w:tc>
      </w:tr>
      <w:tr w:rsidR="00B64005" w:rsidRPr="009D72CB" w14:paraId="31DFF4D1" w14:textId="77777777" w:rsidTr="002E6867">
        <w:trPr>
          <w:jc w:val="center"/>
        </w:trPr>
        <w:tc>
          <w:tcPr>
            <w:tcW w:w="43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7413DFE5"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9276</w:t>
            </w:r>
          </w:p>
        </w:tc>
        <w:tc>
          <w:tcPr>
            <w:tcW w:w="45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3981567E"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Abandonul în favoarea statului a mărfurilor străine, anterior produse în „zonă liberă”.</w:t>
            </w:r>
            <w:r w:rsidRPr="009D72CB">
              <w:rPr>
                <w:sz w:val="20"/>
                <w:szCs w:val="20"/>
                <w:lang w:val="ro-MD" w:eastAsia="ru-RU"/>
              </w:rPr>
              <w:br/>
              <w:t>Abandonul în favoarea statului a mărfurilor autohtone, anterior produse sau prelucrate în „zonă liberă”.</w:t>
            </w:r>
          </w:p>
        </w:tc>
      </w:tr>
      <w:tr w:rsidR="00B64005" w:rsidRPr="009D72CB" w14:paraId="0FE2B6C5" w14:textId="77777777" w:rsidTr="002E6867">
        <w:trPr>
          <w:jc w:val="center"/>
        </w:trPr>
        <w:tc>
          <w:tcPr>
            <w:tcW w:w="43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77BFD5FB"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9278</w:t>
            </w:r>
          </w:p>
        </w:tc>
        <w:tc>
          <w:tcPr>
            <w:tcW w:w="45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1580F925"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Abandonul în favoarea statului a mărfurilor străine, anterior plasate în „zonă liberă”.</w:t>
            </w:r>
          </w:p>
        </w:tc>
      </w:tr>
      <w:tr w:rsidR="00B64005" w:rsidRPr="009D72CB" w14:paraId="0E2F3EE6" w14:textId="77777777" w:rsidTr="002E6867">
        <w:trPr>
          <w:jc w:val="center"/>
        </w:trPr>
        <w:tc>
          <w:tcPr>
            <w:tcW w:w="43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078A4B22"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9279</w:t>
            </w:r>
          </w:p>
        </w:tc>
        <w:tc>
          <w:tcPr>
            <w:tcW w:w="45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5F71073B"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Abandonul în favoarea statului a mărfurilor autohtone, anterior plasate în „zonă liberă”.</w:t>
            </w:r>
          </w:p>
        </w:tc>
      </w:tr>
      <w:tr w:rsidR="00B64005" w:rsidRPr="009D72CB" w14:paraId="6D511010" w14:textId="77777777" w:rsidTr="002E6867">
        <w:trPr>
          <w:jc w:val="center"/>
        </w:trPr>
        <w:tc>
          <w:tcPr>
            <w:tcW w:w="43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458CB693"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9286</w:t>
            </w:r>
          </w:p>
        </w:tc>
        <w:tc>
          <w:tcPr>
            <w:tcW w:w="45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42450802"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Abandonul în favoarea statului al mărfurilor străine, anterior produse în Portul Internaţional Liber „Giurgiuleşti” sau Aeroportul Internaţional Liber „Mărculeşti”.</w:t>
            </w:r>
          </w:p>
        </w:tc>
      </w:tr>
      <w:tr w:rsidR="00B64005" w:rsidRPr="009D72CB" w14:paraId="5BA2D03A" w14:textId="77777777" w:rsidTr="002E6867">
        <w:trPr>
          <w:jc w:val="center"/>
        </w:trPr>
        <w:tc>
          <w:tcPr>
            <w:tcW w:w="43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59E21FC3"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9288</w:t>
            </w:r>
          </w:p>
        </w:tc>
        <w:tc>
          <w:tcPr>
            <w:tcW w:w="45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52E94FAF"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Abandonul în favoarea statului al mărfurilor străine, anterior plasate în Portul Internaţional Liber „Giurgiuleşti” sau Aeroportul Internaţional Liber „Mărculeşti”.</w:t>
            </w:r>
          </w:p>
        </w:tc>
      </w:tr>
      <w:tr w:rsidR="00B64005" w:rsidRPr="009D72CB" w14:paraId="7CC8F63B" w14:textId="77777777" w:rsidTr="002E6867">
        <w:trPr>
          <w:jc w:val="center"/>
        </w:trPr>
        <w:tc>
          <w:tcPr>
            <w:tcW w:w="43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101B313E"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9289</w:t>
            </w:r>
          </w:p>
        </w:tc>
        <w:tc>
          <w:tcPr>
            <w:tcW w:w="45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7E3CC7C6"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Abandonul în favoarea statului al mărfurilor autohtone, anterior plasate în Portul Internaţional Liber „Giurgiuleşti” sau Aeroportul Internaţional Liber „Mărculeşti”.</w:t>
            </w:r>
          </w:p>
        </w:tc>
      </w:tr>
      <w:tr w:rsidR="00B64005" w:rsidRPr="009D72CB" w14:paraId="56E82697" w14:textId="77777777" w:rsidTr="002E6867">
        <w:trPr>
          <w:jc w:val="center"/>
        </w:trPr>
        <w:tc>
          <w:tcPr>
            <w:tcW w:w="43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449B26A6" w14:textId="77777777" w:rsidR="00B64005" w:rsidRPr="009D72CB" w:rsidRDefault="00B64005" w:rsidP="002E6867">
            <w:pPr>
              <w:widowControl/>
              <w:autoSpaceDE/>
              <w:autoSpaceDN/>
              <w:jc w:val="both"/>
              <w:rPr>
                <w:sz w:val="20"/>
                <w:szCs w:val="20"/>
                <w:lang w:val="ro-MD" w:eastAsia="ru-RU"/>
              </w:rPr>
            </w:pPr>
            <w:r w:rsidRPr="009D72CB">
              <w:rPr>
                <w:b/>
                <w:bCs/>
                <w:sz w:val="20"/>
                <w:szCs w:val="20"/>
                <w:lang w:val="ro-MD" w:eastAsia="ru-RU"/>
              </w:rPr>
              <w:t>93</w:t>
            </w:r>
          </w:p>
        </w:tc>
        <w:tc>
          <w:tcPr>
            <w:tcW w:w="45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0F2699D5" w14:textId="77777777" w:rsidR="00B64005" w:rsidRPr="009D72CB" w:rsidRDefault="00B64005" w:rsidP="002E6867">
            <w:pPr>
              <w:widowControl/>
              <w:autoSpaceDE/>
              <w:autoSpaceDN/>
              <w:jc w:val="both"/>
              <w:rPr>
                <w:sz w:val="20"/>
                <w:szCs w:val="20"/>
                <w:lang w:val="ro-MD" w:eastAsia="ru-RU"/>
              </w:rPr>
            </w:pPr>
            <w:r w:rsidRPr="009D72CB">
              <w:rPr>
                <w:b/>
                <w:bCs/>
                <w:sz w:val="20"/>
                <w:szCs w:val="20"/>
                <w:lang w:val="ro-MD" w:eastAsia="ru-RU"/>
              </w:rPr>
              <w:t>Distrugere.</w:t>
            </w:r>
          </w:p>
        </w:tc>
      </w:tr>
      <w:tr w:rsidR="00B64005" w:rsidRPr="009D72CB" w14:paraId="2AF6E2FD" w14:textId="77777777" w:rsidTr="002E6867">
        <w:trPr>
          <w:jc w:val="center"/>
        </w:trPr>
        <w:tc>
          <w:tcPr>
            <w:tcW w:w="43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231D6120"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9300</w:t>
            </w:r>
          </w:p>
        </w:tc>
        <w:tc>
          <w:tcPr>
            <w:tcW w:w="45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3923BC2D"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Plasarea mărfurilor străine în destinaţia vamală „distrugere”.</w:t>
            </w:r>
          </w:p>
        </w:tc>
      </w:tr>
      <w:tr w:rsidR="00B64005" w:rsidRPr="009D72CB" w14:paraId="2E102D4B" w14:textId="77777777" w:rsidTr="002E6867">
        <w:trPr>
          <w:jc w:val="center"/>
        </w:trPr>
        <w:tc>
          <w:tcPr>
            <w:tcW w:w="43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5C6ED92D"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9342</w:t>
            </w:r>
          </w:p>
        </w:tc>
        <w:tc>
          <w:tcPr>
            <w:tcW w:w="45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238E8850"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Plasarea mărfurilor în destinaţia vamală „distrugere”, plasate anterior în regim vamal „import” cu scutire totală sau parţială de la plata datoriei vamale.</w:t>
            </w:r>
          </w:p>
        </w:tc>
      </w:tr>
      <w:tr w:rsidR="00B64005" w:rsidRPr="009D72CB" w14:paraId="12FA4E77" w14:textId="77777777" w:rsidTr="002E6867">
        <w:trPr>
          <w:jc w:val="center"/>
        </w:trPr>
        <w:tc>
          <w:tcPr>
            <w:tcW w:w="43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3DA673FB"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9343</w:t>
            </w:r>
          </w:p>
        </w:tc>
        <w:tc>
          <w:tcPr>
            <w:tcW w:w="45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35BC46F1"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Plasarea mărfurilor în destinaţia vamală „distrugere”, plasate anterior în regim vamal „import”, care au făcut obiectul prelungirii termenului de plată a datoriei vamale.</w:t>
            </w:r>
          </w:p>
        </w:tc>
      </w:tr>
      <w:tr w:rsidR="00B64005" w:rsidRPr="009D72CB" w14:paraId="247B7882" w14:textId="77777777" w:rsidTr="002E6867">
        <w:trPr>
          <w:jc w:val="center"/>
        </w:trPr>
        <w:tc>
          <w:tcPr>
            <w:tcW w:w="43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27A0E693"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9351</w:t>
            </w:r>
          </w:p>
        </w:tc>
        <w:tc>
          <w:tcPr>
            <w:tcW w:w="45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62BA69D8"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Plasarea mărfurilor străine în destinaţia vamală „distrugere”, anterior plasate în regim special „perfecţionare activă”.</w:t>
            </w:r>
          </w:p>
        </w:tc>
      </w:tr>
      <w:tr w:rsidR="00B64005" w:rsidRPr="009D72CB" w14:paraId="36CE7FC0" w14:textId="77777777" w:rsidTr="002E6867">
        <w:trPr>
          <w:jc w:val="center"/>
        </w:trPr>
        <w:tc>
          <w:tcPr>
            <w:tcW w:w="43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2FCAE26D"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9353</w:t>
            </w:r>
          </w:p>
        </w:tc>
        <w:tc>
          <w:tcPr>
            <w:tcW w:w="45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155D4937"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Plasarea mărfurilor străine în destinaţia vamală „distrugere”, anterior plasate în regim special „admitere temporară” cu suspendare totală de la plata datoriei vamale.</w:t>
            </w:r>
          </w:p>
        </w:tc>
      </w:tr>
      <w:tr w:rsidR="00B64005" w:rsidRPr="009D72CB" w14:paraId="6C26CD07" w14:textId="77777777" w:rsidTr="002E6867">
        <w:trPr>
          <w:jc w:val="center"/>
        </w:trPr>
        <w:tc>
          <w:tcPr>
            <w:tcW w:w="43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2B07A824"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9354</w:t>
            </w:r>
          </w:p>
        </w:tc>
        <w:tc>
          <w:tcPr>
            <w:tcW w:w="45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5FCA3A2D"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Plasarea mărfurilor străine în destinaţia vamală „distrugere”, anterior plasate în regim special „admitere temporară” cu suspendare parţială de la plata datoriei vamale.</w:t>
            </w:r>
          </w:p>
        </w:tc>
      </w:tr>
      <w:tr w:rsidR="00B64005" w:rsidRPr="009D72CB" w14:paraId="2B149CB2" w14:textId="77777777" w:rsidTr="002E6867">
        <w:trPr>
          <w:jc w:val="center"/>
        </w:trPr>
        <w:tc>
          <w:tcPr>
            <w:tcW w:w="43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279468FA"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9355</w:t>
            </w:r>
          </w:p>
        </w:tc>
        <w:tc>
          <w:tcPr>
            <w:tcW w:w="45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038BF3CC"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Plasarea mărfurilor străine în destinaţia vamală „distrugere”, anterior plasate în regim special „perfecţionare activă”, autorizat în cadrul unui antrepozit vamal.</w:t>
            </w:r>
          </w:p>
        </w:tc>
      </w:tr>
      <w:tr w:rsidR="00B64005" w:rsidRPr="009D72CB" w14:paraId="6822861F" w14:textId="77777777" w:rsidTr="002E6867">
        <w:trPr>
          <w:jc w:val="center"/>
        </w:trPr>
        <w:tc>
          <w:tcPr>
            <w:tcW w:w="43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50CC2C5C"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9357</w:t>
            </w:r>
          </w:p>
        </w:tc>
        <w:tc>
          <w:tcPr>
            <w:tcW w:w="45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43CE9B24"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Plasarea mărfurilor străine în destinaţia vamală „distrugere”, anterior cesionate.</w:t>
            </w:r>
          </w:p>
        </w:tc>
      </w:tr>
      <w:tr w:rsidR="00B64005" w:rsidRPr="009D72CB" w14:paraId="036A041B" w14:textId="77777777" w:rsidTr="002E6867">
        <w:trPr>
          <w:jc w:val="center"/>
        </w:trPr>
        <w:tc>
          <w:tcPr>
            <w:tcW w:w="43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0F804F7F"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9371</w:t>
            </w:r>
          </w:p>
        </w:tc>
        <w:tc>
          <w:tcPr>
            <w:tcW w:w="45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487674C2"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Plasarea mărfurilor străine în destinaţia vamală „distrugere”, anterior plasate în regim special „antrepozit vamal”.</w:t>
            </w:r>
          </w:p>
        </w:tc>
      </w:tr>
      <w:tr w:rsidR="00B64005" w:rsidRPr="009D72CB" w14:paraId="692AC421" w14:textId="77777777" w:rsidTr="002E6867">
        <w:trPr>
          <w:jc w:val="center"/>
        </w:trPr>
        <w:tc>
          <w:tcPr>
            <w:tcW w:w="43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152C3A2E"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9373</w:t>
            </w:r>
          </w:p>
        </w:tc>
        <w:tc>
          <w:tcPr>
            <w:tcW w:w="45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5CC0BD4B"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Plasarea mărfurilor străine în destinaţia vamală „distrugere”, anterior transferate dintr-un antrepozit vamal în altul.</w:t>
            </w:r>
          </w:p>
        </w:tc>
      </w:tr>
      <w:tr w:rsidR="00B64005" w:rsidRPr="009D72CB" w14:paraId="564F16FA" w14:textId="77777777" w:rsidTr="002E6867">
        <w:trPr>
          <w:jc w:val="center"/>
        </w:trPr>
        <w:tc>
          <w:tcPr>
            <w:tcW w:w="43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28B316AF"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9376</w:t>
            </w:r>
          </w:p>
        </w:tc>
        <w:tc>
          <w:tcPr>
            <w:tcW w:w="45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7979F23D"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Plasarea mărfurilor străine în destinaţia vamală „distrugere”, anterior produse în „zonă liberă”.</w:t>
            </w:r>
          </w:p>
        </w:tc>
      </w:tr>
      <w:tr w:rsidR="00B64005" w:rsidRPr="009D72CB" w14:paraId="536D0684" w14:textId="77777777" w:rsidTr="002E6867">
        <w:trPr>
          <w:jc w:val="center"/>
        </w:trPr>
        <w:tc>
          <w:tcPr>
            <w:tcW w:w="43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333168BC"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9378</w:t>
            </w:r>
          </w:p>
        </w:tc>
        <w:tc>
          <w:tcPr>
            <w:tcW w:w="45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098BCE11"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Plasarea mărfurilor străine în destinaţia vamală „distrugere”, anterior plasate în „zonă liberă”.</w:t>
            </w:r>
          </w:p>
        </w:tc>
      </w:tr>
      <w:tr w:rsidR="00B64005" w:rsidRPr="009D72CB" w14:paraId="42A6D6E7" w14:textId="77777777" w:rsidTr="002E6867">
        <w:trPr>
          <w:jc w:val="center"/>
        </w:trPr>
        <w:tc>
          <w:tcPr>
            <w:tcW w:w="43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189FD377"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9379</w:t>
            </w:r>
          </w:p>
        </w:tc>
        <w:tc>
          <w:tcPr>
            <w:tcW w:w="45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46804A15"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Plasarea mărfurilor autohtone în destinaţia vamală „distrugere”, anterior plasate în „zonă liberă”.</w:t>
            </w:r>
          </w:p>
        </w:tc>
      </w:tr>
      <w:tr w:rsidR="00B64005" w:rsidRPr="009D72CB" w14:paraId="2875365B" w14:textId="77777777" w:rsidTr="002E6867">
        <w:trPr>
          <w:jc w:val="center"/>
        </w:trPr>
        <w:tc>
          <w:tcPr>
            <w:tcW w:w="43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158F3C81"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9386</w:t>
            </w:r>
          </w:p>
        </w:tc>
        <w:tc>
          <w:tcPr>
            <w:tcW w:w="45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3310D983"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Plasarea mărfurilor străine în destinaţia vamală „distrugere”, anterior produse în Portul Internaţional Liber „Giurgiuleşti” sau Aeroportul Internaţional Liber „Mărculeşti”.</w:t>
            </w:r>
          </w:p>
        </w:tc>
      </w:tr>
      <w:tr w:rsidR="00B64005" w:rsidRPr="009D72CB" w14:paraId="3E3AB730" w14:textId="77777777" w:rsidTr="002E6867">
        <w:trPr>
          <w:jc w:val="center"/>
        </w:trPr>
        <w:tc>
          <w:tcPr>
            <w:tcW w:w="43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33B30AA4"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9388</w:t>
            </w:r>
          </w:p>
        </w:tc>
        <w:tc>
          <w:tcPr>
            <w:tcW w:w="45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76ABF74A"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Plasarea mărfurilor străine în destinaţia vamală „distrugere”, anterior plasate în Portul Internaţional Liber „Giurgiuleşti” sau Aeroportul Internaţional Liber „Mărculeşti”.</w:t>
            </w:r>
          </w:p>
        </w:tc>
      </w:tr>
      <w:tr w:rsidR="00B64005" w:rsidRPr="009D72CB" w14:paraId="11920D64" w14:textId="77777777" w:rsidTr="002E6867">
        <w:trPr>
          <w:jc w:val="center"/>
        </w:trPr>
        <w:tc>
          <w:tcPr>
            <w:tcW w:w="43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6D927617"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9389</w:t>
            </w:r>
          </w:p>
        </w:tc>
        <w:tc>
          <w:tcPr>
            <w:tcW w:w="45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26C93F67"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Plasarea mărfurilor autohtone în destinaţia vamală „distrugere”, anterior plasate în Portul Internaţional Liber „Giurgiuleşti” sau Aeroportul Internaţional Liber „Mărculeşti”.</w:t>
            </w:r>
          </w:p>
        </w:tc>
      </w:tr>
      <w:tr w:rsidR="00B64005" w:rsidRPr="009D72CB" w14:paraId="2430955A" w14:textId="77777777" w:rsidTr="002E6867">
        <w:trPr>
          <w:jc w:val="center"/>
        </w:trPr>
        <w:tc>
          <w:tcPr>
            <w:tcW w:w="43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2B1866EF"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lastRenderedPageBreak/>
              <w:t>9396</w:t>
            </w:r>
          </w:p>
        </w:tc>
        <w:tc>
          <w:tcPr>
            <w:tcW w:w="45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62319BBD"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Plasarea mărfurilor străine în destinaţia vamală „distrugere”, anterior plasate în destinaţia vamală „magazin duty-free”.</w:t>
            </w:r>
          </w:p>
        </w:tc>
      </w:tr>
      <w:tr w:rsidR="00B64005" w:rsidRPr="009D72CB" w14:paraId="27F3BB35" w14:textId="77777777" w:rsidTr="002E6867">
        <w:trPr>
          <w:jc w:val="center"/>
        </w:trPr>
        <w:tc>
          <w:tcPr>
            <w:tcW w:w="43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76DE628D"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9397</w:t>
            </w:r>
          </w:p>
        </w:tc>
        <w:tc>
          <w:tcPr>
            <w:tcW w:w="45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4C77B8A7"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Plasarea mărfurilor autohtone în destinaţia vamală „distrugere”, anterior plasate în destinaţia vamală „magazin duty-free”.</w:t>
            </w:r>
          </w:p>
        </w:tc>
      </w:tr>
      <w:tr w:rsidR="00B64005" w:rsidRPr="009D72CB" w14:paraId="27F6AD71" w14:textId="77777777" w:rsidTr="002E6867">
        <w:trPr>
          <w:jc w:val="center"/>
        </w:trPr>
        <w:tc>
          <w:tcPr>
            <w:tcW w:w="43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4C61A03E" w14:textId="77777777" w:rsidR="00B64005" w:rsidRPr="009D72CB" w:rsidRDefault="00B64005" w:rsidP="002E6867">
            <w:pPr>
              <w:widowControl/>
              <w:autoSpaceDE/>
              <w:autoSpaceDN/>
              <w:jc w:val="both"/>
              <w:rPr>
                <w:sz w:val="20"/>
                <w:szCs w:val="20"/>
                <w:lang w:val="ro-MD" w:eastAsia="ru-RU"/>
              </w:rPr>
            </w:pPr>
            <w:r w:rsidRPr="009D72CB">
              <w:rPr>
                <w:b/>
                <w:bCs/>
                <w:sz w:val="20"/>
                <w:szCs w:val="20"/>
                <w:lang w:val="ro-MD" w:eastAsia="ru-RU"/>
              </w:rPr>
              <w:t>96</w:t>
            </w:r>
          </w:p>
        </w:tc>
        <w:tc>
          <w:tcPr>
            <w:tcW w:w="45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584D4902" w14:textId="77777777" w:rsidR="00B64005" w:rsidRPr="009D72CB" w:rsidRDefault="00B64005" w:rsidP="002E6867">
            <w:pPr>
              <w:widowControl/>
              <w:autoSpaceDE/>
              <w:autoSpaceDN/>
              <w:jc w:val="both"/>
              <w:rPr>
                <w:sz w:val="20"/>
                <w:szCs w:val="20"/>
                <w:lang w:val="ro-MD" w:eastAsia="ru-RU"/>
              </w:rPr>
            </w:pPr>
            <w:r w:rsidRPr="009D72CB">
              <w:rPr>
                <w:b/>
                <w:bCs/>
                <w:sz w:val="20"/>
                <w:szCs w:val="20"/>
                <w:lang w:val="ro-MD" w:eastAsia="ru-RU"/>
              </w:rPr>
              <w:t>Magazin duty-free.</w:t>
            </w:r>
          </w:p>
        </w:tc>
      </w:tr>
      <w:tr w:rsidR="00B64005" w:rsidRPr="009D72CB" w14:paraId="5AFEB280" w14:textId="77777777" w:rsidTr="002E6867">
        <w:trPr>
          <w:jc w:val="center"/>
        </w:trPr>
        <w:tc>
          <w:tcPr>
            <w:tcW w:w="43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3D68881D"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9600</w:t>
            </w:r>
          </w:p>
        </w:tc>
        <w:tc>
          <w:tcPr>
            <w:tcW w:w="45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6E3AA5FC"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Plasarea mărfurilor străine în destinaţia vamală „magazin duty-free”.</w:t>
            </w:r>
          </w:p>
        </w:tc>
      </w:tr>
      <w:tr w:rsidR="00B64005" w:rsidRPr="009D72CB" w14:paraId="1FF1C729" w14:textId="77777777" w:rsidTr="002E6867">
        <w:trPr>
          <w:jc w:val="center"/>
        </w:trPr>
        <w:tc>
          <w:tcPr>
            <w:tcW w:w="43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7812BF60"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9671</w:t>
            </w:r>
          </w:p>
        </w:tc>
        <w:tc>
          <w:tcPr>
            <w:tcW w:w="45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0244AEC7"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Plasarea mărfurilor străine în destinaţia vamală „magazin duty-free”, anterior plasate în regim vamal „antrepozit vamal”.</w:t>
            </w:r>
          </w:p>
        </w:tc>
      </w:tr>
      <w:tr w:rsidR="00B64005" w:rsidRPr="009D72CB" w14:paraId="48B8E591" w14:textId="77777777" w:rsidTr="002E6867">
        <w:trPr>
          <w:jc w:val="center"/>
        </w:trPr>
        <w:tc>
          <w:tcPr>
            <w:tcW w:w="43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19723296"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9673</w:t>
            </w:r>
          </w:p>
        </w:tc>
        <w:tc>
          <w:tcPr>
            <w:tcW w:w="45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4D0B61EF"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Plasarea mărfurilor străine în destinaţia vamală „magazin duty-free”, anterior transferate dintr-un antrepozit vamal în altul.</w:t>
            </w:r>
          </w:p>
        </w:tc>
      </w:tr>
      <w:tr w:rsidR="00B64005" w:rsidRPr="009D72CB" w14:paraId="438BCC51" w14:textId="77777777" w:rsidTr="002E6867">
        <w:trPr>
          <w:jc w:val="center"/>
        </w:trPr>
        <w:tc>
          <w:tcPr>
            <w:tcW w:w="43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784BBA0C"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9676</w:t>
            </w:r>
          </w:p>
        </w:tc>
        <w:tc>
          <w:tcPr>
            <w:tcW w:w="45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0C2D5E6A"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Plasarea mărfurilor străine în destinaţia vamală „magazin duty-free”, anterior produse în destinaţia vamală „zonă liberă”.</w:t>
            </w:r>
            <w:r w:rsidRPr="009D72CB">
              <w:rPr>
                <w:sz w:val="20"/>
                <w:szCs w:val="20"/>
                <w:lang w:val="ro-MD" w:eastAsia="ru-RU"/>
              </w:rPr>
              <w:br/>
              <w:t>Plasarea mărfurilor autohtone în destinaţia vamală „magazin duty-free”, anterior produse în destinaţia vamală zonă liberă</w:t>
            </w:r>
          </w:p>
        </w:tc>
      </w:tr>
      <w:tr w:rsidR="00B64005" w:rsidRPr="009D72CB" w14:paraId="627513B9" w14:textId="77777777" w:rsidTr="002E6867">
        <w:trPr>
          <w:jc w:val="center"/>
        </w:trPr>
        <w:tc>
          <w:tcPr>
            <w:tcW w:w="43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652A2806"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9678</w:t>
            </w:r>
          </w:p>
        </w:tc>
        <w:tc>
          <w:tcPr>
            <w:tcW w:w="45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1D4E5DE6"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Plasarea mărfurilor străine în destinaţia vamală „magazin duty-free”, anterior plasate în destinaţia vamală „zonă liberă”.</w:t>
            </w:r>
          </w:p>
        </w:tc>
      </w:tr>
      <w:tr w:rsidR="00B64005" w:rsidRPr="009D72CB" w14:paraId="16CCC588" w14:textId="77777777" w:rsidTr="002E6867">
        <w:trPr>
          <w:jc w:val="center"/>
        </w:trPr>
        <w:tc>
          <w:tcPr>
            <w:tcW w:w="43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408291E0"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9686</w:t>
            </w:r>
          </w:p>
        </w:tc>
        <w:tc>
          <w:tcPr>
            <w:tcW w:w="45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6C2306E7"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Plasarea mărfurilor străine în destinaţia vamală „magazin duty-free”, anterior produse în destinaţia vamală Portul Internaţional Liber „Giurgiuleşti” sau Aeroportul Internaţional Liber „Mărculeşti”.</w:t>
            </w:r>
          </w:p>
        </w:tc>
      </w:tr>
      <w:tr w:rsidR="00B64005" w:rsidRPr="009D72CB" w14:paraId="453D4841" w14:textId="77777777" w:rsidTr="002E6867">
        <w:trPr>
          <w:jc w:val="center"/>
        </w:trPr>
        <w:tc>
          <w:tcPr>
            <w:tcW w:w="43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48C29E64"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9688</w:t>
            </w:r>
          </w:p>
        </w:tc>
        <w:tc>
          <w:tcPr>
            <w:tcW w:w="45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6D432DB4"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Plasarea mărfurilor străine în destinaţia vamală „magazin duty-free”, anterior plasate în destinaţia vamală Portul Internaţional Liber „Giurgiuleşti” sau Aeroportul Internaţional Liber „Mărculeşti”.</w:t>
            </w:r>
          </w:p>
        </w:tc>
      </w:tr>
      <w:tr w:rsidR="00B64005" w:rsidRPr="009D72CB" w14:paraId="7351C67A" w14:textId="77777777" w:rsidTr="002E6867">
        <w:trPr>
          <w:jc w:val="center"/>
        </w:trPr>
        <w:tc>
          <w:tcPr>
            <w:tcW w:w="43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5B09B4D0"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9696</w:t>
            </w:r>
          </w:p>
        </w:tc>
        <w:tc>
          <w:tcPr>
            <w:tcW w:w="45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1E6A692E"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Transferul mărfurilor străine dintr-un magazin duty-free în altul.</w:t>
            </w:r>
          </w:p>
        </w:tc>
      </w:tr>
      <w:tr w:rsidR="00B64005" w:rsidRPr="009D72CB" w14:paraId="3A20066C" w14:textId="77777777" w:rsidTr="002E6867">
        <w:trPr>
          <w:jc w:val="center"/>
        </w:trPr>
        <w:tc>
          <w:tcPr>
            <w:tcW w:w="43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23381C13" w14:textId="77777777" w:rsidR="00B64005" w:rsidRPr="009D72CB" w:rsidRDefault="00B64005" w:rsidP="002E6867">
            <w:pPr>
              <w:widowControl/>
              <w:autoSpaceDE/>
              <w:autoSpaceDN/>
              <w:jc w:val="both"/>
              <w:rPr>
                <w:sz w:val="20"/>
                <w:szCs w:val="20"/>
                <w:lang w:val="ro-MD" w:eastAsia="ru-RU"/>
              </w:rPr>
            </w:pPr>
            <w:r w:rsidRPr="009D72CB">
              <w:rPr>
                <w:b/>
                <w:bCs/>
                <w:sz w:val="20"/>
                <w:szCs w:val="20"/>
                <w:lang w:val="ro-MD" w:eastAsia="ru-RU"/>
              </w:rPr>
              <w:t>97</w:t>
            </w:r>
          </w:p>
        </w:tc>
        <w:tc>
          <w:tcPr>
            <w:tcW w:w="45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3A99D227" w14:textId="77777777" w:rsidR="00B64005" w:rsidRPr="009D72CB" w:rsidRDefault="00B64005" w:rsidP="002E6867">
            <w:pPr>
              <w:widowControl/>
              <w:autoSpaceDE/>
              <w:autoSpaceDN/>
              <w:jc w:val="both"/>
              <w:rPr>
                <w:sz w:val="20"/>
                <w:szCs w:val="20"/>
                <w:lang w:val="ro-MD" w:eastAsia="ru-RU"/>
              </w:rPr>
            </w:pPr>
            <w:r w:rsidRPr="009D72CB">
              <w:rPr>
                <w:b/>
                <w:bCs/>
                <w:sz w:val="20"/>
                <w:szCs w:val="20"/>
                <w:lang w:val="ro-MD" w:eastAsia="ru-RU"/>
              </w:rPr>
              <w:t>Magazin duty-free pentru mărfurilor autohtone.</w:t>
            </w:r>
          </w:p>
        </w:tc>
      </w:tr>
      <w:tr w:rsidR="00B64005" w:rsidRPr="009D72CB" w14:paraId="0DC443D4" w14:textId="77777777" w:rsidTr="002E6867">
        <w:trPr>
          <w:jc w:val="center"/>
        </w:trPr>
        <w:tc>
          <w:tcPr>
            <w:tcW w:w="43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79A3386B"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9700</w:t>
            </w:r>
          </w:p>
        </w:tc>
        <w:tc>
          <w:tcPr>
            <w:tcW w:w="45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05B86340"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Plasarea mărfurilor autohtone în destinaţia vamală „magazin duty-free”.</w:t>
            </w:r>
          </w:p>
        </w:tc>
      </w:tr>
      <w:tr w:rsidR="00B64005" w:rsidRPr="009D72CB" w14:paraId="2F0299E9" w14:textId="77777777" w:rsidTr="002E6867">
        <w:trPr>
          <w:jc w:val="center"/>
        </w:trPr>
        <w:tc>
          <w:tcPr>
            <w:tcW w:w="43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3D6ACA9F"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9776</w:t>
            </w:r>
          </w:p>
        </w:tc>
        <w:tc>
          <w:tcPr>
            <w:tcW w:w="45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44EC0EDA"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Plasarea mărfurilor autohtone în destinaţia vamală „magazin duty-free”, anterior produse în destinaţia vamală „zonă liberă”.</w:t>
            </w:r>
          </w:p>
        </w:tc>
      </w:tr>
      <w:tr w:rsidR="00B64005" w:rsidRPr="009D72CB" w14:paraId="4D4B97BC" w14:textId="77777777" w:rsidTr="002E6867">
        <w:trPr>
          <w:jc w:val="center"/>
        </w:trPr>
        <w:tc>
          <w:tcPr>
            <w:tcW w:w="43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11D75BE2"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9779</w:t>
            </w:r>
          </w:p>
        </w:tc>
        <w:tc>
          <w:tcPr>
            <w:tcW w:w="45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0DECB795"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Plasarea mărfurilor autohtone în destinaţia vamală „magazin duty-free”, anterior plasate în destinaţia vamală „zonă liberă”.</w:t>
            </w:r>
          </w:p>
        </w:tc>
      </w:tr>
      <w:tr w:rsidR="00B64005" w:rsidRPr="009D72CB" w14:paraId="628139CE" w14:textId="77777777" w:rsidTr="002E6867">
        <w:trPr>
          <w:jc w:val="center"/>
        </w:trPr>
        <w:tc>
          <w:tcPr>
            <w:tcW w:w="43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6808E182"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9786</w:t>
            </w:r>
          </w:p>
        </w:tc>
        <w:tc>
          <w:tcPr>
            <w:tcW w:w="45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37C02CBE"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Plasarea mărfurilor autohtone în destinaţia vamală „magazin duty-free”, anterior produse în destinaţia vamală Portul Internaţional Liber „Giurgiuleşti” sau Aeroportul Internaţional Liber „Mărculeşti”.</w:t>
            </w:r>
          </w:p>
        </w:tc>
      </w:tr>
      <w:tr w:rsidR="00B64005" w:rsidRPr="009D72CB" w14:paraId="05B364F1" w14:textId="77777777" w:rsidTr="002E6867">
        <w:trPr>
          <w:jc w:val="center"/>
        </w:trPr>
        <w:tc>
          <w:tcPr>
            <w:tcW w:w="43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12938A4D"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9789</w:t>
            </w:r>
          </w:p>
        </w:tc>
        <w:tc>
          <w:tcPr>
            <w:tcW w:w="45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412D661E"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Plasarea mărfurilor autohtone în destinaţia vamală „magazin duty-free”, anterior plasate în destinaţia vamală Portul Internaţional Liber „Giurgiuleşti” sau Aeroportul Internaţional Liber „Mărculeşti”.</w:t>
            </w:r>
          </w:p>
        </w:tc>
      </w:tr>
      <w:tr w:rsidR="00B64005" w:rsidRPr="009D72CB" w14:paraId="5591606D" w14:textId="77777777" w:rsidTr="002E6867">
        <w:trPr>
          <w:jc w:val="center"/>
        </w:trPr>
        <w:tc>
          <w:tcPr>
            <w:tcW w:w="43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4E34356F"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9797</w:t>
            </w:r>
          </w:p>
        </w:tc>
        <w:tc>
          <w:tcPr>
            <w:tcW w:w="45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43F2D2E4" w14:textId="77777777" w:rsidR="00B64005" w:rsidRPr="009D72CB" w:rsidRDefault="00B64005" w:rsidP="002E6867">
            <w:pPr>
              <w:widowControl/>
              <w:autoSpaceDE/>
              <w:autoSpaceDN/>
              <w:jc w:val="both"/>
              <w:rPr>
                <w:sz w:val="20"/>
                <w:szCs w:val="20"/>
                <w:lang w:val="ro-MD" w:eastAsia="ru-RU"/>
              </w:rPr>
            </w:pPr>
            <w:r w:rsidRPr="009D72CB">
              <w:rPr>
                <w:sz w:val="20"/>
                <w:szCs w:val="20"/>
                <w:lang w:val="ro-MD" w:eastAsia="ru-RU"/>
              </w:rPr>
              <w:t>Transferul mărfurilor autohtone dintr-un magazin duty-free în altul.</w:t>
            </w:r>
          </w:p>
        </w:tc>
      </w:tr>
    </w:tbl>
    <w:p w14:paraId="452D0925" w14:textId="77777777" w:rsidR="00B64005" w:rsidRDefault="00B64005" w:rsidP="00B64005">
      <w:pPr>
        <w:jc w:val="center"/>
        <w:rPr>
          <w:b/>
          <w:bCs/>
          <w:sz w:val="20"/>
          <w:szCs w:val="20"/>
          <w:lang w:val="ro-MD" w:eastAsia="ru-RU"/>
        </w:rPr>
      </w:pPr>
    </w:p>
    <w:p w14:paraId="6BC49838" w14:textId="77777777" w:rsidR="00B64005" w:rsidRPr="009D72CB" w:rsidRDefault="00B64005" w:rsidP="00B64005">
      <w:pPr>
        <w:widowControl/>
        <w:autoSpaceDE/>
        <w:autoSpaceDN/>
        <w:jc w:val="center"/>
        <w:rPr>
          <w:b/>
          <w:bCs/>
          <w:sz w:val="20"/>
          <w:szCs w:val="20"/>
          <w:lang w:val="ro-MD" w:eastAsia="ru-RU"/>
        </w:rPr>
      </w:pPr>
      <w:r w:rsidRPr="009D72CB">
        <w:rPr>
          <w:b/>
          <w:bCs/>
          <w:sz w:val="20"/>
          <w:szCs w:val="20"/>
          <w:lang w:val="ro-MD" w:eastAsia="ru-RU"/>
        </w:rPr>
        <w:t xml:space="preserve">NOTE EXPLICATIVE </w:t>
      </w:r>
    </w:p>
    <w:p w14:paraId="70109CFE" w14:textId="77777777" w:rsidR="00B64005" w:rsidRPr="009D72CB" w:rsidRDefault="00B64005" w:rsidP="00B64005">
      <w:pPr>
        <w:widowControl/>
        <w:autoSpaceDE/>
        <w:autoSpaceDN/>
        <w:jc w:val="center"/>
        <w:rPr>
          <w:b/>
          <w:bCs/>
          <w:sz w:val="20"/>
          <w:szCs w:val="20"/>
          <w:lang w:val="ro-MD" w:eastAsia="ru-RU"/>
        </w:rPr>
      </w:pPr>
      <w:r w:rsidRPr="009D72CB">
        <w:rPr>
          <w:b/>
          <w:bCs/>
          <w:sz w:val="20"/>
          <w:szCs w:val="20"/>
          <w:lang w:val="ro-MD" w:eastAsia="ru-RU"/>
        </w:rPr>
        <w:t xml:space="preserve">cu privire la particularităţile de utilizare ale unor coduri ale procedurilor vamale </w:t>
      </w:r>
    </w:p>
    <w:p w14:paraId="4863B7D4" w14:textId="77777777" w:rsidR="00B64005" w:rsidRPr="009D72CB" w:rsidRDefault="00B64005" w:rsidP="00B64005">
      <w:pPr>
        <w:widowControl/>
        <w:autoSpaceDE/>
        <w:autoSpaceDN/>
        <w:jc w:val="center"/>
        <w:rPr>
          <w:b/>
          <w:bCs/>
          <w:sz w:val="20"/>
          <w:szCs w:val="20"/>
          <w:lang w:val="ro-MD" w:eastAsia="ru-RU"/>
        </w:rPr>
      </w:pPr>
      <w:r w:rsidRPr="009D72CB">
        <w:rPr>
          <w:b/>
          <w:bCs/>
          <w:sz w:val="20"/>
          <w:szCs w:val="20"/>
          <w:lang w:val="ro-MD" w:eastAsia="ru-RU"/>
        </w:rPr>
        <w:t> </w:t>
      </w:r>
    </w:p>
    <w:p w14:paraId="34902E16" w14:textId="77777777" w:rsidR="00B64005" w:rsidRPr="009D72CB" w:rsidRDefault="00B64005" w:rsidP="00B64005">
      <w:pPr>
        <w:widowControl/>
        <w:autoSpaceDE/>
        <w:autoSpaceDN/>
        <w:ind w:firstLine="567"/>
        <w:jc w:val="both"/>
        <w:rPr>
          <w:sz w:val="20"/>
          <w:szCs w:val="20"/>
          <w:lang w:val="ro-MD" w:eastAsia="ru-RU"/>
        </w:rPr>
      </w:pPr>
      <w:r w:rsidRPr="009D72CB">
        <w:rPr>
          <w:sz w:val="20"/>
          <w:szCs w:val="20"/>
          <w:lang w:val="ro-MD" w:eastAsia="ru-RU"/>
        </w:rPr>
        <w:t xml:space="preserve">Utilizarea codurilor ale procedurilor vamale indicate în caseta întîi a rubricii 37 se va efectua luîndu-se în consideraţie următoarele particularităţi: </w:t>
      </w:r>
    </w:p>
    <w:p w14:paraId="1A44D551" w14:textId="77777777" w:rsidR="00B64005" w:rsidRPr="009D72CB" w:rsidRDefault="00B64005" w:rsidP="00B64005">
      <w:pPr>
        <w:widowControl/>
        <w:autoSpaceDE/>
        <w:autoSpaceDN/>
        <w:ind w:firstLine="567"/>
        <w:jc w:val="both"/>
        <w:rPr>
          <w:sz w:val="20"/>
          <w:szCs w:val="20"/>
          <w:lang w:val="ro-MD" w:eastAsia="ru-RU"/>
        </w:rPr>
      </w:pPr>
      <w:r w:rsidRPr="009D72CB">
        <w:rPr>
          <w:b/>
          <w:bCs/>
          <w:sz w:val="20"/>
          <w:szCs w:val="20"/>
          <w:lang w:val="ro-MD" w:eastAsia="ru-RU"/>
        </w:rPr>
        <w:t>1.</w:t>
      </w:r>
      <w:r w:rsidRPr="009D72CB">
        <w:rPr>
          <w:sz w:val="20"/>
          <w:szCs w:val="20"/>
          <w:lang w:val="ro-MD" w:eastAsia="ru-RU"/>
        </w:rPr>
        <w:t xml:space="preserve"> Codul vamal extins, din patru cifre, al procedurii vamale efectuate se va indica în combinaţiile prevăzute de prezenta anexă. </w:t>
      </w:r>
    </w:p>
    <w:p w14:paraId="5DB8374D" w14:textId="77777777" w:rsidR="00B64005" w:rsidRPr="009D72CB" w:rsidRDefault="00B64005" w:rsidP="00B64005">
      <w:pPr>
        <w:widowControl/>
        <w:autoSpaceDE/>
        <w:autoSpaceDN/>
        <w:ind w:firstLine="567"/>
        <w:jc w:val="both"/>
        <w:rPr>
          <w:sz w:val="20"/>
          <w:szCs w:val="20"/>
          <w:lang w:val="ro-MD" w:eastAsia="ru-RU"/>
        </w:rPr>
      </w:pPr>
      <w:r w:rsidRPr="009D72CB">
        <w:rPr>
          <w:b/>
          <w:bCs/>
          <w:sz w:val="20"/>
          <w:szCs w:val="20"/>
          <w:lang w:val="ro-MD" w:eastAsia="ru-RU"/>
        </w:rPr>
        <w:t>2.</w:t>
      </w:r>
      <w:r w:rsidRPr="009D72CB">
        <w:rPr>
          <w:sz w:val="20"/>
          <w:szCs w:val="20"/>
          <w:lang w:val="ro-MD" w:eastAsia="ru-RU"/>
        </w:rPr>
        <w:t xml:space="preserve"> Atunci cînd mărfurile sînt plasate succesiv în mai multe regimuri vamale respectiv, iniţial sînt plasate într-un regim de perfecţionare activă, perfecţionare pasivă sau transformare sub control vamal şi ulterior au trecut într-un regim de antrepozitare, admitere temporară sau au avut ca destinaţie o zonă liberă, care precede importul mărfurilor rezultate, pe declaraţia vamală import, în caseta regimului precedent, se înscrie obligatoriu codul regimului vamal de perfecţionare activă, perfecţionare pasivă sau transformare sub control vamal, după caz. </w:t>
      </w:r>
    </w:p>
    <w:p w14:paraId="7F2E6B9F" w14:textId="77777777" w:rsidR="00B64005" w:rsidRPr="009D72CB" w:rsidRDefault="00B64005" w:rsidP="00B64005">
      <w:pPr>
        <w:widowControl/>
        <w:autoSpaceDE/>
        <w:autoSpaceDN/>
        <w:ind w:firstLine="567"/>
        <w:jc w:val="both"/>
        <w:rPr>
          <w:sz w:val="20"/>
          <w:szCs w:val="20"/>
          <w:lang w:val="ro-MD" w:eastAsia="ru-RU"/>
        </w:rPr>
      </w:pPr>
      <w:r w:rsidRPr="009D72CB">
        <w:rPr>
          <w:b/>
          <w:bCs/>
          <w:sz w:val="20"/>
          <w:szCs w:val="20"/>
          <w:lang w:val="ro-MD" w:eastAsia="ru-RU"/>
        </w:rPr>
        <w:t>3.</w:t>
      </w:r>
      <w:r w:rsidRPr="009D72CB">
        <w:rPr>
          <w:sz w:val="20"/>
          <w:szCs w:val="20"/>
          <w:lang w:val="ro-MD" w:eastAsia="ru-RU"/>
        </w:rPr>
        <w:t xml:space="preserve"> Codul „00” se utilizează pentru codificarea regimului vamal precedent de tranzit, precum şi în cazul în care nu există o procedură vamală precedentă. </w:t>
      </w:r>
    </w:p>
    <w:p w14:paraId="32E3AD1F" w14:textId="77777777" w:rsidR="00B64005" w:rsidRPr="009D72CB" w:rsidRDefault="00B64005" w:rsidP="00B64005">
      <w:pPr>
        <w:widowControl/>
        <w:autoSpaceDE/>
        <w:autoSpaceDN/>
        <w:ind w:firstLine="567"/>
        <w:jc w:val="both"/>
        <w:rPr>
          <w:sz w:val="20"/>
          <w:szCs w:val="20"/>
          <w:lang w:val="ro-MD" w:eastAsia="ru-RU"/>
        </w:rPr>
      </w:pPr>
      <w:r w:rsidRPr="009D72CB">
        <w:rPr>
          <w:b/>
          <w:bCs/>
          <w:sz w:val="20"/>
          <w:szCs w:val="20"/>
          <w:lang w:val="ro-MD" w:eastAsia="ru-RU"/>
        </w:rPr>
        <w:t>4.</w:t>
      </w:r>
      <w:r w:rsidRPr="009D72CB">
        <w:rPr>
          <w:sz w:val="20"/>
          <w:szCs w:val="20"/>
          <w:lang w:val="ro-MD" w:eastAsia="ru-RU"/>
        </w:rPr>
        <w:t xml:space="preserve"> La plasarea mărfurilor în liberă circulaţie se vor utiliza unul din următoarele coduri, reieşind din regulile de mai jos: </w:t>
      </w:r>
    </w:p>
    <w:p w14:paraId="63754990" w14:textId="77777777" w:rsidR="00B64005" w:rsidRPr="009D72CB" w:rsidRDefault="00B64005" w:rsidP="00B64005">
      <w:pPr>
        <w:widowControl/>
        <w:autoSpaceDE/>
        <w:autoSpaceDN/>
        <w:ind w:firstLine="567"/>
        <w:jc w:val="both"/>
        <w:rPr>
          <w:sz w:val="20"/>
          <w:szCs w:val="20"/>
          <w:lang w:val="ro-MD" w:eastAsia="ru-RU"/>
        </w:rPr>
      </w:pPr>
      <w:r w:rsidRPr="009D72CB">
        <w:rPr>
          <w:sz w:val="20"/>
          <w:szCs w:val="20"/>
          <w:lang w:val="ro-MD" w:eastAsia="ru-RU"/>
        </w:rPr>
        <w:t xml:space="preserve">Codul „40”, import definitiv cu intrare simultană în liberă circulaţie a mărfurilor care nu fac obiectul unor scutiri – se va utiliza în cazul plasării mărfurilor în regim vamal de import cu achitarea integrală a drepturilor de import stabilite de legislaţie, precum şi în cazul în care legislaţia nu prevede impozitarea cu anumite tipuri de impozite şi taxe pentru categoria respectivă de marfă (de exemplu – pentru poziţia respectivă nu este prevăzută taxă vamală sau accizul). Codul 40 al regimului vamal se va utiliza numai în cazurile, cînd codul adiţional al facilităţilor acordate indicat în caseta a doua a rubricii 37 va avea semnificaţia „000”. </w:t>
      </w:r>
    </w:p>
    <w:p w14:paraId="25940835" w14:textId="77777777" w:rsidR="00B64005" w:rsidRPr="009D72CB" w:rsidRDefault="00B64005" w:rsidP="00B64005">
      <w:pPr>
        <w:widowControl/>
        <w:autoSpaceDE/>
        <w:autoSpaceDN/>
        <w:ind w:firstLine="567"/>
        <w:jc w:val="both"/>
        <w:rPr>
          <w:sz w:val="20"/>
          <w:szCs w:val="20"/>
          <w:lang w:val="ro-MD" w:eastAsia="ru-RU"/>
        </w:rPr>
      </w:pPr>
      <w:r w:rsidRPr="009D72CB">
        <w:rPr>
          <w:sz w:val="20"/>
          <w:szCs w:val="20"/>
          <w:lang w:val="ro-MD" w:eastAsia="ru-RU"/>
        </w:rPr>
        <w:t xml:space="preserve">Codul „42”, import definitiv cu intrare simultană în liberă circulaţie a mărfurilor care fac obiectul scutirii de la plata drepturilor vamale – se va utiliza în cazul vămuirii mărfurilor, la importul cărora legislaţia în vigoare stabileşte acordarea a careva scutiri sau reduceri a cotei impozitului stabilit. În acest caz, în caseta a doua a rubricii 37 se va completa codul adiţional al facilităţilor acordate, indicat conform prezentelor Norme. </w:t>
      </w:r>
    </w:p>
    <w:p w14:paraId="3B0BAC80" w14:textId="77777777" w:rsidR="00B64005" w:rsidRPr="009D72CB" w:rsidRDefault="00B64005" w:rsidP="00B64005">
      <w:pPr>
        <w:widowControl/>
        <w:autoSpaceDE/>
        <w:autoSpaceDN/>
        <w:ind w:firstLine="567"/>
        <w:jc w:val="both"/>
        <w:rPr>
          <w:sz w:val="20"/>
          <w:szCs w:val="20"/>
          <w:lang w:val="ro-MD" w:eastAsia="ru-RU"/>
        </w:rPr>
      </w:pPr>
      <w:r w:rsidRPr="009D72CB">
        <w:rPr>
          <w:b/>
          <w:bCs/>
          <w:sz w:val="20"/>
          <w:szCs w:val="20"/>
          <w:lang w:val="ro-MD" w:eastAsia="ru-RU"/>
        </w:rPr>
        <w:t>5.</w:t>
      </w:r>
      <w:r w:rsidRPr="009D72CB">
        <w:rPr>
          <w:sz w:val="20"/>
          <w:szCs w:val="20"/>
          <w:lang w:val="ro-MD" w:eastAsia="ru-RU"/>
        </w:rPr>
        <w:t xml:space="preserve"> La încheierea operaţiunilor de export temporar se vor utiliza unul din următoarele coduri, reieşind din regulile de mai jos: </w:t>
      </w:r>
    </w:p>
    <w:p w14:paraId="49E57CC5" w14:textId="77777777" w:rsidR="00B64005" w:rsidRPr="009D72CB" w:rsidRDefault="00B64005" w:rsidP="00B64005">
      <w:pPr>
        <w:widowControl/>
        <w:autoSpaceDE/>
        <w:autoSpaceDN/>
        <w:ind w:firstLine="567"/>
        <w:jc w:val="both"/>
        <w:rPr>
          <w:sz w:val="20"/>
          <w:szCs w:val="20"/>
          <w:lang w:val="ro-MD" w:eastAsia="ru-RU"/>
        </w:rPr>
      </w:pPr>
      <w:r w:rsidRPr="009D72CB">
        <w:rPr>
          <w:sz w:val="20"/>
          <w:szCs w:val="20"/>
          <w:lang w:val="ro-MD" w:eastAsia="ru-RU"/>
        </w:rPr>
        <w:lastRenderedPageBreak/>
        <w:t xml:space="preserve">Codul „61”, reimport cu eliberare simultană pentru liberă circulaţie pentru mărfurile care nu fac obiectul unei scutiri – se va utiliza la vămuirea produselor compensatoare, rezultate din regim de perfecţionare pasivă, reintroducerea cărora se efectuează cu achitarea drepturilor de import pentru componentul străin sau pentru serviciile acordate contra plată (procedura 6121). </w:t>
      </w:r>
    </w:p>
    <w:p w14:paraId="03F07C58" w14:textId="77777777" w:rsidR="00B64005" w:rsidRPr="00D66E56" w:rsidRDefault="00B64005" w:rsidP="00B64005">
      <w:pPr>
        <w:rPr>
          <w:sz w:val="28"/>
          <w:szCs w:val="28"/>
        </w:rPr>
      </w:pPr>
      <w:r w:rsidRPr="009D72CB">
        <w:rPr>
          <w:sz w:val="20"/>
          <w:szCs w:val="20"/>
          <w:lang w:val="ro-MD" w:eastAsia="ru-RU"/>
        </w:rPr>
        <w:t>Codul „63”, reimport cu eliberarea simultană pentru liberă circulaţie al mărfurilor care fac obiectul unei scutiri – se va utiliza la vămuirea mărfurilor autohtone şi a celor de origine RM exportate temporar (procedura 6323), precum şi a produselor compensatoare rezultate din perfecţionare pasivă, ce se introduc în ţară şi sînt exonerate total de la plata drepturilor de import, cu excepţia taxei pentru proceduri vamale (procedura 6321).</w:t>
      </w:r>
    </w:p>
    <w:p w14:paraId="3BDEE93A" w14:textId="77777777" w:rsidR="00B64005" w:rsidRDefault="00B64005" w:rsidP="00B64005">
      <w:pPr>
        <w:jc w:val="right"/>
        <w:rPr>
          <w:sz w:val="28"/>
          <w:szCs w:val="28"/>
        </w:rPr>
      </w:pPr>
      <w:r w:rsidRPr="00C71AC0">
        <w:rPr>
          <w:sz w:val="28"/>
          <w:szCs w:val="28"/>
        </w:rPr>
        <w:t>Anexa nr.</w:t>
      </w:r>
      <w:r>
        <w:rPr>
          <w:sz w:val="28"/>
          <w:szCs w:val="28"/>
        </w:rPr>
        <w:t xml:space="preserve"> 15</w:t>
      </w:r>
    </w:p>
    <w:p w14:paraId="71A624D1" w14:textId="77777777" w:rsidR="00B64005" w:rsidRDefault="00B64005" w:rsidP="00B64005">
      <w:pPr>
        <w:jc w:val="right"/>
        <w:rPr>
          <w:sz w:val="28"/>
          <w:szCs w:val="28"/>
        </w:rPr>
      </w:pPr>
      <w:r>
        <w:rPr>
          <w:sz w:val="28"/>
          <w:szCs w:val="28"/>
        </w:rPr>
        <w:t>la Norme tehnice privind</w:t>
      </w:r>
    </w:p>
    <w:p w14:paraId="0DDF6276" w14:textId="77777777" w:rsidR="00B64005" w:rsidRDefault="00B64005" w:rsidP="00B64005">
      <w:pPr>
        <w:jc w:val="right"/>
        <w:rPr>
          <w:sz w:val="28"/>
          <w:szCs w:val="28"/>
        </w:rPr>
      </w:pPr>
      <w:r>
        <w:rPr>
          <w:sz w:val="28"/>
          <w:szCs w:val="28"/>
        </w:rPr>
        <w:t xml:space="preserve"> completarea declarației vamale</w:t>
      </w:r>
    </w:p>
    <w:p w14:paraId="4DD0F825" w14:textId="77777777" w:rsidR="00B64005" w:rsidRDefault="00B64005" w:rsidP="00B64005">
      <w:pPr>
        <w:jc w:val="right"/>
        <w:rPr>
          <w:sz w:val="28"/>
          <w:szCs w:val="28"/>
        </w:rPr>
      </w:pPr>
    </w:p>
    <w:p w14:paraId="64CC94E2" w14:textId="77777777" w:rsidR="00B64005" w:rsidRDefault="00B64005" w:rsidP="00B64005">
      <w:pPr>
        <w:jc w:val="center"/>
        <w:rPr>
          <w:b/>
          <w:sz w:val="28"/>
          <w:szCs w:val="28"/>
          <w:lang w:val="ro-RO"/>
        </w:rPr>
      </w:pPr>
      <w:r w:rsidRPr="00374449">
        <w:rPr>
          <w:b/>
          <w:sz w:val="28"/>
          <w:szCs w:val="28"/>
          <w:lang w:val="ro-RO"/>
        </w:rPr>
        <w:t xml:space="preserve">Codurile facilităților </w:t>
      </w:r>
      <w:r>
        <w:rPr>
          <w:b/>
          <w:sz w:val="28"/>
          <w:szCs w:val="28"/>
          <w:lang w:val="ro-RO"/>
        </w:rPr>
        <w:t xml:space="preserve">vamale și </w:t>
      </w:r>
      <w:r w:rsidRPr="00374449">
        <w:rPr>
          <w:b/>
          <w:sz w:val="28"/>
          <w:szCs w:val="28"/>
          <w:lang w:val="ro-RO"/>
        </w:rPr>
        <w:t>fiscale</w:t>
      </w:r>
    </w:p>
    <w:p w14:paraId="17787C18" w14:textId="77777777" w:rsidR="00B64005" w:rsidRDefault="00B64005" w:rsidP="00B64005">
      <w:pPr>
        <w:jc w:val="center"/>
        <w:rPr>
          <w:b/>
          <w:sz w:val="28"/>
          <w:szCs w:val="28"/>
          <w:lang w:val="ro-RO"/>
        </w:rPr>
      </w:pPr>
    </w:p>
    <w:tbl>
      <w:tblPr>
        <w:tblW w:w="5009" w:type="pct"/>
        <w:jc w:val="center"/>
        <w:tblCellMar>
          <w:top w:w="15" w:type="dxa"/>
          <w:left w:w="15" w:type="dxa"/>
          <w:bottom w:w="15" w:type="dxa"/>
          <w:right w:w="15" w:type="dxa"/>
        </w:tblCellMar>
        <w:tblLook w:val="04A0" w:firstRow="1" w:lastRow="0" w:firstColumn="1" w:lastColumn="0" w:noHBand="0" w:noVBand="1"/>
      </w:tblPr>
      <w:tblGrid>
        <w:gridCol w:w="692"/>
        <w:gridCol w:w="4829"/>
        <w:gridCol w:w="4061"/>
      </w:tblGrid>
      <w:tr w:rsidR="00B64005" w:rsidRPr="00046785" w14:paraId="5F712430" w14:textId="77777777" w:rsidTr="002E6867">
        <w:trPr>
          <w:jc w:val="center"/>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043D5DF8" w14:textId="77777777" w:rsidR="00B64005" w:rsidRPr="00046785" w:rsidRDefault="00B64005" w:rsidP="002E6867">
            <w:pPr>
              <w:jc w:val="center"/>
              <w:rPr>
                <w:b/>
                <w:bCs/>
                <w:sz w:val="20"/>
                <w:szCs w:val="20"/>
                <w:lang w:eastAsia="ro-RO"/>
              </w:rPr>
            </w:pPr>
            <w:r w:rsidRPr="00046785">
              <w:rPr>
                <w:b/>
                <w:bCs/>
                <w:sz w:val="20"/>
                <w:szCs w:val="20"/>
                <w:lang w:eastAsia="ro-RO"/>
              </w:rPr>
              <w:t>Cod scutire</w:t>
            </w:r>
          </w:p>
        </w:tc>
        <w:tc>
          <w:tcPr>
            <w:tcW w:w="252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414A9DE1" w14:textId="77777777" w:rsidR="00B64005" w:rsidRPr="00046785" w:rsidRDefault="00B64005" w:rsidP="002E6867">
            <w:pPr>
              <w:jc w:val="center"/>
              <w:rPr>
                <w:b/>
                <w:bCs/>
                <w:sz w:val="20"/>
                <w:szCs w:val="20"/>
                <w:lang w:eastAsia="ro-RO"/>
              </w:rPr>
            </w:pPr>
            <w:r w:rsidRPr="00046785">
              <w:rPr>
                <w:b/>
                <w:bCs/>
                <w:sz w:val="20"/>
                <w:szCs w:val="20"/>
                <w:lang w:eastAsia="ro-RO"/>
              </w:rPr>
              <w:t xml:space="preserve">Temei legal de </w:t>
            </w:r>
            <w:r w:rsidRPr="00046785">
              <w:rPr>
                <w:b/>
                <w:bCs/>
                <w:sz w:val="20"/>
                <w:szCs w:val="20"/>
                <w:lang w:eastAsia="ro-RO"/>
              </w:rPr>
              <w:br/>
              <w:t>acordare a scutirii</w:t>
            </w:r>
          </w:p>
        </w:tc>
        <w:tc>
          <w:tcPr>
            <w:tcW w:w="211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66978FB6" w14:textId="77777777" w:rsidR="00B64005" w:rsidRPr="00046785" w:rsidRDefault="00B64005" w:rsidP="002E6867">
            <w:pPr>
              <w:jc w:val="center"/>
              <w:rPr>
                <w:b/>
                <w:bCs/>
                <w:sz w:val="20"/>
                <w:szCs w:val="20"/>
                <w:lang w:eastAsia="ro-RO"/>
              </w:rPr>
            </w:pPr>
            <w:r w:rsidRPr="00046785">
              <w:rPr>
                <w:b/>
                <w:bCs/>
                <w:sz w:val="20"/>
                <w:szCs w:val="20"/>
                <w:lang w:eastAsia="ro-RO"/>
              </w:rPr>
              <w:t>Descriere succintă a facilităţilor</w:t>
            </w:r>
          </w:p>
        </w:tc>
      </w:tr>
      <w:tr w:rsidR="00B64005" w:rsidRPr="00046785" w14:paraId="41A97317" w14:textId="77777777" w:rsidTr="002E6867">
        <w:trPr>
          <w:jc w:val="center"/>
        </w:trPr>
        <w:tc>
          <w:tcPr>
            <w:tcW w:w="0" w:type="auto"/>
            <w:gridSpan w:val="3"/>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128634EF" w14:textId="77777777" w:rsidR="00B64005" w:rsidRPr="00046785" w:rsidRDefault="00B64005" w:rsidP="002E6867">
            <w:pPr>
              <w:jc w:val="center"/>
              <w:rPr>
                <w:sz w:val="20"/>
                <w:szCs w:val="20"/>
                <w:lang w:eastAsia="ro-RO"/>
              </w:rPr>
            </w:pPr>
            <w:r w:rsidRPr="00046785">
              <w:rPr>
                <w:b/>
                <w:bCs/>
                <w:sz w:val="20"/>
                <w:szCs w:val="20"/>
                <w:lang w:eastAsia="ro-RO"/>
              </w:rPr>
              <w:br/>
              <w:t>TV, Acciz, TVA</w:t>
            </w:r>
          </w:p>
        </w:tc>
      </w:tr>
      <w:tr w:rsidR="00B64005" w:rsidRPr="00046785" w14:paraId="073295B3" w14:textId="77777777" w:rsidTr="002E6867">
        <w:trPr>
          <w:jc w:val="center"/>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1CB11106" w14:textId="77777777" w:rsidR="00B64005" w:rsidRPr="00046785" w:rsidRDefault="00B64005" w:rsidP="002E6867">
            <w:pPr>
              <w:jc w:val="center"/>
              <w:rPr>
                <w:sz w:val="20"/>
                <w:szCs w:val="20"/>
                <w:lang w:eastAsia="ro-RO"/>
              </w:rPr>
            </w:pPr>
            <w:r w:rsidRPr="00046785">
              <w:rPr>
                <w:sz w:val="20"/>
                <w:szCs w:val="20"/>
                <w:lang w:eastAsia="ro-RO"/>
              </w:rPr>
              <w:t>001</w:t>
            </w:r>
          </w:p>
        </w:tc>
        <w:tc>
          <w:tcPr>
            <w:tcW w:w="2520" w:type="pct"/>
            <w:tcBorders>
              <w:top w:val="single" w:sz="6" w:space="0" w:color="000000"/>
              <w:left w:val="single" w:sz="6" w:space="0" w:color="000000"/>
              <w:bottom w:val="single" w:sz="6" w:space="0" w:color="000000"/>
              <w:right w:val="single" w:sz="6" w:space="0" w:color="000000"/>
            </w:tcBorders>
            <w:noWrap/>
            <w:tcMar>
              <w:top w:w="15" w:type="dxa"/>
              <w:left w:w="45" w:type="dxa"/>
              <w:bottom w:w="15" w:type="dxa"/>
              <w:right w:w="45" w:type="dxa"/>
            </w:tcMar>
            <w:hideMark/>
          </w:tcPr>
          <w:p w14:paraId="4FE6DA96" w14:textId="77777777" w:rsidR="00B64005" w:rsidRPr="00046785" w:rsidRDefault="00B64005" w:rsidP="002E6867">
            <w:pPr>
              <w:rPr>
                <w:sz w:val="20"/>
                <w:szCs w:val="20"/>
                <w:lang w:eastAsia="ro-RO"/>
              </w:rPr>
            </w:pPr>
            <w:r w:rsidRPr="00046785">
              <w:rPr>
                <w:sz w:val="20"/>
                <w:szCs w:val="20"/>
                <w:lang w:eastAsia="ro-RO"/>
              </w:rPr>
              <w:t>CV,</w:t>
            </w:r>
            <w:r w:rsidRPr="00046785">
              <w:t xml:space="preserve"> </w:t>
            </w:r>
            <w:r w:rsidRPr="00046785">
              <w:rPr>
                <w:sz w:val="20"/>
                <w:szCs w:val="20"/>
                <w:lang w:eastAsia="ro-RO"/>
              </w:rPr>
              <w:t>TITLUL VI Capitolul III art.277</w:t>
            </w:r>
            <w:r w:rsidRPr="00046785">
              <w:rPr>
                <w:sz w:val="20"/>
                <w:szCs w:val="20"/>
                <w:vertAlign w:val="superscript"/>
                <w:lang w:eastAsia="ro-RO"/>
              </w:rPr>
              <w:t xml:space="preserve">25 </w:t>
            </w:r>
            <w:r w:rsidRPr="00046785">
              <w:rPr>
                <w:sz w:val="20"/>
                <w:szCs w:val="20"/>
                <w:lang w:eastAsia="ro-RO"/>
              </w:rPr>
              <w:t>pct.2)</w:t>
            </w:r>
            <w:r w:rsidRPr="00046785">
              <w:rPr>
                <w:sz w:val="20"/>
                <w:szCs w:val="20"/>
                <w:lang w:eastAsia="ro-RO"/>
              </w:rPr>
              <w:br/>
            </w:r>
            <w:hyperlink r:id="rId707" w:history="1">
              <w:r w:rsidRPr="00046785">
                <w:rPr>
                  <w:sz w:val="20"/>
                  <w:szCs w:val="20"/>
                  <w:u w:val="single"/>
                  <w:lang w:eastAsia="ro-RO"/>
                </w:rPr>
                <w:t>CF</w:t>
              </w:r>
            </w:hyperlink>
            <w:r w:rsidRPr="00046785">
              <w:rPr>
                <w:sz w:val="20"/>
                <w:szCs w:val="20"/>
                <w:lang w:eastAsia="ro-RO"/>
              </w:rPr>
              <w:t>, art.124 alin.(2);</w:t>
            </w:r>
            <w:r w:rsidRPr="00046785">
              <w:rPr>
                <w:sz w:val="20"/>
                <w:szCs w:val="20"/>
                <w:lang w:eastAsia="ro-RO"/>
              </w:rPr>
              <w:br/>
            </w:r>
            <w:hyperlink r:id="rId708" w:history="1">
              <w:r w:rsidRPr="00046785">
                <w:rPr>
                  <w:sz w:val="20"/>
                  <w:szCs w:val="20"/>
                  <w:u w:val="single"/>
                  <w:lang w:eastAsia="ro-RO"/>
                </w:rPr>
                <w:t>CF</w:t>
              </w:r>
            </w:hyperlink>
            <w:r w:rsidRPr="00046785">
              <w:rPr>
                <w:sz w:val="20"/>
                <w:szCs w:val="20"/>
                <w:lang w:eastAsia="ro-RO"/>
              </w:rPr>
              <w:t>, art.103 alin.(5)</w:t>
            </w:r>
            <w:r w:rsidRPr="00046785">
              <w:rPr>
                <w:sz w:val="20"/>
                <w:szCs w:val="20"/>
                <w:lang w:eastAsia="ro-RO"/>
              </w:rPr>
              <w:br/>
            </w:r>
            <w:hyperlink r:id="rId709" w:history="1">
              <w:r w:rsidRPr="00046785">
                <w:rPr>
                  <w:sz w:val="20"/>
                  <w:szCs w:val="20"/>
                  <w:u w:val="single"/>
                  <w:lang w:eastAsia="ro-RO"/>
                </w:rPr>
                <w:t>Hotărîrea Guvernului nr.663/2003</w:t>
              </w:r>
            </w:hyperlink>
          </w:p>
        </w:tc>
        <w:tc>
          <w:tcPr>
            <w:tcW w:w="211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665C8A4D" w14:textId="77777777" w:rsidR="00B64005" w:rsidRPr="00046785" w:rsidRDefault="00B64005" w:rsidP="002E6867">
            <w:pPr>
              <w:jc w:val="both"/>
              <w:rPr>
                <w:sz w:val="20"/>
                <w:szCs w:val="20"/>
                <w:lang w:eastAsia="ro-RO"/>
              </w:rPr>
            </w:pPr>
            <w:r w:rsidRPr="00046785">
              <w:rPr>
                <w:sz w:val="20"/>
                <w:szCs w:val="20"/>
                <w:lang w:eastAsia="ro-RO"/>
              </w:rPr>
              <w:t>Scutiri aplicate la importul mărfurilor definite ca ajutor umanitar, în modul stabilit de Guvern</w:t>
            </w:r>
          </w:p>
        </w:tc>
      </w:tr>
      <w:tr w:rsidR="00B64005" w:rsidRPr="00046785" w14:paraId="739C97BD" w14:textId="77777777" w:rsidTr="002E6867">
        <w:trPr>
          <w:jc w:val="center"/>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3AA5B2D1" w14:textId="77777777" w:rsidR="00B64005" w:rsidRPr="00046785" w:rsidRDefault="00B64005" w:rsidP="002E6867">
            <w:pPr>
              <w:jc w:val="center"/>
              <w:rPr>
                <w:sz w:val="20"/>
                <w:szCs w:val="20"/>
                <w:lang w:eastAsia="ro-RO"/>
              </w:rPr>
            </w:pPr>
            <w:r w:rsidRPr="00046785">
              <w:rPr>
                <w:sz w:val="20"/>
                <w:szCs w:val="20"/>
                <w:lang w:eastAsia="ro-RO"/>
              </w:rPr>
              <w:t>002</w:t>
            </w:r>
          </w:p>
        </w:tc>
        <w:tc>
          <w:tcPr>
            <w:tcW w:w="252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01C9DE03" w14:textId="77777777" w:rsidR="00B64005" w:rsidRPr="00046785" w:rsidRDefault="00B64005" w:rsidP="002E6867">
            <w:pPr>
              <w:rPr>
                <w:sz w:val="20"/>
                <w:szCs w:val="20"/>
                <w:lang w:eastAsia="ro-RO"/>
              </w:rPr>
            </w:pPr>
            <w:r w:rsidRPr="00046785">
              <w:rPr>
                <w:sz w:val="20"/>
                <w:szCs w:val="20"/>
                <w:lang w:eastAsia="ro-RO"/>
              </w:rPr>
              <w:t>CV,</w:t>
            </w:r>
            <w:r w:rsidRPr="00046785">
              <w:t xml:space="preserve"> </w:t>
            </w:r>
            <w:r w:rsidRPr="00046785">
              <w:rPr>
                <w:sz w:val="20"/>
                <w:szCs w:val="20"/>
                <w:lang w:eastAsia="ro-RO"/>
              </w:rPr>
              <w:t>TITLUL VI Capitolul III art.277</w:t>
            </w:r>
            <w:r w:rsidRPr="00046785">
              <w:rPr>
                <w:sz w:val="20"/>
                <w:szCs w:val="20"/>
                <w:vertAlign w:val="superscript"/>
                <w:lang w:eastAsia="ro-RO"/>
              </w:rPr>
              <w:t>25</w:t>
            </w:r>
            <w:r w:rsidRPr="00046785">
              <w:rPr>
                <w:sz w:val="20"/>
                <w:szCs w:val="20"/>
                <w:lang w:eastAsia="ro-RO"/>
              </w:rPr>
              <w:t xml:space="preserve"> pct.4)</w:t>
            </w:r>
            <w:r w:rsidRPr="00046785">
              <w:rPr>
                <w:sz w:val="20"/>
                <w:szCs w:val="20"/>
                <w:lang w:eastAsia="ro-RO"/>
              </w:rPr>
              <w:br/>
            </w:r>
            <w:hyperlink r:id="rId710" w:history="1">
              <w:r w:rsidRPr="00046785">
                <w:rPr>
                  <w:sz w:val="20"/>
                  <w:szCs w:val="20"/>
                  <w:u w:val="single"/>
                  <w:lang w:eastAsia="ro-RO"/>
                </w:rPr>
                <w:t>CF</w:t>
              </w:r>
            </w:hyperlink>
            <w:r w:rsidRPr="00046785">
              <w:rPr>
                <w:sz w:val="20"/>
                <w:szCs w:val="20"/>
                <w:lang w:eastAsia="ro-RO"/>
              </w:rPr>
              <w:t>, art.4; art.104 lit.c</w:t>
            </w:r>
            <w:r w:rsidRPr="00046785">
              <w:rPr>
                <w:sz w:val="20"/>
                <w:szCs w:val="20"/>
                <w:vertAlign w:val="superscript"/>
                <w:lang w:eastAsia="ro-RO"/>
              </w:rPr>
              <w:t>1</w:t>
            </w:r>
            <w:r w:rsidRPr="00046785">
              <w:rPr>
                <w:sz w:val="20"/>
                <w:szCs w:val="20"/>
                <w:lang w:eastAsia="ro-RO"/>
              </w:rPr>
              <w:t xml:space="preserve">); </w:t>
            </w:r>
            <w:r w:rsidRPr="00046785">
              <w:rPr>
                <w:sz w:val="20"/>
                <w:szCs w:val="20"/>
                <w:lang w:eastAsia="ro-RO"/>
              </w:rPr>
              <w:br/>
            </w:r>
            <w:hyperlink r:id="rId711" w:history="1">
              <w:r w:rsidRPr="00046785">
                <w:rPr>
                  <w:sz w:val="20"/>
                  <w:szCs w:val="20"/>
                  <w:u w:val="single"/>
                  <w:lang w:eastAsia="ro-RO"/>
                </w:rPr>
                <w:t>CF</w:t>
              </w:r>
            </w:hyperlink>
            <w:r w:rsidRPr="00046785">
              <w:rPr>
                <w:sz w:val="20"/>
                <w:szCs w:val="20"/>
                <w:lang w:eastAsia="ro-RO"/>
              </w:rPr>
              <w:t xml:space="preserve"> art.124 alin.(3) lit.a);</w:t>
            </w:r>
            <w:r w:rsidRPr="00046785">
              <w:rPr>
                <w:sz w:val="20"/>
                <w:szCs w:val="20"/>
                <w:lang w:eastAsia="ro-RO"/>
              </w:rPr>
              <w:br/>
            </w:r>
            <w:hyperlink r:id="rId712" w:history="1">
              <w:r w:rsidRPr="00046785">
                <w:rPr>
                  <w:sz w:val="20"/>
                  <w:szCs w:val="20"/>
                  <w:u w:val="single"/>
                  <w:lang w:eastAsia="ro-RO"/>
                </w:rPr>
                <w:t>Hotărîrea Guvernului nr.246/2010</w:t>
              </w:r>
            </w:hyperlink>
          </w:p>
        </w:tc>
        <w:tc>
          <w:tcPr>
            <w:tcW w:w="211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3856C3A6" w14:textId="77777777" w:rsidR="00B64005" w:rsidRPr="00046785" w:rsidRDefault="00B64005" w:rsidP="002E6867">
            <w:pPr>
              <w:jc w:val="both"/>
              <w:rPr>
                <w:sz w:val="20"/>
                <w:szCs w:val="20"/>
                <w:lang w:eastAsia="ro-RO"/>
              </w:rPr>
            </w:pPr>
            <w:r w:rsidRPr="00046785">
              <w:rPr>
                <w:sz w:val="20"/>
                <w:szCs w:val="20"/>
                <w:lang w:eastAsia="ro-RO"/>
              </w:rPr>
              <w:t>Scutiri aplicate la importul mărfurilor, destinate proiectelor de asistenţă tehnică, realizate pe teritoriul Republicii Moldova de către organizaţiile internaţionale şi ţările donatoare în limitele tratatelor la care aceasta este parte.</w:t>
            </w:r>
            <w:r w:rsidRPr="00046785">
              <w:rPr>
                <w:sz w:val="20"/>
                <w:szCs w:val="20"/>
                <w:lang w:eastAsia="ro-RO"/>
              </w:rPr>
              <w:br/>
              <w:t>Lista tratatelor internaţionale la care Republica Moldova este parte, lista proiectelor de asistenţă tehnică se stabilesc de Guvern</w:t>
            </w:r>
          </w:p>
        </w:tc>
      </w:tr>
      <w:tr w:rsidR="00B64005" w:rsidRPr="00046785" w14:paraId="5AC15184" w14:textId="77777777" w:rsidTr="002E6867">
        <w:trPr>
          <w:jc w:val="center"/>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597615BC" w14:textId="77777777" w:rsidR="00B64005" w:rsidRPr="00046785" w:rsidRDefault="00B64005" w:rsidP="002E6867">
            <w:pPr>
              <w:jc w:val="center"/>
              <w:rPr>
                <w:sz w:val="20"/>
                <w:szCs w:val="20"/>
                <w:lang w:eastAsia="ro-RO"/>
              </w:rPr>
            </w:pPr>
            <w:r w:rsidRPr="00046785">
              <w:rPr>
                <w:sz w:val="20"/>
                <w:szCs w:val="20"/>
                <w:lang w:eastAsia="ro-RO"/>
              </w:rPr>
              <w:t>004</w:t>
            </w:r>
          </w:p>
        </w:tc>
        <w:tc>
          <w:tcPr>
            <w:tcW w:w="252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222CB2AD" w14:textId="77777777" w:rsidR="00B64005" w:rsidRPr="00046785" w:rsidRDefault="00B64005" w:rsidP="002E6867">
            <w:pPr>
              <w:rPr>
                <w:sz w:val="20"/>
                <w:szCs w:val="20"/>
                <w:lang w:eastAsia="ro-RO"/>
              </w:rPr>
            </w:pPr>
            <w:hyperlink r:id="rId713" w:history="1">
              <w:r w:rsidRPr="00046785">
                <w:rPr>
                  <w:sz w:val="20"/>
                  <w:szCs w:val="20"/>
                  <w:u w:val="single"/>
                  <w:lang w:eastAsia="ro-RO"/>
                </w:rPr>
                <w:t>Hotărîrea Guvernului nr.498/1993</w:t>
              </w:r>
            </w:hyperlink>
            <w:r w:rsidRPr="00046785">
              <w:rPr>
                <w:sz w:val="20"/>
                <w:szCs w:val="20"/>
                <w:lang w:eastAsia="ro-RO"/>
              </w:rPr>
              <w:t xml:space="preserve"> (</w:t>
            </w:r>
            <w:hyperlink r:id="rId714" w:history="1">
              <w:r w:rsidRPr="00046785">
                <w:rPr>
                  <w:sz w:val="20"/>
                  <w:szCs w:val="20"/>
                  <w:u w:val="single"/>
                  <w:lang w:eastAsia="ro-RO"/>
                </w:rPr>
                <w:t>Acordul între RM şi Guvernul Federal al Austriei privind transporturile aeriene civile</w:t>
              </w:r>
            </w:hyperlink>
            <w:r w:rsidRPr="00046785">
              <w:rPr>
                <w:sz w:val="20"/>
                <w:szCs w:val="20"/>
                <w:lang w:eastAsia="ro-RO"/>
              </w:rPr>
              <w:t xml:space="preserve"> art.7 pct.1)-2)</w:t>
            </w:r>
          </w:p>
        </w:tc>
        <w:tc>
          <w:tcPr>
            <w:tcW w:w="211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27CF6779" w14:textId="77777777" w:rsidR="00B64005" w:rsidRPr="00046785" w:rsidRDefault="00B64005" w:rsidP="002E6867">
            <w:pPr>
              <w:jc w:val="both"/>
              <w:rPr>
                <w:sz w:val="20"/>
                <w:szCs w:val="20"/>
                <w:lang w:eastAsia="ro-RO"/>
              </w:rPr>
            </w:pPr>
            <w:r w:rsidRPr="00046785">
              <w:rPr>
                <w:sz w:val="20"/>
                <w:szCs w:val="20"/>
                <w:lang w:eastAsia="ro-RO"/>
              </w:rPr>
              <w:t>Scutiri aplicate mărfurilor în baza Acordului cu Guvernul Federal al Austriei privind transporturile aeriene civile (piese de schimb, carburanţi, provizii de bord)</w:t>
            </w:r>
          </w:p>
        </w:tc>
      </w:tr>
      <w:tr w:rsidR="00B64005" w:rsidRPr="00046785" w14:paraId="1932A64E" w14:textId="77777777" w:rsidTr="002E6867">
        <w:trPr>
          <w:jc w:val="center"/>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45611682" w14:textId="77777777" w:rsidR="00B64005" w:rsidRPr="00046785" w:rsidRDefault="00B64005" w:rsidP="002E6867">
            <w:pPr>
              <w:jc w:val="center"/>
              <w:rPr>
                <w:sz w:val="20"/>
                <w:szCs w:val="20"/>
                <w:lang w:eastAsia="ro-RO"/>
              </w:rPr>
            </w:pPr>
            <w:r w:rsidRPr="00046785">
              <w:rPr>
                <w:sz w:val="20"/>
                <w:szCs w:val="20"/>
                <w:lang w:eastAsia="ro-RO"/>
              </w:rPr>
              <w:t>006</w:t>
            </w:r>
          </w:p>
        </w:tc>
        <w:tc>
          <w:tcPr>
            <w:tcW w:w="252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38A96619" w14:textId="77777777" w:rsidR="00B64005" w:rsidRPr="00046785" w:rsidRDefault="00B64005" w:rsidP="002E6867">
            <w:pPr>
              <w:rPr>
                <w:sz w:val="20"/>
                <w:szCs w:val="20"/>
                <w:lang w:eastAsia="ro-RO"/>
              </w:rPr>
            </w:pPr>
            <w:r w:rsidRPr="00046785">
              <w:rPr>
                <w:sz w:val="20"/>
                <w:szCs w:val="20"/>
                <w:lang w:eastAsia="ro-RO"/>
              </w:rPr>
              <w:t>CF, art.124 alin.(2</w:t>
            </w:r>
            <w:r w:rsidRPr="00046785">
              <w:rPr>
                <w:sz w:val="20"/>
                <w:szCs w:val="20"/>
                <w:vertAlign w:val="superscript"/>
                <w:lang w:eastAsia="ro-RO"/>
              </w:rPr>
              <w:t>1</w:t>
            </w:r>
            <w:r w:rsidRPr="00046785">
              <w:rPr>
                <w:sz w:val="20"/>
                <w:szCs w:val="20"/>
                <w:lang w:eastAsia="ro-RO"/>
              </w:rPr>
              <w:t>); art.103 alin.(9</w:t>
            </w:r>
            <w:r w:rsidRPr="00046785">
              <w:rPr>
                <w:sz w:val="20"/>
                <w:szCs w:val="20"/>
                <w:vertAlign w:val="superscript"/>
                <w:lang w:eastAsia="ro-RO"/>
              </w:rPr>
              <w:t>12</w:t>
            </w:r>
            <w:r w:rsidRPr="00046785">
              <w:rPr>
                <w:sz w:val="20"/>
                <w:szCs w:val="20"/>
                <w:lang w:eastAsia="ro-RO"/>
              </w:rPr>
              <w:t xml:space="preserve">) </w:t>
            </w:r>
          </w:p>
          <w:p w14:paraId="55BEA3FF" w14:textId="77777777" w:rsidR="00B64005" w:rsidRPr="00046785" w:rsidRDefault="00B64005" w:rsidP="002E6867">
            <w:pPr>
              <w:rPr>
                <w:sz w:val="20"/>
                <w:szCs w:val="20"/>
                <w:lang w:eastAsia="ro-RO"/>
              </w:rPr>
            </w:pPr>
            <w:hyperlink r:id="rId715" w:history="1">
              <w:r w:rsidRPr="00046785">
                <w:rPr>
                  <w:sz w:val="20"/>
                  <w:szCs w:val="20"/>
                  <w:u w:val="single"/>
                  <w:lang w:eastAsia="ro-RO"/>
                </w:rPr>
                <w:t>Hotărîrea Parlamentului RM nr.1135/1992</w:t>
              </w:r>
            </w:hyperlink>
            <w:r w:rsidRPr="00046785">
              <w:rPr>
                <w:sz w:val="20"/>
                <w:szCs w:val="20"/>
                <w:lang w:eastAsia="ro-RO"/>
              </w:rPr>
              <w:t xml:space="preserve"> (</w:t>
            </w:r>
            <w:hyperlink r:id="rId716" w:history="1">
              <w:r w:rsidRPr="00046785">
                <w:rPr>
                  <w:sz w:val="20"/>
                  <w:szCs w:val="20"/>
                  <w:u w:val="single"/>
                  <w:lang w:eastAsia="ro-RO"/>
                </w:rPr>
                <w:t>Convenţia de la Viena cu privire la relaţiile diplomatice din 18.04.1961</w:t>
              </w:r>
            </w:hyperlink>
            <w:r w:rsidRPr="00046785">
              <w:rPr>
                <w:sz w:val="20"/>
                <w:szCs w:val="20"/>
                <w:lang w:eastAsia="ro-RO"/>
              </w:rPr>
              <w:t>, art.36-37)</w:t>
            </w:r>
          </w:p>
        </w:tc>
        <w:tc>
          <w:tcPr>
            <w:tcW w:w="211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0DA66274" w14:textId="77777777" w:rsidR="00B64005" w:rsidRPr="00046785" w:rsidRDefault="00B64005" w:rsidP="002E6867">
            <w:pPr>
              <w:jc w:val="both"/>
              <w:rPr>
                <w:sz w:val="20"/>
                <w:szCs w:val="20"/>
                <w:lang w:eastAsia="ro-RO"/>
              </w:rPr>
            </w:pPr>
            <w:r w:rsidRPr="00046785">
              <w:rPr>
                <w:sz w:val="20"/>
                <w:szCs w:val="20"/>
                <w:lang w:eastAsia="ro-RO"/>
              </w:rPr>
              <w:t>Scutiri aplicate la introducerea mărfurilor destinate folosinţei oficiale de către misiunile diplomatice şi oficiile consulare acreditate în Republica Moldova, reprezentanţele organizaţiilor internaţionale acreditate în Republica Moldova, destinate uzului sau consumului personal de către membrii personalului acestor misiuni diplomatice şi oficii consulare sau al reprezentanţelor organizaţiilor internaţionale, precum şi de către membrii familiilor lor care locuiesc împreună cu ei, cu excepţia cetăţenilor Republicii Moldova, precum şi a cetăţenilor străini şi apatrizi cu reşedinţa permanentă în Republica Moldova;</w:t>
            </w:r>
          </w:p>
          <w:p w14:paraId="431BB66F" w14:textId="77777777" w:rsidR="00B64005" w:rsidRPr="00046785" w:rsidRDefault="00B64005" w:rsidP="002E6867">
            <w:pPr>
              <w:jc w:val="both"/>
              <w:rPr>
                <w:sz w:val="20"/>
                <w:szCs w:val="20"/>
                <w:lang w:eastAsia="ro-RO"/>
              </w:rPr>
            </w:pPr>
            <w:r w:rsidRPr="00046785">
              <w:rPr>
                <w:sz w:val="20"/>
                <w:szCs w:val="20"/>
                <w:lang w:eastAsia="ro-RO"/>
              </w:rPr>
              <w:t>Scutiri aplicate la importul bunurilor destinate uzului personal al membrilor Misiunilor diplomatice, Oficiilor consulare şi Reprezentanţelor organizaţiilor internaţionale, acreditate în Republica Moldova, precum şi membrii lor de familie.</w:t>
            </w:r>
          </w:p>
        </w:tc>
      </w:tr>
      <w:tr w:rsidR="00B64005" w:rsidRPr="00046785" w14:paraId="0AB35AC5" w14:textId="77777777" w:rsidTr="002E6867">
        <w:trPr>
          <w:jc w:val="center"/>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4722B9FB" w14:textId="77777777" w:rsidR="00B64005" w:rsidRPr="00046785" w:rsidRDefault="00B64005" w:rsidP="002E6867">
            <w:pPr>
              <w:jc w:val="center"/>
              <w:rPr>
                <w:sz w:val="20"/>
                <w:szCs w:val="20"/>
                <w:lang w:eastAsia="ro-RO"/>
              </w:rPr>
            </w:pPr>
            <w:r w:rsidRPr="00046785">
              <w:rPr>
                <w:sz w:val="20"/>
                <w:szCs w:val="20"/>
                <w:lang w:eastAsia="ro-RO"/>
              </w:rPr>
              <w:t>007</w:t>
            </w:r>
          </w:p>
        </w:tc>
        <w:tc>
          <w:tcPr>
            <w:tcW w:w="252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1A459C24" w14:textId="77777777" w:rsidR="00B64005" w:rsidRPr="00046785" w:rsidRDefault="00B64005" w:rsidP="002E6867">
            <w:pPr>
              <w:rPr>
                <w:sz w:val="20"/>
                <w:szCs w:val="20"/>
                <w:lang w:eastAsia="ro-RO"/>
              </w:rPr>
            </w:pPr>
            <w:hyperlink r:id="rId717" w:history="1">
              <w:r w:rsidRPr="00046785">
                <w:rPr>
                  <w:sz w:val="20"/>
                  <w:szCs w:val="20"/>
                  <w:u w:val="single"/>
                  <w:lang w:eastAsia="ro-RO"/>
                </w:rPr>
                <w:t>Convenţia internaţională cu privire la transportul internaţional de încărcături sub acoperirea Carnetului TIR (Geneva, 14.11.1975)</w:t>
              </w:r>
            </w:hyperlink>
            <w:r w:rsidRPr="00046785">
              <w:rPr>
                <w:sz w:val="20"/>
                <w:szCs w:val="20"/>
                <w:lang w:eastAsia="ro-RO"/>
              </w:rPr>
              <w:t xml:space="preserve"> art.7</w:t>
            </w:r>
          </w:p>
        </w:tc>
        <w:tc>
          <w:tcPr>
            <w:tcW w:w="211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7B83CF44" w14:textId="77777777" w:rsidR="00B64005" w:rsidRPr="00046785" w:rsidRDefault="00B64005" w:rsidP="002E6867">
            <w:pPr>
              <w:jc w:val="both"/>
              <w:rPr>
                <w:sz w:val="20"/>
                <w:szCs w:val="20"/>
                <w:lang w:eastAsia="ro-RO"/>
              </w:rPr>
            </w:pPr>
            <w:r w:rsidRPr="00046785">
              <w:rPr>
                <w:sz w:val="20"/>
                <w:szCs w:val="20"/>
                <w:lang w:eastAsia="ro-RO"/>
              </w:rPr>
              <w:t>Scutiri aplicate blanchetelor carnetelor TIR</w:t>
            </w:r>
          </w:p>
        </w:tc>
      </w:tr>
      <w:tr w:rsidR="00B64005" w:rsidRPr="00046785" w14:paraId="5862C791" w14:textId="77777777" w:rsidTr="002E6867">
        <w:trPr>
          <w:jc w:val="center"/>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1DADDCCF" w14:textId="77777777" w:rsidR="00B64005" w:rsidRPr="00046785" w:rsidRDefault="00B64005" w:rsidP="002E6867">
            <w:pPr>
              <w:jc w:val="center"/>
              <w:rPr>
                <w:sz w:val="20"/>
                <w:szCs w:val="20"/>
                <w:lang w:eastAsia="ro-RO"/>
              </w:rPr>
            </w:pPr>
            <w:r w:rsidRPr="00046785">
              <w:rPr>
                <w:sz w:val="20"/>
                <w:szCs w:val="20"/>
                <w:lang w:eastAsia="ro-RO"/>
              </w:rPr>
              <w:t>008</w:t>
            </w:r>
          </w:p>
        </w:tc>
        <w:tc>
          <w:tcPr>
            <w:tcW w:w="252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31FCAF3E" w14:textId="77777777" w:rsidR="00B64005" w:rsidRPr="00046785" w:rsidRDefault="00B64005" w:rsidP="002E6867">
            <w:pPr>
              <w:rPr>
                <w:sz w:val="20"/>
                <w:szCs w:val="20"/>
                <w:lang w:eastAsia="ro-RO"/>
              </w:rPr>
            </w:pPr>
            <w:r w:rsidRPr="00046785">
              <w:rPr>
                <w:sz w:val="20"/>
                <w:szCs w:val="20"/>
                <w:lang w:eastAsia="ro-RO"/>
              </w:rPr>
              <w:t>CV,</w:t>
            </w:r>
            <w:r w:rsidRPr="00046785">
              <w:t xml:space="preserve"> </w:t>
            </w:r>
            <w:r w:rsidRPr="00046785">
              <w:rPr>
                <w:sz w:val="20"/>
                <w:szCs w:val="20"/>
                <w:lang w:eastAsia="ro-RO"/>
              </w:rPr>
              <w:t>TITLUL VI Capitolul III art.277</w:t>
            </w:r>
            <w:r w:rsidRPr="00046785">
              <w:rPr>
                <w:sz w:val="20"/>
                <w:szCs w:val="20"/>
                <w:vertAlign w:val="superscript"/>
                <w:lang w:eastAsia="ro-RO"/>
              </w:rPr>
              <w:t xml:space="preserve">25 </w:t>
            </w:r>
            <w:r w:rsidRPr="00046785">
              <w:rPr>
                <w:sz w:val="20"/>
                <w:szCs w:val="20"/>
                <w:lang w:eastAsia="ro-RO"/>
              </w:rPr>
              <w:t>pct.3)</w:t>
            </w:r>
            <w:r w:rsidRPr="00046785">
              <w:rPr>
                <w:sz w:val="20"/>
                <w:szCs w:val="20"/>
                <w:lang w:eastAsia="ro-RO"/>
              </w:rPr>
              <w:br/>
            </w:r>
            <w:hyperlink r:id="rId718" w:history="1">
              <w:r w:rsidRPr="00046785">
                <w:rPr>
                  <w:sz w:val="20"/>
                  <w:szCs w:val="20"/>
                  <w:u w:val="single"/>
                  <w:lang w:eastAsia="ro-RO"/>
                </w:rPr>
                <w:t>CF</w:t>
              </w:r>
            </w:hyperlink>
            <w:r w:rsidRPr="00046785">
              <w:rPr>
                <w:sz w:val="20"/>
                <w:szCs w:val="20"/>
                <w:lang w:eastAsia="ro-RO"/>
              </w:rPr>
              <w:t>, art.4; art.104 lit.c</w:t>
            </w:r>
            <w:r w:rsidRPr="00046785">
              <w:rPr>
                <w:sz w:val="20"/>
                <w:szCs w:val="20"/>
                <w:vertAlign w:val="superscript"/>
                <w:lang w:eastAsia="ro-RO"/>
              </w:rPr>
              <w:t xml:space="preserve">1 </w:t>
            </w:r>
            <w:r w:rsidRPr="00046785">
              <w:rPr>
                <w:sz w:val="20"/>
                <w:szCs w:val="20"/>
                <w:lang w:eastAsia="ro-RO"/>
              </w:rPr>
              <w:t xml:space="preserve">) liniuţa a doua; </w:t>
            </w:r>
            <w:r w:rsidRPr="00046785">
              <w:rPr>
                <w:sz w:val="20"/>
                <w:szCs w:val="20"/>
                <w:lang w:eastAsia="ro-RO"/>
              </w:rPr>
              <w:br/>
            </w:r>
            <w:hyperlink r:id="rId719" w:history="1">
              <w:r w:rsidRPr="00046785">
                <w:rPr>
                  <w:sz w:val="20"/>
                  <w:szCs w:val="20"/>
                  <w:u w:val="single"/>
                  <w:lang w:eastAsia="ro-RO"/>
                </w:rPr>
                <w:t>CF</w:t>
              </w:r>
            </w:hyperlink>
            <w:r w:rsidRPr="00046785">
              <w:rPr>
                <w:sz w:val="20"/>
                <w:szCs w:val="20"/>
                <w:lang w:eastAsia="ro-RO"/>
              </w:rPr>
              <w:t xml:space="preserve"> art.124 alin.(3) lit.b); </w:t>
            </w:r>
            <w:r w:rsidRPr="00046785">
              <w:rPr>
                <w:sz w:val="20"/>
                <w:szCs w:val="20"/>
                <w:lang w:eastAsia="ro-RO"/>
              </w:rPr>
              <w:br/>
            </w:r>
            <w:hyperlink r:id="rId720" w:history="1">
              <w:r w:rsidRPr="00046785">
                <w:rPr>
                  <w:sz w:val="20"/>
                  <w:szCs w:val="20"/>
                  <w:u w:val="single"/>
                  <w:lang w:eastAsia="ro-RO"/>
                </w:rPr>
                <w:t>Hotărârea Guvernului nr.246/2010</w:t>
              </w:r>
            </w:hyperlink>
          </w:p>
        </w:tc>
        <w:tc>
          <w:tcPr>
            <w:tcW w:w="211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45DBA049" w14:textId="77777777" w:rsidR="00B64005" w:rsidRDefault="00B64005" w:rsidP="002E6867">
            <w:pPr>
              <w:jc w:val="both"/>
              <w:rPr>
                <w:sz w:val="20"/>
                <w:szCs w:val="20"/>
                <w:lang w:eastAsia="ro-RO"/>
              </w:rPr>
            </w:pPr>
            <w:r w:rsidRPr="00046785">
              <w:rPr>
                <w:sz w:val="20"/>
                <w:szCs w:val="20"/>
                <w:lang w:eastAsia="ro-RO"/>
              </w:rPr>
              <w:t xml:space="preserve">Scutiri aplicate la importul mărfurilor finanţate din contul granturilor acordate Guvernului, destinate realizării proiectelor respective, precum şi din contul granturilor acordate instituţiilor </w:t>
            </w:r>
            <w:r w:rsidRPr="00046785">
              <w:rPr>
                <w:sz w:val="20"/>
                <w:szCs w:val="20"/>
                <w:lang w:eastAsia="ro-RO"/>
              </w:rPr>
              <w:lastRenderedPageBreak/>
              <w:t>finanţate de la buget.</w:t>
            </w:r>
            <w:r>
              <w:rPr>
                <w:sz w:val="20"/>
                <w:szCs w:val="20"/>
                <w:lang w:eastAsia="ro-RO"/>
              </w:rPr>
              <w:t xml:space="preserve"> </w:t>
            </w:r>
          </w:p>
          <w:p w14:paraId="15A0E44B" w14:textId="77777777" w:rsidR="00B64005" w:rsidRPr="00046785" w:rsidRDefault="00B64005" w:rsidP="002E6867">
            <w:pPr>
              <w:jc w:val="both"/>
              <w:rPr>
                <w:sz w:val="20"/>
                <w:szCs w:val="20"/>
                <w:lang w:eastAsia="ro-RO"/>
              </w:rPr>
            </w:pPr>
            <w:r w:rsidRPr="00046785">
              <w:rPr>
                <w:sz w:val="20"/>
                <w:szCs w:val="20"/>
                <w:lang w:eastAsia="ro-RO"/>
              </w:rPr>
              <w:t xml:space="preserve">Lista tratatelor internaţionale la care Republica Moldova este parte, lista granturilor acordate Guvernului şi instituţiilor finanţate de la buget, precum şi modul de aplicare a scutirii de achitarea drepturilor de import se stabilesc de Guvern. </w:t>
            </w:r>
            <w:r w:rsidRPr="00046785">
              <w:rPr>
                <w:sz w:val="20"/>
                <w:szCs w:val="20"/>
                <w:lang w:eastAsia="ro-RO"/>
              </w:rPr>
              <w:br/>
              <w:t>Proiectele de asistenţă investiţională finanţate din contul împrumuturilor acordate Guvernului sau acordate cu garanţie de stat, din contul împrumuturilor acordate de organismele financiare internaţionale (inclusiv din cota-parte a Guvernului) care, la data de 1 ianuarie 2021, se află în stadiu de derulare beneficiază de facilităţile fiscale şi vamale aplicate, potrivit cadrului legislativ, la data de 31 decembrie 2020</w:t>
            </w:r>
          </w:p>
        </w:tc>
      </w:tr>
      <w:tr w:rsidR="00B64005" w:rsidRPr="00046785" w14:paraId="369312A9" w14:textId="77777777" w:rsidTr="002E6867">
        <w:trPr>
          <w:jc w:val="center"/>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608EF9F6" w14:textId="77777777" w:rsidR="00B64005" w:rsidRPr="00046785" w:rsidRDefault="00B64005" w:rsidP="002E6867">
            <w:pPr>
              <w:jc w:val="center"/>
              <w:rPr>
                <w:sz w:val="20"/>
                <w:szCs w:val="20"/>
                <w:lang w:eastAsia="ro-RO"/>
              </w:rPr>
            </w:pPr>
            <w:r w:rsidRPr="00046785">
              <w:rPr>
                <w:sz w:val="20"/>
                <w:szCs w:val="20"/>
                <w:lang w:eastAsia="ro-RO"/>
              </w:rPr>
              <w:lastRenderedPageBreak/>
              <w:t>013</w:t>
            </w:r>
          </w:p>
          <w:p w14:paraId="68184EF9" w14:textId="77777777" w:rsidR="00B64005" w:rsidRPr="00046785" w:rsidRDefault="00B64005" w:rsidP="002E6867">
            <w:pPr>
              <w:jc w:val="center"/>
              <w:rPr>
                <w:sz w:val="20"/>
                <w:szCs w:val="20"/>
                <w:lang w:eastAsia="ro-RO"/>
              </w:rPr>
            </w:pPr>
          </w:p>
          <w:p w14:paraId="079A82EC" w14:textId="77777777" w:rsidR="00B64005" w:rsidRPr="00046785" w:rsidRDefault="00B64005" w:rsidP="002E6867">
            <w:pPr>
              <w:jc w:val="center"/>
              <w:rPr>
                <w:sz w:val="20"/>
                <w:szCs w:val="20"/>
                <w:lang w:eastAsia="ro-RO"/>
              </w:rPr>
            </w:pPr>
          </w:p>
          <w:p w14:paraId="4D9D50C1" w14:textId="77777777" w:rsidR="00B64005" w:rsidRPr="00046785" w:rsidRDefault="00B64005" w:rsidP="002E6867">
            <w:pPr>
              <w:jc w:val="center"/>
              <w:rPr>
                <w:sz w:val="20"/>
                <w:szCs w:val="20"/>
                <w:lang w:eastAsia="ro-RO"/>
              </w:rPr>
            </w:pPr>
          </w:p>
        </w:tc>
        <w:tc>
          <w:tcPr>
            <w:tcW w:w="252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272FDEB9" w14:textId="77777777" w:rsidR="00B64005" w:rsidRPr="00046785" w:rsidRDefault="00B64005" w:rsidP="002E6867">
            <w:pPr>
              <w:rPr>
                <w:sz w:val="20"/>
                <w:szCs w:val="20"/>
                <w:lang w:eastAsia="ro-RO"/>
              </w:rPr>
            </w:pPr>
            <w:hyperlink r:id="rId721" w:history="1">
              <w:r w:rsidRPr="00046785">
                <w:rPr>
                  <w:sz w:val="20"/>
                  <w:szCs w:val="20"/>
                  <w:u w:val="single"/>
                  <w:lang w:eastAsia="ro-RO"/>
                </w:rPr>
                <w:t>Legea nr.761/2001</w:t>
              </w:r>
            </w:hyperlink>
            <w:r w:rsidRPr="00046785">
              <w:rPr>
                <w:sz w:val="20"/>
                <w:szCs w:val="20"/>
                <w:lang w:eastAsia="ro-RO"/>
              </w:rPr>
              <w:t xml:space="preserve"> cu privire la serviciul diplomatic, art.21 alin.(1) </w:t>
            </w:r>
          </w:p>
        </w:tc>
        <w:tc>
          <w:tcPr>
            <w:tcW w:w="211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7280142E" w14:textId="77777777" w:rsidR="00B64005" w:rsidRPr="00046785" w:rsidRDefault="00B64005" w:rsidP="002E6867">
            <w:pPr>
              <w:jc w:val="both"/>
              <w:rPr>
                <w:sz w:val="20"/>
                <w:szCs w:val="20"/>
                <w:lang w:eastAsia="ro-RO"/>
              </w:rPr>
            </w:pPr>
            <w:r w:rsidRPr="00046785">
              <w:rPr>
                <w:sz w:val="20"/>
                <w:szCs w:val="20"/>
                <w:lang w:eastAsia="ro-RO"/>
              </w:rPr>
              <w:t>Scutiri aplicate la introducerea bunurilor procurate pentru uz personal în perioada aflării lor în misiune (cu excepţia autovehiculelor), de către membrii personalului misiunilor diplomatice şi al oficiilor consulare, precum şi membrii familiilor lor, la revenirea în Republica Moldova după încheierea misiunii</w:t>
            </w:r>
          </w:p>
        </w:tc>
      </w:tr>
      <w:tr w:rsidR="00B64005" w:rsidRPr="00046785" w14:paraId="3D519D09" w14:textId="77777777" w:rsidTr="002E6867">
        <w:trPr>
          <w:jc w:val="center"/>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433FB13D" w14:textId="77777777" w:rsidR="00B64005" w:rsidRPr="00046785" w:rsidRDefault="00B64005" w:rsidP="002E6867">
            <w:pPr>
              <w:jc w:val="center"/>
              <w:rPr>
                <w:sz w:val="20"/>
                <w:szCs w:val="20"/>
                <w:lang w:eastAsia="ro-RO"/>
              </w:rPr>
            </w:pPr>
            <w:r w:rsidRPr="00046785">
              <w:rPr>
                <w:sz w:val="20"/>
                <w:szCs w:val="20"/>
                <w:lang w:eastAsia="ro-RO"/>
              </w:rPr>
              <w:t>016</w:t>
            </w:r>
          </w:p>
        </w:tc>
        <w:tc>
          <w:tcPr>
            <w:tcW w:w="252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7D7F54D0" w14:textId="77777777" w:rsidR="00B64005" w:rsidRPr="00046785" w:rsidRDefault="00B64005" w:rsidP="002E6867">
            <w:pPr>
              <w:rPr>
                <w:sz w:val="20"/>
                <w:szCs w:val="20"/>
              </w:rPr>
            </w:pPr>
            <w:r w:rsidRPr="00046785">
              <w:rPr>
                <w:sz w:val="20"/>
                <w:szCs w:val="20"/>
              </w:rPr>
              <w:t>Legea nr.248/2022 privind acordarea scutirii de plata drepturilor de import pentru cetăţenii Republicii Moldova care revin cu traiul în Republica Moldova şi modificarea Codului contravenţional nr.218/2008;</w:t>
            </w:r>
          </w:p>
          <w:p w14:paraId="18E59FBC" w14:textId="77777777" w:rsidR="00B64005" w:rsidRPr="00046785" w:rsidRDefault="00B64005" w:rsidP="002E6867">
            <w:r w:rsidRPr="00046785">
              <w:rPr>
                <w:sz w:val="20"/>
                <w:szCs w:val="20"/>
              </w:rPr>
              <w:t>Hotărîrea Guvernului nr.690/2022 cu privire la lista obiectelor de uz personal, introduse pe teritoriul Republicii Moldova, cu scutire de la plata drepturilor de import, la revenirea cetăţenilor cu traiul în Republica Moldova</w:t>
            </w:r>
          </w:p>
        </w:tc>
        <w:tc>
          <w:tcPr>
            <w:tcW w:w="211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3C2D9FA0" w14:textId="77777777" w:rsidR="00B64005" w:rsidRPr="00046785" w:rsidRDefault="00B64005" w:rsidP="002E6867">
            <w:pPr>
              <w:jc w:val="both"/>
              <w:rPr>
                <w:sz w:val="20"/>
                <w:szCs w:val="20"/>
                <w:lang w:eastAsia="ro-RO"/>
              </w:rPr>
            </w:pPr>
            <w:r w:rsidRPr="00046785">
              <w:rPr>
                <w:sz w:val="20"/>
                <w:szCs w:val="20"/>
                <w:lang w:eastAsia="ro-RO"/>
              </w:rPr>
              <w:t>Scutiri aplicate la importul obiectelor de uz personal şi unui singur vehicul clasificat la poziţia tarifară 8703 pentru cetăţenii Republicii Moldova care revin cu traiul în Republica Moldova</w:t>
            </w:r>
          </w:p>
        </w:tc>
      </w:tr>
      <w:tr w:rsidR="00B64005" w:rsidRPr="00046785" w14:paraId="66EF2E2D" w14:textId="77777777" w:rsidTr="002E6867">
        <w:trPr>
          <w:jc w:val="center"/>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7F0228EC" w14:textId="77777777" w:rsidR="00B64005" w:rsidRPr="00046785" w:rsidRDefault="00B64005" w:rsidP="002E6867">
            <w:pPr>
              <w:jc w:val="center"/>
              <w:rPr>
                <w:sz w:val="20"/>
                <w:szCs w:val="20"/>
                <w:lang w:eastAsia="ro-RO"/>
              </w:rPr>
            </w:pPr>
            <w:r w:rsidRPr="00046785">
              <w:rPr>
                <w:sz w:val="20"/>
                <w:szCs w:val="20"/>
                <w:lang w:eastAsia="ro-RO"/>
              </w:rPr>
              <w:t>021</w:t>
            </w:r>
          </w:p>
        </w:tc>
        <w:tc>
          <w:tcPr>
            <w:tcW w:w="252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10E8F0F4" w14:textId="77777777" w:rsidR="00B64005" w:rsidRPr="00046785" w:rsidRDefault="00B64005" w:rsidP="002E6867">
            <w:pPr>
              <w:rPr>
                <w:sz w:val="20"/>
                <w:szCs w:val="20"/>
                <w:lang w:eastAsia="ro-RO"/>
              </w:rPr>
            </w:pPr>
            <w:hyperlink r:id="rId722" w:history="1">
              <w:r w:rsidRPr="00046785">
                <w:rPr>
                  <w:sz w:val="20"/>
                  <w:szCs w:val="20"/>
                  <w:u w:val="single"/>
                  <w:lang w:eastAsia="ro-RO"/>
                </w:rPr>
                <w:t>CF</w:t>
              </w:r>
            </w:hyperlink>
            <w:r w:rsidRPr="00046785">
              <w:rPr>
                <w:sz w:val="20"/>
                <w:szCs w:val="20"/>
                <w:lang w:eastAsia="ro-RO"/>
              </w:rPr>
              <w:t>, art.4;</w:t>
            </w:r>
          </w:p>
          <w:p w14:paraId="537086FF" w14:textId="77777777" w:rsidR="00B64005" w:rsidRPr="00046785" w:rsidRDefault="00B64005" w:rsidP="002E6867">
            <w:pPr>
              <w:rPr>
                <w:sz w:val="20"/>
                <w:szCs w:val="20"/>
                <w:lang w:eastAsia="ro-RO"/>
              </w:rPr>
            </w:pPr>
            <w:hyperlink r:id="rId723" w:history="1">
              <w:r w:rsidRPr="00046785">
                <w:rPr>
                  <w:sz w:val="20"/>
                  <w:szCs w:val="20"/>
                  <w:u w:val="single"/>
                  <w:lang w:eastAsia="ro-RO"/>
                </w:rPr>
                <w:t>Legea nr.1417/1997</w:t>
              </w:r>
            </w:hyperlink>
            <w:r w:rsidRPr="00046785">
              <w:rPr>
                <w:sz w:val="20"/>
                <w:szCs w:val="20"/>
                <w:lang w:eastAsia="ro-RO"/>
              </w:rPr>
              <w:t>, art.4 alin.(13</w:t>
            </w:r>
            <w:r w:rsidRPr="00046785">
              <w:rPr>
                <w:sz w:val="20"/>
                <w:szCs w:val="20"/>
                <w:vertAlign w:val="superscript"/>
                <w:lang w:eastAsia="ro-RO"/>
              </w:rPr>
              <w:t>4</w:t>
            </w:r>
            <w:r w:rsidRPr="00046785">
              <w:rPr>
                <w:sz w:val="20"/>
                <w:szCs w:val="20"/>
                <w:lang w:eastAsia="ro-RO"/>
              </w:rPr>
              <w:t>);</w:t>
            </w:r>
          </w:p>
          <w:p w14:paraId="1EF7D3FC" w14:textId="77777777" w:rsidR="00B64005" w:rsidRPr="00046785" w:rsidRDefault="00B64005" w:rsidP="002E6867">
            <w:pPr>
              <w:rPr>
                <w:sz w:val="20"/>
                <w:szCs w:val="20"/>
                <w:lang w:eastAsia="ro-RO"/>
              </w:rPr>
            </w:pPr>
            <w:r w:rsidRPr="00046785">
              <w:rPr>
                <w:sz w:val="20"/>
                <w:szCs w:val="20"/>
                <w:lang w:eastAsia="ro-RO"/>
              </w:rPr>
              <w:t>Secţiunea 2.8 şi anexa VI din Acordul “Compact”;</w:t>
            </w:r>
          </w:p>
          <w:p w14:paraId="248C1AE1" w14:textId="77777777" w:rsidR="00B64005" w:rsidRPr="00046785" w:rsidRDefault="00B64005" w:rsidP="002E6867">
            <w:pPr>
              <w:rPr>
                <w:sz w:val="20"/>
                <w:szCs w:val="20"/>
                <w:lang w:eastAsia="ro-RO"/>
              </w:rPr>
            </w:pPr>
            <w:hyperlink r:id="rId724" w:history="1">
              <w:r w:rsidRPr="00046785">
                <w:rPr>
                  <w:sz w:val="20"/>
                  <w:szCs w:val="20"/>
                  <w:u w:val="single"/>
                  <w:lang w:eastAsia="ro-RO"/>
                </w:rPr>
                <w:t>HG nr.949/2010</w:t>
              </w:r>
            </w:hyperlink>
            <w:r w:rsidRPr="00046785">
              <w:rPr>
                <w:sz w:val="20"/>
                <w:szCs w:val="20"/>
                <w:lang w:eastAsia="ro-RO"/>
              </w:rPr>
              <w:t xml:space="preserve"> Cap.III pct.6,7</w:t>
            </w:r>
          </w:p>
        </w:tc>
        <w:tc>
          <w:tcPr>
            <w:tcW w:w="211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2DEFE349" w14:textId="77777777" w:rsidR="00B64005" w:rsidRPr="00046785" w:rsidRDefault="00B64005" w:rsidP="002E6867">
            <w:pPr>
              <w:jc w:val="both"/>
              <w:rPr>
                <w:sz w:val="20"/>
                <w:szCs w:val="20"/>
                <w:lang w:eastAsia="ro-RO"/>
              </w:rPr>
            </w:pPr>
            <w:r w:rsidRPr="00046785">
              <w:rPr>
                <w:sz w:val="20"/>
                <w:szCs w:val="20"/>
                <w:lang w:eastAsia="ro-RO"/>
              </w:rPr>
              <w:t>Scutiri aplicate la importul mărfurilor (cu excepţia produselor petroliere) destinate realizării Programului “Compact”, stipulate în secţiunea 2.8 şi în anexa VI din Acordul “Compact”</w:t>
            </w:r>
          </w:p>
        </w:tc>
      </w:tr>
      <w:tr w:rsidR="00B64005" w:rsidRPr="00046785" w14:paraId="40D95B47" w14:textId="77777777" w:rsidTr="002E6867">
        <w:trPr>
          <w:jc w:val="center"/>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00CB5935" w14:textId="77777777" w:rsidR="00B64005" w:rsidRPr="00046785" w:rsidRDefault="00B64005" w:rsidP="002E6867">
            <w:pPr>
              <w:jc w:val="center"/>
              <w:rPr>
                <w:sz w:val="20"/>
                <w:szCs w:val="20"/>
                <w:lang w:eastAsia="ro-RO"/>
              </w:rPr>
            </w:pPr>
            <w:r w:rsidRPr="00046785">
              <w:rPr>
                <w:sz w:val="20"/>
                <w:szCs w:val="20"/>
                <w:lang w:eastAsia="ro-RO"/>
              </w:rPr>
              <w:t>028</w:t>
            </w:r>
          </w:p>
        </w:tc>
        <w:tc>
          <w:tcPr>
            <w:tcW w:w="252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1429E61A" w14:textId="77777777" w:rsidR="00B64005" w:rsidRPr="00046785" w:rsidRDefault="00B64005" w:rsidP="002E6867">
            <w:pPr>
              <w:rPr>
                <w:sz w:val="20"/>
                <w:szCs w:val="20"/>
                <w:lang w:eastAsia="ro-RO"/>
              </w:rPr>
            </w:pPr>
            <w:hyperlink r:id="rId725" w:history="1">
              <w:r w:rsidRPr="00046785">
                <w:rPr>
                  <w:sz w:val="20"/>
                  <w:szCs w:val="20"/>
                  <w:u w:val="single"/>
                  <w:lang w:eastAsia="ro-RO"/>
                </w:rPr>
                <w:t>Convenţia privind importul de publicaţii cu caracter instructiv, ştiinţific şi cultural, întocmită la Florenţa la 22 noiembrie 1950</w:t>
              </w:r>
            </w:hyperlink>
            <w:r w:rsidRPr="00046785">
              <w:rPr>
                <w:sz w:val="20"/>
                <w:szCs w:val="20"/>
                <w:lang w:eastAsia="ro-RO"/>
              </w:rPr>
              <w:t xml:space="preserve"> şi </w:t>
            </w:r>
            <w:hyperlink r:id="rId726" w:history="1">
              <w:r w:rsidRPr="00046785">
                <w:rPr>
                  <w:sz w:val="20"/>
                  <w:szCs w:val="20"/>
                  <w:u w:val="single"/>
                  <w:lang w:eastAsia="ro-RO"/>
                </w:rPr>
                <w:t>Protocolul anexat la aceasta, întocmit la Nairobi la 26 noiembrie 1976</w:t>
              </w:r>
            </w:hyperlink>
          </w:p>
          <w:p w14:paraId="266D2E7E" w14:textId="77777777" w:rsidR="00B64005" w:rsidRPr="00046785" w:rsidRDefault="00B64005" w:rsidP="002E6867">
            <w:pPr>
              <w:rPr>
                <w:sz w:val="20"/>
                <w:szCs w:val="20"/>
                <w:lang w:eastAsia="ro-RO"/>
              </w:rPr>
            </w:pPr>
          </w:p>
        </w:tc>
        <w:tc>
          <w:tcPr>
            <w:tcW w:w="211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459D5BD9" w14:textId="77777777" w:rsidR="00B64005" w:rsidRPr="00046785" w:rsidRDefault="00B64005" w:rsidP="002E6867">
            <w:pPr>
              <w:jc w:val="both"/>
              <w:rPr>
                <w:sz w:val="20"/>
                <w:szCs w:val="20"/>
                <w:lang w:eastAsia="ro-RO"/>
              </w:rPr>
            </w:pPr>
            <w:r w:rsidRPr="00046785">
              <w:rPr>
                <w:sz w:val="20"/>
                <w:szCs w:val="20"/>
                <w:lang w:eastAsia="ro-RO"/>
              </w:rPr>
              <w:t>Scutiri aplicate publicaţiilor cu caracter instructiv, ştiinţific şi cultural</w:t>
            </w:r>
          </w:p>
        </w:tc>
      </w:tr>
      <w:tr w:rsidR="00B64005" w:rsidRPr="00046785" w14:paraId="46FDA1EA" w14:textId="77777777" w:rsidTr="002E6867">
        <w:trPr>
          <w:jc w:val="center"/>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6D8F80DE" w14:textId="77777777" w:rsidR="00B64005" w:rsidRPr="00046785" w:rsidRDefault="00B64005" w:rsidP="002E6867">
            <w:pPr>
              <w:jc w:val="center"/>
              <w:rPr>
                <w:sz w:val="20"/>
                <w:szCs w:val="20"/>
                <w:lang w:eastAsia="ro-RO"/>
              </w:rPr>
            </w:pPr>
            <w:r w:rsidRPr="00046785">
              <w:rPr>
                <w:sz w:val="20"/>
                <w:szCs w:val="20"/>
                <w:lang w:eastAsia="ro-RO"/>
              </w:rPr>
              <w:t>030</w:t>
            </w:r>
          </w:p>
        </w:tc>
        <w:tc>
          <w:tcPr>
            <w:tcW w:w="252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354FA8D4" w14:textId="77777777" w:rsidR="00B64005" w:rsidRPr="00046785" w:rsidRDefault="00B64005" w:rsidP="002E6867">
            <w:pPr>
              <w:rPr>
                <w:sz w:val="20"/>
                <w:szCs w:val="20"/>
                <w:lang w:eastAsia="ro-RO"/>
              </w:rPr>
            </w:pPr>
            <w:hyperlink r:id="rId727" w:history="1">
              <w:r w:rsidRPr="00046785">
                <w:rPr>
                  <w:sz w:val="20"/>
                  <w:szCs w:val="20"/>
                  <w:u w:val="single"/>
                  <w:lang w:eastAsia="ro-RO"/>
                </w:rPr>
                <w:t>Hotărîrea Guvernului nr.792/2004</w:t>
              </w:r>
            </w:hyperlink>
            <w:r w:rsidRPr="00046785">
              <w:rPr>
                <w:sz w:val="20"/>
                <w:szCs w:val="20"/>
                <w:lang w:eastAsia="ro-RO"/>
              </w:rPr>
              <w:t xml:space="preserve"> pct.11</w:t>
            </w:r>
          </w:p>
        </w:tc>
        <w:tc>
          <w:tcPr>
            <w:tcW w:w="211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4C0CA14F" w14:textId="77777777" w:rsidR="00B64005" w:rsidRDefault="00B64005" w:rsidP="002E6867">
            <w:pPr>
              <w:jc w:val="both"/>
              <w:rPr>
                <w:sz w:val="20"/>
                <w:szCs w:val="20"/>
                <w:lang w:eastAsia="ro-RO"/>
              </w:rPr>
            </w:pPr>
            <w:r w:rsidRPr="00046785">
              <w:rPr>
                <w:sz w:val="20"/>
                <w:szCs w:val="20"/>
                <w:lang w:eastAsia="ro-RO"/>
              </w:rPr>
              <w:t>Scutiri aplicate la transportarea prin posturile vamale interne de control de către persoanele fizice (gospodăriile ţărăneşti, întreprinzătorii individuali):</w:t>
            </w:r>
            <w:r w:rsidRPr="00046785">
              <w:rPr>
                <w:sz w:val="20"/>
                <w:szCs w:val="20"/>
                <w:lang w:eastAsia="ro-RO"/>
              </w:rPr>
              <w:br/>
              <w:t>- a producţiei proprii, crescute pe loturile agricole sau procurate spre consum final al familiei, cu condiţia prezentării certificatului eliberat de primăria localităţii privind cantitatea producţiei obţinute şi dimensiunile lotului din posesie;</w:t>
            </w:r>
          </w:p>
          <w:p w14:paraId="1B953ACE" w14:textId="77777777" w:rsidR="00B64005" w:rsidRPr="00046785" w:rsidRDefault="00B64005" w:rsidP="002E6867">
            <w:pPr>
              <w:jc w:val="both"/>
              <w:rPr>
                <w:sz w:val="20"/>
                <w:szCs w:val="20"/>
                <w:lang w:eastAsia="ro-RO"/>
              </w:rPr>
            </w:pPr>
            <w:r w:rsidRPr="00046785">
              <w:rPr>
                <w:sz w:val="20"/>
                <w:szCs w:val="20"/>
                <w:lang w:eastAsia="ro-RO"/>
              </w:rPr>
              <w:t>- a produsului prelucrat (finit), obţinut în urma prelucrării producţiei proprii, crescute pe loturile agricole, la întreprinderile din partea stîngă a rîului Nistru, la reintroducerea, în conformitate cu procedura de evidenţă a trecerii mărfurilor menţionate, stabilită de Serviciul Vamal</w:t>
            </w:r>
          </w:p>
        </w:tc>
      </w:tr>
      <w:tr w:rsidR="00B64005" w:rsidRPr="00046785" w14:paraId="6B110F1D" w14:textId="77777777" w:rsidTr="002E6867">
        <w:trPr>
          <w:jc w:val="center"/>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0B3966E0" w14:textId="77777777" w:rsidR="00B64005" w:rsidRPr="00046785" w:rsidRDefault="00B64005" w:rsidP="002E6867">
            <w:pPr>
              <w:jc w:val="center"/>
              <w:rPr>
                <w:sz w:val="20"/>
                <w:szCs w:val="20"/>
                <w:lang w:eastAsia="ro-RO"/>
              </w:rPr>
            </w:pPr>
            <w:r w:rsidRPr="00046785">
              <w:rPr>
                <w:sz w:val="20"/>
                <w:szCs w:val="20"/>
                <w:lang w:eastAsia="ro-RO"/>
              </w:rPr>
              <w:t>032</w:t>
            </w:r>
          </w:p>
        </w:tc>
        <w:tc>
          <w:tcPr>
            <w:tcW w:w="252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342C6330" w14:textId="77777777" w:rsidR="00B64005" w:rsidRPr="00046785" w:rsidRDefault="00B64005" w:rsidP="002E6867">
            <w:pPr>
              <w:rPr>
                <w:sz w:val="20"/>
                <w:szCs w:val="20"/>
                <w:lang w:eastAsia="ro-RO"/>
              </w:rPr>
            </w:pPr>
            <w:r w:rsidRPr="00046785">
              <w:rPr>
                <w:b/>
                <w:bCs/>
                <w:sz w:val="20"/>
                <w:szCs w:val="20"/>
                <w:lang w:eastAsia="ro-RO"/>
              </w:rPr>
              <w:t xml:space="preserve">1. </w:t>
            </w:r>
            <w:r w:rsidRPr="00046785">
              <w:rPr>
                <w:sz w:val="20"/>
                <w:szCs w:val="20"/>
                <w:lang w:eastAsia="ro-RO"/>
              </w:rPr>
              <w:t>CV,</w:t>
            </w:r>
            <w:r w:rsidRPr="00046785">
              <w:t xml:space="preserve"> </w:t>
            </w:r>
            <w:r w:rsidRPr="00046785">
              <w:rPr>
                <w:sz w:val="20"/>
                <w:szCs w:val="20"/>
                <w:lang w:eastAsia="ro-RO"/>
              </w:rPr>
              <w:t>TITLUL VI Capitolul III art.277</w:t>
            </w:r>
            <w:r w:rsidRPr="00046785">
              <w:rPr>
                <w:sz w:val="20"/>
                <w:szCs w:val="20"/>
                <w:vertAlign w:val="superscript"/>
                <w:lang w:eastAsia="ro-RO"/>
              </w:rPr>
              <w:t>25</w:t>
            </w:r>
            <w:r w:rsidRPr="00046785">
              <w:rPr>
                <w:sz w:val="20"/>
                <w:szCs w:val="20"/>
                <w:lang w:eastAsia="ro-RO"/>
              </w:rPr>
              <w:t xml:space="preserve"> pct.13 lit.b)</w:t>
            </w:r>
            <w:r w:rsidRPr="00046785">
              <w:rPr>
                <w:sz w:val="20"/>
                <w:szCs w:val="20"/>
                <w:lang w:eastAsia="ro-RO"/>
              </w:rPr>
              <w:br/>
            </w:r>
            <w:hyperlink r:id="rId728" w:history="1">
              <w:r w:rsidRPr="00046785">
                <w:rPr>
                  <w:sz w:val="20"/>
                  <w:szCs w:val="20"/>
                  <w:u w:val="single"/>
                  <w:lang w:eastAsia="ro-RO"/>
                </w:rPr>
                <w:t>CF</w:t>
              </w:r>
            </w:hyperlink>
            <w:r w:rsidRPr="00046785">
              <w:rPr>
                <w:sz w:val="20"/>
                <w:szCs w:val="20"/>
                <w:lang w:eastAsia="ro-RO"/>
              </w:rPr>
              <w:t>, art.103 alin.(9</w:t>
            </w:r>
            <w:r w:rsidRPr="00046785">
              <w:rPr>
                <w:sz w:val="20"/>
                <w:szCs w:val="20"/>
                <w:vertAlign w:val="superscript"/>
                <w:lang w:eastAsia="ro-RO"/>
              </w:rPr>
              <w:t>6</w:t>
            </w:r>
            <w:r w:rsidRPr="00046785">
              <w:rPr>
                <w:sz w:val="20"/>
                <w:szCs w:val="20"/>
                <w:lang w:eastAsia="ro-RO"/>
              </w:rPr>
              <w:t xml:space="preserve">) lit.a), c), d); </w:t>
            </w:r>
            <w:r w:rsidRPr="00046785">
              <w:rPr>
                <w:sz w:val="20"/>
                <w:szCs w:val="20"/>
                <w:lang w:eastAsia="ro-RO"/>
              </w:rPr>
              <w:br/>
            </w:r>
            <w:hyperlink r:id="rId729" w:history="1">
              <w:r w:rsidRPr="00046785">
                <w:rPr>
                  <w:sz w:val="20"/>
                  <w:szCs w:val="20"/>
                  <w:u w:val="single"/>
                  <w:lang w:eastAsia="ro-RO"/>
                </w:rPr>
                <w:t>CF</w:t>
              </w:r>
            </w:hyperlink>
            <w:r w:rsidRPr="00046785">
              <w:rPr>
                <w:sz w:val="20"/>
                <w:szCs w:val="20"/>
                <w:lang w:eastAsia="ro-RO"/>
              </w:rPr>
              <w:t xml:space="preserve"> art.124 alin.(14) lit.a), c), d); </w:t>
            </w:r>
            <w:r w:rsidRPr="00046785">
              <w:rPr>
                <w:b/>
                <w:bCs/>
                <w:sz w:val="20"/>
                <w:szCs w:val="20"/>
                <w:lang w:eastAsia="ro-RO"/>
              </w:rPr>
              <w:br/>
              <w:t>Anexa nr.2 tabelul nr.2 la titlul IV;</w:t>
            </w:r>
            <w:r w:rsidRPr="00046785">
              <w:rPr>
                <w:sz w:val="20"/>
                <w:szCs w:val="20"/>
                <w:lang w:eastAsia="ro-RO"/>
              </w:rPr>
              <w:t xml:space="preserve"> </w:t>
            </w:r>
            <w:r w:rsidRPr="00046785">
              <w:rPr>
                <w:sz w:val="20"/>
                <w:szCs w:val="20"/>
                <w:lang w:eastAsia="ro-RO"/>
              </w:rPr>
              <w:br/>
            </w:r>
            <w:hyperlink r:id="rId730" w:history="1">
              <w:r w:rsidRPr="00046785">
                <w:rPr>
                  <w:sz w:val="20"/>
                  <w:szCs w:val="20"/>
                  <w:u w:val="single"/>
                  <w:lang w:eastAsia="ro-RO"/>
                </w:rPr>
                <w:t>Hotărârea Guvernului nr.474/2016</w:t>
              </w:r>
            </w:hyperlink>
            <w:r w:rsidRPr="00046785">
              <w:rPr>
                <w:sz w:val="20"/>
                <w:szCs w:val="20"/>
                <w:lang w:eastAsia="ro-RO"/>
              </w:rPr>
              <w:t xml:space="preserve">; </w:t>
            </w:r>
            <w:r w:rsidRPr="00046785">
              <w:rPr>
                <w:b/>
                <w:bCs/>
                <w:sz w:val="20"/>
                <w:szCs w:val="20"/>
                <w:lang w:eastAsia="ro-RO"/>
              </w:rPr>
              <w:br/>
              <w:t>2.</w:t>
            </w:r>
            <w:r w:rsidRPr="00046785">
              <w:rPr>
                <w:sz w:val="20"/>
                <w:szCs w:val="20"/>
                <w:lang w:eastAsia="ro-RO"/>
              </w:rPr>
              <w:t xml:space="preserve"> Legile de derogare (după publicarea în Monitorul Oficial)</w:t>
            </w:r>
          </w:p>
        </w:tc>
        <w:tc>
          <w:tcPr>
            <w:tcW w:w="211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25E5EAAD" w14:textId="77777777" w:rsidR="00B64005" w:rsidRDefault="00B64005" w:rsidP="002E6867">
            <w:pPr>
              <w:jc w:val="both"/>
              <w:rPr>
                <w:sz w:val="20"/>
                <w:szCs w:val="20"/>
                <w:lang w:eastAsia="ro-RO"/>
              </w:rPr>
            </w:pPr>
            <w:r w:rsidRPr="00046785">
              <w:rPr>
                <w:b/>
                <w:bCs/>
                <w:sz w:val="20"/>
                <w:szCs w:val="20"/>
                <w:lang w:eastAsia="ro-RO"/>
              </w:rPr>
              <w:t xml:space="preserve">1. </w:t>
            </w:r>
            <w:r w:rsidRPr="00046785">
              <w:rPr>
                <w:sz w:val="20"/>
                <w:szCs w:val="20"/>
                <w:lang w:eastAsia="ro-RO"/>
              </w:rPr>
              <w:t xml:space="preserve">Scutiri aplicate la importul mijloacelor de transport </w:t>
            </w:r>
            <w:r w:rsidRPr="00046785">
              <w:rPr>
                <w:b/>
                <w:bCs/>
                <w:i/>
                <w:iCs/>
                <w:sz w:val="20"/>
                <w:szCs w:val="20"/>
                <w:lang w:eastAsia="ro-RO"/>
              </w:rPr>
              <w:t>cu titlu gratuit (donaţie)</w:t>
            </w:r>
            <w:r w:rsidRPr="00046785">
              <w:rPr>
                <w:sz w:val="20"/>
                <w:szCs w:val="20"/>
                <w:lang w:eastAsia="ro-RO"/>
              </w:rPr>
              <w:t>, indiferent de termenul de exploatare, destinate:</w:t>
            </w:r>
          </w:p>
          <w:p w14:paraId="0068B835" w14:textId="77777777" w:rsidR="00B64005" w:rsidRDefault="00B64005" w:rsidP="002E6867">
            <w:pPr>
              <w:jc w:val="both"/>
              <w:rPr>
                <w:b/>
                <w:bCs/>
                <w:i/>
                <w:iCs/>
                <w:sz w:val="20"/>
                <w:szCs w:val="20"/>
                <w:lang w:eastAsia="ro-RO"/>
              </w:rPr>
            </w:pPr>
            <w:r w:rsidRPr="00046785">
              <w:rPr>
                <w:sz w:val="20"/>
                <w:szCs w:val="20"/>
                <w:lang w:eastAsia="ro-RO"/>
              </w:rPr>
              <w:t>- pentru scopuri medicale, clasificate la poziţiile tarifare 8702 şi 8703</w:t>
            </w:r>
            <w:r w:rsidRPr="00046785">
              <w:rPr>
                <w:b/>
                <w:bCs/>
                <w:i/>
                <w:iCs/>
                <w:sz w:val="20"/>
                <w:szCs w:val="20"/>
                <w:lang w:eastAsia="ro-RO"/>
              </w:rPr>
              <w:t xml:space="preserve"> (se scutesc de acciza suplimentară mijloacele de transport în scopuri medicale clasificate la poziţia tarifară 8703 a căror valoare în vamă constituie 700 de mii de lei şi mai mult);</w:t>
            </w:r>
          </w:p>
          <w:p w14:paraId="4C6F7610" w14:textId="77777777" w:rsidR="00B64005" w:rsidRPr="00046785" w:rsidRDefault="00B64005" w:rsidP="002E6867">
            <w:pPr>
              <w:jc w:val="both"/>
              <w:rPr>
                <w:sz w:val="20"/>
                <w:szCs w:val="20"/>
                <w:lang w:eastAsia="ro-RO"/>
              </w:rPr>
            </w:pPr>
            <w:r w:rsidRPr="00046785">
              <w:rPr>
                <w:sz w:val="20"/>
                <w:szCs w:val="20"/>
                <w:lang w:eastAsia="ro-RO"/>
              </w:rPr>
              <w:t xml:space="preserve">- pentru stingerea incendiilor, clasificate la poziţia </w:t>
            </w:r>
            <w:r w:rsidRPr="00046785">
              <w:rPr>
                <w:sz w:val="20"/>
                <w:szCs w:val="20"/>
                <w:lang w:eastAsia="ro-RO"/>
              </w:rPr>
              <w:lastRenderedPageBreak/>
              <w:t xml:space="preserve">tarifară 870530000; </w:t>
            </w:r>
            <w:r w:rsidRPr="00046785">
              <w:rPr>
                <w:sz w:val="20"/>
                <w:szCs w:val="20"/>
                <w:lang w:eastAsia="ro-RO"/>
              </w:rPr>
              <w:br/>
              <w:t xml:space="preserve">- pentru curăţarea străzilor, pentru împrăştiat materialele, pentru colectarea deşeurilor, clasificate la poziţia tarifară 8705. Pot beneficia de facilităţile fiscale şi vamale respective atât beneficiarii, cu condiţia utilizării în exclusivitate a mijloacelor de transport menţionate pe motivul destinaţiei lor finale, cît şi persoanele terţe care au importat şi livrat mijloacele de transport respective către beneficiari. </w:t>
            </w:r>
            <w:r w:rsidRPr="00046785">
              <w:rPr>
                <w:sz w:val="20"/>
                <w:szCs w:val="20"/>
                <w:lang w:eastAsia="ro-RO"/>
              </w:rPr>
              <w:br/>
              <w:t xml:space="preserve">Modul de introducere, plasare sub regim vamal de import a mijloacelor de transport menţionate şi de beneficiere de facilităţile fiscale şi vamale respective este stabilit de Guvern. </w:t>
            </w:r>
            <w:r w:rsidRPr="00046785">
              <w:rPr>
                <w:b/>
                <w:bCs/>
                <w:sz w:val="20"/>
                <w:szCs w:val="20"/>
                <w:lang w:eastAsia="ro-RO"/>
              </w:rPr>
              <w:br/>
              <w:t xml:space="preserve">2. </w:t>
            </w:r>
            <w:r w:rsidRPr="00046785">
              <w:rPr>
                <w:sz w:val="20"/>
                <w:szCs w:val="20"/>
                <w:lang w:eastAsia="ro-RO"/>
              </w:rPr>
              <w:t>Scutiri aplicate la importul mijloacelor de transport auto, autorizate prin legile de derogare.</w:t>
            </w:r>
          </w:p>
        </w:tc>
      </w:tr>
      <w:tr w:rsidR="00B64005" w:rsidRPr="00046785" w14:paraId="379FDF9C" w14:textId="77777777" w:rsidTr="002E6867">
        <w:trPr>
          <w:jc w:val="center"/>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087DC8D2" w14:textId="77777777" w:rsidR="00B64005" w:rsidRPr="00046785" w:rsidRDefault="00B64005" w:rsidP="002E6867">
            <w:pPr>
              <w:jc w:val="center"/>
              <w:rPr>
                <w:sz w:val="20"/>
                <w:szCs w:val="20"/>
                <w:lang w:eastAsia="ro-RO"/>
              </w:rPr>
            </w:pPr>
            <w:r w:rsidRPr="00046785">
              <w:rPr>
                <w:sz w:val="20"/>
                <w:szCs w:val="20"/>
                <w:lang w:eastAsia="ro-RO"/>
              </w:rPr>
              <w:lastRenderedPageBreak/>
              <w:t>047</w:t>
            </w:r>
          </w:p>
        </w:tc>
        <w:tc>
          <w:tcPr>
            <w:tcW w:w="252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5C8DC860" w14:textId="77777777" w:rsidR="00B64005" w:rsidRPr="00046785" w:rsidRDefault="00B64005" w:rsidP="002E6867">
            <w:pPr>
              <w:rPr>
                <w:sz w:val="20"/>
                <w:szCs w:val="20"/>
                <w:lang w:eastAsia="ro-RO"/>
              </w:rPr>
            </w:pPr>
            <w:r w:rsidRPr="00046785">
              <w:rPr>
                <w:sz w:val="20"/>
                <w:szCs w:val="20"/>
                <w:lang w:eastAsia="ro-RO"/>
              </w:rPr>
              <w:t>CV,</w:t>
            </w:r>
            <w:r w:rsidRPr="00046785">
              <w:t xml:space="preserve"> </w:t>
            </w:r>
            <w:r w:rsidRPr="00046785">
              <w:rPr>
                <w:sz w:val="20"/>
                <w:szCs w:val="20"/>
                <w:lang w:eastAsia="ro-RO"/>
              </w:rPr>
              <w:t>TITLUL VI Capitolul III art.277</w:t>
            </w:r>
            <w:r w:rsidRPr="00046785">
              <w:rPr>
                <w:sz w:val="20"/>
                <w:szCs w:val="20"/>
                <w:vertAlign w:val="superscript"/>
                <w:lang w:eastAsia="ro-RO"/>
              </w:rPr>
              <w:t>25</w:t>
            </w:r>
            <w:r w:rsidRPr="00046785">
              <w:rPr>
                <w:sz w:val="20"/>
                <w:szCs w:val="20"/>
                <w:lang w:eastAsia="ro-RO"/>
              </w:rPr>
              <w:t xml:space="preserve"> pct.9)</w:t>
            </w:r>
          </w:p>
          <w:p w14:paraId="464CEB88" w14:textId="77777777" w:rsidR="00B64005" w:rsidRPr="00046785" w:rsidRDefault="00B64005" w:rsidP="002E6867">
            <w:pPr>
              <w:rPr>
                <w:sz w:val="20"/>
                <w:szCs w:val="20"/>
                <w:lang w:eastAsia="ro-RO"/>
              </w:rPr>
            </w:pPr>
            <w:hyperlink r:id="rId731" w:history="1">
              <w:r w:rsidRPr="00046785">
                <w:rPr>
                  <w:sz w:val="20"/>
                  <w:szCs w:val="20"/>
                  <w:u w:val="single"/>
                  <w:lang w:eastAsia="ro-RO"/>
                </w:rPr>
                <w:t>CF</w:t>
              </w:r>
            </w:hyperlink>
            <w:r w:rsidRPr="00046785">
              <w:rPr>
                <w:sz w:val="20"/>
                <w:szCs w:val="20"/>
                <w:lang w:eastAsia="ro-RO"/>
              </w:rPr>
              <w:t>, art.103 alin.(9</w:t>
            </w:r>
            <w:r w:rsidRPr="00046785">
              <w:rPr>
                <w:sz w:val="20"/>
                <w:szCs w:val="20"/>
                <w:vertAlign w:val="superscript"/>
                <w:lang w:eastAsia="ro-RO"/>
              </w:rPr>
              <w:t>5</w:t>
            </w:r>
            <w:r w:rsidRPr="00046785">
              <w:rPr>
                <w:sz w:val="20"/>
                <w:szCs w:val="20"/>
                <w:lang w:eastAsia="ro-RO"/>
              </w:rPr>
              <w:t>); art.124 alin.(2</w:t>
            </w:r>
            <w:r w:rsidRPr="00046785">
              <w:rPr>
                <w:sz w:val="20"/>
                <w:szCs w:val="20"/>
                <w:vertAlign w:val="superscript"/>
                <w:lang w:eastAsia="ro-RO"/>
              </w:rPr>
              <w:t>2</w:t>
            </w:r>
            <w:r w:rsidRPr="00046785">
              <w:rPr>
                <w:sz w:val="20"/>
                <w:szCs w:val="20"/>
                <w:lang w:eastAsia="ro-RO"/>
              </w:rPr>
              <w:t xml:space="preserve">); </w:t>
            </w:r>
          </w:p>
        </w:tc>
        <w:tc>
          <w:tcPr>
            <w:tcW w:w="211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0FF4A663" w14:textId="77777777" w:rsidR="00B64005" w:rsidRPr="00046785" w:rsidRDefault="00B64005" w:rsidP="002E6867">
            <w:pPr>
              <w:jc w:val="both"/>
              <w:rPr>
                <w:sz w:val="20"/>
                <w:szCs w:val="20"/>
                <w:lang w:eastAsia="ro-RO"/>
              </w:rPr>
            </w:pPr>
            <w:r w:rsidRPr="00046785">
              <w:rPr>
                <w:sz w:val="20"/>
                <w:szCs w:val="20"/>
                <w:lang w:eastAsia="ro-RO"/>
              </w:rPr>
              <w:t>Scutiri aplicate mărfurilor consumabile importate de forţa militară străină, care desfăşoară aplicaţii militare temporare, destinate uzului sau consumului exclusiv al forţei militare şi al componentei civile. Lista mărfurilor consumabile se autorizează de către Ministerul Apărării al Republicii Moldova</w:t>
            </w:r>
          </w:p>
        </w:tc>
      </w:tr>
      <w:tr w:rsidR="00B64005" w:rsidRPr="00046785" w14:paraId="6A9D5C2C" w14:textId="77777777" w:rsidTr="002E6867">
        <w:trPr>
          <w:jc w:val="center"/>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0B522DA1" w14:textId="77777777" w:rsidR="00B64005" w:rsidRPr="00046785" w:rsidRDefault="00B64005" w:rsidP="002E6867">
            <w:pPr>
              <w:jc w:val="center"/>
              <w:rPr>
                <w:sz w:val="20"/>
                <w:szCs w:val="20"/>
                <w:lang w:eastAsia="ro-RO"/>
              </w:rPr>
            </w:pPr>
            <w:r w:rsidRPr="00046785">
              <w:rPr>
                <w:sz w:val="20"/>
                <w:szCs w:val="20"/>
                <w:lang w:eastAsia="ro-RO"/>
              </w:rPr>
              <w:t>052</w:t>
            </w:r>
          </w:p>
        </w:tc>
        <w:tc>
          <w:tcPr>
            <w:tcW w:w="252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6AAD37AD" w14:textId="77777777" w:rsidR="00B64005" w:rsidRPr="00046785" w:rsidRDefault="00B64005" w:rsidP="002E6867">
            <w:pPr>
              <w:rPr>
                <w:sz w:val="20"/>
                <w:szCs w:val="20"/>
                <w:lang w:eastAsia="ro-RO"/>
              </w:rPr>
            </w:pPr>
            <w:r w:rsidRPr="00046785">
              <w:rPr>
                <w:sz w:val="20"/>
                <w:szCs w:val="20"/>
                <w:lang w:eastAsia="ro-RO"/>
              </w:rPr>
              <w:t>Legile de derogare (după publicarea în Monitorul Oficial)</w:t>
            </w:r>
          </w:p>
        </w:tc>
        <w:tc>
          <w:tcPr>
            <w:tcW w:w="211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123DDEE9" w14:textId="77777777" w:rsidR="00B64005" w:rsidRPr="00046785" w:rsidRDefault="00B64005" w:rsidP="002E6867">
            <w:pPr>
              <w:jc w:val="both"/>
              <w:rPr>
                <w:sz w:val="20"/>
                <w:szCs w:val="20"/>
                <w:lang w:eastAsia="ro-RO"/>
              </w:rPr>
            </w:pPr>
            <w:r w:rsidRPr="00046785">
              <w:rPr>
                <w:sz w:val="20"/>
                <w:szCs w:val="20"/>
                <w:lang w:eastAsia="ro-RO"/>
              </w:rPr>
              <w:t>Scutiri aplicate la importul mărfurilor şi/sau livrarea de mărfuri persoanelor juridice care se află pe teritoriul Republicii Moldova şi care au relaţii fiscale cu sistemul ei bugetar de către persoanele juridice care se află pe teritoriul Republicii Moldova şi care nu au relaţii fiscale cu sistemul ei bugetar, în conformitate cu prevederile legilor de derogare, cu excepţia mijloacelor de transport</w:t>
            </w:r>
          </w:p>
        </w:tc>
      </w:tr>
      <w:tr w:rsidR="00B64005" w:rsidRPr="00046785" w14:paraId="3C2F7274" w14:textId="77777777" w:rsidTr="002E6867">
        <w:trPr>
          <w:jc w:val="center"/>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31E5E16C" w14:textId="77777777" w:rsidR="00B64005" w:rsidRPr="00046785" w:rsidRDefault="00B64005" w:rsidP="002E6867">
            <w:pPr>
              <w:jc w:val="center"/>
              <w:rPr>
                <w:sz w:val="20"/>
                <w:szCs w:val="20"/>
                <w:lang w:eastAsia="ro-RO"/>
              </w:rPr>
            </w:pPr>
            <w:r w:rsidRPr="00046785">
              <w:rPr>
                <w:sz w:val="20"/>
                <w:szCs w:val="20"/>
                <w:lang w:eastAsia="ro-RO"/>
              </w:rPr>
              <w:t>053</w:t>
            </w:r>
          </w:p>
        </w:tc>
        <w:tc>
          <w:tcPr>
            <w:tcW w:w="252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5B05B31D" w14:textId="77777777" w:rsidR="00B64005" w:rsidRPr="00046785" w:rsidRDefault="00B64005" w:rsidP="002E6867">
            <w:pPr>
              <w:rPr>
                <w:sz w:val="20"/>
                <w:szCs w:val="20"/>
                <w:lang w:eastAsia="ro-RO"/>
              </w:rPr>
            </w:pPr>
            <w:r w:rsidRPr="00046785">
              <w:rPr>
                <w:sz w:val="20"/>
                <w:szCs w:val="20"/>
                <w:lang w:eastAsia="ro-RO"/>
              </w:rPr>
              <w:t>CV,</w:t>
            </w:r>
            <w:r w:rsidRPr="00046785">
              <w:t xml:space="preserve"> </w:t>
            </w:r>
            <w:r w:rsidRPr="00046785">
              <w:rPr>
                <w:sz w:val="20"/>
                <w:szCs w:val="20"/>
                <w:lang w:eastAsia="ro-RO"/>
              </w:rPr>
              <w:t>TITLUL VI Capitolul III art.277</w:t>
            </w:r>
            <w:r w:rsidRPr="00046785">
              <w:rPr>
                <w:sz w:val="20"/>
                <w:szCs w:val="20"/>
                <w:vertAlign w:val="superscript"/>
                <w:lang w:eastAsia="ro-RO"/>
              </w:rPr>
              <w:t xml:space="preserve">25 </w:t>
            </w:r>
            <w:r w:rsidRPr="00046785">
              <w:rPr>
                <w:sz w:val="20"/>
                <w:szCs w:val="20"/>
                <w:lang w:eastAsia="ro-RO"/>
              </w:rPr>
              <w:t>pct.10)</w:t>
            </w:r>
            <w:r w:rsidRPr="00046785">
              <w:rPr>
                <w:sz w:val="20"/>
                <w:szCs w:val="20"/>
                <w:lang w:eastAsia="ro-RO"/>
              </w:rPr>
              <w:br/>
              <w:t>pct.13 al Notei la Anexa nr.2 CF, art.103 alin.(9</w:t>
            </w:r>
            <w:r w:rsidRPr="00046785">
              <w:rPr>
                <w:sz w:val="20"/>
                <w:szCs w:val="20"/>
                <w:vertAlign w:val="superscript"/>
                <w:lang w:eastAsia="ro-RO"/>
              </w:rPr>
              <w:t>11</w:t>
            </w:r>
            <w:r w:rsidRPr="00046785">
              <w:rPr>
                <w:sz w:val="20"/>
                <w:szCs w:val="20"/>
                <w:lang w:eastAsia="ro-RO"/>
              </w:rPr>
              <w:t>); art.124 alin.(2</w:t>
            </w:r>
            <w:r w:rsidRPr="00046785">
              <w:rPr>
                <w:sz w:val="20"/>
                <w:szCs w:val="20"/>
                <w:vertAlign w:val="superscript"/>
                <w:lang w:eastAsia="ro-RO"/>
              </w:rPr>
              <w:t>3</w:t>
            </w:r>
            <w:r w:rsidRPr="00046785">
              <w:rPr>
                <w:sz w:val="20"/>
                <w:szCs w:val="20"/>
                <w:lang w:eastAsia="ro-RO"/>
              </w:rPr>
              <w:t>)</w:t>
            </w:r>
          </w:p>
        </w:tc>
        <w:tc>
          <w:tcPr>
            <w:tcW w:w="211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04B5594C" w14:textId="77777777" w:rsidR="00B64005" w:rsidRPr="00046785" w:rsidRDefault="00B64005" w:rsidP="002E6867">
            <w:pPr>
              <w:jc w:val="both"/>
              <w:rPr>
                <w:sz w:val="20"/>
                <w:szCs w:val="20"/>
                <w:lang w:eastAsia="ro-RO"/>
              </w:rPr>
            </w:pPr>
            <w:r w:rsidRPr="00046785">
              <w:rPr>
                <w:sz w:val="20"/>
                <w:szCs w:val="20"/>
                <w:lang w:eastAsia="ro-RO"/>
              </w:rPr>
              <w:t>Scutiri aplicate la importul mărfurilor consumabile de echipele/modulele internaţionale de intervenţie care participă la exerciţiile internaţionale de management al consecinţelor situaţiilor excepţionale ce se desfăşoară pe teritoriul Republicii Moldova, destinate uzului sau consumului exclusiv al echipelor/modulelor internaţionale de intervenţie. Lista mărfurilor consumabile se aprobă de Ministerul Afacerilor Interne şi se prezintă Serviciului Vamal.</w:t>
            </w:r>
          </w:p>
        </w:tc>
      </w:tr>
      <w:tr w:rsidR="00B64005" w:rsidRPr="00046785" w14:paraId="60093FF4" w14:textId="77777777" w:rsidTr="002E6867">
        <w:trPr>
          <w:jc w:val="center"/>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0346AEAD" w14:textId="77777777" w:rsidR="00B64005" w:rsidRPr="00046785" w:rsidRDefault="00B64005" w:rsidP="002E6867">
            <w:pPr>
              <w:jc w:val="center"/>
              <w:rPr>
                <w:sz w:val="20"/>
                <w:szCs w:val="20"/>
                <w:lang w:eastAsia="ro-RO"/>
              </w:rPr>
            </w:pPr>
            <w:r w:rsidRPr="00046785">
              <w:rPr>
                <w:sz w:val="20"/>
                <w:szCs w:val="20"/>
                <w:lang w:eastAsia="ro-RO"/>
              </w:rPr>
              <w:t>054</w:t>
            </w:r>
          </w:p>
        </w:tc>
        <w:tc>
          <w:tcPr>
            <w:tcW w:w="252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49A7D0DA" w14:textId="77777777" w:rsidR="00B64005" w:rsidRPr="00046785" w:rsidRDefault="00B64005" w:rsidP="002E6867">
            <w:r w:rsidRPr="00046785">
              <w:t>CV, TITLUL VI Capitolul IV art.367 alin.(3)</w:t>
            </w:r>
          </w:p>
          <w:p w14:paraId="46042944" w14:textId="77777777" w:rsidR="00B64005" w:rsidRPr="00046785" w:rsidRDefault="00B64005" w:rsidP="002E6867">
            <w:pPr>
              <w:rPr>
                <w:sz w:val="20"/>
                <w:szCs w:val="20"/>
                <w:lang w:eastAsia="ro-RO"/>
              </w:rPr>
            </w:pPr>
            <w:hyperlink r:id="rId732" w:history="1">
              <w:r w:rsidRPr="00046785">
                <w:rPr>
                  <w:sz w:val="20"/>
                  <w:szCs w:val="20"/>
                  <w:u w:val="single"/>
                  <w:lang w:eastAsia="ro-RO"/>
                </w:rPr>
                <w:t>Hotărîrea Guvernului nr.915/2016</w:t>
              </w:r>
            </w:hyperlink>
            <w:r w:rsidRPr="00046785">
              <w:rPr>
                <w:sz w:val="20"/>
                <w:szCs w:val="20"/>
                <w:lang w:eastAsia="ro-RO"/>
              </w:rPr>
              <w:t>, art.79 din Regulamentul privind asigurarea respectării drepturilor de proprietate intelectuală de către organele vamale</w:t>
            </w:r>
          </w:p>
          <w:p w14:paraId="28B00007" w14:textId="77777777" w:rsidR="00B64005" w:rsidRPr="00046785" w:rsidRDefault="00B64005" w:rsidP="002E6867"/>
        </w:tc>
        <w:tc>
          <w:tcPr>
            <w:tcW w:w="211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02FDDCB8" w14:textId="77777777" w:rsidR="00B64005" w:rsidRPr="00046785" w:rsidRDefault="00B64005" w:rsidP="002E6867">
            <w:pPr>
              <w:jc w:val="both"/>
              <w:rPr>
                <w:sz w:val="20"/>
                <w:szCs w:val="20"/>
                <w:lang w:eastAsia="ro-RO"/>
              </w:rPr>
            </w:pPr>
            <w:r w:rsidRPr="00046785">
              <w:rPr>
                <w:sz w:val="20"/>
                <w:szCs w:val="20"/>
                <w:lang w:eastAsia="ro-RO"/>
              </w:rPr>
              <w:t>Scutiri aplicate la importul mărfurilor (în privinţa cărora s-a dovedit că aduc atingere unui drept de proprietate intelectuală), predate cu titlu gratuit, în funcţie de natura lor, unor instituţii publice, inclusiv din sistemul protecţiei sociale, unor asociaţii obşteşti ori fundaţii cu caracter umanitar, unor asociaţii ori cluburi sportive, instituţii de învăţămînt de stat, unor persoane fizice care au avut de suferit de pe urma calamităţilor naturale, dacă există acordul scris al titularului dreptului de proprietate intelectuală şi dacă sînt mărfuri apte pentru consumul sau uzul persoanelor fizice, cu condiţia de a nu fi comercializate</w:t>
            </w:r>
          </w:p>
        </w:tc>
      </w:tr>
      <w:tr w:rsidR="00B64005" w:rsidRPr="00046785" w14:paraId="79C78223" w14:textId="77777777" w:rsidTr="002E6867">
        <w:trPr>
          <w:jc w:val="center"/>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5DE76DED" w14:textId="77777777" w:rsidR="00B64005" w:rsidRPr="00046785" w:rsidRDefault="00B64005" w:rsidP="002E6867">
            <w:pPr>
              <w:jc w:val="center"/>
              <w:rPr>
                <w:sz w:val="20"/>
                <w:szCs w:val="20"/>
                <w:lang w:eastAsia="ro-RO"/>
              </w:rPr>
            </w:pPr>
            <w:r w:rsidRPr="00046785">
              <w:rPr>
                <w:sz w:val="20"/>
                <w:szCs w:val="20"/>
                <w:lang w:eastAsia="ro-RO"/>
              </w:rPr>
              <w:t>055</w:t>
            </w:r>
          </w:p>
        </w:tc>
        <w:tc>
          <w:tcPr>
            <w:tcW w:w="252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1270F85D" w14:textId="77777777" w:rsidR="00B64005" w:rsidRPr="00046785" w:rsidRDefault="00B64005" w:rsidP="002E6867">
            <w:pPr>
              <w:rPr>
                <w:sz w:val="20"/>
                <w:szCs w:val="20"/>
                <w:lang w:eastAsia="ro-RO"/>
              </w:rPr>
            </w:pPr>
            <w:r w:rsidRPr="00046785">
              <w:rPr>
                <w:sz w:val="20"/>
                <w:szCs w:val="20"/>
                <w:lang w:eastAsia="ro-RO"/>
              </w:rPr>
              <w:t>CV,</w:t>
            </w:r>
            <w:r w:rsidRPr="00046785">
              <w:t xml:space="preserve"> </w:t>
            </w:r>
            <w:r w:rsidRPr="00046785">
              <w:rPr>
                <w:sz w:val="20"/>
                <w:szCs w:val="20"/>
                <w:lang w:eastAsia="ro-RO"/>
              </w:rPr>
              <w:t>TITLUL VI Capitolul III art.277</w:t>
            </w:r>
            <w:r w:rsidRPr="00046785">
              <w:rPr>
                <w:sz w:val="20"/>
                <w:szCs w:val="20"/>
                <w:vertAlign w:val="superscript"/>
                <w:lang w:eastAsia="ro-RO"/>
              </w:rPr>
              <w:t xml:space="preserve">25 </w:t>
            </w:r>
            <w:r w:rsidRPr="00046785">
              <w:rPr>
                <w:sz w:val="20"/>
                <w:szCs w:val="20"/>
                <w:lang w:eastAsia="ro-RO"/>
              </w:rPr>
              <w:t>pct.2)</w:t>
            </w:r>
          </w:p>
          <w:p w14:paraId="12F4C468" w14:textId="77777777" w:rsidR="00B64005" w:rsidRPr="00046785" w:rsidRDefault="00B64005" w:rsidP="002E6867">
            <w:pPr>
              <w:rPr>
                <w:sz w:val="20"/>
                <w:szCs w:val="20"/>
                <w:lang w:eastAsia="ro-RO"/>
              </w:rPr>
            </w:pPr>
            <w:hyperlink r:id="rId733" w:history="1">
              <w:r w:rsidRPr="00046785">
                <w:rPr>
                  <w:sz w:val="20"/>
                  <w:szCs w:val="20"/>
                  <w:u w:val="single"/>
                  <w:lang w:eastAsia="ro-RO"/>
                </w:rPr>
                <w:t>C</w:t>
              </w:r>
            </w:hyperlink>
            <w:r w:rsidRPr="00046785">
              <w:rPr>
                <w:sz w:val="20"/>
                <w:szCs w:val="20"/>
                <w:u w:val="single"/>
                <w:lang w:eastAsia="ro-RO"/>
              </w:rPr>
              <w:t>F</w:t>
            </w:r>
            <w:r w:rsidRPr="00046785">
              <w:rPr>
                <w:sz w:val="20"/>
                <w:szCs w:val="20"/>
                <w:lang w:eastAsia="ro-RO"/>
              </w:rPr>
              <w:t>, art.124 alin.(2); art.103 alin.(5)</w:t>
            </w:r>
            <w:r w:rsidRPr="00046785">
              <w:rPr>
                <w:sz w:val="20"/>
                <w:szCs w:val="20"/>
                <w:lang w:eastAsia="ro-RO"/>
              </w:rPr>
              <w:br/>
              <w:t xml:space="preserve">Art.22 din </w:t>
            </w:r>
            <w:hyperlink r:id="rId734" w:history="1">
              <w:r w:rsidRPr="00046785">
                <w:rPr>
                  <w:sz w:val="20"/>
                  <w:szCs w:val="20"/>
                  <w:u w:val="single"/>
                  <w:lang w:eastAsia="ro-RO"/>
                </w:rPr>
                <w:t>Legea nr.212/2004</w:t>
              </w:r>
            </w:hyperlink>
            <w:r w:rsidRPr="00046785">
              <w:rPr>
                <w:sz w:val="20"/>
                <w:szCs w:val="20"/>
                <w:lang w:eastAsia="ro-RO"/>
              </w:rPr>
              <w:t xml:space="preserve"> privind regimul stării de urgenţă, de asediu şi de război; art.2 din </w:t>
            </w:r>
            <w:hyperlink r:id="rId735" w:history="1">
              <w:r w:rsidRPr="00046785">
                <w:rPr>
                  <w:sz w:val="20"/>
                  <w:szCs w:val="20"/>
                  <w:u w:val="single"/>
                  <w:lang w:eastAsia="ro-RO"/>
                </w:rPr>
                <w:t>Hotărîrea Parlamentului nr.41/2022</w:t>
              </w:r>
            </w:hyperlink>
            <w:r w:rsidRPr="00046785">
              <w:rPr>
                <w:sz w:val="20"/>
                <w:szCs w:val="20"/>
                <w:lang w:eastAsia="ro-RO"/>
              </w:rPr>
              <w:t xml:space="preserve"> privind declararea stării de urgenţă;</w:t>
            </w:r>
            <w:r w:rsidRPr="00046785">
              <w:rPr>
                <w:sz w:val="20"/>
                <w:szCs w:val="20"/>
                <w:lang w:eastAsia="ro-RO"/>
              </w:rPr>
              <w:br/>
              <w:t xml:space="preserve">Pct.1 din </w:t>
            </w:r>
            <w:hyperlink r:id="rId736" w:history="1">
              <w:r w:rsidRPr="00046785">
                <w:rPr>
                  <w:sz w:val="20"/>
                  <w:szCs w:val="20"/>
                  <w:u w:val="single"/>
                  <w:lang w:eastAsia="ro-RO"/>
                </w:rPr>
                <w:t>Dispoziţia Comisiei pentru Situaţii Excepţionale a Republicii Moldova nr.8 din 07.03.2022</w:t>
              </w:r>
            </w:hyperlink>
            <w:r w:rsidRPr="00046785">
              <w:rPr>
                <w:sz w:val="20"/>
                <w:szCs w:val="20"/>
                <w:lang w:eastAsia="ro-RO"/>
              </w:rPr>
              <w:t>;</w:t>
            </w:r>
            <w:r w:rsidRPr="00046785">
              <w:rPr>
                <w:sz w:val="20"/>
                <w:szCs w:val="20"/>
                <w:lang w:eastAsia="ro-RO"/>
              </w:rPr>
              <w:br/>
              <w:t xml:space="preserve">Pct.17 din </w:t>
            </w:r>
            <w:hyperlink r:id="rId737" w:history="1">
              <w:r w:rsidRPr="00046785">
                <w:rPr>
                  <w:sz w:val="20"/>
                  <w:szCs w:val="20"/>
                  <w:u w:val="single"/>
                  <w:lang w:eastAsia="ro-RO"/>
                </w:rPr>
                <w:t xml:space="preserve">Dispoziţia Comisiei pentru Situaţii Excepţionale </w:t>
              </w:r>
              <w:r w:rsidRPr="00046785">
                <w:rPr>
                  <w:sz w:val="20"/>
                  <w:szCs w:val="20"/>
                  <w:u w:val="single"/>
                  <w:lang w:eastAsia="ro-RO"/>
                </w:rPr>
                <w:lastRenderedPageBreak/>
                <w:t>a Republicii Moldova nr.9 din 10.03.2022</w:t>
              </w:r>
            </w:hyperlink>
            <w:r w:rsidRPr="00046785">
              <w:rPr>
                <w:sz w:val="20"/>
                <w:szCs w:val="20"/>
                <w:lang w:eastAsia="ro-RO"/>
              </w:rPr>
              <w:t>;</w:t>
            </w:r>
            <w:r w:rsidRPr="00046785">
              <w:rPr>
                <w:sz w:val="20"/>
                <w:szCs w:val="20"/>
                <w:lang w:eastAsia="ro-RO"/>
              </w:rPr>
              <w:br/>
              <w:t xml:space="preserve">Pct.3 din </w:t>
            </w:r>
            <w:hyperlink r:id="rId738" w:history="1">
              <w:r w:rsidRPr="00046785">
                <w:rPr>
                  <w:sz w:val="20"/>
                  <w:szCs w:val="20"/>
                  <w:u w:val="single"/>
                  <w:lang w:eastAsia="ro-RO"/>
                </w:rPr>
                <w:t>Dispoziţia Comisiei pentru Situaţii Excepţionale a Republicii Moldova nr.12 din 25.03.2022</w:t>
              </w:r>
            </w:hyperlink>
          </w:p>
        </w:tc>
        <w:tc>
          <w:tcPr>
            <w:tcW w:w="211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531F7B3C" w14:textId="77777777" w:rsidR="00B64005" w:rsidRPr="00046785" w:rsidRDefault="00B64005" w:rsidP="002E6867">
            <w:pPr>
              <w:jc w:val="both"/>
              <w:rPr>
                <w:sz w:val="20"/>
                <w:szCs w:val="20"/>
                <w:lang w:eastAsia="ro-RO"/>
              </w:rPr>
            </w:pPr>
            <w:r w:rsidRPr="00046785">
              <w:rPr>
                <w:sz w:val="20"/>
                <w:szCs w:val="20"/>
                <w:lang w:eastAsia="ro-RO"/>
              </w:rPr>
              <w:lastRenderedPageBreak/>
              <w:t xml:space="preserve">Scutiri aplicate la importul ajutoarelor umanitare destinate gestionării fluxului de refugiaţi fără avizul prealabil al Ministerului Muncii şi Protecţiei Sociale, Agenţiei Naţionale pentru Siguranţa Alimentelor şi Agenţiei Naţionale pentru Sănătate Publică, dar şi fără aplicarea altor măsuri de politică economică, destinate procesului de gestionare a fluxului de refugiaţi al căror recepţionar este o Autoritate Publică </w:t>
            </w:r>
            <w:r w:rsidRPr="00046785">
              <w:rPr>
                <w:sz w:val="20"/>
                <w:szCs w:val="20"/>
                <w:lang w:eastAsia="ro-RO"/>
              </w:rPr>
              <w:lastRenderedPageBreak/>
              <w:t>Centrală şi anume Inspectoratul General pentru Situaţii de Urgenţă, Ministerul Muncii şi Protecţiei Sociale, Ministerul Sănătăţii, precum şi importate în adresa Înaltul Comisariat al Naţiunilor Unite pentru Refugiaţi (ICNUR), Republica Moldova; Programului Alimentar Mondial (PAM) şi a Comitetului Internaţional al Crucii Roşii (CICR)</w:t>
            </w:r>
          </w:p>
        </w:tc>
      </w:tr>
      <w:tr w:rsidR="00B64005" w:rsidRPr="00046785" w14:paraId="1022084A" w14:textId="77777777" w:rsidTr="002E6867">
        <w:trPr>
          <w:jc w:val="center"/>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75D874A5" w14:textId="77777777" w:rsidR="00B64005" w:rsidRPr="00046785" w:rsidRDefault="00B64005" w:rsidP="002E6867">
            <w:pPr>
              <w:jc w:val="center"/>
              <w:rPr>
                <w:sz w:val="20"/>
                <w:szCs w:val="20"/>
                <w:lang w:eastAsia="ro-RO"/>
              </w:rPr>
            </w:pPr>
            <w:r w:rsidRPr="00046785">
              <w:rPr>
                <w:sz w:val="20"/>
                <w:szCs w:val="20"/>
                <w:lang w:eastAsia="ro-RO"/>
              </w:rPr>
              <w:lastRenderedPageBreak/>
              <w:t>057</w:t>
            </w:r>
          </w:p>
        </w:tc>
        <w:tc>
          <w:tcPr>
            <w:tcW w:w="252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0BFFC891" w14:textId="77777777" w:rsidR="00B64005" w:rsidRPr="00046785" w:rsidRDefault="00B64005" w:rsidP="002E6867">
            <w:pPr>
              <w:rPr>
                <w:sz w:val="20"/>
                <w:szCs w:val="20"/>
                <w:lang w:eastAsia="ro-RO"/>
              </w:rPr>
            </w:pPr>
            <w:hyperlink r:id="rId739" w:history="1">
              <w:r w:rsidRPr="00046785">
                <w:rPr>
                  <w:sz w:val="20"/>
                  <w:szCs w:val="20"/>
                  <w:u w:val="single"/>
                  <w:lang w:eastAsia="ro-RO"/>
                </w:rPr>
                <w:t>Legea nr.234/2022</w:t>
              </w:r>
            </w:hyperlink>
            <w:r w:rsidRPr="00046785">
              <w:rPr>
                <w:sz w:val="20"/>
                <w:szCs w:val="20"/>
                <w:lang w:eastAsia="ro-RO"/>
              </w:rPr>
              <w:t xml:space="preserve"> privind eliberarea S.A. „Energocom” de obligaţia de a garanta rambursarea împrumutului şi privind acordarea facilităţilor fiscale şi vamale la importul şi/sau livrările de mărfuri şi/sau servicii destinate implementării proiectului „Securitatea furnizării gazelor naturale”; </w:t>
            </w:r>
            <w:hyperlink r:id="rId740" w:history="1">
              <w:r w:rsidRPr="00046785">
                <w:rPr>
                  <w:sz w:val="20"/>
                  <w:szCs w:val="20"/>
                  <w:u w:val="single"/>
                  <w:lang w:eastAsia="ro-RO"/>
                </w:rPr>
                <w:t>Hotărîrea Guvernului nr.850/2022</w:t>
              </w:r>
            </w:hyperlink>
          </w:p>
        </w:tc>
        <w:tc>
          <w:tcPr>
            <w:tcW w:w="211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6EBE286E" w14:textId="77777777" w:rsidR="00B64005" w:rsidRPr="00046785" w:rsidRDefault="00B64005" w:rsidP="002E6867">
            <w:pPr>
              <w:jc w:val="both"/>
              <w:rPr>
                <w:sz w:val="20"/>
                <w:szCs w:val="20"/>
                <w:lang w:eastAsia="ro-RO"/>
              </w:rPr>
            </w:pPr>
            <w:r w:rsidRPr="00046785">
              <w:rPr>
                <w:sz w:val="20"/>
                <w:szCs w:val="20"/>
                <w:lang w:eastAsia="ro-RO"/>
              </w:rPr>
              <w:t>Scutiri aplicate la importul de mărfuri destinate implementării proiectului „Securitatea furnizării gazelor naturale”, realizat în temeiul Acordului de împrumut dintre Republica Moldova şi Banca Europeană pentru Reconstrucţie şi Dezvoltare, în valoare de 300 de milioane de euro, semnat la Chişinău la 23 iunie 2022</w:t>
            </w:r>
          </w:p>
        </w:tc>
      </w:tr>
      <w:tr w:rsidR="00B64005" w:rsidRPr="00046785" w14:paraId="792D80AF" w14:textId="77777777" w:rsidTr="002E6867">
        <w:trPr>
          <w:jc w:val="center"/>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04A4A9F8" w14:textId="77777777" w:rsidR="00B64005" w:rsidRPr="00046785" w:rsidRDefault="00B64005" w:rsidP="002E6867">
            <w:pPr>
              <w:pStyle w:val="cn"/>
              <w:rPr>
                <w:sz w:val="20"/>
                <w:szCs w:val="20"/>
              </w:rPr>
            </w:pPr>
            <w:r w:rsidRPr="00046785">
              <w:rPr>
                <w:sz w:val="20"/>
                <w:szCs w:val="20"/>
              </w:rPr>
              <w:t>058</w:t>
            </w:r>
          </w:p>
        </w:tc>
        <w:tc>
          <w:tcPr>
            <w:tcW w:w="252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3C195394" w14:textId="77777777" w:rsidR="00B64005" w:rsidRPr="00046785" w:rsidRDefault="00B64005" w:rsidP="002E6867">
            <w:pPr>
              <w:rPr>
                <w:sz w:val="20"/>
                <w:szCs w:val="20"/>
                <w:lang w:val="ro-MD"/>
              </w:rPr>
            </w:pPr>
            <w:r w:rsidRPr="00046785">
              <w:rPr>
                <w:sz w:val="20"/>
                <w:szCs w:val="20"/>
              </w:rPr>
              <w:t xml:space="preserve">Pct.4 din </w:t>
            </w:r>
            <w:hyperlink r:id="rId741" w:history="1">
              <w:r w:rsidRPr="00046785">
                <w:rPr>
                  <w:sz w:val="20"/>
                  <w:szCs w:val="20"/>
                  <w:u w:val="single"/>
                </w:rPr>
                <w:t>Legea nr.89/2022</w:t>
              </w:r>
            </w:hyperlink>
            <w:r w:rsidRPr="00046785">
              <w:rPr>
                <w:sz w:val="20"/>
                <w:szCs w:val="20"/>
              </w:rPr>
              <w:t xml:space="preserve"> pentru ratificarea Contractului de finanţare dintre Republica Moldova şi Banca Europeană de Investiţii pentru realizarea Proiectului „Eficienţa energetică în Republica Moldova”;</w:t>
            </w:r>
            <w:r w:rsidRPr="00046785">
              <w:rPr>
                <w:sz w:val="20"/>
                <w:szCs w:val="20"/>
              </w:rPr>
              <w:br/>
            </w:r>
            <w:hyperlink r:id="rId742" w:history="1">
              <w:r w:rsidRPr="00046785">
                <w:rPr>
                  <w:sz w:val="20"/>
                  <w:szCs w:val="20"/>
                  <w:u w:val="single"/>
                </w:rPr>
                <w:t>Hotărîrea Guvernului nr.314/2023</w:t>
              </w:r>
            </w:hyperlink>
          </w:p>
        </w:tc>
        <w:tc>
          <w:tcPr>
            <w:tcW w:w="211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32A82F5B" w14:textId="77777777" w:rsidR="00B64005" w:rsidRPr="00046785" w:rsidRDefault="00B64005" w:rsidP="002E68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1"/>
              <w:jc w:val="both"/>
              <w:rPr>
                <w:sz w:val="20"/>
                <w:szCs w:val="20"/>
              </w:rPr>
            </w:pPr>
            <w:r w:rsidRPr="00046785">
              <w:rPr>
                <w:sz w:val="20"/>
                <w:szCs w:val="20"/>
              </w:rPr>
              <w:t>Scutiri aplicate la importul de mărfuri destinate implementării Proiectului „Eficienţa energetică în Republica Moldova”, realizat în temeiul Contractului de finanţare dintre Republica Moldova şi Banca Europeană de Investiţii, în sumă de 30 de milioane de euro, şi al Acordului de împrumut dintre Republica Moldova şi Banca Europeană pentru Reconstrucţie şi Dezvoltare, în sumă de 30 de milioane de euro, semnate la 10 decembrie 2021</w:t>
            </w:r>
          </w:p>
        </w:tc>
      </w:tr>
      <w:tr w:rsidR="00B64005" w:rsidRPr="00046785" w14:paraId="50C05721" w14:textId="77777777" w:rsidTr="002E6867">
        <w:trPr>
          <w:jc w:val="center"/>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61AEB67A" w14:textId="77777777" w:rsidR="00B64005" w:rsidRPr="00046785" w:rsidRDefault="00B64005" w:rsidP="002E6867">
            <w:pPr>
              <w:pStyle w:val="cn"/>
              <w:rPr>
                <w:sz w:val="20"/>
                <w:szCs w:val="20"/>
              </w:rPr>
            </w:pPr>
            <w:r w:rsidRPr="00046785">
              <w:rPr>
                <w:sz w:val="20"/>
                <w:szCs w:val="20"/>
              </w:rPr>
              <w:t>059</w:t>
            </w:r>
          </w:p>
        </w:tc>
        <w:tc>
          <w:tcPr>
            <w:tcW w:w="252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069B5EBC" w14:textId="77777777" w:rsidR="00B64005" w:rsidRPr="00046785" w:rsidRDefault="00B64005" w:rsidP="002E6867">
            <w:pPr>
              <w:rPr>
                <w:sz w:val="20"/>
                <w:szCs w:val="20"/>
              </w:rPr>
            </w:pPr>
            <w:r w:rsidRPr="00046785">
              <w:rPr>
                <w:sz w:val="20"/>
                <w:szCs w:val="20"/>
                <w:lang w:val="ro-MD"/>
              </w:rPr>
              <w:t xml:space="preserve">Art.1 </w:t>
            </w:r>
            <w:r w:rsidRPr="00046785">
              <w:rPr>
                <w:sz w:val="20"/>
                <w:szCs w:val="20"/>
              </w:rPr>
              <w:t>din Legea</w:t>
            </w:r>
            <w:hyperlink r:id="rId743" w:history="1">
              <w:r w:rsidRPr="00046785">
                <w:rPr>
                  <w:rStyle w:val="Hyperlink"/>
                  <w:sz w:val="20"/>
                  <w:szCs w:val="20"/>
                </w:rPr>
                <w:t xml:space="preserve"> nr.376/202</w:t>
              </w:r>
            </w:hyperlink>
            <w:r w:rsidRPr="00046785">
              <w:rPr>
                <w:rStyle w:val="Hyperlink"/>
                <w:sz w:val="20"/>
                <w:szCs w:val="20"/>
              </w:rPr>
              <w:t xml:space="preserve">2 </w:t>
            </w:r>
            <w:r w:rsidRPr="00046785">
              <w:rPr>
                <w:bCs/>
                <w:sz w:val="20"/>
                <w:szCs w:val="20"/>
                <w:lang w:val="ro-MD" w:eastAsia="ru-RU"/>
              </w:rPr>
              <w:t>cu privire la acordarea facilităților fiscale și vamale</w:t>
            </w:r>
            <w:r w:rsidRPr="00046785">
              <w:rPr>
                <w:sz w:val="20"/>
                <w:szCs w:val="20"/>
              </w:rPr>
              <w:t xml:space="preserve"> </w:t>
            </w:r>
            <w:r w:rsidRPr="00046785">
              <w:rPr>
                <w:bCs/>
                <w:sz w:val="20"/>
                <w:szCs w:val="20"/>
                <w:lang w:val="ro-MD" w:eastAsia="ru-RU"/>
              </w:rPr>
              <w:t>la importul și/sau livrările de mărfuri și/sau servicii destinate implementării Proiectului „Securitatea aprovizionării cu apă și sanitație în Moldova”</w:t>
            </w:r>
            <w:r w:rsidRPr="00046785">
              <w:rPr>
                <w:sz w:val="20"/>
                <w:szCs w:val="20"/>
              </w:rPr>
              <w:t>;</w:t>
            </w:r>
          </w:p>
          <w:p w14:paraId="118E01CE" w14:textId="77777777" w:rsidR="00B64005" w:rsidRPr="00046785" w:rsidRDefault="00B64005" w:rsidP="002E6867">
            <w:pPr>
              <w:rPr>
                <w:sz w:val="20"/>
                <w:szCs w:val="20"/>
              </w:rPr>
            </w:pPr>
            <w:r w:rsidRPr="00046785">
              <w:rPr>
                <w:sz w:val="20"/>
                <w:szCs w:val="20"/>
              </w:rPr>
              <w:t>Hotărîrea Guvernului nr.105/2023</w:t>
            </w:r>
          </w:p>
        </w:tc>
        <w:tc>
          <w:tcPr>
            <w:tcW w:w="211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0FE7F576" w14:textId="77777777" w:rsidR="00B64005" w:rsidRPr="00046785" w:rsidRDefault="00B64005" w:rsidP="002E68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1"/>
              <w:jc w:val="both"/>
              <w:rPr>
                <w:sz w:val="20"/>
                <w:szCs w:val="20"/>
              </w:rPr>
            </w:pPr>
            <w:r w:rsidRPr="00046785">
              <w:rPr>
                <w:sz w:val="20"/>
                <w:szCs w:val="20"/>
              </w:rPr>
              <w:t xml:space="preserve">Scutiri aplicate la importul de mărfuri destinate implementării </w:t>
            </w:r>
            <w:r w:rsidRPr="00046785">
              <w:rPr>
                <w:bCs/>
                <w:sz w:val="20"/>
                <w:szCs w:val="20"/>
                <w:lang w:val="ro-MD" w:eastAsia="ru-RU"/>
              </w:rPr>
              <w:t>Proiectului „Securitatea aprovizionării cu apă și sanitație în Moldova”</w:t>
            </w:r>
            <w:r w:rsidRPr="00046785">
              <w:rPr>
                <w:sz w:val="20"/>
                <w:szCs w:val="20"/>
              </w:rPr>
              <w:t xml:space="preserve">, </w:t>
            </w:r>
            <w:r w:rsidRPr="00046785">
              <w:rPr>
                <w:sz w:val="20"/>
                <w:szCs w:val="20"/>
                <w:shd w:val="clear" w:color="auto" w:fill="FFFFFF"/>
              </w:rPr>
              <w:t>realizat în temeiul Acordului de finanțare dintre Republica Moldova și Asociația Internațională pentru Dezvoltare, în valoare de 44,1 de milioane de euro, semnat la Washington la 21 aprilie 2022</w:t>
            </w:r>
          </w:p>
        </w:tc>
      </w:tr>
      <w:tr w:rsidR="00B64005" w:rsidRPr="00046785" w14:paraId="13FA7024" w14:textId="77777777" w:rsidTr="002E6867">
        <w:trPr>
          <w:jc w:val="center"/>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7DDB6DB8" w14:textId="77777777" w:rsidR="00B64005" w:rsidRPr="00046785" w:rsidRDefault="00B64005" w:rsidP="002E6867">
            <w:pPr>
              <w:jc w:val="center"/>
              <w:rPr>
                <w:sz w:val="20"/>
                <w:szCs w:val="20"/>
                <w:lang w:eastAsia="ro-RO"/>
              </w:rPr>
            </w:pPr>
            <w:r w:rsidRPr="00046785">
              <w:rPr>
                <w:sz w:val="20"/>
                <w:szCs w:val="20"/>
                <w:lang w:eastAsia="ro-RO"/>
              </w:rPr>
              <w:t>060</w:t>
            </w:r>
          </w:p>
        </w:tc>
        <w:tc>
          <w:tcPr>
            <w:tcW w:w="252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660D18CA" w14:textId="77777777" w:rsidR="00B64005" w:rsidRPr="00046785" w:rsidRDefault="00B64005" w:rsidP="002E6867">
            <w:pPr>
              <w:rPr>
                <w:sz w:val="20"/>
                <w:szCs w:val="20"/>
              </w:rPr>
            </w:pPr>
            <w:r w:rsidRPr="00046785">
              <w:rPr>
                <w:sz w:val="20"/>
                <w:szCs w:val="20"/>
              </w:rPr>
              <w:t xml:space="preserve">CV, TITLUL VI Capitolul II Secțiunea a 4-a art.217 </w:t>
            </w:r>
          </w:p>
        </w:tc>
        <w:tc>
          <w:tcPr>
            <w:tcW w:w="211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1F7CDB6C" w14:textId="77777777" w:rsidR="00B64005" w:rsidRPr="00046785" w:rsidRDefault="00B64005" w:rsidP="002E6867">
            <w:pPr>
              <w:jc w:val="both"/>
              <w:rPr>
                <w:sz w:val="20"/>
                <w:szCs w:val="20"/>
                <w:lang w:eastAsia="ro-RO"/>
              </w:rPr>
            </w:pPr>
            <w:r w:rsidRPr="00046785">
              <w:rPr>
                <w:sz w:val="20"/>
                <w:szCs w:val="20"/>
                <w:lang w:eastAsia="ro-RO"/>
              </w:rPr>
              <w:t>Sunt scutite de drepturi de import hainele, rechizitele şi obiectele de uz casnic aparţinând elevilor şi studenţilor care vin să locuiască pe teritoriul vamal în vederea efectuării studiilor şi destinate folosirii personale pe parcursul perioadei de studiu.</w:t>
            </w:r>
          </w:p>
        </w:tc>
      </w:tr>
      <w:tr w:rsidR="00B64005" w:rsidRPr="00046785" w14:paraId="4A19B389" w14:textId="77777777" w:rsidTr="002E6867">
        <w:trPr>
          <w:jc w:val="center"/>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09ACC782" w14:textId="77777777" w:rsidR="00B64005" w:rsidRPr="00046785" w:rsidRDefault="00B64005" w:rsidP="002E6867">
            <w:pPr>
              <w:jc w:val="center"/>
              <w:rPr>
                <w:sz w:val="20"/>
                <w:szCs w:val="20"/>
                <w:lang w:eastAsia="ro-RO"/>
              </w:rPr>
            </w:pPr>
            <w:r w:rsidRPr="00046785">
              <w:rPr>
                <w:sz w:val="20"/>
                <w:szCs w:val="20"/>
                <w:lang w:eastAsia="ro-RO"/>
              </w:rPr>
              <w:t>061</w:t>
            </w:r>
          </w:p>
        </w:tc>
        <w:tc>
          <w:tcPr>
            <w:tcW w:w="252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446E8312" w14:textId="77777777" w:rsidR="00B64005" w:rsidRPr="00046785" w:rsidRDefault="00B64005" w:rsidP="002E6867">
            <w:pPr>
              <w:rPr>
                <w:sz w:val="20"/>
                <w:szCs w:val="20"/>
              </w:rPr>
            </w:pPr>
            <w:r w:rsidRPr="00046785">
              <w:rPr>
                <w:sz w:val="20"/>
                <w:szCs w:val="20"/>
              </w:rPr>
              <w:t>CV, TITLUL VI Capitolul II Secțiunea a 5-a art.219 alin.(2)</w:t>
            </w:r>
          </w:p>
        </w:tc>
        <w:tc>
          <w:tcPr>
            <w:tcW w:w="211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5EA70FE5" w14:textId="77777777" w:rsidR="00B64005" w:rsidRPr="00046785" w:rsidRDefault="00B64005" w:rsidP="002E6867">
            <w:pPr>
              <w:jc w:val="both"/>
              <w:rPr>
                <w:sz w:val="20"/>
                <w:szCs w:val="20"/>
                <w:lang w:eastAsia="ro-RO"/>
              </w:rPr>
            </w:pPr>
            <w:r w:rsidRPr="00046785">
              <w:rPr>
                <w:sz w:val="20"/>
                <w:szCs w:val="20"/>
                <w:lang w:eastAsia="ro-RO"/>
              </w:rPr>
              <w:t>Se scutesc de drepturi de import, cu excepția bunurilor prevăzute la art. 220, loturile de marfă care conțin bunuri a căror valoare intrinsecă nu depășește 150 de euro/lot marfă și sunt expediate direct dintr-o țară străină de la o persoană juridică unei persoane fizice care nu desfășoară activitate de întreprinzător în Republica Moldova (B2C)</w:t>
            </w:r>
          </w:p>
        </w:tc>
      </w:tr>
      <w:tr w:rsidR="00B64005" w:rsidRPr="00046785" w14:paraId="6124FE21" w14:textId="77777777" w:rsidTr="002E6867">
        <w:trPr>
          <w:jc w:val="center"/>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57096576" w14:textId="77777777" w:rsidR="00B64005" w:rsidRPr="00046785" w:rsidRDefault="00B64005" w:rsidP="002E6867">
            <w:pPr>
              <w:jc w:val="center"/>
              <w:rPr>
                <w:sz w:val="20"/>
                <w:szCs w:val="20"/>
                <w:lang w:eastAsia="ro-RO"/>
              </w:rPr>
            </w:pPr>
            <w:r w:rsidRPr="00046785">
              <w:rPr>
                <w:sz w:val="20"/>
                <w:szCs w:val="20"/>
                <w:lang w:eastAsia="ro-RO"/>
              </w:rPr>
              <w:t>062</w:t>
            </w:r>
          </w:p>
        </w:tc>
        <w:tc>
          <w:tcPr>
            <w:tcW w:w="252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1E863FC7" w14:textId="77777777" w:rsidR="00B64005" w:rsidRPr="00046785" w:rsidRDefault="00B64005" w:rsidP="002E6867">
            <w:pPr>
              <w:jc w:val="both"/>
              <w:rPr>
                <w:sz w:val="20"/>
                <w:szCs w:val="20"/>
                <w:lang w:eastAsia="ro-RO"/>
              </w:rPr>
            </w:pPr>
            <w:r w:rsidRPr="00046785">
              <w:rPr>
                <w:sz w:val="20"/>
                <w:szCs w:val="20"/>
                <w:lang w:eastAsia="ro-RO"/>
              </w:rPr>
              <w:t>CV, TITLUL VI Capitolul II Secțiunea a 6-a art.221 alin.(1)</w:t>
            </w:r>
          </w:p>
        </w:tc>
        <w:tc>
          <w:tcPr>
            <w:tcW w:w="211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1F497BF4" w14:textId="77777777" w:rsidR="00B64005" w:rsidRPr="00046785" w:rsidRDefault="00B64005" w:rsidP="002E6867">
            <w:pPr>
              <w:jc w:val="both"/>
              <w:rPr>
                <w:sz w:val="20"/>
                <w:szCs w:val="20"/>
                <w:lang w:eastAsia="ro-RO"/>
              </w:rPr>
            </w:pPr>
            <w:r w:rsidRPr="00046785">
              <w:rPr>
                <w:sz w:val="20"/>
                <w:szCs w:val="20"/>
                <w:lang w:eastAsia="ro-RO"/>
              </w:rPr>
              <w:t>Sunt scutite de drepturi de import, sub rezerva art.222 şi 223, loturile de mărfuri expediate de o persoană fizică dintr-o ţară străină altei persoane fizice aflate pe teritoriul vamal, cu condiţia ca importul acestora să fie fără caracter comercial.</w:t>
            </w:r>
          </w:p>
        </w:tc>
      </w:tr>
      <w:tr w:rsidR="00B64005" w:rsidRPr="00046785" w14:paraId="5E377B06" w14:textId="77777777" w:rsidTr="002E6867">
        <w:trPr>
          <w:jc w:val="center"/>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6336248F" w14:textId="77777777" w:rsidR="00B64005" w:rsidRPr="00046785" w:rsidRDefault="00B64005" w:rsidP="002E6867">
            <w:pPr>
              <w:jc w:val="center"/>
              <w:rPr>
                <w:sz w:val="20"/>
                <w:szCs w:val="20"/>
                <w:lang w:eastAsia="ro-RO"/>
              </w:rPr>
            </w:pPr>
            <w:r w:rsidRPr="00046785">
              <w:rPr>
                <w:sz w:val="20"/>
                <w:szCs w:val="20"/>
                <w:lang w:eastAsia="ro-RO"/>
              </w:rPr>
              <w:t>063</w:t>
            </w:r>
          </w:p>
        </w:tc>
        <w:tc>
          <w:tcPr>
            <w:tcW w:w="252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2F25635B" w14:textId="77777777" w:rsidR="00B64005" w:rsidRPr="00046785" w:rsidRDefault="00B64005" w:rsidP="002E6867">
            <w:pPr>
              <w:jc w:val="both"/>
              <w:rPr>
                <w:sz w:val="20"/>
                <w:szCs w:val="20"/>
                <w:lang w:eastAsia="ro-RO"/>
              </w:rPr>
            </w:pPr>
            <w:r w:rsidRPr="00046785">
              <w:rPr>
                <w:sz w:val="20"/>
                <w:szCs w:val="20"/>
                <w:lang w:eastAsia="ro-RO"/>
              </w:rPr>
              <w:t>CV, TITLUL VI Capitolul II Secțiunea a 7-a art.224 alin.(1) și alin.(2)</w:t>
            </w:r>
          </w:p>
        </w:tc>
        <w:tc>
          <w:tcPr>
            <w:tcW w:w="211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486178FE" w14:textId="77777777" w:rsidR="00B64005" w:rsidRPr="00046785" w:rsidRDefault="00B64005" w:rsidP="002E6867">
            <w:pPr>
              <w:jc w:val="both"/>
              <w:rPr>
                <w:sz w:val="20"/>
                <w:szCs w:val="20"/>
                <w:lang w:eastAsia="ro-RO"/>
              </w:rPr>
            </w:pPr>
            <w:r w:rsidRPr="00046785">
              <w:rPr>
                <w:sz w:val="20"/>
                <w:szCs w:val="20"/>
                <w:lang w:eastAsia="ro-RO"/>
              </w:rPr>
              <w:t>Bunurile aflate în bagajele personale ale călătorilor care vin dintr-o ţară străină sunt scutite de drepturi de import, cu condiţia ca acestea să nu fie introduse în scopuri comerciale şi valoarea lor intrinsecă să nu depăşească 300 de euro de persoană.</w:t>
            </w:r>
          </w:p>
          <w:p w14:paraId="5E6B876E" w14:textId="77777777" w:rsidR="00B64005" w:rsidRPr="00046785" w:rsidRDefault="00B64005" w:rsidP="002E6867">
            <w:pPr>
              <w:jc w:val="both"/>
              <w:rPr>
                <w:sz w:val="20"/>
                <w:szCs w:val="20"/>
                <w:lang w:eastAsia="ro-RO"/>
              </w:rPr>
            </w:pPr>
            <w:r w:rsidRPr="00046785">
              <w:rPr>
                <w:sz w:val="20"/>
                <w:szCs w:val="20"/>
                <w:lang w:eastAsia="ro-RO"/>
              </w:rPr>
              <w:t xml:space="preserve"> În cazul călătorilor care folosesc transportul aerian şi al celor care folosesc transportul maritim, valoarea intrinsecă pentru bagajele personale este de până la 430 de euro de persoană.</w:t>
            </w:r>
          </w:p>
        </w:tc>
      </w:tr>
      <w:tr w:rsidR="00B64005" w:rsidRPr="00046785" w14:paraId="1B834436" w14:textId="77777777" w:rsidTr="002E6867">
        <w:trPr>
          <w:jc w:val="center"/>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11777CE2" w14:textId="77777777" w:rsidR="00B64005" w:rsidRPr="00046785" w:rsidRDefault="00B64005" w:rsidP="002E6867">
            <w:pPr>
              <w:jc w:val="center"/>
              <w:rPr>
                <w:sz w:val="20"/>
                <w:szCs w:val="20"/>
                <w:lang w:eastAsia="ro-RO"/>
              </w:rPr>
            </w:pPr>
            <w:r w:rsidRPr="00046785">
              <w:rPr>
                <w:sz w:val="20"/>
                <w:szCs w:val="20"/>
                <w:lang w:eastAsia="ro-RO"/>
              </w:rPr>
              <w:t>064</w:t>
            </w:r>
          </w:p>
        </w:tc>
        <w:tc>
          <w:tcPr>
            <w:tcW w:w="252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2FFEAC90" w14:textId="77777777" w:rsidR="00B64005" w:rsidRPr="00046785" w:rsidRDefault="00B64005" w:rsidP="002E6867">
            <w:pPr>
              <w:jc w:val="both"/>
              <w:rPr>
                <w:sz w:val="20"/>
                <w:szCs w:val="20"/>
                <w:lang w:eastAsia="ro-RO"/>
              </w:rPr>
            </w:pPr>
            <w:r w:rsidRPr="00046785">
              <w:rPr>
                <w:sz w:val="20"/>
                <w:szCs w:val="20"/>
                <w:lang w:eastAsia="ro-RO"/>
              </w:rPr>
              <w:t>CV, TITLUL VI Capitolul II  Secțiunea a 14-a art.250</w:t>
            </w:r>
          </w:p>
        </w:tc>
        <w:tc>
          <w:tcPr>
            <w:tcW w:w="211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582EEE92" w14:textId="77777777" w:rsidR="00B64005" w:rsidRPr="00046785" w:rsidRDefault="00B64005" w:rsidP="002E6867">
            <w:pPr>
              <w:jc w:val="both"/>
              <w:rPr>
                <w:sz w:val="20"/>
                <w:szCs w:val="20"/>
                <w:lang w:eastAsia="ro-RO"/>
              </w:rPr>
            </w:pPr>
            <w:r w:rsidRPr="00046785">
              <w:rPr>
                <w:sz w:val="20"/>
                <w:szCs w:val="20"/>
                <w:lang w:eastAsia="ro-RO"/>
              </w:rPr>
              <w:t>Scutiri aplicate la importul decorațiilor onorifice și premiilor</w:t>
            </w:r>
          </w:p>
        </w:tc>
      </w:tr>
      <w:tr w:rsidR="00B64005" w:rsidRPr="00046785" w14:paraId="31D2CA97" w14:textId="77777777" w:rsidTr="002E6867">
        <w:trPr>
          <w:jc w:val="center"/>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15DC980C" w14:textId="77777777" w:rsidR="00B64005" w:rsidRPr="00046785" w:rsidRDefault="00B64005" w:rsidP="002E6867">
            <w:pPr>
              <w:jc w:val="center"/>
              <w:rPr>
                <w:sz w:val="20"/>
                <w:szCs w:val="20"/>
                <w:lang w:eastAsia="ro-RO"/>
              </w:rPr>
            </w:pPr>
            <w:r w:rsidRPr="00046785">
              <w:rPr>
                <w:sz w:val="20"/>
                <w:szCs w:val="20"/>
                <w:lang w:eastAsia="ro-RO"/>
              </w:rPr>
              <w:t>065</w:t>
            </w:r>
          </w:p>
        </w:tc>
        <w:tc>
          <w:tcPr>
            <w:tcW w:w="252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4AC1C253" w14:textId="77777777" w:rsidR="00B64005" w:rsidRPr="00046785" w:rsidRDefault="00B64005" w:rsidP="002E6867">
            <w:pPr>
              <w:jc w:val="both"/>
              <w:rPr>
                <w:sz w:val="20"/>
                <w:szCs w:val="20"/>
                <w:lang w:eastAsia="ro-RO"/>
              </w:rPr>
            </w:pPr>
            <w:r w:rsidRPr="00046785">
              <w:rPr>
                <w:sz w:val="20"/>
                <w:szCs w:val="20"/>
                <w:lang w:eastAsia="ro-RO"/>
              </w:rPr>
              <w:t>CV,</w:t>
            </w:r>
            <w:r w:rsidRPr="00046785">
              <w:t xml:space="preserve"> </w:t>
            </w:r>
            <w:r w:rsidRPr="00046785">
              <w:rPr>
                <w:sz w:val="20"/>
                <w:szCs w:val="20"/>
                <w:lang w:eastAsia="ro-RO"/>
              </w:rPr>
              <w:t>TITLUL VI Capitolul II  Secțiunea a 15-a art.251</w:t>
            </w:r>
          </w:p>
        </w:tc>
        <w:tc>
          <w:tcPr>
            <w:tcW w:w="211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0648CC50" w14:textId="77777777" w:rsidR="00B64005" w:rsidRPr="00046785" w:rsidRDefault="00B64005" w:rsidP="002E6867">
            <w:pPr>
              <w:jc w:val="both"/>
              <w:rPr>
                <w:sz w:val="20"/>
                <w:szCs w:val="20"/>
                <w:lang w:eastAsia="ro-RO"/>
              </w:rPr>
            </w:pPr>
            <w:r w:rsidRPr="00046785">
              <w:rPr>
                <w:sz w:val="20"/>
                <w:szCs w:val="20"/>
                <w:lang w:eastAsia="ro-RO"/>
              </w:rPr>
              <w:t xml:space="preserve">Scutiri aplicate la importul cadourilor primite în </w:t>
            </w:r>
            <w:r w:rsidRPr="00046785">
              <w:rPr>
                <w:sz w:val="20"/>
                <w:szCs w:val="20"/>
                <w:lang w:eastAsia="ro-RO"/>
              </w:rPr>
              <w:lastRenderedPageBreak/>
              <w:t>contextul relațiilor internaționale</w:t>
            </w:r>
          </w:p>
        </w:tc>
      </w:tr>
      <w:tr w:rsidR="00B64005" w:rsidRPr="00046785" w14:paraId="37A5D1A4" w14:textId="77777777" w:rsidTr="002E6867">
        <w:trPr>
          <w:jc w:val="center"/>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7EB2DF2A" w14:textId="77777777" w:rsidR="00B64005" w:rsidRPr="00046785" w:rsidRDefault="00B64005" w:rsidP="002E6867">
            <w:pPr>
              <w:jc w:val="center"/>
              <w:rPr>
                <w:sz w:val="20"/>
                <w:szCs w:val="20"/>
                <w:lang w:eastAsia="ro-RO"/>
              </w:rPr>
            </w:pPr>
            <w:r w:rsidRPr="00046785">
              <w:rPr>
                <w:sz w:val="20"/>
                <w:szCs w:val="20"/>
                <w:lang w:eastAsia="ro-RO"/>
              </w:rPr>
              <w:lastRenderedPageBreak/>
              <w:t>066</w:t>
            </w:r>
          </w:p>
        </w:tc>
        <w:tc>
          <w:tcPr>
            <w:tcW w:w="252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2F284612" w14:textId="77777777" w:rsidR="00B64005" w:rsidRPr="00046785" w:rsidRDefault="00B64005" w:rsidP="002E6867">
            <w:pPr>
              <w:jc w:val="both"/>
              <w:rPr>
                <w:sz w:val="20"/>
                <w:szCs w:val="20"/>
                <w:lang w:eastAsia="ro-RO"/>
              </w:rPr>
            </w:pPr>
            <w:r w:rsidRPr="00046785">
              <w:rPr>
                <w:sz w:val="20"/>
                <w:szCs w:val="20"/>
                <w:lang w:eastAsia="ro-RO"/>
              </w:rPr>
              <w:t>CV,</w:t>
            </w:r>
            <w:r w:rsidRPr="00046785">
              <w:t xml:space="preserve"> </w:t>
            </w:r>
            <w:r w:rsidRPr="00046785">
              <w:rPr>
                <w:sz w:val="20"/>
                <w:szCs w:val="20"/>
                <w:lang w:eastAsia="ro-RO"/>
              </w:rPr>
              <w:t>TITLUL VI Capitolul II  Secțiunea a 16-a art.252</w:t>
            </w:r>
          </w:p>
        </w:tc>
        <w:tc>
          <w:tcPr>
            <w:tcW w:w="211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3714E519" w14:textId="77777777" w:rsidR="00B64005" w:rsidRPr="00046785" w:rsidRDefault="00B64005" w:rsidP="002E6867">
            <w:pPr>
              <w:jc w:val="both"/>
              <w:rPr>
                <w:sz w:val="20"/>
                <w:szCs w:val="20"/>
                <w:lang w:eastAsia="ro-RO"/>
              </w:rPr>
            </w:pPr>
            <w:r w:rsidRPr="00046785">
              <w:rPr>
                <w:sz w:val="20"/>
                <w:szCs w:val="20"/>
                <w:lang w:eastAsia="ro-RO"/>
              </w:rPr>
              <w:t>Scutiri aplicate la importul bunurilor destinate șefilor de stat</w:t>
            </w:r>
          </w:p>
        </w:tc>
      </w:tr>
      <w:tr w:rsidR="00B64005" w:rsidRPr="00046785" w14:paraId="4122C360" w14:textId="77777777" w:rsidTr="002E6867">
        <w:trPr>
          <w:jc w:val="center"/>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6F684715" w14:textId="77777777" w:rsidR="00B64005" w:rsidRPr="00046785" w:rsidRDefault="00B64005" w:rsidP="002E6867">
            <w:pPr>
              <w:jc w:val="center"/>
              <w:rPr>
                <w:sz w:val="20"/>
                <w:szCs w:val="20"/>
                <w:lang w:eastAsia="ro-RO"/>
              </w:rPr>
            </w:pPr>
            <w:r w:rsidRPr="00046785">
              <w:rPr>
                <w:sz w:val="20"/>
                <w:szCs w:val="20"/>
                <w:lang w:eastAsia="ro-RO"/>
              </w:rPr>
              <w:t>067</w:t>
            </w:r>
          </w:p>
        </w:tc>
        <w:tc>
          <w:tcPr>
            <w:tcW w:w="252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0E7BEDEA" w14:textId="77777777" w:rsidR="00B64005" w:rsidRPr="00046785" w:rsidRDefault="00B64005" w:rsidP="002E6867">
            <w:r w:rsidRPr="00046785">
              <w:t>CV, TITLUL VI Capitolul II  Secțiunea a 17-a art.253</w:t>
            </w:r>
          </w:p>
        </w:tc>
        <w:tc>
          <w:tcPr>
            <w:tcW w:w="211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4362D218" w14:textId="77777777" w:rsidR="00B64005" w:rsidRPr="00046785" w:rsidRDefault="00B64005" w:rsidP="002E6867">
            <w:pPr>
              <w:jc w:val="both"/>
              <w:rPr>
                <w:sz w:val="20"/>
                <w:szCs w:val="20"/>
                <w:lang w:eastAsia="ro-RO"/>
              </w:rPr>
            </w:pPr>
            <w:r w:rsidRPr="00046785">
              <w:rPr>
                <w:sz w:val="20"/>
                <w:szCs w:val="20"/>
                <w:lang w:eastAsia="ro-RO"/>
              </w:rPr>
              <w:t>Se scutesc de drepturi de import mostrele de mărfuri care au o valoare intrinsecă care nu depășește 22 euro pentru un import şi nu pot fi folosite decât pentru a solicita comenzi pentru mărfuri de tipul celor pe care le reprezintă în vederea importării lor pe teritoriul vamal.</w:t>
            </w:r>
          </w:p>
        </w:tc>
      </w:tr>
      <w:tr w:rsidR="00B64005" w:rsidRPr="00046785" w14:paraId="618951E0" w14:textId="77777777" w:rsidTr="002E6867">
        <w:trPr>
          <w:jc w:val="center"/>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6DAE1FDA" w14:textId="77777777" w:rsidR="00B64005" w:rsidRPr="00046785" w:rsidRDefault="00B64005" w:rsidP="002E6867">
            <w:pPr>
              <w:jc w:val="center"/>
              <w:rPr>
                <w:sz w:val="20"/>
                <w:szCs w:val="20"/>
                <w:lang w:eastAsia="ro-RO"/>
              </w:rPr>
            </w:pPr>
            <w:r w:rsidRPr="00046785">
              <w:rPr>
                <w:sz w:val="20"/>
                <w:szCs w:val="20"/>
                <w:lang w:eastAsia="ro-RO"/>
              </w:rPr>
              <w:t>068</w:t>
            </w:r>
          </w:p>
        </w:tc>
        <w:tc>
          <w:tcPr>
            <w:tcW w:w="252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4C08D033" w14:textId="77777777" w:rsidR="00B64005" w:rsidRPr="00046785" w:rsidRDefault="00B64005" w:rsidP="002E6867">
            <w:r w:rsidRPr="00046785">
              <w:t>CV, TITLUL VI Capitolul II  Secțiunea a 19-a art.267</w:t>
            </w:r>
          </w:p>
          <w:p w14:paraId="092824D9" w14:textId="77777777" w:rsidR="00B64005" w:rsidRPr="00046785" w:rsidRDefault="00B64005" w:rsidP="002E6867">
            <w:pPr>
              <w:rPr>
                <w:sz w:val="20"/>
                <w:szCs w:val="20"/>
                <w:lang w:eastAsia="ro-RO"/>
              </w:rPr>
            </w:pPr>
          </w:p>
        </w:tc>
        <w:tc>
          <w:tcPr>
            <w:tcW w:w="211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641A5705" w14:textId="77777777" w:rsidR="00B64005" w:rsidRPr="00046785" w:rsidRDefault="00B64005" w:rsidP="002E6867">
            <w:pPr>
              <w:jc w:val="both"/>
              <w:rPr>
                <w:sz w:val="20"/>
                <w:szCs w:val="20"/>
                <w:lang w:eastAsia="ro-RO"/>
              </w:rPr>
            </w:pPr>
            <w:r w:rsidRPr="00046785">
              <w:rPr>
                <w:sz w:val="20"/>
                <w:szCs w:val="20"/>
                <w:lang w:eastAsia="ro-RO"/>
              </w:rPr>
              <w:t>Scutiri aplicate la importul mărcilor, modelelor sau desenelor și suportul material al acestora, precum și cererile de brevete de invenție sau altele asemenea, destinate a fi prezentate Agenției de Stat pentru Proprietate Intelectuală;</w:t>
            </w:r>
          </w:p>
        </w:tc>
      </w:tr>
      <w:tr w:rsidR="00B64005" w:rsidRPr="00046785" w14:paraId="3792DDA2" w14:textId="77777777" w:rsidTr="002E6867">
        <w:trPr>
          <w:jc w:val="center"/>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6C16F043" w14:textId="77777777" w:rsidR="00B64005" w:rsidRPr="00046785" w:rsidRDefault="00B64005" w:rsidP="002E6867">
            <w:pPr>
              <w:jc w:val="center"/>
              <w:rPr>
                <w:sz w:val="20"/>
                <w:szCs w:val="20"/>
                <w:lang w:eastAsia="ro-RO"/>
              </w:rPr>
            </w:pPr>
            <w:r w:rsidRPr="00046785">
              <w:rPr>
                <w:sz w:val="20"/>
                <w:szCs w:val="20"/>
                <w:lang w:eastAsia="ro-RO"/>
              </w:rPr>
              <w:t>069</w:t>
            </w:r>
          </w:p>
        </w:tc>
        <w:tc>
          <w:tcPr>
            <w:tcW w:w="252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470C3E23" w14:textId="77777777" w:rsidR="00B64005" w:rsidRPr="00046785" w:rsidRDefault="00B64005" w:rsidP="002E6867">
            <w:pPr>
              <w:jc w:val="both"/>
              <w:rPr>
                <w:sz w:val="20"/>
                <w:szCs w:val="20"/>
                <w:lang w:eastAsia="ro-RO"/>
              </w:rPr>
            </w:pPr>
            <w:r w:rsidRPr="00046785">
              <w:rPr>
                <w:sz w:val="20"/>
                <w:szCs w:val="20"/>
                <w:lang w:eastAsia="ro-RO"/>
              </w:rPr>
              <w:t>CV,</w:t>
            </w:r>
            <w:r w:rsidRPr="00046785">
              <w:t xml:space="preserve"> </w:t>
            </w:r>
            <w:r w:rsidRPr="00046785">
              <w:rPr>
                <w:sz w:val="20"/>
                <w:szCs w:val="20"/>
                <w:lang w:eastAsia="ro-RO"/>
              </w:rPr>
              <w:t>TITLUL VI Capitolul II  Secțiunea a 21-a art.269</w:t>
            </w:r>
          </w:p>
        </w:tc>
        <w:tc>
          <w:tcPr>
            <w:tcW w:w="211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3BB8B209" w14:textId="77777777" w:rsidR="00B64005" w:rsidRPr="00046785" w:rsidRDefault="00B64005" w:rsidP="002E6867">
            <w:pPr>
              <w:jc w:val="both"/>
              <w:rPr>
                <w:sz w:val="20"/>
                <w:szCs w:val="20"/>
                <w:lang w:eastAsia="ro-RO"/>
              </w:rPr>
            </w:pPr>
            <w:r w:rsidRPr="00046785">
              <w:rPr>
                <w:sz w:val="20"/>
                <w:szCs w:val="20"/>
                <w:lang w:eastAsia="ro-RO"/>
              </w:rPr>
              <w:t>Scutiri aplicate la importul diverselor documente și mărfuri</w:t>
            </w:r>
          </w:p>
        </w:tc>
      </w:tr>
      <w:tr w:rsidR="00B64005" w:rsidRPr="00046785" w14:paraId="1616FA38" w14:textId="77777777" w:rsidTr="002E6867">
        <w:trPr>
          <w:jc w:val="center"/>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184D6BF1" w14:textId="77777777" w:rsidR="00B64005" w:rsidRPr="00046785" w:rsidRDefault="00B64005" w:rsidP="002E6867">
            <w:pPr>
              <w:jc w:val="center"/>
              <w:rPr>
                <w:sz w:val="20"/>
                <w:szCs w:val="20"/>
                <w:lang w:eastAsia="ro-RO"/>
              </w:rPr>
            </w:pPr>
            <w:r w:rsidRPr="00046785">
              <w:rPr>
                <w:sz w:val="20"/>
                <w:szCs w:val="20"/>
                <w:lang w:eastAsia="ro-RO"/>
              </w:rPr>
              <w:t>070</w:t>
            </w:r>
          </w:p>
        </w:tc>
        <w:tc>
          <w:tcPr>
            <w:tcW w:w="252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6D32B917" w14:textId="77777777" w:rsidR="00B64005" w:rsidRPr="00046785" w:rsidRDefault="00B64005" w:rsidP="002E6867">
            <w:pPr>
              <w:jc w:val="both"/>
              <w:rPr>
                <w:sz w:val="20"/>
                <w:szCs w:val="20"/>
                <w:lang w:eastAsia="ro-RO"/>
              </w:rPr>
            </w:pPr>
            <w:r w:rsidRPr="00046785">
              <w:rPr>
                <w:sz w:val="20"/>
                <w:szCs w:val="20"/>
                <w:lang w:eastAsia="ro-RO"/>
              </w:rPr>
              <w:t>CV,</w:t>
            </w:r>
            <w:r w:rsidRPr="00046785">
              <w:t xml:space="preserve"> </w:t>
            </w:r>
            <w:r w:rsidRPr="00046785">
              <w:rPr>
                <w:sz w:val="20"/>
                <w:szCs w:val="20"/>
                <w:lang w:eastAsia="ro-RO"/>
              </w:rPr>
              <w:t>TITLUL VI Capitolul II  Secțiunea a 22-a art.270</w:t>
            </w:r>
          </w:p>
        </w:tc>
        <w:tc>
          <w:tcPr>
            <w:tcW w:w="211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4DF39E91" w14:textId="77777777" w:rsidR="00B64005" w:rsidRPr="00046785" w:rsidRDefault="00B64005" w:rsidP="002E6867">
            <w:pPr>
              <w:jc w:val="both"/>
              <w:rPr>
                <w:sz w:val="20"/>
                <w:szCs w:val="20"/>
                <w:lang w:eastAsia="ro-RO"/>
              </w:rPr>
            </w:pPr>
            <w:r w:rsidRPr="00046785">
              <w:rPr>
                <w:sz w:val="20"/>
                <w:szCs w:val="20"/>
                <w:lang w:eastAsia="ro-RO"/>
              </w:rPr>
              <w:t>Scutiri aplicate la importul materialelor auxiliare pentru stivuirea și protejarea mărfurilor pe durata transportului acestora</w:t>
            </w:r>
          </w:p>
        </w:tc>
      </w:tr>
      <w:tr w:rsidR="00B64005" w:rsidRPr="00046785" w14:paraId="3FDE92FD" w14:textId="77777777" w:rsidTr="002E6867">
        <w:trPr>
          <w:jc w:val="center"/>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0A89EC25" w14:textId="77777777" w:rsidR="00B64005" w:rsidRPr="00046785" w:rsidRDefault="00B64005" w:rsidP="002E6867">
            <w:pPr>
              <w:jc w:val="center"/>
              <w:rPr>
                <w:sz w:val="20"/>
                <w:szCs w:val="20"/>
                <w:lang w:eastAsia="ro-RO"/>
              </w:rPr>
            </w:pPr>
            <w:r w:rsidRPr="00046785">
              <w:rPr>
                <w:sz w:val="20"/>
                <w:szCs w:val="20"/>
                <w:lang w:eastAsia="ro-RO"/>
              </w:rPr>
              <w:t>071</w:t>
            </w:r>
          </w:p>
        </w:tc>
        <w:tc>
          <w:tcPr>
            <w:tcW w:w="252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68350AF3" w14:textId="77777777" w:rsidR="00B64005" w:rsidRPr="00046785" w:rsidRDefault="00B64005" w:rsidP="002E6867">
            <w:pPr>
              <w:jc w:val="both"/>
              <w:rPr>
                <w:sz w:val="20"/>
                <w:szCs w:val="20"/>
                <w:lang w:eastAsia="ro-RO"/>
              </w:rPr>
            </w:pPr>
            <w:r w:rsidRPr="00046785">
              <w:rPr>
                <w:sz w:val="20"/>
                <w:szCs w:val="20"/>
                <w:lang w:eastAsia="ro-RO"/>
              </w:rPr>
              <w:t>CV,</w:t>
            </w:r>
            <w:r w:rsidRPr="00046785">
              <w:t xml:space="preserve"> </w:t>
            </w:r>
            <w:r w:rsidRPr="00046785">
              <w:rPr>
                <w:sz w:val="20"/>
                <w:szCs w:val="20"/>
                <w:lang w:eastAsia="ro-RO"/>
              </w:rPr>
              <w:t>TITLUL VI Capitolul II  Secțiunea a 23-a art.271</w:t>
            </w:r>
          </w:p>
        </w:tc>
        <w:tc>
          <w:tcPr>
            <w:tcW w:w="211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55F1FF5E" w14:textId="77777777" w:rsidR="00B64005" w:rsidRPr="00046785" w:rsidRDefault="00B64005" w:rsidP="002E6867">
            <w:pPr>
              <w:jc w:val="both"/>
              <w:rPr>
                <w:sz w:val="20"/>
                <w:szCs w:val="20"/>
                <w:lang w:eastAsia="ro-RO"/>
              </w:rPr>
            </w:pPr>
            <w:r w:rsidRPr="00046785">
              <w:rPr>
                <w:sz w:val="20"/>
                <w:szCs w:val="20"/>
                <w:lang w:eastAsia="ro-RO"/>
              </w:rPr>
              <w:t>Scutiri aplicate la importul așternuturilor de paie, furaje și hrană pentru animale pe durata transportului acestora</w:t>
            </w:r>
          </w:p>
        </w:tc>
      </w:tr>
      <w:tr w:rsidR="00B64005" w:rsidRPr="00046785" w14:paraId="684E1A3F" w14:textId="77777777" w:rsidTr="002E6867">
        <w:trPr>
          <w:jc w:val="center"/>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58B9C595" w14:textId="77777777" w:rsidR="00B64005" w:rsidRPr="00046785" w:rsidRDefault="00B64005" w:rsidP="002E6867">
            <w:pPr>
              <w:jc w:val="center"/>
              <w:rPr>
                <w:sz w:val="20"/>
                <w:szCs w:val="20"/>
                <w:lang w:eastAsia="ro-RO"/>
              </w:rPr>
            </w:pPr>
            <w:r w:rsidRPr="00046785">
              <w:rPr>
                <w:sz w:val="20"/>
                <w:szCs w:val="20"/>
                <w:lang w:eastAsia="ro-RO"/>
              </w:rPr>
              <w:t>072</w:t>
            </w:r>
          </w:p>
        </w:tc>
        <w:tc>
          <w:tcPr>
            <w:tcW w:w="252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69DDBE84" w14:textId="77777777" w:rsidR="00B64005" w:rsidRPr="00046785" w:rsidRDefault="00B64005" w:rsidP="002E6867">
            <w:pPr>
              <w:jc w:val="both"/>
              <w:rPr>
                <w:sz w:val="20"/>
                <w:szCs w:val="20"/>
                <w:lang w:eastAsia="ro-RO"/>
              </w:rPr>
            </w:pPr>
            <w:r w:rsidRPr="00046785">
              <w:rPr>
                <w:sz w:val="20"/>
                <w:szCs w:val="20"/>
                <w:lang w:eastAsia="ro-RO"/>
              </w:rPr>
              <w:t>CV, TITLUL VI Capitolul II  Secțiunea a 24-a art.272</w:t>
            </w:r>
          </w:p>
        </w:tc>
        <w:tc>
          <w:tcPr>
            <w:tcW w:w="211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7AE2C28A" w14:textId="77777777" w:rsidR="00B64005" w:rsidRPr="00046785" w:rsidRDefault="00B64005" w:rsidP="002E6867">
            <w:pPr>
              <w:jc w:val="both"/>
              <w:rPr>
                <w:sz w:val="20"/>
                <w:szCs w:val="20"/>
                <w:lang w:eastAsia="ro-RO"/>
              </w:rPr>
            </w:pPr>
            <w:r w:rsidRPr="00046785">
              <w:rPr>
                <w:sz w:val="20"/>
                <w:szCs w:val="20"/>
                <w:lang w:eastAsia="ro-RO"/>
              </w:rPr>
              <w:t>Scutiri aplicate la importul carburanților și lubrifianților existenți în rezervorul autovehiculelor și în containere speciale</w:t>
            </w:r>
          </w:p>
        </w:tc>
      </w:tr>
      <w:tr w:rsidR="00B64005" w:rsidRPr="00046785" w14:paraId="6F522994" w14:textId="77777777" w:rsidTr="002E6867">
        <w:trPr>
          <w:jc w:val="center"/>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1751D54E" w14:textId="77777777" w:rsidR="00B64005" w:rsidRPr="00046785" w:rsidRDefault="00B64005" w:rsidP="002E6867">
            <w:pPr>
              <w:jc w:val="center"/>
              <w:rPr>
                <w:sz w:val="20"/>
                <w:szCs w:val="20"/>
                <w:lang w:eastAsia="ro-RO"/>
              </w:rPr>
            </w:pPr>
            <w:r w:rsidRPr="00046785">
              <w:rPr>
                <w:sz w:val="20"/>
                <w:szCs w:val="20"/>
                <w:lang w:eastAsia="ro-RO"/>
              </w:rPr>
              <w:t>073</w:t>
            </w:r>
          </w:p>
        </w:tc>
        <w:tc>
          <w:tcPr>
            <w:tcW w:w="252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3970D2D3" w14:textId="77777777" w:rsidR="00B64005" w:rsidRPr="00046785" w:rsidRDefault="00B64005" w:rsidP="002E6867">
            <w:pPr>
              <w:jc w:val="both"/>
              <w:rPr>
                <w:sz w:val="20"/>
                <w:szCs w:val="20"/>
                <w:lang w:eastAsia="ro-RO"/>
              </w:rPr>
            </w:pPr>
            <w:r w:rsidRPr="00046785">
              <w:rPr>
                <w:sz w:val="20"/>
                <w:szCs w:val="20"/>
                <w:lang w:eastAsia="ro-RO"/>
              </w:rPr>
              <w:t>CV,</w:t>
            </w:r>
            <w:r w:rsidRPr="00046785">
              <w:t xml:space="preserve"> </w:t>
            </w:r>
            <w:r w:rsidRPr="00046785">
              <w:rPr>
                <w:sz w:val="20"/>
                <w:szCs w:val="20"/>
                <w:lang w:eastAsia="ro-RO"/>
              </w:rPr>
              <w:t>TITLUL VI Capitolul II  Secțiunea a 25-a art.275</w:t>
            </w:r>
          </w:p>
        </w:tc>
        <w:tc>
          <w:tcPr>
            <w:tcW w:w="211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3854B90D" w14:textId="77777777" w:rsidR="00B64005" w:rsidRPr="00046785" w:rsidRDefault="00B64005" w:rsidP="002E6867">
            <w:pPr>
              <w:jc w:val="both"/>
              <w:rPr>
                <w:sz w:val="20"/>
                <w:szCs w:val="20"/>
                <w:lang w:eastAsia="ro-RO"/>
              </w:rPr>
            </w:pPr>
            <w:r w:rsidRPr="00046785">
              <w:rPr>
                <w:sz w:val="20"/>
                <w:szCs w:val="20"/>
                <w:lang w:eastAsia="ro-RO"/>
              </w:rPr>
              <w:t>Scutiri aplicate la importul materialelor pentru construcția, întreținerea sau decorarea</w:t>
            </w:r>
          </w:p>
          <w:p w14:paraId="254BFDBE" w14:textId="77777777" w:rsidR="00B64005" w:rsidRPr="00046785" w:rsidRDefault="00B64005" w:rsidP="002E6867">
            <w:pPr>
              <w:jc w:val="both"/>
              <w:rPr>
                <w:sz w:val="20"/>
                <w:szCs w:val="20"/>
                <w:lang w:eastAsia="ro-RO"/>
              </w:rPr>
            </w:pPr>
            <w:r w:rsidRPr="00046785">
              <w:rPr>
                <w:sz w:val="20"/>
                <w:szCs w:val="20"/>
                <w:lang w:eastAsia="ro-RO"/>
              </w:rPr>
              <w:t>monumentelor funerare sau a cimitirelor victimelor de război</w:t>
            </w:r>
          </w:p>
        </w:tc>
      </w:tr>
      <w:tr w:rsidR="00B64005" w:rsidRPr="00046785" w14:paraId="45ECA6DF" w14:textId="77777777" w:rsidTr="002E6867">
        <w:trPr>
          <w:jc w:val="center"/>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3E11FE83" w14:textId="77777777" w:rsidR="00B64005" w:rsidRPr="00046785" w:rsidRDefault="00B64005" w:rsidP="002E6867">
            <w:pPr>
              <w:jc w:val="center"/>
              <w:rPr>
                <w:sz w:val="20"/>
                <w:szCs w:val="20"/>
                <w:lang w:eastAsia="ro-RO"/>
              </w:rPr>
            </w:pPr>
            <w:r w:rsidRPr="00046785">
              <w:rPr>
                <w:sz w:val="20"/>
                <w:szCs w:val="20"/>
                <w:lang w:eastAsia="ro-RO"/>
              </w:rPr>
              <w:t>074</w:t>
            </w:r>
          </w:p>
        </w:tc>
        <w:tc>
          <w:tcPr>
            <w:tcW w:w="252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535DC938" w14:textId="77777777" w:rsidR="00B64005" w:rsidRPr="00046785" w:rsidRDefault="00B64005" w:rsidP="002E6867">
            <w:pPr>
              <w:jc w:val="both"/>
              <w:rPr>
                <w:sz w:val="20"/>
                <w:szCs w:val="20"/>
                <w:lang w:eastAsia="ro-RO"/>
              </w:rPr>
            </w:pPr>
            <w:r w:rsidRPr="00046785">
              <w:rPr>
                <w:sz w:val="20"/>
                <w:szCs w:val="20"/>
                <w:lang w:eastAsia="ro-RO"/>
              </w:rPr>
              <w:t>CV,</w:t>
            </w:r>
            <w:r w:rsidRPr="00046785">
              <w:t xml:space="preserve"> </w:t>
            </w:r>
            <w:r w:rsidRPr="00046785">
              <w:rPr>
                <w:sz w:val="20"/>
                <w:szCs w:val="20"/>
                <w:lang w:eastAsia="ro-RO"/>
              </w:rPr>
              <w:t>TITLUL VI Capitolul II  Secțiunea a 26-a art.276</w:t>
            </w:r>
          </w:p>
        </w:tc>
        <w:tc>
          <w:tcPr>
            <w:tcW w:w="211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4FFD5D2F" w14:textId="77777777" w:rsidR="00B64005" w:rsidRPr="00046785" w:rsidRDefault="00B64005" w:rsidP="002E6867">
            <w:pPr>
              <w:jc w:val="both"/>
              <w:rPr>
                <w:sz w:val="20"/>
                <w:szCs w:val="20"/>
                <w:lang w:eastAsia="ro-RO"/>
              </w:rPr>
            </w:pPr>
            <w:r w:rsidRPr="00046785">
              <w:rPr>
                <w:sz w:val="20"/>
                <w:szCs w:val="20"/>
                <w:lang w:eastAsia="ro-RO"/>
              </w:rPr>
              <w:t>Scutiri aplicate la importul de sicrie, urne funerare și articole funerare decorative</w:t>
            </w:r>
          </w:p>
        </w:tc>
      </w:tr>
      <w:tr w:rsidR="00B64005" w:rsidRPr="00046785" w14:paraId="23B85C0E" w14:textId="77777777" w:rsidTr="002E6867">
        <w:trPr>
          <w:jc w:val="center"/>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22CA87D7" w14:textId="77777777" w:rsidR="00B64005" w:rsidRPr="00046785" w:rsidRDefault="00B64005" w:rsidP="002E6867">
            <w:pPr>
              <w:jc w:val="center"/>
              <w:rPr>
                <w:sz w:val="20"/>
                <w:szCs w:val="20"/>
                <w:lang w:eastAsia="ro-RO"/>
              </w:rPr>
            </w:pPr>
            <w:r w:rsidRPr="00046785">
              <w:rPr>
                <w:sz w:val="20"/>
                <w:szCs w:val="20"/>
                <w:lang w:eastAsia="ro-RO"/>
              </w:rPr>
              <w:t>075</w:t>
            </w:r>
          </w:p>
        </w:tc>
        <w:tc>
          <w:tcPr>
            <w:tcW w:w="252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4EC9F9E1" w14:textId="77777777" w:rsidR="00B64005" w:rsidRPr="00046785" w:rsidRDefault="00B64005" w:rsidP="002E6867">
            <w:pPr>
              <w:rPr>
                <w:sz w:val="20"/>
                <w:szCs w:val="20"/>
                <w:lang w:eastAsia="ro-RO"/>
              </w:rPr>
            </w:pPr>
            <w:r w:rsidRPr="00046785">
              <w:rPr>
                <w:sz w:val="20"/>
                <w:szCs w:val="20"/>
                <w:lang w:eastAsia="ro-RO"/>
              </w:rPr>
              <w:t>CV,</w:t>
            </w:r>
            <w:r w:rsidRPr="00046785">
              <w:t xml:space="preserve"> </w:t>
            </w:r>
            <w:r w:rsidRPr="00046785">
              <w:rPr>
                <w:sz w:val="20"/>
                <w:szCs w:val="20"/>
                <w:lang w:eastAsia="ro-RO"/>
              </w:rPr>
              <w:t>TITLUL VI Capitolul II Secțiunea a 27-a art.277</w:t>
            </w:r>
          </w:p>
        </w:tc>
        <w:tc>
          <w:tcPr>
            <w:tcW w:w="211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3583FE1D" w14:textId="77777777" w:rsidR="00B64005" w:rsidRPr="00046785" w:rsidRDefault="00B64005" w:rsidP="002E6867">
            <w:pPr>
              <w:jc w:val="both"/>
              <w:rPr>
                <w:sz w:val="20"/>
                <w:szCs w:val="20"/>
                <w:lang w:eastAsia="ro-RO"/>
              </w:rPr>
            </w:pPr>
            <w:r w:rsidRPr="00046785">
              <w:rPr>
                <w:sz w:val="20"/>
                <w:szCs w:val="20"/>
                <w:lang w:eastAsia="ro-RO"/>
              </w:rPr>
              <w:t>Scutiri aplicate mărfurilor indispensabile importate de instituțiile de stat sau alte organizații filantropice stabilite de Guvern, pentru a fi distribuite gratuit persoanelor nevoiașe</w:t>
            </w:r>
          </w:p>
        </w:tc>
      </w:tr>
      <w:tr w:rsidR="00B64005" w:rsidRPr="00046785" w14:paraId="74E21389" w14:textId="77777777" w:rsidTr="002E6867">
        <w:trPr>
          <w:jc w:val="center"/>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72B03D6E" w14:textId="77777777" w:rsidR="00B64005" w:rsidRPr="00046785" w:rsidRDefault="00B64005" w:rsidP="002E6867">
            <w:pPr>
              <w:jc w:val="center"/>
              <w:rPr>
                <w:sz w:val="20"/>
                <w:szCs w:val="20"/>
                <w:lang w:eastAsia="ro-RO"/>
              </w:rPr>
            </w:pPr>
            <w:r w:rsidRPr="00046785">
              <w:rPr>
                <w:sz w:val="20"/>
                <w:szCs w:val="20"/>
                <w:lang w:eastAsia="ro-RO"/>
              </w:rPr>
              <w:t>076</w:t>
            </w:r>
          </w:p>
        </w:tc>
        <w:tc>
          <w:tcPr>
            <w:tcW w:w="252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6E319593" w14:textId="77777777" w:rsidR="00B64005" w:rsidRPr="00046785" w:rsidRDefault="00B64005" w:rsidP="002E6867">
            <w:pPr>
              <w:rPr>
                <w:sz w:val="20"/>
                <w:szCs w:val="20"/>
                <w:lang w:eastAsia="ro-RO"/>
              </w:rPr>
            </w:pPr>
            <w:r w:rsidRPr="00046785">
              <w:rPr>
                <w:sz w:val="20"/>
                <w:szCs w:val="20"/>
                <w:lang w:eastAsia="ro-RO"/>
              </w:rPr>
              <w:t>CV,</w:t>
            </w:r>
            <w:r w:rsidRPr="00046785">
              <w:t xml:space="preserve"> </w:t>
            </w:r>
            <w:r w:rsidRPr="00046785">
              <w:rPr>
                <w:sz w:val="20"/>
                <w:szCs w:val="20"/>
                <w:lang w:eastAsia="ro-RO"/>
              </w:rPr>
              <w:t>TITLUL VI Capitolul II  Secțiunea a 27-a subsecțiunea a 4-a art.277</w:t>
            </w:r>
            <w:r w:rsidRPr="00046785">
              <w:rPr>
                <w:sz w:val="20"/>
                <w:szCs w:val="20"/>
                <w:vertAlign w:val="superscript"/>
                <w:lang w:eastAsia="ro-RO"/>
              </w:rPr>
              <w:t>12</w:t>
            </w:r>
          </w:p>
        </w:tc>
        <w:tc>
          <w:tcPr>
            <w:tcW w:w="211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7F4428E7" w14:textId="77777777" w:rsidR="00B64005" w:rsidRPr="00046785" w:rsidRDefault="00B64005" w:rsidP="002E6867">
            <w:pPr>
              <w:jc w:val="both"/>
              <w:rPr>
                <w:sz w:val="20"/>
                <w:szCs w:val="20"/>
                <w:lang w:eastAsia="ro-RO"/>
              </w:rPr>
            </w:pPr>
            <w:r w:rsidRPr="00046785">
              <w:rPr>
                <w:sz w:val="20"/>
                <w:szCs w:val="20"/>
                <w:lang w:eastAsia="ro-RO"/>
              </w:rPr>
              <w:t>Scutiri aplicate la importul bunurilor pentru uzul victimelor dezastrelor</w:t>
            </w:r>
          </w:p>
        </w:tc>
      </w:tr>
      <w:tr w:rsidR="00B64005" w:rsidRPr="00046785" w14:paraId="69E9E53E" w14:textId="77777777" w:rsidTr="002E6867">
        <w:trPr>
          <w:jc w:val="center"/>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20146515" w14:textId="77777777" w:rsidR="00B64005" w:rsidRPr="00046785" w:rsidRDefault="00B64005" w:rsidP="002E6867">
            <w:pPr>
              <w:jc w:val="center"/>
              <w:rPr>
                <w:sz w:val="20"/>
                <w:szCs w:val="20"/>
                <w:lang w:eastAsia="ro-RO"/>
              </w:rPr>
            </w:pPr>
            <w:r w:rsidRPr="00046785">
              <w:rPr>
                <w:sz w:val="20"/>
                <w:szCs w:val="20"/>
                <w:lang w:eastAsia="ro-RO"/>
              </w:rPr>
              <w:t>090</w:t>
            </w:r>
          </w:p>
        </w:tc>
        <w:tc>
          <w:tcPr>
            <w:tcW w:w="252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4976A946" w14:textId="77777777" w:rsidR="00B64005" w:rsidRPr="00046785" w:rsidRDefault="00B64005" w:rsidP="002E6867">
            <w:pPr>
              <w:rPr>
                <w:sz w:val="20"/>
                <w:szCs w:val="20"/>
                <w:lang w:eastAsia="ro-RO"/>
              </w:rPr>
            </w:pPr>
            <w:r w:rsidRPr="00046785">
              <w:rPr>
                <w:sz w:val="20"/>
                <w:szCs w:val="20"/>
                <w:lang w:eastAsia="ro-RO"/>
              </w:rPr>
              <w:t xml:space="preserve">Art.2 din </w:t>
            </w:r>
            <w:hyperlink r:id="rId744" w:history="1">
              <w:r w:rsidRPr="00046785">
                <w:rPr>
                  <w:sz w:val="20"/>
                  <w:szCs w:val="20"/>
                  <w:u w:val="single"/>
                  <w:lang w:eastAsia="ro-RO"/>
                </w:rPr>
                <w:t>Legea nr.162/2022</w:t>
              </w:r>
            </w:hyperlink>
            <w:r w:rsidRPr="00046785">
              <w:rPr>
                <w:sz w:val="20"/>
                <w:szCs w:val="20"/>
                <w:lang w:eastAsia="ro-RO"/>
              </w:rPr>
              <w:t xml:space="preserve"> pentru ratificarea Acordului între Uniunea Europeană şi Republica Moldova privind activităţile operative desfăşurate de Agenţia Europeană pentru Poliţia de Frontieră şi Garda de Coastă în Republica Moldova</w:t>
            </w:r>
          </w:p>
        </w:tc>
        <w:tc>
          <w:tcPr>
            <w:tcW w:w="211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6848C9AE" w14:textId="77777777" w:rsidR="00B64005" w:rsidRDefault="00B64005" w:rsidP="002E6867">
            <w:pPr>
              <w:jc w:val="both"/>
              <w:rPr>
                <w:sz w:val="20"/>
                <w:szCs w:val="20"/>
                <w:lang w:eastAsia="ro-RO"/>
              </w:rPr>
            </w:pPr>
            <w:r w:rsidRPr="00046785">
              <w:rPr>
                <w:sz w:val="20"/>
                <w:szCs w:val="20"/>
                <w:lang w:eastAsia="ro-RO"/>
              </w:rPr>
              <w:t>Scutiri aplicate la introducerea bunurilor în Republica Moldova, conform Acordul între Uniunea Europeană şi Republica Moldova privind activităţile operative desfăşurate de Agenţia Europeană pentru Poliţia de Frontieră şi Garda de Coastă în Republica Moldova, destinate Agenţiei Europene pentru Poliţia de Frontieră şi Garda de Coastă. Introducerea/scoaterea bunurilor în/din Republica Moldova se permite fără aplicarea interdicţiilor şi restricţiilor.</w:t>
            </w:r>
          </w:p>
          <w:p w14:paraId="4B6DFD97" w14:textId="77777777" w:rsidR="00B64005" w:rsidRPr="00046785" w:rsidRDefault="00B64005" w:rsidP="002E6867">
            <w:pPr>
              <w:jc w:val="both"/>
              <w:rPr>
                <w:sz w:val="20"/>
                <w:szCs w:val="20"/>
                <w:lang w:eastAsia="ro-RO"/>
              </w:rPr>
            </w:pPr>
            <w:r w:rsidRPr="00046785">
              <w:rPr>
                <w:sz w:val="20"/>
                <w:szCs w:val="20"/>
                <w:lang w:eastAsia="ro-RO"/>
              </w:rPr>
              <w:t>Procedurile de vămuire şi recepţionare a bunurilor introduse/scoase în/din Republica Moldova, destinate Agenţiei Europene pentru Poliţia de Frontieră şi Garda de Coastă se vor efectua de Inspectoratul General al Poliţiei de Frontieră al Ministerului Afacerilor Interne. Inspectoratul General al Poliţiei de Frontieră al Ministerului Afacerilor Interne va întreprinde şi coordona măsurile necesare pentru realizarea prevederilor acordului menţionat, inclusiv va efectua procedurile de vămuire a bunurilor introduse/scoase în/din Republica Moldova, destinate Agenţiei Europene pentru Poliţia de Frontieră şi Garda de Coastă;</w:t>
            </w:r>
          </w:p>
          <w:p w14:paraId="55A65A7A" w14:textId="77777777" w:rsidR="00B64005" w:rsidRPr="00046785" w:rsidRDefault="00B64005" w:rsidP="002E6867">
            <w:pPr>
              <w:jc w:val="both"/>
              <w:rPr>
                <w:sz w:val="20"/>
                <w:szCs w:val="20"/>
                <w:lang w:eastAsia="ro-RO"/>
              </w:rPr>
            </w:pPr>
            <w:r w:rsidRPr="00046785">
              <w:rPr>
                <w:sz w:val="20"/>
                <w:szCs w:val="20"/>
                <w:lang w:eastAsia="ro-RO"/>
              </w:rPr>
              <w:t xml:space="preserve">Scutiri aplicate la importul articolelor destinate uzului personal al membrilor echipelor de </w:t>
            </w:r>
            <w:r w:rsidRPr="00046785">
              <w:rPr>
                <w:sz w:val="20"/>
                <w:szCs w:val="20"/>
                <w:lang w:eastAsia="ro-RO"/>
              </w:rPr>
              <w:lastRenderedPageBreak/>
              <w:t>gestionare a frontierelor din cadrul corpului permanent al Poliţiei de Frontieră şi gărzii de coastă la nivel european în Republica Moldova</w:t>
            </w:r>
          </w:p>
        </w:tc>
      </w:tr>
      <w:tr w:rsidR="00B64005" w:rsidRPr="00046785" w14:paraId="0576D34E" w14:textId="77777777" w:rsidTr="002E6867">
        <w:trPr>
          <w:jc w:val="center"/>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4D0C5D14" w14:textId="77777777" w:rsidR="00B64005" w:rsidRPr="00046785" w:rsidRDefault="00B64005" w:rsidP="002E6867">
            <w:pPr>
              <w:jc w:val="center"/>
              <w:rPr>
                <w:sz w:val="20"/>
                <w:szCs w:val="20"/>
                <w:lang w:eastAsia="ro-RO"/>
              </w:rPr>
            </w:pPr>
            <w:r w:rsidRPr="00046785">
              <w:rPr>
                <w:sz w:val="20"/>
                <w:szCs w:val="20"/>
                <w:lang w:eastAsia="ro-RO"/>
              </w:rPr>
              <w:lastRenderedPageBreak/>
              <w:t>091</w:t>
            </w:r>
          </w:p>
        </w:tc>
        <w:tc>
          <w:tcPr>
            <w:tcW w:w="252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6E5BB522" w14:textId="77777777" w:rsidR="00B64005" w:rsidRPr="00046785" w:rsidRDefault="00B64005" w:rsidP="002E6867">
            <w:pPr>
              <w:rPr>
                <w:sz w:val="20"/>
                <w:szCs w:val="20"/>
                <w:lang w:eastAsia="ro-RO"/>
              </w:rPr>
            </w:pPr>
            <w:hyperlink r:id="rId745" w:history="1">
              <w:r w:rsidRPr="00046785">
                <w:rPr>
                  <w:sz w:val="20"/>
                  <w:szCs w:val="20"/>
                  <w:u w:val="single"/>
                  <w:lang w:eastAsia="ro-RO"/>
                </w:rPr>
                <w:t>Legea nr.153/2022</w:t>
              </w:r>
            </w:hyperlink>
            <w:r w:rsidRPr="00046785">
              <w:rPr>
                <w:sz w:val="20"/>
                <w:szCs w:val="20"/>
                <w:lang w:eastAsia="ro-RO"/>
              </w:rPr>
              <w:t xml:space="preserve"> pentru ratificarea Memorandumul de înţelegere dintre Guvernul Republicii Moldova şi Programul Alimentar Mondial privind prezenţa şi activităţile Programului Alimentar Mondial în Republica Moldova</w:t>
            </w:r>
          </w:p>
        </w:tc>
        <w:tc>
          <w:tcPr>
            <w:tcW w:w="211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4F40D6A2" w14:textId="77777777" w:rsidR="00B64005" w:rsidRPr="00046785" w:rsidRDefault="00B64005" w:rsidP="002E6867">
            <w:pPr>
              <w:jc w:val="both"/>
              <w:rPr>
                <w:sz w:val="20"/>
                <w:szCs w:val="20"/>
                <w:lang w:eastAsia="ro-RO"/>
              </w:rPr>
            </w:pPr>
            <w:r w:rsidRPr="00046785">
              <w:rPr>
                <w:sz w:val="20"/>
                <w:szCs w:val="20"/>
                <w:lang w:eastAsia="ro-RO"/>
              </w:rPr>
              <w:t>Scutiri aplicate la introducerea bunurilor în cadrul operaţiunilor şi activităţilor Programului Alimentar Mondial (PAM)</w:t>
            </w:r>
          </w:p>
        </w:tc>
      </w:tr>
      <w:tr w:rsidR="00B64005" w:rsidRPr="00046785" w14:paraId="08886118" w14:textId="77777777" w:rsidTr="002E6867">
        <w:trPr>
          <w:jc w:val="center"/>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3A9511A1" w14:textId="77777777" w:rsidR="00B64005" w:rsidRPr="00046785" w:rsidRDefault="00B64005" w:rsidP="002E6867">
            <w:pPr>
              <w:jc w:val="center"/>
              <w:rPr>
                <w:sz w:val="20"/>
                <w:szCs w:val="20"/>
                <w:lang w:eastAsia="ro-RO"/>
              </w:rPr>
            </w:pPr>
            <w:r w:rsidRPr="00046785">
              <w:rPr>
                <w:sz w:val="20"/>
                <w:szCs w:val="20"/>
                <w:lang w:eastAsia="ro-RO"/>
              </w:rPr>
              <w:t>092</w:t>
            </w:r>
          </w:p>
        </w:tc>
        <w:tc>
          <w:tcPr>
            <w:tcW w:w="252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03D23378" w14:textId="77777777" w:rsidR="00B64005" w:rsidRPr="00046785" w:rsidRDefault="00B64005" w:rsidP="002E6867">
            <w:pPr>
              <w:rPr>
                <w:sz w:val="20"/>
                <w:szCs w:val="20"/>
                <w:lang w:eastAsia="ro-RO"/>
              </w:rPr>
            </w:pPr>
            <w:r w:rsidRPr="00046785">
              <w:rPr>
                <w:sz w:val="20"/>
                <w:szCs w:val="20"/>
                <w:lang w:eastAsia="ro-RO"/>
              </w:rPr>
              <w:t xml:space="preserve">Acord între Republica Moldova şi Comitetul Internaţional al Crucii Roşii privind Statutul, Privilegiile şi Imunităţile Comitetului Internaţional al Crucii Roşii în Republica Moldova, art.12; </w:t>
            </w:r>
            <w:hyperlink r:id="rId746" w:history="1">
              <w:r w:rsidRPr="00046785">
                <w:rPr>
                  <w:sz w:val="20"/>
                  <w:szCs w:val="20"/>
                  <w:u w:val="single"/>
                  <w:lang w:eastAsia="ro-RO"/>
                </w:rPr>
                <w:t>Ordinul MAEIE nr.39-T-01 din 31.01.2023</w:t>
              </w:r>
            </w:hyperlink>
            <w:r w:rsidRPr="00046785">
              <w:rPr>
                <w:sz w:val="20"/>
                <w:szCs w:val="20"/>
                <w:lang w:eastAsia="ro-RO"/>
              </w:rPr>
              <w:t xml:space="preserve"> cu privire la intrarea în vigoare a unor tratate internaţionale.</w:t>
            </w:r>
          </w:p>
        </w:tc>
        <w:tc>
          <w:tcPr>
            <w:tcW w:w="211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320D3E3D" w14:textId="77777777" w:rsidR="00B64005" w:rsidRDefault="00B64005" w:rsidP="002E6867">
            <w:pPr>
              <w:jc w:val="both"/>
              <w:rPr>
                <w:sz w:val="20"/>
                <w:szCs w:val="20"/>
                <w:lang w:eastAsia="ro-RO"/>
              </w:rPr>
            </w:pPr>
            <w:r w:rsidRPr="00046785">
              <w:rPr>
                <w:sz w:val="20"/>
                <w:szCs w:val="20"/>
                <w:lang w:eastAsia="ro-RO"/>
              </w:rPr>
              <w:t xml:space="preserve">Scutiri aplicate la introducerea bunurilor în Republica Moldova, conform Acordului între Republica Moldova şi Comitetul Internaţional al Crucii Roşii privind Statutul, Privilegiile şi Imunităţile Comitetului Internaţional al Crucii Roşii în Republica Moldova. </w:t>
            </w:r>
          </w:p>
          <w:p w14:paraId="4119741D" w14:textId="77777777" w:rsidR="00B64005" w:rsidRPr="00046785" w:rsidRDefault="00B64005" w:rsidP="002E6867">
            <w:pPr>
              <w:jc w:val="both"/>
              <w:rPr>
                <w:sz w:val="20"/>
                <w:szCs w:val="20"/>
                <w:lang w:eastAsia="ro-RO"/>
              </w:rPr>
            </w:pPr>
            <w:r w:rsidRPr="00046785">
              <w:rPr>
                <w:sz w:val="20"/>
                <w:szCs w:val="20"/>
                <w:lang w:eastAsia="ro-RO"/>
              </w:rPr>
              <w:t>Introducerea/scoaterea sau tranzitul în/din/prin Republica Moldova a tuturor bunurilor destinate utilizării oficiale, inclusiv pentru programele de asistenţă CICR în RM sau într-o altă ţară, se permite fără aplicarea interdicţiilor şi restricţiilor.</w:t>
            </w:r>
          </w:p>
        </w:tc>
      </w:tr>
      <w:tr w:rsidR="00B64005" w:rsidRPr="00046785" w14:paraId="6961CB80" w14:textId="77777777" w:rsidTr="002E6867">
        <w:trPr>
          <w:jc w:val="center"/>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7301800D" w14:textId="77777777" w:rsidR="00B64005" w:rsidRPr="00046785" w:rsidRDefault="00B64005" w:rsidP="002E6867">
            <w:pPr>
              <w:jc w:val="center"/>
              <w:rPr>
                <w:sz w:val="20"/>
                <w:szCs w:val="20"/>
                <w:lang w:eastAsia="ro-RO"/>
              </w:rPr>
            </w:pPr>
            <w:r w:rsidRPr="00046785">
              <w:rPr>
                <w:sz w:val="20"/>
                <w:szCs w:val="20"/>
                <w:lang w:eastAsia="ro-RO"/>
              </w:rPr>
              <w:t>093</w:t>
            </w:r>
          </w:p>
        </w:tc>
        <w:tc>
          <w:tcPr>
            <w:tcW w:w="252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1B9A649E" w14:textId="77777777" w:rsidR="00B64005" w:rsidRPr="00046785" w:rsidRDefault="00B64005" w:rsidP="002E6867">
            <w:pPr>
              <w:rPr>
                <w:sz w:val="20"/>
                <w:szCs w:val="20"/>
                <w:lang w:eastAsia="ro-RO"/>
              </w:rPr>
            </w:pPr>
            <w:r w:rsidRPr="00046785">
              <w:rPr>
                <w:sz w:val="20"/>
                <w:szCs w:val="20"/>
                <w:lang w:eastAsia="ro-RO"/>
              </w:rPr>
              <w:t>Pct.7 din Dispoziţia Comisiei pentru Situaţii Excepţionale a Republicii Moldova nr.69 din 17.05.2023</w:t>
            </w:r>
          </w:p>
        </w:tc>
        <w:tc>
          <w:tcPr>
            <w:tcW w:w="211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0D12B879" w14:textId="77777777" w:rsidR="00B64005" w:rsidRPr="00046785" w:rsidRDefault="00B64005" w:rsidP="002E6867">
            <w:pPr>
              <w:jc w:val="both"/>
              <w:rPr>
                <w:sz w:val="20"/>
                <w:szCs w:val="20"/>
                <w:lang w:eastAsia="ro-RO"/>
              </w:rPr>
            </w:pPr>
            <w:r w:rsidRPr="00046785">
              <w:rPr>
                <w:sz w:val="20"/>
                <w:szCs w:val="20"/>
                <w:lang w:eastAsia="ro-RO"/>
              </w:rPr>
              <w:t>Scutiri aplicate la introducerea bunurilor în Republica Moldova, destinate Misiunii de Parteneriat a Uniunii Europene în Republica Moldova - EUPM Moldova</w:t>
            </w:r>
          </w:p>
          <w:p w14:paraId="223BC0D7" w14:textId="77777777" w:rsidR="00B64005" w:rsidRPr="00046785" w:rsidRDefault="00B64005" w:rsidP="002E6867">
            <w:pPr>
              <w:jc w:val="both"/>
              <w:rPr>
                <w:sz w:val="20"/>
                <w:szCs w:val="20"/>
                <w:lang w:eastAsia="ro-RO"/>
              </w:rPr>
            </w:pPr>
            <w:r w:rsidRPr="00046785">
              <w:rPr>
                <w:sz w:val="20"/>
                <w:szCs w:val="20"/>
                <w:lang w:eastAsia="ro-RO"/>
              </w:rPr>
              <w:t>Scutiri aplicate la introducerea bunurilor în Republica Moldova, destinate uzului personal al angajaţilor Misiunii de Parteneriat a Uniunii Europene în Republica Moldova – EUPM Moldova sau al membrilor familiilor lor</w:t>
            </w:r>
          </w:p>
        </w:tc>
      </w:tr>
      <w:tr w:rsidR="00B64005" w:rsidRPr="00046785" w14:paraId="31E0B989" w14:textId="77777777" w:rsidTr="002E6867">
        <w:trPr>
          <w:jc w:val="center"/>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67C8CDB5" w14:textId="77777777" w:rsidR="00B64005" w:rsidRPr="00046785" w:rsidRDefault="00B64005" w:rsidP="002E6867">
            <w:pPr>
              <w:jc w:val="center"/>
              <w:rPr>
                <w:sz w:val="20"/>
                <w:szCs w:val="20"/>
                <w:lang w:eastAsia="ro-RO"/>
              </w:rPr>
            </w:pPr>
            <w:r w:rsidRPr="00046785">
              <w:rPr>
                <w:sz w:val="20"/>
                <w:szCs w:val="20"/>
                <w:lang w:eastAsia="ro-RO"/>
              </w:rPr>
              <w:t>094</w:t>
            </w:r>
          </w:p>
        </w:tc>
        <w:tc>
          <w:tcPr>
            <w:tcW w:w="252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1D887B49" w14:textId="77777777" w:rsidR="00B64005" w:rsidRPr="00046785" w:rsidRDefault="00B64005" w:rsidP="002E6867">
            <w:pPr>
              <w:rPr>
                <w:sz w:val="20"/>
                <w:szCs w:val="20"/>
                <w:lang w:eastAsia="ro-RO"/>
              </w:rPr>
            </w:pPr>
            <w:r w:rsidRPr="00046785">
              <w:rPr>
                <w:sz w:val="20"/>
                <w:szCs w:val="20"/>
                <w:lang w:eastAsia="ro-RO"/>
              </w:rPr>
              <w:t>Acordului între Republica Moldova şi Federaţia Internaţională a Societăţilor de Cruce Roşie şi Semilună Roşie privind statutul juridic al Federaţiei Internaţionale a Societăţilor de Cruce Roşie şi Semilună Roşie în Republica Moldova, semnat la Chişinău, la 25 iulie 2023</w:t>
            </w:r>
          </w:p>
        </w:tc>
        <w:tc>
          <w:tcPr>
            <w:tcW w:w="211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17EE73E4" w14:textId="77777777" w:rsidR="00B64005" w:rsidRPr="00046785" w:rsidRDefault="00B64005" w:rsidP="002E6867">
            <w:pPr>
              <w:jc w:val="both"/>
              <w:rPr>
                <w:sz w:val="20"/>
                <w:szCs w:val="20"/>
                <w:lang w:eastAsia="ro-RO"/>
              </w:rPr>
            </w:pPr>
            <w:r w:rsidRPr="00046785">
              <w:rPr>
                <w:sz w:val="20"/>
                <w:szCs w:val="20"/>
                <w:lang w:eastAsia="ro-RO"/>
              </w:rPr>
              <w:t>Scutiri aplicate la importul sau tranzitul în/prin Republica Moldova a tuturor bunurilor, materialelor destinate uzului oficial sau programelor de asistenţă FICR în RM sau într-o altă ţară, fără aplicarea interdicţiilor şi restricţiilor</w:t>
            </w:r>
          </w:p>
        </w:tc>
      </w:tr>
      <w:tr w:rsidR="00B64005" w:rsidRPr="00046785" w14:paraId="59A0CB02" w14:textId="77777777" w:rsidTr="002E6867">
        <w:trPr>
          <w:jc w:val="center"/>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153A9018" w14:textId="77777777" w:rsidR="00B64005" w:rsidRPr="00046785" w:rsidRDefault="00B64005" w:rsidP="002E6867">
            <w:pPr>
              <w:jc w:val="center"/>
              <w:rPr>
                <w:sz w:val="20"/>
                <w:szCs w:val="20"/>
                <w:lang w:eastAsia="ro-RO"/>
              </w:rPr>
            </w:pPr>
            <w:r w:rsidRPr="00046785">
              <w:rPr>
                <w:sz w:val="20"/>
                <w:szCs w:val="20"/>
                <w:lang w:eastAsia="ro-RO"/>
              </w:rPr>
              <w:t>099</w:t>
            </w:r>
          </w:p>
        </w:tc>
        <w:tc>
          <w:tcPr>
            <w:tcW w:w="252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02B69B99" w14:textId="77777777" w:rsidR="00B64005" w:rsidRPr="00046785" w:rsidRDefault="00B64005" w:rsidP="002E6867">
            <w:pPr>
              <w:rPr>
                <w:sz w:val="20"/>
                <w:szCs w:val="20"/>
                <w:lang w:eastAsia="ro-RO"/>
              </w:rPr>
            </w:pPr>
            <w:hyperlink r:id="rId747" w:history="1">
              <w:r w:rsidRPr="00046785">
                <w:rPr>
                  <w:sz w:val="20"/>
                  <w:szCs w:val="20"/>
                  <w:u w:val="single"/>
                  <w:lang w:eastAsia="ro-RO"/>
                </w:rPr>
                <w:t>Legea nr.1417/1997</w:t>
              </w:r>
            </w:hyperlink>
            <w:r w:rsidRPr="00046785">
              <w:rPr>
                <w:sz w:val="20"/>
                <w:szCs w:val="20"/>
                <w:lang w:eastAsia="ro-RO"/>
              </w:rPr>
              <w:t xml:space="preserve"> art.4 alin.(2); </w:t>
            </w:r>
            <w:r w:rsidRPr="00046785">
              <w:rPr>
                <w:sz w:val="20"/>
                <w:szCs w:val="20"/>
                <w:lang w:eastAsia="ro-RO"/>
              </w:rPr>
              <w:br/>
            </w:r>
            <w:hyperlink r:id="rId748" w:history="1">
              <w:r w:rsidRPr="00046785">
                <w:rPr>
                  <w:sz w:val="20"/>
                  <w:szCs w:val="20"/>
                  <w:u w:val="single"/>
                  <w:lang w:eastAsia="ro-RO"/>
                </w:rPr>
                <w:t>Legea nr.1054/2000</w:t>
              </w:r>
            </w:hyperlink>
            <w:r w:rsidRPr="00046785">
              <w:rPr>
                <w:sz w:val="20"/>
                <w:szCs w:val="20"/>
                <w:lang w:eastAsia="ro-RO"/>
              </w:rPr>
              <w:t xml:space="preserve">, art.4 alin.(5); </w:t>
            </w:r>
            <w:r w:rsidRPr="00046785">
              <w:rPr>
                <w:sz w:val="20"/>
                <w:szCs w:val="20"/>
                <w:lang w:eastAsia="ro-RO"/>
              </w:rPr>
              <w:br/>
            </w:r>
            <w:hyperlink r:id="rId749" w:history="1">
              <w:r w:rsidRPr="00046785">
                <w:rPr>
                  <w:sz w:val="20"/>
                  <w:szCs w:val="20"/>
                  <w:u w:val="single"/>
                  <w:lang w:eastAsia="ro-RO"/>
                </w:rPr>
                <w:t>Hotărîrea Guvernului nr.1001/2001</w:t>
              </w:r>
            </w:hyperlink>
          </w:p>
        </w:tc>
        <w:tc>
          <w:tcPr>
            <w:tcW w:w="211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327BFCDF" w14:textId="77777777" w:rsidR="00B64005" w:rsidRPr="00046785" w:rsidRDefault="00B64005" w:rsidP="002E6867">
            <w:pPr>
              <w:jc w:val="both"/>
              <w:rPr>
                <w:sz w:val="20"/>
                <w:szCs w:val="20"/>
                <w:lang w:eastAsia="ro-RO"/>
              </w:rPr>
            </w:pPr>
            <w:r w:rsidRPr="00046785">
              <w:rPr>
                <w:sz w:val="20"/>
                <w:szCs w:val="20"/>
                <w:lang w:eastAsia="ro-RO"/>
              </w:rPr>
              <w:t>Scutiri aplicate la declararea şi vămuirea mărfurilor introduse în/scoase de pe teritoriul vamal al ţării de către agenţii economici din raioanele de est ale Republicii Moldova înregistraţi la Instituţia publică „Agenţia Servicii Publice” </w:t>
            </w:r>
          </w:p>
        </w:tc>
      </w:tr>
      <w:tr w:rsidR="00B64005" w:rsidRPr="00046785" w14:paraId="68691637" w14:textId="77777777" w:rsidTr="002E6867">
        <w:trPr>
          <w:jc w:val="center"/>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0898EDF6" w14:textId="77777777" w:rsidR="00B64005" w:rsidRPr="00046785" w:rsidRDefault="00B64005" w:rsidP="002E6867">
            <w:pPr>
              <w:jc w:val="center"/>
              <w:rPr>
                <w:sz w:val="20"/>
                <w:szCs w:val="20"/>
                <w:lang w:eastAsia="ro-RO"/>
              </w:rPr>
            </w:pPr>
            <w:r w:rsidRPr="00046785">
              <w:rPr>
                <w:sz w:val="20"/>
                <w:szCs w:val="20"/>
                <w:lang w:eastAsia="ro-RO"/>
              </w:rPr>
              <w:t>143</w:t>
            </w:r>
          </w:p>
        </w:tc>
        <w:tc>
          <w:tcPr>
            <w:tcW w:w="252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6DEDAEDC" w14:textId="77777777" w:rsidR="00B64005" w:rsidRPr="00046785" w:rsidRDefault="00B64005" w:rsidP="002E6867">
            <w:pPr>
              <w:rPr>
                <w:sz w:val="20"/>
                <w:szCs w:val="20"/>
                <w:lang w:eastAsia="ro-RO"/>
              </w:rPr>
            </w:pPr>
            <w:r w:rsidRPr="00046785">
              <w:rPr>
                <w:sz w:val="20"/>
                <w:szCs w:val="20"/>
                <w:lang w:eastAsia="ro-RO"/>
              </w:rPr>
              <w:t xml:space="preserve">Art.22 din </w:t>
            </w:r>
            <w:hyperlink r:id="rId750" w:history="1">
              <w:r w:rsidRPr="00046785">
                <w:rPr>
                  <w:sz w:val="20"/>
                  <w:szCs w:val="20"/>
                  <w:u w:val="single"/>
                  <w:lang w:eastAsia="ro-RO"/>
                </w:rPr>
                <w:t>Legea nr.212/2004</w:t>
              </w:r>
            </w:hyperlink>
            <w:r w:rsidRPr="00046785">
              <w:rPr>
                <w:sz w:val="20"/>
                <w:szCs w:val="20"/>
                <w:lang w:eastAsia="ro-RO"/>
              </w:rPr>
              <w:t xml:space="preserve"> privind regimul stării de urgenţă, de asediu şi de război; Art.2 din </w:t>
            </w:r>
            <w:hyperlink r:id="rId751" w:history="1">
              <w:r w:rsidRPr="00046785">
                <w:rPr>
                  <w:sz w:val="20"/>
                  <w:szCs w:val="20"/>
                  <w:u w:val="single"/>
                  <w:lang w:eastAsia="ro-RO"/>
                </w:rPr>
                <w:t>Hotărârea Parlamentului nr.55/2020</w:t>
              </w:r>
            </w:hyperlink>
            <w:r w:rsidRPr="00046785">
              <w:rPr>
                <w:sz w:val="20"/>
                <w:szCs w:val="20"/>
                <w:lang w:eastAsia="ro-RO"/>
              </w:rPr>
              <w:t xml:space="preserve"> privind declararea stării de urgenţă; art.2 din </w:t>
            </w:r>
            <w:hyperlink r:id="rId752" w:history="1">
              <w:r w:rsidRPr="00046785">
                <w:rPr>
                  <w:sz w:val="20"/>
                  <w:szCs w:val="20"/>
                  <w:u w:val="single"/>
                  <w:lang w:eastAsia="ro-RO"/>
                </w:rPr>
                <w:t>Hotărîrea Parlamentului nr.148/2021</w:t>
              </w:r>
            </w:hyperlink>
            <w:r w:rsidRPr="00046785">
              <w:rPr>
                <w:sz w:val="20"/>
                <w:szCs w:val="20"/>
                <w:lang w:eastAsia="ro-RO"/>
              </w:rPr>
              <w:t xml:space="preserve"> privind declararea stării de urgentă; pct.2 din </w:t>
            </w:r>
            <w:hyperlink r:id="rId753" w:history="1">
              <w:r w:rsidRPr="00046785">
                <w:rPr>
                  <w:sz w:val="20"/>
                  <w:szCs w:val="20"/>
                  <w:u w:val="single"/>
                  <w:lang w:eastAsia="ro-RO"/>
                </w:rPr>
                <w:t>Dispoziţia nr.5 din 19 noiembrie 2021</w:t>
              </w:r>
            </w:hyperlink>
            <w:r w:rsidRPr="00046785">
              <w:rPr>
                <w:sz w:val="20"/>
                <w:szCs w:val="20"/>
                <w:lang w:eastAsia="ro-RO"/>
              </w:rPr>
              <w:t xml:space="preserve"> a Comisiei pentru Situaţii Excepţionale a Republicii Moldova; art.2 din </w:t>
            </w:r>
            <w:hyperlink r:id="rId754" w:history="1">
              <w:r w:rsidRPr="00046785">
                <w:rPr>
                  <w:sz w:val="20"/>
                  <w:szCs w:val="20"/>
                  <w:u w:val="single"/>
                  <w:lang w:eastAsia="ro-RO"/>
                </w:rPr>
                <w:t>Hotarârea Parlamentului nr.41/2022</w:t>
              </w:r>
            </w:hyperlink>
            <w:r w:rsidRPr="00046785">
              <w:rPr>
                <w:sz w:val="20"/>
                <w:szCs w:val="20"/>
                <w:lang w:eastAsia="ro-RO"/>
              </w:rPr>
              <w:t xml:space="preserve"> privind declararea stării de urgenţă, precum şi punctele corespunzătoare din Dispoziţiile Comisiei pentru Situaţii Excepţionale a Republicii Moldova.</w:t>
            </w:r>
          </w:p>
        </w:tc>
        <w:tc>
          <w:tcPr>
            <w:tcW w:w="211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525A2C7A" w14:textId="77777777" w:rsidR="00B64005" w:rsidRPr="00046785" w:rsidRDefault="00B64005" w:rsidP="002E6867">
            <w:pPr>
              <w:jc w:val="both"/>
              <w:rPr>
                <w:sz w:val="20"/>
                <w:szCs w:val="20"/>
                <w:lang w:eastAsia="ro-RO"/>
              </w:rPr>
            </w:pPr>
            <w:r w:rsidRPr="00046785">
              <w:rPr>
                <w:sz w:val="20"/>
                <w:szCs w:val="20"/>
                <w:lang w:eastAsia="ro-RO"/>
              </w:rPr>
              <w:t>Scutiri aplicate la importul mărfurilor, oferite cu titlul de donaţie şi stabilite în punctele corespunzătoare referitor la scutirile de plata drepturilor de import din Dispoziţiile Comisiei pentru Situaţii Excepţionale a Republicii Moldova</w:t>
            </w:r>
          </w:p>
        </w:tc>
      </w:tr>
      <w:tr w:rsidR="00B64005" w:rsidRPr="00046785" w14:paraId="1C4F400F" w14:textId="77777777" w:rsidTr="002E6867">
        <w:trPr>
          <w:jc w:val="center"/>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22862A47" w14:textId="77777777" w:rsidR="00B64005" w:rsidRPr="00046785" w:rsidRDefault="00B64005" w:rsidP="002E6867">
            <w:pPr>
              <w:jc w:val="center"/>
              <w:rPr>
                <w:sz w:val="20"/>
                <w:szCs w:val="20"/>
                <w:lang w:eastAsia="ro-RO"/>
              </w:rPr>
            </w:pPr>
            <w:r w:rsidRPr="00046785">
              <w:rPr>
                <w:sz w:val="20"/>
                <w:szCs w:val="20"/>
                <w:lang w:eastAsia="ro-RO"/>
              </w:rPr>
              <w:t>870</w:t>
            </w:r>
          </w:p>
        </w:tc>
        <w:tc>
          <w:tcPr>
            <w:tcW w:w="252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1010A7A8" w14:textId="77777777" w:rsidR="00B64005" w:rsidRPr="00046785" w:rsidRDefault="00B64005" w:rsidP="002E6867">
            <w:pPr>
              <w:rPr>
                <w:sz w:val="20"/>
                <w:szCs w:val="20"/>
                <w:lang w:eastAsia="ro-RO"/>
              </w:rPr>
            </w:pPr>
            <w:r w:rsidRPr="00046785">
              <w:rPr>
                <w:sz w:val="20"/>
                <w:szCs w:val="20"/>
                <w:lang w:eastAsia="ro-RO"/>
              </w:rPr>
              <w:t>CV, TITLUL VI Capitolul I art.194 alin.(1)</w:t>
            </w:r>
            <w:r w:rsidRPr="00046785">
              <w:rPr>
                <w:sz w:val="20"/>
                <w:szCs w:val="20"/>
                <w:lang w:eastAsia="ro-RO"/>
              </w:rPr>
              <w:br/>
            </w:r>
            <w:hyperlink r:id="rId755" w:history="1">
              <w:r w:rsidRPr="00046785">
                <w:rPr>
                  <w:sz w:val="20"/>
                  <w:szCs w:val="20"/>
                  <w:u w:val="single"/>
                  <w:lang w:eastAsia="ro-RO"/>
                </w:rPr>
                <w:t>CF</w:t>
              </w:r>
            </w:hyperlink>
            <w:r w:rsidRPr="00046785">
              <w:rPr>
                <w:sz w:val="20"/>
                <w:szCs w:val="20"/>
                <w:lang w:eastAsia="ro-RO"/>
              </w:rPr>
              <w:t xml:space="preserve">, art.124 alin.(8); </w:t>
            </w:r>
            <w:r w:rsidRPr="00046785">
              <w:rPr>
                <w:sz w:val="20"/>
                <w:szCs w:val="20"/>
                <w:lang w:eastAsia="ro-RO"/>
              </w:rPr>
              <w:br/>
            </w:r>
            <w:hyperlink r:id="rId756" w:history="1">
              <w:r w:rsidRPr="00046785">
                <w:rPr>
                  <w:sz w:val="20"/>
                  <w:szCs w:val="20"/>
                  <w:u w:val="single"/>
                  <w:lang w:eastAsia="ro-RO"/>
                </w:rPr>
                <w:t>CF</w:t>
              </w:r>
            </w:hyperlink>
            <w:r w:rsidRPr="00046785">
              <w:rPr>
                <w:sz w:val="20"/>
                <w:szCs w:val="20"/>
                <w:lang w:eastAsia="ro-RO"/>
              </w:rPr>
              <w:t>, art.103 alin.(2) lit.b) și b</w:t>
            </w:r>
            <w:r w:rsidRPr="00046785">
              <w:rPr>
                <w:sz w:val="20"/>
                <w:szCs w:val="20"/>
                <w:vertAlign w:val="superscript"/>
                <w:lang w:eastAsia="ro-RO"/>
              </w:rPr>
              <w:t>1</w:t>
            </w:r>
            <w:r w:rsidRPr="00046785">
              <w:rPr>
                <w:sz w:val="20"/>
                <w:szCs w:val="20"/>
                <w:lang w:eastAsia="ro-RO"/>
              </w:rPr>
              <w:t xml:space="preserve">); </w:t>
            </w:r>
            <w:r w:rsidRPr="00046785">
              <w:rPr>
                <w:sz w:val="20"/>
                <w:szCs w:val="20"/>
                <w:lang w:eastAsia="ro-RO"/>
              </w:rPr>
              <w:br/>
            </w:r>
          </w:p>
        </w:tc>
        <w:tc>
          <w:tcPr>
            <w:tcW w:w="211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69FCA4E8" w14:textId="77777777" w:rsidR="00B64005" w:rsidRPr="00046785" w:rsidRDefault="00B64005" w:rsidP="002E6867">
            <w:pPr>
              <w:jc w:val="both"/>
              <w:rPr>
                <w:sz w:val="20"/>
                <w:szCs w:val="20"/>
                <w:lang w:eastAsia="ro-RO"/>
              </w:rPr>
            </w:pPr>
            <w:r w:rsidRPr="00046785">
              <w:rPr>
                <w:sz w:val="20"/>
                <w:szCs w:val="20"/>
                <w:lang w:eastAsia="ro-RO"/>
              </w:rPr>
              <w:t xml:space="preserve">Scutiri aplicate mărfurilor străine care, după ce au fost exportate inițial în calitate de mărfuri autohtone în afara teritoriului vamal, sunt reintroduse, în termen de 3 ani, în aceeaşi stare, în cazul cînd la realizarea exportului suma TVA şi accizelor (după caz) pentru marfa respectivă nu a fost restituită, </w:t>
            </w:r>
            <w:r w:rsidRPr="00046785">
              <w:rPr>
                <w:b/>
                <w:sz w:val="20"/>
                <w:szCs w:val="20"/>
                <w:lang w:eastAsia="ro-RO"/>
              </w:rPr>
              <w:t xml:space="preserve">cu excepția mărfurilor autohtone anterior exportate cu utilizarea serviciilor poștale și reintroduse, în termen de 3 luni de la data exportului, în aceeași stare. Dacă la realizarea exportului suma TVA pentru marfa respectivă a fost restituită, contribuabilul este obligat să calculeze și să declare suma TVA pentru luna în care a avut loc reintroducerea </w:t>
            </w:r>
            <w:r w:rsidRPr="00046785">
              <w:rPr>
                <w:b/>
                <w:sz w:val="20"/>
                <w:szCs w:val="20"/>
                <w:lang w:eastAsia="ro-RO"/>
              </w:rPr>
              <w:lastRenderedPageBreak/>
              <w:t>mărfii.</w:t>
            </w:r>
          </w:p>
        </w:tc>
      </w:tr>
      <w:tr w:rsidR="00B64005" w:rsidRPr="00046785" w14:paraId="45DABC60" w14:textId="77777777" w:rsidTr="002E6867">
        <w:trPr>
          <w:jc w:val="center"/>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275948E1" w14:textId="77777777" w:rsidR="00B64005" w:rsidRPr="00046785" w:rsidRDefault="00B64005" w:rsidP="002E6867">
            <w:pPr>
              <w:jc w:val="center"/>
              <w:rPr>
                <w:sz w:val="20"/>
                <w:szCs w:val="20"/>
                <w:lang w:eastAsia="ro-RO"/>
              </w:rPr>
            </w:pPr>
            <w:r w:rsidRPr="00046785">
              <w:rPr>
                <w:sz w:val="20"/>
                <w:szCs w:val="20"/>
                <w:lang w:eastAsia="ro-RO"/>
              </w:rPr>
              <w:lastRenderedPageBreak/>
              <w:t>880</w:t>
            </w:r>
          </w:p>
        </w:tc>
        <w:tc>
          <w:tcPr>
            <w:tcW w:w="252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274DB9E1" w14:textId="77777777" w:rsidR="00B64005" w:rsidRPr="00046785" w:rsidRDefault="00B64005" w:rsidP="002E6867">
            <w:pPr>
              <w:rPr>
                <w:sz w:val="20"/>
                <w:szCs w:val="20"/>
                <w:lang w:eastAsia="ro-RO"/>
              </w:rPr>
            </w:pPr>
            <w:hyperlink r:id="rId757" w:history="1">
              <w:r w:rsidRPr="00046785">
                <w:rPr>
                  <w:sz w:val="20"/>
                  <w:szCs w:val="20"/>
                  <w:u w:val="single"/>
                  <w:lang w:eastAsia="ro-RO"/>
                </w:rPr>
                <w:t>Legea nr.8/2005</w:t>
              </w:r>
            </w:hyperlink>
            <w:r w:rsidRPr="00046785">
              <w:rPr>
                <w:sz w:val="20"/>
                <w:szCs w:val="20"/>
                <w:lang w:eastAsia="ro-RO"/>
              </w:rPr>
              <w:t xml:space="preserve"> art.7 alin.(4); art.8 alin.(4) şi alin.(9)</w:t>
            </w:r>
          </w:p>
          <w:p w14:paraId="6BE0B3EB" w14:textId="77777777" w:rsidR="00B64005" w:rsidRPr="00046785" w:rsidRDefault="00B64005" w:rsidP="002E6867">
            <w:pPr>
              <w:rPr>
                <w:sz w:val="20"/>
                <w:szCs w:val="20"/>
                <w:lang w:eastAsia="ro-RO"/>
              </w:rPr>
            </w:pPr>
            <w:r w:rsidRPr="00046785">
              <w:rPr>
                <w:sz w:val="20"/>
                <w:szCs w:val="20"/>
                <w:lang w:eastAsia="ro-RO"/>
              </w:rPr>
              <w:t>Legea nr.178/2008 art.4 alin.(4); art.5 alin.(4) și alin.(5)</w:t>
            </w:r>
          </w:p>
        </w:tc>
        <w:tc>
          <w:tcPr>
            <w:tcW w:w="211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26632DA4" w14:textId="77777777" w:rsidR="00B64005" w:rsidRPr="00046785" w:rsidRDefault="00B64005" w:rsidP="002E6867">
            <w:pPr>
              <w:jc w:val="both"/>
              <w:rPr>
                <w:sz w:val="20"/>
                <w:szCs w:val="20"/>
                <w:lang w:eastAsia="ro-RO"/>
              </w:rPr>
            </w:pPr>
            <w:r w:rsidRPr="00046785">
              <w:rPr>
                <w:sz w:val="20"/>
                <w:szCs w:val="20"/>
                <w:lang w:eastAsia="ro-RO"/>
              </w:rPr>
              <w:t>Scutiri aplicate mărfurilor introduse în Portul Internaţional Liber „Giurgiuleşti” sau Aeroportul Internaţional Liber „Mărculeşti” din afara teritoriului vamal al Republicii Moldova</w:t>
            </w:r>
          </w:p>
        </w:tc>
      </w:tr>
      <w:tr w:rsidR="00B64005" w:rsidRPr="00046785" w14:paraId="40777D7B" w14:textId="77777777" w:rsidTr="002E6867">
        <w:trPr>
          <w:jc w:val="center"/>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737999DF" w14:textId="77777777" w:rsidR="00B64005" w:rsidRPr="00046785" w:rsidRDefault="00B64005" w:rsidP="002E6867">
            <w:pPr>
              <w:jc w:val="center"/>
              <w:rPr>
                <w:sz w:val="20"/>
                <w:szCs w:val="20"/>
                <w:lang w:eastAsia="ro-RO"/>
              </w:rPr>
            </w:pPr>
            <w:r w:rsidRPr="00046785">
              <w:rPr>
                <w:sz w:val="20"/>
                <w:szCs w:val="20"/>
                <w:lang w:eastAsia="ro-RO"/>
              </w:rPr>
              <w:t>884</w:t>
            </w:r>
          </w:p>
        </w:tc>
        <w:tc>
          <w:tcPr>
            <w:tcW w:w="252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1B10E88A" w14:textId="77777777" w:rsidR="00B64005" w:rsidRPr="00046785" w:rsidRDefault="00B64005" w:rsidP="002E6867">
            <w:pPr>
              <w:rPr>
                <w:sz w:val="20"/>
                <w:szCs w:val="20"/>
                <w:lang w:eastAsia="ro-RO"/>
              </w:rPr>
            </w:pPr>
            <w:hyperlink r:id="rId758" w:history="1">
              <w:r w:rsidRPr="00046785">
                <w:rPr>
                  <w:sz w:val="20"/>
                  <w:szCs w:val="20"/>
                  <w:u w:val="single"/>
                  <w:lang w:eastAsia="ro-RO"/>
                </w:rPr>
                <w:t>CF</w:t>
              </w:r>
            </w:hyperlink>
            <w:r w:rsidRPr="00046785">
              <w:rPr>
                <w:sz w:val="20"/>
                <w:szCs w:val="20"/>
                <w:lang w:eastAsia="ro-RO"/>
              </w:rPr>
              <w:t xml:space="preserve">, art.4; </w:t>
            </w:r>
            <w:r w:rsidRPr="00046785">
              <w:rPr>
                <w:sz w:val="20"/>
                <w:szCs w:val="20"/>
                <w:lang w:eastAsia="ro-RO"/>
              </w:rPr>
              <w:br/>
            </w:r>
            <w:hyperlink r:id="rId759" w:history="1">
              <w:r w:rsidRPr="00046785">
                <w:rPr>
                  <w:sz w:val="20"/>
                  <w:szCs w:val="20"/>
                  <w:u w:val="single"/>
                  <w:lang w:eastAsia="ro-RO"/>
                </w:rPr>
                <w:t>Hotărîrea Parlamentului nr.477/1995</w:t>
              </w:r>
            </w:hyperlink>
            <w:r w:rsidRPr="00046785">
              <w:rPr>
                <w:sz w:val="20"/>
                <w:szCs w:val="20"/>
                <w:lang w:eastAsia="ro-RO"/>
              </w:rPr>
              <w:t xml:space="preserve">; </w:t>
            </w:r>
            <w:r w:rsidRPr="00046785">
              <w:rPr>
                <w:sz w:val="20"/>
                <w:szCs w:val="20"/>
                <w:lang w:eastAsia="ro-RO"/>
              </w:rPr>
              <w:br/>
            </w:r>
            <w:hyperlink r:id="rId760" w:history="1">
              <w:r w:rsidRPr="00046785">
                <w:rPr>
                  <w:sz w:val="20"/>
                  <w:szCs w:val="20"/>
                  <w:u w:val="single"/>
                  <w:lang w:eastAsia="ro-RO"/>
                </w:rPr>
                <w:t>Hotărîrea Guvernului nr.369/1995</w:t>
              </w:r>
            </w:hyperlink>
            <w:r w:rsidRPr="00046785">
              <w:rPr>
                <w:sz w:val="20"/>
                <w:szCs w:val="20"/>
                <w:lang w:eastAsia="ro-RO"/>
              </w:rPr>
              <w:t>, p.1, Cap.III al Regulamentului</w:t>
            </w:r>
          </w:p>
        </w:tc>
        <w:tc>
          <w:tcPr>
            <w:tcW w:w="211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72B5B897" w14:textId="77777777" w:rsidR="00B64005" w:rsidRPr="00046785" w:rsidRDefault="00B64005" w:rsidP="002E6867">
            <w:pPr>
              <w:jc w:val="both"/>
              <w:rPr>
                <w:sz w:val="20"/>
                <w:szCs w:val="20"/>
                <w:lang w:eastAsia="ro-RO"/>
              </w:rPr>
            </w:pPr>
            <w:r w:rsidRPr="00046785">
              <w:rPr>
                <w:sz w:val="20"/>
                <w:szCs w:val="20"/>
                <w:lang w:eastAsia="ro-RO"/>
              </w:rPr>
              <w:t>Scutiri aplicate la importul de mărfuri în cadrul cooperaţiei de producţie</w:t>
            </w:r>
          </w:p>
        </w:tc>
      </w:tr>
      <w:tr w:rsidR="00B64005" w:rsidRPr="00046785" w14:paraId="5139D9B6" w14:textId="77777777" w:rsidTr="002E6867">
        <w:trPr>
          <w:jc w:val="center"/>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43159EA4" w14:textId="77777777" w:rsidR="00B64005" w:rsidRPr="00046785" w:rsidRDefault="00B64005" w:rsidP="002E6867">
            <w:pPr>
              <w:jc w:val="center"/>
              <w:rPr>
                <w:sz w:val="20"/>
                <w:szCs w:val="20"/>
                <w:lang w:eastAsia="ro-RO"/>
              </w:rPr>
            </w:pPr>
            <w:r w:rsidRPr="00046785">
              <w:rPr>
                <w:sz w:val="20"/>
                <w:szCs w:val="20"/>
                <w:lang w:eastAsia="ro-RO"/>
              </w:rPr>
              <w:t>887</w:t>
            </w:r>
          </w:p>
        </w:tc>
        <w:tc>
          <w:tcPr>
            <w:tcW w:w="252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2F73D3F1" w14:textId="77777777" w:rsidR="00B64005" w:rsidRPr="00046785" w:rsidRDefault="00B64005" w:rsidP="002E6867">
            <w:pPr>
              <w:rPr>
                <w:sz w:val="20"/>
                <w:szCs w:val="20"/>
                <w:lang w:eastAsia="ro-RO"/>
              </w:rPr>
            </w:pPr>
            <w:r w:rsidRPr="00046785">
              <w:rPr>
                <w:sz w:val="20"/>
                <w:szCs w:val="20"/>
                <w:lang w:eastAsia="ro-RO"/>
              </w:rPr>
              <w:t>CV,</w:t>
            </w:r>
            <w:r w:rsidRPr="00046785">
              <w:t xml:space="preserve"> </w:t>
            </w:r>
            <w:r w:rsidRPr="00046785">
              <w:rPr>
                <w:sz w:val="20"/>
                <w:szCs w:val="20"/>
                <w:lang w:eastAsia="ro-RO"/>
              </w:rPr>
              <w:t>TITLUL VI Capitolul III art.277</w:t>
            </w:r>
            <w:r w:rsidRPr="00046785">
              <w:rPr>
                <w:sz w:val="20"/>
                <w:szCs w:val="20"/>
                <w:vertAlign w:val="superscript"/>
                <w:lang w:eastAsia="ro-RO"/>
              </w:rPr>
              <w:t>25</w:t>
            </w:r>
            <w:r w:rsidRPr="00046785">
              <w:rPr>
                <w:sz w:val="20"/>
                <w:szCs w:val="20"/>
                <w:lang w:eastAsia="ro-RO"/>
              </w:rPr>
              <w:t xml:space="preserve"> pct.8) </w:t>
            </w:r>
            <w:r w:rsidRPr="00046785">
              <w:rPr>
                <w:sz w:val="20"/>
                <w:szCs w:val="20"/>
                <w:lang w:eastAsia="ro-RO"/>
              </w:rPr>
              <w:br/>
            </w:r>
            <w:hyperlink r:id="rId761" w:history="1">
              <w:r w:rsidRPr="00046785">
                <w:rPr>
                  <w:sz w:val="20"/>
                  <w:szCs w:val="20"/>
                  <w:u w:val="single"/>
                  <w:lang w:eastAsia="ro-RO"/>
                </w:rPr>
                <w:t>CF</w:t>
              </w:r>
            </w:hyperlink>
            <w:r w:rsidRPr="00046785">
              <w:rPr>
                <w:sz w:val="20"/>
                <w:szCs w:val="20"/>
                <w:lang w:eastAsia="ro-RO"/>
              </w:rPr>
              <w:t xml:space="preserve">, art.104 lit.a); </w:t>
            </w:r>
            <w:r w:rsidRPr="00046785">
              <w:rPr>
                <w:sz w:val="20"/>
                <w:szCs w:val="20"/>
                <w:lang w:eastAsia="ro-RO"/>
              </w:rPr>
              <w:br/>
            </w:r>
            <w:hyperlink r:id="rId762" w:history="1">
              <w:r w:rsidRPr="00046785">
                <w:rPr>
                  <w:sz w:val="20"/>
                  <w:szCs w:val="20"/>
                  <w:u w:val="single"/>
                  <w:lang w:eastAsia="ro-RO"/>
                </w:rPr>
                <w:t xml:space="preserve">CF </w:t>
              </w:r>
            </w:hyperlink>
            <w:r w:rsidRPr="00046785">
              <w:rPr>
                <w:sz w:val="20"/>
                <w:szCs w:val="20"/>
                <w:lang w:eastAsia="ro-RO"/>
              </w:rPr>
              <w:t>art.124 alin.(20)</w:t>
            </w:r>
          </w:p>
        </w:tc>
        <w:tc>
          <w:tcPr>
            <w:tcW w:w="211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0996A0A4" w14:textId="77777777" w:rsidR="00B64005" w:rsidRPr="00046785" w:rsidRDefault="00B64005" w:rsidP="002E6867">
            <w:pPr>
              <w:jc w:val="both"/>
              <w:rPr>
                <w:sz w:val="20"/>
                <w:szCs w:val="20"/>
                <w:lang w:eastAsia="ro-RO"/>
              </w:rPr>
            </w:pPr>
            <w:r w:rsidRPr="00046785">
              <w:rPr>
                <w:sz w:val="20"/>
                <w:szCs w:val="20"/>
                <w:lang w:eastAsia="ro-RO"/>
              </w:rPr>
              <w:t>Scutiri aplicate combustibilului destinat aprovizionării în Portul Internaţional Liber „Giurgiuleşti” a navelor maritime implicate în transportul internaţional de mărfuri şi pasageri, indiferent de naţionalitatea navei sau de pavilionul acesteia</w:t>
            </w:r>
          </w:p>
          <w:p w14:paraId="729D701E" w14:textId="77777777" w:rsidR="00B64005" w:rsidRPr="00046785" w:rsidRDefault="00B64005" w:rsidP="002E6867">
            <w:pPr>
              <w:jc w:val="both"/>
              <w:rPr>
                <w:sz w:val="20"/>
                <w:szCs w:val="20"/>
                <w:lang w:eastAsia="ro-RO"/>
              </w:rPr>
            </w:pPr>
          </w:p>
          <w:p w14:paraId="1CE3261D" w14:textId="77777777" w:rsidR="00B64005" w:rsidRPr="00046785" w:rsidRDefault="00B64005" w:rsidP="002E6867">
            <w:pPr>
              <w:jc w:val="both"/>
              <w:rPr>
                <w:sz w:val="20"/>
                <w:szCs w:val="20"/>
                <w:lang w:eastAsia="ro-RO"/>
              </w:rPr>
            </w:pPr>
          </w:p>
        </w:tc>
      </w:tr>
      <w:tr w:rsidR="00B64005" w:rsidRPr="00046785" w14:paraId="65E894D8" w14:textId="77777777" w:rsidTr="002E6867">
        <w:trPr>
          <w:jc w:val="center"/>
        </w:trPr>
        <w:tc>
          <w:tcPr>
            <w:tcW w:w="0" w:type="auto"/>
            <w:gridSpan w:val="3"/>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3361F748" w14:textId="77777777" w:rsidR="00B64005" w:rsidRPr="00046785" w:rsidRDefault="00B64005" w:rsidP="002E6867">
            <w:pPr>
              <w:jc w:val="both"/>
              <w:rPr>
                <w:sz w:val="20"/>
                <w:szCs w:val="20"/>
                <w:lang w:eastAsia="ro-RO"/>
              </w:rPr>
            </w:pPr>
            <w:r w:rsidRPr="00046785">
              <w:rPr>
                <w:sz w:val="20"/>
                <w:szCs w:val="20"/>
                <w:lang w:eastAsia="ro-RO"/>
              </w:rPr>
              <w:t> </w:t>
            </w:r>
          </w:p>
          <w:p w14:paraId="505848AA" w14:textId="77777777" w:rsidR="00B64005" w:rsidRPr="00046785" w:rsidRDefault="00B64005" w:rsidP="002E6867">
            <w:pPr>
              <w:jc w:val="both"/>
              <w:rPr>
                <w:b/>
                <w:bCs/>
                <w:sz w:val="20"/>
                <w:szCs w:val="20"/>
                <w:lang w:eastAsia="ro-RO"/>
              </w:rPr>
            </w:pPr>
            <w:r w:rsidRPr="00046785">
              <w:rPr>
                <w:b/>
                <w:bCs/>
                <w:sz w:val="20"/>
                <w:szCs w:val="20"/>
                <w:lang w:eastAsia="ro-RO"/>
              </w:rPr>
              <w:t>TV, TVA</w:t>
            </w:r>
          </w:p>
        </w:tc>
      </w:tr>
      <w:tr w:rsidR="00B64005" w:rsidRPr="00046785" w14:paraId="2E3748F6" w14:textId="77777777" w:rsidTr="002E6867">
        <w:trPr>
          <w:jc w:val="center"/>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26A322AC" w14:textId="77777777" w:rsidR="00B64005" w:rsidRPr="00046785" w:rsidRDefault="00B64005" w:rsidP="002E6867">
            <w:pPr>
              <w:jc w:val="center"/>
              <w:rPr>
                <w:sz w:val="20"/>
                <w:szCs w:val="20"/>
                <w:lang w:eastAsia="ro-RO"/>
              </w:rPr>
            </w:pPr>
            <w:r w:rsidRPr="00046785">
              <w:rPr>
                <w:sz w:val="20"/>
                <w:szCs w:val="20"/>
                <w:lang w:eastAsia="ro-RO"/>
              </w:rPr>
              <w:t>101</w:t>
            </w:r>
          </w:p>
        </w:tc>
        <w:tc>
          <w:tcPr>
            <w:tcW w:w="252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5B75F228" w14:textId="77777777" w:rsidR="00B64005" w:rsidRPr="00046785" w:rsidRDefault="00B64005" w:rsidP="002E6867">
            <w:pPr>
              <w:rPr>
                <w:sz w:val="20"/>
                <w:szCs w:val="20"/>
                <w:lang w:eastAsia="ro-RO"/>
              </w:rPr>
            </w:pPr>
            <w:r w:rsidRPr="00046785">
              <w:rPr>
                <w:sz w:val="20"/>
                <w:szCs w:val="20"/>
                <w:lang w:eastAsia="ro-RO"/>
              </w:rPr>
              <w:t>CV,</w:t>
            </w:r>
            <w:r w:rsidRPr="00046785">
              <w:t xml:space="preserve"> </w:t>
            </w:r>
            <w:r w:rsidRPr="00046785">
              <w:rPr>
                <w:sz w:val="20"/>
                <w:szCs w:val="20"/>
                <w:lang w:eastAsia="ro-RO"/>
              </w:rPr>
              <w:t>TITLUL VI Capitolul III art.277</w:t>
            </w:r>
            <w:r w:rsidRPr="00046785">
              <w:rPr>
                <w:sz w:val="20"/>
                <w:szCs w:val="20"/>
                <w:vertAlign w:val="superscript"/>
                <w:lang w:eastAsia="ro-RO"/>
              </w:rPr>
              <w:t>25</w:t>
            </w:r>
            <w:r w:rsidRPr="00046785">
              <w:rPr>
                <w:sz w:val="20"/>
                <w:szCs w:val="20"/>
                <w:lang w:eastAsia="ro-RO"/>
              </w:rPr>
              <w:t xml:space="preserve"> pct.5)</w:t>
            </w:r>
            <w:r w:rsidRPr="00046785">
              <w:rPr>
                <w:sz w:val="20"/>
                <w:szCs w:val="20"/>
                <w:lang w:eastAsia="ro-RO"/>
              </w:rPr>
              <w:br/>
            </w:r>
            <w:hyperlink r:id="rId763" w:history="1">
              <w:r w:rsidRPr="00046785">
                <w:rPr>
                  <w:sz w:val="20"/>
                  <w:szCs w:val="20"/>
                  <w:u w:val="single"/>
                  <w:lang w:eastAsia="ro-RO"/>
                </w:rPr>
                <w:t>CF</w:t>
              </w:r>
            </w:hyperlink>
            <w:r w:rsidRPr="00046785">
              <w:rPr>
                <w:sz w:val="20"/>
                <w:szCs w:val="20"/>
                <w:lang w:eastAsia="ro-RO"/>
              </w:rPr>
              <w:t>, art.103 alin.(1) pct.26)</w:t>
            </w:r>
          </w:p>
        </w:tc>
        <w:tc>
          <w:tcPr>
            <w:tcW w:w="211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56D7C1EB" w14:textId="77777777" w:rsidR="00B64005" w:rsidRPr="00046785" w:rsidRDefault="00B64005" w:rsidP="002E6867">
            <w:pPr>
              <w:jc w:val="both"/>
              <w:rPr>
                <w:sz w:val="20"/>
                <w:szCs w:val="20"/>
                <w:lang w:eastAsia="ro-RO"/>
              </w:rPr>
            </w:pPr>
            <w:r w:rsidRPr="00046785">
              <w:rPr>
                <w:sz w:val="20"/>
                <w:szCs w:val="20"/>
                <w:lang w:eastAsia="ro-RO"/>
              </w:rPr>
              <w:t xml:space="preserve">Scutiri aplicate utilajului, echipamentului şi atributelor de gratificaţie, primite ca donaţii de </w:t>
            </w:r>
            <w:r w:rsidRPr="00046785">
              <w:rPr>
                <w:b/>
                <w:bCs/>
                <w:sz w:val="20"/>
                <w:szCs w:val="20"/>
                <w:lang w:eastAsia="ro-RO"/>
              </w:rPr>
              <w:t xml:space="preserve">Comitetul Naţional Olimpic şi Sportiv </w:t>
            </w:r>
            <w:r w:rsidRPr="00046785">
              <w:rPr>
                <w:sz w:val="20"/>
                <w:szCs w:val="20"/>
                <w:lang w:eastAsia="ro-RO"/>
              </w:rPr>
              <w:t>şi federaţiile sportive naţionale de profil de la Comitetul Internaţional Olimpic, de la federaţiile sportive europene şi internaţionale, fără drept de comercializare</w:t>
            </w:r>
          </w:p>
        </w:tc>
      </w:tr>
      <w:tr w:rsidR="00B64005" w:rsidRPr="00046785" w14:paraId="3F051984" w14:textId="77777777" w:rsidTr="002E6867">
        <w:trPr>
          <w:jc w:val="center"/>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19F6D11F" w14:textId="77777777" w:rsidR="00B64005" w:rsidRPr="00046785" w:rsidRDefault="00B64005" w:rsidP="002E6867">
            <w:pPr>
              <w:jc w:val="center"/>
              <w:rPr>
                <w:sz w:val="20"/>
                <w:szCs w:val="20"/>
                <w:lang w:eastAsia="ro-RO"/>
              </w:rPr>
            </w:pPr>
            <w:r w:rsidRPr="00046785">
              <w:rPr>
                <w:sz w:val="20"/>
                <w:szCs w:val="20"/>
                <w:lang w:eastAsia="ro-RO"/>
              </w:rPr>
              <w:t>117</w:t>
            </w:r>
          </w:p>
        </w:tc>
        <w:tc>
          <w:tcPr>
            <w:tcW w:w="252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2CC15E3E" w14:textId="77777777" w:rsidR="00B64005" w:rsidRPr="00046785" w:rsidRDefault="00B64005" w:rsidP="002E6867">
            <w:pPr>
              <w:rPr>
                <w:sz w:val="20"/>
                <w:szCs w:val="20"/>
                <w:lang w:eastAsia="ro-RO"/>
              </w:rPr>
            </w:pPr>
            <w:hyperlink r:id="rId764" w:history="1">
              <w:r w:rsidRPr="00046785">
                <w:rPr>
                  <w:sz w:val="20"/>
                  <w:szCs w:val="20"/>
                  <w:u w:val="single"/>
                  <w:lang w:eastAsia="ro-RO"/>
                </w:rPr>
                <w:t>Legea nr.1417/1997</w:t>
              </w:r>
            </w:hyperlink>
            <w:r w:rsidRPr="00046785">
              <w:rPr>
                <w:sz w:val="20"/>
                <w:szCs w:val="20"/>
                <w:lang w:eastAsia="ro-RO"/>
              </w:rPr>
              <w:t xml:space="preserve"> art.4 alin.(6), </w:t>
            </w:r>
            <w:hyperlink r:id="rId765" w:history="1">
              <w:r w:rsidRPr="00046785">
                <w:rPr>
                  <w:sz w:val="20"/>
                  <w:szCs w:val="20"/>
                  <w:u w:val="single"/>
                  <w:lang w:eastAsia="ro-RO"/>
                </w:rPr>
                <w:t>Hotărîrea Guvernului nr.792/2004</w:t>
              </w:r>
            </w:hyperlink>
          </w:p>
        </w:tc>
        <w:tc>
          <w:tcPr>
            <w:tcW w:w="211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11492B0C" w14:textId="77777777" w:rsidR="00B64005" w:rsidRPr="00046785" w:rsidRDefault="00B64005" w:rsidP="002E6867">
            <w:pPr>
              <w:jc w:val="both"/>
              <w:rPr>
                <w:sz w:val="20"/>
                <w:szCs w:val="20"/>
                <w:lang w:eastAsia="ro-RO"/>
              </w:rPr>
            </w:pPr>
            <w:r w:rsidRPr="00046785">
              <w:rPr>
                <w:sz w:val="20"/>
                <w:szCs w:val="20"/>
                <w:lang w:eastAsia="ro-RO"/>
              </w:rPr>
              <w:t>Scutiri aplicate mărfurilor produse de persoanele juridice şi fizice, subiecţi ai activităţii de întreprinzător, situaţi pe teritoriul Republicii Moldova şi înregistraţi (permanent) la Camera Înregistrării de Stat, dar care nu au relaţii fiscale cu sistemul bugetar al ţării, livrate în adresa persoanelor juridice şi fizice, subiecţi ai activităţii de întreprinzător, situaţi pe teritoriul Republicii Moldova şi care au relaţii fiscale cu sistemul ei bugetar, la trecerea prin posturile vamale interne de control la prezentarea actului în original al Camerei de Comerţ şi Industrie, care confirmă obţinerea integrală a mărfurilor pe teritoriul ţării în sensul art.60 din Codul Vamal nr.95/2021.</w:t>
            </w:r>
          </w:p>
        </w:tc>
      </w:tr>
      <w:tr w:rsidR="00B64005" w:rsidRPr="00046785" w14:paraId="220EDA36" w14:textId="77777777" w:rsidTr="002E6867">
        <w:trPr>
          <w:jc w:val="center"/>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41B0B299" w14:textId="77777777" w:rsidR="00B64005" w:rsidRPr="00046785" w:rsidRDefault="00B64005" w:rsidP="002E6867">
            <w:pPr>
              <w:jc w:val="center"/>
              <w:rPr>
                <w:sz w:val="20"/>
                <w:szCs w:val="20"/>
                <w:lang w:eastAsia="ro-RO"/>
              </w:rPr>
            </w:pPr>
            <w:r w:rsidRPr="00046785">
              <w:rPr>
                <w:sz w:val="20"/>
                <w:szCs w:val="20"/>
                <w:lang w:eastAsia="ro-RO"/>
              </w:rPr>
              <w:t>133</w:t>
            </w:r>
          </w:p>
        </w:tc>
        <w:tc>
          <w:tcPr>
            <w:tcW w:w="252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32C062A9" w14:textId="77777777" w:rsidR="00B64005" w:rsidRPr="00046785" w:rsidRDefault="00B64005" w:rsidP="002E6867">
            <w:pPr>
              <w:rPr>
                <w:sz w:val="20"/>
                <w:szCs w:val="20"/>
                <w:lang w:eastAsia="ro-RO"/>
              </w:rPr>
            </w:pPr>
            <w:r w:rsidRPr="00046785">
              <w:rPr>
                <w:sz w:val="20"/>
                <w:szCs w:val="20"/>
                <w:lang w:eastAsia="ro-RO"/>
              </w:rPr>
              <w:t>CV,</w:t>
            </w:r>
            <w:r w:rsidRPr="00046785">
              <w:t xml:space="preserve"> </w:t>
            </w:r>
            <w:r w:rsidRPr="00046785">
              <w:rPr>
                <w:sz w:val="20"/>
                <w:szCs w:val="20"/>
                <w:lang w:eastAsia="ro-RO"/>
              </w:rPr>
              <w:t>TITLUL VI Capitolul III art.277</w:t>
            </w:r>
            <w:r w:rsidRPr="00046785">
              <w:rPr>
                <w:sz w:val="20"/>
                <w:szCs w:val="20"/>
                <w:vertAlign w:val="superscript"/>
                <w:lang w:eastAsia="ro-RO"/>
              </w:rPr>
              <w:t xml:space="preserve">25 </w:t>
            </w:r>
            <w:r w:rsidRPr="00046785">
              <w:rPr>
                <w:sz w:val="20"/>
                <w:szCs w:val="20"/>
                <w:lang w:eastAsia="ro-RO"/>
              </w:rPr>
              <w:t>pct.1)</w:t>
            </w:r>
            <w:r w:rsidRPr="00046785">
              <w:rPr>
                <w:sz w:val="20"/>
                <w:szCs w:val="20"/>
                <w:lang w:eastAsia="ro-RO"/>
              </w:rPr>
              <w:br/>
            </w:r>
            <w:hyperlink r:id="rId766" w:history="1">
              <w:r w:rsidRPr="00046785">
                <w:rPr>
                  <w:sz w:val="20"/>
                  <w:szCs w:val="20"/>
                  <w:u w:val="single"/>
                  <w:lang w:eastAsia="ro-RO"/>
                </w:rPr>
                <w:t>CF</w:t>
              </w:r>
            </w:hyperlink>
            <w:r w:rsidRPr="00046785">
              <w:rPr>
                <w:sz w:val="20"/>
                <w:szCs w:val="20"/>
                <w:lang w:eastAsia="ro-RO"/>
              </w:rPr>
              <w:t>, art.103 alin.(1) pct.12) lit.c)</w:t>
            </w:r>
          </w:p>
        </w:tc>
        <w:tc>
          <w:tcPr>
            <w:tcW w:w="211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1995C763" w14:textId="77777777" w:rsidR="00B64005" w:rsidRPr="00046785" w:rsidRDefault="00B64005" w:rsidP="002E6867">
            <w:pPr>
              <w:jc w:val="both"/>
              <w:rPr>
                <w:sz w:val="20"/>
                <w:szCs w:val="20"/>
                <w:lang w:eastAsia="ro-RO"/>
              </w:rPr>
            </w:pPr>
            <w:r w:rsidRPr="00046785">
              <w:rPr>
                <w:sz w:val="20"/>
                <w:szCs w:val="20"/>
                <w:lang w:eastAsia="ro-RO"/>
              </w:rPr>
              <w:t xml:space="preserve">Scutiri aplicate la importul de moneda naţională, valută străină </w:t>
            </w:r>
            <w:r w:rsidRPr="00046785">
              <w:rPr>
                <w:b/>
                <w:bCs/>
                <w:sz w:val="20"/>
                <w:szCs w:val="20"/>
                <w:lang w:eastAsia="ro-RO"/>
              </w:rPr>
              <w:t>de la poziţile tarifare 490700300</w:t>
            </w:r>
            <w:r w:rsidRPr="00046785">
              <w:rPr>
                <w:sz w:val="20"/>
                <w:szCs w:val="20"/>
                <w:lang w:eastAsia="ro-RO"/>
              </w:rPr>
              <w:t xml:space="preserve"> şi </w:t>
            </w:r>
            <w:r w:rsidRPr="00046785">
              <w:rPr>
                <w:b/>
                <w:bCs/>
                <w:sz w:val="20"/>
                <w:szCs w:val="20"/>
                <w:lang w:eastAsia="ro-RO"/>
              </w:rPr>
              <w:t>7118</w:t>
            </w:r>
            <w:r w:rsidRPr="00046785">
              <w:rPr>
                <w:sz w:val="20"/>
                <w:szCs w:val="20"/>
                <w:lang w:eastAsia="ro-RO"/>
              </w:rPr>
              <w:t xml:space="preserve"> în valută străină (cu excepţia celei folosite în scop numismatic), precum și valorile mobiliare de la poziția tarifară 490700</w:t>
            </w:r>
          </w:p>
        </w:tc>
      </w:tr>
      <w:tr w:rsidR="00B64005" w:rsidRPr="00046785" w14:paraId="42E9FD5D" w14:textId="77777777" w:rsidTr="002E6867">
        <w:trPr>
          <w:jc w:val="center"/>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2ED61AC4" w14:textId="77777777" w:rsidR="00B64005" w:rsidRPr="00046785" w:rsidRDefault="00B64005" w:rsidP="002E6867">
            <w:pPr>
              <w:jc w:val="center"/>
              <w:rPr>
                <w:sz w:val="20"/>
                <w:szCs w:val="20"/>
                <w:lang w:eastAsia="ro-RO"/>
              </w:rPr>
            </w:pPr>
            <w:r w:rsidRPr="00046785">
              <w:rPr>
                <w:sz w:val="20"/>
                <w:szCs w:val="20"/>
                <w:lang w:eastAsia="ro-RO"/>
              </w:rPr>
              <w:t>141</w:t>
            </w:r>
          </w:p>
        </w:tc>
        <w:tc>
          <w:tcPr>
            <w:tcW w:w="252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66CDA02D" w14:textId="77777777" w:rsidR="00B64005" w:rsidRPr="00046785" w:rsidRDefault="00B64005" w:rsidP="002E6867">
            <w:pPr>
              <w:rPr>
                <w:sz w:val="20"/>
                <w:szCs w:val="20"/>
                <w:lang w:eastAsia="ro-RO"/>
              </w:rPr>
            </w:pPr>
            <w:hyperlink r:id="rId767" w:history="1">
              <w:r w:rsidRPr="00046785">
                <w:rPr>
                  <w:sz w:val="20"/>
                  <w:szCs w:val="20"/>
                  <w:u w:val="single"/>
                  <w:lang w:eastAsia="ro-RO"/>
                </w:rPr>
                <w:t>Legea nr.109/2017</w:t>
              </w:r>
            </w:hyperlink>
            <w:r w:rsidRPr="00046785">
              <w:rPr>
                <w:sz w:val="20"/>
                <w:szCs w:val="20"/>
                <w:lang w:eastAsia="ro-RO"/>
              </w:rPr>
              <w:t xml:space="preserve"> privind punerea în aplicare a unele măsuri de control la trecerea frontierei, de control vamal şi privind asigurarea regimului fiscal în cadrul controlului comun la unele puncte de trecere a frontierei de stat moldo-ucrainene, art.1;</w:t>
            </w:r>
            <w:r w:rsidRPr="00046785">
              <w:rPr>
                <w:sz w:val="20"/>
                <w:szCs w:val="20"/>
                <w:lang w:eastAsia="ro-RO"/>
              </w:rPr>
              <w:br/>
            </w:r>
            <w:hyperlink r:id="rId768" w:history="1">
              <w:r w:rsidRPr="00046785">
                <w:rPr>
                  <w:sz w:val="20"/>
                  <w:szCs w:val="20"/>
                  <w:u w:val="single"/>
                  <w:lang w:eastAsia="ro-RO"/>
                </w:rPr>
                <w:t>Hotărîrea Guvernului nr.960/2017</w:t>
              </w:r>
            </w:hyperlink>
            <w:r w:rsidRPr="00046785">
              <w:rPr>
                <w:sz w:val="20"/>
                <w:szCs w:val="20"/>
                <w:lang w:eastAsia="ro-RO"/>
              </w:rPr>
              <w:t>, pct.2</w:t>
            </w:r>
            <w:r w:rsidRPr="00046785">
              <w:rPr>
                <w:sz w:val="20"/>
                <w:szCs w:val="20"/>
                <w:vertAlign w:val="superscript"/>
                <w:lang w:eastAsia="ro-RO"/>
              </w:rPr>
              <w:t>2</w:t>
            </w:r>
            <w:r w:rsidRPr="00046785">
              <w:rPr>
                <w:sz w:val="20"/>
                <w:szCs w:val="20"/>
                <w:lang w:eastAsia="ro-RO"/>
              </w:rPr>
              <w:t xml:space="preserve"> </w:t>
            </w:r>
          </w:p>
        </w:tc>
        <w:tc>
          <w:tcPr>
            <w:tcW w:w="211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7986C96B" w14:textId="77777777" w:rsidR="00B64005" w:rsidRPr="00046785" w:rsidRDefault="00B64005" w:rsidP="002E6867">
            <w:pPr>
              <w:jc w:val="both"/>
              <w:rPr>
                <w:sz w:val="20"/>
                <w:szCs w:val="20"/>
                <w:lang w:eastAsia="ro-RO"/>
              </w:rPr>
            </w:pPr>
            <w:r w:rsidRPr="00046785">
              <w:rPr>
                <w:sz w:val="20"/>
                <w:szCs w:val="20"/>
                <w:lang w:eastAsia="ro-RO"/>
              </w:rPr>
              <w:t>Se scuteşte mărfurile, cu excepţia celor supuse accizelor, provenite din cadrul tranzacţiilor economice externe şi livrate de către agenţii economici ai Republicii Moldova, care au relaţii fiscale cu sistemul ei bugetar agenţilor economici din raioanele de est ale Republicii Moldova, care nu au relaţii fiscale cu sistemul ei bugetar şi care introduc şi vămuiesc aceste mărfuri pe teritoriul Republicii Moldova prin punctul de trecere a frontierei de stat Pervomaisk – Cuciurgan, cu condiţia rămînerii acestor mărfuri pe teritoriul necontrolat de către organele constituţionale</w:t>
            </w:r>
          </w:p>
        </w:tc>
      </w:tr>
      <w:tr w:rsidR="00B64005" w:rsidRPr="00046785" w14:paraId="3AD7D600" w14:textId="77777777" w:rsidTr="002E6867">
        <w:trPr>
          <w:jc w:val="center"/>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25A9BD6A" w14:textId="77777777" w:rsidR="00B64005" w:rsidRPr="00046785" w:rsidRDefault="00B64005" w:rsidP="002E6867">
            <w:pPr>
              <w:jc w:val="center"/>
              <w:rPr>
                <w:sz w:val="20"/>
                <w:szCs w:val="20"/>
                <w:lang w:eastAsia="ro-RO"/>
              </w:rPr>
            </w:pPr>
            <w:r w:rsidRPr="00046785">
              <w:rPr>
                <w:sz w:val="20"/>
                <w:szCs w:val="20"/>
                <w:lang w:eastAsia="ro-RO"/>
              </w:rPr>
              <w:t>147</w:t>
            </w:r>
          </w:p>
        </w:tc>
        <w:tc>
          <w:tcPr>
            <w:tcW w:w="252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7BD4632C" w14:textId="77777777" w:rsidR="00B64005" w:rsidRPr="00046785" w:rsidRDefault="00B64005" w:rsidP="002E6867">
            <w:pPr>
              <w:rPr>
                <w:sz w:val="20"/>
                <w:szCs w:val="20"/>
                <w:lang w:eastAsia="ro-RO"/>
              </w:rPr>
            </w:pPr>
            <w:r w:rsidRPr="00046785">
              <w:rPr>
                <w:sz w:val="20"/>
                <w:szCs w:val="20"/>
                <w:lang w:eastAsia="ro-RO"/>
              </w:rPr>
              <w:t>Art.2 pct.5 din Acordul între Republica Moldova şi Uniunea Europeană privind participarea Republicii Moldova la programul „Vama” al Uniunii pentru cooperare în domeniul vamal, semnat la Bruxelles la 7 februarie 2023</w:t>
            </w:r>
          </w:p>
        </w:tc>
        <w:tc>
          <w:tcPr>
            <w:tcW w:w="211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1DED7CC2" w14:textId="77777777" w:rsidR="00B64005" w:rsidRPr="00046785" w:rsidRDefault="00B64005" w:rsidP="002E6867">
            <w:pPr>
              <w:jc w:val="both"/>
              <w:rPr>
                <w:sz w:val="20"/>
                <w:szCs w:val="20"/>
                <w:lang w:eastAsia="ro-RO"/>
              </w:rPr>
            </w:pPr>
            <w:r w:rsidRPr="00046785">
              <w:rPr>
                <w:sz w:val="20"/>
                <w:szCs w:val="20"/>
                <w:lang w:eastAsia="ro-RO"/>
              </w:rPr>
              <w:t xml:space="preserve">Scutiri aplicate la importul bunurilor, care sunt finanţate parţial sau integral în temeiul acordurilor de grant şi/sau al contractelor încheiate pentru realizarea activităţilor în conformitate cu Acordul între Republica Moldova şi Uniunea Europeană privind participarea Republicii Moldova la </w:t>
            </w:r>
            <w:r w:rsidRPr="00046785">
              <w:rPr>
                <w:sz w:val="20"/>
                <w:szCs w:val="20"/>
                <w:lang w:eastAsia="ro-RO"/>
              </w:rPr>
              <w:lastRenderedPageBreak/>
              <w:t>programul „Vama” al Uniunii pentru cooperare în domeniul vamal</w:t>
            </w:r>
          </w:p>
        </w:tc>
      </w:tr>
      <w:tr w:rsidR="00B64005" w:rsidRPr="00046785" w14:paraId="2ABD2C45" w14:textId="77777777" w:rsidTr="002E6867">
        <w:trPr>
          <w:jc w:val="center"/>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05398855" w14:textId="77777777" w:rsidR="00B64005" w:rsidRPr="00046785" w:rsidRDefault="00B64005" w:rsidP="002E6867">
            <w:pPr>
              <w:jc w:val="center"/>
              <w:rPr>
                <w:sz w:val="20"/>
                <w:szCs w:val="20"/>
                <w:lang w:eastAsia="ro-RO"/>
              </w:rPr>
            </w:pPr>
            <w:r w:rsidRPr="00046785">
              <w:rPr>
                <w:sz w:val="20"/>
                <w:szCs w:val="20"/>
                <w:lang w:eastAsia="ro-RO"/>
              </w:rPr>
              <w:lastRenderedPageBreak/>
              <w:t>700</w:t>
            </w:r>
          </w:p>
        </w:tc>
        <w:tc>
          <w:tcPr>
            <w:tcW w:w="252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0B2FDF8D" w14:textId="77777777" w:rsidR="00B64005" w:rsidRPr="00046785" w:rsidRDefault="00B64005" w:rsidP="002E6867">
            <w:r w:rsidRPr="00046785">
              <w:t>CV, TITLUL VI Capitolul II art.269 lit.q</w:t>
            </w:r>
          </w:p>
          <w:p w14:paraId="469FE051" w14:textId="77777777" w:rsidR="00B64005" w:rsidRPr="00046785" w:rsidRDefault="00B64005" w:rsidP="002E6867">
            <w:pPr>
              <w:rPr>
                <w:sz w:val="20"/>
                <w:szCs w:val="20"/>
                <w:lang w:eastAsia="ro-RO"/>
              </w:rPr>
            </w:pPr>
            <w:hyperlink r:id="rId769" w:history="1">
              <w:r w:rsidRPr="00046785">
                <w:rPr>
                  <w:sz w:val="20"/>
                  <w:szCs w:val="20"/>
                  <w:u w:val="single"/>
                  <w:lang w:eastAsia="ro-RO"/>
                </w:rPr>
                <w:t>CF</w:t>
              </w:r>
            </w:hyperlink>
            <w:r w:rsidRPr="00046785">
              <w:rPr>
                <w:sz w:val="20"/>
                <w:szCs w:val="20"/>
                <w:lang w:eastAsia="ro-RO"/>
              </w:rPr>
              <w:t>, art.103 alin.(1) pct.21)</w:t>
            </w:r>
          </w:p>
          <w:p w14:paraId="7E6D50D3" w14:textId="77777777" w:rsidR="00B64005" w:rsidRPr="00046785" w:rsidRDefault="00B64005" w:rsidP="002E6867">
            <w:pPr>
              <w:rPr>
                <w:sz w:val="20"/>
                <w:szCs w:val="20"/>
                <w:lang w:eastAsia="ro-RO"/>
              </w:rPr>
            </w:pPr>
          </w:p>
          <w:p w14:paraId="42C2A0D8" w14:textId="77777777" w:rsidR="00B64005" w:rsidRPr="00046785" w:rsidRDefault="00B64005" w:rsidP="002E6867">
            <w:pPr>
              <w:rPr>
                <w:sz w:val="20"/>
                <w:szCs w:val="20"/>
                <w:lang w:eastAsia="ro-RO"/>
              </w:rPr>
            </w:pPr>
          </w:p>
        </w:tc>
        <w:tc>
          <w:tcPr>
            <w:tcW w:w="211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3FA1516A" w14:textId="77777777" w:rsidR="00B64005" w:rsidRPr="00046785" w:rsidRDefault="00B64005" w:rsidP="002E6867">
            <w:pPr>
              <w:jc w:val="both"/>
              <w:rPr>
                <w:sz w:val="20"/>
                <w:szCs w:val="20"/>
                <w:lang w:eastAsia="ro-RO"/>
              </w:rPr>
            </w:pPr>
            <w:r w:rsidRPr="00046785">
              <w:rPr>
                <w:sz w:val="20"/>
                <w:szCs w:val="20"/>
                <w:lang w:eastAsia="ro-RO"/>
              </w:rPr>
              <w:t>Scutiri aplicate la importul timbrelor de acciză, timbrelor fiscale şi altele similare care atestă achitarea taxelor în ţări străine sau timbre de acciză importate şi destinate marcării mărfurilor supuse accizelor</w:t>
            </w:r>
          </w:p>
        </w:tc>
      </w:tr>
      <w:tr w:rsidR="00B64005" w:rsidRPr="00046785" w14:paraId="1B66B0EA" w14:textId="77777777" w:rsidTr="002E6867">
        <w:trPr>
          <w:jc w:val="center"/>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365827F6" w14:textId="77777777" w:rsidR="00B64005" w:rsidRPr="00046785" w:rsidRDefault="00B64005" w:rsidP="002E6867">
            <w:pPr>
              <w:jc w:val="center"/>
              <w:rPr>
                <w:sz w:val="20"/>
                <w:szCs w:val="20"/>
                <w:lang w:eastAsia="ro-RO"/>
              </w:rPr>
            </w:pPr>
            <w:r w:rsidRPr="00046785">
              <w:rPr>
                <w:sz w:val="20"/>
                <w:szCs w:val="20"/>
                <w:lang w:eastAsia="ro-RO"/>
              </w:rPr>
              <w:t>701</w:t>
            </w:r>
          </w:p>
        </w:tc>
        <w:tc>
          <w:tcPr>
            <w:tcW w:w="252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6F01DA7C" w14:textId="77777777" w:rsidR="00B64005" w:rsidRPr="00046785" w:rsidRDefault="00B64005" w:rsidP="002E6867">
            <w:r w:rsidRPr="00046785">
              <w:t>CV, TITLUL VI Capitolul III art.277</w:t>
            </w:r>
            <w:r w:rsidRPr="00046785">
              <w:rPr>
                <w:vertAlign w:val="superscript"/>
              </w:rPr>
              <w:t>25</w:t>
            </w:r>
            <w:r w:rsidRPr="00046785">
              <w:t xml:space="preserve"> pct.14)</w:t>
            </w:r>
          </w:p>
          <w:p w14:paraId="3527CA3F" w14:textId="77777777" w:rsidR="00B64005" w:rsidRPr="00046785" w:rsidRDefault="00B64005" w:rsidP="002E6867">
            <w:pPr>
              <w:rPr>
                <w:sz w:val="20"/>
                <w:szCs w:val="20"/>
                <w:lang w:eastAsia="ro-RO"/>
              </w:rPr>
            </w:pPr>
            <w:hyperlink r:id="rId770" w:history="1">
              <w:r w:rsidRPr="00046785">
                <w:rPr>
                  <w:sz w:val="20"/>
                  <w:szCs w:val="20"/>
                  <w:u w:val="single"/>
                  <w:lang w:eastAsia="ro-RO"/>
                </w:rPr>
                <w:t>CF</w:t>
              </w:r>
            </w:hyperlink>
            <w:r w:rsidRPr="00046785">
              <w:rPr>
                <w:sz w:val="20"/>
                <w:szCs w:val="20"/>
                <w:lang w:eastAsia="ro-RO"/>
              </w:rPr>
              <w:t>, art.103 alin.(1) pct.20)</w:t>
            </w:r>
          </w:p>
          <w:p w14:paraId="5286AED3" w14:textId="77777777" w:rsidR="00B64005" w:rsidRPr="00046785" w:rsidRDefault="00B64005" w:rsidP="002E6867">
            <w:pPr>
              <w:rPr>
                <w:sz w:val="20"/>
                <w:szCs w:val="20"/>
                <w:lang w:eastAsia="ro-RO"/>
              </w:rPr>
            </w:pPr>
          </w:p>
        </w:tc>
        <w:tc>
          <w:tcPr>
            <w:tcW w:w="211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13EDA9A0" w14:textId="77777777" w:rsidR="00B64005" w:rsidRPr="00046785" w:rsidRDefault="00B64005" w:rsidP="002E6867">
            <w:pPr>
              <w:jc w:val="both"/>
              <w:rPr>
                <w:sz w:val="20"/>
                <w:szCs w:val="20"/>
                <w:lang w:eastAsia="ro-RO"/>
              </w:rPr>
            </w:pPr>
            <w:r w:rsidRPr="00046785">
              <w:rPr>
                <w:sz w:val="20"/>
                <w:szCs w:val="20"/>
                <w:lang w:eastAsia="ro-RO"/>
              </w:rPr>
              <w:t>Scutiri aplicate la importul producţiei de carte şi publicaţiilor periodice (cu excepţia celor cu caracter publicitar şi erotic) de la poziţiile tarifare 4901, 4902, 490300000, 490400000 şi 4905, precum și materialele didactice pentru instituțiile preșcolare, de învățământ și curative;</w:t>
            </w:r>
          </w:p>
          <w:p w14:paraId="1F9111DB" w14:textId="77777777" w:rsidR="00B64005" w:rsidRPr="00046785" w:rsidRDefault="00B64005" w:rsidP="002E6867">
            <w:pPr>
              <w:jc w:val="both"/>
              <w:rPr>
                <w:sz w:val="20"/>
                <w:szCs w:val="20"/>
                <w:lang w:eastAsia="ro-RO"/>
              </w:rPr>
            </w:pPr>
            <w:r w:rsidRPr="00046785">
              <w:rPr>
                <w:sz w:val="20"/>
                <w:szCs w:val="20"/>
                <w:lang w:eastAsia="ro-RO"/>
              </w:rPr>
              <w:t>producţiei de carte electronică şi/sau audio şi publicaţiilor periodice electronice şi/sau audio (cu excepţia celor cu caracter publicitar şi erotic, precum şi serviciile de editare, serviciile privind dreptul de autor şi drepturile conexe utilizate în acest scop, cu excepţia celor cu caracterul menţionat;</w:t>
            </w:r>
          </w:p>
        </w:tc>
      </w:tr>
      <w:tr w:rsidR="00B64005" w:rsidRPr="00046785" w14:paraId="0B00A884" w14:textId="77777777" w:rsidTr="002E6867">
        <w:trPr>
          <w:jc w:val="center"/>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4D9DB6E1" w14:textId="77777777" w:rsidR="00B64005" w:rsidRPr="00046785" w:rsidRDefault="00B64005" w:rsidP="002E6867">
            <w:pPr>
              <w:jc w:val="center"/>
              <w:rPr>
                <w:sz w:val="20"/>
                <w:szCs w:val="20"/>
                <w:lang w:eastAsia="ro-RO"/>
              </w:rPr>
            </w:pPr>
            <w:r w:rsidRPr="00046785">
              <w:rPr>
                <w:sz w:val="20"/>
                <w:szCs w:val="20"/>
                <w:lang w:eastAsia="ro-RO"/>
              </w:rPr>
              <w:t>702</w:t>
            </w:r>
          </w:p>
        </w:tc>
        <w:tc>
          <w:tcPr>
            <w:tcW w:w="252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367DC695" w14:textId="77777777" w:rsidR="00B64005" w:rsidRPr="00046785" w:rsidRDefault="00B64005" w:rsidP="002E6867">
            <w:pPr>
              <w:rPr>
                <w:sz w:val="20"/>
                <w:szCs w:val="20"/>
                <w:lang w:eastAsia="ro-RO"/>
              </w:rPr>
            </w:pPr>
            <w:r w:rsidRPr="00046785">
              <w:rPr>
                <w:sz w:val="20"/>
                <w:szCs w:val="20"/>
                <w:lang w:eastAsia="ro-RO"/>
              </w:rPr>
              <w:t>CV,</w:t>
            </w:r>
            <w:r w:rsidRPr="00046785">
              <w:t xml:space="preserve"> </w:t>
            </w:r>
            <w:r w:rsidRPr="00046785">
              <w:rPr>
                <w:sz w:val="20"/>
                <w:szCs w:val="20"/>
                <w:lang w:eastAsia="ro-RO"/>
              </w:rPr>
              <w:t>TITLUL VI Capitolul III art.277</w:t>
            </w:r>
            <w:r w:rsidRPr="00046785">
              <w:rPr>
                <w:sz w:val="20"/>
                <w:szCs w:val="20"/>
                <w:vertAlign w:val="superscript"/>
                <w:lang w:eastAsia="ro-RO"/>
              </w:rPr>
              <w:t>25</w:t>
            </w:r>
            <w:r w:rsidRPr="00046785">
              <w:rPr>
                <w:sz w:val="20"/>
                <w:szCs w:val="20"/>
                <w:lang w:eastAsia="ro-RO"/>
              </w:rPr>
              <w:t xml:space="preserve"> pct.6)</w:t>
            </w:r>
            <w:r w:rsidRPr="00046785">
              <w:rPr>
                <w:sz w:val="20"/>
                <w:szCs w:val="20"/>
                <w:lang w:eastAsia="ro-RO"/>
              </w:rPr>
              <w:br/>
            </w:r>
            <w:hyperlink r:id="rId771" w:history="1">
              <w:r w:rsidRPr="00046785">
                <w:rPr>
                  <w:sz w:val="20"/>
                  <w:szCs w:val="20"/>
                  <w:u w:val="single"/>
                  <w:lang w:eastAsia="ro-RO"/>
                </w:rPr>
                <w:t>CF</w:t>
              </w:r>
            </w:hyperlink>
            <w:r w:rsidRPr="00046785">
              <w:rPr>
                <w:sz w:val="20"/>
                <w:szCs w:val="20"/>
                <w:lang w:eastAsia="ro-RO"/>
              </w:rPr>
              <w:t>, art.103 alin.(1) pсt.29);</w:t>
            </w:r>
            <w:r w:rsidRPr="00046785">
              <w:rPr>
                <w:sz w:val="20"/>
                <w:szCs w:val="20"/>
                <w:lang w:eastAsia="ro-RO"/>
              </w:rPr>
              <w:br/>
            </w:r>
            <w:hyperlink r:id="rId772" w:history="1">
              <w:r w:rsidRPr="00046785">
                <w:rPr>
                  <w:sz w:val="20"/>
                  <w:szCs w:val="20"/>
                  <w:u w:val="single"/>
                  <w:lang w:eastAsia="ro-RO"/>
                </w:rPr>
                <w:t>HG nr.145/2014</w:t>
              </w:r>
            </w:hyperlink>
          </w:p>
        </w:tc>
        <w:tc>
          <w:tcPr>
            <w:tcW w:w="211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12380ABD" w14:textId="77777777" w:rsidR="00B64005" w:rsidRPr="00046785" w:rsidRDefault="00B64005" w:rsidP="002E6867">
            <w:pPr>
              <w:jc w:val="both"/>
              <w:rPr>
                <w:sz w:val="20"/>
                <w:szCs w:val="20"/>
                <w:lang w:eastAsia="ro-RO"/>
              </w:rPr>
            </w:pPr>
            <w:r w:rsidRPr="00046785">
              <w:rPr>
                <w:sz w:val="20"/>
                <w:szCs w:val="20"/>
                <w:lang w:eastAsia="ro-RO"/>
              </w:rPr>
              <w:t>Scutiri aplicate la importul mijloacelor fixe utilizate nemijlocit la fabricarea produselor, la prestarea serviciilor şi/sau executarea lucrărilor, destinate includerii în capitalul statutar (social) în modul şi în termenele prevăzute de legislaţie. Modul de aplicare a facilităţilor fiscale respective se stabileşte de Guvern.</w:t>
            </w:r>
          </w:p>
        </w:tc>
      </w:tr>
      <w:tr w:rsidR="00B64005" w:rsidRPr="00046785" w14:paraId="1D3A9FF1" w14:textId="77777777" w:rsidTr="002E6867">
        <w:trPr>
          <w:jc w:val="center"/>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334D77BE" w14:textId="77777777" w:rsidR="00B64005" w:rsidRPr="00046785" w:rsidRDefault="00B64005" w:rsidP="002E6867">
            <w:pPr>
              <w:jc w:val="center"/>
              <w:rPr>
                <w:sz w:val="20"/>
                <w:szCs w:val="20"/>
                <w:lang w:eastAsia="ro-RO"/>
              </w:rPr>
            </w:pPr>
            <w:r w:rsidRPr="00046785">
              <w:rPr>
                <w:sz w:val="20"/>
                <w:szCs w:val="20"/>
                <w:lang w:eastAsia="ro-RO"/>
              </w:rPr>
              <w:t>717</w:t>
            </w:r>
          </w:p>
        </w:tc>
        <w:tc>
          <w:tcPr>
            <w:tcW w:w="252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3DF778CF" w14:textId="77777777" w:rsidR="00B64005" w:rsidRPr="00046785" w:rsidRDefault="00B64005" w:rsidP="002E6867">
            <w:r w:rsidRPr="00046785">
              <w:t>CV, TITLUL VI Capitolul I art.194 alin.(1)</w:t>
            </w:r>
          </w:p>
          <w:p w14:paraId="59E26D4C" w14:textId="77777777" w:rsidR="00B64005" w:rsidRPr="00046785" w:rsidRDefault="00B64005" w:rsidP="002E6867">
            <w:pPr>
              <w:rPr>
                <w:sz w:val="20"/>
                <w:szCs w:val="20"/>
                <w:lang w:eastAsia="ro-RO"/>
              </w:rPr>
            </w:pPr>
            <w:hyperlink r:id="rId773" w:history="1">
              <w:r w:rsidRPr="00046785">
                <w:rPr>
                  <w:sz w:val="20"/>
                  <w:szCs w:val="20"/>
                  <w:u w:val="single"/>
                  <w:lang w:eastAsia="ro-RO"/>
                </w:rPr>
                <w:t>CF</w:t>
              </w:r>
            </w:hyperlink>
            <w:r w:rsidRPr="00046785">
              <w:rPr>
                <w:sz w:val="20"/>
                <w:szCs w:val="20"/>
                <w:lang w:eastAsia="ro-RO"/>
              </w:rPr>
              <w:t xml:space="preserve">, art.124 alin.(8); </w:t>
            </w:r>
            <w:r w:rsidRPr="00046785">
              <w:rPr>
                <w:sz w:val="20"/>
                <w:szCs w:val="20"/>
                <w:lang w:eastAsia="ro-RO"/>
              </w:rPr>
              <w:br/>
            </w:r>
            <w:hyperlink r:id="rId774" w:history="1">
              <w:r w:rsidRPr="00046785">
                <w:rPr>
                  <w:sz w:val="20"/>
                  <w:szCs w:val="20"/>
                  <w:u w:val="single"/>
                  <w:lang w:eastAsia="ro-RO"/>
                </w:rPr>
                <w:t>CF</w:t>
              </w:r>
            </w:hyperlink>
            <w:r w:rsidRPr="00046785">
              <w:rPr>
                <w:sz w:val="20"/>
                <w:szCs w:val="20"/>
                <w:lang w:eastAsia="ro-RO"/>
              </w:rPr>
              <w:t>, art.103 alin.(2) lit.b)</w:t>
            </w:r>
            <w:r w:rsidRPr="00046785">
              <w:t xml:space="preserve"> </w:t>
            </w:r>
            <w:r w:rsidRPr="00046785">
              <w:rPr>
                <w:sz w:val="20"/>
                <w:szCs w:val="20"/>
                <w:lang w:eastAsia="ro-RO"/>
              </w:rPr>
              <w:t>și lit.b</w:t>
            </w:r>
            <w:r w:rsidRPr="00046785">
              <w:rPr>
                <w:sz w:val="20"/>
                <w:szCs w:val="20"/>
                <w:vertAlign w:val="superscript"/>
                <w:lang w:eastAsia="ro-RO"/>
              </w:rPr>
              <w:t>1</w:t>
            </w:r>
            <w:r w:rsidRPr="00046785">
              <w:rPr>
                <w:sz w:val="20"/>
                <w:szCs w:val="20"/>
                <w:lang w:eastAsia="ro-RO"/>
              </w:rPr>
              <w:t xml:space="preserve">); </w:t>
            </w:r>
            <w:r w:rsidRPr="00046785">
              <w:rPr>
                <w:sz w:val="20"/>
                <w:szCs w:val="20"/>
                <w:lang w:eastAsia="ro-RO"/>
              </w:rPr>
              <w:br/>
            </w:r>
          </w:p>
        </w:tc>
        <w:tc>
          <w:tcPr>
            <w:tcW w:w="211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5E87DD1E" w14:textId="77777777" w:rsidR="00B64005" w:rsidRPr="00046785" w:rsidRDefault="00B64005" w:rsidP="002E6867">
            <w:pPr>
              <w:jc w:val="both"/>
              <w:rPr>
                <w:sz w:val="20"/>
                <w:szCs w:val="20"/>
                <w:lang w:eastAsia="ro-RO"/>
              </w:rPr>
            </w:pPr>
            <w:r w:rsidRPr="00046785">
              <w:rPr>
                <w:sz w:val="20"/>
                <w:szCs w:val="20"/>
                <w:lang w:eastAsia="ro-RO"/>
              </w:rPr>
              <w:t xml:space="preserve">Scutiri aplicate mărfurilor străine care, după ce au fost exportate inițial în calitate de mărfuri autohtone în afara teritoriului vamal, sunt reintroduse, în termen de 3 ani, în aceeaşi stare, în cazul cînd la realizarea exportului suma accizelor pentru marfa respectivă a fost restituită, iar suma TVA nu a fost restituită, </w:t>
            </w:r>
            <w:r w:rsidRPr="00046785">
              <w:rPr>
                <w:b/>
                <w:sz w:val="20"/>
                <w:szCs w:val="20"/>
                <w:lang w:eastAsia="ro-RO"/>
              </w:rPr>
              <w:t>cu excepția mărfurilor autohtone anterior exportate cu utilizarea serviciilor poștale și reintroduse, în termen de 3 luni de la data exportului, în aceeași stare. Dacă la realizarea exportului suma TVA pentru marfa respectivă a fost restituită, contribuabilul este obligat să calculeze și să declare suma TVA pentru luna în care a avut loc reintroducerea mărfii.</w:t>
            </w:r>
            <w:r w:rsidRPr="00046785">
              <w:rPr>
                <w:sz w:val="20"/>
                <w:szCs w:val="20"/>
                <w:lang w:eastAsia="ro-RO"/>
              </w:rPr>
              <w:t> </w:t>
            </w:r>
          </w:p>
        </w:tc>
      </w:tr>
      <w:tr w:rsidR="00B64005" w:rsidRPr="00046785" w14:paraId="43541403" w14:textId="77777777" w:rsidTr="002E6867">
        <w:trPr>
          <w:jc w:val="center"/>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6D16A46F" w14:textId="77777777" w:rsidR="00B64005" w:rsidRPr="00046785" w:rsidRDefault="00B64005" w:rsidP="002E6867">
            <w:pPr>
              <w:jc w:val="center"/>
              <w:rPr>
                <w:sz w:val="20"/>
                <w:szCs w:val="20"/>
                <w:lang w:eastAsia="ro-RO"/>
              </w:rPr>
            </w:pPr>
            <w:r w:rsidRPr="00046785">
              <w:rPr>
                <w:sz w:val="20"/>
                <w:szCs w:val="20"/>
                <w:lang w:eastAsia="ro-RO"/>
              </w:rPr>
              <w:t>719</w:t>
            </w:r>
          </w:p>
        </w:tc>
        <w:tc>
          <w:tcPr>
            <w:tcW w:w="252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18AF25E5" w14:textId="77777777" w:rsidR="00B64005" w:rsidRPr="00046785" w:rsidRDefault="00B64005" w:rsidP="002E6867">
            <w:pPr>
              <w:rPr>
                <w:sz w:val="20"/>
                <w:szCs w:val="20"/>
                <w:lang w:eastAsia="ro-RO"/>
              </w:rPr>
            </w:pPr>
            <w:hyperlink r:id="rId775" w:history="1">
              <w:r w:rsidRPr="00046785">
                <w:rPr>
                  <w:sz w:val="20"/>
                  <w:szCs w:val="20"/>
                  <w:u w:val="single"/>
                  <w:lang w:eastAsia="ro-RO"/>
                </w:rPr>
                <w:t>CF</w:t>
              </w:r>
            </w:hyperlink>
            <w:r w:rsidRPr="00046785">
              <w:rPr>
                <w:sz w:val="20"/>
                <w:szCs w:val="20"/>
                <w:lang w:eastAsia="ro-RO"/>
              </w:rPr>
              <w:t xml:space="preserve">, art.103 alin.(1) pct.10); </w:t>
            </w:r>
            <w:r w:rsidRPr="00046785">
              <w:rPr>
                <w:sz w:val="20"/>
                <w:szCs w:val="20"/>
                <w:lang w:eastAsia="ro-RO"/>
              </w:rPr>
              <w:br/>
              <w:t>CV,</w:t>
            </w:r>
            <w:r w:rsidRPr="00046785">
              <w:t xml:space="preserve"> </w:t>
            </w:r>
            <w:r w:rsidRPr="00046785">
              <w:rPr>
                <w:sz w:val="20"/>
                <w:szCs w:val="20"/>
                <w:lang w:eastAsia="ro-RO"/>
              </w:rPr>
              <w:t>TITLUL VI Capitolul III art.277</w:t>
            </w:r>
            <w:r w:rsidRPr="00046785">
              <w:rPr>
                <w:sz w:val="20"/>
                <w:szCs w:val="20"/>
                <w:vertAlign w:val="superscript"/>
                <w:lang w:eastAsia="ro-RO"/>
              </w:rPr>
              <w:t>25</w:t>
            </w:r>
            <w:r w:rsidRPr="00046785">
              <w:rPr>
                <w:sz w:val="20"/>
                <w:szCs w:val="20"/>
                <w:lang w:eastAsia="ro-RO"/>
              </w:rPr>
              <w:t xml:space="preserve"> pct.11)</w:t>
            </w:r>
            <w:r w:rsidRPr="00046785">
              <w:rPr>
                <w:sz w:val="20"/>
                <w:szCs w:val="20"/>
                <w:lang w:eastAsia="ro-RO"/>
              </w:rPr>
              <w:br/>
            </w:r>
            <w:hyperlink r:id="rId776" w:history="1">
              <w:r w:rsidRPr="00046785">
                <w:rPr>
                  <w:sz w:val="20"/>
                  <w:szCs w:val="20"/>
                  <w:u w:val="single"/>
                  <w:lang w:eastAsia="ro-RO"/>
                </w:rPr>
                <w:t>HG nr.1165/2016</w:t>
              </w:r>
            </w:hyperlink>
            <w:r w:rsidRPr="00046785">
              <w:rPr>
                <w:sz w:val="20"/>
                <w:szCs w:val="20"/>
                <w:lang w:eastAsia="ro-RO"/>
              </w:rPr>
              <w:t>, anexele nr.1, nr.2 şi nr.3.</w:t>
            </w:r>
          </w:p>
        </w:tc>
        <w:tc>
          <w:tcPr>
            <w:tcW w:w="211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124D8781" w14:textId="77777777" w:rsidR="00B64005" w:rsidRPr="00046785" w:rsidRDefault="00B64005" w:rsidP="002E6867">
            <w:pPr>
              <w:jc w:val="both"/>
              <w:rPr>
                <w:sz w:val="20"/>
                <w:szCs w:val="20"/>
                <w:lang w:eastAsia="ro-RO"/>
              </w:rPr>
            </w:pPr>
            <w:r w:rsidRPr="00046785">
              <w:rPr>
                <w:sz w:val="20"/>
                <w:szCs w:val="20"/>
                <w:lang w:eastAsia="ro-RO"/>
              </w:rPr>
              <w:t>Scutiri aplicate la importul materiei prime medicamentoase, materialelor, articolelor, ambalajului primar şi secundar utilizate la prepararea şi producerea medicamentelor, autorizate de Agenţia Medicamentului şi Dispozitivelor Medicale, conform listei aprobate de Guvern, cu excepţia alcoolului etilic, mijloacelor cosmetice</w:t>
            </w:r>
          </w:p>
        </w:tc>
      </w:tr>
      <w:tr w:rsidR="00B64005" w:rsidRPr="00046785" w14:paraId="7851661F" w14:textId="77777777" w:rsidTr="002E6867">
        <w:trPr>
          <w:jc w:val="center"/>
        </w:trPr>
        <w:tc>
          <w:tcPr>
            <w:tcW w:w="0" w:type="auto"/>
            <w:gridSpan w:val="3"/>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0B90A11E" w14:textId="77777777" w:rsidR="00B64005" w:rsidRPr="00046785" w:rsidRDefault="00B64005" w:rsidP="002E6867">
            <w:pPr>
              <w:jc w:val="center"/>
              <w:rPr>
                <w:sz w:val="20"/>
                <w:szCs w:val="20"/>
                <w:lang w:eastAsia="ro-RO"/>
              </w:rPr>
            </w:pPr>
          </w:p>
          <w:p w14:paraId="4681B033" w14:textId="77777777" w:rsidR="00B64005" w:rsidRPr="00046785" w:rsidRDefault="00B64005" w:rsidP="002E6867">
            <w:pPr>
              <w:jc w:val="center"/>
              <w:rPr>
                <w:b/>
                <w:bCs/>
                <w:sz w:val="20"/>
                <w:szCs w:val="20"/>
                <w:lang w:eastAsia="ro-RO"/>
              </w:rPr>
            </w:pPr>
            <w:r w:rsidRPr="00046785">
              <w:rPr>
                <w:b/>
                <w:bCs/>
                <w:sz w:val="20"/>
                <w:szCs w:val="20"/>
                <w:lang w:eastAsia="ro-RO"/>
              </w:rPr>
              <w:t>TVA</w:t>
            </w:r>
          </w:p>
        </w:tc>
      </w:tr>
      <w:tr w:rsidR="00B64005" w:rsidRPr="00046785" w14:paraId="0FDAB0DB" w14:textId="77777777" w:rsidTr="002E6867">
        <w:trPr>
          <w:jc w:val="center"/>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65C7AC0B" w14:textId="77777777" w:rsidR="00B64005" w:rsidRPr="00046785" w:rsidRDefault="00B64005" w:rsidP="002E6867">
            <w:pPr>
              <w:jc w:val="center"/>
              <w:rPr>
                <w:sz w:val="20"/>
                <w:szCs w:val="20"/>
                <w:lang w:eastAsia="ro-RO"/>
              </w:rPr>
            </w:pPr>
            <w:r w:rsidRPr="00046785">
              <w:rPr>
                <w:sz w:val="20"/>
                <w:szCs w:val="20"/>
                <w:lang w:eastAsia="ro-RO"/>
              </w:rPr>
              <w:t>200</w:t>
            </w:r>
          </w:p>
        </w:tc>
        <w:tc>
          <w:tcPr>
            <w:tcW w:w="252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38201AB5" w14:textId="77777777" w:rsidR="00B64005" w:rsidRPr="00046785" w:rsidRDefault="00B64005" w:rsidP="002E6867">
            <w:pPr>
              <w:rPr>
                <w:sz w:val="20"/>
                <w:szCs w:val="20"/>
                <w:lang w:eastAsia="ro-RO"/>
              </w:rPr>
            </w:pPr>
            <w:hyperlink r:id="rId777" w:history="1">
              <w:r w:rsidRPr="00046785">
                <w:rPr>
                  <w:sz w:val="20"/>
                  <w:szCs w:val="20"/>
                  <w:u w:val="single"/>
                  <w:lang w:eastAsia="ro-RO"/>
                </w:rPr>
                <w:t>CF</w:t>
              </w:r>
            </w:hyperlink>
            <w:r w:rsidRPr="00046785">
              <w:rPr>
                <w:sz w:val="20"/>
                <w:szCs w:val="20"/>
                <w:lang w:eastAsia="ro-RO"/>
              </w:rPr>
              <w:t>, art.103 alin.(1) pct.2)</w:t>
            </w:r>
          </w:p>
        </w:tc>
        <w:tc>
          <w:tcPr>
            <w:tcW w:w="211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42AD5D22" w14:textId="77777777" w:rsidR="00B64005" w:rsidRPr="00046785" w:rsidRDefault="00B64005" w:rsidP="002E6867">
            <w:pPr>
              <w:jc w:val="both"/>
              <w:rPr>
                <w:sz w:val="20"/>
                <w:szCs w:val="20"/>
                <w:lang w:eastAsia="ro-RO"/>
              </w:rPr>
            </w:pPr>
            <w:r w:rsidRPr="00046785">
              <w:rPr>
                <w:sz w:val="20"/>
                <w:szCs w:val="20"/>
                <w:lang w:eastAsia="ro-RO"/>
              </w:rPr>
              <w:t xml:space="preserve">Scutiri aplicate mărfurilor de la poziţiile tarifare 040229110, 190110000 precum şi produselor alimentare pentru copii de la poziţiile tarifare </w:t>
            </w:r>
            <w:r w:rsidRPr="00046785">
              <w:rPr>
                <w:b/>
                <w:bCs/>
                <w:sz w:val="20"/>
                <w:szCs w:val="20"/>
                <w:lang w:eastAsia="ro-RO"/>
              </w:rPr>
              <w:t>160210001, 200510001, 200710101, 200710911, 200710991</w:t>
            </w:r>
          </w:p>
        </w:tc>
      </w:tr>
      <w:tr w:rsidR="00B64005" w:rsidRPr="00046785" w14:paraId="1723BFEF" w14:textId="77777777" w:rsidTr="002E6867">
        <w:trPr>
          <w:jc w:val="center"/>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53BF6A52" w14:textId="77777777" w:rsidR="00B64005" w:rsidRPr="00046785" w:rsidRDefault="00B64005" w:rsidP="002E6867">
            <w:pPr>
              <w:jc w:val="center"/>
              <w:rPr>
                <w:sz w:val="20"/>
                <w:szCs w:val="20"/>
                <w:lang w:eastAsia="ro-RO"/>
              </w:rPr>
            </w:pPr>
            <w:r w:rsidRPr="00046785">
              <w:rPr>
                <w:sz w:val="20"/>
                <w:szCs w:val="20"/>
                <w:lang w:eastAsia="ro-RO"/>
              </w:rPr>
              <w:t>201</w:t>
            </w:r>
          </w:p>
        </w:tc>
        <w:tc>
          <w:tcPr>
            <w:tcW w:w="252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715E9E6F" w14:textId="77777777" w:rsidR="00B64005" w:rsidRPr="00046785" w:rsidRDefault="00B64005" w:rsidP="002E6867">
            <w:pPr>
              <w:rPr>
                <w:sz w:val="20"/>
                <w:szCs w:val="20"/>
                <w:lang w:eastAsia="ro-RO"/>
              </w:rPr>
            </w:pPr>
            <w:hyperlink r:id="rId778" w:history="1">
              <w:r w:rsidRPr="00046785">
                <w:rPr>
                  <w:sz w:val="20"/>
                  <w:szCs w:val="20"/>
                  <w:u w:val="single"/>
                  <w:lang w:eastAsia="ro-RO"/>
                </w:rPr>
                <w:t>CF</w:t>
              </w:r>
            </w:hyperlink>
            <w:r w:rsidRPr="00046785">
              <w:rPr>
                <w:sz w:val="20"/>
                <w:szCs w:val="20"/>
                <w:lang w:eastAsia="ro-RO"/>
              </w:rPr>
              <w:t>, art.103 alin.(1) pct.10)</w:t>
            </w:r>
          </w:p>
        </w:tc>
        <w:tc>
          <w:tcPr>
            <w:tcW w:w="211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55F0EF93" w14:textId="77777777" w:rsidR="00B64005" w:rsidRPr="00046785" w:rsidRDefault="00B64005" w:rsidP="002E6867">
            <w:pPr>
              <w:jc w:val="both"/>
              <w:rPr>
                <w:sz w:val="20"/>
                <w:szCs w:val="20"/>
                <w:lang w:eastAsia="ro-RO"/>
              </w:rPr>
            </w:pPr>
            <w:r w:rsidRPr="00046785">
              <w:rPr>
                <w:sz w:val="20"/>
                <w:szCs w:val="20"/>
                <w:lang w:eastAsia="ro-RO"/>
              </w:rPr>
              <w:t xml:space="preserve">Scutiri aplicate la importul </w:t>
            </w:r>
            <w:r w:rsidRPr="00046785">
              <w:rPr>
                <w:b/>
                <w:bCs/>
                <w:sz w:val="20"/>
                <w:szCs w:val="20"/>
                <w:lang w:eastAsia="ro-RO"/>
              </w:rPr>
              <w:t>scaunelor cu rotile (poziţia tarifară 8713)</w:t>
            </w:r>
            <w:r w:rsidRPr="00046785">
              <w:rPr>
                <w:sz w:val="20"/>
                <w:szCs w:val="20"/>
                <w:lang w:eastAsia="ro-RO"/>
              </w:rPr>
              <w:t xml:space="preserve">, articolelor şi aparatelor ortopedice şi de protezare (poziţia tarifară 9021); </w:t>
            </w:r>
            <w:r w:rsidRPr="00046785">
              <w:rPr>
                <w:b/>
                <w:bCs/>
                <w:sz w:val="20"/>
                <w:szCs w:val="20"/>
                <w:lang w:eastAsia="ro-RO"/>
              </w:rPr>
              <w:t>mijloacele tehnice, folosite exclusiv în scopuri legate de profilaxia invalidităţii şi reabilitarea invalizilor</w:t>
            </w:r>
          </w:p>
        </w:tc>
      </w:tr>
      <w:tr w:rsidR="00B64005" w:rsidRPr="00046785" w14:paraId="62C2A4E0" w14:textId="77777777" w:rsidTr="002E6867">
        <w:trPr>
          <w:jc w:val="center"/>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5186EC05" w14:textId="77777777" w:rsidR="00B64005" w:rsidRPr="00046785" w:rsidRDefault="00B64005" w:rsidP="002E6867">
            <w:pPr>
              <w:jc w:val="center"/>
              <w:rPr>
                <w:sz w:val="20"/>
                <w:szCs w:val="20"/>
                <w:lang w:eastAsia="ro-RO"/>
              </w:rPr>
            </w:pPr>
            <w:r w:rsidRPr="00046785">
              <w:rPr>
                <w:sz w:val="20"/>
                <w:szCs w:val="20"/>
                <w:lang w:eastAsia="ro-RO"/>
              </w:rPr>
              <w:lastRenderedPageBreak/>
              <w:t>203</w:t>
            </w:r>
          </w:p>
        </w:tc>
        <w:tc>
          <w:tcPr>
            <w:tcW w:w="252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40195E7F" w14:textId="77777777" w:rsidR="00B64005" w:rsidRPr="00046785" w:rsidRDefault="00B64005" w:rsidP="002E6867">
            <w:pPr>
              <w:rPr>
                <w:sz w:val="20"/>
                <w:szCs w:val="20"/>
                <w:lang w:eastAsia="ro-RO"/>
              </w:rPr>
            </w:pPr>
            <w:hyperlink r:id="rId779" w:history="1">
              <w:r w:rsidRPr="00046785">
                <w:rPr>
                  <w:sz w:val="20"/>
                  <w:szCs w:val="20"/>
                  <w:u w:val="single"/>
                  <w:lang w:eastAsia="ro-RO"/>
                </w:rPr>
                <w:t>CF</w:t>
              </w:r>
            </w:hyperlink>
            <w:r w:rsidRPr="00046785">
              <w:rPr>
                <w:sz w:val="20"/>
                <w:szCs w:val="20"/>
                <w:lang w:eastAsia="ro-RO"/>
              </w:rPr>
              <w:t>, art.103 alin.(1) pct.18)</w:t>
            </w:r>
          </w:p>
        </w:tc>
        <w:tc>
          <w:tcPr>
            <w:tcW w:w="211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284B1072" w14:textId="77777777" w:rsidR="00B64005" w:rsidRPr="00046785" w:rsidRDefault="00B64005" w:rsidP="002E6867">
            <w:pPr>
              <w:jc w:val="both"/>
              <w:rPr>
                <w:sz w:val="20"/>
                <w:szCs w:val="20"/>
                <w:lang w:eastAsia="ro-RO"/>
              </w:rPr>
            </w:pPr>
            <w:r w:rsidRPr="00046785">
              <w:rPr>
                <w:sz w:val="20"/>
                <w:szCs w:val="20"/>
                <w:lang w:eastAsia="ro-RO"/>
              </w:rPr>
              <w:t>Scutiri aplicate la importul de energie electrică</w:t>
            </w:r>
          </w:p>
        </w:tc>
      </w:tr>
      <w:tr w:rsidR="00B64005" w:rsidRPr="00046785" w14:paraId="1FBD77E1" w14:textId="77777777" w:rsidTr="002E6867">
        <w:trPr>
          <w:jc w:val="center"/>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603C1FCE" w14:textId="77777777" w:rsidR="00B64005" w:rsidRPr="00046785" w:rsidRDefault="00B64005" w:rsidP="002E6867">
            <w:pPr>
              <w:jc w:val="center"/>
              <w:rPr>
                <w:sz w:val="20"/>
                <w:szCs w:val="20"/>
                <w:lang w:eastAsia="ro-RO"/>
              </w:rPr>
            </w:pPr>
            <w:r w:rsidRPr="00046785">
              <w:rPr>
                <w:sz w:val="20"/>
                <w:szCs w:val="20"/>
                <w:lang w:eastAsia="ro-RO"/>
              </w:rPr>
              <w:t>218</w:t>
            </w:r>
          </w:p>
        </w:tc>
        <w:tc>
          <w:tcPr>
            <w:tcW w:w="252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7D9D1A64" w14:textId="77777777" w:rsidR="00B64005" w:rsidRPr="00046785" w:rsidRDefault="00B64005" w:rsidP="002E6867">
            <w:pPr>
              <w:rPr>
                <w:sz w:val="20"/>
                <w:szCs w:val="20"/>
                <w:lang w:eastAsia="ro-RO"/>
              </w:rPr>
            </w:pPr>
            <w:hyperlink r:id="rId780" w:history="1">
              <w:r w:rsidRPr="00046785">
                <w:rPr>
                  <w:sz w:val="20"/>
                  <w:szCs w:val="20"/>
                  <w:u w:val="single"/>
                  <w:lang w:eastAsia="ro-RO"/>
                </w:rPr>
                <w:t>CF</w:t>
              </w:r>
            </w:hyperlink>
            <w:r w:rsidRPr="00046785">
              <w:rPr>
                <w:sz w:val="20"/>
                <w:szCs w:val="20"/>
                <w:lang w:eastAsia="ro-RO"/>
              </w:rPr>
              <w:t>, art.103 alin.(1) pct.24)</w:t>
            </w:r>
          </w:p>
        </w:tc>
        <w:tc>
          <w:tcPr>
            <w:tcW w:w="211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0F0A7880" w14:textId="77777777" w:rsidR="00B64005" w:rsidRPr="00046785" w:rsidRDefault="00B64005" w:rsidP="002E6867">
            <w:pPr>
              <w:jc w:val="both"/>
              <w:rPr>
                <w:sz w:val="20"/>
                <w:szCs w:val="20"/>
                <w:lang w:eastAsia="ro-RO"/>
              </w:rPr>
            </w:pPr>
            <w:r w:rsidRPr="00046785">
              <w:rPr>
                <w:sz w:val="20"/>
                <w:szCs w:val="20"/>
                <w:lang w:eastAsia="ro-RO"/>
              </w:rPr>
              <w:t>Scutiri aplicate la importul de autoturisme şi alte autovehicule de la poziţiile tarifare: 870321, 870322, 870323, 870324, 870331, 870332, 870333, 870340, 870350000, 870360, 870370000, 870380, 9705</w:t>
            </w:r>
          </w:p>
        </w:tc>
      </w:tr>
      <w:tr w:rsidR="00B64005" w:rsidRPr="00046785" w14:paraId="38C0EB78" w14:textId="77777777" w:rsidTr="002E6867">
        <w:trPr>
          <w:jc w:val="center"/>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42ACC11D" w14:textId="77777777" w:rsidR="00B64005" w:rsidRPr="00046785" w:rsidRDefault="00B64005" w:rsidP="002E6867">
            <w:pPr>
              <w:jc w:val="center"/>
              <w:rPr>
                <w:sz w:val="20"/>
                <w:szCs w:val="20"/>
                <w:lang w:eastAsia="ro-RO"/>
              </w:rPr>
            </w:pPr>
            <w:r w:rsidRPr="00046785">
              <w:rPr>
                <w:sz w:val="20"/>
                <w:szCs w:val="20"/>
                <w:lang w:eastAsia="ro-RO"/>
              </w:rPr>
              <w:t>222</w:t>
            </w:r>
          </w:p>
        </w:tc>
        <w:tc>
          <w:tcPr>
            <w:tcW w:w="252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78794F39" w14:textId="77777777" w:rsidR="00B64005" w:rsidRPr="00046785" w:rsidRDefault="00B64005" w:rsidP="002E6867">
            <w:pPr>
              <w:rPr>
                <w:sz w:val="20"/>
                <w:szCs w:val="20"/>
                <w:lang w:eastAsia="ro-RO"/>
              </w:rPr>
            </w:pPr>
            <w:hyperlink r:id="rId781" w:history="1">
              <w:r w:rsidRPr="00046785">
                <w:rPr>
                  <w:sz w:val="20"/>
                  <w:szCs w:val="20"/>
                  <w:u w:val="single"/>
                  <w:lang w:eastAsia="ro-RO"/>
                </w:rPr>
                <w:t>CF</w:t>
              </w:r>
            </w:hyperlink>
            <w:r w:rsidRPr="00046785">
              <w:rPr>
                <w:sz w:val="20"/>
                <w:szCs w:val="20"/>
                <w:lang w:eastAsia="ro-RO"/>
              </w:rPr>
              <w:t>, art.103 alin.(9</w:t>
            </w:r>
            <w:r w:rsidRPr="00046785">
              <w:rPr>
                <w:sz w:val="20"/>
                <w:szCs w:val="20"/>
                <w:vertAlign w:val="superscript"/>
                <w:lang w:eastAsia="ro-RO"/>
              </w:rPr>
              <w:t>2</w:t>
            </w:r>
            <w:r w:rsidRPr="00046785">
              <w:rPr>
                <w:sz w:val="20"/>
                <w:szCs w:val="20"/>
                <w:lang w:eastAsia="ro-RO"/>
              </w:rPr>
              <w:t>)</w:t>
            </w:r>
          </w:p>
        </w:tc>
        <w:tc>
          <w:tcPr>
            <w:tcW w:w="211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60E127CE" w14:textId="77777777" w:rsidR="00B64005" w:rsidRPr="00046785" w:rsidRDefault="00B64005" w:rsidP="002E6867">
            <w:pPr>
              <w:jc w:val="both"/>
              <w:rPr>
                <w:sz w:val="20"/>
                <w:szCs w:val="20"/>
                <w:lang w:eastAsia="ro-RO"/>
              </w:rPr>
            </w:pPr>
            <w:r w:rsidRPr="00046785">
              <w:rPr>
                <w:sz w:val="20"/>
                <w:szCs w:val="20"/>
                <w:lang w:eastAsia="ro-RO"/>
              </w:rPr>
              <w:t>Scutiri aplicate la importul mărfurilor de către organizaţiile necomerciale care corespund cerinţelor art.52, în scop de construire a instituţiilor de asistenţă socială, precum şi mărfurilor şi serviciilor importate sau procurate pe teritoriul Republicii Moldova de către aceste organizaţii necomerciale pentru necesităţile instituţiilor menţionate</w:t>
            </w:r>
          </w:p>
        </w:tc>
      </w:tr>
      <w:tr w:rsidR="00B64005" w:rsidRPr="00046785" w14:paraId="46E04850" w14:textId="77777777" w:rsidTr="002E6867">
        <w:trPr>
          <w:jc w:val="center"/>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5C162811" w14:textId="77777777" w:rsidR="00B64005" w:rsidRPr="00046785" w:rsidRDefault="00B64005" w:rsidP="002E6867">
            <w:pPr>
              <w:jc w:val="center"/>
              <w:rPr>
                <w:sz w:val="20"/>
                <w:szCs w:val="20"/>
                <w:lang w:eastAsia="ro-RO"/>
              </w:rPr>
            </w:pPr>
            <w:r w:rsidRPr="00046785">
              <w:rPr>
                <w:sz w:val="20"/>
                <w:szCs w:val="20"/>
                <w:lang w:eastAsia="ro-RO"/>
              </w:rPr>
              <w:t>224</w:t>
            </w:r>
          </w:p>
        </w:tc>
        <w:tc>
          <w:tcPr>
            <w:tcW w:w="252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590C0D55" w14:textId="77777777" w:rsidR="00B64005" w:rsidRPr="00046785" w:rsidRDefault="00B64005" w:rsidP="002E6867">
            <w:pPr>
              <w:rPr>
                <w:sz w:val="20"/>
                <w:szCs w:val="20"/>
                <w:lang w:eastAsia="ro-RO"/>
              </w:rPr>
            </w:pPr>
            <w:hyperlink r:id="rId782" w:history="1">
              <w:r w:rsidRPr="00046785">
                <w:rPr>
                  <w:sz w:val="20"/>
                  <w:szCs w:val="20"/>
                  <w:u w:val="single"/>
                  <w:lang w:eastAsia="ro-RO"/>
                </w:rPr>
                <w:t>CF</w:t>
              </w:r>
            </w:hyperlink>
            <w:r w:rsidRPr="00046785">
              <w:rPr>
                <w:sz w:val="20"/>
                <w:szCs w:val="20"/>
                <w:lang w:eastAsia="ro-RO"/>
              </w:rPr>
              <w:t>, art.103 alin.(1) pct.12) lit.c)</w:t>
            </w:r>
          </w:p>
        </w:tc>
        <w:tc>
          <w:tcPr>
            <w:tcW w:w="211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3E686B11" w14:textId="77777777" w:rsidR="00B64005" w:rsidRPr="00046785" w:rsidRDefault="00B64005" w:rsidP="002E6867">
            <w:pPr>
              <w:jc w:val="both"/>
              <w:rPr>
                <w:sz w:val="20"/>
                <w:szCs w:val="20"/>
                <w:lang w:eastAsia="ro-RO"/>
              </w:rPr>
            </w:pPr>
            <w:r w:rsidRPr="00046785">
              <w:rPr>
                <w:sz w:val="20"/>
                <w:szCs w:val="20"/>
                <w:lang w:eastAsia="ro-RO"/>
              </w:rPr>
              <w:t>Scutiri aplicate la importul mărfurilor de la poziţia tarifară 7108 de către Banca Naţională a Moldovei</w:t>
            </w:r>
          </w:p>
        </w:tc>
      </w:tr>
      <w:tr w:rsidR="00B64005" w:rsidRPr="00046785" w14:paraId="5F564733" w14:textId="77777777" w:rsidTr="002E6867">
        <w:trPr>
          <w:jc w:val="center"/>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2542F670" w14:textId="77777777" w:rsidR="00B64005" w:rsidRPr="00046785" w:rsidRDefault="00B64005" w:rsidP="002E6867">
            <w:pPr>
              <w:jc w:val="center"/>
              <w:rPr>
                <w:sz w:val="20"/>
                <w:szCs w:val="20"/>
                <w:lang w:eastAsia="ro-RO"/>
              </w:rPr>
            </w:pPr>
            <w:r w:rsidRPr="00046785">
              <w:rPr>
                <w:sz w:val="20"/>
                <w:szCs w:val="20"/>
                <w:lang w:eastAsia="ro-RO"/>
              </w:rPr>
              <w:t>226</w:t>
            </w:r>
          </w:p>
        </w:tc>
        <w:tc>
          <w:tcPr>
            <w:tcW w:w="252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14F4E435" w14:textId="77777777" w:rsidR="00B64005" w:rsidRPr="00046785" w:rsidRDefault="00B64005" w:rsidP="002E6867">
            <w:pPr>
              <w:rPr>
                <w:sz w:val="20"/>
                <w:szCs w:val="20"/>
                <w:lang w:eastAsia="ro-RO"/>
              </w:rPr>
            </w:pPr>
            <w:hyperlink r:id="rId783" w:history="1">
              <w:r w:rsidRPr="00046785">
                <w:rPr>
                  <w:sz w:val="20"/>
                  <w:szCs w:val="20"/>
                  <w:u w:val="single"/>
                  <w:lang w:eastAsia="ro-RO"/>
                </w:rPr>
                <w:t>CF</w:t>
              </w:r>
            </w:hyperlink>
            <w:r w:rsidRPr="00046785">
              <w:rPr>
                <w:sz w:val="20"/>
                <w:szCs w:val="20"/>
                <w:lang w:eastAsia="ro-RO"/>
              </w:rPr>
              <w:t>, art.103 alin.(5)</w:t>
            </w:r>
          </w:p>
        </w:tc>
        <w:tc>
          <w:tcPr>
            <w:tcW w:w="211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11E37D9A" w14:textId="77777777" w:rsidR="00B64005" w:rsidRPr="00046785" w:rsidRDefault="00B64005" w:rsidP="002E6867">
            <w:pPr>
              <w:jc w:val="both"/>
              <w:rPr>
                <w:sz w:val="20"/>
                <w:szCs w:val="20"/>
                <w:lang w:eastAsia="ro-RO"/>
              </w:rPr>
            </w:pPr>
            <w:r w:rsidRPr="00046785">
              <w:rPr>
                <w:sz w:val="20"/>
                <w:szCs w:val="20"/>
                <w:lang w:eastAsia="ro-RO"/>
              </w:rPr>
              <w:t>Scutiri aplicate la importul mărfurilor, destinate acordării de asistenţă în caz de calamitate naturală, de conflict armat şi în alte situaţii excepţionale</w:t>
            </w:r>
          </w:p>
        </w:tc>
      </w:tr>
      <w:tr w:rsidR="00B64005" w:rsidRPr="00046785" w14:paraId="65AD0B0B" w14:textId="77777777" w:rsidTr="002E6867">
        <w:trPr>
          <w:jc w:val="center"/>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0BF64998" w14:textId="77777777" w:rsidR="00B64005" w:rsidRPr="00046785" w:rsidRDefault="00B64005" w:rsidP="002E6867">
            <w:pPr>
              <w:jc w:val="center"/>
              <w:rPr>
                <w:sz w:val="20"/>
                <w:szCs w:val="20"/>
                <w:lang w:eastAsia="ro-RO"/>
              </w:rPr>
            </w:pPr>
            <w:r w:rsidRPr="00046785">
              <w:rPr>
                <w:sz w:val="20"/>
                <w:szCs w:val="20"/>
                <w:lang w:eastAsia="ro-RO"/>
              </w:rPr>
              <w:t>228</w:t>
            </w:r>
          </w:p>
        </w:tc>
        <w:tc>
          <w:tcPr>
            <w:tcW w:w="252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02720C70" w14:textId="77777777" w:rsidR="00B64005" w:rsidRPr="00046785" w:rsidRDefault="00B64005" w:rsidP="002E6867">
            <w:pPr>
              <w:rPr>
                <w:sz w:val="20"/>
                <w:szCs w:val="20"/>
                <w:lang w:eastAsia="ro-RO"/>
              </w:rPr>
            </w:pPr>
            <w:hyperlink r:id="rId784" w:history="1">
              <w:r w:rsidRPr="00046785">
                <w:rPr>
                  <w:sz w:val="20"/>
                  <w:szCs w:val="20"/>
                  <w:u w:val="single"/>
                  <w:lang w:eastAsia="ro-RO"/>
                </w:rPr>
                <w:t>CF</w:t>
              </w:r>
            </w:hyperlink>
            <w:r w:rsidRPr="00046785">
              <w:rPr>
                <w:sz w:val="20"/>
                <w:szCs w:val="20"/>
                <w:lang w:eastAsia="ro-RO"/>
              </w:rPr>
              <w:t>, art.103 alin.(1) pсt.27</w:t>
            </w:r>
            <w:r w:rsidRPr="00046785">
              <w:rPr>
                <w:sz w:val="20"/>
                <w:szCs w:val="20"/>
                <w:vertAlign w:val="superscript"/>
                <w:lang w:eastAsia="ro-RO"/>
              </w:rPr>
              <w:t>1</w:t>
            </w:r>
            <w:r w:rsidRPr="00046785">
              <w:rPr>
                <w:sz w:val="20"/>
                <w:szCs w:val="20"/>
                <w:lang w:eastAsia="ro-RO"/>
              </w:rPr>
              <w:t>)</w:t>
            </w:r>
          </w:p>
        </w:tc>
        <w:tc>
          <w:tcPr>
            <w:tcW w:w="211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6C53CB59" w14:textId="77777777" w:rsidR="00B64005" w:rsidRPr="00046785" w:rsidRDefault="00B64005" w:rsidP="002E6867">
            <w:pPr>
              <w:jc w:val="both"/>
              <w:rPr>
                <w:sz w:val="20"/>
                <w:szCs w:val="20"/>
                <w:lang w:eastAsia="ro-RO"/>
              </w:rPr>
            </w:pPr>
            <w:r w:rsidRPr="00046785">
              <w:rPr>
                <w:sz w:val="20"/>
                <w:szCs w:val="20"/>
                <w:lang w:eastAsia="ro-RO"/>
              </w:rPr>
              <w:t>Scutiri aplicate la importul tractoarelor agricole de la poziţiile tarifare 870191100, 870192100, 870193100, 870194100, 870195100 şi tehnicii agricole de la poziţiile tarifare 842449100, 842482100, 8432, 843320, 843330000, 843340000, 843351000, 843352000, 843353 şi 843359, 8436, 8437 şi părţi ale acesteia de la poziţiile tarifare</w:t>
            </w:r>
            <w:r w:rsidRPr="00046785">
              <w:rPr>
                <w:b/>
                <w:bCs/>
                <w:sz w:val="20"/>
                <w:szCs w:val="20"/>
                <w:lang w:eastAsia="ro-RO"/>
              </w:rPr>
              <w:t>8432, 8436 şi 8437</w:t>
            </w:r>
          </w:p>
        </w:tc>
      </w:tr>
      <w:tr w:rsidR="00B64005" w:rsidRPr="00046785" w14:paraId="687B6922" w14:textId="77777777" w:rsidTr="002E6867">
        <w:trPr>
          <w:jc w:val="center"/>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3A8DA38D" w14:textId="77777777" w:rsidR="00B64005" w:rsidRPr="00046785" w:rsidRDefault="00B64005" w:rsidP="002E6867">
            <w:pPr>
              <w:jc w:val="center"/>
              <w:rPr>
                <w:sz w:val="20"/>
                <w:szCs w:val="20"/>
                <w:lang w:eastAsia="ro-RO"/>
              </w:rPr>
            </w:pPr>
            <w:r w:rsidRPr="00046785">
              <w:rPr>
                <w:sz w:val="20"/>
                <w:szCs w:val="20"/>
                <w:lang w:eastAsia="ro-RO"/>
              </w:rPr>
              <w:t>229</w:t>
            </w:r>
          </w:p>
        </w:tc>
        <w:tc>
          <w:tcPr>
            <w:tcW w:w="252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66C82A0B" w14:textId="77777777" w:rsidR="00B64005" w:rsidRPr="00046785" w:rsidRDefault="00B64005" w:rsidP="002E6867">
            <w:pPr>
              <w:rPr>
                <w:sz w:val="20"/>
                <w:szCs w:val="20"/>
                <w:lang w:eastAsia="ro-RO"/>
              </w:rPr>
            </w:pPr>
            <w:hyperlink r:id="rId785" w:history="1">
              <w:r w:rsidRPr="00046785">
                <w:rPr>
                  <w:sz w:val="20"/>
                  <w:szCs w:val="20"/>
                  <w:u w:val="single"/>
                  <w:lang w:eastAsia="ro-RO"/>
                </w:rPr>
                <w:t>CF</w:t>
              </w:r>
            </w:hyperlink>
            <w:r w:rsidRPr="00046785">
              <w:rPr>
                <w:sz w:val="20"/>
                <w:szCs w:val="20"/>
                <w:lang w:eastAsia="ro-RO"/>
              </w:rPr>
              <w:t xml:space="preserve">, art.103 </w:t>
            </w:r>
            <w:r w:rsidRPr="00046785">
              <w:rPr>
                <w:b/>
                <w:bCs/>
                <w:sz w:val="20"/>
                <w:szCs w:val="20"/>
                <w:lang w:eastAsia="ro-RO"/>
              </w:rPr>
              <w:t>alin.(1) pct.31)</w:t>
            </w:r>
          </w:p>
        </w:tc>
        <w:tc>
          <w:tcPr>
            <w:tcW w:w="211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2801CF53" w14:textId="77777777" w:rsidR="00B64005" w:rsidRPr="00046785" w:rsidRDefault="00B64005" w:rsidP="002E6867">
            <w:pPr>
              <w:jc w:val="both"/>
              <w:rPr>
                <w:sz w:val="20"/>
                <w:szCs w:val="20"/>
                <w:lang w:eastAsia="ro-RO"/>
              </w:rPr>
            </w:pPr>
            <w:r w:rsidRPr="00046785">
              <w:rPr>
                <w:sz w:val="20"/>
                <w:szCs w:val="20"/>
                <w:lang w:eastAsia="ro-RO"/>
              </w:rPr>
              <w:t xml:space="preserve">Scutiri aplicate la importul utilajului şi tehnicii de la poziţiile tarifare: ex.3926 containere din plastic pentru colectarea separată a deşeurilor; ex.841780700 furnale şi cuptoare pentru incinerarea gunoiului; </w:t>
            </w:r>
            <w:r w:rsidRPr="00046785">
              <w:rPr>
                <w:b/>
                <w:bCs/>
                <w:sz w:val="20"/>
                <w:szCs w:val="20"/>
                <w:lang w:eastAsia="ro-RO"/>
              </w:rPr>
              <w:t>ex.8477 - maşini şi aparate pentru prelucrarea cauciucului sau a materialelor plastice;</w:t>
            </w:r>
            <w:r w:rsidRPr="00046785">
              <w:rPr>
                <w:sz w:val="20"/>
                <w:szCs w:val="20"/>
                <w:lang w:eastAsia="ro-RO"/>
              </w:rPr>
              <w:t xml:space="preserve"> ex.8479 utilaje pentru mărunţirea, presarea, balotarea deşeurilor menajere; ex.8704 autovehicule pentru colectarea şi transportarea deşeurilor menajere. </w:t>
            </w:r>
            <w:r w:rsidRPr="00046785">
              <w:rPr>
                <w:sz w:val="20"/>
                <w:szCs w:val="20"/>
                <w:lang w:eastAsia="ro-RO"/>
              </w:rPr>
              <w:br/>
              <w:t>Pot beneficia de facilitatea fiscală respectivă agenţii economici care deţin autorizaţie pentru desfăşurarea activităţii de colectare, prelucrare, reciclare a deşeurilor menajere şi utilizează utilajul şi tehnica nominalizată nemijlocit în domeniul de activitate al acestora</w:t>
            </w:r>
          </w:p>
        </w:tc>
      </w:tr>
      <w:tr w:rsidR="00B64005" w:rsidRPr="00046785" w14:paraId="2EB09B48" w14:textId="77777777" w:rsidTr="002E6867">
        <w:trPr>
          <w:jc w:val="center"/>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617D3037" w14:textId="77777777" w:rsidR="00B64005" w:rsidRPr="00046785" w:rsidRDefault="00B64005" w:rsidP="002E6867">
            <w:pPr>
              <w:jc w:val="center"/>
              <w:rPr>
                <w:sz w:val="20"/>
                <w:szCs w:val="20"/>
                <w:lang w:eastAsia="ro-RO"/>
              </w:rPr>
            </w:pPr>
            <w:r w:rsidRPr="00046785">
              <w:rPr>
                <w:sz w:val="20"/>
                <w:szCs w:val="20"/>
                <w:lang w:eastAsia="ro-RO"/>
              </w:rPr>
              <w:t>230</w:t>
            </w:r>
          </w:p>
        </w:tc>
        <w:tc>
          <w:tcPr>
            <w:tcW w:w="252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1AAF9948" w14:textId="77777777" w:rsidR="00B64005" w:rsidRPr="00046785" w:rsidRDefault="00B64005" w:rsidP="002E6867">
            <w:pPr>
              <w:rPr>
                <w:sz w:val="20"/>
                <w:szCs w:val="20"/>
                <w:lang w:eastAsia="ro-RO"/>
              </w:rPr>
            </w:pPr>
            <w:hyperlink r:id="rId786" w:history="1">
              <w:r w:rsidRPr="00046785">
                <w:rPr>
                  <w:sz w:val="20"/>
                  <w:szCs w:val="20"/>
                  <w:u w:val="single"/>
                  <w:lang w:eastAsia="ro-RO"/>
                </w:rPr>
                <w:t>CF</w:t>
              </w:r>
            </w:hyperlink>
            <w:r w:rsidRPr="00046785">
              <w:rPr>
                <w:sz w:val="20"/>
                <w:szCs w:val="20"/>
                <w:lang w:eastAsia="ro-RO"/>
              </w:rPr>
              <w:t>, art.103 alin.(1) pct.27</w:t>
            </w:r>
            <w:r w:rsidRPr="00046785">
              <w:rPr>
                <w:sz w:val="20"/>
                <w:szCs w:val="20"/>
                <w:vertAlign w:val="superscript"/>
                <w:lang w:eastAsia="ro-RO"/>
              </w:rPr>
              <w:t>2</w:t>
            </w:r>
            <w:r w:rsidRPr="00046785">
              <w:rPr>
                <w:sz w:val="20"/>
                <w:szCs w:val="20"/>
                <w:lang w:eastAsia="ro-RO"/>
              </w:rPr>
              <w:t>)</w:t>
            </w:r>
          </w:p>
        </w:tc>
        <w:tc>
          <w:tcPr>
            <w:tcW w:w="211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5D9816D4" w14:textId="77777777" w:rsidR="00B64005" w:rsidRPr="00046785" w:rsidRDefault="00B64005" w:rsidP="002E6867">
            <w:pPr>
              <w:jc w:val="both"/>
              <w:rPr>
                <w:sz w:val="20"/>
                <w:szCs w:val="20"/>
                <w:lang w:eastAsia="ro-RO"/>
              </w:rPr>
            </w:pPr>
            <w:r w:rsidRPr="00046785">
              <w:rPr>
                <w:sz w:val="20"/>
                <w:szCs w:val="20"/>
                <w:lang w:eastAsia="ro-RO"/>
              </w:rPr>
              <w:t xml:space="preserve">Scutiri aplicate la importul rachetelor contra grindinei de la poziţia tarifară 3604 </w:t>
            </w:r>
          </w:p>
        </w:tc>
      </w:tr>
      <w:tr w:rsidR="00B64005" w:rsidRPr="00046785" w14:paraId="118482B8" w14:textId="77777777" w:rsidTr="002E6867">
        <w:trPr>
          <w:jc w:val="center"/>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4841F1F2" w14:textId="77777777" w:rsidR="00B64005" w:rsidRPr="00046785" w:rsidRDefault="00B64005" w:rsidP="002E6867">
            <w:pPr>
              <w:jc w:val="center"/>
              <w:rPr>
                <w:sz w:val="20"/>
                <w:szCs w:val="20"/>
                <w:lang w:eastAsia="ro-RO"/>
              </w:rPr>
            </w:pPr>
            <w:r w:rsidRPr="00046785">
              <w:rPr>
                <w:sz w:val="20"/>
                <w:szCs w:val="20"/>
                <w:lang w:eastAsia="ro-RO"/>
              </w:rPr>
              <w:t>231</w:t>
            </w:r>
          </w:p>
        </w:tc>
        <w:tc>
          <w:tcPr>
            <w:tcW w:w="252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24EBB41F" w14:textId="77777777" w:rsidR="00B64005" w:rsidRPr="00046785" w:rsidRDefault="00B64005" w:rsidP="002E6867">
            <w:r w:rsidRPr="00046785">
              <w:t>CF, art.103 alin.(9</w:t>
            </w:r>
            <w:r w:rsidRPr="00046785">
              <w:rPr>
                <w:vertAlign w:val="superscript"/>
              </w:rPr>
              <w:t>8</w:t>
            </w:r>
            <w:r w:rsidRPr="00046785">
              <w:t>);</w:t>
            </w:r>
          </w:p>
          <w:p w14:paraId="0169CFA0" w14:textId="77777777" w:rsidR="00B64005" w:rsidRPr="00046785" w:rsidRDefault="00B64005" w:rsidP="002E6867">
            <w:r w:rsidRPr="00046785">
              <w:t>HG nr.506 din 30.05.2018.</w:t>
            </w:r>
          </w:p>
        </w:tc>
        <w:tc>
          <w:tcPr>
            <w:tcW w:w="211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534ECFBE" w14:textId="77777777" w:rsidR="00B64005" w:rsidRPr="00046785" w:rsidRDefault="00B64005" w:rsidP="002E6867">
            <w:pPr>
              <w:jc w:val="both"/>
              <w:rPr>
                <w:sz w:val="20"/>
                <w:szCs w:val="20"/>
                <w:lang w:eastAsia="ro-RO"/>
              </w:rPr>
            </w:pPr>
            <w:r w:rsidRPr="00046785">
              <w:rPr>
                <w:sz w:val="20"/>
                <w:szCs w:val="20"/>
                <w:lang w:eastAsia="ro-RO"/>
              </w:rPr>
              <w:t>Scutiri aplicate la importul mărfurilor şi serviciilor de către parteneri în cadrul proiectelor de parteneriat public-privat din lista lucrărilor şi serviciilor de interes naţional propuse parteneriatului public-privat, aprobată de Guvern conform art.11 lit.a) din Legea nr.179/2008 cu privire la parteneriatul public-privat, şi destinate nemijlocit implementării proiectelor de parteneriat public-privat de interes naţional. Modul de aplicare a facilităţilor fiscale respective se stabileşte de Guvern. Pentru parteneriatul public-privat al cărui contract a fost încheiat în perioada 1 ianuarie 2018 – 31 august 2019 se aplică scutirea de TVA fără drept de deducere, în vigoare la data semnării contractului de realizare a parteneriatului public-privat, pînă la expirarea contractului.</w:t>
            </w:r>
          </w:p>
        </w:tc>
      </w:tr>
      <w:tr w:rsidR="00B64005" w:rsidRPr="00046785" w14:paraId="03BA1CA7" w14:textId="77777777" w:rsidTr="002E6867">
        <w:trPr>
          <w:jc w:val="center"/>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239791DB" w14:textId="77777777" w:rsidR="00B64005" w:rsidRPr="00046785" w:rsidRDefault="00B64005" w:rsidP="002E6867">
            <w:pPr>
              <w:jc w:val="center"/>
              <w:rPr>
                <w:sz w:val="20"/>
                <w:szCs w:val="20"/>
                <w:lang w:eastAsia="ro-RO"/>
              </w:rPr>
            </w:pPr>
            <w:r w:rsidRPr="00046785">
              <w:rPr>
                <w:sz w:val="20"/>
                <w:szCs w:val="20"/>
                <w:lang w:eastAsia="ro-RO"/>
              </w:rPr>
              <w:lastRenderedPageBreak/>
              <w:t>234</w:t>
            </w:r>
          </w:p>
        </w:tc>
        <w:tc>
          <w:tcPr>
            <w:tcW w:w="252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08C33D34" w14:textId="77777777" w:rsidR="00B64005" w:rsidRPr="00046785" w:rsidRDefault="00B64005" w:rsidP="002E6867">
            <w:pPr>
              <w:rPr>
                <w:sz w:val="20"/>
                <w:szCs w:val="20"/>
                <w:lang w:eastAsia="ro-RO"/>
              </w:rPr>
            </w:pPr>
            <w:hyperlink r:id="rId787" w:history="1">
              <w:r w:rsidRPr="00046785">
                <w:rPr>
                  <w:sz w:val="20"/>
                  <w:szCs w:val="20"/>
                  <w:u w:val="single"/>
                  <w:lang w:eastAsia="ro-RO"/>
                </w:rPr>
                <w:t>Legea nr.1417/1997</w:t>
              </w:r>
            </w:hyperlink>
            <w:r w:rsidRPr="00046785">
              <w:rPr>
                <w:sz w:val="20"/>
                <w:szCs w:val="20"/>
                <w:lang w:eastAsia="ro-RO"/>
              </w:rPr>
              <w:t>, art.4 alin.(13</w:t>
            </w:r>
            <w:r w:rsidRPr="00046785">
              <w:rPr>
                <w:sz w:val="20"/>
                <w:szCs w:val="20"/>
                <w:vertAlign w:val="superscript"/>
                <w:lang w:eastAsia="ro-RO"/>
              </w:rPr>
              <w:t>1</w:t>
            </w:r>
            <w:r w:rsidRPr="00046785">
              <w:rPr>
                <w:sz w:val="20"/>
                <w:szCs w:val="20"/>
                <w:lang w:eastAsia="ro-RO"/>
              </w:rPr>
              <w:t>)</w:t>
            </w:r>
          </w:p>
        </w:tc>
        <w:tc>
          <w:tcPr>
            <w:tcW w:w="211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450FA1AC" w14:textId="77777777" w:rsidR="00B64005" w:rsidRPr="00046785" w:rsidRDefault="00B64005" w:rsidP="002E6867">
            <w:pPr>
              <w:jc w:val="both"/>
              <w:rPr>
                <w:sz w:val="20"/>
                <w:szCs w:val="20"/>
                <w:lang w:eastAsia="ro-RO"/>
              </w:rPr>
            </w:pPr>
            <w:r w:rsidRPr="00046785">
              <w:rPr>
                <w:sz w:val="20"/>
                <w:szCs w:val="20"/>
                <w:lang w:eastAsia="ro-RO"/>
              </w:rPr>
              <w:t>Scutiri aplicate la importul mărfurilor destinate proiectelor de asistenţă financiară, oferite de către Fondul Global pentru Combaterea HIV/SIDA, Tuberculozei şi Malariei (GFATM) în baza Acordului de grant nr.MOL-809-G05-T şi Acordului de grant nr.MOL-809-G06-H, implementate de Centrul pentru Politici şi Analize în Sănătate (Centrul PAS)</w:t>
            </w:r>
          </w:p>
        </w:tc>
      </w:tr>
      <w:tr w:rsidR="00B64005" w:rsidRPr="00046785" w14:paraId="4D379409" w14:textId="77777777" w:rsidTr="002E6867">
        <w:trPr>
          <w:jc w:val="center"/>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15E9EBFE" w14:textId="77777777" w:rsidR="00B64005" w:rsidRPr="00046785" w:rsidRDefault="00B64005" w:rsidP="002E6867">
            <w:pPr>
              <w:jc w:val="center"/>
              <w:rPr>
                <w:sz w:val="20"/>
                <w:szCs w:val="20"/>
                <w:lang w:eastAsia="ro-RO"/>
              </w:rPr>
            </w:pPr>
            <w:r w:rsidRPr="00046785">
              <w:rPr>
                <w:sz w:val="20"/>
                <w:szCs w:val="20"/>
                <w:lang w:eastAsia="ro-RO"/>
              </w:rPr>
              <w:t>235</w:t>
            </w:r>
          </w:p>
        </w:tc>
        <w:tc>
          <w:tcPr>
            <w:tcW w:w="252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4A0F2107" w14:textId="77777777" w:rsidR="00B64005" w:rsidRPr="00046785" w:rsidRDefault="00B64005" w:rsidP="002E6867">
            <w:pPr>
              <w:rPr>
                <w:sz w:val="20"/>
                <w:szCs w:val="20"/>
                <w:lang w:eastAsia="ro-RO"/>
              </w:rPr>
            </w:pPr>
            <w:hyperlink r:id="rId788" w:history="1">
              <w:r w:rsidRPr="00046785">
                <w:rPr>
                  <w:sz w:val="20"/>
                  <w:szCs w:val="20"/>
                  <w:u w:val="single"/>
                  <w:lang w:eastAsia="ro-RO"/>
                </w:rPr>
                <w:t>Legea nr.1417/1997</w:t>
              </w:r>
            </w:hyperlink>
            <w:r w:rsidRPr="00046785">
              <w:rPr>
                <w:sz w:val="20"/>
                <w:szCs w:val="20"/>
                <w:lang w:eastAsia="ro-RO"/>
              </w:rPr>
              <w:t>, art.4 alin.(13</w:t>
            </w:r>
            <w:r w:rsidRPr="00046785">
              <w:rPr>
                <w:sz w:val="20"/>
                <w:szCs w:val="20"/>
                <w:vertAlign w:val="superscript"/>
                <w:lang w:eastAsia="ro-RO"/>
              </w:rPr>
              <w:t>6</w:t>
            </w:r>
            <w:r w:rsidRPr="00046785">
              <w:rPr>
                <w:sz w:val="20"/>
                <w:szCs w:val="20"/>
                <w:lang w:eastAsia="ro-RO"/>
              </w:rPr>
              <w:t xml:space="preserve">); </w:t>
            </w:r>
          </w:p>
          <w:p w14:paraId="4172D466" w14:textId="77777777" w:rsidR="00B64005" w:rsidRPr="00046785" w:rsidRDefault="00B64005" w:rsidP="002E6867">
            <w:pPr>
              <w:rPr>
                <w:sz w:val="20"/>
                <w:szCs w:val="20"/>
                <w:lang w:eastAsia="ro-RO"/>
              </w:rPr>
            </w:pPr>
            <w:hyperlink r:id="rId789" w:history="1">
              <w:r w:rsidRPr="00046785">
                <w:rPr>
                  <w:sz w:val="20"/>
                  <w:szCs w:val="20"/>
                  <w:u w:val="single"/>
                  <w:lang w:eastAsia="ro-RO"/>
                </w:rPr>
                <w:t>HG nr.782/2014</w:t>
              </w:r>
            </w:hyperlink>
          </w:p>
          <w:p w14:paraId="6D4B1223" w14:textId="77777777" w:rsidR="00B64005" w:rsidRPr="00046785" w:rsidRDefault="00B64005" w:rsidP="002E6867">
            <w:pPr>
              <w:rPr>
                <w:sz w:val="20"/>
                <w:szCs w:val="20"/>
                <w:lang w:eastAsia="ro-RO"/>
              </w:rPr>
            </w:pPr>
            <w:r w:rsidRPr="00046785">
              <w:rPr>
                <w:sz w:val="20"/>
                <w:szCs w:val="20"/>
                <w:lang w:eastAsia="ro-RO"/>
              </w:rPr>
              <w:t xml:space="preserve"> </w:t>
            </w:r>
          </w:p>
        </w:tc>
        <w:tc>
          <w:tcPr>
            <w:tcW w:w="211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7403B4AF" w14:textId="77777777" w:rsidR="00B64005" w:rsidRPr="00046785" w:rsidRDefault="00B64005" w:rsidP="002E6867">
            <w:pPr>
              <w:jc w:val="both"/>
              <w:rPr>
                <w:sz w:val="20"/>
                <w:szCs w:val="20"/>
                <w:lang w:eastAsia="ro-RO"/>
              </w:rPr>
            </w:pPr>
            <w:r w:rsidRPr="00046785">
              <w:rPr>
                <w:sz w:val="20"/>
                <w:szCs w:val="20"/>
                <w:lang w:eastAsia="ro-RO"/>
              </w:rPr>
              <w:t xml:space="preserve">Scutiri aplicate la importul mărfurilor destinate proiectului “Reabilitarea străzilor centrale şi modernizarea iluminatului public al centrului municipiului Chişinău”, implementat de către Primăria municipiului Chişinău, finanţat din sursele Băncii Europene de Investiţii, ale BERD şi din Fondul Special pentru Energie Verde al BERD. </w:t>
            </w:r>
            <w:r w:rsidRPr="00046785">
              <w:rPr>
                <w:b/>
                <w:bCs/>
                <w:sz w:val="20"/>
                <w:szCs w:val="20"/>
                <w:lang w:eastAsia="ro-RO"/>
              </w:rPr>
              <w:t>Modul de aplicare se stabileşte printr-un regulament aprobat de Guvern.</w:t>
            </w:r>
          </w:p>
        </w:tc>
      </w:tr>
      <w:tr w:rsidR="00B64005" w:rsidRPr="00046785" w14:paraId="3AB88F53" w14:textId="77777777" w:rsidTr="002E6867">
        <w:trPr>
          <w:jc w:val="center"/>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6836FDDA" w14:textId="77777777" w:rsidR="00B64005" w:rsidRPr="00046785" w:rsidRDefault="00B64005" w:rsidP="002E6867">
            <w:pPr>
              <w:jc w:val="center"/>
              <w:rPr>
                <w:sz w:val="20"/>
                <w:szCs w:val="20"/>
                <w:lang w:eastAsia="ro-RO"/>
              </w:rPr>
            </w:pPr>
            <w:r w:rsidRPr="00046785">
              <w:rPr>
                <w:sz w:val="20"/>
                <w:szCs w:val="20"/>
                <w:lang w:eastAsia="ro-RO"/>
              </w:rPr>
              <w:t>236</w:t>
            </w:r>
          </w:p>
        </w:tc>
        <w:tc>
          <w:tcPr>
            <w:tcW w:w="252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20B57335" w14:textId="77777777" w:rsidR="00B64005" w:rsidRPr="00046785" w:rsidRDefault="00B64005" w:rsidP="002E6867">
            <w:pPr>
              <w:rPr>
                <w:sz w:val="20"/>
                <w:szCs w:val="20"/>
                <w:lang w:eastAsia="ro-RO"/>
              </w:rPr>
            </w:pPr>
            <w:hyperlink r:id="rId790" w:history="1">
              <w:r w:rsidRPr="00046785">
                <w:rPr>
                  <w:sz w:val="20"/>
                  <w:szCs w:val="20"/>
                  <w:u w:val="single"/>
                  <w:lang w:eastAsia="ro-RO"/>
                </w:rPr>
                <w:t>Legea nr.1417/1997</w:t>
              </w:r>
            </w:hyperlink>
            <w:r w:rsidRPr="00046785">
              <w:rPr>
                <w:sz w:val="20"/>
                <w:szCs w:val="20"/>
                <w:lang w:eastAsia="ro-RO"/>
              </w:rPr>
              <w:t>, art.4 alin.(13</w:t>
            </w:r>
            <w:r w:rsidRPr="00046785">
              <w:rPr>
                <w:sz w:val="20"/>
                <w:szCs w:val="20"/>
                <w:vertAlign w:val="superscript"/>
                <w:lang w:eastAsia="ro-RO"/>
              </w:rPr>
              <w:t>7</w:t>
            </w:r>
            <w:r w:rsidRPr="00046785">
              <w:rPr>
                <w:sz w:val="20"/>
                <w:szCs w:val="20"/>
                <w:lang w:eastAsia="ro-RO"/>
              </w:rPr>
              <w:t>);</w:t>
            </w:r>
          </w:p>
          <w:p w14:paraId="6C117804" w14:textId="77777777" w:rsidR="00B64005" w:rsidRPr="00046785" w:rsidRDefault="00B64005" w:rsidP="002E6867">
            <w:pPr>
              <w:rPr>
                <w:sz w:val="20"/>
                <w:szCs w:val="20"/>
                <w:lang w:eastAsia="ro-RO"/>
              </w:rPr>
            </w:pPr>
            <w:r w:rsidRPr="00046785">
              <w:rPr>
                <w:sz w:val="20"/>
                <w:szCs w:val="20"/>
                <w:lang w:eastAsia="ro-RO"/>
              </w:rPr>
              <w:t xml:space="preserve"> </w:t>
            </w:r>
            <w:hyperlink r:id="rId791" w:history="1">
              <w:r w:rsidRPr="00046785">
                <w:rPr>
                  <w:sz w:val="20"/>
                  <w:szCs w:val="20"/>
                  <w:u w:val="single"/>
                  <w:lang w:eastAsia="ro-RO"/>
                </w:rPr>
                <w:t>HG nr.782/2014</w:t>
              </w:r>
            </w:hyperlink>
          </w:p>
          <w:p w14:paraId="75362165" w14:textId="77777777" w:rsidR="00B64005" w:rsidRPr="00046785" w:rsidRDefault="00B64005" w:rsidP="002E6867">
            <w:pPr>
              <w:rPr>
                <w:sz w:val="20"/>
                <w:szCs w:val="20"/>
                <w:lang w:eastAsia="ro-RO"/>
              </w:rPr>
            </w:pPr>
          </w:p>
        </w:tc>
        <w:tc>
          <w:tcPr>
            <w:tcW w:w="211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38AC07EB" w14:textId="77777777" w:rsidR="00B64005" w:rsidRPr="00046785" w:rsidRDefault="00B64005" w:rsidP="002E6867">
            <w:pPr>
              <w:jc w:val="both"/>
              <w:rPr>
                <w:sz w:val="20"/>
                <w:szCs w:val="20"/>
                <w:lang w:eastAsia="ro-RO"/>
              </w:rPr>
            </w:pPr>
            <w:r w:rsidRPr="00046785">
              <w:rPr>
                <w:sz w:val="20"/>
                <w:szCs w:val="20"/>
                <w:lang w:eastAsia="ro-RO"/>
              </w:rPr>
              <w:t xml:space="preserve">Scutiri aplicate la importul mărfurilor destinate Programului de Investiţii Prioritare prevăzut de Studiul de Fezabilitate la Programul de alimentare cu apă şi tratare a apelor uzate în municipiul Chişinău, implementat de către S.A. “Apă-Canal Chişinău”, finanţat din sursele Băncii Europene de Investiţii, ale BERD şi din Fondul de Investiţii pentru Vecinătate al Uniunii Europene. </w:t>
            </w:r>
            <w:r w:rsidRPr="00046785">
              <w:rPr>
                <w:b/>
                <w:bCs/>
                <w:sz w:val="20"/>
                <w:szCs w:val="20"/>
                <w:lang w:eastAsia="ro-RO"/>
              </w:rPr>
              <w:t>Modul de aplicare se stabileşte printr-un regulament aprobat de Guvern.</w:t>
            </w:r>
          </w:p>
        </w:tc>
      </w:tr>
      <w:tr w:rsidR="00B64005" w:rsidRPr="00046785" w14:paraId="1594DD52" w14:textId="77777777" w:rsidTr="002E6867">
        <w:trPr>
          <w:jc w:val="center"/>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555F2B88" w14:textId="77777777" w:rsidR="00B64005" w:rsidRPr="00046785" w:rsidRDefault="00B64005" w:rsidP="002E6867">
            <w:pPr>
              <w:jc w:val="center"/>
              <w:rPr>
                <w:sz w:val="20"/>
                <w:szCs w:val="20"/>
                <w:lang w:eastAsia="ro-RO"/>
              </w:rPr>
            </w:pPr>
            <w:r w:rsidRPr="00046785">
              <w:rPr>
                <w:sz w:val="20"/>
                <w:szCs w:val="20"/>
                <w:lang w:eastAsia="ro-RO"/>
              </w:rPr>
              <w:t>237</w:t>
            </w:r>
          </w:p>
        </w:tc>
        <w:tc>
          <w:tcPr>
            <w:tcW w:w="252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3F15EC14" w14:textId="77777777" w:rsidR="00B64005" w:rsidRPr="00046785" w:rsidRDefault="00B64005" w:rsidP="002E6867">
            <w:pPr>
              <w:rPr>
                <w:sz w:val="20"/>
                <w:szCs w:val="20"/>
                <w:lang w:eastAsia="ro-RO"/>
              </w:rPr>
            </w:pPr>
            <w:hyperlink r:id="rId792" w:history="1">
              <w:r w:rsidRPr="00046785">
                <w:rPr>
                  <w:sz w:val="20"/>
                  <w:szCs w:val="20"/>
                  <w:u w:val="single"/>
                  <w:lang w:eastAsia="ro-RO"/>
                </w:rPr>
                <w:t>Legea nr.1417/1997</w:t>
              </w:r>
            </w:hyperlink>
            <w:r w:rsidRPr="00046785">
              <w:rPr>
                <w:sz w:val="20"/>
                <w:szCs w:val="20"/>
                <w:lang w:eastAsia="ro-RO"/>
              </w:rPr>
              <w:t>, art.4 alin.(13</w:t>
            </w:r>
            <w:r w:rsidRPr="00046785">
              <w:rPr>
                <w:sz w:val="20"/>
                <w:szCs w:val="20"/>
                <w:vertAlign w:val="superscript"/>
                <w:lang w:eastAsia="ro-RO"/>
              </w:rPr>
              <w:t>9</w:t>
            </w:r>
            <w:r w:rsidRPr="00046785">
              <w:rPr>
                <w:sz w:val="20"/>
                <w:szCs w:val="20"/>
                <w:lang w:eastAsia="ro-RO"/>
              </w:rPr>
              <w:t>)</w:t>
            </w:r>
          </w:p>
        </w:tc>
        <w:tc>
          <w:tcPr>
            <w:tcW w:w="211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470E95C7" w14:textId="77777777" w:rsidR="00B64005" w:rsidRPr="00046785" w:rsidRDefault="00B64005" w:rsidP="002E6867">
            <w:pPr>
              <w:jc w:val="both"/>
              <w:rPr>
                <w:sz w:val="20"/>
                <w:szCs w:val="20"/>
                <w:lang w:eastAsia="ro-RO"/>
              </w:rPr>
            </w:pPr>
            <w:r w:rsidRPr="00046785">
              <w:rPr>
                <w:sz w:val="20"/>
                <w:szCs w:val="20"/>
                <w:lang w:eastAsia="ro-RO"/>
              </w:rPr>
              <w:t xml:space="preserve">Scutiri aplicate la importul vaccinului anti-COVID-19 procurat din surse financiare ale statului, pe perioada stării de urgenţă şi/sau a stării de urgenţă în sănătate publică </w:t>
            </w:r>
          </w:p>
        </w:tc>
      </w:tr>
      <w:tr w:rsidR="00B64005" w:rsidRPr="00046785" w14:paraId="1A4E2D29" w14:textId="77777777" w:rsidTr="002E6867">
        <w:trPr>
          <w:jc w:val="center"/>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0AFB4718" w14:textId="77777777" w:rsidR="00B64005" w:rsidRPr="00046785" w:rsidRDefault="00B64005" w:rsidP="002E6867">
            <w:pPr>
              <w:jc w:val="center"/>
              <w:rPr>
                <w:sz w:val="20"/>
                <w:szCs w:val="20"/>
                <w:lang w:eastAsia="ro-RO"/>
              </w:rPr>
            </w:pPr>
            <w:r w:rsidRPr="00046785">
              <w:rPr>
                <w:sz w:val="20"/>
                <w:szCs w:val="20"/>
                <w:lang w:eastAsia="ro-RO"/>
              </w:rPr>
              <w:t>238</w:t>
            </w:r>
          </w:p>
        </w:tc>
        <w:tc>
          <w:tcPr>
            <w:tcW w:w="252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64E30EF3" w14:textId="77777777" w:rsidR="00B64005" w:rsidRPr="00046785" w:rsidRDefault="00B64005" w:rsidP="002E6867">
            <w:pPr>
              <w:rPr>
                <w:sz w:val="20"/>
                <w:szCs w:val="20"/>
                <w:lang w:eastAsia="ro-RO"/>
              </w:rPr>
            </w:pPr>
            <w:hyperlink r:id="rId793" w:history="1">
              <w:r w:rsidRPr="00046785">
                <w:rPr>
                  <w:sz w:val="20"/>
                  <w:szCs w:val="20"/>
                  <w:u w:val="single"/>
                  <w:lang w:eastAsia="ro-RO"/>
                </w:rPr>
                <w:t>C</w:t>
              </w:r>
            </w:hyperlink>
            <w:r w:rsidRPr="00046785">
              <w:rPr>
                <w:sz w:val="20"/>
                <w:szCs w:val="20"/>
                <w:u w:val="single"/>
                <w:lang w:eastAsia="ro-RO"/>
              </w:rPr>
              <w:t>F</w:t>
            </w:r>
            <w:r w:rsidRPr="00046785">
              <w:rPr>
                <w:sz w:val="20"/>
                <w:szCs w:val="20"/>
                <w:lang w:eastAsia="ro-RO"/>
              </w:rPr>
              <w:t>, art.103 alin.(9</w:t>
            </w:r>
            <w:r w:rsidRPr="00046785">
              <w:rPr>
                <w:sz w:val="20"/>
                <w:szCs w:val="20"/>
                <w:vertAlign w:val="superscript"/>
                <w:lang w:eastAsia="ro-RO"/>
              </w:rPr>
              <w:t>9</w:t>
            </w:r>
            <w:r w:rsidRPr="00046785">
              <w:rPr>
                <w:sz w:val="20"/>
                <w:szCs w:val="20"/>
                <w:lang w:eastAsia="ro-RO"/>
              </w:rPr>
              <w:t xml:space="preserve">); </w:t>
            </w:r>
            <w:r w:rsidRPr="00046785">
              <w:rPr>
                <w:sz w:val="20"/>
                <w:szCs w:val="20"/>
                <w:lang w:eastAsia="ro-RO"/>
              </w:rPr>
              <w:br/>
            </w:r>
            <w:hyperlink r:id="rId794" w:history="1">
              <w:r w:rsidRPr="00046785">
                <w:rPr>
                  <w:sz w:val="20"/>
                  <w:szCs w:val="20"/>
                  <w:u w:val="single"/>
                  <w:lang w:eastAsia="ro-RO"/>
                </w:rPr>
                <w:t>Hotărîrea Guvernului nr.977/2018</w:t>
              </w:r>
            </w:hyperlink>
          </w:p>
        </w:tc>
        <w:tc>
          <w:tcPr>
            <w:tcW w:w="211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75C1790F" w14:textId="77777777" w:rsidR="00B64005" w:rsidRPr="00046785" w:rsidRDefault="00B64005" w:rsidP="002E6867">
            <w:pPr>
              <w:jc w:val="both"/>
              <w:rPr>
                <w:sz w:val="20"/>
                <w:szCs w:val="20"/>
                <w:lang w:eastAsia="ro-RO"/>
              </w:rPr>
            </w:pPr>
            <w:r w:rsidRPr="00046785">
              <w:rPr>
                <w:sz w:val="20"/>
                <w:szCs w:val="20"/>
                <w:lang w:eastAsia="ro-RO"/>
              </w:rPr>
              <w:t>Scutiri aplicate la importul obiectelor de cult conform listei aprobate şi modului stabilit de Guvern</w:t>
            </w:r>
          </w:p>
        </w:tc>
      </w:tr>
      <w:tr w:rsidR="00B64005" w:rsidRPr="00046785" w14:paraId="0E34AB58" w14:textId="77777777" w:rsidTr="002E6867">
        <w:trPr>
          <w:jc w:val="center"/>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44274959" w14:textId="77777777" w:rsidR="00B64005" w:rsidRPr="00046785" w:rsidRDefault="00B64005" w:rsidP="002E6867">
            <w:pPr>
              <w:jc w:val="center"/>
              <w:rPr>
                <w:sz w:val="20"/>
                <w:szCs w:val="20"/>
                <w:lang w:eastAsia="ro-RO"/>
              </w:rPr>
            </w:pPr>
            <w:r w:rsidRPr="00046785">
              <w:rPr>
                <w:sz w:val="20"/>
                <w:szCs w:val="20"/>
                <w:lang w:eastAsia="ro-RO"/>
              </w:rPr>
              <w:t>550</w:t>
            </w:r>
          </w:p>
        </w:tc>
        <w:tc>
          <w:tcPr>
            <w:tcW w:w="252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3235B1CD" w14:textId="77777777" w:rsidR="00B64005" w:rsidRPr="00046785" w:rsidRDefault="00B64005" w:rsidP="002E6867">
            <w:pPr>
              <w:rPr>
                <w:sz w:val="20"/>
                <w:szCs w:val="20"/>
                <w:lang w:eastAsia="ro-RO"/>
              </w:rPr>
            </w:pPr>
            <w:hyperlink r:id="rId795" w:history="1">
              <w:r w:rsidRPr="00046785">
                <w:rPr>
                  <w:sz w:val="20"/>
                  <w:szCs w:val="20"/>
                  <w:u w:val="single"/>
                  <w:lang w:eastAsia="ro-RO"/>
                </w:rPr>
                <w:t>Legea nr.1417/1997</w:t>
              </w:r>
            </w:hyperlink>
            <w:r w:rsidRPr="00046785">
              <w:rPr>
                <w:sz w:val="20"/>
                <w:szCs w:val="20"/>
                <w:lang w:eastAsia="ro-RO"/>
              </w:rPr>
              <w:t>, art.4, alin.(7)</w:t>
            </w:r>
          </w:p>
        </w:tc>
        <w:tc>
          <w:tcPr>
            <w:tcW w:w="211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50F2D07A" w14:textId="77777777" w:rsidR="00B64005" w:rsidRPr="00046785" w:rsidRDefault="00B64005" w:rsidP="002E6867">
            <w:pPr>
              <w:jc w:val="both"/>
              <w:rPr>
                <w:sz w:val="20"/>
                <w:szCs w:val="20"/>
                <w:lang w:eastAsia="ro-RO"/>
              </w:rPr>
            </w:pPr>
            <w:r w:rsidRPr="00046785">
              <w:rPr>
                <w:sz w:val="20"/>
                <w:szCs w:val="20"/>
                <w:lang w:eastAsia="ro-RO"/>
              </w:rPr>
              <w:t xml:space="preserve">Scutiri aplicate la importul gazelor naturale </w:t>
            </w:r>
            <w:r w:rsidRPr="00046785">
              <w:rPr>
                <w:b/>
                <w:bCs/>
                <w:sz w:val="20"/>
                <w:szCs w:val="20"/>
                <w:lang w:eastAsia="ro-RO"/>
              </w:rPr>
              <w:t>de la poziţia tarifară 2711</w:t>
            </w:r>
            <w:r w:rsidRPr="00046785">
              <w:rPr>
                <w:sz w:val="20"/>
                <w:szCs w:val="20"/>
                <w:lang w:eastAsia="ro-RO"/>
              </w:rPr>
              <w:t xml:space="preserve"> de către S.A. "Moldovagaz" pentru "Tiraspoltransgaz" S.R.L.</w:t>
            </w:r>
          </w:p>
        </w:tc>
      </w:tr>
      <w:tr w:rsidR="00B64005" w:rsidRPr="00046785" w14:paraId="437BB2AB" w14:textId="77777777" w:rsidTr="002E6867">
        <w:trPr>
          <w:jc w:val="center"/>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159E0C57" w14:textId="77777777" w:rsidR="00B64005" w:rsidRPr="00046785" w:rsidRDefault="00B64005" w:rsidP="002E6867">
            <w:pPr>
              <w:jc w:val="center"/>
              <w:rPr>
                <w:sz w:val="20"/>
                <w:szCs w:val="20"/>
                <w:lang w:eastAsia="ro-RO"/>
              </w:rPr>
            </w:pPr>
            <w:r w:rsidRPr="00046785">
              <w:rPr>
                <w:sz w:val="20"/>
                <w:szCs w:val="20"/>
                <w:lang w:eastAsia="ro-RO"/>
              </w:rPr>
              <w:t>551</w:t>
            </w:r>
          </w:p>
        </w:tc>
        <w:tc>
          <w:tcPr>
            <w:tcW w:w="252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6B4C1003" w14:textId="77777777" w:rsidR="00B64005" w:rsidRPr="00046785" w:rsidRDefault="00B64005" w:rsidP="002E6867">
            <w:pPr>
              <w:rPr>
                <w:sz w:val="20"/>
                <w:szCs w:val="20"/>
                <w:lang w:eastAsia="ro-RO"/>
              </w:rPr>
            </w:pPr>
            <w:hyperlink r:id="rId796" w:history="1">
              <w:r w:rsidRPr="00046785">
                <w:rPr>
                  <w:sz w:val="20"/>
                  <w:szCs w:val="20"/>
                  <w:u w:val="single"/>
                  <w:lang w:eastAsia="ro-RO"/>
                </w:rPr>
                <w:t>CF</w:t>
              </w:r>
            </w:hyperlink>
            <w:r w:rsidRPr="00046785">
              <w:rPr>
                <w:sz w:val="20"/>
                <w:szCs w:val="20"/>
                <w:lang w:eastAsia="ro-RO"/>
              </w:rPr>
              <w:t>, art.103 alin.(1) pct.12) lit.c)</w:t>
            </w:r>
          </w:p>
        </w:tc>
        <w:tc>
          <w:tcPr>
            <w:tcW w:w="211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600F3BF3" w14:textId="77777777" w:rsidR="00B64005" w:rsidRPr="00046785" w:rsidRDefault="00B64005" w:rsidP="002E6867">
            <w:pPr>
              <w:jc w:val="both"/>
              <w:rPr>
                <w:sz w:val="20"/>
                <w:szCs w:val="20"/>
                <w:lang w:eastAsia="ro-RO"/>
              </w:rPr>
            </w:pPr>
            <w:r w:rsidRPr="00046785">
              <w:rPr>
                <w:sz w:val="20"/>
                <w:szCs w:val="20"/>
                <w:lang w:eastAsia="ro-RO"/>
              </w:rPr>
              <w:t>Scutiri aplicate la importul valutei străine folosite în scopuri numismatice</w:t>
            </w:r>
          </w:p>
        </w:tc>
      </w:tr>
      <w:tr w:rsidR="00B64005" w:rsidRPr="00046785" w14:paraId="46AFA83B" w14:textId="77777777" w:rsidTr="002E6867">
        <w:trPr>
          <w:jc w:val="center"/>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7B821858" w14:textId="77777777" w:rsidR="00B64005" w:rsidRPr="00046785" w:rsidRDefault="00B64005" w:rsidP="002E6867">
            <w:pPr>
              <w:jc w:val="center"/>
              <w:rPr>
                <w:sz w:val="20"/>
                <w:szCs w:val="20"/>
                <w:lang w:eastAsia="ro-RO"/>
              </w:rPr>
            </w:pPr>
            <w:r w:rsidRPr="00046785">
              <w:rPr>
                <w:sz w:val="20"/>
                <w:szCs w:val="20"/>
                <w:lang w:eastAsia="ro-RO"/>
              </w:rPr>
              <w:t>705</w:t>
            </w:r>
          </w:p>
        </w:tc>
        <w:tc>
          <w:tcPr>
            <w:tcW w:w="252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48ECDA16" w14:textId="77777777" w:rsidR="00B64005" w:rsidRPr="00046785" w:rsidRDefault="00B64005" w:rsidP="002E6867">
            <w:pPr>
              <w:rPr>
                <w:sz w:val="20"/>
                <w:szCs w:val="20"/>
                <w:lang w:eastAsia="ro-RO"/>
              </w:rPr>
            </w:pPr>
            <w:hyperlink r:id="rId797" w:history="1">
              <w:r w:rsidRPr="00046785">
                <w:rPr>
                  <w:sz w:val="20"/>
                  <w:szCs w:val="20"/>
                  <w:u w:val="single"/>
                  <w:lang w:eastAsia="ro-RO"/>
                </w:rPr>
                <w:t>Legea nr.1417/1997</w:t>
              </w:r>
            </w:hyperlink>
            <w:r w:rsidRPr="00046785">
              <w:rPr>
                <w:sz w:val="20"/>
                <w:szCs w:val="20"/>
                <w:lang w:eastAsia="ro-RO"/>
              </w:rPr>
              <w:t>, art.4 alin.(17)</w:t>
            </w:r>
          </w:p>
          <w:p w14:paraId="41774A0B" w14:textId="77777777" w:rsidR="00B64005" w:rsidRPr="00046785" w:rsidRDefault="00B64005" w:rsidP="002E6867">
            <w:pPr>
              <w:rPr>
                <w:sz w:val="20"/>
                <w:szCs w:val="20"/>
                <w:lang w:eastAsia="ro-RO"/>
              </w:rPr>
            </w:pPr>
          </w:p>
        </w:tc>
        <w:tc>
          <w:tcPr>
            <w:tcW w:w="211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18606FD9" w14:textId="77777777" w:rsidR="00B64005" w:rsidRPr="00046785" w:rsidRDefault="00B64005" w:rsidP="002E6867">
            <w:pPr>
              <w:jc w:val="both"/>
              <w:rPr>
                <w:sz w:val="20"/>
                <w:szCs w:val="20"/>
                <w:lang w:eastAsia="ro-RO"/>
              </w:rPr>
            </w:pPr>
            <w:r w:rsidRPr="00046785">
              <w:rPr>
                <w:sz w:val="20"/>
                <w:szCs w:val="20"/>
                <w:lang w:eastAsia="ro-RO"/>
              </w:rPr>
              <w:t>Scutiri aplicate la importul de mărfuri cu scopul efectuării investiţiilor capitale în cadrul şi în condiţiile Acordului de investiţii "Cu privire la Portul Internaţional Liber „Giurgiuleşti” sau Aeroportul Internaţional Liber „Mărculeşti”</w:t>
            </w:r>
          </w:p>
        </w:tc>
      </w:tr>
      <w:tr w:rsidR="00B64005" w:rsidRPr="00046785" w14:paraId="6E968FA0" w14:textId="77777777" w:rsidTr="002E6867">
        <w:trPr>
          <w:jc w:val="center"/>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5BD5B573" w14:textId="77777777" w:rsidR="00B64005" w:rsidRPr="00046785" w:rsidRDefault="00B64005" w:rsidP="002E6867">
            <w:pPr>
              <w:jc w:val="center"/>
              <w:rPr>
                <w:sz w:val="20"/>
                <w:szCs w:val="20"/>
                <w:lang w:eastAsia="ro-RO"/>
              </w:rPr>
            </w:pPr>
            <w:r w:rsidRPr="00046785">
              <w:rPr>
                <w:sz w:val="20"/>
                <w:szCs w:val="20"/>
                <w:lang w:eastAsia="ro-RO"/>
              </w:rPr>
              <w:t>720</w:t>
            </w:r>
          </w:p>
        </w:tc>
        <w:tc>
          <w:tcPr>
            <w:tcW w:w="252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309EEAB3" w14:textId="77777777" w:rsidR="00B64005" w:rsidRPr="00046785" w:rsidRDefault="00B64005" w:rsidP="002E6867">
            <w:pPr>
              <w:rPr>
                <w:sz w:val="20"/>
                <w:szCs w:val="20"/>
                <w:lang w:eastAsia="ro-RO"/>
              </w:rPr>
            </w:pPr>
            <w:hyperlink r:id="rId798" w:history="1">
              <w:r w:rsidRPr="00046785">
                <w:rPr>
                  <w:sz w:val="20"/>
                  <w:szCs w:val="20"/>
                  <w:u w:val="single"/>
                  <w:lang w:eastAsia="ro-RO"/>
                </w:rPr>
                <w:t>CF</w:t>
              </w:r>
            </w:hyperlink>
            <w:r w:rsidRPr="00046785">
              <w:rPr>
                <w:sz w:val="20"/>
                <w:szCs w:val="20"/>
                <w:lang w:eastAsia="ro-RO"/>
              </w:rPr>
              <w:t>, art.103 alin.(1) pct.27</w:t>
            </w:r>
            <w:r w:rsidRPr="00046785">
              <w:rPr>
                <w:sz w:val="20"/>
                <w:szCs w:val="20"/>
                <w:vertAlign w:val="superscript"/>
                <w:lang w:eastAsia="ro-RO"/>
              </w:rPr>
              <w:t>3</w:t>
            </w:r>
            <w:r w:rsidRPr="00046785">
              <w:rPr>
                <w:sz w:val="20"/>
                <w:szCs w:val="20"/>
                <w:lang w:eastAsia="ro-RO"/>
              </w:rPr>
              <w:t>)</w:t>
            </w:r>
            <w:r w:rsidRPr="00046785">
              <w:rPr>
                <w:sz w:val="20"/>
                <w:szCs w:val="20"/>
                <w:lang w:eastAsia="ro-RO"/>
              </w:rPr>
              <w:br/>
            </w:r>
          </w:p>
        </w:tc>
        <w:tc>
          <w:tcPr>
            <w:tcW w:w="211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5B9E9A69" w14:textId="77777777" w:rsidR="00B64005" w:rsidRPr="00046785" w:rsidRDefault="00B64005" w:rsidP="002E6867">
            <w:pPr>
              <w:jc w:val="both"/>
              <w:rPr>
                <w:sz w:val="20"/>
                <w:szCs w:val="20"/>
                <w:lang w:eastAsia="ro-RO"/>
              </w:rPr>
            </w:pPr>
            <w:r w:rsidRPr="00046785">
              <w:rPr>
                <w:sz w:val="20"/>
                <w:szCs w:val="20"/>
                <w:lang w:eastAsia="ro-RO"/>
              </w:rPr>
              <w:t xml:space="preserve">Scutiri aplicate la importul turbinelor hidraulice cu puterea maximum 1000 kW de la poziţia tarifară 841011000, generatoarelor electrice de o putere de peste 75 kW, dar de maximum 375 kW de la poziţia tarifară 850133000 </w:t>
            </w:r>
            <w:r w:rsidRPr="00046785">
              <w:rPr>
                <w:b/>
                <w:bCs/>
                <w:sz w:val="20"/>
                <w:szCs w:val="20"/>
                <w:lang w:eastAsia="ro-RO"/>
              </w:rPr>
              <w:t>şi părţi ale acesteia de la poziţia tarifară 850300990, aparatura pentru comutarea circuitelor electrice</w:t>
            </w:r>
          </w:p>
        </w:tc>
      </w:tr>
      <w:tr w:rsidR="00B64005" w:rsidRPr="00046785" w14:paraId="0C9B91C3" w14:textId="77777777" w:rsidTr="002E6867">
        <w:trPr>
          <w:jc w:val="center"/>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2110D308" w14:textId="77777777" w:rsidR="00B64005" w:rsidRPr="00046785" w:rsidRDefault="00B64005" w:rsidP="002E6867">
            <w:pPr>
              <w:jc w:val="center"/>
              <w:rPr>
                <w:sz w:val="20"/>
                <w:szCs w:val="20"/>
                <w:lang w:eastAsia="ro-RO"/>
              </w:rPr>
            </w:pPr>
            <w:r w:rsidRPr="00046785">
              <w:rPr>
                <w:sz w:val="20"/>
                <w:szCs w:val="20"/>
                <w:lang w:eastAsia="ro-RO"/>
              </w:rPr>
              <w:t>721</w:t>
            </w:r>
          </w:p>
        </w:tc>
        <w:tc>
          <w:tcPr>
            <w:tcW w:w="252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1D7C8E95" w14:textId="77777777" w:rsidR="00B64005" w:rsidRPr="00046785" w:rsidRDefault="00B64005" w:rsidP="002E6867">
            <w:pPr>
              <w:rPr>
                <w:sz w:val="20"/>
                <w:szCs w:val="20"/>
              </w:rPr>
            </w:pPr>
            <w:hyperlink r:id="rId799" w:history="1">
              <w:r w:rsidRPr="00046785">
                <w:rPr>
                  <w:rStyle w:val="Hyperlink"/>
                  <w:sz w:val="20"/>
                  <w:szCs w:val="20"/>
                </w:rPr>
                <w:t>CF,</w:t>
              </w:r>
            </w:hyperlink>
            <w:r w:rsidRPr="00046785">
              <w:rPr>
                <w:sz w:val="20"/>
                <w:szCs w:val="20"/>
              </w:rPr>
              <w:t xml:space="preserve"> art.103 alin.(9</w:t>
            </w:r>
            <w:r w:rsidRPr="00046785">
              <w:rPr>
                <w:sz w:val="20"/>
                <w:szCs w:val="20"/>
                <w:vertAlign w:val="superscript"/>
              </w:rPr>
              <w:t>8</w:t>
            </w:r>
            <w:r w:rsidRPr="00046785">
              <w:rPr>
                <w:sz w:val="20"/>
                <w:szCs w:val="20"/>
              </w:rPr>
              <w:t>);</w:t>
            </w:r>
          </w:p>
          <w:p w14:paraId="4E76B834" w14:textId="77777777" w:rsidR="00B64005" w:rsidRPr="00046785" w:rsidRDefault="00B64005" w:rsidP="002E6867">
            <w:hyperlink r:id="rId800" w:history="1">
              <w:r w:rsidRPr="00046785">
                <w:rPr>
                  <w:rStyle w:val="Hyperlink"/>
                  <w:sz w:val="20"/>
                  <w:szCs w:val="20"/>
                </w:rPr>
                <w:t>Hotărîrea Guvernului nr.506 din 30.05.2018</w:t>
              </w:r>
            </w:hyperlink>
          </w:p>
        </w:tc>
        <w:tc>
          <w:tcPr>
            <w:tcW w:w="211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3B858712" w14:textId="77777777" w:rsidR="00B64005" w:rsidRPr="00046785" w:rsidRDefault="00B64005" w:rsidP="002E6867">
            <w:pPr>
              <w:jc w:val="both"/>
              <w:rPr>
                <w:sz w:val="20"/>
                <w:szCs w:val="20"/>
                <w:lang w:eastAsia="ro-RO"/>
              </w:rPr>
            </w:pPr>
            <w:r w:rsidRPr="00046785">
              <w:rPr>
                <w:sz w:val="20"/>
                <w:szCs w:val="20"/>
                <w:lang w:eastAsia="ro-RO"/>
              </w:rPr>
              <w:t xml:space="preserve">Scutiri aplicate la importul dializatorilor de la poziţia tarifară 842129 de către parteneri în cadrul proiectelor de parteneriat public-privat din lista lucrărilor şi serviciilor de interes naţional propuse parteneriatului public-privat, aprobată de Guvern conform art.11 lit.a) din Legea nr.179/2008 cu privire la parteneriatul public-privat, şi destinate nemijlocit implementării proiectelor de parteneriat public-privat de interes naţional. Pentru parteneriatul public-privat al cărui contract a fost încheiat în perioada 1 ianuarie 2018 – 31 </w:t>
            </w:r>
            <w:r w:rsidRPr="00046785">
              <w:rPr>
                <w:sz w:val="20"/>
                <w:szCs w:val="20"/>
                <w:lang w:eastAsia="ro-RO"/>
              </w:rPr>
              <w:lastRenderedPageBreak/>
              <w:t>august 2019 se aplică scutirea de TVA fără drept de deducere, în vigoare la data semnării contractului de realizare a parteneriatului public-privat, pînă la expirarea contractului.</w:t>
            </w:r>
          </w:p>
        </w:tc>
      </w:tr>
      <w:tr w:rsidR="00B64005" w:rsidRPr="00046785" w14:paraId="227EFF3D" w14:textId="77777777" w:rsidTr="002E6867">
        <w:trPr>
          <w:jc w:val="center"/>
        </w:trPr>
        <w:tc>
          <w:tcPr>
            <w:tcW w:w="0" w:type="auto"/>
            <w:gridSpan w:val="3"/>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47339F9C" w14:textId="77777777" w:rsidR="00B64005" w:rsidRPr="00046785" w:rsidRDefault="00B64005" w:rsidP="002E6867">
            <w:pPr>
              <w:jc w:val="center"/>
              <w:rPr>
                <w:sz w:val="20"/>
                <w:szCs w:val="20"/>
                <w:lang w:eastAsia="ro-RO"/>
              </w:rPr>
            </w:pPr>
            <w:r w:rsidRPr="00046785">
              <w:rPr>
                <w:b/>
                <w:bCs/>
                <w:sz w:val="20"/>
                <w:szCs w:val="20"/>
                <w:lang w:eastAsia="ro-RO"/>
              </w:rPr>
              <w:lastRenderedPageBreak/>
              <w:br/>
              <w:t>TV</w:t>
            </w:r>
          </w:p>
        </w:tc>
      </w:tr>
      <w:tr w:rsidR="00B64005" w:rsidRPr="00046785" w14:paraId="34545523" w14:textId="77777777" w:rsidTr="002E6867">
        <w:trPr>
          <w:jc w:val="center"/>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7D127949" w14:textId="77777777" w:rsidR="00B64005" w:rsidRPr="00046785" w:rsidRDefault="00B64005" w:rsidP="002E6867">
            <w:pPr>
              <w:jc w:val="center"/>
              <w:rPr>
                <w:sz w:val="20"/>
                <w:szCs w:val="20"/>
                <w:lang w:eastAsia="ro-RO"/>
              </w:rPr>
            </w:pPr>
            <w:r w:rsidRPr="00046785">
              <w:rPr>
                <w:sz w:val="20"/>
                <w:szCs w:val="20"/>
                <w:lang w:eastAsia="ro-RO"/>
              </w:rPr>
              <w:t>308</w:t>
            </w:r>
          </w:p>
        </w:tc>
        <w:tc>
          <w:tcPr>
            <w:tcW w:w="252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48C3D337" w14:textId="77777777" w:rsidR="00B64005" w:rsidRPr="00046785" w:rsidRDefault="00B64005" w:rsidP="002E6867">
            <w:pPr>
              <w:rPr>
                <w:sz w:val="20"/>
                <w:szCs w:val="20"/>
                <w:lang w:eastAsia="ro-RO"/>
              </w:rPr>
            </w:pPr>
            <w:hyperlink r:id="rId801" w:history="1">
              <w:r w:rsidRPr="00046785">
                <w:rPr>
                  <w:sz w:val="20"/>
                  <w:szCs w:val="20"/>
                  <w:u w:val="single"/>
                  <w:lang w:eastAsia="ro-RO"/>
                </w:rPr>
                <w:t>Legea nr.172/2014</w:t>
              </w:r>
            </w:hyperlink>
            <w:r w:rsidRPr="00046785">
              <w:rPr>
                <w:sz w:val="20"/>
                <w:szCs w:val="20"/>
                <w:lang w:eastAsia="ro-RO"/>
              </w:rPr>
              <w:t xml:space="preserve"> privind aprobarea Nomenclaturii combinate a mărfurilor, NCM pct.7 al regulilor generale de aplicare a taxei vamale</w:t>
            </w:r>
          </w:p>
        </w:tc>
        <w:tc>
          <w:tcPr>
            <w:tcW w:w="211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1B8ABBD3" w14:textId="77777777" w:rsidR="00B64005" w:rsidRPr="00046785" w:rsidRDefault="00B64005" w:rsidP="002E6867">
            <w:pPr>
              <w:jc w:val="both"/>
              <w:rPr>
                <w:sz w:val="20"/>
                <w:szCs w:val="20"/>
                <w:lang w:eastAsia="ro-RO"/>
              </w:rPr>
            </w:pPr>
            <w:r w:rsidRPr="00046785">
              <w:rPr>
                <w:sz w:val="20"/>
                <w:szCs w:val="20"/>
                <w:lang w:eastAsia="ro-RO"/>
              </w:rPr>
              <w:t xml:space="preserve">Scutiri aplicate la importul autovehiculelor specificate la poziţiile tarifare: </w:t>
            </w:r>
            <w:r w:rsidRPr="00046785">
              <w:rPr>
                <w:sz w:val="20"/>
                <w:szCs w:val="20"/>
                <w:lang w:eastAsia="ro-RO"/>
              </w:rPr>
              <w:br/>
              <w:t xml:space="preserve">- 870121-870124, 870129000 şi 8704 cu termenul de exploatare de pînă la 7 ani inclusiv; </w:t>
            </w:r>
            <w:r w:rsidRPr="00046785">
              <w:rPr>
                <w:sz w:val="20"/>
                <w:szCs w:val="20"/>
                <w:lang w:eastAsia="ro-RO"/>
              </w:rPr>
              <w:br/>
              <w:t>- 8702, cu termenul de exploatare de pînă la 10 ani inclusiv</w:t>
            </w:r>
          </w:p>
        </w:tc>
      </w:tr>
      <w:tr w:rsidR="00B64005" w:rsidRPr="00046785" w14:paraId="75B26128" w14:textId="77777777" w:rsidTr="002E6867">
        <w:trPr>
          <w:trHeight w:val="2117"/>
          <w:jc w:val="center"/>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2252DE22" w14:textId="77777777" w:rsidR="00B64005" w:rsidRPr="00046785" w:rsidRDefault="00B64005" w:rsidP="002E6867">
            <w:pPr>
              <w:jc w:val="center"/>
              <w:rPr>
                <w:sz w:val="20"/>
                <w:szCs w:val="20"/>
                <w:lang w:eastAsia="ro-RO"/>
              </w:rPr>
            </w:pPr>
            <w:r w:rsidRPr="00046785">
              <w:rPr>
                <w:sz w:val="20"/>
                <w:szCs w:val="20"/>
                <w:lang w:eastAsia="ro-RO"/>
              </w:rPr>
              <w:t>333</w:t>
            </w:r>
          </w:p>
        </w:tc>
        <w:tc>
          <w:tcPr>
            <w:tcW w:w="252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60207D97" w14:textId="77777777" w:rsidR="00B64005" w:rsidRPr="00046785" w:rsidRDefault="00B64005" w:rsidP="002E6867">
            <w:pPr>
              <w:rPr>
                <w:sz w:val="20"/>
                <w:szCs w:val="20"/>
                <w:lang w:eastAsia="ro-RO"/>
              </w:rPr>
            </w:pPr>
            <w:r w:rsidRPr="00046785">
              <w:rPr>
                <w:sz w:val="20"/>
                <w:szCs w:val="20"/>
                <w:lang w:eastAsia="ro-RO"/>
              </w:rPr>
              <w:t>CV,</w:t>
            </w:r>
            <w:r w:rsidRPr="00046785">
              <w:t xml:space="preserve"> </w:t>
            </w:r>
            <w:r w:rsidRPr="00046785">
              <w:rPr>
                <w:sz w:val="20"/>
                <w:szCs w:val="20"/>
                <w:lang w:eastAsia="ro-RO"/>
              </w:rPr>
              <w:t xml:space="preserve">TITLUL VI Capitolul III art.277 </w:t>
            </w:r>
            <w:r w:rsidRPr="00046785">
              <w:rPr>
                <w:sz w:val="20"/>
                <w:szCs w:val="20"/>
                <w:vertAlign w:val="superscript"/>
                <w:lang w:eastAsia="ro-RO"/>
              </w:rPr>
              <w:t>25</w:t>
            </w:r>
            <w:r w:rsidRPr="00046785">
              <w:rPr>
                <w:sz w:val="20"/>
                <w:szCs w:val="20"/>
                <w:lang w:eastAsia="ro-RO"/>
              </w:rPr>
              <w:t xml:space="preserve"> pct.7)</w:t>
            </w:r>
          </w:p>
        </w:tc>
        <w:tc>
          <w:tcPr>
            <w:tcW w:w="211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597EEF62" w14:textId="77777777" w:rsidR="00B64005" w:rsidRPr="00046785" w:rsidRDefault="00B64005" w:rsidP="002E6867">
            <w:pPr>
              <w:jc w:val="both"/>
              <w:rPr>
                <w:sz w:val="20"/>
                <w:szCs w:val="20"/>
                <w:lang w:eastAsia="ro-RO"/>
              </w:rPr>
            </w:pPr>
            <w:r w:rsidRPr="00046785">
              <w:rPr>
                <w:sz w:val="20"/>
                <w:szCs w:val="20"/>
                <w:lang w:eastAsia="ro-RO"/>
              </w:rPr>
              <w:t>Scutiri aplicate bunurilor mobile a căror valoare depăşeşte 6000 de lei şi a căror durată de funcţionare este mai mare de un an, importate de către întreprinderile ce desfăşoară activitatea de leasing, în scopul onorării obligaţiilor contractuale ale acestora, rezultate din contractele de leasing încheiate cu persoane fizice sau juridice din Republica Moldova</w:t>
            </w:r>
          </w:p>
        </w:tc>
      </w:tr>
      <w:tr w:rsidR="00B64005" w:rsidRPr="00046785" w14:paraId="689EA816" w14:textId="77777777" w:rsidTr="002E6867">
        <w:trPr>
          <w:jc w:val="center"/>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57464493" w14:textId="77777777" w:rsidR="00B64005" w:rsidRPr="00046785" w:rsidRDefault="00B64005" w:rsidP="002E6867">
            <w:pPr>
              <w:jc w:val="center"/>
              <w:rPr>
                <w:sz w:val="20"/>
                <w:szCs w:val="20"/>
                <w:lang w:eastAsia="ro-RO"/>
              </w:rPr>
            </w:pPr>
            <w:r w:rsidRPr="00046785">
              <w:rPr>
                <w:sz w:val="20"/>
                <w:szCs w:val="20"/>
                <w:lang w:eastAsia="ro-RO"/>
              </w:rPr>
              <w:t>338</w:t>
            </w:r>
          </w:p>
        </w:tc>
        <w:tc>
          <w:tcPr>
            <w:tcW w:w="252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3DC19DC9" w14:textId="77777777" w:rsidR="00B64005" w:rsidRPr="00046785" w:rsidRDefault="00B64005" w:rsidP="002E6867">
            <w:pPr>
              <w:rPr>
                <w:sz w:val="20"/>
                <w:szCs w:val="20"/>
                <w:lang w:eastAsia="ro-RO"/>
              </w:rPr>
            </w:pPr>
            <w:hyperlink r:id="rId802" w:history="1">
              <w:r w:rsidRPr="00046785">
                <w:rPr>
                  <w:sz w:val="20"/>
                  <w:szCs w:val="20"/>
                  <w:u w:val="single"/>
                  <w:lang w:eastAsia="ro-RO"/>
                </w:rPr>
                <w:t>Legea nr.172/2014</w:t>
              </w:r>
            </w:hyperlink>
            <w:r w:rsidRPr="00046785">
              <w:rPr>
                <w:sz w:val="20"/>
                <w:szCs w:val="20"/>
                <w:lang w:eastAsia="ro-RO"/>
              </w:rPr>
              <w:t xml:space="preserve"> privind aprobarea Nomenclaturii combinate a mărfurilor pct.9 al regulilor generale de aplicare a taxei vamale</w:t>
            </w:r>
          </w:p>
        </w:tc>
        <w:tc>
          <w:tcPr>
            <w:tcW w:w="211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47CEEE74" w14:textId="77777777" w:rsidR="00B64005" w:rsidRPr="00046785" w:rsidRDefault="00B64005" w:rsidP="002E6867">
            <w:pPr>
              <w:jc w:val="both"/>
              <w:rPr>
                <w:sz w:val="20"/>
                <w:szCs w:val="20"/>
                <w:lang w:eastAsia="ro-RO"/>
              </w:rPr>
            </w:pPr>
            <w:r w:rsidRPr="00046785">
              <w:rPr>
                <w:sz w:val="20"/>
                <w:szCs w:val="20"/>
                <w:lang w:eastAsia="ro-RO"/>
              </w:rPr>
              <w:t>Scutiri aplicate la importul mostrelor de seminţe şi materialului săditor, destinate testărilor oficiale efectuate de Comisia de Stat pentru încercarea Soiurilor de Plante</w:t>
            </w:r>
          </w:p>
        </w:tc>
      </w:tr>
      <w:tr w:rsidR="00B64005" w:rsidRPr="00046785" w14:paraId="21DA8EBA" w14:textId="77777777" w:rsidTr="002E6867">
        <w:trPr>
          <w:jc w:val="center"/>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29A34CEE" w14:textId="77777777" w:rsidR="00B64005" w:rsidRPr="00046785" w:rsidRDefault="00B64005" w:rsidP="002E6867">
            <w:pPr>
              <w:jc w:val="center"/>
              <w:rPr>
                <w:sz w:val="20"/>
                <w:szCs w:val="20"/>
                <w:lang w:eastAsia="ro-RO"/>
              </w:rPr>
            </w:pPr>
            <w:r w:rsidRPr="00046785">
              <w:rPr>
                <w:sz w:val="20"/>
                <w:szCs w:val="20"/>
                <w:lang w:eastAsia="ro-RO"/>
              </w:rPr>
              <w:t>339</w:t>
            </w:r>
          </w:p>
        </w:tc>
        <w:tc>
          <w:tcPr>
            <w:tcW w:w="252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78CB0061" w14:textId="77777777" w:rsidR="00B64005" w:rsidRPr="00046785" w:rsidRDefault="00B64005" w:rsidP="002E6867">
            <w:r w:rsidRPr="00046785">
              <w:t>CV, TITLUL VI Capitolul I art.194 alin.(1)</w:t>
            </w:r>
          </w:p>
          <w:p w14:paraId="1EDA72BD" w14:textId="77777777" w:rsidR="00B64005" w:rsidRPr="00046785" w:rsidRDefault="00B64005" w:rsidP="002E6867">
            <w:hyperlink r:id="rId803" w:history="1">
              <w:r w:rsidRPr="00046785">
                <w:rPr>
                  <w:rStyle w:val="Hyperlink"/>
                </w:rPr>
                <w:t>CF</w:t>
              </w:r>
            </w:hyperlink>
            <w:r w:rsidRPr="00046785">
              <w:t xml:space="preserve">, art.103 alin.(2) lit.b); </w:t>
            </w:r>
            <w:r w:rsidRPr="00046785">
              <w:br/>
            </w:r>
            <w:hyperlink r:id="rId804" w:history="1">
              <w:r w:rsidRPr="00046785">
                <w:rPr>
                  <w:rStyle w:val="Hyperlink"/>
                </w:rPr>
                <w:t>CF</w:t>
              </w:r>
            </w:hyperlink>
            <w:r w:rsidRPr="00046785">
              <w:t>, art.124 alin.(8);</w:t>
            </w:r>
          </w:p>
        </w:tc>
        <w:tc>
          <w:tcPr>
            <w:tcW w:w="211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3D708CE9" w14:textId="77777777" w:rsidR="00B64005" w:rsidRPr="00046785" w:rsidRDefault="00B64005" w:rsidP="002E6867">
            <w:pPr>
              <w:jc w:val="both"/>
              <w:rPr>
                <w:sz w:val="20"/>
                <w:szCs w:val="20"/>
                <w:lang w:eastAsia="ro-RO"/>
              </w:rPr>
            </w:pPr>
            <w:r w:rsidRPr="00046785">
              <w:rPr>
                <w:sz w:val="20"/>
                <w:szCs w:val="20"/>
                <w:lang w:eastAsia="ro-RO"/>
              </w:rPr>
              <w:t>Scutiri aplicate mărfurilor autohtone anterior exportate şi reintroduse, în termen de 3 ani, în aceeaşi stare, în cazul cînd la realizarea exportului suma TVA şi accizelor (după caz) pentru marfa respectivă a fost restituită</w:t>
            </w:r>
          </w:p>
        </w:tc>
      </w:tr>
      <w:tr w:rsidR="00B64005" w:rsidRPr="00046785" w14:paraId="04FBD57C" w14:textId="77777777" w:rsidTr="002E6867">
        <w:trPr>
          <w:trHeight w:val="1246"/>
          <w:jc w:val="center"/>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58A2455E" w14:textId="77777777" w:rsidR="00B64005" w:rsidRPr="00046785" w:rsidRDefault="00B64005" w:rsidP="002E6867">
            <w:pPr>
              <w:jc w:val="center"/>
              <w:rPr>
                <w:sz w:val="20"/>
                <w:szCs w:val="20"/>
                <w:lang w:eastAsia="ro-RO"/>
              </w:rPr>
            </w:pPr>
            <w:r w:rsidRPr="00046785">
              <w:rPr>
                <w:sz w:val="20"/>
                <w:szCs w:val="20"/>
                <w:lang w:eastAsia="ro-RO"/>
              </w:rPr>
              <w:t>352</w:t>
            </w:r>
          </w:p>
        </w:tc>
        <w:tc>
          <w:tcPr>
            <w:tcW w:w="252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644C1225" w14:textId="77777777" w:rsidR="00B64005" w:rsidRPr="00046785" w:rsidRDefault="00B64005" w:rsidP="002E6867">
            <w:pPr>
              <w:rPr>
                <w:sz w:val="20"/>
                <w:szCs w:val="20"/>
                <w:lang w:eastAsia="ro-RO"/>
              </w:rPr>
            </w:pPr>
            <w:hyperlink r:id="rId805" w:history="1">
              <w:r w:rsidRPr="00046785">
                <w:rPr>
                  <w:sz w:val="20"/>
                  <w:szCs w:val="20"/>
                  <w:u w:val="single"/>
                  <w:lang w:eastAsia="ro-RO"/>
                </w:rPr>
                <w:t>Legea nr.172/2014</w:t>
              </w:r>
            </w:hyperlink>
            <w:r w:rsidRPr="00046785">
              <w:rPr>
                <w:sz w:val="20"/>
                <w:szCs w:val="20"/>
                <w:lang w:eastAsia="ro-RO"/>
              </w:rPr>
              <w:t xml:space="preserve"> privind aprobarea Nomenclaturii combinate a mărfurilor, NCM Cap.84 pct.3 al Notei</w:t>
            </w:r>
          </w:p>
        </w:tc>
        <w:tc>
          <w:tcPr>
            <w:tcW w:w="211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5560FDF7" w14:textId="77777777" w:rsidR="00B64005" w:rsidRPr="00046785" w:rsidRDefault="00B64005" w:rsidP="002E6867">
            <w:pPr>
              <w:jc w:val="both"/>
              <w:rPr>
                <w:sz w:val="20"/>
                <w:szCs w:val="20"/>
                <w:lang w:eastAsia="ro-RO"/>
              </w:rPr>
            </w:pPr>
            <w:r w:rsidRPr="00046785">
              <w:rPr>
                <w:sz w:val="20"/>
                <w:szCs w:val="20"/>
                <w:lang w:eastAsia="ro-RO"/>
              </w:rPr>
              <w:t xml:space="preserve">Cota 0% a TV la importul motoarelor </w:t>
            </w:r>
            <w:r w:rsidRPr="00046785">
              <w:rPr>
                <w:b/>
                <w:bCs/>
                <w:sz w:val="20"/>
                <w:szCs w:val="20"/>
                <w:lang w:eastAsia="ro-RO"/>
              </w:rPr>
              <w:t xml:space="preserve">de la subpoziţiile tarifare 840731, 840732, 840733, 840734 şi 840820 destinate propulsiei motocultoarelor de la subpoziţia tarifară 870110 </w:t>
            </w:r>
          </w:p>
        </w:tc>
      </w:tr>
      <w:tr w:rsidR="00B64005" w:rsidRPr="00046785" w14:paraId="710D9452" w14:textId="77777777" w:rsidTr="002E6867">
        <w:trPr>
          <w:jc w:val="center"/>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4C39A6FA" w14:textId="77777777" w:rsidR="00B64005" w:rsidRPr="00046785" w:rsidRDefault="00B64005" w:rsidP="002E6867">
            <w:pPr>
              <w:jc w:val="center"/>
              <w:rPr>
                <w:sz w:val="20"/>
                <w:szCs w:val="20"/>
                <w:lang w:eastAsia="ro-RO"/>
              </w:rPr>
            </w:pPr>
            <w:r w:rsidRPr="00046785">
              <w:rPr>
                <w:sz w:val="20"/>
                <w:szCs w:val="20"/>
                <w:lang w:eastAsia="ro-RO"/>
              </w:rPr>
              <w:t>357</w:t>
            </w:r>
          </w:p>
        </w:tc>
        <w:tc>
          <w:tcPr>
            <w:tcW w:w="252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5AC78FBF" w14:textId="77777777" w:rsidR="00B64005" w:rsidRPr="00046785" w:rsidRDefault="00B64005" w:rsidP="002E6867">
            <w:pPr>
              <w:rPr>
                <w:sz w:val="20"/>
                <w:szCs w:val="20"/>
                <w:lang w:eastAsia="ro-RO"/>
              </w:rPr>
            </w:pPr>
            <w:r w:rsidRPr="00046785">
              <w:rPr>
                <w:sz w:val="20"/>
                <w:szCs w:val="20"/>
                <w:lang w:eastAsia="ro-RO"/>
              </w:rPr>
              <w:t>CV,</w:t>
            </w:r>
            <w:r w:rsidRPr="00046785">
              <w:t xml:space="preserve"> </w:t>
            </w:r>
            <w:r w:rsidRPr="00046785">
              <w:rPr>
                <w:sz w:val="20"/>
                <w:szCs w:val="20"/>
                <w:lang w:eastAsia="ro-RO"/>
              </w:rPr>
              <w:t>TITLUL VI Capitolul III art.277</w:t>
            </w:r>
            <w:r w:rsidRPr="00046785">
              <w:rPr>
                <w:sz w:val="20"/>
                <w:szCs w:val="20"/>
                <w:vertAlign w:val="superscript"/>
                <w:lang w:eastAsia="ro-RO"/>
              </w:rPr>
              <w:t>25</w:t>
            </w:r>
            <w:r w:rsidRPr="00046785">
              <w:rPr>
                <w:sz w:val="20"/>
                <w:szCs w:val="20"/>
                <w:lang w:eastAsia="ro-RO"/>
              </w:rPr>
              <w:t xml:space="preserve"> pct.12)</w:t>
            </w:r>
          </w:p>
        </w:tc>
        <w:tc>
          <w:tcPr>
            <w:tcW w:w="211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34E284CE" w14:textId="77777777" w:rsidR="00B64005" w:rsidRPr="00046785" w:rsidRDefault="00B64005" w:rsidP="002E6867">
            <w:pPr>
              <w:jc w:val="both"/>
              <w:rPr>
                <w:sz w:val="20"/>
                <w:szCs w:val="20"/>
                <w:lang w:eastAsia="ro-RO"/>
              </w:rPr>
            </w:pPr>
            <w:r w:rsidRPr="00046785">
              <w:rPr>
                <w:sz w:val="20"/>
                <w:szCs w:val="20"/>
                <w:lang w:eastAsia="ro-RO"/>
              </w:rPr>
              <w:t xml:space="preserve">Scutiri aplicate la importul dializoarelor de la poziţia tarifară </w:t>
            </w:r>
            <w:r w:rsidRPr="00046785">
              <w:rPr>
                <w:b/>
                <w:bCs/>
                <w:sz w:val="20"/>
                <w:szCs w:val="20"/>
                <w:lang w:eastAsia="ro-RO"/>
              </w:rPr>
              <w:t>842129</w:t>
            </w:r>
          </w:p>
        </w:tc>
      </w:tr>
      <w:tr w:rsidR="00B64005" w:rsidRPr="00046785" w14:paraId="152CE1E8" w14:textId="77777777" w:rsidTr="002E6867">
        <w:trPr>
          <w:jc w:val="center"/>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3100048D" w14:textId="77777777" w:rsidR="00B64005" w:rsidRPr="00046785" w:rsidRDefault="00B64005" w:rsidP="002E6867">
            <w:pPr>
              <w:jc w:val="center"/>
              <w:rPr>
                <w:sz w:val="20"/>
                <w:szCs w:val="20"/>
                <w:lang w:eastAsia="ro-RO"/>
              </w:rPr>
            </w:pPr>
            <w:r w:rsidRPr="00046785">
              <w:rPr>
                <w:sz w:val="20"/>
                <w:szCs w:val="20"/>
                <w:lang w:eastAsia="ro-RO"/>
              </w:rPr>
              <w:t>358</w:t>
            </w:r>
          </w:p>
        </w:tc>
        <w:tc>
          <w:tcPr>
            <w:tcW w:w="252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68BB6B50" w14:textId="77777777" w:rsidR="00B64005" w:rsidRPr="00046785" w:rsidRDefault="00B64005" w:rsidP="002E6867">
            <w:pPr>
              <w:rPr>
                <w:sz w:val="20"/>
                <w:szCs w:val="20"/>
              </w:rPr>
            </w:pPr>
            <w:r w:rsidRPr="00046785">
              <w:rPr>
                <w:sz w:val="20"/>
                <w:szCs w:val="20"/>
              </w:rPr>
              <w:t>CV, TITLUL III Capitolul I art.88</w:t>
            </w:r>
          </w:p>
        </w:tc>
        <w:tc>
          <w:tcPr>
            <w:tcW w:w="211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7910D0F3" w14:textId="77777777" w:rsidR="00B64005" w:rsidRPr="00046785" w:rsidRDefault="00B64005" w:rsidP="002E6867">
            <w:pPr>
              <w:jc w:val="both"/>
              <w:rPr>
                <w:sz w:val="20"/>
                <w:szCs w:val="20"/>
                <w:lang w:eastAsia="ro-RO"/>
              </w:rPr>
            </w:pPr>
            <w:r w:rsidRPr="00046785">
              <w:rPr>
                <w:sz w:val="20"/>
                <w:szCs w:val="20"/>
                <w:lang w:eastAsia="ro-RO"/>
              </w:rPr>
              <w:t xml:space="preserve">Scutiri aplicate materialelelor care, dacă ar fi/au fost puse în liberă circulaţie la data la care au fost plasate iniţial sub regimul vamal respectiv ar fi beneficiat de tratament tarifar preferenţial, cu condiţia prezentării dovezii de origine. </w:t>
            </w:r>
          </w:p>
        </w:tc>
      </w:tr>
      <w:tr w:rsidR="00B64005" w:rsidRPr="00046785" w14:paraId="1CF26908" w14:textId="77777777" w:rsidTr="002E6867">
        <w:trPr>
          <w:jc w:val="center"/>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75E33CD9" w14:textId="77777777" w:rsidR="00B64005" w:rsidRPr="00046785" w:rsidRDefault="00B64005" w:rsidP="002E6867">
            <w:pPr>
              <w:jc w:val="center"/>
              <w:rPr>
                <w:sz w:val="20"/>
                <w:szCs w:val="20"/>
                <w:lang w:eastAsia="ro-RO"/>
              </w:rPr>
            </w:pPr>
            <w:r w:rsidRPr="00046785">
              <w:rPr>
                <w:sz w:val="20"/>
                <w:szCs w:val="20"/>
                <w:lang w:eastAsia="ro-RO"/>
              </w:rPr>
              <w:t>360</w:t>
            </w:r>
          </w:p>
        </w:tc>
        <w:tc>
          <w:tcPr>
            <w:tcW w:w="252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29A23A2F" w14:textId="77777777" w:rsidR="00B64005" w:rsidRPr="00046785" w:rsidRDefault="00B64005" w:rsidP="002E6867">
            <w:pPr>
              <w:rPr>
                <w:sz w:val="20"/>
                <w:szCs w:val="20"/>
              </w:rPr>
            </w:pPr>
            <w:r w:rsidRPr="00046785">
              <w:rPr>
                <w:sz w:val="20"/>
                <w:szCs w:val="20"/>
              </w:rPr>
              <w:t>CV, TITLUL VI Capitolul I  art.195</w:t>
            </w:r>
          </w:p>
        </w:tc>
        <w:tc>
          <w:tcPr>
            <w:tcW w:w="211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4F9EDF89" w14:textId="77777777" w:rsidR="00B64005" w:rsidRPr="00046785" w:rsidRDefault="00B64005" w:rsidP="002E6867">
            <w:pPr>
              <w:jc w:val="both"/>
              <w:rPr>
                <w:sz w:val="20"/>
                <w:szCs w:val="20"/>
                <w:lang w:eastAsia="ro-RO"/>
              </w:rPr>
            </w:pPr>
            <w:r w:rsidRPr="00046785">
              <w:rPr>
                <w:sz w:val="20"/>
                <w:szCs w:val="20"/>
                <w:lang w:eastAsia="ro-RO"/>
              </w:rPr>
              <w:t>Produsele prelucrate care au fost inițial reexportate în afara teritoriului vamal după regimul de perfecționare activă, sunt scutite de taxa vamală, în cazul în care acestea sunt reintroduse în termen de 3 ani, dacă o astfel de taxă a fost percepută”.</w:t>
            </w:r>
          </w:p>
        </w:tc>
      </w:tr>
      <w:tr w:rsidR="00B64005" w:rsidRPr="00046785" w14:paraId="5144D8D4" w14:textId="77777777" w:rsidTr="002E6867">
        <w:trPr>
          <w:jc w:val="center"/>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1AB41EB7" w14:textId="77777777" w:rsidR="00B64005" w:rsidRPr="00046785" w:rsidRDefault="00B64005" w:rsidP="002E6867">
            <w:pPr>
              <w:jc w:val="center"/>
              <w:rPr>
                <w:sz w:val="20"/>
                <w:szCs w:val="20"/>
                <w:lang w:eastAsia="ro-RO"/>
              </w:rPr>
            </w:pPr>
            <w:r w:rsidRPr="00046785">
              <w:rPr>
                <w:sz w:val="20"/>
                <w:szCs w:val="20"/>
                <w:lang w:eastAsia="ro-RO"/>
              </w:rPr>
              <w:t>361</w:t>
            </w:r>
          </w:p>
        </w:tc>
        <w:tc>
          <w:tcPr>
            <w:tcW w:w="252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0B0B1EE9" w14:textId="77777777" w:rsidR="00B64005" w:rsidRPr="00046785" w:rsidRDefault="00B64005" w:rsidP="002E6867">
            <w:pPr>
              <w:rPr>
                <w:sz w:val="20"/>
                <w:szCs w:val="20"/>
              </w:rPr>
            </w:pPr>
            <w:r w:rsidRPr="00046785">
              <w:rPr>
                <w:sz w:val="20"/>
                <w:szCs w:val="20"/>
              </w:rPr>
              <w:t>CV, TITLUL VI Capitolul II Secțiunea 1 art.208</w:t>
            </w:r>
          </w:p>
        </w:tc>
        <w:tc>
          <w:tcPr>
            <w:tcW w:w="211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44AD8E9C" w14:textId="77777777" w:rsidR="00B64005" w:rsidRPr="00046785" w:rsidRDefault="00B64005" w:rsidP="002E6867">
            <w:pPr>
              <w:jc w:val="both"/>
              <w:rPr>
                <w:sz w:val="20"/>
                <w:szCs w:val="20"/>
                <w:lang w:eastAsia="ro-RO"/>
              </w:rPr>
            </w:pPr>
            <w:r w:rsidRPr="00046785">
              <w:rPr>
                <w:sz w:val="20"/>
                <w:szCs w:val="20"/>
                <w:lang w:eastAsia="ro-RO"/>
              </w:rPr>
              <w:t>Sunt scutite de taxa vamală, trusourile și bunurile de uz gospodăresc, indiferent dacă sunt noi sau nu, aparținând unei persoane care își schimbă domiciliul sau reședința dintr-o țară străină în Republica Moldova cu ocazia căsătoriei sale.</w:t>
            </w:r>
          </w:p>
        </w:tc>
      </w:tr>
      <w:tr w:rsidR="00B64005" w:rsidRPr="00046785" w14:paraId="2304A09C" w14:textId="77777777" w:rsidTr="002E6867">
        <w:trPr>
          <w:jc w:val="center"/>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593F14E8" w14:textId="77777777" w:rsidR="00B64005" w:rsidRPr="00046785" w:rsidRDefault="00B64005" w:rsidP="002E6867">
            <w:pPr>
              <w:jc w:val="center"/>
              <w:rPr>
                <w:sz w:val="20"/>
                <w:szCs w:val="20"/>
                <w:lang w:eastAsia="ro-RO"/>
              </w:rPr>
            </w:pPr>
            <w:r w:rsidRPr="00046785">
              <w:rPr>
                <w:sz w:val="20"/>
                <w:szCs w:val="20"/>
                <w:lang w:eastAsia="ro-RO"/>
              </w:rPr>
              <w:t>362</w:t>
            </w:r>
          </w:p>
        </w:tc>
        <w:tc>
          <w:tcPr>
            <w:tcW w:w="252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6411E497" w14:textId="77777777" w:rsidR="00B64005" w:rsidRPr="00046785" w:rsidRDefault="00B64005" w:rsidP="002E6867">
            <w:pPr>
              <w:rPr>
                <w:sz w:val="20"/>
                <w:szCs w:val="20"/>
              </w:rPr>
            </w:pPr>
            <w:r w:rsidRPr="00046785">
              <w:rPr>
                <w:sz w:val="20"/>
                <w:szCs w:val="20"/>
              </w:rPr>
              <w:t>CV, TITLUL VI Capitolul II Secțiunea a 3-a art.213</w:t>
            </w:r>
          </w:p>
        </w:tc>
        <w:tc>
          <w:tcPr>
            <w:tcW w:w="211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1D7B6CAB" w14:textId="77777777" w:rsidR="00B64005" w:rsidRPr="00046785" w:rsidRDefault="00B64005" w:rsidP="002E6867">
            <w:pPr>
              <w:jc w:val="both"/>
              <w:rPr>
                <w:sz w:val="20"/>
                <w:szCs w:val="20"/>
                <w:lang w:eastAsia="ro-RO"/>
              </w:rPr>
            </w:pPr>
            <w:r w:rsidRPr="00046785">
              <w:rPr>
                <w:sz w:val="20"/>
                <w:szCs w:val="20"/>
                <w:lang w:eastAsia="ro-RO"/>
              </w:rPr>
              <w:t>Sunt scutite de taxa vamală bunurile personale dobândite prin moștenire de o persoană fizică stabilită pe teritoriul vamal.</w:t>
            </w:r>
          </w:p>
        </w:tc>
      </w:tr>
      <w:tr w:rsidR="00B64005" w:rsidRPr="00046785" w14:paraId="05131260" w14:textId="77777777" w:rsidTr="002E6867">
        <w:trPr>
          <w:jc w:val="center"/>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039234E7" w14:textId="77777777" w:rsidR="00B64005" w:rsidRPr="00046785" w:rsidRDefault="00B64005" w:rsidP="002E6867">
            <w:pPr>
              <w:jc w:val="center"/>
              <w:rPr>
                <w:sz w:val="20"/>
                <w:szCs w:val="20"/>
                <w:lang w:eastAsia="ro-RO"/>
              </w:rPr>
            </w:pPr>
            <w:r w:rsidRPr="00046785">
              <w:rPr>
                <w:sz w:val="20"/>
                <w:szCs w:val="20"/>
                <w:lang w:eastAsia="ro-RO"/>
              </w:rPr>
              <w:t>363</w:t>
            </w:r>
          </w:p>
        </w:tc>
        <w:tc>
          <w:tcPr>
            <w:tcW w:w="252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1B042630" w14:textId="77777777" w:rsidR="00B64005" w:rsidRPr="00046785" w:rsidRDefault="00B64005" w:rsidP="002E6867">
            <w:pPr>
              <w:rPr>
                <w:sz w:val="20"/>
                <w:szCs w:val="20"/>
              </w:rPr>
            </w:pPr>
            <w:r w:rsidRPr="00046785">
              <w:rPr>
                <w:sz w:val="20"/>
                <w:szCs w:val="20"/>
              </w:rPr>
              <w:t>CV, TITLUL VI Capitolul II Secțiunea a 5-a art.219 alin.(1)</w:t>
            </w:r>
          </w:p>
        </w:tc>
        <w:tc>
          <w:tcPr>
            <w:tcW w:w="211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0939AF9F" w14:textId="77777777" w:rsidR="00B64005" w:rsidRPr="00046785" w:rsidRDefault="00B64005" w:rsidP="002E6867">
            <w:pPr>
              <w:jc w:val="both"/>
              <w:rPr>
                <w:sz w:val="20"/>
                <w:szCs w:val="20"/>
                <w:lang w:eastAsia="ro-RO"/>
              </w:rPr>
            </w:pPr>
            <w:r w:rsidRPr="00046785">
              <w:rPr>
                <w:sz w:val="20"/>
                <w:szCs w:val="20"/>
                <w:lang w:eastAsia="ro-RO"/>
              </w:rPr>
              <w:t>Sunt scutite de taxa vamală cu excepția bunurilor prevăzute la art. 220, loturile de marfă care sunt expediate direct dintr-o țară străină unui destinatar în Republica Moldova și conțin bunuri a căror valoare intrinsecă nu depășește 150 de euro/lot marfă</w:t>
            </w:r>
          </w:p>
        </w:tc>
      </w:tr>
      <w:tr w:rsidR="00B64005" w:rsidRPr="00046785" w14:paraId="37D77A3F" w14:textId="77777777" w:rsidTr="002E6867">
        <w:trPr>
          <w:jc w:val="center"/>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47B49569" w14:textId="77777777" w:rsidR="00B64005" w:rsidRPr="00046785" w:rsidRDefault="00B64005" w:rsidP="002E6867">
            <w:pPr>
              <w:jc w:val="center"/>
              <w:rPr>
                <w:sz w:val="20"/>
                <w:szCs w:val="20"/>
                <w:lang w:eastAsia="ro-RO"/>
              </w:rPr>
            </w:pPr>
            <w:r w:rsidRPr="00046785">
              <w:rPr>
                <w:sz w:val="20"/>
                <w:szCs w:val="20"/>
                <w:lang w:eastAsia="ro-RO"/>
              </w:rPr>
              <w:lastRenderedPageBreak/>
              <w:t>364</w:t>
            </w:r>
          </w:p>
        </w:tc>
        <w:tc>
          <w:tcPr>
            <w:tcW w:w="252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75D4C13F" w14:textId="77777777" w:rsidR="00B64005" w:rsidRPr="00046785" w:rsidRDefault="00B64005" w:rsidP="002E6867">
            <w:pPr>
              <w:rPr>
                <w:sz w:val="20"/>
                <w:szCs w:val="20"/>
              </w:rPr>
            </w:pPr>
            <w:r w:rsidRPr="00046785">
              <w:rPr>
                <w:sz w:val="20"/>
                <w:szCs w:val="20"/>
              </w:rPr>
              <w:t>CV, Capitolul II Secțiunea a 8-a art.233</w:t>
            </w:r>
          </w:p>
        </w:tc>
        <w:tc>
          <w:tcPr>
            <w:tcW w:w="211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7E06817F" w14:textId="77777777" w:rsidR="00B64005" w:rsidRPr="00046785" w:rsidRDefault="00B64005" w:rsidP="002E6867">
            <w:pPr>
              <w:jc w:val="both"/>
              <w:rPr>
                <w:sz w:val="20"/>
                <w:szCs w:val="20"/>
                <w:lang w:eastAsia="ro-RO"/>
              </w:rPr>
            </w:pPr>
            <w:r w:rsidRPr="00046785">
              <w:rPr>
                <w:sz w:val="20"/>
                <w:szCs w:val="20"/>
                <w:lang w:eastAsia="ro-RO"/>
              </w:rPr>
              <w:t>Sunt scutite de taxa vamală materialele educaționale, științifice și culturale,</w:t>
            </w:r>
          </w:p>
          <w:p w14:paraId="5AA2EFD4" w14:textId="77777777" w:rsidR="00B64005" w:rsidRPr="00046785" w:rsidRDefault="00B64005" w:rsidP="002E6867">
            <w:pPr>
              <w:jc w:val="both"/>
              <w:rPr>
                <w:sz w:val="20"/>
                <w:szCs w:val="20"/>
                <w:lang w:eastAsia="ro-RO"/>
              </w:rPr>
            </w:pPr>
            <w:r w:rsidRPr="00046785">
              <w:rPr>
                <w:sz w:val="20"/>
                <w:szCs w:val="20"/>
                <w:lang w:eastAsia="ro-RO"/>
              </w:rPr>
              <w:t>instrumentele și aparatele științifice</w:t>
            </w:r>
          </w:p>
        </w:tc>
      </w:tr>
      <w:tr w:rsidR="00B64005" w:rsidRPr="00046785" w14:paraId="7D4598D1" w14:textId="77777777" w:rsidTr="002E6867">
        <w:trPr>
          <w:jc w:val="center"/>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6079A1BF" w14:textId="77777777" w:rsidR="00B64005" w:rsidRPr="00046785" w:rsidRDefault="00B64005" w:rsidP="002E6867">
            <w:pPr>
              <w:jc w:val="center"/>
              <w:rPr>
                <w:sz w:val="20"/>
                <w:szCs w:val="20"/>
                <w:lang w:eastAsia="ro-RO"/>
              </w:rPr>
            </w:pPr>
            <w:r w:rsidRPr="00046785">
              <w:rPr>
                <w:sz w:val="20"/>
                <w:szCs w:val="20"/>
                <w:lang w:eastAsia="ro-RO"/>
              </w:rPr>
              <w:t>365</w:t>
            </w:r>
          </w:p>
        </w:tc>
        <w:tc>
          <w:tcPr>
            <w:tcW w:w="252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353EF494" w14:textId="77777777" w:rsidR="00B64005" w:rsidRPr="00046785" w:rsidRDefault="00B64005" w:rsidP="002E6867">
            <w:pPr>
              <w:rPr>
                <w:sz w:val="20"/>
                <w:szCs w:val="20"/>
              </w:rPr>
            </w:pPr>
            <w:r w:rsidRPr="00046785">
              <w:rPr>
                <w:sz w:val="20"/>
                <w:szCs w:val="20"/>
              </w:rPr>
              <w:t>CV, Capitolul II Secțiunea a 8-a art.236</w:t>
            </w:r>
            <w:r w:rsidRPr="00046785">
              <w:rPr>
                <w:sz w:val="20"/>
                <w:szCs w:val="20"/>
              </w:rPr>
              <w:tab/>
            </w:r>
          </w:p>
        </w:tc>
        <w:tc>
          <w:tcPr>
            <w:tcW w:w="211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4B39A396" w14:textId="77777777" w:rsidR="00B64005" w:rsidRPr="00046785" w:rsidRDefault="00B64005" w:rsidP="002E6867">
            <w:pPr>
              <w:jc w:val="both"/>
              <w:rPr>
                <w:sz w:val="20"/>
                <w:szCs w:val="20"/>
                <w:lang w:eastAsia="ro-RO"/>
              </w:rPr>
            </w:pPr>
            <w:r w:rsidRPr="00046785">
              <w:rPr>
                <w:sz w:val="20"/>
                <w:szCs w:val="20"/>
                <w:lang w:eastAsia="ro-RO"/>
              </w:rPr>
              <w:t>Se scutesc de taxa vamală, sub rezerva art. 237–240, instrumentele și aparatele științifice care nu se regăsesc la art. 234 și care sunt importate exclusiv în scopuri necomerciale.</w:t>
            </w:r>
          </w:p>
        </w:tc>
      </w:tr>
      <w:tr w:rsidR="00B64005" w:rsidRPr="00046785" w14:paraId="2320CE5E" w14:textId="77777777" w:rsidTr="002E6867">
        <w:trPr>
          <w:jc w:val="center"/>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72047645" w14:textId="77777777" w:rsidR="00B64005" w:rsidRPr="00046785" w:rsidRDefault="00B64005" w:rsidP="002E6867">
            <w:pPr>
              <w:jc w:val="center"/>
              <w:rPr>
                <w:sz w:val="20"/>
                <w:szCs w:val="20"/>
                <w:lang w:eastAsia="ro-RO"/>
              </w:rPr>
            </w:pPr>
            <w:r w:rsidRPr="00046785">
              <w:rPr>
                <w:sz w:val="20"/>
                <w:szCs w:val="20"/>
                <w:lang w:eastAsia="ro-RO"/>
              </w:rPr>
              <w:t>366</w:t>
            </w:r>
          </w:p>
        </w:tc>
        <w:tc>
          <w:tcPr>
            <w:tcW w:w="252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303A2815" w14:textId="77777777" w:rsidR="00B64005" w:rsidRPr="00046785" w:rsidRDefault="00B64005" w:rsidP="002E6867">
            <w:pPr>
              <w:rPr>
                <w:sz w:val="20"/>
                <w:szCs w:val="20"/>
              </w:rPr>
            </w:pPr>
            <w:r w:rsidRPr="00046785">
              <w:rPr>
                <w:sz w:val="20"/>
                <w:szCs w:val="20"/>
              </w:rPr>
              <w:t>CV, TITLUL VI Capitolul II  Secțiunea a 9-a art.242</w:t>
            </w:r>
          </w:p>
        </w:tc>
        <w:tc>
          <w:tcPr>
            <w:tcW w:w="211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42208093" w14:textId="77777777" w:rsidR="00B64005" w:rsidRPr="00046785" w:rsidRDefault="00B64005" w:rsidP="002E6867">
            <w:pPr>
              <w:jc w:val="both"/>
              <w:rPr>
                <w:sz w:val="20"/>
                <w:szCs w:val="20"/>
                <w:lang w:eastAsia="ro-RO"/>
              </w:rPr>
            </w:pPr>
            <w:r w:rsidRPr="00046785">
              <w:rPr>
                <w:sz w:val="20"/>
                <w:szCs w:val="20"/>
                <w:lang w:eastAsia="ro-RO"/>
              </w:rPr>
              <w:t>Se scutesc de taxa vamală:</w:t>
            </w:r>
          </w:p>
          <w:p w14:paraId="73F16429" w14:textId="77777777" w:rsidR="00B64005" w:rsidRPr="00046785" w:rsidRDefault="00B64005" w:rsidP="002E6867">
            <w:pPr>
              <w:jc w:val="both"/>
              <w:rPr>
                <w:sz w:val="20"/>
                <w:szCs w:val="20"/>
                <w:lang w:eastAsia="ro-RO"/>
              </w:rPr>
            </w:pPr>
            <w:r w:rsidRPr="00046785">
              <w:rPr>
                <w:sz w:val="20"/>
                <w:szCs w:val="20"/>
                <w:lang w:eastAsia="ro-RO"/>
              </w:rPr>
              <w:t>a) animalele pregătite special pentru a fi utilizate în laborator;</w:t>
            </w:r>
          </w:p>
          <w:p w14:paraId="0E9C7428" w14:textId="77777777" w:rsidR="00B64005" w:rsidRPr="00046785" w:rsidRDefault="00B64005" w:rsidP="002E6867">
            <w:pPr>
              <w:jc w:val="both"/>
              <w:rPr>
                <w:sz w:val="20"/>
                <w:szCs w:val="20"/>
                <w:lang w:eastAsia="ro-RO"/>
              </w:rPr>
            </w:pPr>
            <w:r w:rsidRPr="00046785">
              <w:rPr>
                <w:sz w:val="20"/>
                <w:szCs w:val="20"/>
                <w:lang w:eastAsia="ro-RO"/>
              </w:rPr>
              <w:t>b) substanțele biologice sau chimice, stabilite de autoritățile competente, care sunt importate exclusiv pentru scopuri necomerciale.</w:t>
            </w:r>
          </w:p>
        </w:tc>
      </w:tr>
      <w:tr w:rsidR="00B64005" w:rsidRPr="00046785" w14:paraId="516804D8" w14:textId="77777777" w:rsidTr="002E6867">
        <w:trPr>
          <w:jc w:val="center"/>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3C99A997" w14:textId="77777777" w:rsidR="00B64005" w:rsidRPr="00046785" w:rsidRDefault="00B64005" w:rsidP="002E6867">
            <w:pPr>
              <w:jc w:val="center"/>
              <w:rPr>
                <w:sz w:val="20"/>
                <w:szCs w:val="20"/>
                <w:lang w:eastAsia="ro-RO"/>
              </w:rPr>
            </w:pPr>
            <w:r w:rsidRPr="00046785">
              <w:rPr>
                <w:sz w:val="20"/>
                <w:szCs w:val="20"/>
                <w:lang w:eastAsia="ro-RO"/>
              </w:rPr>
              <w:t>367</w:t>
            </w:r>
          </w:p>
        </w:tc>
        <w:tc>
          <w:tcPr>
            <w:tcW w:w="252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6E0BDD98" w14:textId="77777777" w:rsidR="00B64005" w:rsidRPr="00046785" w:rsidRDefault="00B64005" w:rsidP="002E6867">
            <w:pPr>
              <w:jc w:val="both"/>
              <w:rPr>
                <w:sz w:val="20"/>
                <w:szCs w:val="20"/>
                <w:lang w:eastAsia="ro-RO"/>
              </w:rPr>
            </w:pPr>
            <w:r w:rsidRPr="00046785">
              <w:rPr>
                <w:sz w:val="20"/>
                <w:szCs w:val="20"/>
                <w:lang w:eastAsia="ro-RO"/>
              </w:rPr>
              <w:t>CV, TITLUL VI Capitolul II  Secțiunea a 10-a art.243</w:t>
            </w:r>
          </w:p>
        </w:tc>
        <w:tc>
          <w:tcPr>
            <w:tcW w:w="211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584104F5" w14:textId="77777777" w:rsidR="00B64005" w:rsidRPr="00046785" w:rsidRDefault="00B64005" w:rsidP="002E6867">
            <w:pPr>
              <w:jc w:val="both"/>
              <w:rPr>
                <w:sz w:val="20"/>
                <w:szCs w:val="20"/>
                <w:lang w:eastAsia="ro-RO"/>
              </w:rPr>
            </w:pPr>
            <w:r w:rsidRPr="00046785">
              <w:rPr>
                <w:sz w:val="20"/>
                <w:szCs w:val="20"/>
                <w:lang w:eastAsia="ro-RO"/>
              </w:rPr>
              <w:t>Scutiri de taxa vamală aplicate la importul substanțelor terapeutice de origine umană și reactivi folosiți pentru determinarea grupei sangvine și a tipurilor de țesuturi</w:t>
            </w:r>
          </w:p>
        </w:tc>
      </w:tr>
      <w:tr w:rsidR="00B64005" w:rsidRPr="00046785" w14:paraId="37332B0B" w14:textId="77777777" w:rsidTr="002E6867">
        <w:trPr>
          <w:jc w:val="center"/>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1E8EA425" w14:textId="77777777" w:rsidR="00B64005" w:rsidRPr="00046785" w:rsidRDefault="00B64005" w:rsidP="002E6867">
            <w:pPr>
              <w:jc w:val="center"/>
              <w:rPr>
                <w:sz w:val="20"/>
                <w:szCs w:val="20"/>
                <w:lang w:eastAsia="ro-RO"/>
              </w:rPr>
            </w:pPr>
            <w:r w:rsidRPr="00046785">
              <w:rPr>
                <w:sz w:val="20"/>
                <w:szCs w:val="20"/>
                <w:lang w:eastAsia="ro-RO"/>
              </w:rPr>
              <w:t>368</w:t>
            </w:r>
          </w:p>
        </w:tc>
        <w:tc>
          <w:tcPr>
            <w:tcW w:w="252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613BD277" w14:textId="77777777" w:rsidR="00B64005" w:rsidRPr="00046785" w:rsidRDefault="00B64005" w:rsidP="002E6867">
            <w:pPr>
              <w:jc w:val="both"/>
              <w:rPr>
                <w:sz w:val="20"/>
                <w:szCs w:val="20"/>
                <w:lang w:eastAsia="ro-RO"/>
              </w:rPr>
            </w:pPr>
            <w:r w:rsidRPr="00046785">
              <w:rPr>
                <w:sz w:val="20"/>
                <w:szCs w:val="20"/>
                <w:lang w:eastAsia="ro-RO"/>
              </w:rPr>
              <w:t>CV, TITLUL VI Capitolul II  Secțiunea a 11-a art.246</w:t>
            </w:r>
          </w:p>
        </w:tc>
        <w:tc>
          <w:tcPr>
            <w:tcW w:w="211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4F0613D1" w14:textId="77777777" w:rsidR="00B64005" w:rsidRPr="00046785" w:rsidRDefault="00B64005" w:rsidP="002E6867">
            <w:pPr>
              <w:jc w:val="both"/>
              <w:rPr>
                <w:sz w:val="20"/>
                <w:szCs w:val="20"/>
                <w:lang w:eastAsia="ro-RO"/>
              </w:rPr>
            </w:pPr>
            <w:r w:rsidRPr="00046785">
              <w:rPr>
                <w:sz w:val="20"/>
                <w:szCs w:val="20"/>
                <w:lang w:eastAsia="ro-RO"/>
              </w:rPr>
              <w:t>Scutiri de taxa vamală aplicate la importul instrumentelor și aparatelor destinate pentru cercetarea medicală, stabilirea de diagnostice sau realizarea tratamentului medical</w:t>
            </w:r>
          </w:p>
        </w:tc>
      </w:tr>
      <w:tr w:rsidR="00B64005" w:rsidRPr="00046785" w14:paraId="3BA41045" w14:textId="77777777" w:rsidTr="002E6867">
        <w:trPr>
          <w:jc w:val="center"/>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410710F9" w14:textId="77777777" w:rsidR="00B64005" w:rsidRPr="00046785" w:rsidRDefault="00B64005" w:rsidP="002E6867">
            <w:pPr>
              <w:jc w:val="center"/>
              <w:rPr>
                <w:sz w:val="20"/>
                <w:szCs w:val="20"/>
                <w:lang w:eastAsia="ro-RO"/>
              </w:rPr>
            </w:pPr>
            <w:r w:rsidRPr="00046785">
              <w:rPr>
                <w:sz w:val="20"/>
                <w:szCs w:val="20"/>
                <w:lang w:eastAsia="ro-RO"/>
              </w:rPr>
              <w:t>369</w:t>
            </w:r>
          </w:p>
        </w:tc>
        <w:tc>
          <w:tcPr>
            <w:tcW w:w="252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47230157" w14:textId="77777777" w:rsidR="00B64005" w:rsidRPr="00046785" w:rsidRDefault="00B64005" w:rsidP="002E6867">
            <w:pPr>
              <w:jc w:val="both"/>
              <w:rPr>
                <w:sz w:val="20"/>
                <w:szCs w:val="20"/>
                <w:lang w:eastAsia="ro-RO"/>
              </w:rPr>
            </w:pPr>
            <w:r w:rsidRPr="00046785">
              <w:rPr>
                <w:sz w:val="20"/>
                <w:szCs w:val="20"/>
                <w:lang w:eastAsia="ro-RO"/>
              </w:rPr>
              <w:t>CV,</w:t>
            </w:r>
            <w:r w:rsidRPr="00046785">
              <w:t xml:space="preserve"> </w:t>
            </w:r>
            <w:r w:rsidRPr="00046785">
              <w:rPr>
                <w:sz w:val="20"/>
                <w:szCs w:val="20"/>
                <w:lang w:eastAsia="ro-RO"/>
              </w:rPr>
              <w:t>TITLUL VI Capitolul II  Secțiunea a 12-a art.248</w:t>
            </w:r>
          </w:p>
        </w:tc>
        <w:tc>
          <w:tcPr>
            <w:tcW w:w="211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24F73B20" w14:textId="77777777" w:rsidR="00B64005" w:rsidRPr="00046785" w:rsidRDefault="00B64005" w:rsidP="002E6867">
            <w:pPr>
              <w:jc w:val="both"/>
              <w:rPr>
                <w:sz w:val="20"/>
                <w:szCs w:val="20"/>
                <w:lang w:eastAsia="ro-RO"/>
              </w:rPr>
            </w:pPr>
            <w:r w:rsidRPr="00046785">
              <w:rPr>
                <w:sz w:val="20"/>
                <w:szCs w:val="20"/>
                <w:lang w:eastAsia="ro-RO"/>
              </w:rPr>
              <w:t>Scutiri de taxa vamală aplicate la importul substanțelor de referință pentru controlul calității medicamentelor</w:t>
            </w:r>
          </w:p>
        </w:tc>
      </w:tr>
      <w:tr w:rsidR="00B64005" w:rsidRPr="00046785" w14:paraId="54B5C82F" w14:textId="77777777" w:rsidTr="002E6867">
        <w:trPr>
          <w:jc w:val="center"/>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2010F226" w14:textId="77777777" w:rsidR="00B64005" w:rsidRPr="00046785" w:rsidRDefault="00B64005" w:rsidP="002E6867">
            <w:pPr>
              <w:jc w:val="center"/>
              <w:rPr>
                <w:sz w:val="20"/>
                <w:szCs w:val="20"/>
                <w:lang w:eastAsia="ro-RO"/>
              </w:rPr>
            </w:pPr>
            <w:r w:rsidRPr="00046785">
              <w:rPr>
                <w:sz w:val="20"/>
                <w:szCs w:val="20"/>
                <w:lang w:eastAsia="ro-RO"/>
              </w:rPr>
              <w:t>370</w:t>
            </w:r>
          </w:p>
        </w:tc>
        <w:tc>
          <w:tcPr>
            <w:tcW w:w="252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45264F6E" w14:textId="77777777" w:rsidR="00B64005" w:rsidRPr="00046785" w:rsidRDefault="00B64005" w:rsidP="002E6867">
            <w:pPr>
              <w:jc w:val="both"/>
              <w:rPr>
                <w:sz w:val="20"/>
                <w:szCs w:val="20"/>
                <w:lang w:eastAsia="ro-RO"/>
              </w:rPr>
            </w:pPr>
            <w:r w:rsidRPr="00046785">
              <w:rPr>
                <w:sz w:val="20"/>
                <w:szCs w:val="20"/>
                <w:lang w:eastAsia="ro-RO"/>
              </w:rPr>
              <w:t>CV, TITLUL VI Capitolul II  Secțiunea a 13-a art.249</w:t>
            </w:r>
          </w:p>
        </w:tc>
        <w:tc>
          <w:tcPr>
            <w:tcW w:w="211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69C20E91" w14:textId="77777777" w:rsidR="00B64005" w:rsidRPr="00046785" w:rsidRDefault="00B64005" w:rsidP="002E6867">
            <w:pPr>
              <w:jc w:val="both"/>
              <w:rPr>
                <w:sz w:val="20"/>
                <w:szCs w:val="20"/>
                <w:lang w:eastAsia="ro-RO"/>
              </w:rPr>
            </w:pPr>
            <w:r w:rsidRPr="00046785">
              <w:rPr>
                <w:sz w:val="20"/>
                <w:szCs w:val="20"/>
                <w:lang w:eastAsia="ro-RO"/>
              </w:rPr>
              <w:t>Scutiri de taxa vamală aplicate la importul produselor farmaceutice folosite la evenimente sportive internaționale</w:t>
            </w:r>
          </w:p>
        </w:tc>
      </w:tr>
      <w:tr w:rsidR="00B64005" w:rsidRPr="00046785" w14:paraId="138CC697" w14:textId="77777777" w:rsidTr="002E6867">
        <w:trPr>
          <w:jc w:val="center"/>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5CCDA869" w14:textId="77777777" w:rsidR="00B64005" w:rsidRPr="00046785" w:rsidRDefault="00B64005" w:rsidP="002E6867">
            <w:pPr>
              <w:jc w:val="center"/>
              <w:rPr>
                <w:sz w:val="20"/>
                <w:szCs w:val="20"/>
                <w:lang w:eastAsia="ro-RO"/>
              </w:rPr>
            </w:pPr>
            <w:r w:rsidRPr="00046785">
              <w:rPr>
                <w:sz w:val="20"/>
                <w:szCs w:val="20"/>
                <w:lang w:eastAsia="ro-RO"/>
              </w:rPr>
              <w:t>371</w:t>
            </w:r>
          </w:p>
        </w:tc>
        <w:tc>
          <w:tcPr>
            <w:tcW w:w="252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58C2AF37" w14:textId="77777777" w:rsidR="00B64005" w:rsidRPr="00046785" w:rsidRDefault="00B64005" w:rsidP="002E6867">
            <w:pPr>
              <w:rPr>
                <w:sz w:val="20"/>
                <w:szCs w:val="20"/>
              </w:rPr>
            </w:pPr>
            <w:r w:rsidRPr="00046785">
              <w:rPr>
                <w:sz w:val="20"/>
                <w:szCs w:val="20"/>
              </w:rPr>
              <w:t>CV, TITLUL VI Capitolul II  Secțiunea a 17-a art.255</w:t>
            </w:r>
          </w:p>
        </w:tc>
        <w:tc>
          <w:tcPr>
            <w:tcW w:w="211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3FC8C079" w14:textId="77777777" w:rsidR="00B64005" w:rsidRPr="00046785" w:rsidRDefault="00B64005" w:rsidP="002E6867">
            <w:pPr>
              <w:jc w:val="both"/>
              <w:rPr>
                <w:sz w:val="20"/>
                <w:szCs w:val="20"/>
                <w:lang w:eastAsia="ro-RO"/>
              </w:rPr>
            </w:pPr>
            <w:r w:rsidRPr="00046785">
              <w:rPr>
                <w:sz w:val="20"/>
                <w:szCs w:val="20"/>
                <w:lang w:eastAsia="ro-RO"/>
              </w:rPr>
              <w:t>Sunt scutite de taxa vamală mărfurile folosite ori consumate la un târg comercial sau la un alt eveniment similar</w:t>
            </w:r>
          </w:p>
        </w:tc>
      </w:tr>
      <w:tr w:rsidR="00B64005" w:rsidRPr="00046785" w14:paraId="6FC1D961" w14:textId="77777777" w:rsidTr="002E6867">
        <w:trPr>
          <w:jc w:val="center"/>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1AAB4029" w14:textId="77777777" w:rsidR="00B64005" w:rsidRPr="00046785" w:rsidRDefault="00B64005" w:rsidP="002E6867">
            <w:pPr>
              <w:jc w:val="center"/>
              <w:rPr>
                <w:sz w:val="20"/>
                <w:szCs w:val="20"/>
                <w:lang w:eastAsia="ro-RO"/>
              </w:rPr>
            </w:pPr>
            <w:r w:rsidRPr="00046785">
              <w:rPr>
                <w:sz w:val="20"/>
                <w:szCs w:val="20"/>
                <w:lang w:eastAsia="ro-RO"/>
              </w:rPr>
              <w:t>372</w:t>
            </w:r>
          </w:p>
        </w:tc>
        <w:tc>
          <w:tcPr>
            <w:tcW w:w="252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36C92C4D" w14:textId="77777777" w:rsidR="00B64005" w:rsidRPr="00046785" w:rsidRDefault="00B64005" w:rsidP="002E6867">
            <w:pPr>
              <w:jc w:val="both"/>
              <w:rPr>
                <w:sz w:val="20"/>
                <w:szCs w:val="20"/>
                <w:lang w:eastAsia="ro-RO"/>
              </w:rPr>
            </w:pPr>
            <w:r w:rsidRPr="00046785">
              <w:rPr>
                <w:sz w:val="20"/>
                <w:szCs w:val="20"/>
                <w:lang w:eastAsia="ro-RO"/>
              </w:rPr>
              <w:t>CV,</w:t>
            </w:r>
            <w:r w:rsidRPr="00046785">
              <w:t xml:space="preserve"> </w:t>
            </w:r>
            <w:r w:rsidRPr="00046785">
              <w:rPr>
                <w:sz w:val="20"/>
                <w:szCs w:val="20"/>
                <w:lang w:eastAsia="ro-RO"/>
              </w:rPr>
              <w:t>TITLUL VI Capitolul II  Secțiunea a 18-a art.260</w:t>
            </w:r>
          </w:p>
        </w:tc>
        <w:tc>
          <w:tcPr>
            <w:tcW w:w="211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5EB563C8" w14:textId="77777777" w:rsidR="00B64005" w:rsidRPr="00046785" w:rsidRDefault="00B64005" w:rsidP="002E6867">
            <w:pPr>
              <w:jc w:val="both"/>
              <w:rPr>
                <w:sz w:val="20"/>
                <w:szCs w:val="20"/>
                <w:lang w:eastAsia="ro-RO"/>
              </w:rPr>
            </w:pPr>
            <w:r w:rsidRPr="00046785">
              <w:rPr>
                <w:sz w:val="20"/>
                <w:szCs w:val="20"/>
                <w:lang w:eastAsia="ro-RO"/>
              </w:rPr>
              <w:t>Scutiri de taxă vamală aplicate la importul mărfurilor care urmează să fie supuse examinării, analizării sau testării pentru a li se determina compoziția, calitatea sau alte caracteristici tehnice în scopul informării sau al cercetării industriale ori comerciale</w:t>
            </w:r>
          </w:p>
        </w:tc>
      </w:tr>
      <w:tr w:rsidR="00B64005" w:rsidRPr="00046785" w14:paraId="06BDF644" w14:textId="77777777" w:rsidTr="002E6867">
        <w:trPr>
          <w:jc w:val="center"/>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7ABD4363" w14:textId="77777777" w:rsidR="00B64005" w:rsidRPr="00046785" w:rsidRDefault="00B64005" w:rsidP="002E6867">
            <w:pPr>
              <w:jc w:val="center"/>
              <w:rPr>
                <w:sz w:val="20"/>
                <w:szCs w:val="20"/>
                <w:lang w:eastAsia="ro-RO"/>
              </w:rPr>
            </w:pPr>
            <w:r w:rsidRPr="00046785">
              <w:rPr>
                <w:sz w:val="20"/>
                <w:szCs w:val="20"/>
                <w:lang w:eastAsia="ro-RO"/>
              </w:rPr>
              <w:t>373</w:t>
            </w:r>
          </w:p>
        </w:tc>
        <w:tc>
          <w:tcPr>
            <w:tcW w:w="252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49CF358F" w14:textId="77777777" w:rsidR="00B64005" w:rsidRPr="00046785" w:rsidRDefault="00B64005" w:rsidP="002E6867">
            <w:pPr>
              <w:jc w:val="both"/>
              <w:rPr>
                <w:sz w:val="20"/>
                <w:szCs w:val="20"/>
                <w:lang w:eastAsia="ro-RO"/>
              </w:rPr>
            </w:pPr>
            <w:r w:rsidRPr="00046785">
              <w:rPr>
                <w:sz w:val="20"/>
                <w:szCs w:val="20"/>
                <w:lang w:eastAsia="ro-RO"/>
              </w:rPr>
              <w:t>CV,</w:t>
            </w:r>
            <w:r w:rsidRPr="00046785">
              <w:t xml:space="preserve"> </w:t>
            </w:r>
            <w:r w:rsidRPr="00046785">
              <w:rPr>
                <w:sz w:val="20"/>
                <w:szCs w:val="20"/>
                <w:lang w:eastAsia="ro-RO"/>
              </w:rPr>
              <w:t>TITLUL VI Capitolul II  Secțiunea a 20-a art.268</w:t>
            </w:r>
          </w:p>
        </w:tc>
        <w:tc>
          <w:tcPr>
            <w:tcW w:w="211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2D468DE3" w14:textId="77777777" w:rsidR="00B64005" w:rsidRPr="00046785" w:rsidRDefault="00B64005" w:rsidP="002E6867">
            <w:pPr>
              <w:jc w:val="both"/>
              <w:rPr>
                <w:sz w:val="20"/>
                <w:szCs w:val="20"/>
                <w:lang w:eastAsia="ro-RO"/>
              </w:rPr>
            </w:pPr>
            <w:r w:rsidRPr="00046785">
              <w:rPr>
                <w:sz w:val="20"/>
                <w:szCs w:val="20"/>
                <w:lang w:eastAsia="ro-RO"/>
              </w:rPr>
              <w:t>Scutiri de taxă vamală aplicate la importul materialelor de informare turistică</w:t>
            </w:r>
          </w:p>
        </w:tc>
      </w:tr>
      <w:tr w:rsidR="00B64005" w:rsidRPr="00046785" w14:paraId="1292B5A7" w14:textId="77777777" w:rsidTr="002E6867">
        <w:trPr>
          <w:jc w:val="center"/>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409D360A" w14:textId="77777777" w:rsidR="00B64005" w:rsidRPr="00046785" w:rsidRDefault="00B64005" w:rsidP="002E6867">
            <w:pPr>
              <w:jc w:val="center"/>
              <w:rPr>
                <w:sz w:val="20"/>
                <w:szCs w:val="20"/>
                <w:lang w:eastAsia="ro-RO"/>
              </w:rPr>
            </w:pPr>
            <w:r w:rsidRPr="00046785">
              <w:rPr>
                <w:sz w:val="20"/>
                <w:szCs w:val="20"/>
                <w:lang w:eastAsia="ro-RO"/>
              </w:rPr>
              <w:t>374</w:t>
            </w:r>
          </w:p>
        </w:tc>
        <w:tc>
          <w:tcPr>
            <w:tcW w:w="252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6A2F0555" w14:textId="77777777" w:rsidR="00B64005" w:rsidRPr="00046785" w:rsidRDefault="00B64005" w:rsidP="002E6867">
            <w:pPr>
              <w:rPr>
                <w:sz w:val="20"/>
                <w:szCs w:val="20"/>
              </w:rPr>
            </w:pPr>
            <w:r w:rsidRPr="00046785">
              <w:rPr>
                <w:sz w:val="20"/>
                <w:szCs w:val="20"/>
              </w:rPr>
              <w:t>CV,</w:t>
            </w:r>
            <w:r w:rsidRPr="00046785">
              <w:t xml:space="preserve"> </w:t>
            </w:r>
            <w:r w:rsidRPr="00046785">
              <w:rPr>
                <w:sz w:val="20"/>
                <w:szCs w:val="20"/>
              </w:rPr>
              <w:t>TITLUL VI Capitolul II  Secțiunea a 27-a subsecțiunea 1 art.277</w:t>
            </w:r>
            <w:r w:rsidRPr="00046785">
              <w:rPr>
                <w:sz w:val="20"/>
                <w:szCs w:val="20"/>
                <w:vertAlign w:val="superscript"/>
              </w:rPr>
              <w:t>5</w:t>
            </w:r>
          </w:p>
        </w:tc>
        <w:tc>
          <w:tcPr>
            <w:tcW w:w="211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28EC76B5" w14:textId="77777777" w:rsidR="00B64005" w:rsidRPr="00046785" w:rsidRDefault="00B64005" w:rsidP="002E6867">
            <w:pPr>
              <w:jc w:val="both"/>
              <w:rPr>
                <w:sz w:val="20"/>
                <w:szCs w:val="20"/>
                <w:lang w:eastAsia="ro-RO"/>
              </w:rPr>
            </w:pPr>
            <w:r w:rsidRPr="00046785">
              <w:rPr>
                <w:sz w:val="20"/>
                <w:szCs w:val="20"/>
                <w:lang w:eastAsia="ro-RO"/>
              </w:rPr>
              <w:t>Scutiri aplicate bunurilor special concepute pentru dezvoltarea educațională, științifică sau culturală a nevăzătorilor</w:t>
            </w:r>
          </w:p>
        </w:tc>
      </w:tr>
      <w:tr w:rsidR="00B64005" w:rsidRPr="00046785" w14:paraId="23575FA3" w14:textId="77777777" w:rsidTr="002E6867">
        <w:trPr>
          <w:jc w:val="center"/>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214F8E7A" w14:textId="77777777" w:rsidR="00B64005" w:rsidRPr="00046785" w:rsidRDefault="00B64005" w:rsidP="002E6867">
            <w:pPr>
              <w:jc w:val="center"/>
              <w:rPr>
                <w:sz w:val="20"/>
                <w:szCs w:val="20"/>
                <w:lang w:eastAsia="ro-RO"/>
              </w:rPr>
            </w:pPr>
            <w:r w:rsidRPr="00046785">
              <w:rPr>
                <w:sz w:val="20"/>
                <w:szCs w:val="20"/>
                <w:lang w:eastAsia="ro-RO"/>
              </w:rPr>
              <w:t>375</w:t>
            </w:r>
          </w:p>
        </w:tc>
        <w:tc>
          <w:tcPr>
            <w:tcW w:w="252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0419AAC0" w14:textId="77777777" w:rsidR="00B64005" w:rsidRPr="00046785" w:rsidRDefault="00B64005" w:rsidP="002E6867">
            <w:pPr>
              <w:rPr>
                <w:sz w:val="20"/>
                <w:szCs w:val="20"/>
              </w:rPr>
            </w:pPr>
            <w:r w:rsidRPr="00046785">
              <w:rPr>
                <w:sz w:val="20"/>
                <w:szCs w:val="20"/>
              </w:rPr>
              <w:t>CV,</w:t>
            </w:r>
            <w:r w:rsidRPr="00046785">
              <w:t xml:space="preserve"> </w:t>
            </w:r>
            <w:r w:rsidRPr="00046785">
              <w:rPr>
                <w:sz w:val="20"/>
                <w:szCs w:val="20"/>
              </w:rPr>
              <w:t>TITLUL VI Capitolul II  Secțiunea a 27-a subsecțiunea a 2-a art.277</w:t>
            </w:r>
            <w:r w:rsidRPr="00046785">
              <w:rPr>
                <w:sz w:val="20"/>
                <w:szCs w:val="20"/>
                <w:vertAlign w:val="superscript"/>
              </w:rPr>
              <w:t>7</w:t>
            </w:r>
          </w:p>
        </w:tc>
        <w:tc>
          <w:tcPr>
            <w:tcW w:w="211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67B845B7" w14:textId="77777777" w:rsidR="00B64005" w:rsidRPr="00046785" w:rsidRDefault="00B64005" w:rsidP="002E6867">
            <w:pPr>
              <w:jc w:val="both"/>
              <w:rPr>
                <w:sz w:val="20"/>
                <w:szCs w:val="20"/>
                <w:lang w:eastAsia="ro-RO"/>
              </w:rPr>
            </w:pPr>
            <w:r w:rsidRPr="00046785">
              <w:rPr>
                <w:sz w:val="20"/>
                <w:szCs w:val="20"/>
                <w:lang w:eastAsia="ro-RO"/>
              </w:rPr>
              <w:t>Scutiri aplicate bunurilor special concepute pentru educația, angajarea sau promovarea socială a persoanelor cu dizabilități fizice sau mintale, altele decât nevăzătorii</w:t>
            </w:r>
          </w:p>
        </w:tc>
      </w:tr>
      <w:tr w:rsidR="00B64005" w:rsidRPr="00046785" w14:paraId="41C1F89A" w14:textId="77777777" w:rsidTr="002E6867">
        <w:trPr>
          <w:jc w:val="center"/>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69FCC81A" w14:textId="77777777" w:rsidR="00B64005" w:rsidRPr="00046785" w:rsidRDefault="00B64005" w:rsidP="002E6867">
            <w:pPr>
              <w:jc w:val="center"/>
              <w:rPr>
                <w:sz w:val="20"/>
                <w:szCs w:val="20"/>
                <w:lang w:eastAsia="ro-RO"/>
              </w:rPr>
            </w:pPr>
            <w:r w:rsidRPr="00046785">
              <w:rPr>
                <w:sz w:val="20"/>
                <w:szCs w:val="20"/>
                <w:lang w:eastAsia="ro-RO"/>
              </w:rPr>
              <w:t>376</w:t>
            </w:r>
          </w:p>
        </w:tc>
        <w:tc>
          <w:tcPr>
            <w:tcW w:w="252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2195901F" w14:textId="77777777" w:rsidR="00B64005" w:rsidRPr="00046785" w:rsidRDefault="00B64005" w:rsidP="002E6867">
            <w:pPr>
              <w:rPr>
                <w:sz w:val="20"/>
                <w:szCs w:val="20"/>
              </w:rPr>
            </w:pPr>
            <w:r w:rsidRPr="00046785">
              <w:rPr>
                <w:sz w:val="20"/>
                <w:szCs w:val="20"/>
              </w:rPr>
              <w:t>CV,</w:t>
            </w:r>
            <w:r w:rsidRPr="00046785">
              <w:t xml:space="preserve"> </w:t>
            </w:r>
            <w:r w:rsidRPr="00046785">
              <w:rPr>
                <w:sz w:val="20"/>
                <w:szCs w:val="20"/>
              </w:rPr>
              <w:t>TITLUL VI Capitolul II  Secțiunea a 28-a art.277</w:t>
            </w:r>
            <w:r w:rsidRPr="00046785">
              <w:rPr>
                <w:sz w:val="20"/>
                <w:szCs w:val="20"/>
                <w:vertAlign w:val="superscript"/>
              </w:rPr>
              <w:t>18</w:t>
            </w:r>
          </w:p>
        </w:tc>
        <w:tc>
          <w:tcPr>
            <w:tcW w:w="211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01C6C6B7" w14:textId="77777777" w:rsidR="00B64005" w:rsidRPr="00046785" w:rsidRDefault="00B64005" w:rsidP="002E6867">
            <w:pPr>
              <w:jc w:val="both"/>
              <w:rPr>
                <w:sz w:val="20"/>
                <w:szCs w:val="20"/>
                <w:lang w:eastAsia="ro-RO"/>
              </w:rPr>
            </w:pPr>
            <w:r w:rsidRPr="00046785">
              <w:rPr>
                <w:sz w:val="20"/>
                <w:szCs w:val="20"/>
                <w:lang w:eastAsia="ro-RO"/>
              </w:rPr>
              <w:t>Scutiri aplicate mijloacelor de producție și alte echipamente importate la transferul de activități dintr-o țară străină pe teritoriul vamal al RM</w:t>
            </w:r>
          </w:p>
        </w:tc>
      </w:tr>
      <w:tr w:rsidR="00B64005" w:rsidRPr="00046785" w14:paraId="71E07EFC" w14:textId="77777777" w:rsidTr="002E6867">
        <w:trPr>
          <w:jc w:val="center"/>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496B0689" w14:textId="77777777" w:rsidR="00B64005" w:rsidRPr="00046785" w:rsidRDefault="00B64005" w:rsidP="002E6867">
            <w:pPr>
              <w:jc w:val="center"/>
              <w:rPr>
                <w:sz w:val="20"/>
                <w:szCs w:val="20"/>
                <w:lang w:eastAsia="ro-RO"/>
              </w:rPr>
            </w:pPr>
            <w:r w:rsidRPr="00046785">
              <w:rPr>
                <w:sz w:val="20"/>
                <w:szCs w:val="20"/>
                <w:lang w:eastAsia="ro-RO"/>
              </w:rPr>
              <w:t>900</w:t>
            </w:r>
          </w:p>
        </w:tc>
        <w:tc>
          <w:tcPr>
            <w:tcW w:w="252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29E69767" w14:textId="77777777" w:rsidR="00B64005" w:rsidRPr="00046785" w:rsidRDefault="00B64005" w:rsidP="002E6867">
            <w:pPr>
              <w:rPr>
                <w:sz w:val="20"/>
                <w:szCs w:val="20"/>
                <w:lang w:eastAsia="ro-RO"/>
              </w:rPr>
            </w:pPr>
            <w:hyperlink r:id="rId806" w:history="1">
              <w:r w:rsidRPr="00046785">
                <w:rPr>
                  <w:sz w:val="20"/>
                  <w:szCs w:val="20"/>
                  <w:u w:val="single"/>
                  <w:lang w:eastAsia="ro-RO"/>
                </w:rPr>
                <w:t>Hotărîrea Guvernului nr.498/1993</w:t>
              </w:r>
            </w:hyperlink>
            <w:r w:rsidRPr="00046785">
              <w:rPr>
                <w:sz w:val="20"/>
                <w:szCs w:val="20"/>
                <w:lang w:eastAsia="ro-RO"/>
              </w:rPr>
              <w:t xml:space="preserve"> (</w:t>
            </w:r>
            <w:hyperlink r:id="rId807" w:history="1">
              <w:r w:rsidRPr="00046785">
                <w:rPr>
                  <w:sz w:val="20"/>
                  <w:szCs w:val="20"/>
                  <w:u w:val="single"/>
                  <w:lang w:eastAsia="ro-RO"/>
                </w:rPr>
                <w:t>Acordul între RM şi Guvernul Federal al Austriei privind transporturile aeriene civile</w:t>
              </w:r>
            </w:hyperlink>
            <w:r w:rsidRPr="00046785">
              <w:rPr>
                <w:sz w:val="20"/>
                <w:szCs w:val="20"/>
                <w:lang w:eastAsia="ro-RO"/>
              </w:rPr>
              <w:t>, art.7 pct.4)</w:t>
            </w:r>
          </w:p>
        </w:tc>
        <w:tc>
          <w:tcPr>
            <w:tcW w:w="211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0E4B17E6" w14:textId="77777777" w:rsidR="00B64005" w:rsidRPr="00046785" w:rsidRDefault="00B64005" w:rsidP="002E6867">
            <w:pPr>
              <w:jc w:val="both"/>
              <w:rPr>
                <w:sz w:val="20"/>
                <w:szCs w:val="20"/>
                <w:lang w:eastAsia="ro-RO"/>
              </w:rPr>
            </w:pPr>
            <w:r w:rsidRPr="00046785">
              <w:rPr>
                <w:sz w:val="20"/>
                <w:szCs w:val="20"/>
                <w:lang w:eastAsia="ro-RO"/>
              </w:rPr>
              <w:t xml:space="preserve">Scutiri aplicate mărfurilor în baza </w:t>
            </w:r>
            <w:hyperlink r:id="rId808" w:history="1">
              <w:r w:rsidRPr="00046785">
                <w:rPr>
                  <w:sz w:val="20"/>
                  <w:szCs w:val="20"/>
                  <w:u w:val="single"/>
                  <w:lang w:eastAsia="ro-RO"/>
                </w:rPr>
                <w:t>Acordului cu Guvernul Federal al Austriei privind transporturile aeriene civile</w:t>
              </w:r>
            </w:hyperlink>
            <w:r w:rsidRPr="00046785">
              <w:rPr>
                <w:sz w:val="20"/>
                <w:szCs w:val="20"/>
                <w:lang w:eastAsia="ro-RO"/>
              </w:rPr>
              <w:t xml:space="preserve"> (pentru amenajarea birourilor ş.a.)</w:t>
            </w:r>
          </w:p>
        </w:tc>
      </w:tr>
      <w:tr w:rsidR="00B64005" w:rsidRPr="00046785" w14:paraId="047FDE8C" w14:textId="77777777" w:rsidTr="002E6867">
        <w:trPr>
          <w:jc w:val="center"/>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4C747EBC" w14:textId="77777777" w:rsidR="00B64005" w:rsidRPr="00046785" w:rsidRDefault="00B64005" w:rsidP="002E6867">
            <w:pPr>
              <w:jc w:val="center"/>
              <w:rPr>
                <w:sz w:val="20"/>
                <w:szCs w:val="20"/>
                <w:lang w:eastAsia="ro-RO"/>
              </w:rPr>
            </w:pPr>
            <w:r w:rsidRPr="00046785">
              <w:rPr>
                <w:sz w:val="20"/>
                <w:szCs w:val="20"/>
                <w:lang w:eastAsia="ro-RO"/>
              </w:rPr>
              <w:t>902</w:t>
            </w:r>
          </w:p>
        </w:tc>
        <w:tc>
          <w:tcPr>
            <w:tcW w:w="252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2C2ECF6F" w14:textId="77777777" w:rsidR="00B64005" w:rsidRPr="00046785" w:rsidRDefault="00B64005" w:rsidP="002E6867">
            <w:pPr>
              <w:rPr>
                <w:sz w:val="20"/>
                <w:szCs w:val="20"/>
                <w:lang w:eastAsia="ro-RO"/>
              </w:rPr>
            </w:pPr>
            <w:hyperlink r:id="rId809" w:history="1">
              <w:r w:rsidRPr="00046785">
                <w:rPr>
                  <w:sz w:val="20"/>
                  <w:szCs w:val="20"/>
                  <w:u w:val="single"/>
                  <w:lang w:eastAsia="ro-RO"/>
                </w:rPr>
                <w:t>Legea nr.1417/1997</w:t>
              </w:r>
            </w:hyperlink>
            <w:r w:rsidRPr="00046785">
              <w:rPr>
                <w:sz w:val="20"/>
                <w:szCs w:val="20"/>
                <w:lang w:eastAsia="ro-RO"/>
              </w:rPr>
              <w:t xml:space="preserve"> art.4 alin.(6); </w:t>
            </w:r>
            <w:r w:rsidRPr="00046785">
              <w:rPr>
                <w:sz w:val="20"/>
                <w:szCs w:val="20"/>
                <w:lang w:eastAsia="ro-RO"/>
              </w:rPr>
              <w:br/>
            </w:r>
            <w:hyperlink r:id="rId810" w:history="1">
              <w:r w:rsidRPr="00046785">
                <w:rPr>
                  <w:sz w:val="20"/>
                  <w:szCs w:val="20"/>
                  <w:u w:val="single"/>
                  <w:lang w:eastAsia="ro-RO"/>
                </w:rPr>
                <w:t>Hotărîrea Guvernului nr.792/2004</w:t>
              </w:r>
            </w:hyperlink>
          </w:p>
        </w:tc>
        <w:tc>
          <w:tcPr>
            <w:tcW w:w="211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1AD8A6B3" w14:textId="77777777" w:rsidR="00B64005" w:rsidRPr="00046785" w:rsidRDefault="00B64005" w:rsidP="002E6867">
            <w:pPr>
              <w:jc w:val="both"/>
              <w:rPr>
                <w:sz w:val="20"/>
                <w:szCs w:val="20"/>
                <w:lang w:eastAsia="ro-RO"/>
              </w:rPr>
            </w:pPr>
            <w:r w:rsidRPr="00046785">
              <w:rPr>
                <w:sz w:val="20"/>
                <w:szCs w:val="20"/>
                <w:lang w:eastAsia="ro-RO"/>
              </w:rPr>
              <w:t>Scutiri aplicate mărfurilor transportate de către agenţii economici din raioanele de est (neînregistraţi sau înregistraţi provizoriu în conformitate cu prevederile legislaţiei în vigoare), la prezentarea în original al actului Camerei de Comerţ şi Industrie, care confirmă obţinerea integrală a mărfurilor pe teritoriul ţării în sensul art.60 din Codul Vamal nr.95/2021.</w:t>
            </w:r>
          </w:p>
        </w:tc>
      </w:tr>
      <w:tr w:rsidR="00B64005" w:rsidRPr="00046785" w14:paraId="08301083" w14:textId="77777777" w:rsidTr="002E6867">
        <w:trPr>
          <w:jc w:val="center"/>
        </w:trPr>
        <w:tc>
          <w:tcPr>
            <w:tcW w:w="0" w:type="auto"/>
            <w:gridSpan w:val="3"/>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38895935" w14:textId="77777777" w:rsidR="00B64005" w:rsidRPr="00046785" w:rsidRDefault="00B64005" w:rsidP="002E6867">
            <w:pPr>
              <w:jc w:val="center"/>
              <w:rPr>
                <w:sz w:val="20"/>
                <w:szCs w:val="20"/>
                <w:lang w:eastAsia="ro-RO"/>
              </w:rPr>
            </w:pPr>
            <w:r w:rsidRPr="00046785">
              <w:rPr>
                <w:b/>
                <w:bCs/>
                <w:sz w:val="20"/>
                <w:szCs w:val="20"/>
                <w:lang w:eastAsia="ro-RO"/>
              </w:rPr>
              <w:br/>
              <w:t>ACCIZ</w:t>
            </w:r>
          </w:p>
        </w:tc>
      </w:tr>
      <w:tr w:rsidR="00B64005" w:rsidRPr="00046785" w14:paraId="18D92D8B" w14:textId="77777777" w:rsidTr="002E6867">
        <w:trPr>
          <w:jc w:val="center"/>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36F6254B" w14:textId="77777777" w:rsidR="00B64005" w:rsidRPr="00046785" w:rsidRDefault="00B64005" w:rsidP="002E6867">
            <w:pPr>
              <w:jc w:val="center"/>
              <w:rPr>
                <w:sz w:val="20"/>
                <w:szCs w:val="20"/>
                <w:lang w:eastAsia="ro-RO"/>
              </w:rPr>
            </w:pPr>
            <w:r w:rsidRPr="00046785">
              <w:rPr>
                <w:sz w:val="20"/>
                <w:szCs w:val="20"/>
                <w:lang w:eastAsia="ro-RO"/>
              </w:rPr>
              <w:lastRenderedPageBreak/>
              <w:t>401</w:t>
            </w:r>
          </w:p>
        </w:tc>
        <w:tc>
          <w:tcPr>
            <w:tcW w:w="252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1C016E76" w14:textId="77777777" w:rsidR="00B64005" w:rsidRPr="00046785" w:rsidRDefault="00B64005" w:rsidP="002E6867">
            <w:pPr>
              <w:rPr>
                <w:sz w:val="20"/>
                <w:szCs w:val="20"/>
                <w:lang w:eastAsia="ro-RO"/>
              </w:rPr>
            </w:pPr>
            <w:hyperlink r:id="rId811" w:history="1">
              <w:r w:rsidRPr="00046785">
                <w:rPr>
                  <w:sz w:val="20"/>
                  <w:szCs w:val="20"/>
                  <w:u w:val="single"/>
                  <w:lang w:eastAsia="ro-RO"/>
                </w:rPr>
                <w:t>C</w:t>
              </w:r>
            </w:hyperlink>
            <w:r w:rsidRPr="00046785">
              <w:rPr>
                <w:sz w:val="20"/>
                <w:szCs w:val="20"/>
                <w:u w:val="single"/>
                <w:lang w:eastAsia="ro-RO"/>
              </w:rPr>
              <w:t>F</w:t>
            </w:r>
            <w:r w:rsidRPr="00046785">
              <w:rPr>
                <w:sz w:val="20"/>
                <w:szCs w:val="20"/>
                <w:lang w:eastAsia="ro-RO"/>
              </w:rPr>
              <w:t>, art.124 alin.(16)</w:t>
            </w:r>
          </w:p>
        </w:tc>
        <w:tc>
          <w:tcPr>
            <w:tcW w:w="211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7DF771E4" w14:textId="77777777" w:rsidR="00B64005" w:rsidRPr="00046785" w:rsidRDefault="00B64005" w:rsidP="002E6867">
            <w:pPr>
              <w:jc w:val="both"/>
              <w:rPr>
                <w:sz w:val="20"/>
                <w:szCs w:val="20"/>
                <w:lang w:eastAsia="ro-RO"/>
              </w:rPr>
            </w:pPr>
            <w:r w:rsidRPr="00046785">
              <w:rPr>
                <w:sz w:val="20"/>
                <w:szCs w:val="20"/>
                <w:lang w:eastAsia="ro-RO"/>
              </w:rPr>
              <w:t xml:space="preserve">Scutiri aplicate la importul de alcool etilic nedenaturat de la poziţia tarifară 2207 10 000, </w:t>
            </w:r>
            <w:r w:rsidRPr="00046785">
              <w:rPr>
                <w:b/>
                <w:bCs/>
                <w:sz w:val="20"/>
                <w:szCs w:val="20"/>
                <w:lang w:eastAsia="ro-RO"/>
              </w:rPr>
              <w:t>utilizat la fabricarea produselor cosmetice</w:t>
            </w:r>
            <w:r w:rsidRPr="00046785">
              <w:rPr>
                <w:sz w:val="20"/>
                <w:szCs w:val="20"/>
                <w:lang w:eastAsia="ro-RO"/>
              </w:rPr>
              <w:t xml:space="preserve"> în limita volumului stabilit de ministerul de ramură coordonat cu Serviciul Fiscal de Stat şi Serviciul Vamal, în vederea realizării programului de activitate al industriei de parfumerie şi cosmetică pe anul respective. </w:t>
            </w:r>
            <w:r w:rsidRPr="00046785">
              <w:rPr>
                <w:sz w:val="20"/>
                <w:szCs w:val="20"/>
                <w:lang w:eastAsia="ro-RO"/>
              </w:rPr>
              <w:br/>
              <w:t>Nu este scutit de acciz alcoolul etilic nedenaturat utilizat de subiecţii impunerii care desfăşoară în acelaşi timp activitate atît în industria de parfumerie şi cosmetică, cît şi în domeniul producerii şi comercializării produselor alcoolice</w:t>
            </w:r>
          </w:p>
        </w:tc>
      </w:tr>
      <w:tr w:rsidR="00B64005" w:rsidRPr="00046785" w14:paraId="6FBEF4E0" w14:textId="77777777" w:rsidTr="002E6867">
        <w:trPr>
          <w:jc w:val="center"/>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5EB4EEC2" w14:textId="77777777" w:rsidR="00B64005" w:rsidRPr="00046785" w:rsidRDefault="00B64005" w:rsidP="002E6867">
            <w:pPr>
              <w:jc w:val="center"/>
              <w:rPr>
                <w:sz w:val="20"/>
                <w:szCs w:val="20"/>
                <w:lang w:eastAsia="ro-RO"/>
              </w:rPr>
            </w:pPr>
            <w:r w:rsidRPr="00046785">
              <w:rPr>
                <w:sz w:val="20"/>
                <w:szCs w:val="20"/>
                <w:lang w:eastAsia="ro-RO"/>
              </w:rPr>
              <w:t>450</w:t>
            </w:r>
          </w:p>
        </w:tc>
        <w:tc>
          <w:tcPr>
            <w:tcW w:w="252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5E386A55" w14:textId="77777777" w:rsidR="00B64005" w:rsidRPr="00046785" w:rsidRDefault="00B64005" w:rsidP="002E6867">
            <w:r w:rsidRPr="00046785">
              <w:t>CV, TITLUL VI Capitolul I art.194 alin.(1)</w:t>
            </w:r>
          </w:p>
          <w:p w14:paraId="35542143" w14:textId="77777777" w:rsidR="00B64005" w:rsidRPr="00046785" w:rsidRDefault="00B64005" w:rsidP="002E6867">
            <w:pPr>
              <w:rPr>
                <w:sz w:val="20"/>
                <w:szCs w:val="20"/>
                <w:lang w:eastAsia="ro-RO"/>
              </w:rPr>
            </w:pPr>
            <w:hyperlink r:id="rId812" w:history="1">
              <w:r w:rsidRPr="00046785">
                <w:rPr>
                  <w:sz w:val="20"/>
                  <w:szCs w:val="20"/>
                  <w:u w:val="single"/>
                  <w:lang w:eastAsia="ro-RO"/>
                </w:rPr>
                <w:t>CF</w:t>
              </w:r>
            </w:hyperlink>
            <w:r w:rsidRPr="00046785">
              <w:rPr>
                <w:sz w:val="20"/>
                <w:szCs w:val="20"/>
                <w:lang w:eastAsia="ro-RO"/>
              </w:rPr>
              <w:t xml:space="preserve">, art.124 alin.(8); </w:t>
            </w:r>
            <w:r w:rsidRPr="00046785">
              <w:rPr>
                <w:sz w:val="20"/>
                <w:szCs w:val="20"/>
                <w:lang w:eastAsia="ro-RO"/>
              </w:rPr>
              <w:br/>
            </w:r>
            <w:hyperlink r:id="rId813" w:history="1">
              <w:r w:rsidRPr="00046785">
                <w:rPr>
                  <w:sz w:val="20"/>
                  <w:szCs w:val="20"/>
                  <w:u w:val="single"/>
                  <w:lang w:eastAsia="ro-RO"/>
                </w:rPr>
                <w:t>CF</w:t>
              </w:r>
            </w:hyperlink>
            <w:r w:rsidRPr="00046785">
              <w:rPr>
                <w:sz w:val="20"/>
                <w:szCs w:val="20"/>
                <w:lang w:eastAsia="ro-RO"/>
              </w:rPr>
              <w:t xml:space="preserve">, art.103 alin.(2) lit.b); </w:t>
            </w:r>
            <w:r w:rsidRPr="00046785">
              <w:rPr>
                <w:sz w:val="20"/>
                <w:szCs w:val="20"/>
                <w:lang w:eastAsia="ro-RO"/>
              </w:rPr>
              <w:br/>
            </w:r>
          </w:p>
        </w:tc>
        <w:tc>
          <w:tcPr>
            <w:tcW w:w="211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778CCDC5" w14:textId="77777777" w:rsidR="00B64005" w:rsidRPr="00046785" w:rsidRDefault="00B64005" w:rsidP="002E6867">
            <w:pPr>
              <w:jc w:val="both"/>
              <w:rPr>
                <w:sz w:val="20"/>
                <w:szCs w:val="20"/>
                <w:lang w:eastAsia="ro-RO"/>
              </w:rPr>
            </w:pPr>
            <w:r w:rsidRPr="00046785">
              <w:rPr>
                <w:sz w:val="20"/>
                <w:szCs w:val="20"/>
                <w:lang w:eastAsia="ro-RO"/>
              </w:rPr>
              <w:t xml:space="preserve">Scutiri aplicate mărfurilor străine care, după ce au fost exportate inițial în calitate de mărfuri autohtone în afara teritoriului vamal, sunt reintroduse, în termen de 3 ani, în aceeaşi stare, în cazul cînd la realizarea exportului suma accizelor pentru marfa respectivă nu a fost restituită, iar suma TVA a fost restituită </w:t>
            </w:r>
          </w:p>
        </w:tc>
      </w:tr>
      <w:tr w:rsidR="00B64005" w:rsidRPr="00046785" w14:paraId="785F254D" w14:textId="77777777" w:rsidTr="002E6867">
        <w:trPr>
          <w:jc w:val="center"/>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0BC52E63" w14:textId="77777777" w:rsidR="00B64005" w:rsidRPr="00046785" w:rsidRDefault="00B64005" w:rsidP="002E6867">
            <w:pPr>
              <w:jc w:val="center"/>
              <w:rPr>
                <w:sz w:val="20"/>
                <w:szCs w:val="20"/>
                <w:lang w:eastAsia="ro-RO"/>
              </w:rPr>
            </w:pPr>
            <w:r w:rsidRPr="00046785">
              <w:rPr>
                <w:sz w:val="20"/>
                <w:szCs w:val="20"/>
                <w:lang w:eastAsia="ro-RO"/>
              </w:rPr>
              <w:t>975</w:t>
            </w:r>
          </w:p>
        </w:tc>
        <w:tc>
          <w:tcPr>
            <w:tcW w:w="252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26914CEE" w14:textId="77777777" w:rsidR="00B64005" w:rsidRPr="00046785" w:rsidRDefault="00B64005" w:rsidP="002E6867">
            <w:r w:rsidRPr="00046785">
              <w:t>CF, art.124 alin.(14) lit.a);</w:t>
            </w:r>
          </w:p>
          <w:p w14:paraId="2F410C72" w14:textId="77777777" w:rsidR="00B64005" w:rsidRPr="00046785" w:rsidRDefault="00B64005" w:rsidP="002E6867">
            <w:r w:rsidRPr="00046785">
              <w:t>Hotărârea Guvernului nr.474/2016;</w:t>
            </w:r>
          </w:p>
        </w:tc>
        <w:tc>
          <w:tcPr>
            <w:tcW w:w="211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6D873DEA" w14:textId="77777777" w:rsidR="00B64005" w:rsidRPr="00046785" w:rsidRDefault="00B64005" w:rsidP="002E6867">
            <w:pPr>
              <w:jc w:val="both"/>
              <w:rPr>
                <w:sz w:val="20"/>
                <w:szCs w:val="20"/>
                <w:lang w:eastAsia="ro-RO"/>
              </w:rPr>
            </w:pPr>
            <w:r w:rsidRPr="00046785">
              <w:rPr>
                <w:sz w:val="20"/>
                <w:szCs w:val="20"/>
                <w:lang w:eastAsia="ro-RO"/>
              </w:rPr>
              <w:t>Scutiri aplicate mijloacelor de transport indiferent de termenul de exploatare, importate și, după caz, livrate cu titlu gratuit pentru transportul persoanelor cu dizabilități ale aparatului locomotor, în temeiul prevederilor art. 49 alin. (3) din Legea nr. 60/2012 privind incluziunea socială a persoanelor cu dizabilități (reutilate în mod corespunzător), clasificate la poziția tarifară 8703 (cu capacitatea cilindrică a motorului de până la 2500 cm3 inclusiv);</w:t>
            </w:r>
          </w:p>
        </w:tc>
      </w:tr>
      <w:tr w:rsidR="00B64005" w:rsidRPr="00046785" w14:paraId="7FDD0606" w14:textId="77777777" w:rsidTr="002E6867">
        <w:trPr>
          <w:jc w:val="center"/>
        </w:trPr>
        <w:tc>
          <w:tcPr>
            <w:tcW w:w="0" w:type="auto"/>
            <w:gridSpan w:val="3"/>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7526FF5E" w14:textId="77777777" w:rsidR="00B64005" w:rsidRPr="00046785" w:rsidRDefault="00B64005" w:rsidP="002E6867">
            <w:pPr>
              <w:jc w:val="center"/>
              <w:rPr>
                <w:sz w:val="20"/>
                <w:szCs w:val="20"/>
                <w:lang w:eastAsia="ro-RO"/>
              </w:rPr>
            </w:pPr>
          </w:p>
          <w:p w14:paraId="741FB7D9" w14:textId="77777777" w:rsidR="00B64005" w:rsidRPr="00046785" w:rsidRDefault="00B64005" w:rsidP="002E6867">
            <w:pPr>
              <w:jc w:val="center"/>
              <w:rPr>
                <w:sz w:val="20"/>
                <w:szCs w:val="20"/>
                <w:lang w:eastAsia="ro-RO"/>
              </w:rPr>
            </w:pPr>
            <w:r w:rsidRPr="00046785">
              <w:rPr>
                <w:b/>
                <w:bCs/>
                <w:sz w:val="20"/>
                <w:szCs w:val="20"/>
                <w:lang w:eastAsia="ro-RO"/>
              </w:rPr>
              <w:t>TVA cota redusă (8%)</w:t>
            </w:r>
          </w:p>
        </w:tc>
      </w:tr>
      <w:tr w:rsidR="00B64005" w:rsidRPr="00046785" w14:paraId="503AFCA8" w14:textId="77777777" w:rsidTr="002E6867">
        <w:trPr>
          <w:jc w:val="center"/>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5D3D20AB" w14:textId="77777777" w:rsidR="00B64005" w:rsidRPr="00046785" w:rsidRDefault="00B64005" w:rsidP="002E6867">
            <w:pPr>
              <w:jc w:val="center"/>
              <w:rPr>
                <w:sz w:val="20"/>
                <w:szCs w:val="20"/>
                <w:lang w:eastAsia="ro-RO"/>
              </w:rPr>
            </w:pPr>
            <w:r w:rsidRPr="00046785">
              <w:rPr>
                <w:sz w:val="20"/>
                <w:szCs w:val="20"/>
                <w:lang w:eastAsia="ro-RO"/>
              </w:rPr>
              <w:t>600</w:t>
            </w:r>
          </w:p>
        </w:tc>
        <w:tc>
          <w:tcPr>
            <w:tcW w:w="252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0D1B3024" w14:textId="77777777" w:rsidR="00B64005" w:rsidRPr="00046785" w:rsidRDefault="00B64005" w:rsidP="002E6867">
            <w:r w:rsidRPr="00046785">
              <w:t>CF, art.96 lit.b) liniuţa 3</w:t>
            </w:r>
          </w:p>
        </w:tc>
        <w:tc>
          <w:tcPr>
            <w:tcW w:w="211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67129DC2" w14:textId="77777777" w:rsidR="00B64005" w:rsidRPr="00046785" w:rsidRDefault="00B64005" w:rsidP="002E6867">
            <w:pPr>
              <w:jc w:val="both"/>
              <w:rPr>
                <w:sz w:val="20"/>
                <w:szCs w:val="20"/>
                <w:lang w:eastAsia="ro-RO"/>
              </w:rPr>
            </w:pPr>
            <w:r w:rsidRPr="00046785">
              <w:rPr>
                <w:sz w:val="20"/>
                <w:szCs w:val="20"/>
                <w:lang w:eastAsia="ro-RO"/>
              </w:rPr>
              <w:t>Cota redusă TVA la importul mărfurilor de la poziţiile tarifare 300215000, 3005, 300610, 300630000, 300640000, 300660000, 300670000, 370790, 380894, 382100000, 3822, 4014, 401512000, 481890100, 900110900, 900130000, 900140, 900150, 901831, 901832, 901839000</w:t>
            </w:r>
          </w:p>
        </w:tc>
      </w:tr>
      <w:tr w:rsidR="00B64005" w:rsidRPr="00046785" w14:paraId="4D5CB5FE" w14:textId="77777777" w:rsidTr="002E6867">
        <w:trPr>
          <w:jc w:val="center"/>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01FBA96E" w14:textId="77777777" w:rsidR="00B64005" w:rsidRPr="00046785" w:rsidRDefault="00B64005" w:rsidP="002E6867">
            <w:pPr>
              <w:jc w:val="center"/>
              <w:rPr>
                <w:sz w:val="20"/>
                <w:szCs w:val="20"/>
                <w:lang w:eastAsia="ro-RO"/>
              </w:rPr>
            </w:pPr>
            <w:r w:rsidRPr="00046785">
              <w:rPr>
                <w:sz w:val="20"/>
                <w:szCs w:val="20"/>
                <w:lang w:eastAsia="ro-RO"/>
              </w:rPr>
              <w:t>601</w:t>
            </w:r>
          </w:p>
        </w:tc>
        <w:tc>
          <w:tcPr>
            <w:tcW w:w="252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2E9F7FC2" w14:textId="77777777" w:rsidR="00B64005" w:rsidRPr="00046785" w:rsidRDefault="00B64005" w:rsidP="002E6867">
            <w:pPr>
              <w:rPr>
                <w:sz w:val="20"/>
                <w:szCs w:val="20"/>
                <w:lang w:eastAsia="ro-RO"/>
              </w:rPr>
            </w:pPr>
            <w:hyperlink r:id="rId814" w:history="1">
              <w:r w:rsidRPr="00046785">
                <w:rPr>
                  <w:sz w:val="20"/>
                  <w:szCs w:val="20"/>
                  <w:u w:val="single"/>
                  <w:lang w:eastAsia="ro-RO"/>
                </w:rPr>
                <w:t>CF</w:t>
              </w:r>
            </w:hyperlink>
            <w:r w:rsidRPr="00046785">
              <w:rPr>
                <w:sz w:val="20"/>
                <w:szCs w:val="20"/>
                <w:lang w:eastAsia="ro-RO"/>
              </w:rPr>
              <w:t>, art.96 lit.b) liniuţa 6</w:t>
            </w:r>
          </w:p>
        </w:tc>
        <w:tc>
          <w:tcPr>
            <w:tcW w:w="211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37F5020E" w14:textId="77777777" w:rsidR="00B64005" w:rsidRPr="00046785" w:rsidRDefault="00B64005" w:rsidP="002E6867">
            <w:pPr>
              <w:jc w:val="both"/>
              <w:rPr>
                <w:sz w:val="20"/>
                <w:szCs w:val="20"/>
                <w:lang w:eastAsia="ro-RO"/>
              </w:rPr>
            </w:pPr>
            <w:r w:rsidRPr="00046785">
              <w:rPr>
                <w:sz w:val="20"/>
                <w:szCs w:val="20"/>
                <w:lang w:eastAsia="ro-RO"/>
              </w:rPr>
              <w:t xml:space="preserve">Cota redusă TVA la importul de zahăr din sfecla de zahăr </w:t>
            </w:r>
            <w:r w:rsidRPr="00046785">
              <w:rPr>
                <w:b/>
                <w:bCs/>
                <w:sz w:val="20"/>
                <w:szCs w:val="20"/>
                <w:lang w:eastAsia="ro-RO"/>
              </w:rPr>
              <w:t>(subpoziţiile tarifare 170112100, 170112900, ex.170191000, ex.170199100, ex.170199900)</w:t>
            </w:r>
          </w:p>
        </w:tc>
      </w:tr>
      <w:tr w:rsidR="00B64005" w:rsidRPr="00046785" w14:paraId="00BC6295" w14:textId="77777777" w:rsidTr="002E6867">
        <w:trPr>
          <w:jc w:val="center"/>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78BEA21E" w14:textId="77777777" w:rsidR="00B64005" w:rsidRPr="00046785" w:rsidRDefault="00B64005" w:rsidP="002E6867">
            <w:pPr>
              <w:jc w:val="center"/>
              <w:rPr>
                <w:sz w:val="20"/>
                <w:szCs w:val="20"/>
                <w:lang w:eastAsia="ro-RO"/>
              </w:rPr>
            </w:pPr>
            <w:r w:rsidRPr="00046785">
              <w:rPr>
                <w:sz w:val="20"/>
                <w:szCs w:val="20"/>
                <w:lang w:eastAsia="ro-RO"/>
              </w:rPr>
              <w:t>603</w:t>
            </w:r>
          </w:p>
        </w:tc>
        <w:tc>
          <w:tcPr>
            <w:tcW w:w="252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445E58BA" w14:textId="77777777" w:rsidR="00B64005" w:rsidRPr="00046785" w:rsidRDefault="00B64005" w:rsidP="002E6867">
            <w:pPr>
              <w:rPr>
                <w:sz w:val="20"/>
                <w:szCs w:val="20"/>
                <w:lang w:eastAsia="ro-RO"/>
              </w:rPr>
            </w:pPr>
            <w:hyperlink r:id="rId815" w:history="1">
              <w:r w:rsidRPr="00046785">
                <w:rPr>
                  <w:sz w:val="20"/>
                  <w:szCs w:val="20"/>
                  <w:u w:val="single"/>
                  <w:lang w:eastAsia="ro-RO"/>
                </w:rPr>
                <w:t>CF</w:t>
              </w:r>
            </w:hyperlink>
            <w:r w:rsidRPr="00046785">
              <w:rPr>
                <w:sz w:val="20"/>
                <w:szCs w:val="20"/>
                <w:lang w:eastAsia="ro-RO"/>
              </w:rPr>
              <w:t>, art.96 lit.b) liniuţa 4</w:t>
            </w:r>
          </w:p>
        </w:tc>
        <w:tc>
          <w:tcPr>
            <w:tcW w:w="211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727EACE9" w14:textId="77777777" w:rsidR="00B64005" w:rsidRPr="00046785" w:rsidRDefault="00B64005" w:rsidP="002E6867">
            <w:pPr>
              <w:jc w:val="both"/>
              <w:rPr>
                <w:sz w:val="20"/>
                <w:szCs w:val="20"/>
                <w:lang w:eastAsia="ro-RO"/>
              </w:rPr>
            </w:pPr>
            <w:r w:rsidRPr="00046785">
              <w:rPr>
                <w:sz w:val="20"/>
                <w:szCs w:val="20"/>
                <w:lang w:eastAsia="ro-RO"/>
              </w:rPr>
              <w:t>Cota redusă TVA la importul gazelor naturale şi lichefiate de la poziţia tarifară 2711</w:t>
            </w:r>
          </w:p>
        </w:tc>
      </w:tr>
      <w:tr w:rsidR="00B64005" w:rsidRPr="00046785" w14:paraId="35A60D98" w14:textId="77777777" w:rsidTr="002E6867">
        <w:trPr>
          <w:jc w:val="center"/>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561E8C06" w14:textId="77777777" w:rsidR="00B64005" w:rsidRPr="00046785" w:rsidRDefault="00B64005" w:rsidP="002E6867">
            <w:pPr>
              <w:jc w:val="center"/>
              <w:rPr>
                <w:sz w:val="20"/>
                <w:szCs w:val="20"/>
                <w:lang w:eastAsia="ro-RO"/>
              </w:rPr>
            </w:pPr>
            <w:r w:rsidRPr="00046785">
              <w:rPr>
                <w:sz w:val="20"/>
                <w:szCs w:val="20"/>
                <w:lang w:eastAsia="ro-RO"/>
              </w:rPr>
              <w:t>604</w:t>
            </w:r>
          </w:p>
        </w:tc>
        <w:tc>
          <w:tcPr>
            <w:tcW w:w="252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6CEEAE3A" w14:textId="77777777" w:rsidR="00B64005" w:rsidRPr="00046785" w:rsidRDefault="00B64005" w:rsidP="002E6867">
            <w:pPr>
              <w:rPr>
                <w:sz w:val="20"/>
                <w:szCs w:val="20"/>
                <w:lang w:eastAsia="ro-RO"/>
              </w:rPr>
            </w:pPr>
            <w:hyperlink r:id="rId816" w:history="1">
              <w:r w:rsidRPr="00046785">
                <w:rPr>
                  <w:sz w:val="20"/>
                  <w:szCs w:val="20"/>
                  <w:u w:val="single"/>
                  <w:lang w:eastAsia="ro-RO"/>
                </w:rPr>
                <w:t>C</w:t>
              </w:r>
            </w:hyperlink>
            <w:r w:rsidRPr="00046785">
              <w:rPr>
                <w:sz w:val="20"/>
                <w:szCs w:val="20"/>
                <w:u w:val="single"/>
                <w:lang w:eastAsia="ro-RO"/>
              </w:rPr>
              <w:t>F</w:t>
            </w:r>
            <w:r w:rsidRPr="00046785">
              <w:rPr>
                <w:sz w:val="20"/>
                <w:szCs w:val="20"/>
                <w:lang w:eastAsia="ro-RO"/>
              </w:rPr>
              <w:t>, art.96 lit.b) liniuţa 5</w:t>
            </w:r>
          </w:p>
        </w:tc>
        <w:tc>
          <w:tcPr>
            <w:tcW w:w="211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1B9EC987" w14:textId="77777777" w:rsidR="00B64005" w:rsidRPr="00046785" w:rsidRDefault="00B64005" w:rsidP="002E6867">
            <w:pPr>
              <w:jc w:val="both"/>
              <w:rPr>
                <w:sz w:val="20"/>
                <w:szCs w:val="20"/>
                <w:lang w:eastAsia="ro-RO"/>
              </w:rPr>
            </w:pPr>
            <w:r w:rsidRPr="00046785">
              <w:rPr>
                <w:sz w:val="20"/>
                <w:szCs w:val="20"/>
                <w:lang w:eastAsia="ro-RO"/>
              </w:rPr>
              <w:t xml:space="preserve">Cota redusă TVA la importul producţiei din zootehnie în forma naturală, masă vie, şi producţiei din fitotehnie şi horticultură în formă naturală de la poziţiile tarifare 010221, 010231000, 010290200, 010310000, 010410100, 010420100, ex.0105 – pui vii de reproducţie (subpoziţiile tarifare ex.010511110, ex.010511190), 060210, 060220, 0701, 07020000, 0703, 0704, 0705, 0706, 070700, 0708, 070920000, 070930 000, 070940000, 070951000, </w:t>
            </w:r>
            <w:r w:rsidRPr="00046785">
              <w:rPr>
                <w:b/>
                <w:bCs/>
                <w:sz w:val="20"/>
                <w:szCs w:val="20"/>
                <w:lang w:eastAsia="ro-RO"/>
              </w:rPr>
              <w:t>070953000, 070952000, 070960</w:t>
            </w:r>
            <w:r w:rsidRPr="00046785">
              <w:rPr>
                <w:sz w:val="20"/>
                <w:szCs w:val="20"/>
                <w:lang w:eastAsia="ro-RO"/>
              </w:rPr>
              <w:t>, 070970000, 070993100, 070999100, 070999400, 070999500, 070999600, ex.070999900 – mărar şi pătrunjel, 0713, 071420100, 080231000, 080610, 0807 11000, 080719000, 080810, 080830, 080840000, 0809, 08101000, 081020, 081030, 1001, 1002, 1003, 1004, 1005, 1007, 1201, 1205, 120600, 1209, ex.121291800 – sfeclă de zahăr proaspătă sau refrigerată, 121300000, 1214</w:t>
            </w:r>
          </w:p>
        </w:tc>
      </w:tr>
      <w:tr w:rsidR="00B64005" w:rsidRPr="00046785" w14:paraId="7706EBC2" w14:textId="77777777" w:rsidTr="002E6867">
        <w:trPr>
          <w:jc w:val="center"/>
        </w:trPr>
        <w:tc>
          <w:tcPr>
            <w:tcW w:w="0" w:type="auto"/>
            <w:gridSpan w:val="3"/>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3E6459FC" w14:textId="77777777" w:rsidR="00B64005" w:rsidRPr="00046785" w:rsidRDefault="00B64005" w:rsidP="002E6867">
            <w:pPr>
              <w:jc w:val="center"/>
              <w:rPr>
                <w:b/>
                <w:bCs/>
                <w:sz w:val="20"/>
                <w:szCs w:val="20"/>
                <w:lang w:eastAsia="ro-RO"/>
              </w:rPr>
            </w:pPr>
          </w:p>
          <w:p w14:paraId="2ADCE341" w14:textId="77777777" w:rsidR="00B64005" w:rsidRPr="00046785" w:rsidRDefault="00B64005" w:rsidP="002E6867">
            <w:pPr>
              <w:jc w:val="center"/>
              <w:rPr>
                <w:b/>
                <w:bCs/>
                <w:sz w:val="20"/>
                <w:szCs w:val="20"/>
                <w:lang w:eastAsia="ro-RO"/>
              </w:rPr>
            </w:pPr>
            <w:r w:rsidRPr="00046785">
              <w:rPr>
                <w:b/>
                <w:bCs/>
                <w:sz w:val="20"/>
                <w:szCs w:val="20"/>
                <w:lang w:eastAsia="ro-RO"/>
              </w:rPr>
              <w:lastRenderedPageBreak/>
              <w:t>TVA, cota redusă, TV</w:t>
            </w:r>
          </w:p>
        </w:tc>
      </w:tr>
      <w:tr w:rsidR="00B64005" w:rsidRPr="00046785" w14:paraId="16B2D4EB" w14:textId="77777777" w:rsidTr="002E6867">
        <w:trPr>
          <w:jc w:val="center"/>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5F8F65B0" w14:textId="77777777" w:rsidR="00B64005" w:rsidRPr="00046785" w:rsidRDefault="00B64005" w:rsidP="002E6867">
            <w:pPr>
              <w:jc w:val="center"/>
              <w:rPr>
                <w:sz w:val="20"/>
                <w:szCs w:val="20"/>
                <w:lang w:eastAsia="ro-RO"/>
              </w:rPr>
            </w:pPr>
            <w:r w:rsidRPr="00046785">
              <w:rPr>
                <w:sz w:val="20"/>
                <w:szCs w:val="20"/>
                <w:lang w:eastAsia="ro-RO"/>
              </w:rPr>
              <w:lastRenderedPageBreak/>
              <w:t>605</w:t>
            </w:r>
          </w:p>
        </w:tc>
        <w:tc>
          <w:tcPr>
            <w:tcW w:w="252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1B3D06A7" w14:textId="77777777" w:rsidR="00B64005" w:rsidRPr="00046785" w:rsidRDefault="00B64005" w:rsidP="002E6867">
            <w:r w:rsidRPr="00046785">
              <w:t>CV, TITLUL VI Capitolul I art.194 alin.(1)</w:t>
            </w:r>
          </w:p>
          <w:p w14:paraId="0F34F5DC" w14:textId="77777777" w:rsidR="00B64005" w:rsidRPr="00046785" w:rsidRDefault="00B64005" w:rsidP="002E6867">
            <w:pPr>
              <w:rPr>
                <w:sz w:val="20"/>
                <w:szCs w:val="20"/>
                <w:lang w:eastAsia="ro-RO"/>
              </w:rPr>
            </w:pPr>
            <w:hyperlink r:id="rId817" w:history="1">
              <w:r w:rsidRPr="00046785">
                <w:rPr>
                  <w:sz w:val="20"/>
                  <w:szCs w:val="20"/>
                  <w:u w:val="single"/>
                  <w:lang w:eastAsia="ro-RO"/>
                </w:rPr>
                <w:t>CF</w:t>
              </w:r>
            </w:hyperlink>
            <w:r w:rsidRPr="00046785">
              <w:rPr>
                <w:sz w:val="20"/>
                <w:szCs w:val="20"/>
                <w:lang w:eastAsia="ro-RO"/>
              </w:rPr>
              <w:t xml:space="preserve"> art.96 lit.b) liniuţa 5 şi art.103 alin.(2) lit.b); </w:t>
            </w:r>
            <w:r w:rsidRPr="00046785">
              <w:rPr>
                <w:sz w:val="20"/>
                <w:szCs w:val="20"/>
                <w:lang w:eastAsia="ro-RO"/>
              </w:rPr>
              <w:br/>
            </w:r>
          </w:p>
        </w:tc>
        <w:tc>
          <w:tcPr>
            <w:tcW w:w="211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7DC8AD71" w14:textId="77777777" w:rsidR="00B64005" w:rsidRPr="00046785" w:rsidRDefault="00B64005" w:rsidP="002E6867">
            <w:pPr>
              <w:jc w:val="both"/>
              <w:rPr>
                <w:sz w:val="20"/>
                <w:szCs w:val="20"/>
                <w:lang w:eastAsia="ro-RO"/>
              </w:rPr>
            </w:pPr>
            <w:r w:rsidRPr="00046785">
              <w:rPr>
                <w:sz w:val="20"/>
                <w:szCs w:val="20"/>
                <w:lang w:eastAsia="ro-RO"/>
              </w:rPr>
              <w:t>Scutiri aplicate mărfurilor străine de la poziţiile tarifare: 010221, 010231000, 010290200, 010310000, 010410100, 010420100, ex.0105 – pui vii de reproducţie, 060210, 060220, 0701, 07020000, 0703, 0704, 0705, 0706, 070700, 0708, 070920000, 070930000, 070940000, 070951000, 070959100, 070959300, 070960, 070970000, 070993100, 070999100, 070999400, 070999500, 070999600, ex.070999900 – mărar şi pătrunjel, 0713, 071420100, 080231000, 080610, 080711000, 080719000, 080810, 080830, 080840000, 0809, 08101000, 081020, 081030, 1001, 1002, 1003, 1004, 1005, 1007, 1201, 1205, 120600, 1209, ex.121291 – sfeclă de zahăr proaspătă sau refrigerată, 121300000, 1214, care, după ce au fost exportate inițial în calitate de mărfuri autohtone în afara teritoriului vamal, sunt reintroduse, în termen de 3 ani, în aceeaşi stare, în cazul cînd la realizarea exportului suma TVA pentru marfa respectivă a fost restituită</w:t>
            </w:r>
          </w:p>
        </w:tc>
      </w:tr>
      <w:tr w:rsidR="00B64005" w:rsidRPr="00046785" w14:paraId="149F405F" w14:textId="77777777" w:rsidTr="002E6867">
        <w:trPr>
          <w:jc w:val="center"/>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659F016D" w14:textId="77777777" w:rsidR="00B64005" w:rsidRPr="00046785" w:rsidRDefault="00B64005" w:rsidP="002E6867">
            <w:pPr>
              <w:jc w:val="center"/>
              <w:rPr>
                <w:sz w:val="20"/>
                <w:szCs w:val="20"/>
                <w:lang w:eastAsia="ro-RO"/>
              </w:rPr>
            </w:pPr>
            <w:r w:rsidRPr="00046785">
              <w:rPr>
                <w:sz w:val="20"/>
                <w:szCs w:val="20"/>
                <w:lang w:eastAsia="ro-RO"/>
              </w:rPr>
              <w:t>606</w:t>
            </w:r>
          </w:p>
        </w:tc>
        <w:tc>
          <w:tcPr>
            <w:tcW w:w="252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2006AC6F" w14:textId="77777777" w:rsidR="00B64005" w:rsidRPr="00046785" w:rsidRDefault="00B64005" w:rsidP="002E6867">
            <w:r w:rsidRPr="00046785">
              <w:t>CV, TITLUL VI Capitolul III art.277</w:t>
            </w:r>
            <w:r w:rsidRPr="00046785">
              <w:rPr>
                <w:vertAlign w:val="superscript"/>
              </w:rPr>
              <w:t>25</w:t>
            </w:r>
            <w:r w:rsidRPr="00046785">
              <w:t xml:space="preserve"> pct.11)</w:t>
            </w:r>
          </w:p>
          <w:p w14:paraId="3B11DF23" w14:textId="77777777" w:rsidR="00B64005" w:rsidRPr="00046785" w:rsidRDefault="00B64005" w:rsidP="002E6867">
            <w:pPr>
              <w:rPr>
                <w:sz w:val="20"/>
                <w:szCs w:val="20"/>
                <w:lang w:eastAsia="ro-RO"/>
              </w:rPr>
            </w:pPr>
            <w:hyperlink r:id="rId818" w:history="1">
              <w:r w:rsidRPr="00046785">
                <w:rPr>
                  <w:sz w:val="20"/>
                  <w:szCs w:val="20"/>
                  <w:u w:val="single"/>
                  <w:lang w:eastAsia="ro-RO"/>
                </w:rPr>
                <w:t>CF</w:t>
              </w:r>
            </w:hyperlink>
            <w:r w:rsidRPr="00046785">
              <w:rPr>
                <w:sz w:val="20"/>
                <w:szCs w:val="20"/>
                <w:lang w:eastAsia="ro-RO"/>
              </w:rPr>
              <w:t xml:space="preserve">, art.96 lit.b) liniuţa 2 </w:t>
            </w:r>
            <w:r w:rsidRPr="00046785">
              <w:rPr>
                <w:sz w:val="20"/>
                <w:szCs w:val="20"/>
                <w:lang w:eastAsia="ro-RO"/>
              </w:rPr>
              <w:br/>
            </w:r>
          </w:p>
        </w:tc>
        <w:tc>
          <w:tcPr>
            <w:tcW w:w="211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37AA2020" w14:textId="77777777" w:rsidR="00B64005" w:rsidRPr="00046785" w:rsidRDefault="00B64005" w:rsidP="002E6867">
            <w:pPr>
              <w:jc w:val="both"/>
              <w:rPr>
                <w:sz w:val="20"/>
                <w:szCs w:val="20"/>
                <w:lang w:eastAsia="ro-RO"/>
              </w:rPr>
            </w:pPr>
            <w:r w:rsidRPr="00046785">
              <w:rPr>
                <w:sz w:val="20"/>
                <w:szCs w:val="20"/>
                <w:lang w:eastAsia="ro-RO"/>
              </w:rPr>
              <w:t>Scutiri aplicate la importul mărfurilor înregistrate în Nomenclatorul de stat al medicamentelor şi/sau autorizate pentru import de Agenţia Medicamentului şi Dispozitivelor Medicale</w:t>
            </w:r>
          </w:p>
        </w:tc>
      </w:tr>
      <w:tr w:rsidR="00B64005" w:rsidRPr="00046785" w14:paraId="5AF5B0C2" w14:textId="77777777" w:rsidTr="002E6867">
        <w:trPr>
          <w:jc w:val="center"/>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3C7540B2" w14:textId="77777777" w:rsidR="00B64005" w:rsidRPr="00046785" w:rsidRDefault="00B64005" w:rsidP="002E6867">
            <w:pPr>
              <w:jc w:val="center"/>
              <w:rPr>
                <w:sz w:val="20"/>
                <w:szCs w:val="20"/>
                <w:lang w:eastAsia="ro-RO"/>
              </w:rPr>
            </w:pPr>
            <w:r w:rsidRPr="00046785">
              <w:rPr>
                <w:sz w:val="20"/>
                <w:szCs w:val="20"/>
                <w:lang w:eastAsia="ro-RO"/>
              </w:rPr>
              <w:t>640</w:t>
            </w:r>
          </w:p>
        </w:tc>
        <w:tc>
          <w:tcPr>
            <w:tcW w:w="252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793FD1BD" w14:textId="77777777" w:rsidR="00B64005" w:rsidRPr="00046785" w:rsidRDefault="00B64005" w:rsidP="002E6867">
            <w:pPr>
              <w:rPr>
                <w:sz w:val="20"/>
                <w:szCs w:val="20"/>
                <w:lang w:eastAsia="ro-RO"/>
              </w:rPr>
            </w:pPr>
            <w:hyperlink r:id="rId819" w:history="1">
              <w:r w:rsidRPr="00046785">
                <w:rPr>
                  <w:sz w:val="20"/>
                  <w:szCs w:val="20"/>
                  <w:u w:val="single"/>
                  <w:lang w:eastAsia="ro-RO"/>
                </w:rPr>
                <w:t>C</w:t>
              </w:r>
            </w:hyperlink>
            <w:r w:rsidRPr="00046785">
              <w:rPr>
                <w:sz w:val="20"/>
                <w:szCs w:val="20"/>
                <w:u w:val="single"/>
                <w:lang w:eastAsia="ro-RO"/>
              </w:rPr>
              <w:t>F</w:t>
            </w:r>
            <w:r w:rsidRPr="00046785">
              <w:rPr>
                <w:sz w:val="20"/>
                <w:szCs w:val="20"/>
                <w:lang w:eastAsia="ro-RO"/>
              </w:rPr>
              <w:t xml:space="preserve">, art.96 lit.b) liniuţa 5; </w:t>
            </w:r>
            <w:hyperlink r:id="rId820" w:history="1">
              <w:r w:rsidRPr="00046785">
                <w:rPr>
                  <w:sz w:val="20"/>
                  <w:szCs w:val="20"/>
                  <w:u w:val="single"/>
                  <w:lang w:eastAsia="ro-RO"/>
                </w:rPr>
                <w:t>Legea nr.172/2014</w:t>
              </w:r>
            </w:hyperlink>
            <w:r w:rsidRPr="00046785">
              <w:rPr>
                <w:sz w:val="20"/>
                <w:szCs w:val="20"/>
                <w:lang w:eastAsia="ro-RO"/>
              </w:rPr>
              <w:t xml:space="preserve"> privind aprobarea Nomenclaturii combinate a mărfurilor pct.9 al regulilor generale de aplicare a taxei vamale</w:t>
            </w:r>
          </w:p>
        </w:tc>
        <w:tc>
          <w:tcPr>
            <w:tcW w:w="211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205E4123" w14:textId="77777777" w:rsidR="00B64005" w:rsidRPr="00046785" w:rsidRDefault="00B64005" w:rsidP="002E6867">
            <w:pPr>
              <w:jc w:val="both"/>
              <w:rPr>
                <w:sz w:val="20"/>
                <w:szCs w:val="20"/>
                <w:lang w:eastAsia="ro-RO"/>
              </w:rPr>
            </w:pPr>
            <w:r w:rsidRPr="00046785">
              <w:rPr>
                <w:sz w:val="20"/>
                <w:szCs w:val="20"/>
                <w:lang w:eastAsia="ro-RO"/>
              </w:rPr>
              <w:t xml:space="preserve">Scutiri aplicate la importul </w:t>
            </w:r>
            <w:r w:rsidRPr="00046785">
              <w:rPr>
                <w:b/>
                <w:bCs/>
                <w:sz w:val="20"/>
                <w:szCs w:val="20"/>
                <w:lang w:eastAsia="ro-RO"/>
              </w:rPr>
              <w:t>mostrelor de seminţe şi materialului săditor de la poziţiile tarifare 060210, 060220, 100191, 100310, 100410, 100510, 100710, 120110, 120600100, 120922, 120925, 120929, 120930, 120999</w:t>
            </w:r>
            <w:r w:rsidRPr="00046785">
              <w:rPr>
                <w:sz w:val="20"/>
                <w:szCs w:val="20"/>
                <w:lang w:eastAsia="ro-RO"/>
              </w:rPr>
              <w:t xml:space="preserve">, destinate testărilor oficiale efectuate de Comisia de Stat pentru încercarea Soiurilor de Plante </w:t>
            </w:r>
          </w:p>
        </w:tc>
      </w:tr>
      <w:tr w:rsidR="00B64005" w:rsidRPr="00046785" w14:paraId="5F83D203" w14:textId="77777777" w:rsidTr="002E6867">
        <w:trPr>
          <w:jc w:val="center"/>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1E8AE289" w14:textId="77777777" w:rsidR="00B64005" w:rsidRPr="00046785" w:rsidRDefault="00B64005" w:rsidP="002E6867">
            <w:pPr>
              <w:jc w:val="center"/>
              <w:rPr>
                <w:sz w:val="20"/>
                <w:szCs w:val="20"/>
                <w:lang w:eastAsia="ro-RO"/>
              </w:rPr>
            </w:pPr>
            <w:r w:rsidRPr="00046785">
              <w:rPr>
                <w:sz w:val="20"/>
                <w:szCs w:val="20"/>
                <w:lang w:eastAsia="ro-RO"/>
              </w:rPr>
              <w:t>970</w:t>
            </w:r>
          </w:p>
        </w:tc>
        <w:tc>
          <w:tcPr>
            <w:tcW w:w="252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5121765D" w14:textId="77777777" w:rsidR="00B64005" w:rsidRPr="00046785" w:rsidRDefault="00B64005" w:rsidP="002E6867">
            <w:pPr>
              <w:rPr>
                <w:sz w:val="20"/>
                <w:szCs w:val="20"/>
                <w:lang w:eastAsia="ro-RO"/>
              </w:rPr>
            </w:pPr>
            <w:hyperlink r:id="rId821" w:history="1">
              <w:r w:rsidRPr="00046785">
                <w:rPr>
                  <w:sz w:val="20"/>
                  <w:szCs w:val="20"/>
                  <w:u w:val="single"/>
                  <w:lang w:eastAsia="ro-RO"/>
                </w:rPr>
                <w:t>Legea nr.1417/1997</w:t>
              </w:r>
            </w:hyperlink>
            <w:r w:rsidRPr="00046785">
              <w:rPr>
                <w:sz w:val="20"/>
                <w:szCs w:val="20"/>
                <w:lang w:eastAsia="ro-RO"/>
              </w:rPr>
              <w:t xml:space="preserve"> art.4 alin.(6);</w:t>
            </w:r>
            <w:r w:rsidRPr="00046785">
              <w:rPr>
                <w:sz w:val="20"/>
                <w:szCs w:val="20"/>
                <w:lang w:eastAsia="ro-RO"/>
              </w:rPr>
              <w:br/>
            </w:r>
            <w:r w:rsidRPr="00046785">
              <w:rPr>
                <w:b/>
                <w:bCs/>
                <w:sz w:val="20"/>
                <w:szCs w:val="20"/>
                <w:lang w:eastAsia="ro-RO"/>
              </w:rPr>
              <w:t>CF, art.96 lit.b);</w:t>
            </w:r>
            <w:r w:rsidRPr="00046785">
              <w:rPr>
                <w:b/>
                <w:bCs/>
                <w:sz w:val="20"/>
                <w:szCs w:val="20"/>
                <w:lang w:eastAsia="ro-RO"/>
              </w:rPr>
              <w:br/>
            </w:r>
            <w:hyperlink r:id="rId822" w:history="1">
              <w:r w:rsidRPr="00046785">
                <w:rPr>
                  <w:sz w:val="20"/>
                  <w:szCs w:val="20"/>
                  <w:u w:val="single"/>
                  <w:lang w:eastAsia="ro-RO"/>
                </w:rPr>
                <w:t>Hotărîrea Guvernului nr.792/2004</w:t>
              </w:r>
            </w:hyperlink>
          </w:p>
        </w:tc>
        <w:tc>
          <w:tcPr>
            <w:tcW w:w="211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0BC6AA66" w14:textId="77777777" w:rsidR="00B64005" w:rsidRPr="00046785" w:rsidRDefault="00B64005" w:rsidP="002E6867">
            <w:pPr>
              <w:jc w:val="both"/>
              <w:rPr>
                <w:sz w:val="20"/>
                <w:szCs w:val="20"/>
                <w:lang w:eastAsia="ro-RO"/>
              </w:rPr>
            </w:pPr>
            <w:r w:rsidRPr="00046785">
              <w:rPr>
                <w:sz w:val="20"/>
                <w:szCs w:val="20"/>
                <w:lang w:eastAsia="ro-RO"/>
              </w:rPr>
              <w:t>Scutiri aplicate la livrarea de mărfuri (la trecerea prin PVIC), produse de persoanele juridice şi fizice, subiecţi ai activităţii de întreprinzător, neînregistrate sau înregistrate provizoriu la Agenţia Servicii Publice în condiţiile stabilite de Guvern, care se află pe teritoriul Republicii Moldova şi care nu au relaţii fiscale cu sistemul ei bugetar, către persoanele juridice şi fizice subiecţi ai activităţii de întreprinzător, care se află pe teritoriul Republicii Moldova şi care au relaţii fiscale cu sistemul ei bugetar, la prezentarea raportului de expertiză, eliberat de Camera de Comerţ şi Industrie a Republicii Moldova, care confirmă obţinerea integrală a mărfurilor pe teritoriul ţării în sensul art.60 din Codul Vamal nr.95/2021.</w:t>
            </w:r>
          </w:p>
        </w:tc>
      </w:tr>
      <w:tr w:rsidR="00B64005" w:rsidRPr="00046785" w14:paraId="6433A8F9" w14:textId="77777777" w:rsidTr="002E6867">
        <w:trPr>
          <w:jc w:val="center"/>
        </w:trPr>
        <w:tc>
          <w:tcPr>
            <w:tcW w:w="0" w:type="auto"/>
            <w:gridSpan w:val="3"/>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5F1C9774" w14:textId="77777777" w:rsidR="00B64005" w:rsidRPr="00046785" w:rsidRDefault="00B64005" w:rsidP="002E6867">
            <w:pPr>
              <w:jc w:val="center"/>
              <w:rPr>
                <w:sz w:val="20"/>
                <w:szCs w:val="20"/>
                <w:lang w:eastAsia="ro-RO"/>
              </w:rPr>
            </w:pPr>
          </w:p>
          <w:p w14:paraId="66EB193A" w14:textId="77777777" w:rsidR="00B64005" w:rsidRPr="00046785" w:rsidRDefault="00B64005" w:rsidP="002E6867">
            <w:pPr>
              <w:jc w:val="center"/>
              <w:rPr>
                <w:b/>
                <w:bCs/>
                <w:sz w:val="20"/>
                <w:szCs w:val="20"/>
                <w:lang w:eastAsia="ro-RO"/>
              </w:rPr>
            </w:pPr>
            <w:r w:rsidRPr="00046785">
              <w:rPr>
                <w:b/>
                <w:bCs/>
                <w:sz w:val="20"/>
                <w:szCs w:val="20"/>
                <w:lang w:eastAsia="ro-RO"/>
              </w:rPr>
              <w:t>TVA, cota redusă, TV, Acciz</w:t>
            </w:r>
          </w:p>
        </w:tc>
      </w:tr>
      <w:tr w:rsidR="00B64005" w:rsidRPr="00046785" w14:paraId="1F766692" w14:textId="77777777" w:rsidTr="002E6867">
        <w:trPr>
          <w:jc w:val="center"/>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2CE64FAB" w14:textId="77777777" w:rsidR="00B64005" w:rsidRPr="00046785" w:rsidRDefault="00B64005" w:rsidP="002E6867">
            <w:pPr>
              <w:jc w:val="center"/>
              <w:rPr>
                <w:sz w:val="20"/>
                <w:szCs w:val="20"/>
                <w:lang w:eastAsia="ro-RO"/>
              </w:rPr>
            </w:pPr>
            <w:r w:rsidRPr="00046785">
              <w:rPr>
                <w:sz w:val="20"/>
                <w:szCs w:val="20"/>
                <w:lang w:eastAsia="ro-RO"/>
              </w:rPr>
              <w:t>650</w:t>
            </w:r>
          </w:p>
        </w:tc>
        <w:tc>
          <w:tcPr>
            <w:tcW w:w="252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1A8B2C97" w14:textId="77777777" w:rsidR="00B64005" w:rsidRPr="00046785" w:rsidRDefault="00B64005" w:rsidP="002E6867">
            <w:pPr>
              <w:rPr>
                <w:sz w:val="20"/>
                <w:szCs w:val="20"/>
                <w:lang w:eastAsia="ro-RO"/>
              </w:rPr>
            </w:pPr>
            <w:r w:rsidRPr="00046785">
              <w:rPr>
                <w:sz w:val="20"/>
                <w:szCs w:val="20"/>
                <w:lang w:eastAsia="ro-RO"/>
              </w:rPr>
              <w:t xml:space="preserve">CF, art.96 lit.b) liniuţa a doua; art.124 alin.(15); </w:t>
            </w:r>
            <w:hyperlink r:id="rId823" w:history="1">
              <w:r w:rsidRPr="00046785">
                <w:rPr>
                  <w:sz w:val="20"/>
                  <w:szCs w:val="20"/>
                  <w:u w:val="single"/>
                  <w:lang w:eastAsia="ro-RO"/>
                </w:rPr>
                <w:t>Legea nr.172/2014</w:t>
              </w:r>
            </w:hyperlink>
            <w:r w:rsidRPr="00046785">
              <w:rPr>
                <w:sz w:val="20"/>
                <w:szCs w:val="20"/>
                <w:lang w:eastAsia="ro-RO"/>
              </w:rPr>
              <w:t xml:space="preserve">, cap.22 Notă la anexă; </w:t>
            </w:r>
            <w:hyperlink r:id="rId824" w:history="1">
              <w:r w:rsidRPr="00046785">
                <w:rPr>
                  <w:sz w:val="20"/>
                  <w:szCs w:val="20"/>
                  <w:u w:val="single"/>
                  <w:lang w:eastAsia="ro-RO"/>
                </w:rPr>
                <w:t>Hotărîrea Guvernului nr.106/2023</w:t>
              </w:r>
            </w:hyperlink>
          </w:p>
        </w:tc>
        <w:tc>
          <w:tcPr>
            <w:tcW w:w="211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683A4BAF" w14:textId="77777777" w:rsidR="00B64005" w:rsidRPr="00046785" w:rsidRDefault="00B64005" w:rsidP="002E6867">
            <w:pPr>
              <w:jc w:val="both"/>
              <w:rPr>
                <w:sz w:val="20"/>
                <w:szCs w:val="20"/>
                <w:lang w:eastAsia="ro-RO"/>
              </w:rPr>
            </w:pPr>
            <w:r w:rsidRPr="00046785">
              <w:rPr>
                <w:sz w:val="20"/>
                <w:szCs w:val="20"/>
                <w:lang w:eastAsia="ro-RO"/>
              </w:rPr>
              <w:t xml:space="preserve">Scutiri aplicate la importul alcoolului etilic nedenaturat de la poziţiile tarifare 220710000 şi 220890910, destinat producerii farmaceutice şi utilizării în medicină, </w:t>
            </w:r>
            <w:r w:rsidRPr="00046785">
              <w:rPr>
                <w:b/>
                <w:bCs/>
                <w:sz w:val="20"/>
                <w:szCs w:val="20"/>
                <w:lang w:eastAsia="ro-RO"/>
              </w:rPr>
              <w:t>conform listei utilizatorilor şi în limita volumului contingentului anual stabilit de Guvern pentru anul 2023</w:t>
            </w:r>
          </w:p>
        </w:tc>
      </w:tr>
      <w:tr w:rsidR="00B64005" w:rsidRPr="00046785" w14:paraId="53A6C8B0" w14:textId="77777777" w:rsidTr="002E6867">
        <w:trPr>
          <w:jc w:val="center"/>
        </w:trPr>
        <w:tc>
          <w:tcPr>
            <w:tcW w:w="0" w:type="auto"/>
            <w:gridSpan w:val="3"/>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1C49BB65" w14:textId="77777777" w:rsidR="00B64005" w:rsidRPr="00046785" w:rsidRDefault="00B64005" w:rsidP="002E6867">
            <w:pPr>
              <w:jc w:val="center"/>
              <w:rPr>
                <w:b/>
                <w:sz w:val="20"/>
                <w:szCs w:val="20"/>
                <w:lang w:eastAsia="ro-RO"/>
              </w:rPr>
            </w:pPr>
            <w:r w:rsidRPr="00046785">
              <w:rPr>
                <w:b/>
                <w:sz w:val="20"/>
                <w:szCs w:val="20"/>
                <w:lang w:eastAsia="ro-RO"/>
              </w:rPr>
              <w:t>TVA, Acciz cota redusă</w:t>
            </w:r>
          </w:p>
        </w:tc>
      </w:tr>
      <w:tr w:rsidR="00B64005" w:rsidRPr="00046785" w14:paraId="008C5A6C" w14:textId="77777777" w:rsidTr="002E6867">
        <w:trPr>
          <w:jc w:val="center"/>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406DEE37" w14:textId="77777777" w:rsidR="00B64005" w:rsidRPr="00046785" w:rsidRDefault="00B64005" w:rsidP="002E6867">
            <w:pPr>
              <w:jc w:val="center"/>
              <w:rPr>
                <w:sz w:val="20"/>
                <w:szCs w:val="20"/>
                <w:lang w:eastAsia="ro-RO"/>
              </w:rPr>
            </w:pPr>
            <w:r w:rsidRPr="00046785">
              <w:rPr>
                <w:sz w:val="20"/>
                <w:szCs w:val="20"/>
                <w:lang w:eastAsia="ro-RO"/>
              </w:rPr>
              <w:t>233</w:t>
            </w:r>
          </w:p>
        </w:tc>
        <w:tc>
          <w:tcPr>
            <w:tcW w:w="252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54588B7F" w14:textId="77777777" w:rsidR="00B64005" w:rsidRPr="00046785" w:rsidRDefault="00B64005" w:rsidP="002E6867">
            <w:pPr>
              <w:rPr>
                <w:sz w:val="20"/>
                <w:szCs w:val="20"/>
                <w:lang w:eastAsia="ro-RO"/>
              </w:rPr>
            </w:pPr>
            <w:r w:rsidRPr="00046785">
              <w:rPr>
                <w:sz w:val="20"/>
                <w:szCs w:val="20"/>
                <w:lang w:eastAsia="ro-RO"/>
              </w:rPr>
              <w:t>Art.I. pct.1) din Legea pentru modificarea unor acte normative nr.172/2023;</w:t>
            </w:r>
          </w:p>
          <w:p w14:paraId="63EC66F8" w14:textId="77777777" w:rsidR="00B64005" w:rsidRPr="00046785" w:rsidRDefault="00B64005" w:rsidP="002E6867">
            <w:pPr>
              <w:rPr>
                <w:sz w:val="20"/>
                <w:szCs w:val="20"/>
                <w:lang w:eastAsia="ro-RO"/>
              </w:rPr>
            </w:pPr>
            <w:r w:rsidRPr="00046785">
              <w:rPr>
                <w:sz w:val="20"/>
                <w:szCs w:val="20"/>
                <w:lang w:eastAsia="ro-RO"/>
              </w:rPr>
              <w:t>CF, art.103 alin.(1) pct.24).</w:t>
            </w:r>
          </w:p>
        </w:tc>
        <w:tc>
          <w:tcPr>
            <w:tcW w:w="211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7F371E24" w14:textId="77777777" w:rsidR="00B64005" w:rsidRPr="00046785" w:rsidRDefault="00B64005" w:rsidP="002E6867">
            <w:pPr>
              <w:jc w:val="both"/>
              <w:rPr>
                <w:sz w:val="20"/>
                <w:szCs w:val="20"/>
                <w:lang w:eastAsia="ro-RO"/>
              </w:rPr>
            </w:pPr>
            <w:r w:rsidRPr="00046785">
              <w:rPr>
                <w:sz w:val="20"/>
                <w:szCs w:val="20"/>
                <w:lang w:eastAsia="ro-RO"/>
              </w:rPr>
              <w:t xml:space="preserve">Mijloacele de transport clasificate la poziţia tarifară 8703, cu termenul de exploatare de 7 ani sau mai mare, care au fost declarate prin acţiune în perioada 1 iulie 2017-31 decembrie 2022 inclusiv şi care s-au aflat, în această perioadă, pe teritoriul Republicii Moldova cel puţin 90 de zile </w:t>
            </w:r>
            <w:r w:rsidRPr="00046785">
              <w:rPr>
                <w:sz w:val="20"/>
                <w:szCs w:val="20"/>
                <w:lang w:eastAsia="ro-RO"/>
              </w:rPr>
              <w:lastRenderedPageBreak/>
              <w:t>cumulativ pot fi plasate în regim vamal de import până la data de 31 ianuarie 2024 inclusiv, după prezentarea dovezii achitării vinietei pentru toată perioada aflării mijloacelor respective pe teritoriul Republicii Moldova, cu achitarea accizei în mărime de 30% din cota accizei stabilită pentru anul 2023, aferent mijloacelor de transport cu termenul de exploatare de 7 ani</w:t>
            </w:r>
          </w:p>
        </w:tc>
      </w:tr>
      <w:tr w:rsidR="00B64005" w:rsidRPr="00046785" w14:paraId="6DDA3E30" w14:textId="77777777" w:rsidTr="002E6867">
        <w:trPr>
          <w:jc w:val="center"/>
        </w:trPr>
        <w:tc>
          <w:tcPr>
            <w:tcW w:w="0" w:type="auto"/>
            <w:gridSpan w:val="3"/>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237580C8" w14:textId="77777777" w:rsidR="00B64005" w:rsidRPr="00046785" w:rsidRDefault="00B64005" w:rsidP="002E6867">
            <w:pPr>
              <w:jc w:val="center"/>
              <w:rPr>
                <w:sz w:val="20"/>
                <w:szCs w:val="20"/>
                <w:lang w:eastAsia="ro-RO"/>
              </w:rPr>
            </w:pPr>
            <w:r w:rsidRPr="00046785">
              <w:rPr>
                <w:sz w:val="20"/>
                <w:szCs w:val="20"/>
                <w:lang w:eastAsia="ro-RO"/>
              </w:rPr>
              <w:lastRenderedPageBreak/>
              <w:br/>
            </w:r>
            <w:r w:rsidRPr="00046785">
              <w:rPr>
                <w:b/>
                <w:bCs/>
                <w:sz w:val="20"/>
                <w:szCs w:val="20"/>
                <w:lang w:eastAsia="ro-RO"/>
              </w:rPr>
              <w:t>TVA, Acciz</w:t>
            </w:r>
          </w:p>
        </w:tc>
      </w:tr>
      <w:tr w:rsidR="00B64005" w:rsidRPr="00046785" w14:paraId="01723DFC" w14:textId="77777777" w:rsidTr="002E6867">
        <w:trPr>
          <w:jc w:val="center"/>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6890B25B" w14:textId="77777777" w:rsidR="00B64005" w:rsidRPr="00046785" w:rsidRDefault="00B64005" w:rsidP="002E6867">
            <w:pPr>
              <w:jc w:val="center"/>
              <w:rPr>
                <w:sz w:val="20"/>
                <w:szCs w:val="20"/>
                <w:lang w:eastAsia="ro-RO"/>
              </w:rPr>
            </w:pPr>
            <w:r w:rsidRPr="00046785">
              <w:rPr>
                <w:sz w:val="20"/>
                <w:szCs w:val="20"/>
                <w:lang w:eastAsia="ro-RO"/>
              </w:rPr>
              <w:t>240</w:t>
            </w:r>
          </w:p>
        </w:tc>
        <w:tc>
          <w:tcPr>
            <w:tcW w:w="252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1217397C" w14:textId="77777777" w:rsidR="00B64005" w:rsidRPr="00046785" w:rsidRDefault="00B64005" w:rsidP="002E6867">
            <w:r w:rsidRPr="00046785">
              <w:t>Art.I. pct.2) din Legea pentru modificarea unor acte normative nr.172/2023;</w:t>
            </w:r>
          </w:p>
          <w:p w14:paraId="2004F728" w14:textId="77777777" w:rsidR="00B64005" w:rsidRPr="00046785" w:rsidRDefault="00B64005" w:rsidP="002E6867">
            <w:r w:rsidRPr="00046785">
              <w:t>CF, art.103 alin.(1) pct.24).</w:t>
            </w:r>
          </w:p>
        </w:tc>
        <w:tc>
          <w:tcPr>
            <w:tcW w:w="211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798A7A57" w14:textId="77777777" w:rsidR="00B64005" w:rsidRPr="00046785" w:rsidRDefault="00B64005" w:rsidP="002E6867">
            <w:pPr>
              <w:jc w:val="both"/>
              <w:rPr>
                <w:sz w:val="20"/>
                <w:szCs w:val="20"/>
                <w:lang w:eastAsia="ro-RO"/>
              </w:rPr>
            </w:pPr>
            <w:r w:rsidRPr="00046785">
              <w:rPr>
                <w:sz w:val="20"/>
                <w:szCs w:val="20"/>
                <w:lang w:eastAsia="ro-RO"/>
              </w:rPr>
              <w:t>În perioada 1 iulie 2023-31 ianuarie 2024 inclusiv, pentru mijloacele de transport clasificate la poziţia tarifară 8703 care au fost introduse pe teritoriul Republicii Moldova până la 31 decembrie 2022 inclusiv şi declarate prin acţiune conform art.1841 din Codul vamal al Republicii Moldova nr.1149/2000 şi art.10 alin.(3) din Legea nr.1569/2002 cu privire la modul de introducere şi scoatere a bunurilor de pe teritoriul Republicii Moldova de către persoane fizice, al căror termen de plasare sub regim vamal de admitere temporară pe teritoriul vamal al Republicii Moldova a expirat şi care, până la data de 31 decembrie 2022, au fost distruse sau vândute la piese (fapt confirmat prin documente justificative sau prin declaraţia pe propria răspundere a persoanei), la cererea persoanei care a introdus mijlocul de transport respectiv pe teritoriul vamal al Republicii Moldova, regimul vamal de admitere temporară poate fi închis contra unei plăţi unice în cuantum de 15000 de lei pentru fiecare mijloc de transport, cu eliberarea formularului tipizat TV-14.</w:t>
            </w:r>
          </w:p>
          <w:p w14:paraId="50846061" w14:textId="77777777" w:rsidR="00B64005" w:rsidRPr="00046785" w:rsidRDefault="00B64005" w:rsidP="002E6867">
            <w:pPr>
              <w:jc w:val="both"/>
              <w:rPr>
                <w:sz w:val="20"/>
                <w:szCs w:val="20"/>
                <w:lang w:eastAsia="ro-RO"/>
              </w:rPr>
            </w:pPr>
            <w:r w:rsidRPr="00046785">
              <w:rPr>
                <w:sz w:val="20"/>
                <w:szCs w:val="20"/>
                <w:lang w:eastAsia="ro-RO"/>
              </w:rPr>
              <w:t>Plata unică în cuantum de 15000 de lei se va încasa la codul 028 – „Accize”.</w:t>
            </w:r>
          </w:p>
        </w:tc>
      </w:tr>
      <w:tr w:rsidR="00B64005" w:rsidRPr="00046785" w14:paraId="531A251F" w14:textId="77777777" w:rsidTr="002E6867">
        <w:trPr>
          <w:jc w:val="center"/>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16C0B0BC" w14:textId="77777777" w:rsidR="00B64005" w:rsidRPr="00046785" w:rsidRDefault="00B64005" w:rsidP="002E6867">
            <w:pPr>
              <w:jc w:val="center"/>
              <w:rPr>
                <w:sz w:val="20"/>
                <w:szCs w:val="20"/>
                <w:lang w:eastAsia="ro-RO"/>
              </w:rPr>
            </w:pPr>
            <w:r w:rsidRPr="00046785">
              <w:rPr>
                <w:sz w:val="20"/>
                <w:szCs w:val="20"/>
                <w:lang w:eastAsia="ro-RO"/>
              </w:rPr>
              <w:t>802</w:t>
            </w:r>
          </w:p>
        </w:tc>
        <w:tc>
          <w:tcPr>
            <w:tcW w:w="252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7948DB03" w14:textId="77777777" w:rsidR="00B64005" w:rsidRPr="00046785" w:rsidRDefault="00B64005" w:rsidP="002E6867">
            <w:pPr>
              <w:rPr>
                <w:sz w:val="20"/>
                <w:szCs w:val="20"/>
                <w:lang w:eastAsia="ro-RO"/>
              </w:rPr>
            </w:pPr>
            <w:hyperlink r:id="rId825" w:history="1">
              <w:r w:rsidRPr="00046785">
                <w:rPr>
                  <w:sz w:val="20"/>
                  <w:szCs w:val="20"/>
                  <w:u w:val="single"/>
                  <w:lang w:eastAsia="ro-RO"/>
                </w:rPr>
                <w:t>C</w:t>
              </w:r>
            </w:hyperlink>
            <w:r w:rsidRPr="00046785">
              <w:rPr>
                <w:sz w:val="20"/>
                <w:szCs w:val="20"/>
                <w:u w:val="single"/>
                <w:lang w:eastAsia="ro-RO"/>
              </w:rPr>
              <w:t>F</w:t>
            </w:r>
            <w:r w:rsidRPr="00046785">
              <w:rPr>
                <w:sz w:val="20"/>
                <w:szCs w:val="20"/>
                <w:lang w:eastAsia="ro-RO"/>
              </w:rPr>
              <w:t>, art.103 alin.(9</w:t>
            </w:r>
            <w:r w:rsidRPr="00046785">
              <w:rPr>
                <w:sz w:val="20"/>
                <w:szCs w:val="20"/>
                <w:vertAlign w:val="superscript"/>
                <w:lang w:eastAsia="ro-RO"/>
              </w:rPr>
              <w:t>10</w:t>
            </w:r>
            <w:r w:rsidRPr="00046785">
              <w:rPr>
                <w:sz w:val="20"/>
                <w:szCs w:val="20"/>
                <w:lang w:eastAsia="ro-RO"/>
              </w:rPr>
              <w:t xml:space="preserve">); art.124 alin.(21) </w:t>
            </w:r>
          </w:p>
        </w:tc>
        <w:tc>
          <w:tcPr>
            <w:tcW w:w="211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7B06E8B3" w14:textId="77777777" w:rsidR="00B64005" w:rsidRPr="00046785" w:rsidRDefault="00B64005" w:rsidP="002E6867">
            <w:pPr>
              <w:jc w:val="both"/>
              <w:rPr>
                <w:sz w:val="20"/>
                <w:szCs w:val="20"/>
                <w:lang w:eastAsia="ro-RO"/>
              </w:rPr>
            </w:pPr>
            <w:r w:rsidRPr="00046785">
              <w:rPr>
                <w:sz w:val="20"/>
                <w:szCs w:val="20"/>
                <w:lang w:eastAsia="ro-RO"/>
              </w:rPr>
              <w:t xml:space="preserve">Scutiri aplicate la importul mărfurilor de la poziţiile tarifare 271012310, 271012700 şi 271019210, destinate aprovizionării aeronavelor implicate în transportul internaţional de mărfuri şi pasageri. </w:t>
            </w:r>
          </w:p>
        </w:tc>
      </w:tr>
      <w:tr w:rsidR="00B64005" w:rsidRPr="00046785" w14:paraId="74B4A3C6" w14:textId="77777777" w:rsidTr="002E6867">
        <w:trPr>
          <w:jc w:val="center"/>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2D0EE71C" w14:textId="77777777" w:rsidR="00B64005" w:rsidRPr="00046785" w:rsidRDefault="00B64005" w:rsidP="002E6867">
            <w:pPr>
              <w:jc w:val="center"/>
              <w:rPr>
                <w:sz w:val="20"/>
                <w:szCs w:val="20"/>
                <w:lang w:eastAsia="ro-RO"/>
              </w:rPr>
            </w:pPr>
            <w:r w:rsidRPr="00046785">
              <w:rPr>
                <w:sz w:val="20"/>
                <w:szCs w:val="20"/>
                <w:lang w:eastAsia="ro-RO"/>
              </w:rPr>
              <w:t>886</w:t>
            </w:r>
          </w:p>
        </w:tc>
        <w:tc>
          <w:tcPr>
            <w:tcW w:w="252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2FC4F6A3" w14:textId="77777777" w:rsidR="00B64005" w:rsidRPr="00046785" w:rsidRDefault="00B64005" w:rsidP="002E6867">
            <w:hyperlink r:id="rId826" w:history="1">
              <w:r w:rsidRPr="00046785">
                <w:rPr>
                  <w:rStyle w:val="Hyperlink"/>
                </w:rPr>
                <w:t>CF</w:t>
              </w:r>
            </w:hyperlink>
            <w:r w:rsidRPr="00046785">
              <w:t>, art.103 alin.(9</w:t>
            </w:r>
            <w:r w:rsidRPr="00046785">
              <w:rPr>
                <w:vertAlign w:val="superscript"/>
              </w:rPr>
              <w:t>7</w:t>
            </w:r>
            <w:r w:rsidRPr="00046785">
              <w:t>), art.124 alin.(11</w:t>
            </w:r>
            <w:r w:rsidRPr="00046785">
              <w:rPr>
                <w:vertAlign w:val="superscript"/>
              </w:rPr>
              <w:t>2</w:t>
            </w:r>
            <w:r w:rsidRPr="00046785">
              <w:t>)</w:t>
            </w:r>
          </w:p>
        </w:tc>
        <w:tc>
          <w:tcPr>
            <w:tcW w:w="211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3236A069" w14:textId="77777777" w:rsidR="00B64005" w:rsidRPr="00046785" w:rsidRDefault="00B64005" w:rsidP="002E6867">
            <w:pPr>
              <w:jc w:val="both"/>
              <w:rPr>
                <w:sz w:val="20"/>
                <w:szCs w:val="20"/>
                <w:lang w:eastAsia="ro-RO"/>
              </w:rPr>
            </w:pPr>
            <w:r w:rsidRPr="00046785">
              <w:rPr>
                <w:sz w:val="20"/>
                <w:szCs w:val="20"/>
                <w:lang w:eastAsia="ro-RO"/>
              </w:rPr>
              <w:t>Scutiri aplicate la importul mostrelor de mărfuri cu valoarea intrinsecă care nu depăşeşte 22 euro pentru un import. În cazul în care valoarea mostrelor de mărfuri depăşeşte limita neimpozabilă indicată, T.V.A., acciz, taxa vamală se calculează pornind de la valoarea în vamă a mostrelor de mărfuri, iar limita neimpozabilă menţionată nu micşorează valoarea impozabilă a acestora. Pentru a beneficia de scutire, mostrele de mărfuri trebuie să fie de nefolosit prin rupere, perforare sau marcare clară şi permanentă sau prin alte procedee, cu condiţia ca această operaţiune să nu le distrugă caracterul de mostre. Scutirea de T.V.A., acciz, taxa vamală nu se aplică produselor alcoolice de la poziţiile tarifare 220300, 2204, 2205, 220600, 2207, 2208, parfumurilor şi apelor de toaletă de la poziţia tarifară 330300, tutunului şi produselor pe bază de tutun de la poziţiile tarifare 2401, 2402 şi 2403</w:t>
            </w:r>
          </w:p>
        </w:tc>
      </w:tr>
      <w:tr w:rsidR="00B64005" w:rsidRPr="00046785" w14:paraId="7928681E" w14:textId="77777777" w:rsidTr="002E6867">
        <w:trPr>
          <w:jc w:val="center"/>
        </w:trPr>
        <w:tc>
          <w:tcPr>
            <w:tcW w:w="0" w:type="auto"/>
            <w:gridSpan w:val="3"/>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50FBD5A5" w14:textId="77777777" w:rsidR="00B64005" w:rsidRPr="00046785" w:rsidRDefault="00B64005" w:rsidP="002E6867">
            <w:pPr>
              <w:jc w:val="both"/>
              <w:rPr>
                <w:sz w:val="20"/>
                <w:szCs w:val="20"/>
                <w:lang w:eastAsia="ro-RO"/>
              </w:rPr>
            </w:pPr>
            <w:r w:rsidRPr="00046785">
              <w:rPr>
                <w:b/>
                <w:bCs/>
                <w:sz w:val="20"/>
                <w:szCs w:val="20"/>
                <w:lang w:eastAsia="ro-RO"/>
              </w:rPr>
              <w:t> </w:t>
            </w:r>
          </w:p>
          <w:p w14:paraId="683FF860" w14:textId="77777777" w:rsidR="00B64005" w:rsidRPr="00046785" w:rsidRDefault="00B64005" w:rsidP="002E6867">
            <w:pPr>
              <w:jc w:val="both"/>
              <w:rPr>
                <w:b/>
                <w:bCs/>
                <w:sz w:val="20"/>
                <w:szCs w:val="20"/>
                <w:lang w:eastAsia="ro-RO"/>
              </w:rPr>
            </w:pPr>
            <w:r w:rsidRPr="00046785">
              <w:rPr>
                <w:b/>
                <w:bCs/>
                <w:i/>
                <w:iCs/>
                <w:sz w:val="20"/>
                <w:szCs w:val="20"/>
                <w:lang w:eastAsia="ro-RO"/>
              </w:rPr>
              <w:t>Acciza suplimentară</w:t>
            </w:r>
            <w:r w:rsidRPr="00046785">
              <w:rPr>
                <w:b/>
                <w:bCs/>
                <w:sz w:val="20"/>
                <w:szCs w:val="20"/>
                <w:lang w:eastAsia="ro-RO"/>
              </w:rPr>
              <w:t xml:space="preserve">, TVA </w:t>
            </w:r>
          </w:p>
        </w:tc>
      </w:tr>
      <w:tr w:rsidR="00B64005" w:rsidRPr="00046785" w14:paraId="01B76791" w14:textId="77777777" w:rsidTr="002E6867">
        <w:trPr>
          <w:jc w:val="center"/>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1E2F40A9" w14:textId="77777777" w:rsidR="00B64005" w:rsidRPr="00046785" w:rsidRDefault="00B64005" w:rsidP="002E6867">
            <w:pPr>
              <w:jc w:val="center"/>
              <w:rPr>
                <w:sz w:val="20"/>
                <w:szCs w:val="20"/>
                <w:lang w:eastAsia="ro-RO"/>
              </w:rPr>
            </w:pPr>
            <w:r w:rsidRPr="00046785">
              <w:rPr>
                <w:sz w:val="20"/>
                <w:szCs w:val="20"/>
                <w:lang w:eastAsia="ro-RO"/>
              </w:rPr>
              <w:t>820</w:t>
            </w:r>
          </w:p>
        </w:tc>
        <w:tc>
          <w:tcPr>
            <w:tcW w:w="252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15D04D51" w14:textId="77777777" w:rsidR="00B64005" w:rsidRPr="00046785" w:rsidRDefault="00B64005" w:rsidP="002E6867">
            <w:pPr>
              <w:rPr>
                <w:sz w:val="20"/>
                <w:szCs w:val="20"/>
                <w:lang w:eastAsia="ro-RO"/>
              </w:rPr>
            </w:pPr>
            <w:hyperlink r:id="rId827" w:history="1">
              <w:r w:rsidRPr="00046785">
                <w:rPr>
                  <w:sz w:val="20"/>
                  <w:szCs w:val="20"/>
                  <w:u w:val="single"/>
                  <w:lang w:eastAsia="ro-RO"/>
                </w:rPr>
                <w:t>C</w:t>
              </w:r>
            </w:hyperlink>
            <w:r w:rsidRPr="00046785">
              <w:rPr>
                <w:sz w:val="20"/>
                <w:szCs w:val="20"/>
                <w:u w:val="single"/>
                <w:lang w:eastAsia="ro-RO"/>
              </w:rPr>
              <w:t>F</w:t>
            </w:r>
            <w:r w:rsidRPr="00046785">
              <w:rPr>
                <w:sz w:val="20"/>
                <w:szCs w:val="20"/>
                <w:lang w:eastAsia="ro-RO"/>
              </w:rPr>
              <w:t>, Anexa nr.2 tabelul nr.2 la titlul IV; art.103 alin.(1) pct.24)</w:t>
            </w:r>
          </w:p>
        </w:tc>
        <w:tc>
          <w:tcPr>
            <w:tcW w:w="211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7332DF8F" w14:textId="77777777" w:rsidR="00B64005" w:rsidRPr="00046785" w:rsidRDefault="00B64005" w:rsidP="002E6867">
            <w:pPr>
              <w:jc w:val="both"/>
              <w:rPr>
                <w:sz w:val="20"/>
                <w:szCs w:val="20"/>
                <w:lang w:eastAsia="ro-RO"/>
              </w:rPr>
            </w:pPr>
            <w:r w:rsidRPr="00046785">
              <w:rPr>
                <w:sz w:val="20"/>
                <w:szCs w:val="20"/>
                <w:lang w:eastAsia="ro-RO"/>
              </w:rPr>
              <w:t xml:space="preserve">Scutiri aplicate la importul mijloacelor de transport </w:t>
            </w:r>
            <w:r w:rsidRPr="00046785">
              <w:rPr>
                <w:i/>
                <w:iCs/>
                <w:sz w:val="20"/>
                <w:szCs w:val="20"/>
                <w:lang w:eastAsia="ro-RO"/>
              </w:rPr>
              <w:t>în scopuri medicale</w:t>
            </w:r>
            <w:r w:rsidRPr="00046785">
              <w:rPr>
                <w:sz w:val="20"/>
                <w:szCs w:val="20"/>
                <w:lang w:eastAsia="ro-RO"/>
              </w:rPr>
              <w:t xml:space="preserve"> clasificate la poziţia tarifară 8703 a căror valoare în vamă constituie </w:t>
            </w:r>
            <w:r w:rsidRPr="00046785">
              <w:rPr>
                <w:sz w:val="20"/>
                <w:szCs w:val="20"/>
                <w:lang w:eastAsia="ro-RO"/>
              </w:rPr>
              <w:lastRenderedPageBreak/>
              <w:t>600 de mii de lei şi mai mult</w:t>
            </w:r>
          </w:p>
        </w:tc>
      </w:tr>
      <w:tr w:rsidR="00B64005" w:rsidRPr="00046785" w14:paraId="0E6C5061" w14:textId="77777777" w:rsidTr="002E6867">
        <w:trPr>
          <w:jc w:val="center"/>
        </w:trPr>
        <w:tc>
          <w:tcPr>
            <w:tcW w:w="0" w:type="auto"/>
            <w:gridSpan w:val="3"/>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740CC777" w14:textId="77777777" w:rsidR="00B64005" w:rsidRPr="00046785" w:rsidRDefault="00B64005" w:rsidP="002E6867">
            <w:pPr>
              <w:jc w:val="center"/>
              <w:rPr>
                <w:sz w:val="20"/>
                <w:szCs w:val="20"/>
                <w:lang w:eastAsia="ro-RO"/>
              </w:rPr>
            </w:pPr>
          </w:p>
          <w:p w14:paraId="294D1D5D" w14:textId="77777777" w:rsidR="00B64005" w:rsidRPr="00046785" w:rsidRDefault="00B64005" w:rsidP="002E6867">
            <w:pPr>
              <w:jc w:val="center"/>
              <w:rPr>
                <w:b/>
                <w:bCs/>
                <w:sz w:val="20"/>
                <w:szCs w:val="20"/>
                <w:lang w:eastAsia="ro-RO"/>
              </w:rPr>
            </w:pPr>
            <w:r w:rsidRPr="00046785">
              <w:rPr>
                <w:b/>
                <w:bCs/>
                <w:sz w:val="20"/>
                <w:szCs w:val="20"/>
                <w:lang w:eastAsia="ro-RO"/>
              </w:rPr>
              <w:t>TV, Acciz</w:t>
            </w:r>
          </w:p>
        </w:tc>
      </w:tr>
      <w:tr w:rsidR="00B64005" w:rsidRPr="00046785" w14:paraId="592BC633" w14:textId="77777777" w:rsidTr="002E6867">
        <w:trPr>
          <w:jc w:val="center"/>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6C5459AD" w14:textId="77777777" w:rsidR="00B64005" w:rsidRPr="00046785" w:rsidRDefault="00B64005" w:rsidP="002E6867">
            <w:pPr>
              <w:jc w:val="center"/>
              <w:rPr>
                <w:sz w:val="20"/>
                <w:szCs w:val="20"/>
                <w:lang w:eastAsia="ro-RO"/>
              </w:rPr>
            </w:pPr>
            <w:r w:rsidRPr="00046785">
              <w:rPr>
                <w:sz w:val="20"/>
                <w:szCs w:val="20"/>
                <w:lang w:eastAsia="ro-RO"/>
              </w:rPr>
              <w:t>976</w:t>
            </w:r>
          </w:p>
        </w:tc>
        <w:tc>
          <w:tcPr>
            <w:tcW w:w="252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7B0123C7" w14:textId="77777777" w:rsidR="00B64005" w:rsidRPr="00046785" w:rsidRDefault="00B64005" w:rsidP="002E6867">
            <w:pPr>
              <w:rPr>
                <w:sz w:val="20"/>
                <w:szCs w:val="20"/>
                <w:lang w:eastAsia="ro-RO"/>
              </w:rPr>
            </w:pPr>
            <w:r w:rsidRPr="00046785">
              <w:rPr>
                <w:sz w:val="20"/>
                <w:szCs w:val="20"/>
                <w:lang w:eastAsia="ro-RO"/>
              </w:rPr>
              <w:t xml:space="preserve">Art.10 alin.(1) din Acordul privind spaţiul aerian comun dintre Republica Moldova şi Uniunea Europeană şi statele sale membre, semnat la Bruxelles la 26.06.2012, ratificat prin </w:t>
            </w:r>
            <w:hyperlink r:id="rId828" w:history="1">
              <w:r w:rsidRPr="00046785">
                <w:rPr>
                  <w:sz w:val="20"/>
                  <w:szCs w:val="20"/>
                  <w:u w:val="single"/>
                  <w:lang w:eastAsia="ro-RO"/>
                </w:rPr>
                <w:t>Legea nr.292/2012</w:t>
              </w:r>
            </w:hyperlink>
          </w:p>
        </w:tc>
        <w:tc>
          <w:tcPr>
            <w:tcW w:w="211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75C672B7" w14:textId="77777777" w:rsidR="00B64005" w:rsidRPr="00046785" w:rsidRDefault="00B64005" w:rsidP="002E6867">
            <w:pPr>
              <w:jc w:val="both"/>
              <w:rPr>
                <w:sz w:val="20"/>
                <w:szCs w:val="20"/>
                <w:lang w:eastAsia="ro-RO"/>
              </w:rPr>
            </w:pPr>
            <w:r w:rsidRPr="00046785">
              <w:rPr>
                <w:sz w:val="20"/>
                <w:szCs w:val="20"/>
                <w:lang w:eastAsia="ro-RO"/>
              </w:rPr>
              <w:t>La sosirea pe teritoriul uneia dintre părţi, aeronavele transportatorilor aerieni ai celeilalte părţi utilizate în transportul aerian internaţional, echipamentele lor obişnuite, combustibilul, lubrifianţii, consumabilele tehnice, echipamentele de la sol, piesele de schimb (inclusiv motoare), proviziile de bord (inclusiv, dar nelimitându-se la: alimente, băuturi şi alcool, ţigări şi alte produse destinate comercializării sau consumării de către pasageri în cantităţi limitate în timpul zborului) şi alte articole destinate să fie folosite doar pentru sau în legătură cu exploatarea sau întreţinerea aeronavelor care efectuează transporturi aeriene internaţionale sunt scutite, pe bază de reciprocitate, în temeiul legislaţiei relevante aplicabile, de toate restricţiile la import, taxele vamale, accizele şi alte taxe similare care sunt impuse de autorităţile naţionale, cu condiţia ca echipamentele şi proviziile să rămână la bordul aeronavelor</w:t>
            </w:r>
          </w:p>
        </w:tc>
      </w:tr>
    </w:tbl>
    <w:p w14:paraId="7F5F65C5" w14:textId="77777777" w:rsidR="00B64005" w:rsidRPr="008E6D33" w:rsidRDefault="00B64005" w:rsidP="00B64005">
      <w:pPr>
        <w:jc w:val="center"/>
        <w:rPr>
          <w:b/>
          <w:sz w:val="28"/>
          <w:szCs w:val="28"/>
        </w:rPr>
      </w:pPr>
    </w:p>
    <w:p w14:paraId="09D02F34" w14:textId="77777777" w:rsidR="00B64005" w:rsidRDefault="00B64005" w:rsidP="00B64005">
      <w:pPr>
        <w:jc w:val="center"/>
        <w:rPr>
          <w:b/>
          <w:sz w:val="28"/>
          <w:szCs w:val="28"/>
          <w:lang w:val="ro-RO"/>
        </w:rPr>
      </w:pPr>
    </w:p>
    <w:p w14:paraId="12AFA274" w14:textId="77777777" w:rsidR="00B64005" w:rsidRDefault="00B64005" w:rsidP="00B64005">
      <w:pPr>
        <w:jc w:val="right"/>
        <w:rPr>
          <w:sz w:val="28"/>
          <w:szCs w:val="28"/>
        </w:rPr>
      </w:pPr>
      <w:r w:rsidRPr="00C71AC0">
        <w:rPr>
          <w:sz w:val="28"/>
          <w:szCs w:val="28"/>
        </w:rPr>
        <w:t>Anexa nr.</w:t>
      </w:r>
      <w:r>
        <w:rPr>
          <w:sz w:val="28"/>
          <w:szCs w:val="28"/>
        </w:rPr>
        <w:t xml:space="preserve"> 16</w:t>
      </w:r>
    </w:p>
    <w:p w14:paraId="76F7F755" w14:textId="77777777" w:rsidR="00B64005" w:rsidRDefault="00B64005" w:rsidP="00B64005">
      <w:pPr>
        <w:jc w:val="right"/>
        <w:rPr>
          <w:sz w:val="28"/>
          <w:szCs w:val="28"/>
        </w:rPr>
      </w:pPr>
      <w:r>
        <w:rPr>
          <w:sz w:val="28"/>
          <w:szCs w:val="28"/>
        </w:rPr>
        <w:t>la Norme tehnice privind</w:t>
      </w:r>
    </w:p>
    <w:p w14:paraId="21D864C0" w14:textId="77777777" w:rsidR="00B64005" w:rsidRDefault="00B64005" w:rsidP="00B64005">
      <w:pPr>
        <w:jc w:val="right"/>
        <w:rPr>
          <w:b/>
          <w:sz w:val="28"/>
          <w:szCs w:val="28"/>
          <w:lang w:val="ro-RO"/>
        </w:rPr>
      </w:pPr>
      <w:r>
        <w:rPr>
          <w:sz w:val="28"/>
          <w:szCs w:val="28"/>
        </w:rPr>
        <w:t xml:space="preserve"> completarea declarației vamale</w:t>
      </w:r>
    </w:p>
    <w:p w14:paraId="059DF0BF" w14:textId="77777777" w:rsidR="00B64005" w:rsidRPr="00940AF5" w:rsidRDefault="00B64005" w:rsidP="00B64005">
      <w:pPr>
        <w:jc w:val="center"/>
        <w:rPr>
          <w:b/>
          <w:sz w:val="28"/>
          <w:szCs w:val="28"/>
          <w:lang w:val="ro-RO"/>
        </w:rPr>
      </w:pPr>
    </w:p>
    <w:p w14:paraId="17297E72" w14:textId="77777777" w:rsidR="00B64005" w:rsidRPr="008E6D33" w:rsidRDefault="00B64005" w:rsidP="00B64005">
      <w:pPr>
        <w:adjustRightInd w:val="0"/>
        <w:jc w:val="center"/>
        <w:rPr>
          <w:b/>
          <w:bCs/>
          <w:color w:val="000000"/>
          <w:sz w:val="28"/>
          <w:lang w:val="ro-RO"/>
        </w:rPr>
      </w:pPr>
      <w:r w:rsidRPr="008E6D33">
        <w:rPr>
          <w:b/>
          <w:bCs/>
          <w:color w:val="000000"/>
          <w:sz w:val="28"/>
          <w:lang w:val="ro-RO"/>
        </w:rPr>
        <w:t>L I S T A</w:t>
      </w:r>
    </w:p>
    <w:p w14:paraId="2DE49197" w14:textId="77777777" w:rsidR="00B64005" w:rsidRPr="008E6D33" w:rsidRDefault="00B64005" w:rsidP="00B64005">
      <w:pPr>
        <w:adjustRightInd w:val="0"/>
        <w:jc w:val="center"/>
        <w:rPr>
          <w:b/>
          <w:bCs/>
          <w:color w:val="000000"/>
          <w:sz w:val="28"/>
          <w:lang w:val="ro-RO"/>
        </w:rPr>
      </w:pPr>
      <w:r w:rsidRPr="008E6D33">
        <w:rPr>
          <w:b/>
          <w:bCs/>
          <w:color w:val="000000"/>
          <w:sz w:val="28"/>
          <w:lang w:val="ro-RO"/>
        </w:rPr>
        <w:t>codurilor contingentelor în vigoare</w:t>
      </w:r>
    </w:p>
    <w:p w14:paraId="34B20DD8" w14:textId="77777777" w:rsidR="00B64005" w:rsidRPr="00CD1387" w:rsidRDefault="00B64005" w:rsidP="00B64005">
      <w:pPr>
        <w:adjustRightInd w:val="0"/>
        <w:jc w:val="center"/>
        <w:rPr>
          <w:b/>
          <w:bCs/>
          <w:color w:val="000000"/>
          <w:sz w:val="20"/>
          <w:szCs w:val="20"/>
          <w:lang w:val="ro-RO"/>
        </w:rPr>
      </w:pPr>
    </w:p>
    <w:tbl>
      <w:tblPr>
        <w:tblW w:w="10349" w:type="dxa"/>
        <w:tblInd w:w="-856" w:type="dxa"/>
        <w:tblCellMar>
          <w:top w:w="15" w:type="dxa"/>
          <w:left w:w="15" w:type="dxa"/>
          <w:bottom w:w="15" w:type="dxa"/>
          <w:right w:w="15" w:type="dxa"/>
        </w:tblCellMar>
        <w:tblLook w:val="04A0" w:firstRow="1" w:lastRow="0" w:firstColumn="1" w:lastColumn="0" w:noHBand="0" w:noVBand="1"/>
      </w:tblPr>
      <w:tblGrid>
        <w:gridCol w:w="1722"/>
        <w:gridCol w:w="7"/>
        <w:gridCol w:w="8620"/>
      </w:tblGrid>
      <w:tr w:rsidR="00B64005" w:rsidRPr="00543345" w14:paraId="2A88FC20" w14:textId="77777777" w:rsidTr="002E6867">
        <w:tc>
          <w:tcPr>
            <w:tcW w:w="1722" w:type="dxa"/>
            <w:tcBorders>
              <w:top w:val="single" w:sz="4" w:space="0" w:color="000000"/>
              <w:left w:val="single" w:sz="4" w:space="0" w:color="000000"/>
              <w:bottom w:val="single" w:sz="4" w:space="0" w:color="000000"/>
              <w:right w:val="single" w:sz="4" w:space="0" w:color="000000"/>
            </w:tcBorders>
            <w:tcMar>
              <w:top w:w="15" w:type="dxa"/>
              <w:left w:w="33" w:type="dxa"/>
              <w:bottom w:w="15" w:type="dxa"/>
              <w:right w:w="33" w:type="dxa"/>
            </w:tcMar>
          </w:tcPr>
          <w:p w14:paraId="2DC9F5F4" w14:textId="77777777" w:rsidR="00B64005" w:rsidRPr="00543345" w:rsidRDefault="00B64005" w:rsidP="002E6867">
            <w:pPr>
              <w:jc w:val="center"/>
              <w:rPr>
                <w:sz w:val="20"/>
                <w:szCs w:val="20"/>
                <w:lang w:val="ro-RO"/>
              </w:rPr>
            </w:pPr>
            <w:r w:rsidRPr="00543345">
              <w:rPr>
                <w:b/>
                <w:bCs/>
                <w:sz w:val="20"/>
                <w:szCs w:val="20"/>
                <w:lang w:val="ro-RO"/>
              </w:rPr>
              <w:t>Cod</w:t>
            </w:r>
          </w:p>
        </w:tc>
        <w:tc>
          <w:tcPr>
            <w:tcW w:w="8627" w:type="dxa"/>
            <w:gridSpan w:val="2"/>
            <w:tcBorders>
              <w:top w:val="single" w:sz="4" w:space="0" w:color="000000"/>
              <w:left w:val="single" w:sz="4" w:space="0" w:color="000000"/>
              <w:bottom w:val="single" w:sz="4" w:space="0" w:color="000000"/>
              <w:right w:val="single" w:sz="4" w:space="0" w:color="000000"/>
            </w:tcBorders>
            <w:tcMar>
              <w:top w:w="15" w:type="dxa"/>
              <w:left w:w="33" w:type="dxa"/>
              <w:bottom w:w="15" w:type="dxa"/>
              <w:right w:w="33" w:type="dxa"/>
            </w:tcMar>
          </w:tcPr>
          <w:p w14:paraId="37ED6D5B" w14:textId="77777777" w:rsidR="00B64005" w:rsidRPr="00543345" w:rsidRDefault="00B64005" w:rsidP="002E6867">
            <w:pPr>
              <w:jc w:val="center"/>
              <w:rPr>
                <w:b/>
                <w:bCs/>
                <w:sz w:val="20"/>
                <w:szCs w:val="20"/>
                <w:lang w:val="ro-RO"/>
              </w:rPr>
            </w:pPr>
            <w:r w:rsidRPr="00543345">
              <w:rPr>
                <w:b/>
                <w:bCs/>
                <w:sz w:val="20"/>
                <w:szCs w:val="20"/>
                <w:lang w:val="ro-RO"/>
              </w:rPr>
              <w:t>Denumire</w:t>
            </w:r>
          </w:p>
        </w:tc>
      </w:tr>
      <w:tr w:rsidR="00B64005" w:rsidRPr="00543345" w14:paraId="29FC9358" w14:textId="77777777" w:rsidTr="002E6867">
        <w:tc>
          <w:tcPr>
            <w:tcW w:w="0" w:type="auto"/>
            <w:tcBorders>
              <w:top w:val="single" w:sz="4" w:space="0" w:color="000000"/>
              <w:left w:val="single" w:sz="4" w:space="0" w:color="000000"/>
              <w:bottom w:val="single" w:sz="4" w:space="0" w:color="000000"/>
              <w:right w:val="single" w:sz="4" w:space="0" w:color="000000"/>
            </w:tcBorders>
            <w:tcMar>
              <w:top w:w="15" w:type="dxa"/>
              <w:left w:w="33" w:type="dxa"/>
              <w:bottom w:w="15" w:type="dxa"/>
              <w:right w:w="33" w:type="dxa"/>
            </w:tcMar>
          </w:tcPr>
          <w:p w14:paraId="643D16B6" w14:textId="77777777" w:rsidR="00B64005" w:rsidRPr="00543345" w:rsidRDefault="00B64005" w:rsidP="002E6867">
            <w:pPr>
              <w:rPr>
                <w:b/>
                <w:sz w:val="20"/>
                <w:szCs w:val="20"/>
                <w:lang w:val="ro-RO"/>
              </w:rPr>
            </w:pPr>
            <w:r w:rsidRPr="00543345">
              <w:rPr>
                <w:b/>
                <w:sz w:val="20"/>
                <w:szCs w:val="20"/>
                <w:lang w:val="ro-RO"/>
              </w:rPr>
              <w:t>ALZH</w:t>
            </w:r>
          </w:p>
        </w:tc>
        <w:tc>
          <w:tcPr>
            <w:tcW w:w="8627" w:type="dxa"/>
            <w:gridSpan w:val="2"/>
            <w:tcBorders>
              <w:top w:val="single" w:sz="4" w:space="0" w:color="000000"/>
              <w:left w:val="single" w:sz="4" w:space="0" w:color="000000"/>
              <w:bottom w:val="single" w:sz="4" w:space="0" w:color="000000"/>
              <w:right w:val="single" w:sz="4" w:space="0" w:color="000000"/>
            </w:tcBorders>
            <w:tcMar>
              <w:top w:w="15" w:type="dxa"/>
              <w:left w:w="33" w:type="dxa"/>
              <w:bottom w:w="15" w:type="dxa"/>
              <w:right w:w="33" w:type="dxa"/>
            </w:tcMar>
          </w:tcPr>
          <w:p w14:paraId="169D4213" w14:textId="77777777" w:rsidR="00B64005" w:rsidRPr="00543345" w:rsidRDefault="00B64005" w:rsidP="002E6867">
            <w:pPr>
              <w:rPr>
                <w:sz w:val="20"/>
                <w:szCs w:val="20"/>
                <w:lang w:val="ro-RO"/>
              </w:rPr>
            </w:pPr>
            <w:r w:rsidRPr="00543345">
              <w:rPr>
                <w:sz w:val="20"/>
                <w:szCs w:val="20"/>
                <w:lang w:val="ro-RO"/>
              </w:rPr>
              <w:t>Contingent în conformitate cu Nota la Capitolul 17 al Legii privind aprobarea Nomenclaturii combinate a mărfurilor nr.172/2014 (poziția tarifară -1701, alocarea cotei după principiul primul venit – primul servit (FIFO))</w:t>
            </w:r>
          </w:p>
        </w:tc>
      </w:tr>
      <w:tr w:rsidR="00B64005" w:rsidRPr="00543345" w14:paraId="799CD692" w14:textId="77777777" w:rsidTr="002E6867">
        <w:tc>
          <w:tcPr>
            <w:tcW w:w="0" w:type="auto"/>
            <w:tcBorders>
              <w:top w:val="single" w:sz="4" w:space="0" w:color="000000"/>
              <w:left w:val="single" w:sz="4" w:space="0" w:color="000000"/>
              <w:bottom w:val="single" w:sz="4" w:space="0" w:color="000000"/>
              <w:right w:val="single" w:sz="4" w:space="0" w:color="000000"/>
            </w:tcBorders>
            <w:tcMar>
              <w:top w:w="15" w:type="dxa"/>
              <w:left w:w="33" w:type="dxa"/>
              <w:bottom w:w="15" w:type="dxa"/>
              <w:right w:w="33" w:type="dxa"/>
            </w:tcMar>
          </w:tcPr>
          <w:p w14:paraId="59AD5289" w14:textId="77777777" w:rsidR="00B64005" w:rsidRPr="00543345" w:rsidRDefault="00B64005" w:rsidP="002E6867">
            <w:pPr>
              <w:rPr>
                <w:b/>
                <w:sz w:val="20"/>
                <w:szCs w:val="20"/>
                <w:lang w:val="ro-RO"/>
              </w:rPr>
            </w:pPr>
            <w:r w:rsidRPr="00543345">
              <w:rPr>
                <w:b/>
                <w:bCs/>
                <w:sz w:val="20"/>
                <w:szCs w:val="20"/>
                <w:lang w:val="ro-RO"/>
              </w:rPr>
              <w:t>EUZH</w:t>
            </w:r>
          </w:p>
        </w:tc>
        <w:tc>
          <w:tcPr>
            <w:tcW w:w="8627" w:type="dxa"/>
            <w:gridSpan w:val="2"/>
            <w:tcBorders>
              <w:top w:val="single" w:sz="4" w:space="0" w:color="000000"/>
              <w:left w:val="single" w:sz="4" w:space="0" w:color="000000"/>
              <w:bottom w:val="single" w:sz="4" w:space="0" w:color="000000"/>
              <w:right w:val="single" w:sz="4" w:space="0" w:color="000000"/>
            </w:tcBorders>
            <w:tcMar>
              <w:top w:w="15" w:type="dxa"/>
              <w:left w:w="33" w:type="dxa"/>
              <w:bottom w:w="15" w:type="dxa"/>
              <w:right w:w="33" w:type="dxa"/>
            </w:tcMar>
          </w:tcPr>
          <w:p w14:paraId="69443B1E" w14:textId="77777777" w:rsidR="00B64005" w:rsidRPr="00543345" w:rsidRDefault="00B64005" w:rsidP="002E6867">
            <w:pPr>
              <w:rPr>
                <w:sz w:val="20"/>
                <w:szCs w:val="20"/>
                <w:lang w:val="ro-RO"/>
              </w:rPr>
            </w:pPr>
            <w:r w:rsidRPr="00543345">
              <w:rPr>
                <w:sz w:val="20"/>
                <w:szCs w:val="20"/>
                <w:lang w:val="ro-RO"/>
              </w:rPr>
              <w:t>Contingent în conformitate cu Nota la Capitolul 17 al Legii privind aprobarea Nomenclaturii combinate a mărfurilor nr.172/2014 (subpozițiile tarifare – ex.170191000 și ex.170199, originare din UE)</w:t>
            </w:r>
          </w:p>
        </w:tc>
      </w:tr>
      <w:tr w:rsidR="00B64005" w:rsidRPr="00543345" w14:paraId="3C15D271" w14:textId="77777777" w:rsidTr="002E6867">
        <w:tc>
          <w:tcPr>
            <w:tcW w:w="0" w:type="auto"/>
            <w:tcBorders>
              <w:top w:val="single" w:sz="4" w:space="0" w:color="000000"/>
              <w:left w:val="single" w:sz="4" w:space="0" w:color="000000"/>
              <w:bottom w:val="single" w:sz="4" w:space="0" w:color="000000"/>
              <w:right w:val="single" w:sz="4" w:space="0" w:color="000000"/>
            </w:tcBorders>
            <w:tcMar>
              <w:top w:w="15" w:type="dxa"/>
              <w:left w:w="33" w:type="dxa"/>
              <w:bottom w:w="15" w:type="dxa"/>
              <w:right w:w="33" w:type="dxa"/>
            </w:tcMar>
          </w:tcPr>
          <w:p w14:paraId="10E095BB" w14:textId="77777777" w:rsidR="00B64005" w:rsidRPr="00543345" w:rsidRDefault="00B64005" w:rsidP="002E6867">
            <w:pPr>
              <w:pStyle w:val="NormalWeb"/>
              <w:spacing w:before="0" w:beforeAutospacing="0" w:after="0" w:afterAutospacing="0"/>
              <w:rPr>
                <w:b/>
                <w:color w:val="262626"/>
                <w:sz w:val="20"/>
                <w:szCs w:val="20"/>
                <w:lang w:val="ro-RO"/>
              </w:rPr>
            </w:pPr>
            <w:r w:rsidRPr="00543345">
              <w:rPr>
                <w:b/>
                <w:color w:val="262626"/>
                <w:sz w:val="20"/>
                <w:szCs w:val="20"/>
                <w:lang w:val="ro-RO"/>
              </w:rPr>
              <w:t>ALZH</w:t>
            </w:r>
            <w:r w:rsidRPr="00543345">
              <w:rPr>
                <w:b/>
                <w:color w:val="262626"/>
                <w:sz w:val="20"/>
                <w:szCs w:val="20"/>
                <w:vertAlign w:val="subscript"/>
                <w:lang w:val="ro-RO"/>
              </w:rPr>
              <w:t>1</w:t>
            </w:r>
          </w:p>
        </w:tc>
        <w:tc>
          <w:tcPr>
            <w:tcW w:w="8627" w:type="dxa"/>
            <w:gridSpan w:val="2"/>
            <w:tcBorders>
              <w:top w:val="single" w:sz="4" w:space="0" w:color="000000"/>
              <w:left w:val="single" w:sz="4" w:space="0" w:color="000000"/>
              <w:bottom w:val="single" w:sz="4" w:space="0" w:color="000000"/>
              <w:right w:val="single" w:sz="4" w:space="0" w:color="000000"/>
            </w:tcBorders>
            <w:tcMar>
              <w:top w:w="15" w:type="dxa"/>
              <w:left w:w="33" w:type="dxa"/>
              <w:bottom w:w="15" w:type="dxa"/>
              <w:right w:w="33" w:type="dxa"/>
            </w:tcMar>
          </w:tcPr>
          <w:p w14:paraId="12DCCF9F" w14:textId="77777777" w:rsidR="00B64005" w:rsidRPr="00543345" w:rsidRDefault="00B64005" w:rsidP="002E6867">
            <w:pPr>
              <w:pStyle w:val="NormalWeb"/>
              <w:spacing w:before="0" w:beforeAutospacing="0" w:after="0" w:afterAutospacing="0"/>
              <w:rPr>
                <w:color w:val="262626"/>
                <w:sz w:val="20"/>
                <w:szCs w:val="20"/>
                <w:lang w:val="ro-RO"/>
              </w:rPr>
            </w:pPr>
            <w:r w:rsidRPr="00543345">
              <w:rPr>
                <w:color w:val="262626"/>
                <w:sz w:val="20"/>
                <w:szCs w:val="20"/>
                <w:lang w:val="ro-RO"/>
              </w:rPr>
              <w:t>Contingent în conformitate cu Nota la Capitolul 17 al Legii privind aprobarea Nomenclaturii combinate a mărfurilor nr.172/2014 (poziția tarifară -1702, după principiul MFN)</w:t>
            </w:r>
          </w:p>
        </w:tc>
      </w:tr>
      <w:tr w:rsidR="00B64005" w:rsidRPr="00543345" w14:paraId="01A9B84A" w14:textId="77777777" w:rsidTr="002E6867">
        <w:tc>
          <w:tcPr>
            <w:tcW w:w="0" w:type="auto"/>
            <w:tcBorders>
              <w:top w:val="single" w:sz="4" w:space="0" w:color="000000"/>
              <w:left w:val="single" w:sz="4" w:space="0" w:color="000000"/>
              <w:bottom w:val="single" w:sz="4" w:space="0" w:color="000000"/>
              <w:right w:val="single" w:sz="4" w:space="0" w:color="000000"/>
            </w:tcBorders>
            <w:tcMar>
              <w:top w:w="15" w:type="dxa"/>
              <w:left w:w="33" w:type="dxa"/>
              <w:bottom w:w="15" w:type="dxa"/>
              <w:right w:w="33" w:type="dxa"/>
            </w:tcMar>
          </w:tcPr>
          <w:p w14:paraId="2C36FE10" w14:textId="77777777" w:rsidR="00B64005" w:rsidRPr="00543345" w:rsidRDefault="00B64005" w:rsidP="002E6867">
            <w:pPr>
              <w:pStyle w:val="NormalWeb"/>
              <w:spacing w:before="0" w:beforeAutospacing="0" w:after="0" w:afterAutospacing="0"/>
              <w:rPr>
                <w:b/>
                <w:color w:val="262626"/>
                <w:sz w:val="20"/>
                <w:szCs w:val="20"/>
                <w:lang w:val="ro-RO"/>
              </w:rPr>
            </w:pPr>
            <w:r w:rsidRPr="00543345">
              <w:rPr>
                <w:b/>
                <w:color w:val="262626"/>
                <w:sz w:val="20"/>
                <w:szCs w:val="20"/>
                <w:lang w:val="ro-RO"/>
              </w:rPr>
              <w:t>EUZH</w:t>
            </w:r>
            <w:r w:rsidRPr="00543345">
              <w:rPr>
                <w:b/>
                <w:color w:val="262626"/>
                <w:sz w:val="20"/>
                <w:szCs w:val="20"/>
                <w:vertAlign w:val="subscript"/>
                <w:lang w:val="ro-RO"/>
              </w:rPr>
              <w:t>1</w:t>
            </w:r>
          </w:p>
        </w:tc>
        <w:tc>
          <w:tcPr>
            <w:tcW w:w="8627" w:type="dxa"/>
            <w:gridSpan w:val="2"/>
            <w:tcBorders>
              <w:top w:val="single" w:sz="4" w:space="0" w:color="000000"/>
              <w:left w:val="single" w:sz="4" w:space="0" w:color="000000"/>
              <w:bottom w:val="single" w:sz="4" w:space="0" w:color="000000"/>
              <w:right w:val="single" w:sz="4" w:space="0" w:color="000000"/>
            </w:tcBorders>
            <w:tcMar>
              <w:top w:w="15" w:type="dxa"/>
              <w:left w:w="33" w:type="dxa"/>
              <w:bottom w:w="15" w:type="dxa"/>
              <w:right w:w="33" w:type="dxa"/>
            </w:tcMar>
          </w:tcPr>
          <w:p w14:paraId="54BD6A74" w14:textId="77777777" w:rsidR="00B64005" w:rsidRPr="00543345" w:rsidRDefault="00B64005" w:rsidP="002E6867">
            <w:pPr>
              <w:pStyle w:val="NormalWeb"/>
              <w:spacing w:before="0" w:beforeAutospacing="0" w:after="0" w:afterAutospacing="0"/>
              <w:rPr>
                <w:color w:val="262626"/>
                <w:sz w:val="20"/>
                <w:szCs w:val="20"/>
                <w:lang w:val="ro-RO"/>
              </w:rPr>
            </w:pPr>
            <w:r w:rsidRPr="00543345">
              <w:rPr>
                <w:color w:val="262626"/>
                <w:sz w:val="20"/>
                <w:szCs w:val="20"/>
                <w:lang w:val="ro-RO"/>
              </w:rPr>
              <w:t>Contingent în conformitate cu Nota la Capitolul 17 al Legii privind aprobarea Nomenclaturii combinate a mărfurilor nr.172/2014 (poziția tarifară -1702, originare din UE)</w:t>
            </w:r>
          </w:p>
        </w:tc>
      </w:tr>
      <w:tr w:rsidR="00B64005" w:rsidRPr="00543345" w14:paraId="5A23458E" w14:textId="77777777" w:rsidTr="002E6867">
        <w:tc>
          <w:tcPr>
            <w:tcW w:w="0" w:type="auto"/>
            <w:tcBorders>
              <w:top w:val="single" w:sz="4" w:space="0" w:color="000000"/>
              <w:left w:val="single" w:sz="4" w:space="0" w:color="000000"/>
              <w:bottom w:val="single" w:sz="4" w:space="0" w:color="000000"/>
              <w:right w:val="single" w:sz="4" w:space="0" w:color="000000"/>
            </w:tcBorders>
            <w:tcMar>
              <w:top w:w="15" w:type="dxa"/>
              <w:left w:w="33" w:type="dxa"/>
              <w:bottom w:w="15" w:type="dxa"/>
              <w:right w:w="33" w:type="dxa"/>
            </w:tcMar>
          </w:tcPr>
          <w:p w14:paraId="670FA1AF" w14:textId="77777777" w:rsidR="00B64005" w:rsidRPr="00543345" w:rsidRDefault="00B64005" w:rsidP="002E6867">
            <w:pPr>
              <w:rPr>
                <w:b/>
                <w:sz w:val="20"/>
                <w:szCs w:val="20"/>
                <w:lang w:val="ro-RO"/>
              </w:rPr>
            </w:pPr>
            <w:r w:rsidRPr="00543345">
              <w:rPr>
                <w:b/>
                <w:sz w:val="20"/>
                <w:szCs w:val="20"/>
                <w:lang w:val="ro-RO"/>
              </w:rPr>
              <w:t>EUIM1</w:t>
            </w:r>
          </w:p>
        </w:tc>
        <w:tc>
          <w:tcPr>
            <w:tcW w:w="8627" w:type="dxa"/>
            <w:gridSpan w:val="2"/>
            <w:tcBorders>
              <w:top w:val="single" w:sz="4" w:space="0" w:color="000000"/>
              <w:left w:val="single" w:sz="4" w:space="0" w:color="000000"/>
              <w:bottom w:val="single" w:sz="4" w:space="0" w:color="000000"/>
              <w:right w:val="single" w:sz="4" w:space="0" w:color="000000"/>
            </w:tcBorders>
            <w:tcMar>
              <w:top w:w="15" w:type="dxa"/>
              <w:left w:w="33" w:type="dxa"/>
              <w:bottom w:w="15" w:type="dxa"/>
              <w:right w:w="33" w:type="dxa"/>
            </w:tcMar>
          </w:tcPr>
          <w:p w14:paraId="5DBA9642" w14:textId="77777777" w:rsidR="00B64005" w:rsidRPr="00543345" w:rsidRDefault="00B64005" w:rsidP="002E6867">
            <w:pPr>
              <w:rPr>
                <w:sz w:val="20"/>
                <w:szCs w:val="20"/>
                <w:lang w:val="ro-RO"/>
              </w:rPr>
            </w:pPr>
            <w:r w:rsidRPr="00543345">
              <w:rPr>
                <w:sz w:val="20"/>
                <w:szCs w:val="20"/>
                <w:lang w:val="ro-RO"/>
              </w:rPr>
              <w:t>Contingent conform Anexei XV-D (categoria CT1) a Acordului de Asociere între Republica Moldova și Uniunea Europeană</w:t>
            </w:r>
          </w:p>
        </w:tc>
      </w:tr>
      <w:tr w:rsidR="00B64005" w:rsidRPr="00543345" w14:paraId="659C690A" w14:textId="77777777" w:rsidTr="002E6867">
        <w:tc>
          <w:tcPr>
            <w:tcW w:w="0" w:type="auto"/>
            <w:tcBorders>
              <w:top w:val="single" w:sz="4" w:space="0" w:color="000000"/>
              <w:left w:val="single" w:sz="4" w:space="0" w:color="000000"/>
              <w:bottom w:val="single" w:sz="4" w:space="0" w:color="000000"/>
              <w:right w:val="single" w:sz="4" w:space="0" w:color="000000"/>
            </w:tcBorders>
            <w:tcMar>
              <w:top w:w="15" w:type="dxa"/>
              <w:left w:w="33" w:type="dxa"/>
              <w:bottom w:w="15" w:type="dxa"/>
              <w:right w:w="33" w:type="dxa"/>
            </w:tcMar>
          </w:tcPr>
          <w:p w14:paraId="163041CA" w14:textId="77777777" w:rsidR="00B64005" w:rsidRPr="00543345" w:rsidRDefault="00B64005" w:rsidP="002E6867">
            <w:pPr>
              <w:rPr>
                <w:b/>
                <w:sz w:val="20"/>
                <w:szCs w:val="20"/>
                <w:lang w:val="ro-RO"/>
              </w:rPr>
            </w:pPr>
            <w:r w:rsidRPr="00543345">
              <w:rPr>
                <w:b/>
                <w:sz w:val="20"/>
                <w:szCs w:val="20"/>
                <w:lang w:val="ro-RO"/>
              </w:rPr>
              <w:t>EUIM2</w:t>
            </w:r>
          </w:p>
        </w:tc>
        <w:tc>
          <w:tcPr>
            <w:tcW w:w="8627" w:type="dxa"/>
            <w:gridSpan w:val="2"/>
            <w:tcBorders>
              <w:top w:val="single" w:sz="4" w:space="0" w:color="000000"/>
              <w:left w:val="single" w:sz="4" w:space="0" w:color="000000"/>
              <w:bottom w:val="single" w:sz="4" w:space="0" w:color="000000"/>
              <w:right w:val="single" w:sz="4" w:space="0" w:color="000000"/>
            </w:tcBorders>
            <w:tcMar>
              <w:top w:w="15" w:type="dxa"/>
              <w:left w:w="33" w:type="dxa"/>
              <w:bottom w:w="15" w:type="dxa"/>
              <w:right w:w="33" w:type="dxa"/>
            </w:tcMar>
          </w:tcPr>
          <w:p w14:paraId="545896C2" w14:textId="77777777" w:rsidR="00B64005" w:rsidRPr="00543345" w:rsidRDefault="00B64005" w:rsidP="002E6867">
            <w:pPr>
              <w:rPr>
                <w:sz w:val="20"/>
                <w:szCs w:val="20"/>
                <w:lang w:val="ro-RO"/>
              </w:rPr>
            </w:pPr>
            <w:r w:rsidRPr="00543345">
              <w:rPr>
                <w:sz w:val="20"/>
                <w:szCs w:val="20"/>
                <w:lang w:val="ro-RO"/>
              </w:rPr>
              <w:t>Contingent conform Anexei XV-D (categoria CT2) a Acordului de Asociere între Republica Moldova și Uniunea Europeană</w:t>
            </w:r>
          </w:p>
        </w:tc>
      </w:tr>
      <w:tr w:rsidR="00B64005" w:rsidRPr="00543345" w14:paraId="39FC43BC" w14:textId="77777777" w:rsidTr="002E6867">
        <w:tc>
          <w:tcPr>
            <w:tcW w:w="0" w:type="auto"/>
            <w:tcBorders>
              <w:top w:val="single" w:sz="4" w:space="0" w:color="000000"/>
              <w:left w:val="single" w:sz="4" w:space="0" w:color="000000"/>
              <w:bottom w:val="single" w:sz="4" w:space="0" w:color="000000"/>
              <w:right w:val="single" w:sz="4" w:space="0" w:color="000000"/>
            </w:tcBorders>
            <w:tcMar>
              <w:top w:w="15" w:type="dxa"/>
              <w:left w:w="33" w:type="dxa"/>
              <w:bottom w:w="15" w:type="dxa"/>
              <w:right w:w="33" w:type="dxa"/>
            </w:tcMar>
          </w:tcPr>
          <w:p w14:paraId="3C76994C" w14:textId="77777777" w:rsidR="00B64005" w:rsidRPr="00543345" w:rsidRDefault="00B64005" w:rsidP="002E6867">
            <w:pPr>
              <w:rPr>
                <w:b/>
                <w:sz w:val="20"/>
                <w:szCs w:val="20"/>
                <w:lang w:val="ro-RO"/>
              </w:rPr>
            </w:pPr>
            <w:r w:rsidRPr="00543345">
              <w:rPr>
                <w:b/>
                <w:sz w:val="20"/>
                <w:szCs w:val="20"/>
                <w:lang w:val="ro-RO"/>
              </w:rPr>
              <w:t>EUIM3</w:t>
            </w:r>
          </w:p>
        </w:tc>
        <w:tc>
          <w:tcPr>
            <w:tcW w:w="8627" w:type="dxa"/>
            <w:gridSpan w:val="2"/>
            <w:tcBorders>
              <w:top w:val="single" w:sz="4" w:space="0" w:color="000000"/>
              <w:left w:val="single" w:sz="4" w:space="0" w:color="000000"/>
              <w:bottom w:val="single" w:sz="4" w:space="0" w:color="000000"/>
              <w:right w:val="single" w:sz="4" w:space="0" w:color="000000"/>
            </w:tcBorders>
            <w:tcMar>
              <w:top w:w="15" w:type="dxa"/>
              <w:left w:w="33" w:type="dxa"/>
              <w:bottom w:w="15" w:type="dxa"/>
              <w:right w:w="33" w:type="dxa"/>
            </w:tcMar>
          </w:tcPr>
          <w:p w14:paraId="2CE3CB55" w14:textId="77777777" w:rsidR="00B64005" w:rsidRPr="00543345" w:rsidRDefault="00B64005" w:rsidP="002E6867">
            <w:pPr>
              <w:rPr>
                <w:sz w:val="20"/>
                <w:szCs w:val="20"/>
                <w:lang w:val="ro-RO"/>
              </w:rPr>
            </w:pPr>
            <w:r w:rsidRPr="00543345">
              <w:rPr>
                <w:sz w:val="20"/>
                <w:szCs w:val="20"/>
                <w:lang w:val="ro-RO"/>
              </w:rPr>
              <w:t>Contingent conform Anexei XV-D (categoria CT3) a Acordului de Asociere între Republica Moldova și Uniunea Europeană</w:t>
            </w:r>
          </w:p>
        </w:tc>
      </w:tr>
      <w:tr w:rsidR="00B64005" w:rsidRPr="00543345" w14:paraId="4A2F7788" w14:textId="77777777" w:rsidTr="002E6867">
        <w:tc>
          <w:tcPr>
            <w:tcW w:w="0" w:type="auto"/>
            <w:tcBorders>
              <w:top w:val="single" w:sz="4" w:space="0" w:color="000000"/>
              <w:left w:val="single" w:sz="4" w:space="0" w:color="000000"/>
              <w:bottom w:val="single" w:sz="4" w:space="0" w:color="000000"/>
              <w:right w:val="single" w:sz="4" w:space="0" w:color="000000"/>
            </w:tcBorders>
            <w:tcMar>
              <w:top w:w="15" w:type="dxa"/>
              <w:left w:w="33" w:type="dxa"/>
              <w:bottom w:w="15" w:type="dxa"/>
              <w:right w:w="33" w:type="dxa"/>
            </w:tcMar>
          </w:tcPr>
          <w:p w14:paraId="1DBF648E" w14:textId="77777777" w:rsidR="00B64005" w:rsidRPr="00543345" w:rsidRDefault="00B64005" w:rsidP="002E6867">
            <w:pPr>
              <w:rPr>
                <w:b/>
                <w:sz w:val="20"/>
                <w:szCs w:val="20"/>
                <w:lang w:val="ro-RO"/>
              </w:rPr>
            </w:pPr>
            <w:r w:rsidRPr="00543345">
              <w:rPr>
                <w:b/>
                <w:sz w:val="20"/>
                <w:szCs w:val="20"/>
                <w:lang w:val="ro-RO"/>
              </w:rPr>
              <w:t>EUIM4</w:t>
            </w:r>
          </w:p>
        </w:tc>
        <w:tc>
          <w:tcPr>
            <w:tcW w:w="8627" w:type="dxa"/>
            <w:gridSpan w:val="2"/>
            <w:tcBorders>
              <w:top w:val="single" w:sz="4" w:space="0" w:color="000000"/>
              <w:left w:val="single" w:sz="4" w:space="0" w:color="000000"/>
              <w:bottom w:val="single" w:sz="4" w:space="0" w:color="000000"/>
              <w:right w:val="single" w:sz="4" w:space="0" w:color="000000"/>
            </w:tcBorders>
            <w:tcMar>
              <w:top w:w="15" w:type="dxa"/>
              <w:left w:w="33" w:type="dxa"/>
              <w:bottom w:w="15" w:type="dxa"/>
              <w:right w:w="33" w:type="dxa"/>
            </w:tcMar>
          </w:tcPr>
          <w:p w14:paraId="52816C95" w14:textId="77777777" w:rsidR="00B64005" w:rsidRPr="00543345" w:rsidRDefault="00B64005" w:rsidP="002E6867">
            <w:pPr>
              <w:rPr>
                <w:sz w:val="20"/>
                <w:szCs w:val="20"/>
                <w:lang w:val="ro-RO"/>
              </w:rPr>
            </w:pPr>
            <w:r w:rsidRPr="00543345">
              <w:rPr>
                <w:sz w:val="20"/>
                <w:szCs w:val="20"/>
                <w:lang w:val="ro-RO"/>
              </w:rPr>
              <w:t>Contingent conform Anexei XV-D (categoria CT4) a Acordului de Asociere între Republica Moldova și Uniunea Europeană</w:t>
            </w:r>
          </w:p>
        </w:tc>
      </w:tr>
      <w:tr w:rsidR="00B64005" w:rsidRPr="00543345" w14:paraId="2040C226" w14:textId="77777777" w:rsidTr="002E6867">
        <w:tc>
          <w:tcPr>
            <w:tcW w:w="0" w:type="auto"/>
            <w:tcBorders>
              <w:top w:val="single" w:sz="4" w:space="0" w:color="000000"/>
              <w:left w:val="single" w:sz="4" w:space="0" w:color="000000"/>
              <w:bottom w:val="single" w:sz="4" w:space="0" w:color="000000"/>
              <w:right w:val="single" w:sz="4" w:space="0" w:color="000000"/>
            </w:tcBorders>
            <w:tcMar>
              <w:top w:w="15" w:type="dxa"/>
              <w:left w:w="33" w:type="dxa"/>
              <w:bottom w:w="15" w:type="dxa"/>
              <w:right w:w="33" w:type="dxa"/>
            </w:tcMar>
          </w:tcPr>
          <w:p w14:paraId="1A09695C" w14:textId="77777777" w:rsidR="00B64005" w:rsidRPr="00543345" w:rsidRDefault="00B64005" w:rsidP="002E6867">
            <w:pPr>
              <w:rPr>
                <w:b/>
                <w:sz w:val="20"/>
                <w:szCs w:val="20"/>
                <w:lang w:val="ro-RO"/>
              </w:rPr>
            </w:pPr>
            <w:r w:rsidRPr="00543345">
              <w:rPr>
                <w:b/>
                <w:sz w:val="20"/>
                <w:szCs w:val="20"/>
                <w:lang w:val="ro-RO"/>
              </w:rPr>
              <w:t>EUIM5</w:t>
            </w:r>
          </w:p>
        </w:tc>
        <w:tc>
          <w:tcPr>
            <w:tcW w:w="8627" w:type="dxa"/>
            <w:gridSpan w:val="2"/>
            <w:tcBorders>
              <w:top w:val="single" w:sz="4" w:space="0" w:color="000000"/>
              <w:left w:val="single" w:sz="4" w:space="0" w:color="000000"/>
              <w:bottom w:val="single" w:sz="4" w:space="0" w:color="000000"/>
              <w:right w:val="single" w:sz="4" w:space="0" w:color="000000"/>
            </w:tcBorders>
            <w:tcMar>
              <w:top w:w="15" w:type="dxa"/>
              <w:left w:w="33" w:type="dxa"/>
              <w:bottom w:w="15" w:type="dxa"/>
              <w:right w:w="33" w:type="dxa"/>
            </w:tcMar>
          </w:tcPr>
          <w:p w14:paraId="761BB6CD" w14:textId="77777777" w:rsidR="00B64005" w:rsidRPr="00543345" w:rsidRDefault="00B64005" w:rsidP="002E6867">
            <w:pPr>
              <w:rPr>
                <w:sz w:val="20"/>
                <w:szCs w:val="20"/>
                <w:lang w:val="ro-RO"/>
              </w:rPr>
            </w:pPr>
            <w:r w:rsidRPr="00543345">
              <w:rPr>
                <w:sz w:val="20"/>
                <w:szCs w:val="20"/>
                <w:lang w:val="ro-RO"/>
              </w:rPr>
              <w:t>Contingent conform Anexei XV-D (categoria CT5) a Acordului de Asociere între Republica Moldova și Uniunea Europeană</w:t>
            </w:r>
          </w:p>
        </w:tc>
      </w:tr>
      <w:tr w:rsidR="00B64005" w:rsidRPr="00543345" w14:paraId="12582751" w14:textId="77777777" w:rsidTr="002E6867">
        <w:tc>
          <w:tcPr>
            <w:tcW w:w="0" w:type="auto"/>
            <w:tcBorders>
              <w:top w:val="single" w:sz="4" w:space="0" w:color="000000"/>
              <w:left w:val="single" w:sz="4" w:space="0" w:color="000000"/>
              <w:bottom w:val="single" w:sz="4" w:space="0" w:color="000000"/>
              <w:right w:val="single" w:sz="4" w:space="0" w:color="000000"/>
            </w:tcBorders>
            <w:tcMar>
              <w:top w:w="15" w:type="dxa"/>
              <w:left w:w="33" w:type="dxa"/>
              <w:bottom w:w="15" w:type="dxa"/>
              <w:right w:w="33" w:type="dxa"/>
            </w:tcMar>
          </w:tcPr>
          <w:p w14:paraId="6F64E007" w14:textId="77777777" w:rsidR="00B64005" w:rsidRPr="00543345" w:rsidRDefault="00B64005" w:rsidP="002E6867">
            <w:pPr>
              <w:rPr>
                <w:b/>
                <w:sz w:val="20"/>
                <w:szCs w:val="20"/>
                <w:lang w:val="ro-RO"/>
              </w:rPr>
            </w:pPr>
            <w:r w:rsidRPr="00543345">
              <w:rPr>
                <w:b/>
                <w:sz w:val="20"/>
                <w:szCs w:val="20"/>
                <w:lang w:val="ro-RO"/>
              </w:rPr>
              <w:t>EUIM6</w:t>
            </w:r>
          </w:p>
        </w:tc>
        <w:tc>
          <w:tcPr>
            <w:tcW w:w="8627" w:type="dxa"/>
            <w:gridSpan w:val="2"/>
            <w:tcBorders>
              <w:top w:val="single" w:sz="4" w:space="0" w:color="000000"/>
              <w:left w:val="single" w:sz="4" w:space="0" w:color="000000"/>
              <w:bottom w:val="single" w:sz="4" w:space="0" w:color="000000"/>
              <w:right w:val="single" w:sz="4" w:space="0" w:color="000000"/>
            </w:tcBorders>
            <w:tcMar>
              <w:top w:w="15" w:type="dxa"/>
              <w:left w:w="33" w:type="dxa"/>
              <w:bottom w:w="15" w:type="dxa"/>
              <w:right w:w="33" w:type="dxa"/>
            </w:tcMar>
          </w:tcPr>
          <w:p w14:paraId="0BF35D8A" w14:textId="77777777" w:rsidR="00B64005" w:rsidRPr="00543345" w:rsidRDefault="00B64005" w:rsidP="002E6867">
            <w:pPr>
              <w:rPr>
                <w:sz w:val="20"/>
                <w:szCs w:val="20"/>
                <w:lang w:val="ro-RO"/>
              </w:rPr>
            </w:pPr>
            <w:r w:rsidRPr="00543345">
              <w:rPr>
                <w:sz w:val="20"/>
                <w:szCs w:val="20"/>
                <w:lang w:val="ro-RO"/>
              </w:rPr>
              <w:t>Contingent conform Anexei XV-D (categoria CT6) a Acordului de Asociere între Republica Moldova și Uniunea  Europeană</w:t>
            </w:r>
          </w:p>
        </w:tc>
      </w:tr>
      <w:tr w:rsidR="00B64005" w:rsidRPr="00543345" w14:paraId="70A627B9" w14:textId="77777777" w:rsidTr="002E6867">
        <w:tc>
          <w:tcPr>
            <w:tcW w:w="0" w:type="auto"/>
            <w:tcBorders>
              <w:top w:val="single" w:sz="4" w:space="0" w:color="000000"/>
              <w:left w:val="single" w:sz="4" w:space="0" w:color="000000"/>
              <w:bottom w:val="single" w:sz="4" w:space="0" w:color="000000"/>
              <w:right w:val="single" w:sz="4" w:space="0" w:color="000000"/>
            </w:tcBorders>
            <w:tcMar>
              <w:top w:w="15" w:type="dxa"/>
              <w:left w:w="33" w:type="dxa"/>
              <w:bottom w:w="15" w:type="dxa"/>
              <w:right w:w="33" w:type="dxa"/>
            </w:tcMar>
          </w:tcPr>
          <w:p w14:paraId="5AE8FA08" w14:textId="77777777" w:rsidR="00B64005" w:rsidRPr="00543345" w:rsidRDefault="00B64005" w:rsidP="002E6867">
            <w:pPr>
              <w:rPr>
                <w:b/>
                <w:sz w:val="20"/>
                <w:szCs w:val="20"/>
                <w:lang w:val="ro-RO"/>
              </w:rPr>
            </w:pPr>
            <w:r w:rsidRPr="00543345">
              <w:rPr>
                <w:b/>
                <w:sz w:val="20"/>
                <w:szCs w:val="20"/>
                <w:lang w:val="ro-RO"/>
              </w:rPr>
              <w:t>LAQT</w:t>
            </w:r>
          </w:p>
        </w:tc>
        <w:tc>
          <w:tcPr>
            <w:tcW w:w="8627" w:type="dxa"/>
            <w:gridSpan w:val="2"/>
            <w:tcBorders>
              <w:top w:val="single" w:sz="4" w:space="0" w:color="000000"/>
              <w:left w:val="single" w:sz="4" w:space="0" w:color="000000"/>
              <w:bottom w:val="single" w:sz="4" w:space="0" w:color="000000"/>
              <w:right w:val="single" w:sz="4" w:space="0" w:color="000000"/>
            </w:tcBorders>
            <w:tcMar>
              <w:top w:w="15" w:type="dxa"/>
              <w:left w:w="33" w:type="dxa"/>
              <w:bottom w:w="15" w:type="dxa"/>
              <w:right w:w="33" w:type="dxa"/>
            </w:tcMar>
          </w:tcPr>
          <w:p w14:paraId="36CCFA2B" w14:textId="77777777" w:rsidR="00B64005" w:rsidRPr="00543345" w:rsidRDefault="00B64005" w:rsidP="002E6867">
            <w:pPr>
              <w:rPr>
                <w:sz w:val="20"/>
                <w:szCs w:val="20"/>
                <w:lang w:val="ro-RO"/>
              </w:rPr>
            </w:pPr>
            <w:r w:rsidRPr="00543345">
              <w:rPr>
                <w:sz w:val="20"/>
                <w:szCs w:val="20"/>
                <w:lang w:val="ro-RO"/>
              </w:rPr>
              <w:t>Contingent import în vrac a laptelui clasificat la poziţia tarifară 0401 în limita contingentului tarifar stabilit (HG nr. 400 din 16.06.2015)</w:t>
            </w:r>
          </w:p>
        </w:tc>
      </w:tr>
      <w:tr w:rsidR="00B64005" w:rsidRPr="00543345" w14:paraId="648BCA8D" w14:textId="77777777" w:rsidTr="002E6867">
        <w:tc>
          <w:tcPr>
            <w:tcW w:w="0" w:type="auto"/>
            <w:tcBorders>
              <w:top w:val="single" w:sz="4" w:space="0" w:color="000000"/>
              <w:left w:val="single" w:sz="4" w:space="0" w:color="000000"/>
              <w:bottom w:val="single" w:sz="4" w:space="0" w:color="000000"/>
              <w:right w:val="single" w:sz="4" w:space="0" w:color="000000"/>
            </w:tcBorders>
            <w:tcMar>
              <w:top w:w="15" w:type="dxa"/>
              <w:left w:w="33" w:type="dxa"/>
              <w:bottom w:w="15" w:type="dxa"/>
              <w:right w:w="33" w:type="dxa"/>
            </w:tcMar>
          </w:tcPr>
          <w:p w14:paraId="314ED7D3" w14:textId="77777777" w:rsidR="00B64005" w:rsidRPr="00543345" w:rsidRDefault="00B64005" w:rsidP="002E6867">
            <w:pPr>
              <w:rPr>
                <w:b/>
                <w:sz w:val="20"/>
                <w:szCs w:val="20"/>
                <w:lang w:val="ro-RO"/>
              </w:rPr>
            </w:pPr>
            <w:r w:rsidRPr="00543345">
              <w:rPr>
                <w:b/>
                <w:sz w:val="20"/>
                <w:szCs w:val="20"/>
                <w:lang w:val="ro-RO"/>
              </w:rPr>
              <w:t>TRIM1</w:t>
            </w:r>
          </w:p>
        </w:tc>
        <w:tc>
          <w:tcPr>
            <w:tcW w:w="8627" w:type="dxa"/>
            <w:gridSpan w:val="2"/>
            <w:tcBorders>
              <w:top w:val="single" w:sz="4" w:space="0" w:color="000000"/>
              <w:left w:val="single" w:sz="4" w:space="0" w:color="000000"/>
              <w:bottom w:val="single" w:sz="4" w:space="0" w:color="000000"/>
              <w:right w:val="single" w:sz="4" w:space="0" w:color="000000"/>
            </w:tcBorders>
            <w:tcMar>
              <w:top w:w="15" w:type="dxa"/>
              <w:left w:w="33" w:type="dxa"/>
              <w:bottom w:w="15" w:type="dxa"/>
              <w:right w:w="33" w:type="dxa"/>
            </w:tcMar>
          </w:tcPr>
          <w:p w14:paraId="38BA779E" w14:textId="77777777" w:rsidR="00B64005" w:rsidRPr="00543345" w:rsidRDefault="00B64005" w:rsidP="002E6867">
            <w:pPr>
              <w:rPr>
                <w:sz w:val="20"/>
                <w:szCs w:val="20"/>
                <w:lang w:val="ro-RO"/>
              </w:rPr>
            </w:pPr>
            <w:r w:rsidRPr="00543345">
              <w:rPr>
                <w:sz w:val="20"/>
                <w:szCs w:val="20"/>
                <w:lang w:val="ro-RO"/>
              </w:rPr>
              <w:t>Contingent conform Listei I din Anexa III (poziţia tarifară - 0702 00)  a Acordului de Comerţ Liber dintre Republica Moldova şi Republica Turcia</w:t>
            </w:r>
          </w:p>
        </w:tc>
      </w:tr>
      <w:tr w:rsidR="00B64005" w:rsidRPr="00543345" w14:paraId="5F05754C" w14:textId="77777777" w:rsidTr="002E6867">
        <w:tc>
          <w:tcPr>
            <w:tcW w:w="0" w:type="auto"/>
            <w:tcBorders>
              <w:top w:val="single" w:sz="4" w:space="0" w:color="000000"/>
              <w:left w:val="single" w:sz="4" w:space="0" w:color="000000"/>
              <w:bottom w:val="single" w:sz="4" w:space="0" w:color="000000"/>
              <w:right w:val="single" w:sz="4" w:space="0" w:color="000000"/>
            </w:tcBorders>
            <w:tcMar>
              <w:top w:w="15" w:type="dxa"/>
              <w:left w:w="33" w:type="dxa"/>
              <w:bottom w:w="15" w:type="dxa"/>
              <w:right w:w="33" w:type="dxa"/>
            </w:tcMar>
          </w:tcPr>
          <w:p w14:paraId="61E6817A" w14:textId="77777777" w:rsidR="00B64005" w:rsidRPr="00543345" w:rsidRDefault="00B64005" w:rsidP="002E6867">
            <w:pPr>
              <w:rPr>
                <w:b/>
                <w:sz w:val="20"/>
                <w:szCs w:val="20"/>
                <w:lang w:val="ro-RO"/>
              </w:rPr>
            </w:pPr>
            <w:r w:rsidRPr="00543345">
              <w:rPr>
                <w:b/>
                <w:sz w:val="20"/>
                <w:szCs w:val="20"/>
                <w:lang w:val="ro-RO"/>
              </w:rPr>
              <w:t>TRIM2</w:t>
            </w:r>
          </w:p>
        </w:tc>
        <w:tc>
          <w:tcPr>
            <w:tcW w:w="8627" w:type="dxa"/>
            <w:gridSpan w:val="2"/>
            <w:tcBorders>
              <w:top w:val="single" w:sz="4" w:space="0" w:color="000000"/>
              <w:left w:val="single" w:sz="4" w:space="0" w:color="000000"/>
              <w:bottom w:val="single" w:sz="4" w:space="0" w:color="000000"/>
              <w:right w:val="single" w:sz="4" w:space="0" w:color="000000"/>
            </w:tcBorders>
            <w:tcMar>
              <w:top w:w="15" w:type="dxa"/>
              <w:left w:w="33" w:type="dxa"/>
              <w:bottom w:w="15" w:type="dxa"/>
              <w:right w:w="33" w:type="dxa"/>
            </w:tcMar>
          </w:tcPr>
          <w:p w14:paraId="630201A1" w14:textId="77777777" w:rsidR="00B64005" w:rsidRPr="00543345" w:rsidRDefault="00B64005" w:rsidP="002E6867">
            <w:pPr>
              <w:rPr>
                <w:sz w:val="20"/>
                <w:szCs w:val="20"/>
                <w:lang w:val="ro-RO"/>
              </w:rPr>
            </w:pPr>
            <w:r w:rsidRPr="00543345">
              <w:rPr>
                <w:sz w:val="20"/>
                <w:szCs w:val="20"/>
                <w:lang w:val="ro-RO"/>
              </w:rPr>
              <w:t xml:space="preserve">Contingent conform Listei I din Anexa III  (poziţia tarifară - 0807 11) a Acordului de Comerţ Liber dintre </w:t>
            </w:r>
            <w:r w:rsidRPr="00543345">
              <w:rPr>
                <w:sz w:val="20"/>
                <w:szCs w:val="20"/>
                <w:lang w:val="ro-RO"/>
              </w:rPr>
              <w:lastRenderedPageBreak/>
              <w:t>Republica Moldova şi Republica Turcia</w:t>
            </w:r>
          </w:p>
        </w:tc>
      </w:tr>
      <w:tr w:rsidR="00B64005" w:rsidRPr="00543345" w14:paraId="6EFAE16B" w14:textId="77777777" w:rsidTr="002E6867">
        <w:tc>
          <w:tcPr>
            <w:tcW w:w="0" w:type="auto"/>
            <w:tcBorders>
              <w:top w:val="single" w:sz="4" w:space="0" w:color="000000"/>
              <w:left w:val="single" w:sz="4" w:space="0" w:color="000000"/>
              <w:bottom w:val="single" w:sz="4" w:space="0" w:color="000000"/>
              <w:right w:val="single" w:sz="4" w:space="0" w:color="000000"/>
            </w:tcBorders>
            <w:tcMar>
              <w:top w:w="15" w:type="dxa"/>
              <w:left w:w="33" w:type="dxa"/>
              <w:bottom w:w="15" w:type="dxa"/>
              <w:right w:w="33" w:type="dxa"/>
            </w:tcMar>
          </w:tcPr>
          <w:p w14:paraId="6F71CF74" w14:textId="77777777" w:rsidR="00B64005" w:rsidRPr="00543345" w:rsidRDefault="00B64005" w:rsidP="002E6867">
            <w:pPr>
              <w:rPr>
                <w:b/>
                <w:sz w:val="20"/>
                <w:szCs w:val="20"/>
                <w:lang w:val="ro-RO"/>
              </w:rPr>
            </w:pPr>
            <w:r w:rsidRPr="00543345">
              <w:rPr>
                <w:b/>
                <w:sz w:val="20"/>
                <w:szCs w:val="20"/>
                <w:lang w:val="ro-RO"/>
              </w:rPr>
              <w:lastRenderedPageBreak/>
              <w:t>TRIM3</w:t>
            </w:r>
          </w:p>
        </w:tc>
        <w:tc>
          <w:tcPr>
            <w:tcW w:w="8627" w:type="dxa"/>
            <w:gridSpan w:val="2"/>
            <w:tcBorders>
              <w:top w:val="single" w:sz="4" w:space="0" w:color="000000"/>
              <w:left w:val="single" w:sz="4" w:space="0" w:color="000000"/>
              <w:bottom w:val="single" w:sz="4" w:space="0" w:color="000000"/>
              <w:right w:val="single" w:sz="4" w:space="0" w:color="000000"/>
            </w:tcBorders>
            <w:tcMar>
              <w:top w:w="15" w:type="dxa"/>
              <w:left w:w="33" w:type="dxa"/>
              <w:bottom w:w="15" w:type="dxa"/>
              <w:right w:w="33" w:type="dxa"/>
            </w:tcMar>
          </w:tcPr>
          <w:p w14:paraId="7C309617" w14:textId="77777777" w:rsidR="00B64005" w:rsidRPr="00543345" w:rsidRDefault="00B64005" w:rsidP="002E6867">
            <w:pPr>
              <w:rPr>
                <w:sz w:val="20"/>
                <w:szCs w:val="20"/>
                <w:lang w:val="ro-RO"/>
              </w:rPr>
            </w:pPr>
            <w:r w:rsidRPr="00543345">
              <w:rPr>
                <w:sz w:val="20"/>
                <w:szCs w:val="20"/>
                <w:lang w:val="ro-RO"/>
              </w:rPr>
              <w:t>Contingent conform Listei I din Anexa III (poziţia tarifară - 0808 30, 0808 40) a Acordului de Comerţ Liber dintre Republica Moldova şi Republica Turcia</w:t>
            </w:r>
          </w:p>
        </w:tc>
      </w:tr>
      <w:tr w:rsidR="00B64005" w:rsidRPr="00543345" w14:paraId="5AF2A732" w14:textId="77777777" w:rsidTr="002E6867">
        <w:tc>
          <w:tcPr>
            <w:tcW w:w="0" w:type="auto"/>
            <w:tcBorders>
              <w:top w:val="single" w:sz="4" w:space="0" w:color="000000"/>
              <w:left w:val="single" w:sz="4" w:space="0" w:color="000000"/>
              <w:bottom w:val="single" w:sz="4" w:space="0" w:color="000000"/>
              <w:right w:val="single" w:sz="4" w:space="0" w:color="000000"/>
            </w:tcBorders>
            <w:tcMar>
              <w:top w:w="15" w:type="dxa"/>
              <w:left w:w="33" w:type="dxa"/>
              <w:bottom w:w="15" w:type="dxa"/>
              <w:right w:w="33" w:type="dxa"/>
            </w:tcMar>
          </w:tcPr>
          <w:p w14:paraId="29A6C9D2" w14:textId="77777777" w:rsidR="00B64005" w:rsidRPr="00543345" w:rsidRDefault="00B64005" w:rsidP="002E6867">
            <w:pPr>
              <w:rPr>
                <w:b/>
                <w:sz w:val="20"/>
                <w:szCs w:val="20"/>
                <w:lang w:val="ro-RO"/>
              </w:rPr>
            </w:pPr>
            <w:r w:rsidRPr="00543345">
              <w:rPr>
                <w:b/>
                <w:sz w:val="20"/>
                <w:szCs w:val="20"/>
                <w:lang w:val="ro-RO"/>
              </w:rPr>
              <w:t>TRIM4</w:t>
            </w:r>
          </w:p>
        </w:tc>
        <w:tc>
          <w:tcPr>
            <w:tcW w:w="8627" w:type="dxa"/>
            <w:gridSpan w:val="2"/>
            <w:tcBorders>
              <w:top w:val="single" w:sz="4" w:space="0" w:color="000000"/>
              <w:left w:val="single" w:sz="4" w:space="0" w:color="000000"/>
              <w:bottom w:val="single" w:sz="4" w:space="0" w:color="000000"/>
              <w:right w:val="single" w:sz="4" w:space="0" w:color="000000"/>
            </w:tcBorders>
            <w:tcMar>
              <w:top w:w="15" w:type="dxa"/>
              <w:left w:w="33" w:type="dxa"/>
              <w:bottom w:w="15" w:type="dxa"/>
              <w:right w:w="33" w:type="dxa"/>
            </w:tcMar>
          </w:tcPr>
          <w:p w14:paraId="7E99522E" w14:textId="77777777" w:rsidR="00B64005" w:rsidRPr="00543345" w:rsidRDefault="00B64005" w:rsidP="002E6867">
            <w:pPr>
              <w:rPr>
                <w:sz w:val="20"/>
                <w:szCs w:val="20"/>
                <w:lang w:val="ro-RO"/>
              </w:rPr>
            </w:pPr>
            <w:r w:rsidRPr="00543345">
              <w:rPr>
                <w:sz w:val="20"/>
                <w:szCs w:val="20"/>
                <w:lang w:val="ro-RO"/>
              </w:rPr>
              <w:t>Contingent conform Listei I din Anexa III (poziţia tarifară - 0809 10) a Acordului de Comerţ Liber dintre Republica Moldova şi Republica Turcia</w:t>
            </w:r>
          </w:p>
        </w:tc>
      </w:tr>
      <w:tr w:rsidR="00B64005" w:rsidRPr="00543345" w14:paraId="04BB314A" w14:textId="77777777" w:rsidTr="002E6867">
        <w:tc>
          <w:tcPr>
            <w:tcW w:w="0" w:type="auto"/>
            <w:tcBorders>
              <w:top w:val="single" w:sz="4" w:space="0" w:color="000000"/>
              <w:left w:val="single" w:sz="4" w:space="0" w:color="000000"/>
              <w:bottom w:val="single" w:sz="4" w:space="0" w:color="000000"/>
              <w:right w:val="single" w:sz="4" w:space="0" w:color="000000"/>
            </w:tcBorders>
            <w:tcMar>
              <w:top w:w="15" w:type="dxa"/>
              <w:left w:w="33" w:type="dxa"/>
              <w:bottom w:w="15" w:type="dxa"/>
              <w:right w:w="33" w:type="dxa"/>
            </w:tcMar>
          </w:tcPr>
          <w:p w14:paraId="2A050600" w14:textId="77777777" w:rsidR="00B64005" w:rsidRPr="00543345" w:rsidRDefault="00B64005" w:rsidP="002E6867">
            <w:pPr>
              <w:rPr>
                <w:b/>
                <w:sz w:val="20"/>
                <w:szCs w:val="20"/>
                <w:lang w:val="ro-RO"/>
              </w:rPr>
            </w:pPr>
            <w:r w:rsidRPr="00543345">
              <w:rPr>
                <w:b/>
                <w:sz w:val="20"/>
                <w:szCs w:val="20"/>
                <w:lang w:val="ro-RO"/>
              </w:rPr>
              <w:t>TRIM5</w:t>
            </w:r>
          </w:p>
        </w:tc>
        <w:tc>
          <w:tcPr>
            <w:tcW w:w="8627" w:type="dxa"/>
            <w:gridSpan w:val="2"/>
            <w:tcBorders>
              <w:top w:val="single" w:sz="4" w:space="0" w:color="000000"/>
              <w:left w:val="single" w:sz="4" w:space="0" w:color="000000"/>
              <w:bottom w:val="single" w:sz="4" w:space="0" w:color="000000"/>
              <w:right w:val="single" w:sz="4" w:space="0" w:color="000000"/>
            </w:tcBorders>
            <w:tcMar>
              <w:top w:w="15" w:type="dxa"/>
              <w:left w:w="33" w:type="dxa"/>
              <w:bottom w:w="15" w:type="dxa"/>
              <w:right w:w="33" w:type="dxa"/>
            </w:tcMar>
          </w:tcPr>
          <w:p w14:paraId="1DC409DD" w14:textId="77777777" w:rsidR="00B64005" w:rsidRPr="00543345" w:rsidRDefault="00B64005" w:rsidP="002E6867">
            <w:pPr>
              <w:rPr>
                <w:sz w:val="20"/>
                <w:szCs w:val="20"/>
                <w:lang w:val="ro-RO"/>
              </w:rPr>
            </w:pPr>
            <w:r w:rsidRPr="00543345">
              <w:rPr>
                <w:sz w:val="20"/>
                <w:szCs w:val="20"/>
                <w:lang w:val="ro-RO"/>
              </w:rPr>
              <w:t>Contingent conform Listei I din Anexa III (poziţia tarifară - 0809 21, 0809 29) a Acordului de Comerţ Liber dintre Republica Moldova şi Republica Turcia</w:t>
            </w:r>
          </w:p>
        </w:tc>
      </w:tr>
      <w:tr w:rsidR="00B64005" w:rsidRPr="00543345" w14:paraId="0DDCED31" w14:textId="77777777" w:rsidTr="002E6867">
        <w:tc>
          <w:tcPr>
            <w:tcW w:w="0" w:type="auto"/>
            <w:tcBorders>
              <w:top w:val="single" w:sz="4" w:space="0" w:color="000000"/>
              <w:left w:val="single" w:sz="4" w:space="0" w:color="000000"/>
              <w:bottom w:val="single" w:sz="4" w:space="0" w:color="000000"/>
              <w:right w:val="single" w:sz="4" w:space="0" w:color="000000"/>
            </w:tcBorders>
            <w:tcMar>
              <w:top w:w="15" w:type="dxa"/>
              <w:left w:w="33" w:type="dxa"/>
              <w:bottom w:w="15" w:type="dxa"/>
              <w:right w:w="33" w:type="dxa"/>
            </w:tcMar>
          </w:tcPr>
          <w:p w14:paraId="1C5E9ABC" w14:textId="77777777" w:rsidR="00B64005" w:rsidRPr="00543345" w:rsidRDefault="00B64005" w:rsidP="002E6867">
            <w:pPr>
              <w:rPr>
                <w:b/>
                <w:sz w:val="20"/>
                <w:szCs w:val="20"/>
                <w:lang w:val="ro-RO"/>
              </w:rPr>
            </w:pPr>
            <w:r w:rsidRPr="00543345">
              <w:rPr>
                <w:b/>
                <w:sz w:val="20"/>
                <w:szCs w:val="20"/>
                <w:lang w:val="ro-RO"/>
              </w:rPr>
              <w:t>TRIM6</w:t>
            </w:r>
          </w:p>
        </w:tc>
        <w:tc>
          <w:tcPr>
            <w:tcW w:w="8627" w:type="dxa"/>
            <w:gridSpan w:val="2"/>
            <w:tcBorders>
              <w:top w:val="single" w:sz="4" w:space="0" w:color="000000"/>
              <w:left w:val="single" w:sz="4" w:space="0" w:color="000000"/>
              <w:bottom w:val="single" w:sz="4" w:space="0" w:color="000000"/>
              <w:right w:val="single" w:sz="4" w:space="0" w:color="000000"/>
            </w:tcBorders>
            <w:tcMar>
              <w:top w:w="15" w:type="dxa"/>
              <w:left w:w="33" w:type="dxa"/>
              <w:bottom w:w="15" w:type="dxa"/>
              <w:right w:w="33" w:type="dxa"/>
            </w:tcMar>
          </w:tcPr>
          <w:p w14:paraId="7462D045" w14:textId="77777777" w:rsidR="00B64005" w:rsidRPr="00543345" w:rsidRDefault="00B64005" w:rsidP="002E6867">
            <w:pPr>
              <w:rPr>
                <w:sz w:val="20"/>
                <w:szCs w:val="20"/>
                <w:lang w:val="ro-RO"/>
              </w:rPr>
            </w:pPr>
            <w:r w:rsidRPr="00543345">
              <w:rPr>
                <w:sz w:val="20"/>
                <w:szCs w:val="20"/>
                <w:lang w:val="ro-RO"/>
              </w:rPr>
              <w:t>Contingent conform Listei I din Anexa III (poziţia tarifară - 0809 30) a Acordului de Comerţ Liber dintre Republica Moldova şi Republica Turcia</w:t>
            </w:r>
          </w:p>
        </w:tc>
      </w:tr>
      <w:tr w:rsidR="00B64005" w:rsidRPr="00543345" w14:paraId="681AB753" w14:textId="77777777" w:rsidTr="002E6867">
        <w:tc>
          <w:tcPr>
            <w:tcW w:w="0" w:type="auto"/>
            <w:tcBorders>
              <w:top w:val="single" w:sz="4" w:space="0" w:color="000000"/>
              <w:left w:val="single" w:sz="4" w:space="0" w:color="000000"/>
              <w:bottom w:val="single" w:sz="4" w:space="0" w:color="000000"/>
              <w:right w:val="single" w:sz="4" w:space="0" w:color="000000"/>
            </w:tcBorders>
            <w:tcMar>
              <w:top w:w="15" w:type="dxa"/>
              <w:left w:w="33" w:type="dxa"/>
              <w:bottom w:w="15" w:type="dxa"/>
              <w:right w:w="33" w:type="dxa"/>
            </w:tcMar>
          </w:tcPr>
          <w:p w14:paraId="6F8429AB" w14:textId="77777777" w:rsidR="00B64005" w:rsidRPr="00543345" w:rsidRDefault="00B64005" w:rsidP="002E6867">
            <w:pPr>
              <w:rPr>
                <w:b/>
                <w:sz w:val="20"/>
                <w:szCs w:val="20"/>
                <w:lang w:val="ro-RO"/>
              </w:rPr>
            </w:pPr>
            <w:r w:rsidRPr="00543345">
              <w:rPr>
                <w:b/>
                <w:sz w:val="20"/>
                <w:szCs w:val="20"/>
                <w:lang w:val="ro-RO"/>
              </w:rPr>
              <w:t>TRIM7</w:t>
            </w:r>
          </w:p>
          <w:p w14:paraId="3C3F8027" w14:textId="77777777" w:rsidR="00B64005" w:rsidRPr="00543345" w:rsidRDefault="00B64005" w:rsidP="002E6867">
            <w:pPr>
              <w:rPr>
                <w:b/>
                <w:sz w:val="20"/>
                <w:szCs w:val="20"/>
                <w:lang w:val="ro-RO"/>
              </w:rPr>
            </w:pPr>
          </w:p>
        </w:tc>
        <w:tc>
          <w:tcPr>
            <w:tcW w:w="8627" w:type="dxa"/>
            <w:gridSpan w:val="2"/>
            <w:tcBorders>
              <w:top w:val="single" w:sz="4" w:space="0" w:color="000000"/>
              <w:left w:val="single" w:sz="4" w:space="0" w:color="000000"/>
              <w:bottom w:val="single" w:sz="4" w:space="0" w:color="000000"/>
              <w:right w:val="single" w:sz="4" w:space="0" w:color="000000"/>
            </w:tcBorders>
            <w:tcMar>
              <w:top w:w="15" w:type="dxa"/>
              <w:left w:w="33" w:type="dxa"/>
              <w:bottom w:w="15" w:type="dxa"/>
              <w:right w:w="33" w:type="dxa"/>
            </w:tcMar>
          </w:tcPr>
          <w:p w14:paraId="6B243BE5" w14:textId="77777777" w:rsidR="00B64005" w:rsidRPr="00543345" w:rsidRDefault="00B64005" w:rsidP="002E6867">
            <w:pPr>
              <w:rPr>
                <w:sz w:val="20"/>
                <w:szCs w:val="20"/>
                <w:lang w:val="ro-RO"/>
              </w:rPr>
            </w:pPr>
            <w:r w:rsidRPr="00543345">
              <w:rPr>
                <w:sz w:val="20"/>
                <w:szCs w:val="20"/>
                <w:lang w:val="ro-RO"/>
              </w:rPr>
              <w:t>Contingent conform Listei I din Anexa III (poziţia tarifară - 0809 40) a Acordului de Comerţ Liber dintre Republica Moldova şi Republica Turcia</w:t>
            </w:r>
          </w:p>
        </w:tc>
      </w:tr>
      <w:tr w:rsidR="00B64005" w:rsidRPr="00543345" w14:paraId="21FC4D92" w14:textId="77777777" w:rsidTr="002E6867">
        <w:tc>
          <w:tcPr>
            <w:tcW w:w="0" w:type="auto"/>
            <w:tcBorders>
              <w:top w:val="single" w:sz="4" w:space="0" w:color="000000"/>
              <w:left w:val="single" w:sz="4" w:space="0" w:color="000000"/>
              <w:bottom w:val="single" w:sz="4" w:space="0" w:color="000000"/>
              <w:right w:val="single" w:sz="4" w:space="0" w:color="000000"/>
            </w:tcBorders>
            <w:tcMar>
              <w:top w:w="15" w:type="dxa"/>
              <w:left w:w="33" w:type="dxa"/>
              <w:bottom w:w="15" w:type="dxa"/>
              <w:right w:w="33" w:type="dxa"/>
            </w:tcMar>
          </w:tcPr>
          <w:p w14:paraId="63F7E429" w14:textId="77777777" w:rsidR="00B64005" w:rsidRPr="00543345" w:rsidRDefault="00B64005" w:rsidP="002E6867">
            <w:pPr>
              <w:rPr>
                <w:b/>
                <w:sz w:val="20"/>
                <w:szCs w:val="20"/>
                <w:lang w:val="ro-RO"/>
              </w:rPr>
            </w:pPr>
          </w:p>
          <w:p w14:paraId="37F8E026" w14:textId="77777777" w:rsidR="00B64005" w:rsidRPr="00543345" w:rsidRDefault="00B64005" w:rsidP="002E6867">
            <w:pPr>
              <w:rPr>
                <w:b/>
                <w:sz w:val="20"/>
                <w:szCs w:val="20"/>
                <w:lang w:val="ro-RO"/>
              </w:rPr>
            </w:pPr>
            <w:r w:rsidRPr="00543345">
              <w:rPr>
                <w:b/>
                <w:sz w:val="20"/>
                <w:szCs w:val="20"/>
                <w:lang w:val="ro-RO"/>
              </w:rPr>
              <w:t>TRIM8</w:t>
            </w:r>
          </w:p>
          <w:p w14:paraId="61BBD0D1" w14:textId="77777777" w:rsidR="00B64005" w:rsidRPr="00543345" w:rsidRDefault="00B64005" w:rsidP="002E6867">
            <w:pPr>
              <w:rPr>
                <w:b/>
                <w:sz w:val="20"/>
                <w:szCs w:val="20"/>
                <w:lang w:val="ro-RO"/>
              </w:rPr>
            </w:pPr>
          </w:p>
        </w:tc>
        <w:tc>
          <w:tcPr>
            <w:tcW w:w="8627" w:type="dxa"/>
            <w:gridSpan w:val="2"/>
            <w:tcBorders>
              <w:top w:val="single" w:sz="4" w:space="0" w:color="000000"/>
              <w:left w:val="single" w:sz="4" w:space="0" w:color="000000"/>
              <w:bottom w:val="single" w:sz="4" w:space="0" w:color="000000"/>
              <w:right w:val="single" w:sz="4" w:space="0" w:color="000000"/>
            </w:tcBorders>
            <w:tcMar>
              <w:top w:w="15" w:type="dxa"/>
              <w:left w:w="33" w:type="dxa"/>
              <w:bottom w:w="15" w:type="dxa"/>
              <w:right w:w="33" w:type="dxa"/>
            </w:tcMar>
          </w:tcPr>
          <w:p w14:paraId="7D46D8E9" w14:textId="77777777" w:rsidR="00B64005" w:rsidRPr="00543345" w:rsidRDefault="00B64005" w:rsidP="002E6867">
            <w:pPr>
              <w:rPr>
                <w:sz w:val="20"/>
                <w:szCs w:val="20"/>
                <w:lang w:val="ro-RO"/>
              </w:rPr>
            </w:pPr>
            <w:r w:rsidRPr="00543345">
              <w:rPr>
                <w:sz w:val="20"/>
                <w:szCs w:val="20"/>
                <w:lang w:val="ro-RO"/>
              </w:rPr>
              <w:t>Contingent conform Listei I din Anexa III (poziţia tarifară - 0810 10) a Acordului de Comerţ Liber dintre Republica Moldova şi Republica Turcia</w:t>
            </w:r>
          </w:p>
        </w:tc>
      </w:tr>
      <w:tr w:rsidR="00B64005" w:rsidRPr="00543345" w14:paraId="2A477D58" w14:textId="77777777" w:rsidTr="002E6867">
        <w:tc>
          <w:tcPr>
            <w:tcW w:w="0" w:type="auto"/>
            <w:tcBorders>
              <w:top w:val="single" w:sz="4" w:space="0" w:color="000000"/>
              <w:left w:val="single" w:sz="4" w:space="0" w:color="000000"/>
              <w:bottom w:val="single" w:sz="4" w:space="0" w:color="000000"/>
              <w:right w:val="single" w:sz="4" w:space="0" w:color="000000"/>
            </w:tcBorders>
            <w:tcMar>
              <w:top w:w="15" w:type="dxa"/>
              <w:left w:w="33" w:type="dxa"/>
              <w:bottom w:w="15" w:type="dxa"/>
              <w:right w:w="33" w:type="dxa"/>
            </w:tcMar>
          </w:tcPr>
          <w:p w14:paraId="6738954E" w14:textId="77777777" w:rsidR="00B64005" w:rsidRPr="00543345" w:rsidRDefault="00B64005" w:rsidP="002E6867">
            <w:pPr>
              <w:rPr>
                <w:b/>
                <w:sz w:val="20"/>
                <w:szCs w:val="20"/>
                <w:lang w:val="ro-RO"/>
              </w:rPr>
            </w:pPr>
          </w:p>
          <w:p w14:paraId="00C4C52E" w14:textId="77777777" w:rsidR="00B64005" w:rsidRPr="00543345" w:rsidRDefault="00B64005" w:rsidP="002E6867">
            <w:pPr>
              <w:rPr>
                <w:b/>
                <w:sz w:val="20"/>
                <w:szCs w:val="20"/>
                <w:lang w:val="ro-RO"/>
              </w:rPr>
            </w:pPr>
            <w:r w:rsidRPr="00543345">
              <w:rPr>
                <w:b/>
                <w:sz w:val="20"/>
                <w:szCs w:val="20"/>
                <w:lang w:val="ro-RO"/>
              </w:rPr>
              <w:t>TRIM9</w:t>
            </w:r>
          </w:p>
          <w:p w14:paraId="17CD2225" w14:textId="77777777" w:rsidR="00B64005" w:rsidRPr="00543345" w:rsidRDefault="00B64005" w:rsidP="002E6867">
            <w:pPr>
              <w:rPr>
                <w:b/>
                <w:sz w:val="20"/>
                <w:szCs w:val="20"/>
                <w:lang w:val="ro-RO"/>
              </w:rPr>
            </w:pPr>
          </w:p>
        </w:tc>
        <w:tc>
          <w:tcPr>
            <w:tcW w:w="8627" w:type="dxa"/>
            <w:gridSpan w:val="2"/>
            <w:tcBorders>
              <w:top w:val="single" w:sz="4" w:space="0" w:color="000000"/>
              <w:left w:val="single" w:sz="4" w:space="0" w:color="000000"/>
              <w:bottom w:val="single" w:sz="4" w:space="0" w:color="000000"/>
              <w:right w:val="single" w:sz="4" w:space="0" w:color="000000"/>
            </w:tcBorders>
            <w:tcMar>
              <w:top w:w="15" w:type="dxa"/>
              <w:left w:w="33" w:type="dxa"/>
              <w:bottom w:w="15" w:type="dxa"/>
              <w:right w:w="33" w:type="dxa"/>
            </w:tcMar>
          </w:tcPr>
          <w:p w14:paraId="33A3B445" w14:textId="77777777" w:rsidR="00B64005" w:rsidRPr="00543345" w:rsidRDefault="00B64005" w:rsidP="002E6867">
            <w:pPr>
              <w:rPr>
                <w:sz w:val="20"/>
                <w:szCs w:val="20"/>
                <w:lang w:val="ro-RO"/>
              </w:rPr>
            </w:pPr>
            <w:r w:rsidRPr="00543345">
              <w:rPr>
                <w:sz w:val="20"/>
                <w:szCs w:val="20"/>
                <w:lang w:val="ro-RO"/>
              </w:rPr>
              <w:t>Contingent conform Listei I din Anexa III (poziţia tarifară – 1704) a Acordului de Comerţ Liber dintre Republica Moldova şi Republica Turcia</w:t>
            </w:r>
          </w:p>
        </w:tc>
      </w:tr>
      <w:tr w:rsidR="00B64005" w:rsidRPr="00543345" w14:paraId="3F09FDC0" w14:textId="77777777" w:rsidTr="002E6867">
        <w:tc>
          <w:tcPr>
            <w:tcW w:w="0" w:type="auto"/>
            <w:tcBorders>
              <w:top w:val="single" w:sz="4" w:space="0" w:color="000000"/>
              <w:left w:val="single" w:sz="4" w:space="0" w:color="000000"/>
              <w:bottom w:val="single" w:sz="4" w:space="0" w:color="000000"/>
              <w:right w:val="single" w:sz="4" w:space="0" w:color="000000"/>
            </w:tcBorders>
            <w:tcMar>
              <w:top w:w="15" w:type="dxa"/>
              <w:left w:w="33" w:type="dxa"/>
              <w:bottom w:w="15" w:type="dxa"/>
              <w:right w:w="33" w:type="dxa"/>
            </w:tcMar>
          </w:tcPr>
          <w:p w14:paraId="13A052A1" w14:textId="77777777" w:rsidR="00B64005" w:rsidRPr="00543345" w:rsidRDefault="00B64005" w:rsidP="002E6867">
            <w:pPr>
              <w:rPr>
                <w:b/>
                <w:sz w:val="20"/>
                <w:szCs w:val="20"/>
                <w:lang w:val="ro-RO"/>
              </w:rPr>
            </w:pPr>
          </w:p>
          <w:p w14:paraId="088EA86C" w14:textId="77777777" w:rsidR="00B64005" w:rsidRPr="00543345" w:rsidRDefault="00B64005" w:rsidP="002E6867">
            <w:pPr>
              <w:rPr>
                <w:b/>
                <w:sz w:val="20"/>
                <w:szCs w:val="20"/>
                <w:lang w:val="ro-RO"/>
              </w:rPr>
            </w:pPr>
            <w:r w:rsidRPr="00543345">
              <w:rPr>
                <w:b/>
                <w:sz w:val="20"/>
                <w:szCs w:val="20"/>
                <w:lang w:val="ro-RO"/>
              </w:rPr>
              <w:t>TRIM10</w:t>
            </w:r>
          </w:p>
          <w:p w14:paraId="63DFDC5C" w14:textId="77777777" w:rsidR="00B64005" w:rsidRPr="00543345" w:rsidRDefault="00B64005" w:rsidP="002E6867">
            <w:pPr>
              <w:rPr>
                <w:b/>
                <w:sz w:val="20"/>
                <w:szCs w:val="20"/>
                <w:lang w:val="ro-RO"/>
              </w:rPr>
            </w:pPr>
          </w:p>
        </w:tc>
        <w:tc>
          <w:tcPr>
            <w:tcW w:w="8627" w:type="dxa"/>
            <w:gridSpan w:val="2"/>
            <w:tcBorders>
              <w:top w:val="single" w:sz="4" w:space="0" w:color="000000"/>
              <w:left w:val="single" w:sz="4" w:space="0" w:color="000000"/>
              <w:bottom w:val="single" w:sz="4" w:space="0" w:color="000000"/>
              <w:right w:val="single" w:sz="4" w:space="0" w:color="000000"/>
            </w:tcBorders>
            <w:tcMar>
              <w:top w:w="15" w:type="dxa"/>
              <w:left w:w="33" w:type="dxa"/>
              <w:bottom w:w="15" w:type="dxa"/>
              <w:right w:w="33" w:type="dxa"/>
            </w:tcMar>
          </w:tcPr>
          <w:p w14:paraId="1E15A28F" w14:textId="77777777" w:rsidR="00B64005" w:rsidRPr="00543345" w:rsidRDefault="00B64005" w:rsidP="002E6867">
            <w:pPr>
              <w:rPr>
                <w:sz w:val="20"/>
                <w:szCs w:val="20"/>
                <w:lang w:val="ro-RO"/>
              </w:rPr>
            </w:pPr>
            <w:r w:rsidRPr="00543345">
              <w:rPr>
                <w:sz w:val="20"/>
                <w:szCs w:val="20"/>
                <w:lang w:val="ro-RO"/>
              </w:rPr>
              <w:t>Contingent conform Listei I din Anexa III (poziţia tarifară - 1806) a Acordului de Comerţ Liber dintre Republica Moldova şi Republica Turcia</w:t>
            </w:r>
          </w:p>
        </w:tc>
      </w:tr>
      <w:tr w:rsidR="00B64005" w:rsidRPr="00543345" w14:paraId="453D8220" w14:textId="77777777" w:rsidTr="002E6867">
        <w:tc>
          <w:tcPr>
            <w:tcW w:w="0" w:type="auto"/>
            <w:tcBorders>
              <w:top w:val="single" w:sz="4" w:space="0" w:color="000000"/>
              <w:left w:val="single" w:sz="4" w:space="0" w:color="000000"/>
              <w:bottom w:val="single" w:sz="4" w:space="0" w:color="000000"/>
              <w:right w:val="single" w:sz="4" w:space="0" w:color="000000"/>
            </w:tcBorders>
            <w:tcMar>
              <w:top w:w="15" w:type="dxa"/>
              <w:left w:w="33" w:type="dxa"/>
              <w:bottom w:w="15" w:type="dxa"/>
              <w:right w:w="33" w:type="dxa"/>
            </w:tcMar>
          </w:tcPr>
          <w:p w14:paraId="7D587242" w14:textId="77777777" w:rsidR="00B64005" w:rsidRPr="00543345" w:rsidRDefault="00B64005" w:rsidP="002E6867">
            <w:pPr>
              <w:rPr>
                <w:b/>
                <w:sz w:val="20"/>
                <w:szCs w:val="20"/>
                <w:lang w:val="ro-RO"/>
              </w:rPr>
            </w:pPr>
            <w:r w:rsidRPr="00543345">
              <w:rPr>
                <w:b/>
                <w:sz w:val="20"/>
                <w:szCs w:val="20"/>
                <w:lang w:val="ro-RO"/>
              </w:rPr>
              <w:t>TRIM11</w:t>
            </w:r>
          </w:p>
          <w:p w14:paraId="45244111" w14:textId="77777777" w:rsidR="00B64005" w:rsidRPr="00543345" w:rsidRDefault="00B64005" w:rsidP="002E6867">
            <w:pPr>
              <w:rPr>
                <w:b/>
                <w:sz w:val="20"/>
                <w:szCs w:val="20"/>
                <w:lang w:val="ro-RO"/>
              </w:rPr>
            </w:pPr>
          </w:p>
        </w:tc>
        <w:tc>
          <w:tcPr>
            <w:tcW w:w="8627" w:type="dxa"/>
            <w:gridSpan w:val="2"/>
            <w:tcBorders>
              <w:top w:val="single" w:sz="4" w:space="0" w:color="000000"/>
              <w:left w:val="single" w:sz="4" w:space="0" w:color="000000"/>
              <w:bottom w:val="single" w:sz="4" w:space="0" w:color="000000"/>
              <w:right w:val="single" w:sz="4" w:space="0" w:color="000000"/>
            </w:tcBorders>
            <w:tcMar>
              <w:top w:w="15" w:type="dxa"/>
              <w:left w:w="33" w:type="dxa"/>
              <w:bottom w:w="15" w:type="dxa"/>
              <w:right w:w="33" w:type="dxa"/>
            </w:tcMar>
          </w:tcPr>
          <w:p w14:paraId="1AE10304" w14:textId="77777777" w:rsidR="00B64005" w:rsidRPr="00543345" w:rsidRDefault="00B64005" w:rsidP="002E6867">
            <w:pPr>
              <w:rPr>
                <w:sz w:val="20"/>
                <w:szCs w:val="20"/>
                <w:lang w:val="ro-RO"/>
              </w:rPr>
            </w:pPr>
            <w:r w:rsidRPr="00543345">
              <w:rPr>
                <w:sz w:val="20"/>
                <w:szCs w:val="20"/>
                <w:lang w:val="ro-RO"/>
              </w:rPr>
              <w:t>Contingent conform Listei I din Anexa III (poziţia tarifară - 1905) a Acordului de Comerţ Liber dintre Republica Moldova şi Republica Turcia</w:t>
            </w:r>
          </w:p>
        </w:tc>
      </w:tr>
      <w:tr w:rsidR="00B64005" w:rsidRPr="00543345" w14:paraId="5F5393A2" w14:textId="77777777" w:rsidTr="002E6867">
        <w:tc>
          <w:tcPr>
            <w:tcW w:w="0" w:type="auto"/>
            <w:tcBorders>
              <w:top w:val="single" w:sz="4" w:space="0" w:color="000000"/>
              <w:left w:val="single" w:sz="4" w:space="0" w:color="000000"/>
              <w:bottom w:val="single" w:sz="4" w:space="0" w:color="000000"/>
              <w:right w:val="single" w:sz="4" w:space="0" w:color="000000"/>
            </w:tcBorders>
            <w:tcMar>
              <w:top w:w="15" w:type="dxa"/>
              <w:left w:w="33" w:type="dxa"/>
              <w:bottom w:w="15" w:type="dxa"/>
              <w:right w:w="33" w:type="dxa"/>
            </w:tcMar>
          </w:tcPr>
          <w:p w14:paraId="63B5DF03" w14:textId="77777777" w:rsidR="00B64005" w:rsidRPr="00543345" w:rsidRDefault="00B64005" w:rsidP="002E6867">
            <w:pPr>
              <w:rPr>
                <w:b/>
                <w:sz w:val="20"/>
                <w:szCs w:val="20"/>
                <w:lang w:val="ro-RO"/>
              </w:rPr>
            </w:pPr>
          </w:p>
          <w:p w14:paraId="53396AAD" w14:textId="77777777" w:rsidR="00B64005" w:rsidRPr="00543345" w:rsidRDefault="00B64005" w:rsidP="002E6867">
            <w:pPr>
              <w:rPr>
                <w:b/>
                <w:sz w:val="20"/>
                <w:szCs w:val="20"/>
                <w:lang w:val="ro-RO"/>
              </w:rPr>
            </w:pPr>
            <w:r w:rsidRPr="00543345">
              <w:rPr>
                <w:b/>
                <w:sz w:val="20"/>
                <w:szCs w:val="20"/>
                <w:lang w:val="ro-RO"/>
              </w:rPr>
              <w:t>TRIM12</w:t>
            </w:r>
          </w:p>
          <w:p w14:paraId="5CBE60F6" w14:textId="77777777" w:rsidR="00B64005" w:rsidRPr="00543345" w:rsidRDefault="00B64005" w:rsidP="002E6867">
            <w:pPr>
              <w:rPr>
                <w:b/>
                <w:sz w:val="20"/>
                <w:szCs w:val="20"/>
                <w:lang w:val="ro-RO"/>
              </w:rPr>
            </w:pPr>
          </w:p>
        </w:tc>
        <w:tc>
          <w:tcPr>
            <w:tcW w:w="8627" w:type="dxa"/>
            <w:gridSpan w:val="2"/>
            <w:tcBorders>
              <w:top w:val="single" w:sz="4" w:space="0" w:color="000000"/>
              <w:left w:val="single" w:sz="4" w:space="0" w:color="000000"/>
              <w:bottom w:val="single" w:sz="4" w:space="0" w:color="000000"/>
              <w:right w:val="single" w:sz="4" w:space="0" w:color="000000"/>
            </w:tcBorders>
            <w:tcMar>
              <w:top w:w="15" w:type="dxa"/>
              <w:left w:w="33" w:type="dxa"/>
              <w:bottom w:w="15" w:type="dxa"/>
              <w:right w:w="33" w:type="dxa"/>
            </w:tcMar>
          </w:tcPr>
          <w:p w14:paraId="0E9AAFB6" w14:textId="77777777" w:rsidR="00B64005" w:rsidRPr="00543345" w:rsidRDefault="00B64005" w:rsidP="002E6867">
            <w:pPr>
              <w:rPr>
                <w:sz w:val="20"/>
                <w:szCs w:val="20"/>
                <w:lang w:val="ro-RO"/>
              </w:rPr>
            </w:pPr>
            <w:r w:rsidRPr="00543345">
              <w:rPr>
                <w:sz w:val="20"/>
                <w:szCs w:val="20"/>
                <w:lang w:val="ro-RO"/>
              </w:rPr>
              <w:t>Contingent conform Listei I din Anexa III (poziţia tarifară - 2005) a Acordului de Comerţ Liber dintre Republica Moldova şi Republica Turcia</w:t>
            </w:r>
          </w:p>
        </w:tc>
      </w:tr>
      <w:tr w:rsidR="00B64005" w:rsidRPr="00543345" w14:paraId="35D14EEE" w14:textId="77777777" w:rsidTr="002E6867">
        <w:tc>
          <w:tcPr>
            <w:tcW w:w="0" w:type="auto"/>
            <w:tcBorders>
              <w:top w:val="single" w:sz="4" w:space="0" w:color="000000"/>
              <w:left w:val="single" w:sz="4" w:space="0" w:color="000000"/>
              <w:bottom w:val="single" w:sz="4" w:space="0" w:color="000000"/>
              <w:right w:val="single" w:sz="4" w:space="0" w:color="000000"/>
            </w:tcBorders>
            <w:tcMar>
              <w:top w:w="15" w:type="dxa"/>
              <w:left w:w="33" w:type="dxa"/>
              <w:bottom w:w="15" w:type="dxa"/>
              <w:right w:w="33" w:type="dxa"/>
            </w:tcMar>
          </w:tcPr>
          <w:p w14:paraId="2453A8BC" w14:textId="77777777" w:rsidR="00B64005" w:rsidRPr="00543345" w:rsidRDefault="00B64005" w:rsidP="002E6867">
            <w:pPr>
              <w:rPr>
                <w:b/>
                <w:sz w:val="20"/>
                <w:szCs w:val="20"/>
                <w:lang w:val="ro-RO"/>
              </w:rPr>
            </w:pPr>
          </w:p>
          <w:p w14:paraId="387D09F1" w14:textId="77777777" w:rsidR="00B64005" w:rsidRPr="00543345" w:rsidRDefault="00B64005" w:rsidP="002E6867">
            <w:pPr>
              <w:rPr>
                <w:b/>
                <w:sz w:val="20"/>
                <w:szCs w:val="20"/>
                <w:lang w:val="ro-RO"/>
              </w:rPr>
            </w:pPr>
            <w:r w:rsidRPr="00543345">
              <w:rPr>
                <w:b/>
                <w:sz w:val="20"/>
                <w:szCs w:val="20"/>
                <w:lang w:val="ro-RO"/>
              </w:rPr>
              <w:t>TRIM13</w:t>
            </w:r>
          </w:p>
          <w:p w14:paraId="2FF32DA1" w14:textId="77777777" w:rsidR="00B64005" w:rsidRPr="00543345" w:rsidRDefault="00B64005" w:rsidP="002E6867">
            <w:pPr>
              <w:rPr>
                <w:b/>
                <w:sz w:val="20"/>
                <w:szCs w:val="20"/>
                <w:lang w:val="ro-RO"/>
              </w:rPr>
            </w:pPr>
          </w:p>
        </w:tc>
        <w:tc>
          <w:tcPr>
            <w:tcW w:w="8627" w:type="dxa"/>
            <w:gridSpan w:val="2"/>
            <w:tcBorders>
              <w:top w:val="single" w:sz="4" w:space="0" w:color="000000"/>
              <w:left w:val="single" w:sz="4" w:space="0" w:color="000000"/>
              <w:bottom w:val="single" w:sz="4" w:space="0" w:color="000000"/>
              <w:right w:val="single" w:sz="4" w:space="0" w:color="000000"/>
            </w:tcBorders>
            <w:tcMar>
              <w:top w:w="15" w:type="dxa"/>
              <w:left w:w="33" w:type="dxa"/>
              <w:bottom w:w="15" w:type="dxa"/>
              <w:right w:w="33" w:type="dxa"/>
            </w:tcMar>
          </w:tcPr>
          <w:p w14:paraId="1F2A537B" w14:textId="77777777" w:rsidR="00B64005" w:rsidRPr="00543345" w:rsidRDefault="00B64005" w:rsidP="002E6867">
            <w:pPr>
              <w:rPr>
                <w:sz w:val="20"/>
                <w:szCs w:val="20"/>
                <w:lang w:val="ro-RO"/>
              </w:rPr>
            </w:pPr>
            <w:r w:rsidRPr="00543345">
              <w:rPr>
                <w:sz w:val="20"/>
                <w:szCs w:val="20"/>
                <w:lang w:val="ro-RO"/>
              </w:rPr>
              <w:t>Contingent conform Listei I din Anexa III (poziţia tarifară - 2007) a Acordului de Comerţ Liber dintre Republica Moldova şi Republica Turcia</w:t>
            </w:r>
          </w:p>
        </w:tc>
      </w:tr>
      <w:tr w:rsidR="00B64005" w:rsidRPr="00543345" w14:paraId="4B76EBC2" w14:textId="77777777" w:rsidTr="002E6867">
        <w:tc>
          <w:tcPr>
            <w:tcW w:w="0" w:type="auto"/>
            <w:tcBorders>
              <w:top w:val="single" w:sz="4" w:space="0" w:color="000000"/>
              <w:left w:val="single" w:sz="4" w:space="0" w:color="000000"/>
              <w:bottom w:val="single" w:sz="4" w:space="0" w:color="000000"/>
              <w:right w:val="single" w:sz="4" w:space="0" w:color="000000"/>
            </w:tcBorders>
            <w:tcMar>
              <w:top w:w="15" w:type="dxa"/>
              <w:left w:w="33" w:type="dxa"/>
              <w:bottom w:w="15" w:type="dxa"/>
              <w:right w:w="33" w:type="dxa"/>
            </w:tcMar>
          </w:tcPr>
          <w:p w14:paraId="39CDD19C" w14:textId="77777777" w:rsidR="00B64005" w:rsidRPr="00543345" w:rsidRDefault="00B64005" w:rsidP="002E6867">
            <w:pPr>
              <w:rPr>
                <w:b/>
                <w:sz w:val="20"/>
                <w:szCs w:val="20"/>
                <w:lang w:val="ro-RO"/>
              </w:rPr>
            </w:pPr>
          </w:p>
          <w:p w14:paraId="27EF1CA6" w14:textId="77777777" w:rsidR="00B64005" w:rsidRPr="00543345" w:rsidRDefault="00B64005" w:rsidP="002E6867">
            <w:pPr>
              <w:rPr>
                <w:b/>
                <w:sz w:val="20"/>
                <w:szCs w:val="20"/>
                <w:lang w:val="ro-RO"/>
              </w:rPr>
            </w:pPr>
            <w:r w:rsidRPr="00543345">
              <w:rPr>
                <w:b/>
                <w:sz w:val="20"/>
                <w:szCs w:val="20"/>
                <w:lang w:val="ro-RO"/>
              </w:rPr>
              <w:t>TRIM14</w:t>
            </w:r>
          </w:p>
          <w:p w14:paraId="1B2AD104" w14:textId="77777777" w:rsidR="00B64005" w:rsidRPr="00543345" w:rsidRDefault="00B64005" w:rsidP="002E6867">
            <w:pPr>
              <w:rPr>
                <w:b/>
                <w:sz w:val="20"/>
                <w:szCs w:val="20"/>
                <w:lang w:val="ro-RO"/>
              </w:rPr>
            </w:pPr>
          </w:p>
        </w:tc>
        <w:tc>
          <w:tcPr>
            <w:tcW w:w="8627" w:type="dxa"/>
            <w:gridSpan w:val="2"/>
            <w:tcBorders>
              <w:top w:val="single" w:sz="4" w:space="0" w:color="000000"/>
              <w:left w:val="single" w:sz="4" w:space="0" w:color="000000"/>
              <w:bottom w:val="single" w:sz="4" w:space="0" w:color="000000"/>
              <w:right w:val="single" w:sz="4" w:space="0" w:color="000000"/>
            </w:tcBorders>
            <w:tcMar>
              <w:top w:w="15" w:type="dxa"/>
              <w:left w:w="33" w:type="dxa"/>
              <w:bottom w:w="15" w:type="dxa"/>
              <w:right w:w="33" w:type="dxa"/>
            </w:tcMar>
          </w:tcPr>
          <w:p w14:paraId="54A14F95" w14:textId="77777777" w:rsidR="00B64005" w:rsidRPr="00543345" w:rsidRDefault="00B64005" w:rsidP="002E6867">
            <w:pPr>
              <w:rPr>
                <w:sz w:val="20"/>
                <w:szCs w:val="20"/>
                <w:lang w:val="ro-RO"/>
              </w:rPr>
            </w:pPr>
            <w:r w:rsidRPr="00543345">
              <w:rPr>
                <w:sz w:val="20"/>
                <w:szCs w:val="20"/>
                <w:lang w:val="ro-RO"/>
              </w:rPr>
              <w:t>Contingent conform Listei I din Anexa III (poziţia tarifară - 2009) a Acordului de Comerţ Liber dintre Republica Moldova şi Republica Turcia</w:t>
            </w:r>
          </w:p>
        </w:tc>
      </w:tr>
      <w:tr w:rsidR="00B64005" w:rsidRPr="00543345" w14:paraId="21B5FD21" w14:textId="77777777" w:rsidTr="002E6867">
        <w:tc>
          <w:tcPr>
            <w:tcW w:w="0" w:type="auto"/>
            <w:tcBorders>
              <w:top w:val="single" w:sz="4" w:space="0" w:color="000000"/>
              <w:left w:val="single" w:sz="4" w:space="0" w:color="000000"/>
              <w:bottom w:val="single" w:sz="4" w:space="0" w:color="000000"/>
              <w:right w:val="single" w:sz="4" w:space="0" w:color="000000"/>
            </w:tcBorders>
            <w:tcMar>
              <w:top w:w="15" w:type="dxa"/>
              <w:left w:w="33" w:type="dxa"/>
              <w:bottom w:w="15" w:type="dxa"/>
              <w:right w:w="33" w:type="dxa"/>
            </w:tcMar>
          </w:tcPr>
          <w:p w14:paraId="2C3F4925" w14:textId="77777777" w:rsidR="00B64005" w:rsidRPr="00543345" w:rsidRDefault="00B64005" w:rsidP="002E6867">
            <w:pPr>
              <w:rPr>
                <w:b/>
                <w:sz w:val="20"/>
                <w:szCs w:val="20"/>
                <w:lang w:val="ro-RO"/>
              </w:rPr>
            </w:pPr>
          </w:p>
          <w:p w14:paraId="12E5D7DA" w14:textId="77777777" w:rsidR="00B64005" w:rsidRPr="00543345" w:rsidRDefault="00B64005" w:rsidP="002E6867">
            <w:pPr>
              <w:rPr>
                <w:b/>
                <w:sz w:val="20"/>
                <w:szCs w:val="20"/>
                <w:lang w:val="ro-RO"/>
              </w:rPr>
            </w:pPr>
            <w:r w:rsidRPr="00543345">
              <w:rPr>
                <w:b/>
                <w:sz w:val="20"/>
                <w:szCs w:val="20"/>
                <w:lang w:val="ro-RO"/>
              </w:rPr>
              <w:t>TRIM15</w:t>
            </w:r>
          </w:p>
          <w:p w14:paraId="16967DA5" w14:textId="77777777" w:rsidR="00B64005" w:rsidRPr="00543345" w:rsidRDefault="00B64005" w:rsidP="002E6867">
            <w:pPr>
              <w:rPr>
                <w:b/>
                <w:sz w:val="20"/>
                <w:szCs w:val="20"/>
                <w:lang w:val="ro-RO"/>
              </w:rPr>
            </w:pPr>
          </w:p>
        </w:tc>
        <w:tc>
          <w:tcPr>
            <w:tcW w:w="8627" w:type="dxa"/>
            <w:gridSpan w:val="2"/>
            <w:tcBorders>
              <w:top w:val="single" w:sz="4" w:space="0" w:color="000000"/>
              <w:left w:val="single" w:sz="4" w:space="0" w:color="000000"/>
              <w:bottom w:val="single" w:sz="4" w:space="0" w:color="000000"/>
              <w:right w:val="single" w:sz="4" w:space="0" w:color="000000"/>
            </w:tcBorders>
            <w:tcMar>
              <w:top w:w="15" w:type="dxa"/>
              <w:left w:w="33" w:type="dxa"/>
              <w:bottom w:w="15" w:type="dxa"/>
              <w:right w:w="33" w:type="dxa"/>
            </w:tcMar>
          </w:tcPr>
          <w:p w14:paraId="265EE64E" w14:textId="77777777" w:rsidR="00B64005" w:rsidRPr="00543345" w:rsidRDefault="00B64005" w:rsidP="002E6867">
            <w:pPr>
              <w:rPr>
                <w:sz w:val="20"/>
                <w:szCs w:val="20"/>
                <w:lang w:val="ro-RO"/>
              </w:rPr>
            </w:pPr>
            <w:r w:rsidRPr="00543345">
              <w:rPr>
                <w:sz w:val="20"/>
                <w:szCs w:val="20"/>
                <w:lang w:val="ro-RO"/>
              </w:rPr>
              <w:t>Contingent conform Listei I din Anexa III (poziţia tarifară - 2103) a Acordului de Comerţ Liber dintre Republica Moldova şi Republica Turcia</w:t>
            </w:r>
          </w:p>
        </w:tc>
      </w:tr>
      <w:tr w:rsidR="00B64005" w:rsidRPr="00543345" w14:paraId="10130971" w14:textId="77777777" w:rsidTr="002E6867">
        <w:tc>
          <w:tcPr>
            <w:tcW w:w="0" w:type="auto"/>
            <w:tcBorders>
              <w:top w:val="single" w:sz="4" w:space="0" w:color="000000"/>
              <w:left w:val="single" w:sz="4" w:space="0" w:color="000000"/>
              <w:bottom w:val="single" w:sz="4" w:space="0" w:color="000000"/>
              <w:right w:val="single" w:sz="4" w:space="0" w:color="000000"/>
            </w:tcBorders>
            <w:tcMar>
              <w:top w:w="15" w:type="dxa"/>
              <w:left w:w="33" w:type="dxa"/>
              <w:bottom w:w="15" w:type="dxa"/>
              <w:right w:w="33" w:type="dxa"/>
            </w:tcMar>
          </w:tcPr>
          <w:p w14:paraId="5DBC96B4" w14:textId="77777777" w:rsidR="00B64005" w:rsidRPr="00543345" w:rsidRDefault="00B64005" w:rsidP="002E6867">
            <w:pPr>
              <w:rPr>
                <w:b/>
                <w:sz w:val="20"/>
                <w:szCs w:val="20"/>
                <w:lang w:val="ro-RO"/>
              </w:rPr>
            </w:pPr>
          </w:p>
          <w:p w14:paraId="26EE6EAE" w14:textId="77777777" w:rsidR="00B64005" w:rsidRPr="00543345" w:rsidRDefault="00B64005" w:rsidP="002E6867">
            <w:pPr>
              <w:rPr>
                <w:b/>
                <w:sz w:val="20"/>
                <w:szCs w:val="20"/>
                <w:lang w:val="ro-RO"/>
              </w:rPr>
            </w:pPr>
            <w:r w:rsidRPr="00543345">
              <w:rPr>
                <w:b/>
                <w:sz w:val="20"/>
                <w:szCs w:val="20"/>
                <w:lang w:val="ro-RO"/>
              </w:rPr>
              <w:t>TRIM16</w:t>
            </w:r>
          </w:p>
          <w:p w14:paraId="2418C348" w14:textId="77777777" w:rsidR="00B64005" w:rsidRPr="00543345" w:rsidRDefault="00B64005" w:rsidP="002E6867">
            <w:pPr>
              <w:rPr>
                <w:b/>
                <w:sz w:val="20"/>
                <w:szCs w:val="20"/>
                <w:lang w:val="ro-RO"/>
              </w:rPr>
            </w:pPr>
          </w:p>
        </w:tc>
        <w:tc>
          <w:tcPr>
            <w:tcW w:w="8627" w:type="dxa"/>
            <w:gridSpan w:val="2"/>
            <w:tcBorders>
              <w:top w:val="single" w:sz="4" w:space="0" w:color="000000"/>
              <w:left w:val="single" w:sz="4" w:space="0" w:color="000000"/>
              <w:bottom w:val="single" w:sz="4" w:space="0" w:color="000000"/>
              <w:right w:val="single" w:sz="4" w:space="0" w:color="000000"/>
            </w:tcBorders>
            <w:tcMar>
              <w:top w:w="15" w:type="dxa"/>
              <w:left w:w="33" w:type="dxa"/>
              <w:bottom w:w="15" w:type="dxa"/>
              <w:right w:w="33" w:type="dxa"/>
            </w:tcMar>
          </w:tcPr>
          <w:p w14:paraId="6508723A" w14:textId="77777777" w:rsidR="00B64005" w:rsidRPr="00543345" w:rsidRDefault="00B64005" w:rsidP="002E6867">
            <w:pPr>
              <w:rPr>
                <w:sz w:val="20"/>
                <w:szCs w:val="20"/>
                <w:lang w:val="ro-RO"/>
              </w:rPr>
            </w:pPr>
            <w:r w:rsidRPr="00543345">
              <w:rPr>
                <w:sz w:val="20"/>
                <w:szCs w:val="20"/>
                <w:lang w:val="ro-RO"/>
              </w:rPr>
              <w:t>Contingent conform Listei I din Anexa III (poziţia tarifară - 2105 00) a Acordului de Comerţ Liber dintre Republica Moldova şi Republica Turcia</w:t>
            </w:r>
          </w:p>
        </w:tc>
      </w:tr>
      <w:tr w:rsidR="00B64005" w:rsidRPr="00543345" w14:paraId="47956914" w14:textId="77777777" w:rsidTr="002E6867">
        <w:tc>
          <w:tcPr>
            <w:tcW w:w="0" w:type="auto"/>
            <w:tcBorders>
              <w:top w:val="single" w:sz="4" w:space="0" w:color="000000"/>
              <w:left w:val="single" w:sz="4" w:space="0" w:color="000000"/>
              <w:bottom w:val="single" w:sz="4" w:space="0" w:color="000000"/>
              <w:right w:val="single" w:sz="4" w:space="0" w:color="000000"/>
            </w:tcBorders>
            <w:tcMar>
              <w:top w:w="15" w:type="dxa"/>
              <w:left w:w="33" w:type="dxa"/>
              <w:bottom w:w="15" w:type="dxa"/>
              <w:right w:w="33" w:type="dxa"/>
            </w:tcMar>
          </w:tcPr>
          <w:p w14:paraId="455DFCE2" w14:textId="77777777" w:rsidR="00B64005" w:rsidRPr="00543345" w:rsidRDefault="00B64005" w:rsidP="002E6867">
            <w:pPr>
              <w:rPr>
                <w:b/>
                <w:sz w:val="20"/>
                <w:szCs w:val="20"/>
                <w:lang w:val="ro-RO"/>
              </w:rPr>
            </w:pPr>
          </w:p>
          <w:p w14:paraId="41BB32DB" w14:textId="77777777" w:rsidR="00B64005" w:rsidRPr="00543345" w:rsidRDefault="00B64005" w:rsidP="002E6867">
            <w:pPr>
              <w:rPr>
                <w:b/>
                <w:sz w:val="20"/>
                <w:szCs w:val="20"/>
                <w:lang w:val="ro-RO"/>
              </w:rPr>
            </w:pPr>
            <w:r w:rsidRPr="00543345">
              <w:rPr>
                <w:b/>
                <w:sz w:val="20"/>
                <w:szCs w:val="20"/>
                <w:lang w:val="ro-RO"/>
              </w:rPr>
              <w:t>TRIM17</w:t>
            </w:r>
          </w:p>
          <w:p w14:paraId="459AE3B5" w14:textId="77777777" w:rsidR="00B64005" w:rsidRPr="00543345" w:rsidRDefault="00B64005" w:rsidP="002E6867">
            <w:pPr>
              <w:rPr>
                <w:b/>
                <w:sz w:val="20"/>
                <w:szCs w:val="20"/>
                <w:lang w:val="ro-RO"/>
              </w:rPr>
            </w:pPr>
          </w:p>
        </w:tc>
        <w:tc>
          <w:tcPr>
            <w:tcW w:w="8627" w:type="dxa"/>
            <w:gridSpan w:val="2"/>
            <w:tcBorders>
              <w:top w:val="single" w:sz="4" w:space="0" w:color="000000"/>
              <w:left w:val="single" w:sz="4" w:space="0" w:color="000000"/>
              <w:bottom w:val="single" w:sz="4" w:space="0" w:color="000000"/>
              <w:right w:val="single" w:sz="4" w:space="0" w:color="000000"/>
            </w:tcBorders>
            <w:tcMar>
              <w:top w:w="15" w:type="dxa"/>
              <w:left w:w="33" w:type="dxa"/>
              <w:bottom w:w="15" w:type="dxa"/>
              <w:right w:w="33" w:type="dxa"/>
            </w:tcMar>
          </w:tcPr>
          <w:p w14:paraId="621E8306" w14:textId="77777777" w:rsidR="00B64005" w:rsidRPr="00543345" w:rsidRDefault="00B64005" w:rsidP="002E6867">
            <w:pPr>
              <w:rPr>
                <w:sz w:val="20"/>
                <w:szCs w:val="20"/>
                <w:lang w:val="ro-RO"/>
              </w:rPr>
            </w:pPr>
            <w:r w:rsidRPr="00543345">
              <w:rPr>
                <w:sz w:val="20"/>
                <w:szCs w:val="20"/>
                <w:lang w:val="ro-RO"/>
              </w:rPr>
              <w:t>Contingent conform Listei I din Anexa III (poziţia tarifară - 2202) a Acordului de Comerţ Liber dintre Republica Moldova şi Republica Turcia</w:t>
            </w:r>
          </w:p>
        </w:tc>
      </w:tr>
      <w:tr w:rsidR="00B64005" w:rsidRPr="00543345" w14:paraId="780A5790" w14:textId="77777777" w:rsidTr="002E686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000" w:firstRow="0" w:lastRow="0" w:firstColumn="0" w:lastColumn="0" w:noHBand="0" w:noVBand="0"/>
        </w:tblPrEx>
        <w:trPr>
          <w:trHeight w:val="501"/>
        </w:trPr>
        <w:tc>
          <w:tcPr>
            <w:tcW w:w="1729" w:type="dxa"/>
            <w:gridSpan w:val="2"/>
          </w:tcPr>
          <w:p w14:paraId="49ECED52" w14:textId="77777777" w:rsidR="00B64005" w:rsidRPr="00543345" w:rsidRDefault="00B64005" w:rsidP="002E6867">
            <w:pPr>
              <w:rPr>
                <w:b/>
                <w:sz w:val="20"/>
                <w:szCs w:val="20"/>
                <w:lang w:val="ro-RO"/>
              </w:rPr>
            </w:pPr>
            <w:r w:rsidRPr="00543345">
              <w:rPr>
                <w:b/>
                <w:sz w:val="20"/>
                <w:szCs w:val="20"/>
                <w:lang w:val="ro-RO"/>
              </w:rPr>
              <w:t>HAQT</w:t>
            </w:r>
          </w:p>
        </w:tc>
        <w:tc>
          <w:tcPr>
            <w:tcW w:w="8620" w:type="dxa"/>
          </w:tcPr>
          <w:p w14:paraId="21594074" w14:textId="77777777" w:rsidR="00B64005" w:rsidRPr="00543345" w:rsidRDefault="00B64005" w:rsidP="002E6867">
            <w:pPr>
              <w:jc w:val="both"/>
              <w:rPr>
                <w:sz w:val="20"/>
                <w:szCs w:val="20"/>
                <w:lang w:val="ro-RO"/>
              </w:rPr>
            </w:pPr>
            <w:r w:rsidRPr="00543345">
              <w:rPr>
                <w:sz w:val="20"/>
                <w:szCs w:val="20"/>
                <w:lang w:val="ro-RO"/>
              </w:rPr>
              <w:t>Contingent import al hidroclorofluorocarburilor halogenate în limita volumului cantitativ anual, distribuit prin decizia Comisiei de repartizare a contingentelor anuale pentru importul hidroclorofluorocarburilor halogenate</w:t>
            </w:r>
          </w:p>
        </w:tc>
      </w:tr>
      <w:tr w:rsidR="00B64005" w:rsidRPr="00543345" w14:paraId="103E7CF6" w14:textId="77777777" w:rsidTr="002E686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000" w:firstRow="0" w:lastRow="0" w:firstColumn="0" w:lastColumn="0" w:noHBand="0" w:noVBand="0"/>
        </w:tblPrEx>
        <w:trPr>
          <w:trHeight w:val="501"/>
        </w:trPr>
        <w:tc>
          <w:tcPr>
            <w:tcW w:w="1729" w:type="dxa"/>
            <w:gridSpan w:val="2"/>
          </w:tcPr>
          <w:p w14:paraId="3FCE1CB5" w14:textId="77777777" w:rsidR="00B64005" w:rsidRPr="00543345" w:rsidRDefault="00B64005" w:rsidP="002E6867">
            <w:pPr>
              <w:pStyle w:val="NormalWeb"/>
              <w:spacing w:before="0" w:beforeAutospacing="0" w:after="0" w:afterAutospacing="0"/>
              <w:rPr>
                <w:b/>
                <w:color w:val="0D0D0D"/>
                <w:sz w:val="20"/>
                <w:szCs w:val="20"/>
                <w:lang w:val="ro-RO"/>
              </w:rPr>
            </w:pPr>
            <w:r w:rsidRPr="00543345">
              <w:rPr>
                <w:b/>
                <w:color w:val="0D0D0D"/>
                <w:sz w:val="20"/>
                <w:szCs w:val="20"/>
                <w:lang w:val="ro-RO"/>
              </w:rPr>
              <w:t>UKIM1</w:t>
            </w:r>
          </w:p>
        </w:tc>
        <w:tc>
          <w:tcPr>
            <w:tcW w:w="8620" w:type="dxa"/>
          </w:tcPr>
          <w:p w14:paraId="61302D16" w14:textId="77777777" w:rsidR="00B64005" w:rsidRPr="00543345" w:rsidRDefault="00B64005" w:rsidP="002E6867">
            <w:pPr>
              <w:pStyle w:val="NormalWeb"/>
              <w:spacing w:before="0" w:beforeAutospacing="0" w:after="0" w:afterAutospacing="0"/>
              <w:jc w:val="both"/>
              <w:rPr>
                <w:color w:val="0D0D0D"/>
                <w:sz w:val="20"/>
                <w:szCs w:val="20"/>
                <w:lang w:val="ro-RO"/>
              </w:rPr>
            </w:pPr>
            <w:r w:rsidRPr="00543345">
              <w:rPr>
                <w:color w:val="0D0D0D"/>
                <w:sz w:val="20"/>
                <w:szCs w:val="20"/>
                <w:lang w:val="ro-RO"/>
              </w:rPr>
              <w:t>Contingent conform Anexei II-D (categoria CT1) a Acordului Parteneriat Strategic, Comerț și Cooperare între Republica Moldova și Regatul Unit al Marii Britanii și Irlandei de Nord</w:t>
            </w:r>
          </w:p>
        </w:tc>
      </w:tr>
      <w:tr w:rsidR="00B64005" w:rsidRPr="00543345" w14:paraId="2D9748B1" w14:textId="77777777" w:rsidTr="002E686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000" w:firstRow="0" w:lastRow="0" w:firstColumn="0" w:lastColumn="0" w:noHBand="0" w:noVBand="0"/>
        </w:tblPrEx>
        <w:trPr>
          <w:trHeight w:val="501"/>
        </w:trPr>
        <w:tc>
          <w:tcPr>
            <w:tcW w:w="1729" w:type="dxa"/>
            <w:gridSpan w:val="2"/>
          </w:tcPr>
          <w:p w14:paraId="484CA649" w14:textId="77777777" w:rsidR="00B64005" w:rsidRPr="00543345" w:rsidRDefault="00B64005" w:rsidP="002E6867">
            <w:pPr>
              <w:pStyle w:val="NormalWeb"/>
              <w:spacing w:before="0" w:beforeAutospacing="0" w:after="0" w:afterAutospacing="0"/>
              <w:rPr>
                <w:b/>
                <w:color w:val="0D0D0D"/>
                <w:sz w:val="20"/>
                <w:szCs w:val="20"/>
                <w:lang w:val="ro-RO"/>
              </w:rPr>
            </w:pPr>
            <w:r w:rsidRPr="00543345">
              <w:rPr>
                <w:b/>
                <w:color w:val="0D0D0D"/>
                <w:sz w:val="20"/>
                <w:szCs w:val="20"/>
                <w:lang w:val="ro-RO"/>
              </w:rPr>
              <w:t>UKIM2</w:t>
            </w:r>
          </w:p>
        </w:tc>
        <w:tc>
          <w:tcPr>
            <w:tcW w:w="8620" w:type="dxa"/>
          </w:tcPr>
          <w:p w14:paraId="3F940BD9" w14:textId="77777777" w:rsidR="00B64005" w:rsidRPr="00543345" w:rsidRDefault="00B64005" w:rsidP="002E6867">
            <w:pPr>
              <w:pStyle w:val="NormalWeb"/>
              <w:spacing w:before="0" w:beforeAutospacing="0" w:after="0" w:afterAutospacing="0"/>
              <w:jc w:val="both"/>
              <w:rPr>
                <w:color w:val="0D0D0D"/>
                <w:sz w:val="20"/>
                <w:szCs w:val="20"/>
                <w:lang w:val="ro-RO"/>
              </w:rPr>
            </w:pPr>
            <w:r w:rsidRPr="00543345">
              <w:rPr>
                <w:color w:val="0D0D0D"/>
                <w:sz w:val="20"/>
                <w:szCs w:val="20"/>
                <w:lang w:val="ro-RO"/>
              </w:rPr>
              <w:t>Contingent conform Anexei II-D (categoria CT2) a Acordului Parteneriat Strategic, Comerț și Cooperare între Republica Moldova și Regatul Unit al Marii Britanii și Irlandei de Nord</w:t>
            </w:r>
          </w:p>
        </w:tc>
      </w:tr>
      <w:tr w:rsidR="00B64005" w:rsidRPr="00543345" w14:paraId="249CB730" w14:textId="77777777" w:rsidTr="002E686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000" w:firstRow="0" w:lastRow="0" w:firstColumn="0" w:lastColumn="0" w:noHBand="0" w:noVBand="0"/>
        </w:tblPrEx>
        <w:trPr>
          <w:trHeight w:val="501"/>
        </w:trPr>
        <w:tc>
          <w:tcPr>
            <w:tcW w:w="1729" w:type="dxa"/>
            <w:gridSpan w:val="2"/>
          </w:tcPr>
          <w:p w14:paraId="1FCC855F" w14:textId="77777777" w:rsidR="00B64005" w:rsidRPr="00543345" w:rsidRDefault="00B64005" w:rsidP="002E6867">
            <w:pPr>
              <w:pStyle w:val="NormalWeb"/>
              <w:spacing w:before="0" w:beforeAutospacing="0" w:after="0" w:afterAutospacing="0"/>
              <w:rPr>
                <w:b/>
                <w:color w:val="0D0D0D"/>
                <w:sz w:val="20"/>
                <w:szCs w:val="20"/>
                <w:lang w:val="ro-RO"/>
              </w:rPr>
            </w:pPr>
            <w:r w:rsidRPr="00543345">
              <w:rPr>
                <w:b/>
                <w:color w:val="0D0D0D"/>
                <w:sz w:val="20"/>
                <w:szCs w:val="20"/>
                <w:lang w:val="ro-RO"/>
              </w:rPr>
              <w:t>UKIM3</w:t>
            </w:r>
          </w:p>
        </w:tc>
        <w:tc>
          <w:tcPr>
            <w:tcW w:w="8620" w:type="dxa"/>
          </w:tcPr>
          <w:p w14:paraId="0425438A" w14:textId="77777777" w:rsidR="00B64005" w:rsidRPr="00543345" w:rsidRDefault="00B64005" w:rsidP="002E6867">
            <w:pPr>
              <w:pStyle w:val="NormalWeb"/>
              <w:spacing w:before="0" w:beforeAutospacing="0" w:after="0" w:afterAutospacing="0"/>
              <w:jc w:val="both"/>
              <w:rPr>
                <w:color w:val="0D0D0D"/>
                <w:sz w:val="20"/>
                <w:szCs w:val="20"/>
                <w:lang w:val="ro-RO"/>
              </w:rPr>
            </w:pPr>
            <w:r w:rsidRPr="00543345">
              <w:rPr>
                <w:color w:val="0D0D0D"/>
                <w:sz w:val="20"/>
                <w:szCs w:val="20"/>
                <w:lang w:val="ro-RO"/>
              </w:rPr>
              <w:t>Contingent conform Anexei II-D (categoria CT3) a Acordului Parteneriat Strategic, Comerț și Cooperare între Republica Moldova și Regatul Unit al Marii Britanii și Irlandei de Nord</w:t>
            </w:r>
          </w:p>
        </w:tc>
      </w:tr>
      <w:tr w:rsidR="00B64005" w:rsidRPr="00543345" w14:paraId="3760C2CC" w14:textId="77777777" w:rsidTr="002E686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000" w:firstRow="0" w:lastRow="0" w:firstColumn="0" w:lastColumn="0" w:noHBand="0" w:noVBand="0"/>
        </w:tblPrEx>
        <w:trPr>
          <w:trHeight w:val="501"/>
        </w:trPr>
        <w:tc>
          <w:tcPr>
            <w:tcW w:w="1729" w:type="dxa"/>
            <w:gridSpan w:val="2"/>
          </w:tcPr>
          <w:p w14:paraId="2B2C6CCD" w14:textId="77777777" w:rsidR="00B64005" w:rsidRPr="00543345" w:rsidRDefault="00B64005" w:rsidP="002E6867">
            <w:pPr>
              <w:pStyle w:val="NormalWeb"/>
              <w:spacing w:before="0" w:beforeAutospacing="0" w:after="0" w:afterAutospacing="0"/>
              <w:rPr>
                <w:b/>
                <w:color w:val="0D0D0D"/>
                <w:sz w:val="20"/>
                <w:szCs w:val="20"/>
                <w:lang w:val="ro-RO"/>
              </w:rPr>
            </w:pPr>
            <w:r w:rsidRPr="00543345">
              <w:rPr>
                <w:b/>
                <w:color w:val="0D0D0D"/>
                <w:sz w:val="20"/>
                <w:szCs w:val="20"/>
                <w:lang w:val="ro-RO"/>
              </w:rPr>
              <w:t>UKIM4</w:t>
            </w:r>
          </w:p>
        </w:tc>
        <w:tc>
          <w:tcPr>
            <w:tcW w:w="8620" w:type="dxa"/>
          </w:tcPr>
          <w:p w14:paraId="6256CF6F" w14:textId="77777777" w:rsidR="00B64005" w:rsidRPr="00543345" w:rsidRDefault="00B64005" w:rsidP="002E6867">
            <w:pPr>
              <w:pStyle w:val="NormalWeb"/>
              <w:spacing w:before="0" w:beforeAutospacing="0" w:after="0" w:afterAutospacing="0"/>
              <w:jc w:val="both"/>
              <w:rPr>
                <w:color w:val="0D0D0D"/>
                <w:sz w:val="20"/>
                <w:szCs w:val="20"/>
                <w:lang w:val="ro-RO"/>
              </w:rPr>
            </w:pPr>
            <w:r w:rsidRPr="00543345">
              <w:rPr>
                <w:color w:val="0D0D0D"/>
                <w:sz w:val="20"/>
                <w:szCs w:val="20"/>
                <w:lang w:val="ro-RO"/>
              </w:rPr>
              <w:t>Contingent conform Anexei II-D (categoria CT4) a Acordului Parteneriat Strategic, Comerț și Cooperare între Republica Moldova și Regatul Unit al Marii Britanii și Irlandei de Nord</w:t>
            </w:r>
          </w:p>
        </w:tc>
      </w:tr>
      <w:tr w:rsidR="00B64005" w:rsidRPr="00543345" w14:paraId="2BA18C8C" w14:textId="77777777" w:rsidTr="002E686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000" w:firstRow="0" w:lastRow="0" w:firstColumn="0" w:lastColumn="0" w:noHBand="0" w:noVBand="0"/>
        </w:tblPrEx>
        <w:trPr>
          <w:trHeight w:val="501"/>
        </w:trPr>
        <w:tc>
          <w:tcPr>
            <w:tcW w:w="1729" w:type="dxa"/>
            <w:gridSpan w:val="2"/>
          </w:tcPr>
          <w:p w14:paraId="161DCE0D" w14:textId="77777777" w:rsidR="00B64005" w:rsidRPr="00543345" w:rsidRDefault="00B64005" w:rsidP="002E6867">
            <w:pPr>
              <w:pStyle w:val="NormalWeb"/>
              <w:spacing w:before="0" w:beforeAutospacing="0" w:after="0" w:afterAutospacing="0"/>
              <w:rPr>
                <w:b/>
                <w:color w:val="0D0D0D"/>
                <w:sz w:val="20"/>
                <w:szCs w:val="20"/>
                <w:lang w:val="ro-RO"/>
              </w:rPr>
            </w:pPr>
            <w:r w:rsidRPr="00543345">
              <w:rPr>
                <w:b/>
                <w:color w:val="0D0D0D"/>
                <w:sz w:val="20"/>
                <w:szCs w:val="20"/>
                <w:lang w:val="ro-RO"/>
              </w:rPr>
              <w:t>UKIM5</w:t>
            </w:r>
          </w:p>
        </w:tc>
        <w:tc>
          <w:tcPr>
            <w:tcW w:w="8620" w:type="dxa"/>
          </w:tcPr>
          <w:p w14:paraId="10767635" w14:textId="77777777" w:rsidR="00B64005" w:rsidRPr="00543345" w:rsidRDefault="00B64005" w:rsidP="002E6867">
            <w:pPr>
              <w:pStyle w:val="NormalWeb"/>
              <w:spacing w:before="0" w:beforeAutospacing="0" w:after="0" w:afterAutospacing="0"/>
              <w:jc w:val="both"/>
              <w:rPr>
                <w:color w:val="0D0D0D"/>
                <w:sz w:val="20"/>
                <w:szCs w:val="20"/>
                <w:lang w:val="ro-RO"/>
              </w:rPr>
            </w:pPr>
            <w:r w:rsidRPr="00543345">
              <w:rPr>
                <w:color w:val="0D0D0D"/>
                <w:sz w:val="20"/>
                <w:szCs w:val="20"/>
                <w:lang w:val="ro-RO"/>
              </w:rPr>
              <w:t>Contingent conform Anexei II-D (categoria CT5) a Acordului Parteneriat Strategic, Comerț și Cooperare între Republica Moldova și Regatul Unit al Marii Britanii și Irlandei de Nord</w:t>
            </w:r>
          </w:p>
        </w:tc>
      </w:tr>
      <w:tr w:rsidR="00B64005" w:rsidRPr="00543345" w14:paraId="12A4EBD1" w14:textId="77777777" w:rsidTr="002E686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000" w:firstRow="0" w:lastRow="0" w:firstColumn="0" w:lastColumn="0" w:noHBand="0" w:noVBand="0"/>
        </w:tblPrEx>
        <w:trPr>
          <w:trHeight w:val="501"/>
        </w:trPr>
        <w:tc>
          <w:tcPr>
            <w:tcW w:w="1729" w:type="dxa"/>
            <w:gridSpan w:val="2"/>
          </w:tcPr>
          <w:p w14:paraId="6F99A0A9" w14:textId="77777777" w:rsidR="00B64005" w:rsidRPr="00543345" w:rsidRDefault="00B64005" w:rsidP="002E6867">
            <w:pPr>
              <w:pStyle w:val="NormalWeb"/>
              <w:spacing w:before="0" w:beforeAutospacing="0" w:after="0" w:afterAutospacing="0"/>
              <w:rPr>
                <w:b/>
                <w:color w:val="0D0D0D"/>
                <w:sz w:val="20"/>
                <w:szCs w:val="20"/>
                <w:lang w:val="ro-RO"/>
              </w:rPr>
            </w:pPr>
            <w:r w:rsidRPr="00543345">
              <w:rPr>
                <w:b/>
                <w:color w:val="0D0D0D"/>
                <w:sz w:val="20"/>
                <w:szCs w:val="20"/>
                <w:lang w:val="ro-RO"/>
              </w:rPr>
              <w:t>UKIM6</w:t>
            </w:r>
          </w:p>
        </w:tc>
        <w:tc>
          <w:tcPr>
            <w:tcW w:w="8620" w:type="dxa"/>
          </w:tcPr>
          <w:p w14:paraId="73B5705F" w14:textId="77777777" w:rsidR="00B64005" w:rsidRPr="00543345" w:rsidRDefault="00B64005" w:rsidP="002E6867">
            <w:pPr>
              <w:pStyle w:val="NormalWeb"/>
              <w:spacing w:before="0" w:beforeAutospacing="0" w:after="0" w:afterAutospacing="0"/>
              <w:jc w:val="both"/>
              <w:rPr>
                <w:color w:val="0D0D0D"/>
                <w:sz w:val="20"/>
                <w:szCs w:val="20"/>
                <w:lang w:val="ro-RO"/>
              </w:rPr>
            </w:pPr>
            <w:r w:rsidRPr="00543345">
              <w:rPr>
                <w:color w:val="0D0D0D"/>
                <w:sz w:val="20"/>
                <w:szCs w:val="20"/>
                <w:lang w:val="ro-RO"/>
              </w:rPr>
              <w:t>Contingent conform Anexei II-D (categoria CT6) a Acordului Parteneriat Strategic, Comerț și Cooperare între Republica Moldova și Regatul Unit al Marii Britanii și Irlandei de Nord</w:t>
            </w:r>
          </w:p>
        </w:tc>
      </w:tr>
    </w:tbl>
    <w:p w14:paraId="5BF77BC7" w14:textId="77777777" w:rsidR="00B64005" w:rsidRPr="008E6D33" w:rsidRDefault="00B64005" w:rsidP="00B64005">
      <w:pPr>
        <w:rPr>
          <w:sz w:val="28"/>
          <w:szCs w:val="28"/>
          <w:lang w:val="ro-RO"/>
        </w:rPr>
      </w:pPr>
    </w:p>
    <w:p w14:paraId="40546CBE" w14:textId="77777777" w:rsidR="00B64005" w:rsidRDefault="00B64005" w:rsidP="00B64005">
      <w:pPr>
        <w:rPr>
          <w:sz w:val="28"/>
          <w:szCs w:val="28"/>
          <w:lang w:val="ro-RO"/>
        </w:rPr>
      </w:pPr>
    </w:p>
    <w:p w14:paraId="01DC7AA3" w14:textId="77777777" w:rsidR="00B64005" w:rsidRDefault="00B64005" w:rsidP="00B64005">
      <w:pPr>
        <w:rPr>
          <w:sz w:val="28"/>
          <w:szCs w:val="28"/>
          <w:lang w:val="ro-RO"/>
        </w:rPr>
      </w:pPr>
    </w:p>
    <w:p w14:paraId="025968E1" w14:textId="77777777" w:rsidR="00B64005" w:rsidRDefault="00B64005" w:rsidP="00B64005">
      <w:pPr>
        <w:rPr>
          <w:sz w:val="28"/>
          <w:szCs w:val="28"/>
          <w:lang w:val="ro-RO"/>
        </w:rPr>
      </w:pPr>
    </w:p>
    <w:p w14:paraId="3B1932EB" w14:textId="77777777" w:rsidR="00B64005" w:rsidRDefault="00B64005" w:rsidP="00B64005">
      <w:pPr>
        <w:rPr>
          <w:sz w:val="28"/>
          <w:szCs w:val="28"/>
          <w:lang w:val="ro-RO"/>
        </w:rPr>
      </w:pPr>
    </w:p>
    <w:p w14:paraId="50C32E2B" w14:textId="77777777" w:rsidR="00B64005" w:rsidRDefault="00B64005" w:rsidP="00B64005">
      <w:pPr>
        <w:rPr>
          <w:sz w:val="28"/>
          <w:szCs w:val="28"/>
          <w:lang w:val="ro-RO"/>
        </w:rPr>
      </w:pPr>
    </w:p>
    <w:p w14:paraId="6ACF00C9" w14:textId="77777777" w:rsidR="00B64005" w:rsidRDefault="00B64005" w:rsidP="00B64005">
      <w:pPr>
        <w:jc w:val="right"/>
        <w:rPr>
          <w:sz w:val="28"/>
          <w:szCs w:val="28"/>
        </w:rPr>
      </w:pPr>
      <w:r w:rsidRPr="00C71AC0">
        <w:rPr>
          <w:sz w:val="28"/>
          <w:szCs w:val="28"/>
        </w:rPr>
        <w:t>Anexa nr.</w:t>
      </w:r>
      <w:r>
        <w:rPr>
          <w:sz w:val="28"/>
          <w:szCs w:val="28"/>
        </w:rPr>
        <w:t xml:space="preserve"> 17</w:t>
      </w:r>
    </w:p>
    <w:p w14:paraId="225DFEB5" w14:textId="77777777" w:rsidR="00B64005" w:rsidRDefault="00B64005" w:rsidP="00B64005">
      <w:pPr>
        <w:jc w:val="right"/>
        <w:rPr>
          <w:sz w:val="28"/>
          <w:szCs w:val="28"/>
        </w:rPr>
      </w:pPr>
      <w:r>
        <w:rPr>
          <w:sz w:val="28"/>
          <w:szCs w:val="28"/>
        </w:rPr>
        <w:t>la Norme tehnice privind</w:t>
      </w:r>
    </w:p>
    <w:p w14:paraId="0B011796" w14:textId="77777777" w:rsidR="00B64005" w:rsidRDefault="00B64005" w:rsidP="00B64005">
      <w:pPr>
        <w:jc w:val="right"/>
        <w:rPr>
          <w:sz w:val="28"/>
          <w:szCs w:val="28"/>
        </w:rPr>
      </w:pPr>
      <w:r>
        <w:rPr>
          <w:sz w:val="28"/>
          <w:szCs w:val="28"/>
        </w:rPr>
        <w:t xml:space="preserve"> completarea declarației vamale</w:t>
      </w:r>
    </w:p>
    <w:p w14:paraId="43F280F3" w14:textId="77777777" w:rsidR="00B64005" w:rsidRPr="00813A82" w:rsidRDefault="00B64005" w:rsidP="00B64005">
      <w:pPr>
        <w:rPr>
          <w:sz w:val="28"/>
          <w:szCs w:val="28"/>
        </w:rPr>
      </w:pPr>
    </w:p>
    <w:p w14:paraId="4949D19A" w14:textId="77777777" w:rsidR="00B64005" w:rsidRDefault="00B64005" w:rsidP="00B64005">
      <w:pPr>
        <w:jc w:val="center"/>
        <w:rPr>
          <w:b/>
          <w:sz w:val="28"/>
          <w:szCs w:val="28"/>
          <w:shd w:val="clear" w:color="auto" w:fill="FFFFFF"/>
        </w:rPr>
      </w:pPr>
      <w:r w:rsidRPr="007E7D19">
        <w:rPr>
          <w:b/>
          <w:sz w:val="28"/>
          <w:szCs w:val="28"/>
          <w:shd w:val="clear" w:color="auto" w:fill="FFFFFF"/>
        </w:rPr>
        <w:t>Lista codurilor unităților de măsură suplimentară</w:t>
      </w:r>
    </w:p>
    <w:p w14:paraId="2FFAED4B" w14:textId="77777777" w:rsidR="00B64005" w:rsidRDefault="00B64005" w:rsidP="00B64005">
      <w:pPr>
        <w:jc w:val="center"/>
        <w:rPr>
          <w:b/>
          <w:sz w:val="28"/>
          <w:szCs w:val="28"/>
          <w:shd w:val="clear" w:color="auto" w:fill="FFFFFF"/>
        </w:rPr>
      </w:pPr>
    </w:p>
    <w:tbl>
      <w:tblPr>
        <w:tblW w:w="4967" w:type="pct"/>
        <w:jc w:val="center"/>
        <w:tblLook w:val="04A0" w:firstRow="1" w:lastRow="0" w:firstColumn="1" w:lastColumn="0" w:noHBand="0" w:noVBand="1"/>
      </w:tblPr>
      <w:tblGrid>
        <w:gridCol w:w="4388"/>
        <w:gridCol w:w="2408"/>
        <w:gridCol w:w="2706"/>
      </w:tblGrid>
      <w:tr w:rsidR="00B64005" w:rsidRPr="006D5DD1" w14:paraId="34F797F0" w14:textId="77777777" w:rsidTr="002E6867">
        <w:trPr>
          <w:trHeight w:val="528"/>
          <w:jc w:val="center"/>
        </w:trPr>
        <w:tc>
          <w:tcPr>
            <w:tcW w:w="230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486E22BF" w14:textId="77777777" w:rsidR="00B64005" w:rsidRPr="006D5DD1" w:rsidRDefault="00B64005" w:rsidP="002E6867">
            <w:pPr>
              <w:jc w:val="center"/>
              <w:rPr>
                <w:color w:val="000000" w:themeColor="text1"/>
                <w:lang w:val="ro-RO"/>
              </w:rPr>
            </w:pPr>
            <w:r w:rsidRPr="006D5DD1">
              <w:rPr>
                <w:b/>
                <w:bCs/>
                <w:color w:val="000000" w:themeColor="text1"/>
                <w:lang w:val="ro-RO"/>
              </w:rPr>
              <w:t>Denumirea unităţii de măsură suplimentară</w:t>
            </w:r>
          </w:p>
        </w:tc>
        <w:tc>
          <w:tcPr>
            <w:tcW w:w="1267" w:type="pct"/>
            <w:tcBorders>
              <w:top w:val="single" w:sz="6" w:space="0" w:color="000000"/>
              <w:left w:val="single" w:sz="6" w:space="0" w:color="000000"/>
              <w:bottom w:val="single" w:sz="6" w:space="0" w:color="000000"/>
              <w:right w:val="single" w:sz="6" w:space="0" w:color="000000"/>
            </w:tcBorders>
          </w:tcPr>
          <w:p w14:paraId="4437E4AF" w14:textId="77777777" w:rsidR="00B64005" w:rsidRPr="006D5DD1" w:rsidRDefault="00B64005" w:rsidP="002E6867">
            <w:pPr>
              <w:jc w:val="center"/>
              <w:rPr>
                <w:b/>
                <w:bCs/>
                <w:color w:val="000000" w:themeColor="text1"/>
                <w:lang w:val="ro-RO"/>
              </w:rPr>
            </w:pPr>
            <w:r w:rsidRPr="006D5DD1">
              <w:rPr>
                <w:b/>
                <w:bCs/>
                <w:color w:val="000000" w:themeColor="text1"/>
                <w:lang w:val="ro-RO"/>
              </w:rPr>
              <w:t>Semnul convenţional</w:t>
            </w:r>
          </w:p>
        </w:tc>
        <w:tc>
          <w:tcPr>
            <w:tcW w:w="1424" w:type="pct"/>
            <w:tcBorders>
              <w:top w:val="single" w:sz="6" w:space="0" w:color="000000"/>
              <w:left w:val="single" w:sz="6" w:space="0" w:color="000000"/>
              <w:bottom w:val="single" w:sz="6" w:space="0" w:color="000000"/>
              <w:right w:val="single" w:sz="6" w:space="0" w:color="000000"/>
            </w:tcBorders>
            <w:vAlign w:val="center"/>
          </w:tcPr>
          <w:p w14:paraId="2F4CEB9C" w14:textId="77777777" w:rsidR="00B64005" w:rsidRPr="006D5DD1" w:rsidRDefault="00B64005" w:rsidP="002E6867">
            <w:pPr>
              <w:jc w:val="center"/>
              <w:rPr>
                <w:b/>
                <w:bCs/>
                <w:color w:val="000000" w:themeColor="text1"/>
                <w:lang w:val="ro-RO"/>
              </w:rPr>
            </w:pPr>
            <w:r>
              <w:rPr>
                <w:b/>
                <w:bCs/>
                <w:color w:val="000000" w:themeColor="text1"/>
                <w:lang w:val="ro-RO"/>
              </w:rPr>
              <w:t xml:space="preserve">Cod </w:t>
            </w:r>
          </w:p>
        </w:tc>
      </w:tr>
      <w:tr w:rsidR="00B64005" w:rsidRPr="006D5DD1" w14:paraId="2BEAACE6" w14:textId="77777777" w:rsidTr="002E6867">
        <w:trPr>
          <w:trHeight w:val="264"/>
          <w:jc w:val="center"/>
        </w:trPr>
        <w:tc>
          <w:tcPr>
            <w:tcW w:w="230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198CAAFB" w14:textId="77777777" w:rsidR="00B64005" w:rsidRPr="006D5DD1" w:rsidRDefault="00B64005" w:rsidP="002E6867">
            <w:pPr>
              <w:rPr>
                <w:color w:val="000000" w:themeColor="text1"/>
                <w:lang w:val="ro-RO"/>
              </w:rPr>
            </w:pPr>
            <w:r w:rsidRPr="006D5DD1">
              <w:rPr>
                <w:color w:val="000000" w:themeColor="text1"/>
                <w:lang w:val="ro-RO"/>
              </w:rPr>
              <w:t>Gram</w:t>
            </w:r>
          </w:p>
        </w:tc>
        <w:tc>
          <w:tcPr>
            <w:tcW w:w="1267" w:type="pct"/>
            <w:tcBorders>
              <w:top w:val="single" w:sz="6" w:space="0" w:color="000000"/>
              <w:left w:val="single" w:sz="6" w:space="0" w:color="000000"/>
              <w:bottom w:val="single" w:sz="6" w:space="0" w:color="000000"/>
              <w:right w:val="single" w:sz="6" w:space="0" w:color="000000"/>
            </w:tcBorders>
          </w:tcPr>
          <w:p w14:paraId="44881C07" w14:textId="77777777" w:rsidR="00B64005" w:rsidRPr="006D5DD1" w:rsidRDefault="00B64005" w:rsidP="002E6867">
            <w:pPr>
              <w:jc w:val="center"/>
              <w:rPr>
                <w:color w:val="000000" w:themeColor="text1"/>
                <w:lang w:val="ro-RO"/>
              </w:rPr>
            </w:pPr>
            <w:r w:rsidRPr="006D5DD1">
              <w:rPr>
                <w:color w:val="000000" w:themeColor="text1"/>
                <w:lang w:val="ro-RO"/>
              </w:rPr>
              <w:t>g</w:t>
            </w:r>
          </w:p>
        </w:tc>
        <w:tc>
          <w:tcPr>
            <w:tcW w:w="1424" w:type="pct"/>
            <w:tcBorders>
              <w:top w:val="single" w:sz="6" w:space="0" w:color="000000"/>
              <w:left w:val="single" w:sz="6" w:space="0" w:color="000000"/>
              <w:bottom w:val="single" w:sz="6" w:space="0" w:color="000000"/>
              <w:right w:val="single" w:sz="6" w:space="0" w:color="000000"/>
            </w:tcBorders>
          </w:tcPr>
          <w:p w14:paraId="34A7FEE7" w14:textId="77777777" w:rsidR="00B64005" w:rsidRPr="006D5DD1" w:rsidRDefault="00B64005" w:rsidP="002E6867">
            <w:pPr>
              <w:jc w:val="center"/>
              <w:rPr>
                <w:color w:val="000000" w:themeColor="text1"/>
                <w:lang w:val="ro-RO"/>
              </w:rPr>
            </w:pPr>
            <w:r>
              <w:rPr>
                <w:color w:val="000000" w:themeColor="text1"/>
                <w:lang w:val="ro-RO"/>
              </w:rPr>
              <w:t>GRM</w:t>
            </w:r>
          </w:p>
        </w:tc>
      </w:tr>
      <w:tr w:rsidR="00B64005" w:rsidRPr="006D5DD1" w14:paraId="6334FE0E" w14:textId="77777777" w:rsidTr="002E6867">
        <w:trPr>
          <w:trHeight w:val="264"/>
          <w:jc w:val="center"/>
        </w:trPr>
        <w:tc>
          <w:tcPr>
            <w:tcW w:w="230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64F7CA3F" w14:textId="77777777" w:rsidR="00B64005" w:rsidRPr="006D5DD1" w:rsidRDefault="00B64005" w:rsidP="002E6867">
            <w:pPr>
              <w:rPr>
                <w:color w:val="000000" w:themeColor="text1"/>
                <w:lang w:val="ro-RO"/>
              </w:rPr>
            </w:pPr>
            <w:r w:rsidRPr="006D5DD1">
              <w:rPr>
                <w:color w:val="000000" w:themeColor="text1"/>
                <w:lang w:val="ro-RO"/>
              </w:rPr>
              <w:t>Gram izotopi fisionabili</w:t>
            </w:r>
          </w:p>
        </w:tc>
        <w:tc>
          <w:tcPr>
            <w:tcW w:w="1267" w:type="pct"/>
            <w:tcBorders>
              <w:top w:val="single" w:sz="6" w:space="0" w:color="000000"/>
              <w:left w:val="single" w:sz="6" w:space="0" w:color="000000"/>
              <w:bottom w:val="single" w:sz="6" w:space="0" w:color="000000"/>
              <w:right w:val="single" w:sz="6" w:space="0" w:color="000000"/>
            </w:tcBorders>
          </w:tcPr>
          <w:p w14:paraId="1116B2CC" w14:textId="77777777" w:rsidR="00B64005" w:rsidRPr="006D5DD1" w:rsidRDefault="00B64005" w:rsidP="002E6867">
            <w:pPr>
              <w:jc w:val="center"/>
              <w:rPr>
                <w:color w:val="000000" w:themeColor="text1"/>
                <w:lang w:val="ro-RO"/>
              </w:rPr>
            </w:pPr>
            <w:r w:rsidRPr="006D5DD1">
              <w:rPr>
                <w:color w:val="000000" w:themeColor="text1"/>
                <w:lang w:val="ro-RO"/>
              </w:rPr>
              <w:t>gi F/S</w:t>
            </w:r>
          </w:p>
        </w:tc>
        <w:tc>
          <w:tcPr>
            <w:tcW w:w="1424" w:type="pct"/>
            <w:tcBorders>
              <w:top w:val="single" w:sz="6" w:space="0" w:color="000000"/>
              <w:left w:val="single" w:sz="6" w:space="0" w:color="000000"/>
              <w:bottom w:val="single" w:sz="6" w:space="0" w:color="000000"/>
              <w:right w:val="single" w:sz="6" w:space="0" w:color="000000"/>
            </w:tcBorders>
          </w:tcPr>
          <w:p w14:paraId="2ED602C5" w14:textId="77777777" w:rsidR="00B64005" w:rsidRPr="006D5DD1" w:rsidRDefault="00B64005" w:rsidP="002E6867">
            <w:pPr>
              <w:jc w:val="center"/>
              <w:rPr>
                <w:color w:val="000000" w:themeColor="text1"/>
                <w:lang w:val="ro-RO"/>
              </w:rPr>
            </w:pPr>
            <w:r>
              <w:rPr>
                <w:color w:val="000000" w:themeColor="text1"/>
                <w:lang w:val="ro-RO"/>
              </w:rPr>
              <w:t>GFI</w:t>
            </w:r>
          </w:p>
        </w:tc>
      </w:tr>
      <w:tr w:rsidR="00B64005" w:rsidRPr="006D5DD1" w14:paraId="2993E9ED" w14:textId="77777777" w:rsidTr="002E6867">
        <w:trPr>
          <w:trHeight w:val="251"/>
          <w:jc w:val="center"/>
        </w:trPr>
        <w:tc>
          <w:tcPr>
            <w:tcW w:w="230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03034BA9" w14:textId="77777777" w:rsidR="00B64005" w:rsidRPr="006D5DD1" w:rsidRDefault="00B64005" w:rsidP="002E6867">
            <w:pPr>
              <w:rPr>
                <w:color w:val="000000" w:themeColor="text1"/>
                <w:lang w:val="ro-RO"/>
              </w:rPr>
            </w:pPr>
            <w:r w:rsidRPr="006D5DD1">
              <w:rPr>
                <w:color w:val="000000" w:themeColor="text1"/>
                <w:lang w:val="ro-RO"/>
              </w:rPr>
              <w:t>Capacitate de încărcare utilă în tone metrice</w:t>
            </w:r>
          </w:p>
        </w:tc>
        <w:tc>
          <w:tcPr>
            <w:tcW w:w="1267" w:type="pct"/>
            <w:tcBorders>
              <w:top w:val="single" w:sz="6" w:space="0" w:color="000000"/>
              <w:left w:val="single" w:sz="6" w:space="0" w:color="000000"/>
              <w:bottom w:val="single" w:sz="6" w:space="0" w:color="000000"/>
              <w:right w:val="single" w:sz="6" w:space="0" w:color="000000"/>
            </w:tcBorders>
          </w:tcPr>
          <w:p w14:paraId="307A4D70" w14:textId="77777777" w:rsidR="00B64005" w:rsidRPr="006D5DD1" w:rsidRDefault="00B64005" w:rsidP="002E6867">
            <w:pPr>
              <w:jc w:val="center"/>
              <w:rPr>
                <w:color w:val="000000" w:themeColor="text1"/>
                <w:lang w:val="ro-RO"/>
              </w:rPr>
            </w:pPr>
            <w:r w:rsidRPr="006D5DD1">
              <w:rPr>
                <w:color w:val="000000" w:themeColor="text1"/>
                <w:lang w:val="ro-RO"/>
              </w:rPr>
              <w:t>ct/</w:t>
            </w:r>
            <w:r>
              <w:rPr>
                <w:color w:val="000000" w:themeColor="text1"/>
                <w:lang w:val="ro-RO"/>
              </w:rPr>
              <w:t>l</w:t>
            </w:r>
          </w:p>
        </w:tc>
        <w:tc>
          <w:tcPr>
            <w:tcW w:w="1424" w:type="pct"/>
            <w:tcBorders>
              <w:top w:val="single" w:sz="6" w:space="0" w:color="000000"/>
              <w:left w:val="single" w:sz="6" w:space="0" w:color="000000"/>
              <w:bottom w:val="single" w:sz="6" w:space="0" w:color="000000"/>
              <w:right w:val="single" w:sz="6" w:space="0" w:color="000000"/>
            </w:tcBorders>
          </w:tcPr>
          <w:p w14:paraId="5EF9A09F" w14:textId="77777777" w:rsidR="00B64005" w:rsidRPr="006D5DD1" w:rsidRDefault="00B64005" w:rsidP="002E6867">
            <w:pPr>
              <w:jc w:val="center"/>
              <w:rPr>
                <w:color w:val="000000" w:themeColor="text1"/>
                <w:lang w:val="ro-RO"/>
              </w:rPr>
            </w:pPr>
            <w:r>
              <w:rPr>
                <w:color w:val="000000" w:themeColor="text1"/>
                <w:lang w:val="ro-RO"/>
              </w:rPr>
              <w:t>CCT</w:t>
            </w:r>
          </w:p>
        </w:tc>
      </w:tr>
      <w:tr w:rsidR="00B64005" w:rsidRPr="006D5DD1" w14:paraId="437620E8" w14:textId="77777777" w:rsidTr="002E6867">
        <w:trPr>
          <w:trHeight w:val="264"/>
          <w:jc w:val="center"/>
        </w:trPr>
        <w:tc>
          <w:tcPr>
            <w:tcW w:w="230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2A81EDBC" w14:textId="77777777" w:rsidR="00B64005" w:rsidRPr="006D5DD1" w:rsidRDefault="00B64005" w:rsidP="002E6867">
            <w:pPr>
              <w:rPr>
                <w:color w:val="000000" w:themeColor="text1"/>
                <w:lang w:val="ro-RO"/>
              </w:rPr>
            </w:pPr>
            <w:r w:rsidRPr="006D5DD1">
              <w:rPr>
                <w:color w:val="000000" w:themeColor="text1"/>
                <w:lang w:val="ro-RO"/>
              </w:rPr>
              <w:t>Metru</w:t>
            </w:r>
          </w:p>
        </w:tc>
        <w:tc>
          <w:tcPr>
            <w:tcW w:w="1267" w:type="pct"/>
            <w:tcBorders>
              <w:top w:val="single" w:sz="6" w:space="0" w:color="000000"/>
              <w:left w:val="single" w:sz="6" w:space="0" w:color="000000"/>
              <w:bottom w:val="single" w:sz="6" w:space="0" w:color="000000"/>
              <w:right w:val="single" w:sz="6" w:space="0" w:color="000000"/>
            </w:tcBorders>
          </w:tcPr>
          <w:p w14:paraId="558A0775" w14:textId="77777777" w:rsidR="00B64005" w:rsidRPr="006D5DD1" w:rsidRDefault="00B64005" w:rsidP="002E6867">
            <w:pPr>
              <w:jc w:val="center"/>
              <w:rPr>
                <w:color w:val="000000" w:themeColor="text1"/>
                <w:lang w:val="ro-RO"/>
              </w:rPr>
            </w:pPr>
            <w:r w:rsidRPr="006D5DD1">
              <w:rPr>
                <w:color w:val="000000" w:themeColor="text1"/>
                <w:lang w:val="ro-RO"/>
              </w:rPr>
              <w:t>m</w:t>
            </w:r>
          </w:p>
        </w:tc>
        <w:tc>
          <w:tcPr>
            <w:tcW w:w="1424" w:type="pct"/>
            <w:tcBorders>
              <w:top w:val="single" w:sz="6" w:space="0" w:color="000000"/>
              <w:left w:val="single" w:sz="6" w:space="0" w:color="000000"/>
              <w:bottom w:val="single" w:sz="6" w:space="0" w:color="000000"/>
              <w:right w:val="single" w:sz="6" w:space="0" w:color="000000"/>
            </w:tcBorders>
          </w:tcPr>
          <w:p w14:paraId="2B4CFC41" w14:textId="77777777" w:rsidR="00B64005" w:rsidRPr="006D5DD1" w:rsidRDefault="00B64005" w:rsidP="002E6867">
            <w:pPr>
              <w:jc w:val="center"/>
              <w:rPr>
                <w:color w:val="000000" w:themeColor="text1"/>
                <w:lang w:val="ro-RO"/>
              </w:rPr>
            </w:pPr>
            <w:r>
              <w:rPr>
                <w:color w:val="000000" w:themeColor="text1"/>
                <w:lang w:val="ro-RO"/>
              </w:rPr>
              <w:t>MTR</w:t>
            </w:r>
          </w:p>
        </w:tc>
      </w:tr>
      <w:tr w:rsidR="00B64005" w:rsidRPr="006D5DD1" w14:paraId="632E51DA" w14:textId="77777777" w:rsidTr="002E6867">
        <w:trPr>
          <w:trHeight w:val="264"/>
          <w:jc w:val="center"/>
        </w:trPr>
        <w:tc>
          <w:tcPr>
            <w:tcW w:w="230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25D92F36" w14:textId="77777777" w:rsidR="00B64005" w:rsidRPr="006D5DD1" w:rsidRDefault="00B64005" w:rsidP="002E6867">
            <w:pPr>
              <w:rPr>
                <w:color w:val="000000" w:themeColor="text1"/>
                <w:lang w:val="ro-RO"/>
              </w:rPr>
            </w:pPr>
            <w:r w:rsidRPr="006D5DD1">
              <w:rPr>
                <w:color w:val="000000" w:themeColor="text1"/>
                <w:lang w:val="ro-RO"/>
              </w:rPr>
              <w:t>Metru pătrat</w:t>
            </w:r>
          </w:p>
        </w:tc>
        <w:tc>
          <w:tcPr>
            <w:tcW w:w="1267" w:type="pct"/>
            <w:tcBorders>
              <w:top w:val="single" w:sz="6" w:space="0" w:color="000000"/>
              <w:left w:val="single" w:sz="6" w:space="0" w:color="000000"/>
              <w:bottom w:val="single" w:sz="6" w:space="0" w:color="000000"/>
              <w:right w:val="single" w:sz="6" w:space="0" w:color="000000"/>
            </w:tcBorders>
          </w:tcPr>
          <w:p w14:paraId="17F4F6AC" w14:textId="77777777" w:rsidR="00B64005" w:rsidRPr="006D5DD1" w:rsidRDefault="00B64005" w:rsidP="002E6867">
            <w:pPr>
              <w:jc w:val="center"/>
              <w:rPr>
                <w:color w:val="000000" w:themeColor="text1"/>
                <w:lang w:val="ro-RO"/>
              </w:rPr>
            </w:pPr>
            <w:r w:rsidRPr="006D5DD1">
              <w:rPr>
                <w:color w:val="000000" w:themeColor="text1"/>
                <w:lang w:val="ro-RO"/>
              </w:rPr>
              <w:t>m</w:t>
            </w:r>
            <w:r w:rsidRPr="006D5DD1">
              <w:rPr>
                <w:color w:val="000000" w:themeColor="text1"/>
                <w:vertAlign w:val="superscript"/>
                <w:lang w:val="ro-RO"/>
              </w:rPr>
              <w:t>2</w:t>
            </w:r>
          </w:p>
        </w:tc>
        <w:tc>
          <w:tcPr>
            <w:tcW w:w="1424" w:type="pct"/>
            <w:tcBorders>
              <w:top w:val="single" w:sz="6" w:space="0" w:color="000000"/>
              <w:left w:val="single" w:sz="6" w:space="0" w:color="000000"/>
              <w:bottom w:val="single" w:sz="6" w:space="0" w:color="000000"/>
              <w:right w:val="single" w:sz="6" w:space="0" w:color="000000"/>
            </w:tcBorders>
          </w:tcPr>
          <w:p w14:paraId="2BA7E5F9" w14:textId="77777777" w:rsidR="00B64005" w:rsidRPr="006D5DD1" w:rsidRDefault="00B64005" w:rsidP="002E6867">
            <w:pPr>
              <w:jc w:val="center"/>
              <w:rPr>
                <w:color w:val="000000" w:themeColor="text1"/>
                <w:lang w:val="ro-RO"/>
              </w:rPr>
            </w:pPr>
            <w:r>
              <w:rPr>
                <w:color w:val="000000" w:themeColor="text1"/>
                <w:lang w:val="ro-RO"/>
              </w:rPr>
              <w:t>MTK</w:t>
            </w:r>
          </w:p>
        </w:tc>
      </w:tr>
      <w:tr w:rsidR="00B64005" w:rsidRPr="006D5DD1" w14:paraId="2C3E8241" w14:textId="77777777" w:rsidTr="002E6867">
        <w:trPr>
          <w:trHeight w:val="264"/>
          <w:jc w:val="center"/>
        </w:trPr>
        <w:tc>
          <w:tcPr>
            <w:tcW w:w="230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03071495" w14:textId="77777777" w:rsidR="00B64005" w:rsidRPr="006D5DD1" w:rsidRDefault="00B64005" w:rsidP="002E6867">
            <w:pPr>
              <w:rPr>
                <w:color w:val="000000" w:themeColor="text1"/>
                <w:lang w:val="ro-RO"/>
              </w:rPr>
            </w:pPr>
            <w:r w:rsidRPr="006D5DD1">
              <w:rPr>
                <w:color w:val="000000" w:themeColor="text1"/>
                <w:lang w:val="ro-RO"/>
              </w:rPr>
              <w:t>Metru cub</w:t>
            </w:r>
          </w:p>
        </w:tc>
        <w:tc>
          <w:tcPr>
            <w:tcW w:w="1267" w:type="pct"/>
            <w:tcBorders>
              <w:top w:val="single" w:sz="6" w:space="0" w:color="000000"/>
              <w:left w:val="single" w:sz="6" w:space="0" w:color="000000"/>
              <w:bottom w:val="single" w:sz="6" w:space="0" w:color="000000"/>
              <w:right w:val="single" w:sz="6" w:space="0" w:color="000000"/>
            </w:tcBorders>
          </w:tcPr>
          <w:p w14:paraId="41AD3953" w14:textId="77777777" w:rsidR="00B64005" w:rsidRPr="006D5DD1" w:rsidRDefault="00B64005" w:rsidP="002E6867">
            <w:pPr>
              <w:jc w:val="center"/>
              <w:rPr>
                <w:color w:val="000000" w:themeColor="text1"/>
                <w:lang w:val="ro-RO"/>
              </w:rPr>
            </w:pPr>
            <w:r w:rsidRPr="006D5DD1">
              <w:rPr>
                <w:color w:val="000000" w:themeColor="text1"/>
                <w:lang w:val="ro-RO"/>
              </w:rPr>
              <w:t>m</w:t>
            </w:r>
            <w:r w:rsidRPr="006D5DD1">
              <w:rPr>
                <w:color w:val="000000" w:themeColor="text1"/>
                <w:vertAlign w:val="superscript"/>
                <w:lang w:val="ro-RO"/>
              </w:rPr>
              <w:t>3</w:t>
            </w:r>
          </w:p>
        </w:tc>
        <w:tc>
          <w:tcPr>
            <w:tcW w:w="1424" w:type="pct"/>
            <w:tcBorders>
              <w:top w:val="single" w:sz="6" w:space="0" w:color="000000"/>
              <w:left w:val="single" w:sz="6" w:space="0" w:color="000000"/>
              <w:bottom w:val="single" w:sz="6" w:space="0" w:color="000000"/>
              <w:right w:val="single" w:sz="6" w:space="0" w:color="000000"/>
            </w:tcBorders>
          </w:tcPr>
          <w:p w14:paraId="2D7CEA8A" w14:textId="77777777" w:rsidR="00B64005" w:rsidRPr="006D5DD1" w:rsidRDefault="00B64005" w:rsidP="002E6867">
            <w:pPr>
              <w:jc w:val="center"/>
              <w:rPr>
                <w:color w:val="000000" w:themeColor="text1"/>
                <w:lang w:val="ro-RO"/>
              </w:rPr>
            </w:pPr>
            <w:r>
              <w:rPr>
                <w:color w:val="000000" w:themeColor="text1"/>
                <w:lang w:val="ro-RO"/>
              </w:rPr>
              <w:t>MTQ</w:t>
            </w:r>
          </w:p>
        </w:tc>
      </w:tr>
      <w:tr w:rsidR="00B64005" w:rsidRPr="006D5DD1" w14:paraId="51D53AB8" w14:textId="77777777" w:rsidTr="002E6867">
        <w:trPr>
          <w:trHeight w:val="264"/>
          <w:jc w:val="center"/>
        </w:trPr>
        <w:tc>
          <w:tcPr>
            <w:tcW w:w="230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7517D472" w14:textId="77777777" w:rsidR="00B64005" w:rsidRPr="006D5DD1" w:rsidRDefault="00B64005" w:rsidP="002E6867">
            <w:pPr>
              <w:rPr>
                <w:color w:val="000000" w:themeColor="text1"/>
                <w:lang w:val="ro-RO"/>
              </w:rPr>
            </w:pPr>
            <w:r w:rsidRPr="006D5DD1">
              <w:rPr>
                <w:color w:val="000000" w:themeColor="text1"/>
                <w:lang w:val="ro-RO"/>
              </w:rPr>
              <w:t>Kilogram de azot</w:t>
            </w:r>
          </w:p>
        </w:tc>
        <w:tc>
          <w:tcPr>
            <w:tcW w:w="1267" w:type="pct"/>
            <w:tcBorders>
              <w:top w:val="single" w:sz="6" w:space="0" w:color="000000"/>
              <w:left w:val="single" w:sz="6" w:space="0" w:color="000000"/>
              <w:bottom w:val="single" w:sz="6" w:space="0" w:color="000000"/>
              <w:right w:val="single" w:sz="6" w:space="0" w:color="000000"/>
            </w:tcBorders>
          </w:tcPr>
          <w:p w14:paraId="2E3E1BA4" w14:textId="77777777" w:rsidR="00B64005" w:rsidRPr="006D5DD1" w:rsidRDefault="00B64005" w:rsidP="002E6867">
            <w:pPr>
              <w:jc w:val="center"/>
              <w:rPr>
                <w:color w:val="000000" w:themeColor="text1"/>
                <w:lang w:val="ro-RO"/>
              </w:rPr>
            </w:pPr>
            <w:r w:rsidRPr="006D5DD1">
              <w:rPr>
                <w:color w:val="000000" w:themeColor="text1"/>
                <w:lang w:val="ro-RO"/>
              </w:rPr>
              <w:t>kg N</w:t>
            </w:r>
          </w:p>
        </w:tc>
        <w:tc>
          <w:tcPr>
            <w:tcW w:w="1424" w:type="pct"/>
            <w:tcBorders>
              <w:top w:val="single" w:sz="6" w:space="0" w:color="000000"/>
              <w:left w:val="single" w:sz="6" w:space="0" w:color="000000"/>
              <w:bottom w:val="single" w:sz="6" w:space="0" w:color="000000"/>
              <w:right w:val="single" w:sz="6" w:space="0" w:color="000000"/>
            </w:tcBorders>
          </w:tcPr>
          <w:p w14:paraId="1FB730BB" w14:textId="77777777" w:rsidR="00B64005" w:rsidRPr="006D5DD1" w:rsidRDefault="00B64005" w:rsidP="002E6867">
            <w:pPr>
              <w:jc w:val="center"/>
              <w:rPr>
                <w:color w:val="000000" w:themeColor="text1"/>
                <w:lang w:val="ro-RO"/>
              </w:rPr>
            </w:pPr>
            <w:r>
              <w:rPr>
                <w:color w:val="000000" w:themeColor="text1"/>
                <w:lang w:val="ro-RO"/>
              </w:rPr>
              <w:t>KNI</w:t>
            </w:r>
          </w:p>
        </w:tc>
      </w:tr>
      <w:tr w:rsidR="00B64005" w:rsidRPr="006D5DD1" w14:paraId="67C6B2A8" w14:textId="77777777" w:rsidTr="002E6867">
        <w:trPr>
          <w:trHeight w:val="264"/>
          <w:jc w:val="center"/>
        </w:trPr>
        <w:tc>
          <w:tcPr>
            <w:tcW w:w="230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7C3A74F0" w14:textId="77777777" w:rsidR="00B64005" w:rsidRPr="006D5DD1" w:rsidRDefault="00B64005" w:rsidP="002E6867">
            <w:pPr>
              <w:rPr>
                <w:color w:val="000000" w:themeColor="text1"/>
                <w:lang w:val="ro-RO"/>
              </w:rPr>
            </w:pPr>
            <w:r w:rsidRPr="006D5DD1">
              <w:rPr>
                <w:color w:val="000000" w:themeColor="text1"/>
                <w:lang w:val="ro-RO"/>
              </w:rPr>
              <w:t>Kilogram de hidroxid de potasiu</w:t>
            </w:r>
          </w:p>
        </w:tc>
        <w:tc>
          <w:tcPr>
            <w:tcW w:w="1267" w:type="pct"/>
            <w:tcBorders>
              <w:top w:val="single" w:sz="6" w:space="0" w:color="000000"/>
              <w:left w:val="single" w:sz="6" w:space="0" w:color="000000"/>
              <w:bottom w:val="single" w:sz="6" w:space="0" w:color="000000"/>
              <w:right w:val="single" w:sz="6" w:space="0" w:color="000000"/>
            </w:tcBorders>
          </w:tcPr>
          <w:p w14:paraId="69A5220E" w14:textId="77777777" w:rsidR="00B64005" w:rsidRPr="006D5DD1" w:rsidRDefault="00B64005" w:rsidP="002E6867">
            <w:pPr>
              <w:jc w:val="center"/>
              <w:rPr>
                <w:color w:val="000000" w:themeColor="text1"/>
                <w:lang w:val="ro-RO"/>
              </w:rPr>
            </w:pPr>
            <w:r w:rsidRPr="006D5DD1">
              <w:rPr>
                <w:color w:val="000000" w:themeColor="text1"/>
                <w:lang w:val="ro-RO"/>
              </w:rPr>
              <w:t>kg KOH</w:t>
            </w:r>
          </w:p>
        </w:tc>
        <w:tc>
          <w:tcPr>
            <w:tcW w:w="1424" w:type="pct"/>
            <w:tcBorders>
              <w:top w:val="single" w:sz="6" w:space="0" w:color="000000"/>
              <w:left w:val="single" w:sz="6" w:space="0" w:color="000000"/>
              <w:bottom w:val="single" w:sz="6" w:space="0" w:color="000000"/>
              <w:right w:val="single" w:sz="6" w:space="0" w:color="000000"/>
            </w:tcBorders>
          </w:tcPr>
          <w:p w14:paraId="7F18717D" w14:textId="77777777" w:rsidR="00B64005" w:rsidRPr="006D5DD1" w:rsidRDefault="00B64005" w:rsidP="002E6867">
            <w:pPr>
              <w:jc w:val="center"/>
              <w:rPr>
                <w:color w:val="000000" w:themeColor="text1"/>
                <w:lang w:val="ro-RO"/>
              </w:rPr>
            </w:pPr>
            <w:r>
              <w:rPr>
                <w:color w:val="000000" w:themeColor="text1"/>
                <w:lang w:val="ro-RO"/>
              </w:rPr>
              <w:t>KPH</w:t>
            </w:r>
          </w:p>
        </w:tc>
      </w:tr>
      <w:tr w:rsidR="00B64005" w:rsidRPr="006D5DD1" w14:paraId="5EF76329" w14:textId="77777777" w:rsidTr="002E6867">
        <w:trPr>
          <w:trHeight w:val="276"/>
          <w:jc w:val="center"/>
        </w:trPr>
        <w:tc>
          <w:tcPr>
            <w:tcW w:w="230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4CC0C6C0" w14:textId="77777777" w:rsidR="00B64005" w:rsidRPr="006D5DD1" w:rsidRDefault="00B64005" w:rsidP="002E6867">
            <w:pPr>
              <w:pStyle w:val="cn"/>
              <w:jc w:val="left"/>
              <w:rPr>
                <w:color w:val="000000" w:themeColor="text1"/>
                <w:lang w:val="ro-RO"/>
              </w:rPr>
            </w:pPr>
            <w:r w:rsidRPr="006D5DD1">
              <w:rPr>
                <w:color w:val="000000" w:themeColor="text1"/>
                <w:lang w:val="ro-RO"/>
              </w:rPr>
              <w:t>Kilogram de oxid de potasiu</w:t>
            </w:r>
          </w:p>
        </w:tc>
        <w:tc>
          <w:tcPr>
            <w:tcW w:w="1267" w:type="pct"/>
            <w:tcBorders>
              <w:top w:val="single" w:sz="6" w:space="0" w:color="000000"/>
              <w:left w:val="single" w:sz="6" w:space="0" w:color="000000"/>
              <w:bottom w:val="single" w:sz="6" w:space="0" w:color="000000"/>
              <w:right w:val="single" w:sz="6" w:space="0" w:color="000000"/>
            </w:tcBorders>
          </w:tcPr>
          <w:p w14:paraId="1A9586EC" w14:textId="77777777" w:rsidR="00B64005" w:rsidRPr="006D5DD1" w:rsidRDefault="00B64005" w:rsidP="002E6867">
            <w:pPr>
              <w:pStyle w:val="cn"/>
              <w:rPr>
                <w:color w:val="000000" w:themeColor="text1"/>
                <w:lang w:val="ro-RO"/>
              </w:rPr>
            </w:pPr>
            <w:r w:rsidRPr="006D5DD1">
              <w:rPr>
                <w:color w:val="000000" w:themeColor="text1"/>
                <w:lang w:val="ro-RO"/>
              </w:rPr>
              <w:t>K</w:t>
            </w:r>
            <w:r w:rsidRPr="006D5DD1">
              <w:rPr>
                <w:color w:val="000000" w:themeColor="text1"/>
                <w:vertAlign w:val="subscript"/>
                <w:lang w:val="ro-RO"/>
              </w:rPr>
              <w:t>2</w:t>
            </w:r>
            <w:r w:rsidRPr="006D5DD1">
              <w:rPr>
                <w:color w:val="000000" w:themeColor="text1"/>
                <w:lang w:val="ro-RO"/>
              </w:rPr>
              <w:t>O</w:t>
            </w:r>
          </w:p>
        </w:tc>
        <w:tc>
          <w:tcPr>
            <w:tcW w:w="1424" w:type="pct"/>
            <w:tcBorders>
              <w:top w:val="single" w:sz="6" w:space="0" w:color="000000"/>
              <w:left w:val="single" w:sz="6" w:space="0" w:color="000000"/>
              <w:bottom w:val="single" w:sz="6" w:space="0" w:color="000000"/>
              <w:right w:val="single" w:sz="6" w:space="0" w:color="000000"/>
            </w:tcBorders>
          </w:tcPr>
          <w:p w14:paraId="7565D709" w14:textId="77777777" w:rsidR="00B64005" w:rsidRPr="006D5DD1" w:rsidRDefault="00B64005" w:rsidP="002E6867">
            <w:pPr>
              <w:pStyle w:val="cn"/>
              <w:rPr>
                <w:color w:val="000000" w:themeColor="text1"/>
                <w:lang w:val="ro-RO"/>
              </w:rPr>
            </w:pPr>
            <w:r>
              <w:rPr>
                <w:color w:val="000000" w:themeColor="text1"/>
                <w:lang w:val="ro-RO"/>
              </w:rPr>
              <w:t>KPO</w:t>
            </w:r>
          </w:p>
        </w:tc>
      </w:tr>
      <w:tr w:rsidR="00B64005" w:rsidRPr="006D5DD1" w14:paraId="60B4BE3E" w14:textId="77777777" w:rsidTr="002E6867">
        <w:trPr>
          <w:trHeight w:val="579"/>
          <w:jc w:val="center"/>
        </w:trPr>
        <w:tc>
          <w:tcPr>
            <w:tcW w:w="230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53A41581" w14:textId="77777777" w:rsidR="00B64005" w:rsidRPr="006D5DD1" w:rsidRDefault="00B64005" w:rsidP="002E6867">
            <w:pPr>
              <w:pStyle w:val="cn"/>
              <w:jc w:val="left"/>
              <w:rPr>
                <w:color w:val="000000" w:themeColor="text1"/>
                <w:lang w:val="ro-RO"/>
              </w:rPr>
            </w:pPr>
            <w:r w:rsidRPr="006D5DD1">
              <w:rPr>
                <w:color w:val="000000" w:themeColor="text1"/>
                <w:lang w:val="ro-RO"/>
              </w:rPr>
              <w:t>Kilogram de hidroxid de sodiu (sodă caustică)</w:t>
            </w:r>
          </w:p>
        </w:tc>
        <w:tc>
          <w:tcPr>
            <w:tcW w:w="1267" w:type="pct"/>
            <w:tcBorders>
              <w:top w:val="single" w:sz="6" w:space="0" w:color="000000"/>
              <w:left w:val="single" w:sz="6" w:space="0" w:color="000000"/>
              <w:bottom w:val="single" w:sz="6" w:space="0" w:color="000000"/>
              <w:right w:val="single" w:sz="6" w:space="0" w:color="000000"/>
            </w:tcBorders>
          </w:tcPr>
          <w:p w14:paraId="58D9C822" w14:textId="77777777" w:rsidR="00B64005" w:rsidRPr="006D5DD1" w:rsidRDefault="00B64005" w:rsidP="002E6867">
            <w:pPr>
              <w:pStyle w:val="cn"/>
              <w:rPr>
                <w:color w:val="000000" w:themeColor="text1"/>
                <w:lang w:val="ro-RO"/>
              </w:rPr>
            </w:pPr>
            <w:r w:rsidRPr="006D5DD1">
              <w:rPr>
                <w:color w:val="000000" w:themeColor="text1"/>
                <w:lang w:val="ro-RO"/>
              </w:rPr>
              <w:t>kg NaOH</w:t>
            </w:r>
          </w:p>
        </w:tc>
        <w:tc>
          <w:tcPr>
            <w:tcW w:w="1424" w:type="pct"/>
            <w:tcBorders>
              <w:top w:val="single" w:sz="6" w:space="0" w:color="000000"/>
              <w:left w:val="single" w:sz="6" w:space="0" w:color="000000"/>
              <w:bottom w:val="single" w:sz="6" w:space="0" w:color="000000"/>
              <w:right w:val="single" w:sz="6" w:space="0" w:color="000000"/>
            </w:tcBorders>
          </w:tcPr>
          <w:p w14:paraId="35DFAB20" w14:textId="77777777" w:rsidR="00B64005" w:rsidRPr="006D5DD1" w:rsidRDefault="00B64005" w:rsidP="002E6867">
            <w:pPr>
              <w:pStyle w:val="cn"/>
              <w:rPr>
                <w:color w:val="000000" w:themeColor="text1"/>
                <w:lang w:val="ro-RO"/>
              </w:rPr>
            </w:pPr>
            <w:r>
              <w:rPr>
                <w:color w:val="000000" w:themeColor="text1"/>
                <w:lang w:val="ro-RO"/>
              </w:rPr>
              <w:t>KSH</w:t>
            </w:r>
          </w:p>
        </w:tc>
      </w:tr>
      <w:tr w:rsidR="00B64005" w:rsidRPr="006D5DD1" w14:paraId="1B2EC13A" w14:textId="77777777" w:rsidTr="002E6867">
        <w:trPr>
          <w:trHeight w:val="264"/>
          <w:jc w:val="center"/>
        </w:trPr>
        <w:tc>
          <w:tcPr>
            <w:tcW w:w="230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10F345A4" w14:textId="77777777" w:rsidR="00B64005" w:rsidRPr="006D5DD1" w:rsidRDefault="00B64005" w:rsidP="002E6867">
            <w:pPr>
              <w:rPr>
                <w:color w:val="000000" w:themeColor="text1"/>
                <w:lang w:val="ro-RO"/>
              </w:rPr>
            </w:pPr>
            <w:r w:rsidRPr="006D5DD1">
              <w:rPr>
                <w:color w:val="000000" w:themeColor="text1"/>
                <w:lang w:val="ro-RO"/>
              </w:rPr>
              <w:t>Kilogram de peroxid de hidrogen</w:t>
            </w:r>
          </w:p>
        </w:tc>
        <w:tc>
          <w:tcPr>
            <w:tcW w:w="1267" w:type="pct"/>
            <w:tcBorders>
              <w:top w:val="single" w:sz="6" w:space="0" w:color="000000"/>
              <w:left w:val="single" w:sz="6" w:space="0" w:color="000000"/>
              <w:bottom w:val="single" w:sz="6" w:space="0" w:color="000000"/>
              <w:right w:val="single" w:sz="6" w:space="0" w:color="000000"/>
            </w:tcBorders>
          </w:tcPr>
          <w:p w14:paraId="5FC35461" w14:textId="77777777" w:rsidR="00B64005" w:rsidRPr="006D5DD1" w:rsidRDefault="00B64005" w:rsidP="002E6867">
            <w:pPr>
              <w:jc w:val="center"/>
              <w:rPr>
                <w:color w:val="000000" w:themeColor="text1"/>
                <w:lang w:val="ro-RO"/>
              </w:rPr>
            </w:pPr>
            <w:r w:rsidRPr="006D5DD1">
              <w:rPr>
                <w:color w:val="000000" w:themeColor="text1"/>
                <w:lang w:val="ro-RO"/>
              </w:rPr>
              <w:t>kg H</w:t>
            </w:r>
            <w:r w:rsidRPr="006D5DD1">
              <w:rPr>
                <w:color w:val="000000" w:themeColor="text1"/>
                <w:vertAlign w:val="subscript"/>
                <w:lang w:val="ro-RO"/>
              </w:rPr>
              <w:t>2</w:t>
            </w:r>
            <w:r w:rsidRPr="006D5DD1">
              <w:rPr>
                <w:color w:val="000000" w:themeColor="text1"/>
                <w:lang w:val="ro-RO"/>
              </w:rPr>
              <w:t>O</w:t>
            </w:r>
            <w:r w:rsidRPr="006D5DD1">
              <w:rPr>
                <w:color w:val="000000" w:themeColor="text1"/>
                <w:vertAlign w:val="subscript"/>
                <w:lang w:val="ro-RO"/>
              </w:rPr>
              <w:t>2</w:t>
            </w:r>
          </w:p>
        </w:tc>
        <w:tc>
          <w:tcPr>
            <w:tcW w:w="1424" w:type="pct"/>
            <w:tcBorders>
              <w:top w:val="single" w:sz="6" w:space="0" w:color="000000"/>
              <w:left w:val="single" w:sz="6" w:space="0" w:color="000000"/>
              <w:bottom w:val="single" w:sz="6" w:space="0" w:color="000000"/>
              <w:right w:val="single" w:sz="6" w:space="0" w:color="000000"/>
            </w:tcBorders>
          </w:tcPr>
          <w:p w14:paraId="63890918" w14:textId="77777777" w:rsidR="00B64005" w:rsidRPr="006D5DD1" w:rsidRDefault="00B64005" w:rsidP="002E6867">
            <w:pPr>
              <w:jc w:val="center"/>
              <w:rPr>
                <w:color w:val="000000" w:themeColor="text1"/>
                <w:lang w:val="ro-RO"/>
              </w:rPr>
            </w:pPr>
            <w:r>
              <w:rPr>
                <w:color w:val="000000" w:themeColor="text1"/>
                <w:lang w:val="ro-RO"/>
              </w:rPr>
              <w:t>KNS</w:t>
            </w:r>
          </w:p>
        </w:tc>
      </w:tr>
      <w:tr w:rsidR="00B64005" w:rsidRPr="006D5DD1" w14:paraId="15C4F9DD" w14:textId="77777777" w:rsidTr="002E6867">
        <w:trPr>
          <w:trHeight w:val="528"/>
          <w:jc w:val="center"/>
        </w:trPr>
        <w:tc>
          <w:tcPr>
            <w:tcW w:w="230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6BB789F0" w14:textId="77777777" w:rsidR="00B64005" w:rsidRPr="006D5DD1" w:rsidRDefault="00B64005" w:rsidP="002E6867">
            <w:pPr>
              <w:rPr>
                <w:color w:val="000000" w:themeColor="text1"/>
                <w:lang w:val="ro-RO"/>
              </w:rPr>
            </w:pPr>
            <w:r w:rsidRPr="006D5DD1">
              <w:rPr>
                <w:color w:val="000000" w:themeColor="text1"/>
                <w:lang w:val="ro-RO"/>
              </w:rPr>
              <w:t>Kilogram de pentaoxid de fosfor (anhidridă fosforică)</w:t>
            </w:r>
          </w:p>
        </w:tc>
        <w:tc>
          <w:tcPr>
            <w:tcW w:w="1267" w:type="pct"/>
            <w:tcBorders>
              <w:top w:val="single" w:sz="6" w:space="0" w:color="000000"/>
              <w:left w:val="single" w:sz="6" w:space="0" w:color="000000"/>
              <w:bottom w:val="single" w:sz="6" w:space="0" w:color="000000"/>
              <w:right w:val="single" w:sz="6" w:space="0" w:color="000000"/>
            </w:tcBorders>
          </w:tcPr>
          <w:p w14:paraId="7B339B0B" w14:textId="77777777" w:rsidR="00B64005" w:rsidRPr="006D5DD1" w:rsidRDefault="00B64005" w:rsidP="002E6867">
            <w:pPr>
              <w:jc w:val="center"/>
              <w:rPr>
                <w:color w:val="000000" w:themeColor="text1"/>
                <w:lang w:val="ro-RO"/>
              </w:rPr>
            </w:pPr>
            <w:r w:rsidRPr="006D5DD1">
              <w:rPr>
                <w:color w:val="000000" w:themeColor="text1"/>
                <w:lang w:val="ro-RO"/>
              </w:rPr>
              <w:t>kg P</w:t>
            </w:r>
            <w:r w:rsidRPr="006D5DD1">
              <w:rPr>
                <w:color w:val="000000" w:themeColor="text1"/>
                <w:vertAlign w:val="subscript"/>
                <w:lang w:val="ro-RO"/>
              </w:rPr>
              <w:t>2</w:t>
            </w:r>
            <w:r w:rsidRPr="006D5DD1">
              <w:rPr>
                <w:color w:val="000000" w:themeColor="text1"/>
                <w:lang w:val="ro-RO"/>
              </w:rPr>
              <w:t>O</w:t>
            </w:r>
            <w:r w:rsidRPr="006D5DD1">
              <w:rPr>
                <w:color w:val="000000" w:themeColor="text1"/>
                <w:vertAlign w:val="subscript"/>
                <w:lang w:val="ro-RO"/>
              </w:rPr>
              <w:t>5</w:t>
            </w:r>
          </w:p>
        </w:tc>
        <w:tc>
          <w:tcPr>
            <w:tcW w:w="1424" w:type="pct"/>
            <w:tcBorders>
              <w:top w:val="single" w:sz="6" w:space="0" w:color="000000"/>
              <w:left w:val="single" w:sz="6" w:space="0" w:color="000000"/>
              <w:bottom w:val="single" w:sz="6" w:space="0" w:color="000000"/>
              <w:right w:val="single" w:sz="6" w:space="0" w:color="000000"/>
            </w:tcBorders>
          </w:tcPr>
          <w:p w14:paraId="05CFF3B4" w14:textId="77777777" w:rsidR="00B64005" w:rsidRPr="006D5DD1" w:rsidRDefault="00B64005" w:rsidP="002E6867">
            <w:pPr>
              <w:jc w:val="center"/>
              <w:rPr>
                <w:color w:val="000000" w:themeColor="text1"/>
                <w:lang w:val="ro-RO"/>
              </w:rPr>
            </w:pPr>
            <w:r>
              <w:rPr>
                <w:color w:val="000000" w:themeColor="text1"/>
                <w:lang w:val="ro-RO"/>
              </w:rPr>
              <w:t>KPP</w:t>
            </w:r>
          </w:p>
        </w:tc>
      </w:tr>
      <w:tr w:rsidR="00B64005" w:rsidRPr="006D5DD1" w14:paraId="71410675" w14:textId="77777777" w:rsidTr="002E6867">
        <w:trPr>
          <w:trHeight w:val="264"/>
          <w:jc w:val="center"/>
        </w:trPr>
        <w:tc>
          <w:tcPr>
            <w:tcW w:w="230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40B252F9" w14:textId="77777777" w:rsidR="00B64005" w:rsidRPr="006D5DD1" w:rsidRDefault="00B64005" w:rsidP="002E6867">
            <w:pPr>
              <w:rPr>
                <w:color w:val="000000" w:themeColor="text1"/>
                <w:lang w:val="ro-RO"/>
              </w:rPr>
            </w:pPr>
            <w:r w:rsidRPr="006D5DD1">
              <w:rPr>
                <w:color w:val="000000" w:themeColor="text1"/>
                <w:lang w:val="ro-RO"/>
              </w:rPr>
              <w:t>Kilogram de substanţă uscată 90%</w:t>
            </w:r>
          </w:p>
        </w:tc>
        <w:tc>
          <w:tcPr>
            <w:tcW w:w="1267" w:type="pct"/>
            <w:tcBorders>
              <w:top w:val="single" w:sz="6" w:space="0" w:color="000000"/>
              <w:left w:val="single" w:sz="6" w:space="0" w:color="000000"/>
              <w:bottom w:val="single" w:sz="6" w:space="0" w:color="000000"/>
              <w:right w:val="single" w:sz="6" w:space="0" w:color="000000"/>
            </w:tcBorders>
          </w:tcPr>
          <w:p w14:paraId="1426036F" w14:textId="77777777" w:rsidR="00B64005" w:rsidRPr="006D5DD1" w:rsidRDefault="00B64005" w:rsidP="002E6867">
            <w:pPr>
              <w:jc w:val="center"/>
              <w:rPr>
                <w:color w:val="000000" w:themeColor="text1"/>
                <w:lang w:val="ro-RO"/>
              </w:rPr>
            </w:pPr>
            <w:r w:rsidRPr="006D5DD1">
              <w:rPr>
                <w:color w:val="000000" w:themeColor="text1"/>
                <w:lang w:val="ro-RO"/>
              </w:rPr>
              <w:t>kg 90% sdt</w:t>
            </w:r>
          </w:p>
        </w:tc>
        <w:tc>
          <w:tcPr>
            <w:tcW w:w="1424" w:type="pct"/>
            <w:tcBorders>
              <w:top w:val="single" w:sz="6" w:space="0" w:color="000000"/>
              <w:left w:val="single" w:sz="6" w:space="0" w:color="000000"/>
              <w:bottom w:val="single" w:sz="6" w:space="0" w:color="000000"/>
              <w:right w:val="single" w:sz="6" w:space="0" w:color="000000"/>
            </w:tcBorders>
          </w:tcPr>
          <w:p w14:paraId="115E7F29" w14:textId="77777777" w:rsidR="00B64005" w:rsidRPr="006D5DD1" w:rsidRDefault="00B64005" w:rsidP="002E6867">
            <w:pPr>
              <w:jc w:val="center"/>
              <w:rPr>
                <w:color w:val="000000" w:themeColor="text1"/>
                <w:lang w:val="ro-RO"/>
              </w:rPr>
            </w:pPr>
            <w:r>
              <w:rPr>
                <w:color w:val="000000" w:themeColor="text1"/>
                <w:lang w:val="ro-RO"/>
              </w:rPr>
              <w:t>KSD</w:t>
            </w:r>
          </w:p>
        </w:tc>
      </w:tr>
      <w:tr w:rsidR="00B64005" w:rsidRPr="006D5DD1" w14:paraId="706E16A5" w14:textId="77777777" w:rsidTr="002E6867">
        <w:trPr>
          <w:trHeight w:val="251"/>
          <w:jc w:val="center"/>
        </w:trPr>
        <w:tc>
          <w:tcPr>
            <w:tcW w:w="230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66A1AA0B" w14:textId="77777777" w:rsidR="00B64005" w:rsidRPr="006D5DD1" w:rsidRDefault="00B64005" w:rsidP="002E6867">
            <w:pPr>
              <w:rPr>
                <w:color w:val="000000" w:themeColor="text1"/>
                <w:lang w:val="ro-RO"/>
              </w:rPr>
            </w:pPr>
            <w:r w:rsidRPr="006D5DD1">
              <w:rPr>
                <w:color w:val="000000" w:themeColor="text1"/>
                <w:lang w:val="ro-RO"/>
              </w:rPr>
              <w:t>Kilogram de uraniu</w:t>
            </w:r>
          </w:p>
        </w:tc>
        <w:tc>
          <w:tcPr>
            <w:tcW w:w="1267" w:type="pct"/>
            <w:tcBorders>
              <w:top w:val="single" w:sz="6" w:space="0" w:color="000000"/>
              <w:left w:val="single" w:sz="6" w:space="0" w:color="000000"/>
              <w:bottom w:val="single" w:sz="6" w:space="0" w:color="000000"/>
              <w:right w:val="single" w:sz="6" w:space="0" w:color="000000"/>
            </w:tcBorders>
          </w:tcPr>
          <w:p w14:paraId="6305456E" w14:textId="77777777" w:rsidR="00B64005" w:rsidRPr="006D5DD1" w:rsidRDefault="00B64005" w:rsidP="002E6867">
            <w:pPr>
              <w:jc w:val="center"/>
              <w:rPr>
                <w:color w:val="000000" w:themeColor="text1"/>
                <w:lang w:val="ro-RO"/>
              </w:rPr>
            </w:pPr>
            <w:r w:rsidRPr="006D5DD1">
              <w:rPr>
                <w:color w:val="000000" w:themeColor="text1"/>
                <w:lang w:val="ro-RO"/>
              </w:rPr>
              <w:t>kg U</w:t>
            </w:r>
          </w:p>
        </w:tc>
        <w:tc>
          <w:tcPr>
            <w:tcW w:w="1424" w:type="pct"/>
            <w:tcBorders>
              <w:top w:val="single" w:sz="6" w:space="0" w:color="000000"/>
              <w:left w:val="single" w:sz="6" w:space="0" w:color="000000"/>
              <w:bottom w:val="single" w:sz="6" w:space="0" w:color="000000"/>
              <w:right w:val="single" w:sz="6" w:space="0" w:color="000000"/>
            </w:tcBorders>
          </w:tcPr>
          <w:p w14:paraId="5C457A34" w14:textId="77777777" w:rsidR="00B64005" w:rsidRPr="006D5DD1" w:rsidRDefault="00B64005" w:rsidP="002E6867">
            <w:pPr>
              <w:jc w:val="center"/>
              <w:rPr>
                <w:color w:val="000000" w:themeColor="text1"/>
                <w:lang w:val="ro-RO"/>
              </w:rPr>
            </w:pPr>
            <w:r>
              <w:rPr>
                <w:color w:val="000000" w:themeColor="text1"/>
                <w:lang w:val="ro-RO"/>
              </w:rPr>
              <w:t>KUR</w:t>
            </w:r>
          </w:p>
        </w:tc>
      </w:tr>
      <w:tr w:rsidR="00B64005" w:rsidRPr="006D5DD1" w14:paraId="6CE65D8E" w14:textId="77777777" w:rsidTr="002E6867">
        <w:trPr>
          <w:trHeight w:val="264"/>
          <w:jc w:val="center"/>
        </w:trPr>
        <w:tc>
          <w:tcPr>
            <w:tcW w:w="230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4A67BE83" w14:textId="77777777" w:rsidR="00B64005" w:rsidRPr="006D5DD1" w:rsidRDefault="00B64005" w:rsidP="002E6867">
            <w:pPr>
              <w:rPr>
                <w:color w:val="000000" w:themeColor="text1"/>
                <w:lang w:val="ro-RO"/>
              </w:rPr>
            </w:pPr>
            <w:r w:rsidRPr="006D5DD1">
              <w:rPr>
                <w:color w:val="000000" w:themeColor="text1"/>
                <w:lang w:val="ro-RO"/>
              </w:rPr>
              <w:t>Kilogram greutate netă a produsului scurs</w:t>
            </w:r>
          </w:p>
        </w:tc>
        <w:tc>
          <w:tcPr>
            <w:tcW w:w="1267" w:type="pct"/>
            <w:tcBorders>
              <w:top w:val="single" w:sz="6" w:space="0" w:color="000000"/>
              <w:left w:val="single" w:sz="6" w:space="0" w:color="000000"/>
              <w:bottom w:val="single" w:sz="6" w:space="0" w:color="000000"/>
              <w:right w:val="single" w:sz="6" w:space="0" w:color="000000"/>
            </w:tcBorders>
          </w:tcPr>
          <w:p w14:paraId="09048A20" w14:textId="77777777" w:rsidR="00B64005" w:rsidRPr="006D5DD1" w:rsidRDefault="00B64005" w:rsidP="002E6867">
            <w:pPr>
              <w:jc w:val="center"/>
              <w:rPr>
                <w:color w:val="000000" w:themeColor="text1"/>
                <w:lang w:val="ro-RO"/>
              </w:rPr>
            </w:pPr>
            <w:r w:rsidRPr="006D5DD1">
              <w:rPr>
                <w:color w:val="000000" w:themeColor="text1"/>
                <w:lang w:val="ro-RO"/>
              </w:rPr>
              <w:t>kg/net eda</w:t>
            </w:r>
          </w:p>
        </w:tc>
        <w:tc>
          <w:tcPr>
            <w:tcW w:w="1424" w:type="pct"/>
            <w:tcBorders>
              <w:top w:val="single" w:sz="6" w:space="0" w:color="000000"/>
              <w:left w:val="single" w:sz="6" w:space="0" w:color="000000"/>
              <w:bottom w:val="single" w:sz="6" w:space="0" w:color="000000"/>
              <w:right w:val="single" w:sz="6" w:space="0" w:color="000000"/>
            </w:tcBorders>
            <w:shd w:val="clear" w:color="auto" w:fill="FFFFFF" w:themeFill="background1"/>
          </w:tcPr>
          <w:p w14:paraId="0E339BA2" w14:textId="77777777" w:rsidR="00B64005" w:rsidRPr="00CF4D52" w:rsidRDefault="00B64005" w:rsidP="002E6867">
            <w:pPr>
              <w:jc w:val="center"/>
              <w:rPr>
                <w:color w:val="000000" w:themeColor="text1"/>
                <w:lang w:val="ro-RO"/>
              </w:rPr>
            </w:pPr>
            <w:r w:rsidRPr="00CF4D52">
              <w:rPr>
                <w:color w:val="000000" w:themeColor="text1"/>
                <w:lang w:val="ro-RO"/>
              </w:rPr>
              <w:t>KNE</w:t>
            </w:r>
          </w:p>
        </w:tc>
      </w:tr>
      <w:tr w:rsidR="00B64005" w:rsidRPr="006D5DD1" w14:paraId="61FA1DE8" w14:textId="77777777" w:rsidTr="002E6867">
        <w:trPr>
          <w:trHeight w:val="264"/>
          <w:jc w:val="center"/>
        </w:trPr>
        <w:tc>
          <w:tcPr>
            <w:tcW w:w="230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5CA00A45" w14:textId="77777777" w:rsidR="00B64005" w:rsidRPr="006D5DD1" w:rsidRDefault="00B64005" w:rsidP="002E6867">
            <w:pPr>
              <w:rPr>
                <w:color w:val="000000" w:themeColor="text1"/>
                <w:lang w:val="ro-RO"/>
              </w:rPr>
            </w:pPr>
            <w:r w:rsidRPr="006D5DD1">
              <w:rPr>
                <w:color w:val="000000" w:themeColor="text1"/>
                <w:lang w:val="ro-RO"/>
              </w:rPr>
              <w:t>Kilogram de metilamine</w:t>
            </w:r>
          </w:p>
        </w:tc>
        <w:tc>
          <w:tcPr>
            <w:tcW w:w="1267" w:type="pct"/>
            <w:tcBorders>
              <w:top w:val="single" w:sz="6" w:space="0" w:color="000000"/>
              <w:left w:val="single" w:sz="6" w:space="0" w:color="000000"/>
              <w:bottom w:val="single" w:sz="6" w:space="0" w:color="000000"/>
              <w:right w:val="single" w:sz="6" w:space="0" w:color="000000"/>
            </w:tcBorders>
          </w:tcPr>
          <w:p w14:paraId="02B6D24F" w14:textId="77777777" w:rsidR="00B64005" w:rsidRPr="006D5DD1" w:rsidRDefault="00B64005" w:rsidP="002E6867">
            <w:pPr>
              <w:jc w:val="center"/>
              <w:rPr>
                <w:color w:val="000000" w:themeColor="text1"/>
                <w:lang w:val="ro-RO"/>
              </w:rPr>
            </w:pPr>
            <w:r w:rsidRPr="006D5DD1">
              <w:rPr>
                <w:color w:val="000000" w:themeColor="text1"/>
                <w:lang w:val="ro-RO"/>
              </w:rPr>
              <w:t>kg met. am.</w:t>
            </w:r>
          </w:p>
        </w:tc>
        <w:tc>
          <w:tcPr>
            <w:tcW w:w="1424" w:type="pct"/>
            <w:tcBorders>
              <w:top w:val="single" w:sz="6" w:space="0" w:color="000000"/>
              <w:left w:val="single" w:sz="6" w:space="0" w:color="000000"/>
              <w:bottom w:val="single" w:sz="6" w:space="0" w:color="000000"/>
              <w:right w:val="single" w:sz="6" w:space="0" w:color="000000"/>
            </w:tcBorders>
            <w:shd w:val="clear" w:color="auto" w:fill="FFFFFF" w:themeFill="background1"/>
          </w:tcPr>
          <w:p w14:paraId="3AAEE0FD" w14:textId="77777777" w:rsidR="00B64005" w:rsidRPr="00CF4D52" w:rsidRDefault="00B64005" w:rsidP="002E6867">
            <w:pPr>
              <w:jc w:val="center"/>
              <w:rPr>
                <w:color w:val="000000" w:themeColor="text1"/>
                <w:lang w:val="ro-RO"/>
              </w:rPr>
            </w:pPr>
            <w:r w:rsidRPr="00CF4D52">
              <w:rPr>
                <w:color w:val="000000" w:themeColor="text1"/>
                <w:lang w:val="ro-RO"/>
              </w:rPr>
              <w:t>KMA</w:t>
            </w:r>
          </w:p>
        </w:tc>
      </w:tr>
      <w:tr w:rsidR="00B64005" w:rsidRPr="006D5DD1" w14:paraId="09704DEB" w14:textId="77777777" w:rsidTr="002E6867">
        <w:trPr>
          <w:trHeight w:val="289"/>
          <w:jc w:val="center"/>
        </w:trPr>
        <w:tc>
          <w:tcPr>
            <w:tcW w:w="230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535A2F83" w14:textId="77777777" w:rsidR="00B64005" w:rsidRPr="006D5DD1" w:rsidRDefault="00B64005" w:rsidP="002E6867">
            <w:pPr>
              <w:pStyle w:val="cn"/>
              <w:jc w:val="left"/>
              <w:rPr>
                <w:rFonts w:eastAsia="Times New Roman"/>
                <w:color w:val="000000" w:themeColor="text1"/>
                <w:lang w:val="ro-RO"/>
              </w:rPr>
            </w:pPr>
            <w:r w:rsidRPr="006D5DD1">
              <w:rPr>
                <w:color w:val="000000" w:themeColor="text1"/>
                <w:lang w:val="ro-RO"/>
              </w:rPr>
              <w:t>Litru</w:t>
            </w:r>
          </w:p>
        </w:tc>
        <w:tc>
          <w:tcPr>
            <w:tcW w:w="1267" w:type="pct"/>
            <w:tcBorders>
              <w:top w:val="single" w:sz="6" w:space="0" w:color="000000"/>
              <w:left w:val="single" w:sz="6" w:space="0" w:color="000000"/>
              <w:bottom w:val="single" w:sz="6" w:space="0" w:color="000000"/>
              <w:right w:val="single" w:sz="6" w:space="0" w:color="000000"/>
            </w:tcBorders>
          </w:tcPr>
          <w:p w14:paraId="45DD9373" w14:textId="77777777" w:rsidR="00B64005" w:rsidRPr="006D5DD1" w:rsidRDefault="00B64005" w:rsidP="002E6867">
            <w:pPr>
              <w:pStyle w:val="cn"/>
              <w:rPr>
                <w:color w:val="000000" w:themeColor="text1"/>
                <w:lang w:val="ro-RO"/>
              </w:rPr>
            </w:pPr>
            <w:r w:rsidRPr="006D5DD1">
              <w:rPr>
                <w:color w:val="000000" w:themeColor="text1"/>
                <w:lang w:val="ro-RO"/>
              </w:rPr>
              <w:t>l</w:t>
            </w:r>
          </w:p>
        </w:tc>
        <w:tc>
          <w:tcPr>
            <w:tcW w:w="1424" w:type="pct"/>
            <w:tcBorders>
              <w:top w:val="single" w:sz="6" w:space="0" w:color="000000"/>
              <w:left w:val="single" w:sz="6" w:space="0" w:color="000000"/>
              <w:bottom w:val="single" w:sz="6" w:space="0" w:color="000000"/>
              <w:right w:val="single" w:sz="6" w:space="0" w:color="000000"/>
            </w:tcBorders>
          </w:tcPr>
          <w:p w14:paraId="606E7AF7" w14:textId="77777777" w:rsidR="00B64005" w:rsidRPr="006D5DD1" w:rsidRDefault="00B64005" w:rsidP="002E6867">
            <w:pPr>
              <w:pStyle w:val="cn"/>
              <w:rPr>
                <w:color w:val="000000" w:themeColor="text1"/>
                <w:lang w:val="ro-RO"/>
              </w:rPr>
            </w:pPr>
            <w:r>
              <w:rPr>
                <w:color w:val="000000" w:themeColor="text1"/>
                <w:lang w:val="ro-RO"/>
              </w:rPr>
              <w:t>LTR</w:t>
            </w:r>
          </w:p>
        </w:tc>
      </w:tr>
      <w:tr w:rsidR="00B64005" w:rsidRPr="006D5DD1" w14:paraId="5FC39B56" w14:textId="77777777" w:rsidTr="002E6867">
        <w:trPr>
          <w:trHeight w:val="168"/>
          <w:jc w:val="center"/>
        </w:trPr>
        <w:tc>
          <w:tcPr>
            <w:tcW w:w="230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3469F156" w14:textId="77777777" w:rsidR="00B64005" w:rsidRPr="006D5DD1" w:rsidRDefault="00B64005" w:rsidP="002E6867">
            <w:pPr>
              <w:rPr>
                <w:color w:val="000000" w:themeColor="text1"/>
                <w:lang w:val="ro-RO"/>
              </w:rPr>
            </w:pPr>
            <w:r w:rsidRPr="006D5DD1">
              <w:rPr>
                <w:color w:val="000000" w:themeColor="text1"/>
                <w:lang w:val="ro-RO"/>
              </w:rPr>
              <w:t>Litru de alcool pur (100%)</w:t>
            </w:r>
          </w:p>
        </w:tc>
        <w:tc>
          <w:tcPr>
            <w:tcW w:w="1267" w:type="pct"/>
            <w:tcBorders>
              <w:top w:val="single" w:sz="6" w:space="0" w:color="000000"/>
              <w:left w:val="single" w:sz="6" w:space="0" w:color="000000"/>
              <w:bottom w:val="single" w:sz="6" w:space="0" w:color="000000"/>
              <w:right w:val="single" w:sz="6" w:space="0" w:color="000000"/>
            </w:tcBorders>
          </w:tcPr>
          <w:p w14:paraId="5F5C3639" w14:textId="77777777" w:rsidR="00B64005" w:rsidRPr="006D5DD1" w:rsidRDefault="00B64005" w:rsidP="002E6867">
            <w:pPr>
              <w:jc w:val="center"/>
              <w:rPr>
                <w:color w:val="000000" w:themeColor="text1"/>
                <w:lang w:val="ro-RO"/>
              </w:rPr>
            </w:pPr>
            <w:r w:rsidRPr="006D5DD1">
              <w:rPr>
                <w:color w:val="000000" w:themeColor="text1"/>
                <w:lang w:val="ro-RO"/>
              </w:rPr>
              <w:t>l alc.100%</w:t>
            </w:r>
          </w:p>
        </w:tc>
        <w:tc>
          <w:tcPr>
            <w:tcW w:w="1424" w:type="pct"/>
            <w:tcBorders>
              <w:top w:val="single" w:sz="6" w:space="0" w:color="000000"/>
              <w:left w:val="single" w:sz="6" w:space="0" w:color="000000"/>
              <w:bottom w:val="single" w:sz="6" w:space="0" w:color="000000"/>
              <w:right w:val="single" w:sz="6" w:space="0" w:color="000000"/>
            </w:tcBorders>
          </w:tcPr>
          <w:p w14:paraId="6F991B92" w14:textId="77777777" w:rsidR="00B64005" w:rsidRPr="006D5DD1" w:rsidRDefault="00B64005" w:rsidP="002E6867">
            <w:pPr>
              <w:jc w:val="center"/>
              <w:rPr>
                <w:color w:val="000000" w:themeColor="text1"/>
                <w:lang w:val="ro-RO"/>
              </w:rPr>
            </w:pPr>
            <w:r>
              <w:rPr>
                <w:color w:val="000000" w:themeColor="text1"/>
                <w:lang w:val="ro-RO"/>
              </w:rPr>
              <w:t>LPA</w:t>
            </w:r>
          </w:p>
        </w:tc>
      </w:tr>
      <w:tr w:rsidR="00B64005" w:rsidRPr="006D5DD1" w14:paraId="487B2B1B" w14:textId="77777777" w:rsidTr="002E6867">
        <w:trPr>
          <w:trHeight w:val="264"/>
          <w:jc w:val="center"/>
        </w:trPr>
        <w:tc>
          <w:tcPr>
            <w:tcW w:w="230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6E2B1046" w14:textId="77777777" w:rsidR="00B64005" w:rsidRPr="006D5DD1" w:rsidRDefault="00B64005" w:rsidP="002E6867">
            <w:pPr>
              <w:rPr>
                <w:color w:val="000000" w:themeColor="text1"/>
                <w:lang w:val="ro-RO"/>
              </w:rPr>
            </w:pPr>
            <w:r w:rsidRPr="006D5DD1">
              <w:rPr>
                <w:color w:val="000000" w:themeColor="text1"/>
                <w:lang w:val="ro-RO"/>
              </w:rPr>
              <w:t>Număr de carate (1 carat metric = 2x10</w:t>
            </w:r>
            <w:r w:rsidRPr="006D5DD1">
              <w:rPr>
                <w:color w:val="000000" w:themeColor="text1"/>
                <w:vertAlign w:val="superscript"/>
                <w:lang w:val="ro-RO"/>
              </w:rPr>
              <w:t>-4</w:t>
            </w:r>
            <w:r w:rsidRPr="006D5DD1">
              <w:rPr>
                <w:color w:val="000000" w:themeColor="text1"/>
                <w:lang w:val="ro-RO"/>
              </w:rPr>
              <w:t xml:space="preserve"> kg)</w:t>
            </w:r>
          </w:p>
        </w:tc>
        <w:tc>
          <w:tcPr>
            <w:tcW w:w="1267" w:type="pct"/>
            <w:tcBorders>
              <w:top w:val="single" w:sz="6" w:space="0" w:color="000000"/>
              <w:left w:val="single" w:sz="6" w:space="0" w:color="000000"/>
              <w:bottom w:val="single" w:sz="6" w:space="0" w:color="000000"/>
              <w:right w:val="single" w:sz="6" w:space="0" w:color="000000"/>
            </w:tcBorders>
          </w:tcPr>
          <w:p w14:paraId="051C4C10" w14:textId="77777777" w:rsidR="00B64005" w:rsidRPr="006D5DD1" w:rsidRDefault="00B64005" w:rsidP="002E6867">
            <w:pPr>
              <w:jc w:val="center"/>
              <w:rPr>
                <w:color w:val="000000" w:themeColor="text1"/>
                <w:lang w:val="ro-RO"/>
              </w:rPr>
            </w:pPr>
            <w:r w:rsidRPr="006D5DD1">
              <w:rPr>
                <w:color w:val="000000" w:themeColor="text1"/>
                <w:lang w:val="ro-RO"/>
              </w:rPr>
              <w:t>c/k</w:t>
            </w:r>
          </w:p>
        </w:tc>
        <w:tc>
          <w:tcPr>
            <w:tcW w:w="1424" w:type="pct"/>
            <w:tcBorders>
              <w:top w:val="single" w:sz="6" w:space="0" w:color="000000"/>
              <w:left w:val="single" w:sz="6" w:space="0" w:color="000000"/>
              <w:bottom w:val="single" w:sz="6" w:space="0" w:color="000000"/>
              <w:right w:val="single" w:sz="6" w:space="0" w:color="000000"/>
            </w:tcBorders>
          </w:tcPr>
          <w:p w14:paraId="299EB464" w14:textId="77777777" w:rsidR="00B64005" w:rsidRPr="006D5DD1" w:rsidRDefault="00B64005" w:rsidP="002E6867">
            <w:pPr>
              <w:jc w:val="center"/>
              <w:rPr>
                <w:color w:val="000000" w:themeColor="text1"/>
                <w:lang w:val="ro-RO"/>
              </w:rPr>
            </w:pPr>
            <w:r>
              <w:rPr>
                <w:color w:val="000000" w:themeColor="text1"/>
                <w:lang w:val="ro-RO"/>
              </w:rPr>
              <w:t>CTM</w:t>
            </w:r>
          </w:p>
        </w:tc>
      </w:tr>
      <w:tr w:rsidR="00B64005" w:rsidRPr="006D5DD1" w14:paraId="0FECFFA3" w14:textId="77777777" w:rsidTr="002E6867">
        <w:trPr>
          <w:trHeight w:val="251"/>
          <w:jc w:val="center"/>
        </w:trPr>
        <w:tc>
          <w:tcPr>
            <w:tcW w:w="230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38318F4A" w14:textId="77777777" w:rsidR="00B64005" w:rsidRPr="006D5DD1" w:rsidRDefault="00B64005" w:rsidP="002E6867">
            <w:pPr>
              <w:rPr>
                <w:color w:val="000000" w:themeColor="text1"/>
                <w:lang w:val="ro-RO"/>
              </w:rPr>
            </w:pPr>
            <w:r w:rsidRPr="006D5DD1">
              <w:rPr>
                <w:color w:val="000000" w:themeColor="text1"/>
                <w:lang w:val="ro-RO"/>
              </w:rPr>
              <w:t>Număr de elemente</w:t>
            </w:r>
          </w:p>
        </w:tc>
        <w:tc>
          <w:tcPr>
            <w:tcW w:w="1267" w:type="pct"/>
            <w:tcBorders>
              <w:top w:val="single" w:sz="6" w:space="0" w:color="000000"/>
              <w:left w:val="single" w:sz="6" w:space="0" w:color="000000"/>
              <w:bottom w:val="single" w:sz="6" w:space="0" w:color="000000"/>
              <w:right w:val="single" w:sz="6" w:space="0" w:color="000000"/>
            </w:tcBorders>
          </w:tcPr>
          <w:p w14:paraId="6052D39C" w14:textId="77777777" w:rsidR="00B64005" w:rsidRPr="006D5DD1" w:rsidRDefault="00B64005" w:rsidP="002E6867">
            <w:pPr>
              <w:jc w:val="center"/>
              <w:rPr>
                <w:color w:val="000000" w:themeColor="text1"/>
                <w:lang w:val="ro-RO"/>
              </w:rPr>
            </w:pPr>
            <w:r w:rsidRPr="006D5DD1">
              <w:rPr>
                <w:color w:val="000000" w:themeColor="text1"/>
                <w:lang w:val="ro-RO"/>
              </w:rPr>
              <w:t>ce/el</w:t>
            </w:r>
          </w:p>
        </w:tc>
        <w:tc>
          <w:tcPr>
            <w:tcW w:w="1424" w:type="pct"/>
            <w:tcBorders>
              <w:top w:val="single" w:sz="6" w:space="0" w:color="000000"/>
              <w:left w:val="single" w:sz="6" w:space="0" w:color="000000"/>
              <w:bottom w:val="single" w:sz="6" w:space="0" w:color="000000"/>
              <w:right w:val="single" w:sz="6" w:space="0" w:color="000000"/>
            </w:tcBorders>
            <w:shd w:val="clear" w:color="auto" w:fill="FFFFFF" w:themeFill="background1"/>
          </w:tcPr>
          <w:p w14:paraId="648CFDAF" w14:textId="77777777" w:rsidR="00B64005" w:rsidRPr="00CF4D52" w:rsidRDefault="00B64005" w:rsidP="002E6867">
            <w:pPr>
              <w:jc w:val="center"/>
              <w:rPr>
                <w:color w:val="000000" w:themeColor="text1"/>
                <w:lang w:val="ro-RO"/>
              </w:rPr>
            </w:pPr>
            <w:r w:rsidRPr="00CF4D52">
              <w:rPr>
                <w:color w:val="000000" w:themeColor="text1"/>
                <w:lang w:val="ro-RO"/>
              </w:rPr>
              <w:t>NEL</w:t>
            </w:r>
          </w:p>
        </w:tc>
      </w:tr>
      <w:tr w:rsidR="00B64005" w:rsidRPr="006D5DD1" w14:paraId="49A1341A" w14:textId="77777777" w:rsidTr="002E6867">
        <w:trPr>
          <w:trHeight w:val="264"/>
          <w:jc w:val="center"/>
        </w:trPr>
        <w:tc>
          <w:tcPr>
            <w:tcW w:w="230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14:paraId="1217DA9F" w14:textId="77777777" w:rsidR="00B64005" w:rsidRPr="006D5DD1" w:rsidRDefault="00B64005" w:rsidP="002E6867">
            <w:pPr>
              <w:rPr>
                <w:color w:val="000000" w:themeColor="text1"/>
                <w:lang w:val="ro-RO"/>
              </w:rPr>
            </w:pPr>
            <w:r w:rsidRPr="006D5DD1">
              <w:rPr>
                <w:color w:val="000000" w:themeColor="text1"/>
                <w:lang w:val="ro-RO"/>
              </w:rPr>
              <w:t>Număr perechi</w:t>
            </w:r>
          </w:p>
        </w:tc>
        <w:tc>
          <w:tcPr>
            <w:tcW w:w="1267" w:type="pct"/>
            <w:tcBorders>
              <w:top w:val="single" w:sz="6" w:space="0" w:color="000000"/>
              <w:left w:val="single" w:sz="6" w:space="0" w:color="000000"/>
              <w:bottom w:val="single" w:sz="6" w:space="0" w:color="000000"/>
              <w:right w:val="single" w:sz="6" w:space="0" w:color="000000"/>
            </w:tcBorders>
          </w:tcPr>
          <w:p w14:paraId="382AC766" w14:textId="77777777" w:rsidR="00B64005" w:rsidRPr="006D5DD1" w:rsidRDefault="00B64005" w:rsidP="002E6867">
            <w:pPr>
              <w:jc w:val="center"/>
              <w:rPr>
                <w:color w:val="000000" w:themeColor="text1"/>
                <w:lang w:val="ro-RO"/>
              </w:rPr>
            </w:pPr>
            <w:r w:rsidRPr="006D5DD1">
              <w:rPr>
                <w:color w:val="000000" w:themeColor="text1"/>
                <w:lang w:val="ro-RO"/>
              </w:rPr>
              <w:t>per.</w:t>
            </w:r>
          </w:p>
        </w:tc>
        <w:tc>
          <w:tcPr>
            <w:tcW w:w="1424" w:type="pct"/>
            <w:tcBorders>
              <w:top w:val="single" w:sz="6" w:space="0" w:color="000000"/>
              <w:left w:val="single" w:sz="6" w:space="0" w:color="000000"/>
              <w:bottom w:val="single" w:sz="6" w:space="0" w:color="000000"/>
              <w:right w:val="single" w:sz="6" w:space="0" w:color="000000"/>
            </w:tcBorders>
          </w:tcPr>
          <w:p w14:paraId="5C307263" w14:textId="77777777" w:rsidR="00B64005" w:rsidRPr="006D5DD1" w:rsidRDefault="00B64005" w:rsidP="002E6867">
            <w:pPr>
              <w:jc w:val="center"/>
              <w:rPr>
                <w:color w:val="000000" w:themeColor="text1"/>
                <w:lang w:val="ro-RO"/>
              </w:rPr>
            </w:pPr>
            <w:r>
              <w:rPr>
                <w:color w:val="000000" w:themeColor="text1"/>
                <w:lang w:val="ro-RO"/>
              </w:rPr>
              <w:t>NPR</w:t>
            </w:r>
          </w:p>
        </w:tc>
      </w:tr>
      <w:tr w:rsidR="00B64005" w:rsidRPr="006D5DD1" w14:paraId="15838C66" w14:textId="77777777" w:rsidTr="002E6867">
        <w:trPr>
          <w:trHeight w:val="264"/>
          <w:jc w:val="center"/>
        </w:trPr>
        <w:tc>
          <w:tcPr>
            <w:tcW w:w="230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4858B81D" w14:textId="77777777" w:rsidR="00B64005" w:rsidRPr="006D5DD1" w:rsidRDefault="00B64005" w:rsidP="002E6867">
            <w:pPr>
              <w:rPr>
                <w:color w:val="000000" w:themeColor="text1"/>
                <w:lang w:val="ro-RO"/>
              </w:rPr>
            </w:pPr>
            <w:r w:rsidRPr="006D5DD1">
              <w:rPr>
                <w:color w:val="000000" w:themeColor="text1"/>
                <w:lang w:val="ro-RO"/>
              </w:rPr>
              <w:t>O sută bucăţi</w:t>
            </w:r>
          </w:p>
        </w:tc>
        <w:tc>
          <w:tcPr>
            <w:tcW w:w="1267" w:type="pct"/>
            <w:tcBorders>
              <w:top w:val="single" w:sz="6" w:space="0" w:color="000000"/>
              <w:left w:val="single" w:sz="6" w:space="0" w:color="000000"/>
              <w:bottom w:val="single" w:sz="6" w:space="0" w:color="000000"/>
              <w:right w:val="single" w:sz="6" w:space="0" w:color="000000"/>
            </w:tcBorders>
          </w:tcPr>
          <w:p w14:paraId="0E9C153E" w14:textId="77777777" w:rsidR="00B64005" w:rsidRPr="006D5DD1" w:rsidRDefault="00B64005" w:rsidP="002E6867">
            <w:pPr>
              <w:jc w:val="center"/>
              <w:rPr>
                <w:color w:val="000000" w:themeColor="text1"/>
                <w:lang w:val="ro-RO"/>
              </w:rPr>
            </w:pPr>
            <w:r w:rsidRPr="006D5DD1">
              <w:rPr>
                <w:color w:val="000000" w:themeColor="text1"/>
                <w:lang w:val="ro-RO"/>
              </w:rPr>
              <w:t>100 buc.</w:t>
            </w:r>
          </w:p>
        </w:tc>
        <w:tc>
          <w:tcPr>
            <w:tcW w:w="1424" w:type="pct"/>
            <w:tcBorders>
              <w:top w:val="single" w:sz="6" w:space="0" w:color="000000"/>
              <w:left w:val="single" w:sz="6" w:space="0" w:color="000000"/>
              <w:bottom w:val="single" w:sz="6" w:space="0" w:color="000000"/>
              <w:right w:val="single" w:sz="6" w:space="0" w:color="000000"/>
            </w:tcBorders>
          </w:tcPr>
          <w:p w14:paraId="14E7A3CC" w14:textId="77777777" w:rsidR="00B64005" w:rsidRPr="006D5DD1" w:rsidRDefault="00B64005" w:rsidP="002E6867">
            <w:pPr>
              <w:jc w:val="center"/>
              <w:rPr>
                <w:color w:val="000000" w:themeColor="text1"/>
                <w:lang w:val="ro-RO"/>
              </w:rPr>
            </w:pPr>
            <w:r>
              <w:rPr>
                <w:color w:val="000000" w:themeColor="text1"/>
                <w:lang w:val="ro-RO"/>
              </w:rPr>
              <w:t>CEN</w:t>
            </w:r>
          </w:p>
        </w:tc>
      </w:tr>
      <w:tr w:rsidR="00B64005" w:rsidRPr="006D5DD1" w14:paraId="7C1EE203" w14:textId="77777777" w:rsidTr="002E6867">
        <w:trPr>
          <w:trHeight w:val="264"/>
          <w:jc w:val="center"/>
        </w:trPr>
        <w:tc>
          <w:tcPr>
            <w:tcW w:w="230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72ADDCE0" w14:textId="77777777" w:rsidR="00B64005" w:rsidRPr="006D5DD1" w:rsidRDefault="00B64005" w:rsidP="002E6867">
            <w:pPr>
              <w:rPr>
                <w:color w:val="000000" w:themeColor="text1"/>
                <w:lang w:val="ro-RO"/>
              </w:rPr>
            </w:pPr>
            <w:r w:rsidRPr="006D5DD1">
              <w:rPr>
                <w:color w:val="000000" w:themeColor="text1"/>
                <w:lang w:val="ro-RO"/>
              </w:rPr>
              <w:t>O mie bucăţi</w:t>
            </w:r>
          </w:p>
        </w:tc>
        <w:tc>
          <w:tcPr>
            <w:tcW w:w="1267" w:type="pct"/>
            <w:tcBorders>
              <w:top w:val="single" w:sz="6" w:space="0" w:color="000000"/>
              <w:left w:val="single" w:sz="6" w:space="0" w:color="000000"/>
              <w:bottom w:val="single" w:sz="6" w:space="0" w:color="000000"/>
              <w:right w:val="single" w:sz="6" w:space="0" w:color="000000"/>
            </w:tcBorders>
          </w:tcPr>
          <w:p w14:paraId="12FF6395" w14:textId="77777777" w:rsidR="00B64005" w:rsidRPr="006D5DD1" w:rsidRDefault="00B64005" w:rsidP="002E6867">
            <w:pPr>
              <w:jc w:val="center"/>
              <w:rPr>
                <w:color w:val="000000" w:themeColor="text1"/>
                <w:lang w:val="ro-RO"/>
              </w:rPr>
            </w:pPr>
            <w:r w:rsidRPr="006D5DD1">
              <w:rPr>
                <w:color w:val="000000" w:themeColor="text1"/>
                <w:lang w:val="ro-RO"/>
              </w:rPr>
              <w:t>1000 buc.</w:t>
            </w:r>
          </w:p>
        </w:tc>
        <w:tc>
          <w:tcPr>
            <w:tcW w:w="1424" w:type="pct"/>
            <w:tcBorders>
              <w:top w:val="single" w:sz="6" w:space="0" w:color="000000"/>
              <w:left w:val="single" w:sz="6" w:space="0" w:color="000000"/>
              <w:bottom w:val="single" w:sz="6" w:space="0" w:color="000000"/>
              <w:right w:val="single" w:sz="6" w:space="0" w:color="000000"/>
            </w:tcBorders>
          </w:tcPr>
          <w:p w14:paraId="6A9BF550" w14:textId="77777777" w:rsidR="00B64005" w:rsidRPr="006D5DD1" w:rsidRDefault="00B64005" w:rsidP="002E6867">
            <w:pPr>
              <w:jc w:val="center"/>
              <w:rPr>
                <w:color w:val="000000" w:themeColor="text1"/>
                <w:lang w:val="ro-RO"/>
              </w:rPr>
            </w:pPr>
            <w:r>
              <w:rPr>
                <w:color w:val="000000" w:themeColor="text1"/>
                <w:lang w:val="ro-RO"/>
              </w:rPr>
              <w:t>MIL</w:t>
            </w:r>
          </w:p>
        </w:tc>
      </w:tr>
      <w:tr w:rsidR="00B64005" w:rsidRPr="006D5DD1" w14:paraId="63D87FFE" w14:textId="77777777" w:rsidTr="002E6867">
        <w:trPr>
          <w:trHeight w:val="264"/>
          <w:jc w:val="center"/>
        </w:trPr>
        <w:tc>
          <w:tcPr>
            <w:tcW w:w="230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47D19921" w14:textId="77777777" w:rsidR="00B64005" w:rsidRPr="006D5DD1" w:rsidRDefault="00B64005" w:rsidP="002E6867">
            <w:pPr>
              <w:rPr>
                <w:color w:val="000000" w:themeColor="text1"/>
                <w:lang w:val="ro-RO"/>
              </w:rPr>
            </w:pPr>
            <w:r w:rsidRPr="006D5DD1">
              <w:rPr>
                <w:color w:val="000000" w:themeColor="text1"/>
                <w:lang w:val="ro-RO"/>
              </w:rPr>
              <w:t>Număr bucăţi</w:t>
            </w:r>
          </w:p>
        </w:tc>
        <w:tc>
          <w:tcPr>
            <w:tcW w:w="1267" w:type="pct"/>
            <w:tcBorders>
              <w:top w:val="single" w:sz="6" w:space="0" w:color="000000"/>
              <w:left w:val="single" w:sz="6" w:space="0" w:color="000000"/>
              <w:bottom w:val="single" w:sz="6" w:space="0" w:color="000000"/>
              <w:right w:val="single" w:sz="6" w:space="0" w:color="000000"/>
            </w:tcBorders>
          </w:tcPr>
          <w:p w14:paraId="4EEC738F" w14:textId="77777777" w:rsidR="00B64005" w:rsidRPr="006D5DD1" w:rsidRDefault="00B64005" w:rsidP="002E6867">
            <w:pPr>
              <w:jc w:val="center"/>
              <w:rPr>
                <w:color w:val="000000" w:themeColor="text1"/>
                <w:lang w:val="ro-RO"/>
              </w:rPr>
            </w:pPr>
            <w:r w:rsidRPr="006D5DD1">
              <w:rPr>
                <w:color w:val="000000" w:themeColor="text1"/>
                <w:lang w:val="ro-RO"/>
              </w:rPr>
              <w:t>buc.</w:t>
            </w:r>
          </w:p>
        </w:tc>
        <w:tc>
          <w:tcPr>
            <w:tcW w:w="1424" w:type="pct"/>
            <w:tcBorders>
              <w:top w:val="single" w:sz="6" w:space="0" w:color="000000"/>
              <w:left w:val="single" w:sz="6" w:space="0" w:color="000000"/>
              <w:bottom w:val="single" w:sz="6" w:space="0" w:color="000000"/>
              <w:right w:val="single" w:sz="6" w:space="0" w:color="000000"/>
            </w:tcBorders>
          </w:tcPr>
          <w:p w14:paraId="601A165B" w14:textId="77777777" w:rsidR="00B64005" w:rsidRPr="006D5DD1" w:rsidRDefault="00B64005" w:rsidP="002E6867">
            <w:pPr>
              <w:jc w:val="center"/>
              <w:rPr>
                <w:color w:val="000000" w:themeColor="text1"/>
                <w:lang w:val="ro-RO"/>
              </w:rPr>
            </w:pPr>
            <w:r>
              <w:rPr>
                <w:color w:val="000000" w:themeColor="text1"/>
                <w:lang w:val="ro-RO"/>
              </w:rPr>
              <w:t>C62</w:t>
            </w:r>
          </w:p>
        </w:tc>
      </w:tr>
      <w:tr w:rsidR="00B64005" w:rsidRPr="006D5DD1" w14:paraId="5FFC6390" w14:textId="77777777" w:rsidTr="002E6867">
        <w:trPr>
          <w:trHeight w:val="264"/>
          <w:jc w:val="center"/>
        </w:trPr>
        <w:tc>
          <w:tcPr>
            <w:tcW w:w="230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03B31270" w14:textId="77777777" w:rsidR="00B64005" w:rsidRPr="006D5DD1" w:rsidRDefault="00B64005" w:rsidP="002E6867">
            <w:pPr>
              <w:rPr>
                <w:lang w:val="ro-RO"/>
              </w:rPr>
            </w:pPr>
            <w:r w:rsidRPr="006D5DD1">
              <w:rPr>
                <w:lang w:val="ro-RO"/>
              </w:rPr>
              <w:t>1000 kilowatt/oră</w:t>
            </w:r>
          </w:p>
        </w:tc>
        <w:tc>
          <w:tcPr>
            <w:tcW w:w="1267" w:type="pct"/>
            <w:tcBorders>
              <w:top w:val="single" w:sz="6" w:space="0" w:color="000000"/>
              <w:left w:val="single" w:sz="6" w:space="0" w:color="000000"/>
              <w:bottom w:val="single" w:sz="6" w:space="0" w:color="000000"/>
              <w:right w:val="single" w:sz="6" w:space="0" w:color="000000"/>
            </w:tcBorders>
          </w:tcPr>
          <w:p w14:paraId="07D6FA07" w14:textId="77777777" w:rsidR="00B64005" w:rsidRPr="006D5DD1" w:rsidRDefault="00B64005" w:rsidP="002E6867">
            <w:pPr>
              <w:jc w:val="center"/>
              <w:rPr>
                <w:lang w:val="ro-RO"/>
              </w:rPr>
            </w:pPr>
            <w:r w:rsidRPr="006D5DD1">
              <w:rPr>
                <w:lang w:val="ro-RO"/>
              </w:rPr>
              <w:t>1000 kWh</w:t>
            </w:r>
          </w:p>
        </w:tc>
        <w:tc>
          <w:tcPr>
            <w:tcW w:w="1424" w:type="pct"/>
            <w:tcBorders>
              <w:top w:val="single" w:sz="6" w:space="0" w:color="000000"/>
              <w:left w:val="single" w:sz="6" w:space="0" w:color="000000"/>
              <w:bottom w:val="single" w:sz="6" w:space="0" w:color="000000"/>
              <w:right w:val="single" w:sz="6" w:space="0" w:color="000000"/>
            </w:tcBorders>
          </w:tcPr>
          <w:p w14:paraId="5D429FE1" w14:textId="77777777" w:rsidR="00B64005" w:rsidRPr="006D5DD1" w:rsidRDefault="00B64005" w:rsidP="002E6867">
            <w:pPr>
              <w:jc w:val="center"/>
              <w:rPr>
                <w:lang w:val="ro-RO"/>
              </w:rPr>
            </w:pPr>
            <w:r>
              <w:rPr>
                <w:lang w:val="ro-RO"/>
              </w:rPr>
              <w:t>MWH</w:t>
            </w:r>
          </w:p>
        </w:tc>
      </w:tr>
      <w:tr w:rsidR="00B64005" w:rsidRPr="006D5DD1" w14:paraId="6D880931" w14:textId="77777777" w:rsidTr="002E6867">
        <w:trPr>
          <w:trHeight w:val="251"/>
          <w:jc w:val="center"/>
        </w:trPr>
        <w:tc>
          <w:tcPr>
            <w:tcW w:w="230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70846992" w14:textId="77777777" w:rsidR="00B64005" w:rsidRPr="006D5DD1" w:rsidRDefault="00B64005" w:rsidP="002E6867">
            <w:pPr>
              <w:rPr>
                <w:lang w:val="ro-RO"/>
              </w:rPr>
            </w:pPr>
            <w:r w:rsidRPr="006D5DD1">
              <w:rPr>
                <w:lang w:val="ro-RO"/>
              </w:rPr>
              <w:t>1000 metri cubi</w:t>
            </w:r>
          </w:p>
        </w:tc>
        <w:tc>
          <w:tcPr>
            <w:tcW w:w="1267" w:type="pct"/>
            <w:tcBorders>
              <w:top w:val="single" w:sz="6" w:space="0" w:color="000000"/>
              <w:left w:val="single" w:sz="6" w:space="0" w:color="000000"/>
              <w:bottom w:val="single" w:sz="6" w:space="0" w:color="000000"/>
              <w:right w:val="single" w:sz="6" w:space="0" w:color="000000"/>
            </w:tcBorders>
          </w:tcPr>
          <w:p w14:paraId="22D2F336" w14:textId="77777777" w:rsidR="00B64005" w:rsidRPr="006D5DD1" w:rsidRDefault="00B64005" w:rsidP="002E6867">
            <w:pPr>
              <w:jc w:val="center"/>
              <w:rPr>
                <w:lang w:val="ro-RO"/>
              </w:rPr>
            </w:pPr>
            <w:r w:rsidRPr="006D5DD1">
              <w:rPr>
                <w:lang w:val="ro-RO"/>
              </w:rPr>
              <w:t>1000 m</w:t>
            </w:r>
            <w:r w:rsidRPr="006D5DD1">
              <w:rPr>
                <w:vertAlign w:val="superscript"/>
                <w:lang w:val="ro-RO"/>
              </w:rPr>
              <w:t>3</w:t>
            </w:r>
          </w:p>
        </w:tc>
        <w:tc>
          <w:tcPr>
            <w:tcW w:w="1424" w:type="pct"/>
            <w:tcBorders>
              <w:top w:val="single" w:sz="6" w:space="0" w:color="000000"/>
              <w:left w:val="single" w:sz="6" w:space="0" w:color="000000"/>
              <w:bottom w:val="single" w:sz="6" w:space="0" w:color="000000"/>
              <w:right w:val="single" w:sz="6" w:space="0" w:color="000000"/>
            </w:tcBorders>
          </w:tcPr>
          <w:p w14:paraId="11C92B1F" w14:textId="77777777" w:rsidR="00B64005" w:rsidRPr="006D5DD1" w:rsidRDefault="00B64005" w:rsidP="002E6867">
            <w:pPr>
              <w:jc w:val="center"/>
              <w:rPr>
                <w:lang w:val="ro-RO"/>
              </w:rPr>
            </w:pPr>
            <w:r>
              <w:rPr>
                <w:lang w:val="ro-RO"/>
              </w:rPr>
              <w:t>R9</w:t>
            </w:r>
          </w:p>
        </w:tc>
      </w:tr>
      <w:tr w:rsidR="00B64005" w:rsidRPr="006D5DD1" w14:paraId="45CD09DD" w14:textId="77777777" w:rsidTr="002E6867">
        <w:trPr>
          <w:trHeight w:val="264"/>
          <w:jc w:val="center"/>
        </w:trPr>
        <w:tc>
          <w:tcPr>
            <w:tcW w:w="230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16D5A134" w14:textId="77777777" w:rsidR="00B64005" w:rsidRPr="006D5DD1" w:rsidRDefault="00B64005" w:rsidP="002E6867">
            <w:pPr>
              <w:rPr>
                <w:lang w:val="ro-RO"/>
              </w:rPr>
            </w:pPr>
            <w:r w:rsidRPr="006D5DD1">
              <w:rPr>
                <w:lang w:val="ro-RO"/>
              </w:rPr>
              <w:t>Doze de material seminal</w:t>
            </w:r>
          </w:p>
        </w:tc>
        <w:tc>
          <w:tcPr>
            <w:tcW w:w="1267" w:type="pct"/>
            <w:tcBorders>
              <w:top w:val="single" w:sz="6" w:space="0" w:color="000000"/>
              <w:left w:val="single" w:sz="6" w:space="0" w:color="000000"/>
              <w:bottom w:val="single" w:sz="6" w:space="0" w:color="000000"/>
              <w:right w:val="single" w:sz="6" w:space="0" w:color="000000"/>
            </w:tcBorders>
          </w:tcPr>
          <w:p w14:paraId="1C95F9DF" w14:textId="77777777" w:rsidR="00B64005" w:rsidRPr="006D5DD1" w:rsidRDefault="00B64005" w:rsidP="002E6867">
            <w:pPr>
              <w:jc w:val="center"/>
              <w:rPr>
                <w:lang w:val="ro-RO"/>
              </w:rPr>
            </w:pPr>
            <w:r w:rsidRPr="006D5DD1">
              <w:rPr>
                <w:lang w:val="ro-RO"/>
              </w:rPr>
              <w:t>dms</w:t>
            </w:r>
          </w:p>
        </w:tc>
        <w:tc>
          <w:tcPr>
            <w:tcW w:w="1424" w:type="pct"/>
            <w:tcBorders>
              <w:top w:val="single" w:sz="6" w:space="0" w:color="000000"/>
              <w:left w:val="single" w:sz="6" w:space="0" w:color="000000"/>
              <w:bottom w:val="single" w:sz="6" w:space="0" w:color="000000"/>
              <w:right w:val="single" w:sz="6" w:space="0" w:color="000000"/>
            </w:tcBorders>
          </w:tcPr>
          <w:p w14:paraId="409F9968" w14:textId="77777777" w:rsidR="00B64005" w:rsidRPr="006D5DD1" w:rsidRDefault="00B64005" w:rsidP="002E6867">
            <w:pPr>
              <w:jc w:val="center"/>
              <w:rPr>
                <w:lang w:val="ro-RO"/>
              </w:rPr>
            </w:pPr>
            <w:r>
              <w:rPr>
                <w:lang w:val="ro-RO"/>
              </w:rPr>
              <w:t>DMS</w:t>
            </w:r>
          </w:p>
        </w:tc>
      </w:tr>
      <w:tr w:rsidR="00B64005" w:rsidRPr="006D5DD1" w14:paraId="34EBF156" w14:textId="77777777" w:rsidTr="002E6867">
        <w:trPr>
          <w:trHeight w:val="264"/>
          <w:jc w:val="center"/>
        </w:trPr>
        <w:tc>
          <w:tcPr>
            <w:tcW w:w="230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66005061" w14:textId="77777777" w:rsidR="00B64005" w:rsidRPr="006D5DD1" w:rsidRDefault="00B64005" w:rsidP="002E6867">
            <w:pPr>
              <w:rPr>
                <w:lang w:val="ro-RO"/>
              </w:rPr>
            </w:pPr>
            <w:r w:rsidRPr="006D5DD1">
              <w:rPr>
                <w:lang w:val="ro-RO"/>
              </w:rPr>
              <w:t>1000 litri</w:t>
            </w:r>
          </w:p>
        </w:tc>
        <w:tc>
          <w:tcPr>
            <w:tcW w:w="1267" w:type="pct"/>
            <w:tcBorders>
              <w:top w:val="single" w:sz="6" w:space="0" w:color="000000"/>
              <w:left w:val="single" w:sz="6" w:space="0" w:color="000000"/>
              <w:bottom w:val="single" w:sz="6" w:space="0" w:color="000000"/>
              <w:right w:val="single" w:sz="6" w:space="0" w:color="000000"/>
            </w:tcBorders>
          </w:tcPr>
          <w:p w14:paraId="35188510" w14:textId="77777777" w:rsidR="00B64005" w:rsidRPr="006D5DD1" w:rsidRDefault="00B64005" w:rsidP="002E6867">
            <w:pPr>
              <w:jc w:val="center"/>
              <w:rPr>
                <w:lang w:val="ro-RO"/>
              </w:rPr>
            </w:pPr>
            <w:r w:rsidRPr="006D5DD1">
              <w:rPr>
                <w:lang w:val="ro-RO"/>
              </w:rPr>
              <w:t>1000 l</w:t>
            </w:r>
          </w:p>
        </w:tc>
        <w:tc>
          <w:tcPr>
            <w:tcW w:w="1424" w:type="pct"/>
            <w:tcBorders>
              <w:top w:val="single" w:sz="6" w:space="0" w:color="000000"/>
              <w:left w:val="single" w:sz="6" w:space="0" w:color="000000"/>
              <w:bottom w:val="single" w:sz="6" w:space="0" w:color="000000"/>
              <w:right w:val="single" w:sz="6" w:space="0" w:color="000000"/>
            </w:tcBorders>
          </w:tcPr>
          <w:p w14:paraId="08B578E7" w14:textId="77777777" w:rsidR="00B64005" w:rsidRPr="006D5DD1" w:rsidRDefault="00B64005" w:rsidP="002E6867">
            <w:pPr>
              <w:jc w:val="center"/>
              <w:rPr>
                <w:lang w:val="ro-RO"/>
              </w:rPr>
            </w:pPr>
            <w:r>
              <w:rPr>
                <w:lang w:val="ro-RO"/>
              </w:rPr>
              <w:t>D40</w:t>
            </w:r>
          </w:p>
        </w:tc>
      </w:tr>
      <w:tr w:rsidR="00B64005" w:rsidRPr="006D5DD1" w14:paraId="558EAA44" w14:textId="77777777" w:rsidTr="002E6867">
        <w:trPr>
          <w:trHeight w:val="251"/>
          <w:jc w:val="center"/>
        </w:trPr>
        <w:tc>
          <w:tcPr>
            <w:tcW w:w="230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5A964BA7" w14:textId="77777777" w:rsidR="00B64005" w:rsidRPr="006D5DD1" w:rsidRDefault="00B64005" w:rsidP="002E6867">
            <w:pPr>
              <w:rPr>
                <w:lang w:val="ro-RO"/>
              </w:rPr>
            </w:pPr>
            <w:r w:rsidRPr="006D5DD1">
              <w:rPr>
                <w:lang w:val="ro-RO"/>
              </w:rPr>
              <w:t>Terajoule (putere calorică superioară)</w:t>
            </w:r>
          </w:p>
        </w:tc>
        <w:tc>
          <w:tcPr>
            <w:tcW w:w="1267" w:type="pct"/>
            <w:tcBorders>
              <w:top w:val="single" w:sz="6" w:space="0" w:color="000000"/>
              <w:left w:val="single" w:sz="6" w:space="0" w:color="000000"/>
              <w:bottom w:val="single" w:sz="6" w:space="0" w:color="000000"/>
              <w:right w:val="single" w:sz="6" w:space="0" w:color="000000"/>
            </w:tcBorders>
          </w:tcPr>
          <w:p w14:paraId="52E13696" w14:textId="77777777" w:rsidR="00B64005" w:rsidRPr="006D5DD1" w:rsidRDefault="00B64005" w:rsidP="002E6867">
            <w:pPr>
              <w:jc w:val="center"/>
              <w:rPr>
                <w:lang w:val="ro-RO"/>
              </w:rPr>
            </w:pPr>
            <w:r w:rsidRPr="006D5DD1">
              <w:rPr>
                <w:lang w:val="ro-RO"/>
              </w:rPr>
              <w:t>TJ</w:t>
            </w:r>
          </w:p>
        </w:tc>
        <w:tc>
          <w:tcPr>
            <w:tcW w:w="1424" w:type="pct"/>
            <w:tcBorders>
              <w:top w:val="single" w:sz="6" w:space="0" w:color="000000"/>
              <w:left w:val="single" w:sz="6" w:space="0" w:color="000000"/>
              <w:bottom w:val="single" w:sz="6" w:space="0" w:color="000000"/>
              <w:right w:val="single" w:sz="6" w:space="0" w:color="000000"/>
            </w:tcBorders>
          </w:tcPr>
          <w:p w14:paraId="24F7E811" w14:textId="77777777" w:rsidR="00B64005" w:rsidRPr="006D5DD1" w:rsidRDefault="00B64005" w:rsidP="002E6867">
            <w:pPr>
              <w:jc w:val="center"/>
              <w:rPr>
                <w:lang w:val="ro-RO"/>
              </w:rPr>
            </w:pPr>
            <w:r>
              <w:rPr>
                <w:lang w:val="ro-RO"/>
              </w:rPr>
              <w:t>TJO</w:t>
            </w:r>
          </w:p>
        </w:tc>
      </w:tr>
    </w:tbl>
    <w:p w14:paraId="5D26E797" w14:textId="77777777" w:rsidR="00B64005" w:rsidRDefault="00B64005" w:rsidP="00B64005">
      <w:pPr>
        <w:jc w:val="center"/>
        <w:rPr>
          <w:b/>
          <w:sz w:val="28"/>
          <w:szCs w:val="28"/>
          <w:shd w:val="clear" w:color="auto" w:fill="FFFFFF"/>
        </w:rPr>
      </w:pPr>
    </w:p>
    <w:p w14:paraId="388F737B" w14:textId="77777777" w:rsidR="00B64005" w:rsidRDefault="00B64005" w:rsidP="00B64005">
      <w:pPr>
        <w:jc w:val="center"/>
        <w:rPr>
          <w:b/>
          <w:sz w:val="28"/>
          <w:szCs w:val="28"/>
          <w:shd w:val="clear" w:color="auto" w:fill="FFFFFF"/>
        </w:rPr>
      </w:pPr>
    </w:p>
    <w:p w14:paraId="724E178A" w14:textId="77777777" w:rsidR="00B64005" w:rsidRDefault="00B64005" w:rsidP="00B64005">
      <w:pPr>
        <w:jc w:val="center"/>
        <w:rPr>
          <w:b/>
          <w:sz w:val="28"/>
          <w:szCs w:val="28"/>
          <w:shd w:val="clear" w:color="auto" w:fill="FFFFFF"/>
        </w:rPr>
      </w:pPr>
    </w:p>
    <w:p w14:paraId="38E9EB84" w14:textId="77777777" w:rsidR="00B64005" w:rsidRDefault="00B64005" w:rsidP="00B64005">
      <w:pPr>
        <w:jc w:val="center"/>
        <w:rPr>
          <w:b/>
          <w:sz w:val="28"/>
          <w:szCs w:val="28"/>
          <w:shd w:val="clear" w:color="auto" w:fill="FFFFFF"/>
        </w:rPr>
      </w:pPr>
    </w:p>
    <w:p w14:paraId="00FCED77" w14:textId="77777777" w:rsidR="00B64005" w:rsidRDefault="00B64005" w:rsidP="00B64005">
      <w:pPr>
        <w:jc w:val="center"/>
        <w:rPr>
          <w:b/>
          <w:sz w:val="28"/>
          <w:szCs w:val="28"/>
          <w:shd w:val="clear" w:color="auto" w:fill="FFFFFF"/>
        </w:rPr>
      </w:pPr>
    </w:p>
    <w:p w14:paraId="022E9ECA" w14:textId="77777777" w:rsidR="00B64005" w:rsidRDefault="00B64005" w:rsidP="00B64005">
      <w:pPr>
        <w:jc w:val="center"/>
        <w:rPr>
          <w:b/>
          <w:sz w:val="28"/>
          <w:szCs w:val="28"/>
          <w:shd w:val="clear" w:color="auto" w:fill="FFFFFF"/>
        </w:rPr>
      </w:pPr>
    </w:p>
    <w:p w14:paraId="518E5378" w14:textId="77777777" w:rsidR="00B64005" w:rsidRPr="007E7D19" w:rsidRDefault="00B64005" w:rsidP="00B64005">
      <w:pPr>
        <w:jc w:val="center"/>
        <w:rPr>
          <w:b/>
          <w:sz w:val="28"/>
          <w:szCs w:val="28"/>
          <w:shd w:val="clear" w:color="auto" w:fill="FFFFFF"/>
        </w:rPr>
      </w:pPr>
    </w:p>
    <w:p w14:paraId="5C250EC0" w14:textId="77777777" w:rsidR="00B64005" w:rsidRDefault="00B64005" w:rsidP="00B64005">
      <w:pPr>
        <w:jc w:val="right"/>
        <w:rPr>
          <w:sz w:val="28"/>
          <w:szCs w:val="28"/>
        </w:rPr>
      </w:pPr>
      <w:r w:rsidRPr="00C71AC0">
        <w:rPr>
          <w:sz w:val="28"/>
          <w:szCs w:val="28"/>
        </w:rPr>
        <w:lastRenderedPageBreak/>
        <w:t>Anexa nr.</w:t>
      </w:r>
      <w:r>
        <w:rPr>
          <w:sz w:val="28"/>
          <w:szCs w:val="28"/>
        </w:rPr>
        <w:t xml:space="preserve"> 18</w:t>
      </w:r>
    </w:p>
    <w:p w14:paraId="14B3B96A" w14:textId="77777777" w:rsidR="00B64005" w:rsidRDefault="00B64005" w:rsidP="00B64005">
      <w:pPr>
        <w:jc w:val="right"/>
        <w:rPr>
          <w:sz w:val="28"/>
          <w:szCs w:val="28"/>
        </w:rPr>
      </w:pPr>
      <w:r>
        <w:rPr>
          <w:sz w:val="28"/>
          <w:szCs w:val="28"/>
        </w:rPr>
        <w:t>la Norme tehnice privind</w:t>
      </w:r>
    </w:p>
    <w:p w14:paraId="4DDCCCEE" w14:textId="77777777" w:rsidR="00B64005" w:rsidRDefault="00B64005" w:rsidP="00B64005">
      <w:pPr>
        <w:jc w:val="right"/>
        <w:rPr>
          <w:sz w:val="28"/>
          <w:szCs w:val="28"/>
        </w:rPr>
      </w:pPr>
      <w:r>
        <w:rPr>
          <w:sz w:val="28"/>
          <w:szCs w:val="28"/>
        </w:rPr>
        <w:t xml:space="preserve"> completarea declarației vamale</w:t>
      </w:r>
    </w:p>
    <w:p w14:paraId="2AAEB3DC" w14:textId="77777777" w:rsidR="00B64005" w:rsidRDefault="00B64005" w:rsidP="00B64005">
      <w:pPr>
        <w:jc w:val="right"/>
        <w:rPr>
          <w:sz w:val="28"/>
          <w:szCs w:val="28"/>
        </w:rPr>
      </w:pPr>
    </w:p>
    <w:p w14:paraId="0B36B9E5" w14:textId="77777777" w:rsidR="00B64005" w:rsidRPr="007E7D19" w:rsidRDefault="00B64005" w:rsidP="00B64005">
      <w:pPr>
        <w:jc w:val="center"/>
        <w:rPr>
          <w:b/>
          <w:sz w:val="28"/>
          <w:szCs w:val="28"/>
        </w:rPr>
      </w:pPr>
      <w:r w:rsidRPr="007E7D19">
        <w:rPr>
          <w:b/>
          <w:sz w:val="28"/>
          <w:szCs w:val="28"/>
        </w:rPr>
        <w:t>Lista metodelor de determinare a valorii în vamă</w:t>
      </w:r>
    </w:p>
    <w:p w14:paraId="4D8637CB" w14:textId="77777777" w:rsidR="00B64005" w:rsidRPr="00374449" w:rsidRDefault="00B64005" w:rsidP="00B64005">
      <w:pPr>
        <w:jc w:val="center"/>
        <w:rPr>
          <w:sz w:val="28"/>
          <w:szCs w:val="28"/>
          <w:lang w:val="ro-RO"/>
        </w:rPr>
      </w:pPr>
    </w:p>
    <w:tbl>
      <w:tblPr>
        <w:tblStyle w:val="TableGrid"/>
        <w:tblW w:w="9634" w:type="dxa"/>
        <w:tblLook w:val="04A0" w:firstRow="1" w:lastRow="0" w:firstColumn="1" w:lastColumn="0" w:noHBand="0" w:noVBand="1"/>
      </w:tblPr>
      <w:tblGrid>
        <w:gridCol w:w="739"/>
        <w:gridCol w:w="4926"/>
        <w:gridCol w:w="3969"/>
      </w:tblGrid>
      <w:tr w:rsidR="00B64005" w:rsidRPr="00374449" w14:paraId="59482814" w14:textId="77777777" w:rsidTr="002E6867">
        <w:trPr>
          <w:trHeight w:val="58"/>
        </w:trPr>
        <w:tc>
          <w:tcPr>
            <w:tcW w:w="739" w:type="dxa"/>
          </w:tcPr>
          <w:p w14:paraId="31174A07" w14:textId="77777777" w:rsidR="00B64005" w:rsidRPr="00D66E56" w:rsidRDefault="00B64005" w:rsidP="002E6867">
            <w:pPr>
              <w:ind w:right="-107"/>
              <w:jc w:val="center"/>
              <w:rPr>
                <w:b/>
                <w:bCs/>
                <w:sz w:val="28"/>
                <w:szCs w:val="28"/>
              </w:rPr>
            </w:pPr>
            <w:r w:rsidRPr="00D66E56">
              <w:rPr>
                <w:b/>
                <w:bCs/>
                <w:w w:val="105"/>
                <w:sz w:val="28"/>
                <w:szCs w:val="28"/>
              </w:rPr>
              <w:t>Cod</w:t>
            </w:r>
          </w:p>
        </w:tc>
        <w:tc>
          <w:tcPr>
            <w:tcW w:w="4926" w:type="dxa"/>
          </w:tcPr>
          <w:p w14:paraId="657FBBDE" w14:textId="77777777" w:rsidR="00B64005" w:rsidRPr="00D66E56" w:rsidRDefault="00B64005" w:rsidP="002E6867">
            <w:pPr>
              <w:ind w:right="-517"/>
              <w:jc w:val="both"/>
              <w:rPr>
                <w:b/>
                <w:bCs/>
                <w:sz w:val="28"/>
                <w:szCs w:val="28"/>
              </w:rPr>
            </w:pPr>
            <w:r w:rsidRPr="00D66E56">
              <w:rPr>
                <w:b/>
                <w:bCs/>
                <w:w w:val="105"/>
                <w:sz w:val="28"/>
                <w:szCs w:val="28"/>
              </w:rPr>
              <w:t>Metodă</w:t>
            </w:r>
          </w:p>
        </w:tc>
        <w:tc>
          <w:tcPr>
            <w:tcW w:w="3969" w:type="dxa"/>
          </w:tcPr>
          <w:p w14:paraId="70571EDE" w14:textId="77777777" w:rsidR="00B64005" w:rsidRPr="00D66E56" w:rsidRDefault="00B64005" w:rsidP="002E6867">
            <w:pPr>
              <w:jc w:val="both"/>
              <w:rPr>
                <w:b/>
                <w:bCs/>
                <w:sz w:val="28"/>
                <w:szCs w:val="28"/>
              </w:rPr>
            </w:pPr>
            <w:r w:rsidRPr="00D66E56">
              <w:rPr>
                <w:b/>
                <w:bCs/>
                <w:w w:val="105"/>
                <w:sz w:val="28"/>
                <w:szCs w:val="28"/>
              </w:rPr>
              <w:t xml:space="preserve">Mențiuni </w:t>
            </w:r>
          </w:p>
        </w:tc>
      </w:tr>
      <w:tr w:rsidR="00B64005" w:rsidRPr="001128F7" w14:paraId="5716806D" w14:textId="77777777" w:rsidTr="002E6867">
        <w:trPr>
          <w:trHeight w:val="284"/>
        </w:trPr>
        <w:tc>
          <w:tcPr>
            <w:tcW w:w="739" w:type="dxa"/>
            <w:vAlign w:val="center"/>
          </w:tcPr>
          <w:p w14:paraId="403663CD" w14:textId="77777777" w:rsidR="00B64005" w:rsidRPr="001128F7" w:rsidRDefault="00B64005" w:rsidP="002E6867">
            <w:pPr>
              <w:ind w:right="-45"/>
              <w:jc w:val="center"/>
              <w:rPr>
                <w:sz w:val="24"/>
                <w:szCs w:val="28"/>
              </w:rPr>
            </w:pPr>
            <w:r w:rsidRPr="001128F7">
              <w:rPr>
                <w:sz w:val="24"/>
                <w:szCs w:val="28"/>
              </w:rPr>
              <w:t>1</w:t>
            </w:r>
          </w:p>
        </w:tc>
        <w:tc>
          <w:tcPr>
            <w:tcW w:w="4926" w:type="dxa"/>
            <w:vAlign w:val="center"/>
          </w:tcPr>
          <w:p w14:paraId="019F95D4" w14:textId="77777777" w:rsidR="00B64005" w:rsidRPr="001128F7" w:rsidRDefault="00B64005" w:rsidP="002E6867">
            <w:pPr>
              <w:ind w:right="-111"/>
              <w:jc w:val="both"/>
              <w:rPr>
                <w:sz w:val="24"/>
                <w:szCs w:val="28"/>
              </w:rPr>
            </w:pPr>
            <w:r w:rsidRPr="001128F7">
              <w:rPr>
                <w:sz w:val="24"/>
                <w:szCs w:val="28"/>
              </w:rPr>
              <w:t>Valoarea bazată pe valoarea de tranzacţie</w:t>
            </w:r>
          </w:p>
        </w:tc>
        <w:tc>
          <w:tcPr>
            <w:tcW w:w="3969" w:type="dxa"/>
            <w:vAlign w:val="center"/>
          </w:tcPr>
          <w:p w14:paraId="62439E23" w14:textId="77777777" w:rsidR="00B64005" w:rsidRPr="001128F7" w:rsidRDefault="00B64005" w:rsidP="002E6867">
            <w:pPr>
              <w:jc w:val="both"/>
              <w:rPr>
                <w:sz w:val="24"/>
                <w:szCs w:val="28"/>
              </w:rPr>
            </w:pPr>
            <w:r w:rsidRPr="001128F7">
              <w:rPr>
                <w:sz w:val="24"/>
                <w:szCs w:val="28"/>
              </w:rPr>
              <w:t>Art. 72 din Cod</w:t>
            </w:r>
          </w:p>
        </w:tc>
      </w:tr>
      <w:tr w:rsidR="00B64005" w:rsidRPr="001128F7" w14:paraId="4DADB9E0" w14:textId="77777777" w:rsidTr="002E6867">
        <w:tc>
          <w:tcPr>
            <w:tcW w:w="739" w:type="dxa"/>
            <w:vAlign w:val="center"/>
          </w:tcPr>
          <w:p w14:paraId="1549C77E" w14:textId="77777777" w:rsidR="00B64005" w:rsidRPr="001128F7" w:rsidRDefault="00B64005" w:rsidP="002E6867">
            <w:pPr>
              <w:ind w:right="-45"/>
              <w:jc w:val="center"/>
              <w:rPr>
                <w:sz w:val="24"/>
                <w:szCs w:val="28"/>
              </w:rPr>
            </w:pPr>
            <w:r w:rsidRPr="001128F7">
              <w:rPr>
                <w:sz w:val="24"/>
                <w:szCs w:val="28"/>
              </w:rPr>
              <w:t>2</w:t>
            </w:r>
          </w:p>
        </w:tc>
        <w:tc>
          <w:tcPr>
            <w:tcW w:w="4926" w:type="dxa"/>
            <w:vAlign w:val="center"/>
          </w:tcPr>
          <w:p w14:paraId="4A76E3D8" w14:textId="77777777" w:rsidR="00B64005" w:rsidRPr="001128F7" w:rsidRDefault="00B64005" w:rsidP="002E6867">
            <w:pPr>
              <w:pStyle w:val="TableParagraph"/>
              <w:tabs>
                <w:tab w:val="left" w:pos="142"/>
                <w:tab w:val="left" w:pos="284"/>
                <w:tab w:val="left" w:pos="934"/>
                <w:tab w:val="left" w:pos="1332"/>
                <w:tab w:val="left" w:pos="2222"/>
              </w:tabs>
              <w:spacing w:before="94" w:line="235" w:lineRule="auto"/>
              <w:ind w:right="-111"/>
              <w:rPr>
                <w:sz w:val="24"/>
                <w:szCs w:val="28"/>
                <w:lang w:val="ro-MD"/>
              </w:rPr>
            </w:pPr>
            <w:r w:rsidRPr="001128F7">
              <w:rPr>
                <w:sz w:val="24"/>
                <w:szCs w:val="28"/>
                <w:lang w:val="ro-MD"/>
              </w:rPr>
              <w:t>Metoda valorii de tranzacţie a mărfurilor identice</w:t>
            </w:r>
          </w:p>
        </w:tc>
        <w:tc>
          <w:tcPr>
            <w:tcW w:w="3969" w:type="dxa"/>
            <w:vAlign w:val="center"/>
          </w:tcPr>
          <w:p w14:paraId="4E0FC2B7" w14:textId="77777777" w:rsidR="00B64005" w:rsidRPr="001128F7" w:rsidRDefault="00B64005" w:rsidP="002E6867">
            <w:pPr>
              <w:jc w:val="both"/>
              <w:rPr>
                <w:sz w:val="24"/>
                <w:szCs w:val="28"/>
              </w:rPr>
            </w:pPr>
            <w:r w:rsidRPr="001128F7">
              <w:rPr>
                <w:sz w:val="24"/>
                <w:szCs w:val="28"/>
              </w:rPr>
              <w:t>Art. 80 alin. (3) pct. 1) din Cod</w:t>
            </w:r>
          </w:p>
        </w:tc>
      </w:tr>
      <w:tr w:rsidR="00B64005" w:rsidRPr="001128F7" w14:paraId="1CC6F5E9" w14:textId="77777777" w:rsidTr="002E6867">
        <w:tc>
          <w:tcPr>
            <w:tcW w:w="739" w:type="dxa"/>
            <w:vAlign w:val="center"/>
          </w:tcPr>
          <w:p w14:paraId="1CC0A696" w14:textId="77777777" w:rsidR="00B64005" w:rsidRPr="001128F7" w:rsidRDefault="00B64005" w:rsidP="002E6867">
            <w:pPr>
              <w:ind w:right="-45"/>
              <w:jc w:val="center"/>
              <w:rPr>
                <w:sz w:val="24"/>
                <w:szCs w:val="28"/>
              </w:rPr>
            </w:pPr>
            <w:r w:rsidRPr="001128F7">
              <w:rPr>
                <w:sz w:val="24"/>
                <w:szCs w:val="28"/>
              </w:rPr>
              <w:t>3</w:t>
            </w:r>
          </w:p>
        </w:tc>
        <w:tc>
          <w:tcPr>
            <w:tcW w:w="4926" w:type="dxa"/>
            <w:vAlign w:val="center"/>
          </w:tcPr>
          <w:p w14:paraId="25C384A9" w14:textId="77777777" w:rsidR="00B64005" w:rsidRPr="001128F7" w:rsidRDefault="00B64005" w:rsidP="002E6867">
            <w:pPr>
              <w:pStyle w:val="TableParagraph"/>
              <w:tabs>
                <w:tab w:val="left" w:pos="142"/>
                <w:tab w:val="left" w:pos="284"/>
                <w:tab w:val="left" w:pos="934"/>
                <w:tab w:val="left" w:pos="1332"/>
                <w:tab w:val="left" w:pos="2222"/>
              </w:tabs>
              <w:spacing w:before="94" w:line="235" w:lineRule="auto"/>
              <w:ind w:right="-111"/>
              <w:rPr>
                <w:sz w:val="24"/>
                <w:szCs w:val="28"/>
              </w:rPr>
            </w:pPr>
            <w:r w:rsidRPr="001128F7">
              <w:rPr>
                <w:sz w:val="24"/>
                <w:szCs w:val="28"/>
                <w:lang w:val="ro-MD"/>
              </w:rPr>
              <w:t xml:space="preserve">Metoda valorii de tranzacţie a mărfurilor </w:t>
            </w:r>
            <w:r w:rsidRPr="001128F7">
              <w:rPr>
                <w:sz w:val="24"/>
                <w:szCs w:val="28"/>
              </w:rPr>
              <w:t>similare</w:t>
            </w:r>
          </w:p>
        </w:tc>
        <w:tc>
          <w:tcPr>
            <w:tcW w:w="3969" w:type="dxa"/>
            <w:vAlign w:val="center"/>
          </w:tcPr>
          <w:p w14:paraId="58C51BC3" w14:textId="77777777" w:rsidR="00B64005" w:rsidRPr="001128F7" w:rsidRDefault="00B64005" w:rsidP="002E6867">
            <w:pPr>
              <w:jc w:val="both"/>
              <w:rPr>
                <w:sz w:val="24"/>
                <w:szCs w:val="28"/>
              </w:rPr>
            </w:pPr>
            <w:r w:rsidRPr="001128F7">
              <w:rPr>
                <w:sz w:val="24"/>
                <w:szCs w:val="28"/>
              </w:rPr>
              <w:t>Art. 80 alin. (3) pct. 2) din Cod</w:t>
            </w:r>
          </w:p>
        </w:tc>
      </w:tr>
      <w:tr w:rsidR="00B64005" w:rsidRPr="001128F7" w14:paraId="7DE2B561" w14:textId="77777777" w:rsidTr="002E6867">
        <w:trPr>
          <w:trHeight w:val="402"/>
        </w:trPr>
        <w:tc>
          <w:tcPr>
            <w:tcW w:w="739" w:type="dxa"/>
            <w:vAlign w:val="center"/>
          </w:tcPr>
          <w:p w14:paraId="17D4BEF8" w14:textId="77777777" w:rsidR="00B64005" w:rsidRPr="001128F7" w:rsidRDefault="00B64005" w:rsidP="002E6867">
            <w:pPr>
              <w:ind w:right="-45"/>
              <w:jc w:val="center"/>
              <w:rPr>
                <w:sz w:val="24"/>
                <w:szCs w:val="28"/>
              </w:rPr>
            </w:pPr>
            <w:r w:rsidRPr="001128F7">
              <w:rPr>
                <w:sz w:val="24"/>
                <w:szCs w:val="28"/>
              </w:rPr>
              <w:t>4</w:t>
            </w:r>
          </w:p>
        </w:tc>
        <w:tc>
          <w:tcPr>
            <w:tcW w:w="4926" w:type="dxa"/>
            <w:vAlign w:val="center"/>
          </w:tcPr>
          <w:p w14:paraId="57AEE2F8" w14:textId="77777777" w:rsidR="00B64005" w:rsidRPr="001128F7" w:rsidRDefault="00B64005" w:rsidP="002E6867">
            <w:pPr>
              <w:ind w:right="-111"/>
              <w:jc w:val="both"/>
              <w:rPr>
                <w:sz w:val="24"/>
                <w:szCs w:val="28"/>
              </w:rPr>
            </w:pPr>
            <w:r w:rsidRPr="001128F7">
              <w:rPr>
                <w:sz w:val="24"/>
                <w:szCs w:val="28"/>
              </w:rPr>
              <w:t>Metoda valorii preţului unitar</w:t>
            </w:r>
          </w:p>
        </w:tc>
        <w:tc>
          <w:tcPr>
            <w:tcW w:w="3969" w:type="dxa"/>
            <w:vAlign w:val="center"/>
          </w:tcPr>
          <w:p w14:paraId="6B462ABE" w14:textId="77777777" w:rsidR="00B64005" w:rsidRPr="001128F7" w:rsidRDefault="00B64005" w:rsidP="002E6867">
            <w:pPr>
              <w:jc w:val="both"/>
              <w:rPr>
                <w:sz w:val="24"/>
                <w:szCs w:val="28"/>
              </w:rPr>
            </w:pPr>
            <w:r w:rsidRPr="001128F7">
              <w:rPr>
                <w:sz w:val="24"/>
                <w:szCs w:val="28"/>
              </w:rPr>
              <w:t>Art. 80 alin. (3) pct. 3) din Cod</w:t>
            </w:r>
          </w:p>
        </w:tc>
      </w:tr>
      <w:tr w:rsidR="00B64005" w:rsidRPr="001128F7" w14:paraId="00977A3C" w14:textId="77777777" w:rsidTr="002E6867">
        <w:trPr>
          <w:trHeight w:val="266"/>
        </w:trPr>
        <w:tc>
          <w:tcPr>
            <w:tcW w:w="739" w:type="dxa"/>
            <w:vAlign w:val="center"/>
          </w:tcPr>
          <w:p w14:paraId="7D553BE7" w14:textId="77777777" w:rsidR="00B64005" w:rsidRPr="001128F7" w:rsidRDefault="00B64005" w:rsidP="002E6867">
            <w:pPr>
              <w:ind w:right="-45"/>
              <w:jc w:val="center"/>
              <w:rPr>
                <w:sz w:val="24"/>
                <w:szCs w:val="28"/>
              </w:rPr>
            </w:pPr>
            <w:r w:rsidRPr="001128F7">
              <w:rPr>
                <w:sz w:val="24"/>
                <w:szCs w:val="28"/>
              </w:rPr>
              <w:t>5</w:t>
            </w:r>
          </w:p>
        </w:tc>
        <w:tc>
          <w:tcPr>
            <w:tcW w:w="4926" w:type="dxa"/>
            <w:vAlign w:val="center"/>
          </w:tcPr>
          <w:p w14:paraId="49E7FBE3" w14:textId="77777777" w:rsidR="00B64005" w:rsidRPr="001128F7" w:rsidRDefault="00B64005" w:rsidP="002E6867">
            <w:pPr>
              <w:ind w:right="-111"/>
              <w:jc w:val="both"/>
              <w:rPr>
                <w:sz w:val="24"/>
                <w:szCs w:val="28"/>
              </w:rPr>
            </w:pPr>
            <w:r w:rsidRPr="001128F7">
              <w:rPr>
                <w:sz w:val="24"/>
                <w:szCs w:val="28"/>
              </w:rPr>
              <w:t>Metoda valorii calculate</w:t>
            </w:r>
          </w:p>
        </w:tc>
        <w:tc>
          <w:tcPr>
            <w:tcW w:w="3969" w:type="dxa"/>
            <w:vAlign w:val="center"/>
          </w:tcPr>
          <w:p w14:paraId="63B70DC0" w14:textId="77777777" w:rsidR="00B64005" w:rsidRPr="001128F7" w:rsidRDefault="00B64005" w:rsidP="002E6867">
            <w:pPr>
              <w:jc w:val="both"/>
              <w:rPr>
                <w:sz w:val="24"/>
                <w:szCs w:val="28"/>
              </w:rPr>
            </w:pPr>
            <w:r w:rsidRPr="001128F7">
              <w:rPr>
                <w:sz w:val="24"/>
                <w:szCs w:val="28"/>
              </w:rPr>
              <w:t>Art. 80 alin. (3) pct. 4) din Cod</w:t>
            </w:r>
          </w:p>
        </w:tc>
      </w:tr>
      <w:tr w:rsidR="00B64005" w:rsidRPr="001128F7" w14:paraId="7FA03EE0" w14:textId="77777777" w:rsidTr="002E6867">
        <w:tc>
          <w:tcPr>
            <w:tcW w:w="739" w:type="dxa"/>
            <w:vAlign w:val="center"/>
          </w:tcPr>
          <w:p w14:paraId="4E391076" w14:textId="77777777" w:rsidR="00B64005" w:rsidRPr="001128F7" w:rsidRDefault="00B64005" w:rsidP="002E6867">
            <w:pPr>
              <w:ind w:right="-45"/>
              <w:jc w:val="center"/>
              <w:rPr>
                <w:sz w:val="24"/>
                <w:szCs w:val="28"/>
              </w:rPr>
            </w:pPr>
            <w:r w:rsidRPr="001128F7">
              <w:rPr>
                <w:sz w:val="24"/>
                <w:szCs w:val="28"/>
              </w:rPr>
              <w:t>6</w:t>
            </w:r>
          </w:p>
        </w:tc>
        <w:tc>
          <w:tcPr>
            <w:tcW w:w="4926" w:type="dxa"/>
            <w:vAlign w:val="center"/>
          </w:tcPr>
          <w:p w14:paraId="7E394F56" w14:textId="77777777" w:rsidR="00B64005" w:rsidRPr="001128F7" w:rsidRDefault="00B64005" w:rsidP="002E6867">
            <w:pPr>
              <w:ind w:right="-111"/>
              <w:jc w:val="both"/>
              <w:rPr>
                <w:sz w:val="24"/>
                <w:szCs w:val="28"/>
              </w:rPr>
            </w:pPr>
            <w:r w:rsidRPr="001128F7">
              <w:rPr>
                <w:sz w:val="24"/>
                <w:szCs w:val="28"/>
              </w:rPr>
              <w:t xml:space="preserve">Metoda valorii pe baza datelor </w:t>
            </w:r>
          </w:p>
          <w:p w14:paraId="77A5A50D" w14:textId="77777777" w:rsidR="00B64005" w:rsidRPr="001128F7" w:rsidRDefault="00B64005" w:rsidP="002E6867">
            <w:pPr>
              <w:ind w:right="-111"/>
              <w:jc w:val="both"/>
              <w:rPr>
                <w:sz w:val="24"/>
                <w:szCs w:val="28"/>
              </w:rPr>
            </w:pPr>
            <w:r w:rsidRPr="001128F7">
              <w:rPr>
                <w:sz w:val="24"/>
                <w:szCs w:val="28"/>
              </w:rPr>
              <w:t>disponibile</w:t>
            </w:r>
          </w:p>
        </w:tc>
        <w:tc>
          <w:tcPr>
            <w:tcW w:w="3969" w:type="dxa"/>
            <w:vAlign w:val="center"/>
          </w:tcPr>
          <w:p w14:paraId="28B9EC05" w14:textId="77777777" w:rsidR="00B64005" w:rsidRPr="001128F7" w:rsidRDefault="00B64005" w:rsidP="002E6867">
            <w:pPr>
              <w:jc w:val="both"/>
              <w:rPr>
                <w:sz w:val="24"/>
                <w:szCs w:val="28"/>
              </w:rPr>
            </w:pPr>
            <w:r w:rsidRPr="001128F7">
              <w:rPr>
                <w:sz w:val="24"/>
                <w:szCs w:val="28"/>
              </w:rPr>
              <w:t>Art. 80 alin. (4) din Cod</w:t>
            </w:r>
          </w:p>
        </w:tc>
      </w:tr>
      <w:tr w:rsidR="00B64005" w:rsidRPr="001128F7" w14:paraId="310BCE62" w14:textId="77777777" w:rsidTr="002E6867">
        <w:tc>
          <w:tcPr>
            <w:tcW w:w="739" w:type="dxa"/>
            <w:vAlign w:val="center"/>
          </w:tcPr>
          <w:p w14:paraId="41990705" w14:textId="77777777" w:rsidR="00B64005" w:rsidRPr="001128F7" w:rsidRDefault="00B64005" w:rsidP="002E6867">
            <w:pPr>
              <w:ind w:right="-45"/>
              <w:jc w:val="center"/>
              <w:rPr>
                <w:sz w:val="24"/>
                <w:szCs w:val="28"/>
              </w:rPr>
            </w:pPr>
            <w:r w:rsidRPr="001128F7">
              <w:rPr>
                <w:sz w:val="24"/>
                <w:szCs w:val="28"/>
              </w:rPr>
              <w:t>A</w:t>
            </w:r>
          </w:p>
        </w:tc>
        <w:tc>
          <w:tcPr>
            <w:tcW w:w="4926" w:type="dxa"/>
          </w:tcPr>
          <w:p w14:paraId="26AF172C" w14:textId="77777777" w:rsidR="00B64005" w:rsidRPr="001128F7" w:rsidRDefault="00B64005" w:rsidP="002E6867">
            <w:pPr>
              <w:ind w:right="-111"/>
              <w:jc w:val="both"/>
              <w:rPr>
                <w:sz w:val="24"/>
                <w:szCs w:val="28"/>
              </w:rPr>
            </w:pPr>
            <w:r w:rsidRPr="001128F7">
              <w:rPr>
                <w:sz w:val="24"/>
                <w:szCs w:val="28"/>
              </w:rPr>
              <w:t xml:space="preserve">Plasarea în liberă circulație cu condiţia </w:t>
            </w:r>
          </w:p>
          <w:p w14:paraId="2618A9FC" w14:textId="77777777" w:rsidR="00B64005" w:rsidRPr="001128F7" w:rsidRDefault="00B64005" w:rsidP="002E6867">
            <w:pPr>
              <w:ind w:right="-111"/>
              <w:jc w:val="both"/>
              <w:rPr>
                <w:sz w:val="24"/>
                <w:szCs w:val="28"/>
              </w:rPr>
            </w:pPr>
            <w:r w:rsidRPr="001128F7">
              <w:rPr>
                <w:sz w:val="24"/>
                <w:szCs w:val="28"/>
              </w:rPr>
              <w:t>furnizării unei garanţii suficiente</w:t>
            </w:r>
          </w:p>
        </w:tc>
        <w:tc>
          <w:tcPr>
            <w:tcW w:w="3969" w:type="dxa"/>
            <w:vAlign w:val="center"/>
          </w:tcPr>
          <w:p w14:paraId="1B3DE877" w14:textId="77777777" w:rsidR="00B64005" w:rsidRPr="001128F7" w:rsidRDefault="00B64005" w:rsidP="002E6867">
            <w:pPr>
              <w:jc w:val="both"/>
              <w:rPr>
                <w:sz w:val="24"/>
                <w:szCs w:val="28"/>
              </w:rPr>
            </w:pPr>
            <w:r w:rsidRPr="001128F7">
              <w:rPr>
                <w:sz w:val="24"/>
                <w:szCs w:val="28"/>
              </w:rPr>
              <w:t>Art. 184 alin. (4) din Cod</w:t>
            </w:r>
          </w:p>
        </w:tc>
      </w:tr>
    </w:tbl>
    <w:p w14:paraId="2CF96570" w14:textId="77777777" w:rsidR="00B64005" w:rsidRDefault="00B64005" w:rsidP="00B64005">
      <w:pPr>
        <w:rPr>
          <w:sz w:val="28"/>
          <w:szCs w:val="28"/>
        </w:rPr>
      </w:pPr>
    </w:p>
    <w:p w14:paraId="76B53960" w14:textId="77777777" w:rsidR="00B64005" w:rsidRDefault="00B64005" w:rsidP="00B64005">
      <w:pPr>
        <w:jc w:val="right"/>
        <w:rPr>
          <w:sz w:val="28"/>
          <w:szCs w:val="28"/>
        </w:rPr>
      </w:pPr>
    </w:p>
    <w:p w14:paraId="216700DA" w14:textId="77777777" w:rsidR="00B64005" w:rsidRPr="000367B9" w:rsidRDefault="00B64005" w:rsidP="00B64005">
      <w:pPr>
        <w:jc w:val="right"/>
        <w:rPr>
          <w:sz w:val="28"/>
          <w:szCs w:val="28"/>
        </w:rPr>
      </w:pPr>
      <w:r w:rsidRPr="000367B9">
        <w:rPr>
          <w:sz w:val="28"/>
          <w:szCs w:val="28"/>
        </w:rPr>
        <w:t>Anexa nr. 1</w:t>
      </w:r>
      <w:r>
        <w:rPr>
          <w:sz w:val="28"/>
          <w:szCs w:val="28"/>
        </w:rPr>
        <w:t>9</w:t>
      </w:r>
    </w:p>
    <w:p w14:paraId="0798711B" w14:textId="77777777" w:rsidR="00B64005" w:rsidRDefault="00B64005" w:rsidP="00B64005">
      <w:pPr>
        <w:jc w:val="right"/>
        <w:rPr>
          <w:sz w:val="28"/>
          <w:szCs w:val="28"/>
        </w:rPr>
      </w:pPr>
      <w:r>
        <w:rPr>
          <w:sz w:val="28"/>
          <w:szCs w:val="28"/>
        </w:rPr>
        <w:t>la Norme tehnice privind</w:t>
      </w:r>
    </w:p>
    <w:p w14:paraId="7E37DE57" w14:textId="77777777" w:rsidR="00B64005" w:rsidRDefault="00B64005" w:rsidP="00B64005">
      <w:pPr>
        <w:jc w:val="right"/>
        <w:rPr>
          <w:sz w:val="28"/>
          <w:szCs w:val="28"/>
        </w:rPr>
      </w:pPr>
      <w:r>
        <w:rPr>
          <w:sz w:val="28"/>
          <w:szCs w:val="28"/>
        </w:rPr>
        <w:t xml:space="preserve"> completarea declarației vamale</w:t>
      </w:r>
    </w:p>
    <w:p w14:paraId="40599F06" w14:textId="77777777" w:rsidR="00B64005" w:rsidRPr="00984182" w:rsidRDefault="00B64005" w:rsidP="00B64005">
      <w:pPr>
        <w:jc w:val="right"/>
        <w:rPr>
          <w:sz w:val="28"/>
          <w:szCs w:val="28"/>
        </w:rPr>
      </w:pPr>
    </w:p>
    <w:p w14:paraId="493686EA" w14:textId="77777777" w:rsidR="00B64005" w:rsidRPr="00984182" w:rsidRDefault="00B64005" w:rsidP="00B64005">
      <w:pPr>
        <w:adjustRightInd w:val="0"/>
        <w:jc w:val="center"/>
        <w:rPr>
          <w:b/>
          <w:sz w:val="28"/>
          <w:szCs w:val="28"/>
        </w:rPr>
      </w:pPr>
      <w:r w:rsidRPr="00984182">
        <w:rPr>
          <w:b/>
          <w:sz w:val="28"/>
          <w:szCs w:val="28"/>
        </w:rPr>
        <w:t>LISTA</w:t>
      </w:r>
    </w:p>
    <w:p w14:paraId="4BE2A1C3" w14:textId="77777777" w:rsidR="00B64005" w:rsidRDefault="00B64005" w:rsidP="00B64005">
      <w:pPr>
        <w:adjustRightInd w:val="0"/>
        <w:jc w:val="center"/>
        <w:rPr>
          <w:b/>
          <w:sz w:val="28"/>
          <w:szCs w:val="28"/>
        </w:rPr>
      </w:pPr>
      <w:r w:rsidRPr="00984182">
        <w:rPr>
          <w:b/>
          <w:sz w:val="28"/>
          <w:szCs w:val="28"/>
        </w:rPr>
        <w:t>codurilor documentelor anexate</w:t>
      </w:r>
    </w:p>
    <w:p w14:paraId="50649F1D" w14:textId="77777777" w:rsidR="00B64005" w:rsidRPr="00984182" w:rsidRDefault="00B64005" w:rsidP="00B64005">
      <w:pPr>
        <w:adjustRightInd w:val="0"/>
        <w:jc w:val="center"/>
        <w:rPr>
          <w:bCs/>
          <w:sz w:val="28"/>
          <w:szCs w:val="28"/>
        </w:rPr>
      </w:pP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4"/>
        <w:gridCol w:w="8550"/>
      </w:tblGrid>
      <w:tr w:rsidR="00B64005" w:rsidRPr="009162D1" w14:paraId="2A69EBC4" w14:textId="77777777" w:rsidTr="002E6867">
        <w:trPr>
          <w:trHeight w:val="20"/>
          <w:jc w:val="center"/>
        </w:trPr>
        <w:tc>
          <w:tcPr>
            <w:tcW w:w="1084" w:type="dxa"/>
          </w:tcPr>
          <w:p w14:paraId="3F38FD3E" w14:textId="77777777" w:rsidR="00B64005" w:rsidRPr="00984182" w:rsidRDefault="00B64005" w:rsidP="002E6867">
            <w:pPr>
              <w:pStyle w:val="SergiuChar"/>
              <w:ind w:firstLine="0"/>
              <w:jc w:val="center"/>
              <w:rPr>
                <w:sz w:val="22"/>
                <w:szCs w:val="22"/>
                <w:lang w:val="ro-MD"/>
              </w:rPr>
            </w:pPr>
            <w:r w:rsidRPr="00984182">
              <w:rPr>
                <w:sz w:val="22"/>
                <w:szCs w:val="22"/>
                <w:lang w:val="ro-MD"/>
              </w:rPr>
              <w:t>Cod</w:t>
            </w:r>
          </w:p>
          <w:p w14:paraId="085807F9" w14:textId="77777777" w:rsidR="00B64005" w:rsidRPr="00984182" w:rsidRDefault="00B64005" w:rsidP="002E6867">
            <w:pPr>
              <w:pStyle w:val="SergiuChar"/>
              <w:ind w:firstLine="0"/>
              <w:jc w:val="center"/>
              <w:rPr>
                <w:sz w:val="22"/>
                <w:szCs w:val="22"/>
                <w:lang w:val="ro-MD"/>
              </w:rPr>
            </w:pPr>
            <w:r w:rsidRPr="00984182">
              <w:rPr>
                <w:sz w:val="22"/>
                <w:szCs w:val="22"/>
                <w:lang w:val="ro-MD"/>
              </w:rPr>
              <w:t>document</w:t>
            </w:r>
          </w:p>
        </w:tc>
        <w:tc>
          <w:tcPr>
            <w:tcW w:w="8550" w:type="dxa"/>
            <w:vAlign w:val="center"/>
          </w:tcPr>
          <w:p w14:paraId="343683C5" w14:textId="77777777" w:rsidR="00B64005" w:rsidRPr="00984182" w:rsidRDefault="00B64005" w:rsidP="002E6867">
            <w:pPr>
              <w:pStyle w:val="SergiuChar"/>
              <w:ind w:firstLine="0"/>
              <w:jc w:val="center"/>
              <w:rPr>
                <w:sz w:val="22"/>
                <w:szCs w:val="22"/>
                <w:lang w:val="ro-MD"/>
              </w:rPr>
            </w:pPr>
            <w:r w:rsidRPr="00984182">
              <w:rPr>
                <w:sz w:val="22"/>
                <w:szCs w:val="22"/>
                <w:lang w:val="ro-MD"/>
              </w:rPr>
              <w:t>Descriere documente</w:t>
            </w:r>
          </w:p>
        </w:tc>
      </w:tr>
      <w:tr w:rsidR="00B64005" w:rsidRPr="009162D1" w14:paraId="1623CED7" w14:textId="77777777" w:rsidTr="002E6867">
        <w:trPr>
          <w:trHeight w:val="20"/>
          <w:jc w:val="center"/>
        </w:trPr>
        <w:tc>
          <w:tcPr>
            <w:tcW w:w="1084" w:type="dxa"/>
          </w:tcPr>
          <w:p w14:paraId="3C8697D1" w14:textId="77777777" w:rsidR="00B64005" w:rsidRPr="00984182" w:rsidRDefault="00B64005" w:rsidP="002E6867">
            <w:pPr>
              <w:pStyle w:val="SergiuChar"/>
              <w:ind w:firstLine="0"/>
              <w:jc w:val="center"/>
              <w:rPr>
                <w:sz w:val="22"/>
                <w:szCs w:val="22"/>
                <w:lang w:val="ro-MD"/>
              </w:rPr>
            </w:pPr>
            <w:r w:rsidRPr="00984182">
              <w:rPr>
                <w:sz w:val="22"/>
                <w:szCs w:val="22"/>
                <w:lang w:val="ro-MD"/>
              </w:rPr>
              <w:t>001</w:t>
            </w:r>
          </w:p>
        </w:tc>
        <w:tc>
          <w:tcPr>
            <w:tcW w:w="8550" w:type="dxa"/>
          </w:tcPr>
          <w:p w14:paraId="127B100F" w14:textId="77777777" w:rsidR="00B64005" w:rsidRPr="00984182" w:rsidRDefault="00B64005" w:rsidP="002E6867">
            <w:pPr>
              <w:pStyle w:val="SergiuChar"/>
              <w:ind w:firstLine="0"/>
              <w:rPr>
                <w:b/>
                <w:sz w:val="22"/>
                <w:szCs w:val="22"/>
                <w:lang w:val="ro-MD"/>
              </w:rPr>
            </w:pPr>
            <w:r w:rsidRPr="00984182">
              <w:rPr>
                <w:sz w:val="22"/>
                <w:szCs w:val="22"/>
                <w:lang w:val="ro-MD"/>
              </w:rPr>
              <w:t>Contract de vînzare – cumpărare</w:t>
            </w:r>
          </w:p>
        </w:tc>
      </w:tr>
      <w:tr w:rsidR="00B64005" w:rsidRPr="009162D1" w14:paraId="06E60279" w14:textId="77777777" w:rsidTr="002E6867">
        <w:trPr>
          <w:trHeight w:val="20"/>
          <w:jc w:val="center"/>
        </w:trPr>
        <w:tc>
          <w:tcPr>
            <w:tcW w:w="1084" w:type="dxa"/>
          </w:tcPr>
          <w:p w14:paraId="76C2DB34" w14:textId="77777777" w:rsidR="00B64005" w:rsidRPr="00984182" w:rsidRDefault="00B64005" w:rsidP="002E6867">
            <w:pPr>
              <w:pStyle w:val="SergiuChar"/>
              <w:ind w:firstLine="0"/>
              <w:jc w:val="center"/>
              <w:rPr>
                <w:sz w:val="22"/>
                <w:szCs w:val="22"/>
                <w:lang w:val="ro-MD"/>
              </w:rPr>
            </w:pPr>
            <w:r w:rsidRPr="00984182">
              <w:rPr>
                <w:sz w:val="22"/>
                <w:szCs w:val="22"/>
                <w:lang w:val="ro-MD"/>
              </w:rPr>
              <w:t>002</w:t>
            </w:r>
          </w:p>
        </w:tc>
        <w:tc>
          <w:tcPr>
            <w:tcW w:w="8550" w:type="dxa"/>
          </w:tcPr>
          <w:p w14:paraId="2C605693" w14:textId="77777777" w:rsidR="00B64005" w:rsidRPr="00984182" w:rsidRDefault="00B64005" w:rsidP="002E6867">
            <w:pPr>
              <w:pStyle w:val="SergiuChar"/>
              <w:ind w:firstLine="0"/>
              <w:rPr>
                <w:sz w:val="22"/>
                <w:szCs w:val="22"/>
                <w:lang w:val="ro-MD"/>
              </w:rPr>
            </w:pPr>
            <w:r w:rsidRPr="00984182">
              <w:rPr>
                <w:sz w:val="22"/>
                <w:szCs w:val="22"/>
                <w:lang w:val="ro-MD"/>
              </w:rPr>
              <w:t>Contract de schimb</w:t>
            </w:r>
          </w:p>
        </w:tc>
      </w:tr>
      <w:tr w:rsidR="00B64005" w:rsidRPr="009162D1" w14:paraId="76B5F9F2" w14:textId="77777777" w:rsidTr="002E6867">
        <w:trPr>
          <w:trHeight w:val="20"/>
          <w:jc w:val="center"/>
        </w:trPr>
        <w:tc>
          <w:tcPr>
            <w:tcW w:w="1084" w:type="dxa"/>
          </w:tcPr>
          <w:p w14:paraId="40F990DB" w14:textId="77777777" w:rsidR="00B64005" w:rsidRPr="00984182" w:rsidRDefault="00B64005" w:rsidP="002E6867">
            <w:pPr>
              <w:pStyle w:val="SergiuChar"/>
              <w:ind w:firstLine="0"/>
              <w:jc w:val="center"/>
              <w:rPr>
                <w:sz w:val="22"/>
                <w:szCs w:val="22"/>
                <w:lang w:val="ro-MD"/>
              </w:rPr>
            </w:pPr>
            <w:r w:rsidRPr="00984182">
              <w:rPr>
                <w:sz w:val="22"/>
                <w:szCs w:val="22"/>
                <w:lang w:val="ro-MD"/>
              </w:rPr>
              <w:t>003</w:t>
            </w:r>
          </w:p>
        </w:tc>
        <w:tc>
          <w:tcPr>
            <w:tcW w:w="8550" w:type="dxa"/>
          </w:tcPr>
          <w:p w14:paraId="4137048A" w14:textId="77777777" w:rsidR="00B64005" w:rsidRPr="00984182" w:rsidRDefault="00B64005" w:rsidP="002E6867">
            <w:pPr>
              <w:pStyle w:val="SergiuChar"/>
              <w:ind w:firstLine="0"/>
              <w:rPr>
                <w:sz w:val="22"/>
                <w:szCs w:val="22"/>
                <w:lang w:val="ro-MD"/>
              </w:rPr>
            </w:pPr>
            <w:r w:rsidRPr="00984182">
              <w:rPr>
                <w:sz w:val="22"/>
                <w:szCs w:val="22"/>
                <w:lang w:val="ro-MD"/>
              </w:rPr>
              <w:t>Contract de donaţie</w:t>
            </w:r>
          </w:p>
        </w:tc>
      </w:tr>
      <w:tr w:rsidR="00B64005" w:rsidRPr="009162D1" w14:paraId="55C719DC" w14:textId="77777777" w:rsidTr="002E6867">
        <w:trPr>
          <w:trHeight w:val="20"/>
          <w:jc w:val="center"/>
        </w:trPr>
        <w:tc>
          <w:tcPr>
            <w:tcW w:w="1084" w:type="dxa"/>
          </w:tcPr>
          <w:p w14:paraId="3E42B49F" w14:textId="77777777" w:rsidR="00B64005" w:rsidRPr="00984182" w:rsidRDefault="00B64005" w:rsidP="002E6867">
            <w:pPr>
              <w:pStyle w:val="SergiuChar"/>
              <w:ind w:firstLine="0"/>
              <w:jc w:val="center"/>
              <w:rPr>
                <w:sz w:val="22"/>
                <w:szCs w:val="22"/>
                <w:lang w:val="ro-MD"/>
              </w:rPr>
            </w:pPr>
            <w:r w:rsidRPr="00984182">
              <w:rPr>
                <w:sz w:val="22"/>
                <w:szCs w:val="22"/>
                <w:lang w:val="ro-MD"/>
              </w:rPr>
              <w:t>004</w:t>
            </w:r>
          </w:p>
        </w:tc>
        <w:tc>
          <w:tcPr>
            <w:tcW w:w="8550" w:type="dxa"/>
          </w:tcPr>
          <w:p w14:paraId="20180D68" w14:textId="77777777" w:rsidR="00B64005" w:rsidRPr="00984182" w:rsidRDefault="00B64005" w:rsidP="002E6867">
            <w:pPr>
              <w:pStyle w:val="SergiuChar"/>
              <w:ind w:firstLine="0"/>
              <w:rPr>
                <w:sz w:val="22"/>
                <w:szCs w:val="22"/>
                <w:lang w:val="ro-MD"/>
              </w:rPr>
            </w:pPr>
            <w:r w:rsidRPr="00984182">
              <w:rPr>
                <w:sz w:val="22"/>
                <w:szCs w:val="22"/>
                <w:lang w:val="ro-MD"/>
              </w:rPr>
              <w:t>Contract de comodat</w:t>
            </w:r>
          </w:p>
        </w:tc>
      </w:tr>
      <w:tr w:rsidR="00B64005" w:rsidRPr="009162D1" w14:paraId="002086C4" w14:textId="77777777" w:rsidTr="002E6867">
        <w:trPr>
          <w:trHeight w:val="20"/>
          <w:jc w:val="center"/>
        </w:trPr>
        <w:tc>
          <w:tcPr>
            <w:tcW w:w="1084" w:type="dxa"/>
          </w:tcPr>
          <w:p w14:paraId="5237E6E9" w14:textId="77777777" w:rsidR="00B64005" w:rsidRPr="00984182" w:rsidRDefault="00B64005" w:rsidP="002E6867">
            <w:pPr>
              <w:pStyle w:val="SergiuChar"/>
              <w:ind w:firstLine="0"/>
              <w:jc w:val="center"/>
              <w:rPr>
                <w:sz w:val="22"/>
                <w:szCs w:val="22"/>
                <w:lang w:val="ro-MD"/>
              </w:rPr>
            </w:pPr>
            <w:r w:rsidRPr="00984182">
              <w:rPr>
                <w:sz w:val="22"/>
                <w:szCs w:val="22"/>
                <w:lang w:val="ro-MD"/>
              </w:rPr>
              <w:t>005</w:t>
            </w:r>
          </w:p>
        </w:tc>
        <w:tc>
          <w:tcPr>
            <w:tcW w:w="8550" w:type="dxa"/>
          </w:tcPr>
          <w:p w14:paraId="45A25841" w14:textId="77777777" w:rsidR="00B64005" w:rsidRPr="00984182" w:rsidRDefault="00B64005" w:rsidP="002E6867">
            <w:pPr>
              <w:pStyle w:val="SergiuChar"/>
              <w:ind w:firstLine="0"/>
              <w:rPr>
                <w:sz w:val="22"/>
                <w:szCs w:val="22"/>
                <w:lang w:val="ro-MD"/>
              </w:rPr>
            </w:pPr>
            <w:r w:rsidRPr="00984182">
              <w:rPr>
                <w:sz w:val="22"/>
                <w:szCs w:val="22"/>
                <w:lang w:val="ro-MD"/>
              </w:rPr>
              <w:t>Contract de împrumut</w:t>
            </w:r>
          </w:p>
        </w:tc>
      </w:tr>
      <w:tr w:rsidR="00B64005" w:rsidRPr="009162D1" w14:paraId="74EA5FCE" w14:textId="77777777" w:rsidTr="002E6867">
        <w:trPr>
          <w:trHeight w:val="20"/>
          <w:jc w:val="center"/>
        </w:trPr>
        <w:tc>
          <w:tcPr>
            <w:tcW w:w="1084" w:type="dxa"/>
          </w:tcPr>
          <w:p w14:paraId="7ADEB5D0" w14:textId="77777777" w:rsidR="00B64005" w:rsidRPr="00984182" w:rsidRDefault="00B64005" w:rsidP="002E6867">
            <w:pPr>
              <w:pStyle w:val="SergiuChar"/>
              <w:ind w:firstLine="0"/>
              <w:jc w:val="center"/>
              <w:rPr>
                <w:sz w:val="22"/>
                <w:szCs w:val="22"/>
                <w:lang w:val="ro-MD"/>
              </w:rPr>
            </w:pPr>
            <w:r w:rsidRPr="00984182">
              <w:rPr>
                <w:sz w:val="22"/>
                <w:szCs w:val="22"/>
                <w:lang w:val="ro-MD"/>
              </w:rPr>
              <w:t>006</w:t>
            </w:r>
          </w:p>
        </w:tc>
        <w:tc>
          <w:tcPr>
            <w:tcW w:w="8550" w:type="dxa"/>
          </w:tcPr>
          <w:p w14:paraId="4CF1D7A3" w14:textId="77777777" w:rsidR="00B64005" w:rsidRPr="00984182" w:rsidRDefault="00B64005" w:rsidP="002E6867">
            <w:pPr>
              <w:pStyle w:val="SergiuChar"/>
              <w:ind w:firstLine="0"/>
              <w:rPr>
                <w:sz w:val="22"/>
                <w:szCs w:val="22"/>
                <w:lang w:val="ro-MD"/>
              </w:rPr>
            </w:pPr>
            <w:r w:rsidRPr="00984182">
              <w:rPr>
                <w:sz w:val="22"/>
                <w:szCs w:val="22"/>
                <w:lang w:val="ro-MD"/>
              </w:rPr>
              <w:t>Contract de locaţiune</w:t>
            </w:r>
          </w:p>
        </w:tc>
      </w:tr>
      <w:tr w:rsidR="00B64005" w:rsidRPr="009162D1" w14:paraId="51F4AFCA" w14:textId="77777777" w:rsidTr="002E6867">
        <w:trPr>
          <w:trHeight w:val="20"/>
          <w:jc w:val="center"/>
        </w:trPr>
        <w:tc>
          <w:tcPr>
            <w:tcW w:w="1084" w:type="dxa"/>
          </w:tcPr>
          <w:p w14:paraId="5E6A48A3" w14:textId="77777777" w:rsidR="00B64005" w:rsidRPr="00984182" w:rsidRDefault="00B64005" w:rsidP="002E6867">
            <w:pPr>
              <w:pStyle w:val="SergiuChar"/>
              <w:ind w:firstLine="0"/>
              <w:jc w:val="center"/>
              <w:rPr>
                <w:sz w:val="22"/>
                <w:szCs w:val="22"/>
                <w:lang w:val="ro-MD"/>
              </w:rPr>
            </w:pPr>
            <w:r w:rsidRPr="00984182">
              <w:rPr>
                <w:sz w:val="22"/>
                <w:szCs w:val="22"/>
                <w:lang w:val="ro-MD"/>
              </w:rPr>
              <w:t>007</w:t>
            </w:r>
          </w:p>
        </w:tc>
        <w:tc>
          <w:tcPr>
            <w:tcW w:w="8550" w:type="dxa"/>
          </w:tcPr>
          <w:p w14:paraId="2E717726" w14:textId="77777777" w:rsidR="00B64005" w:rsidRPr="00984182" w:rsidRDefault="00B64005" w:rsidP="002E6867">
            <w:pPr>
              <w:pStyle w:val="SergiuChar"/>
              <w:ind w:firstLine="0"/>
              <w:rPr>
                <w:sz w:val="22"/>
                <w:szCs w:val="22"/>
                <w:lang w:val="ro-MD"/>
              </w:rPr>
            </w:pPr>
            <w:r w:rsidRPr="00984182">
              <w:rPr>
                <w:sz w:val="22"/>
                <w:szCs w:val="22"/>
                <w:lang w:val="ro-MD"/>
              </w:rPr>
              <w:t>Contract de arendă</w:t>
            </w:r>
          </w:p>
        </w:tc>
      </w:tr>
      <w:tr w:rsidR="00B64005" w:rsidRPr="009162D1" w14:paraId="333976FB" w14:textId="77777777" w:rsidTr="002E6867">
        <w:trPr>
          <w:trHeight w:val="20"/>
          <w:jc w:val="center"/>
        </w:trPr>
        <w:tc>
          <w:tcPr>
            <w:tcW w:w="1084" w:type="dxa"/>
          </w:tcPr>
          <w:p w14:paraId="3308C10F" w14:textId="77777777" w:rsidR="00B64005" w:rsidRPr="00984182" w:rsidRDefault="00B64005" w:rsidP="002E6867">
            <w:pPr>
              <w:pStyle w:val="SergiuChar"/>
              <w:ind w:firstLine="0"/>
              <w:jc w:val="center"/>
              <w:rPr>
                <w:sz w:val="22"/>
                <w:szCs w:val="22"/>
                <w:lang w:val="ro-MD"/>
              </w:rPr>
            </w:pPr>
            <w:r w:rsidRPr="00984182">
              <w:rPr>
                <w:sz w:val="22"/>
                <w:szCs w:val="22"/>
                <w:lang w:val="ro-MD"/>
              </w:rPr>
              <w:t>008</w:t>
            </w:r>
          </w:p>
        </w:tc>
        <w:tc>
          <w:tcPr>
            <w:tcW w:w="8550" w:type="dxa"/>
          </w:tcPr>
          <w:p w14:paraId="71E32CC5" w14:textId="77777777" w:rsidR="00B64005" w:rsidRPr="00984182" w:rsidRDefault="00B64005" w:rsidP="002E6867">
            <w:pPr>
              <w:pStyle w:val="SergiuChar"/>
              <w:ind w:firstLine="0"/>
              <w:rPr>
                <w:sz w:val="22"/>
                <w:szCs w:val="22"/>
                <w:lang w:val="ro-MD"/>
              </w:rPr>
            </w:pPr>
            <w:r w:rsidRPr="00984182">
              <w:rPr>
                <w:sz w:val="22"/>
                <w:szCs w:val="22"/>
                <w:lang w:val="ro-MD"/>
              </w:rPr>
              <w:t>Contract de leasing</w:t>
            </w:r>
          </w:p>
        </w:tc>
      </w:tr>
      <w:tr w:rsidR="00B64005" w:rsidRPr="009162D1" w14:paraId="0866F925" w14:textId="77777777" w:rsidTr="002E6867">
        <w:trPr>
          <w:trHeight w:val="20"/>
          <w:jc w:val="center"/>
        </w:trPr>
        <w:tc>
          <w:tcPr>
            <w:tcW w:w="1084" w:type="dxa"/>
          </w:tcPr>
          <w:p w14:paraId="3E9646F0" w14:textId="77777777" w:rsidR="00B64005" w:rsidRPr="00984182" w:rsidRDefault="00B64005" w:rsidP="002E6867">
            <w:pPr>
              <w:pStyle w:val="SergiuChar"/>
              <w:ind w:firstLine="0"/>
              <w:jc w:val="center"/>
              <w:rPr>
                <w:sz w:val="22"/>
                <w:szCs w:val="22"/>
                <w:lang w:val="ro-MD"/>
              </w:rPr>
            </w:pPr>
            <w:r w:rsidRPr="00984182">
              <w:rPr>
                <w:sz w:val="22"/>
                <w:szCs w:val="22"/>
                <w:lang w:val="ro-MD"/>
              </w:rPr>
              <w:t>009</w:t>
            </w:r>
          </w:p>
        </w:tc>
        <w:tc>
          <w:tcPr>
            <w:tcW w:w="8550" w:type="dxa"/>
          </w:tcPr>
          <w:p w14:paraId="262C312B" w14:textId="77777777" w:rsidR="00B64005" w:rsidRPr="00984182" w:rsidRDefault="00B64005" w:rsidP="002E6867">
            <w:pPr>
              <w:pStyle w:val="SergiuChar"/>
              <w:ind w:firstLine="0"/>
              <w:rPr>
                <w:sz w:val="22"/>
                <w:szCs w:val="22"/>
                <w:lang w:val="ro-MD"/>
              </w:rPr>
            </w:pPr>
            <w:r w:rsidRPr="00984182">
              <w:rPr>
                <w:sz w:val="22"/>
                <w:szCs w:val="22"/>
                <w:lang w:val="ro-MD"/>
              </w:rPr>
              <w:t>Licența eliberată de Agenția Servicii Publice</w:t>
            </w:r>
          </w:p>
        </w:tc>
      </w:tr>
      <w:tr w:rsidR="00B64005" w:rsidRPr="009162D1" w14:paraId="59F3F139" w14:textId="77777777" w:rsidTr="002E6867">
        <w:trPr>
          <w:trHeight w:val="20"/>
          <w:jc w:val="center"/>
        </w:trPr>
        <w:tc>
          <w:tcPr>
            <w:tcW w:w="1084" w:type="dxa"/>
          </w:tcPr>
          <w:p w14:paraId="7170AE98" w14:textId="77777777" w:rsidR="00B64005" w:rsidRPr="00984182" w:rsidRDefault="00B64005" w:rsidP="002E6867">
            <w:pPr>
              <w:pStyle w:val="SergiuChar"/>
              <w:ind w:firstLine="0"/>
              <w:jc w:val="center"/>
              <w:rPr>
                <w:sz w:val="22"/>
                <w:szCs w:val="22"/>
                <w:lang w:val="ro-MD"/>
              </w:rPr>
            </w:pPr>
            <w:r w:rsidRPr="00984182">
              <w:rPr>
                <w:sz w:val="22"/>
                <w:szCs w:val="22"/>
                <w:lang w:val="ro-MD"/>
              </w:rPr>
              <w:t>010</w:t>
            </w:r>
          </w:p>
        </w:tc>
        <w:tc>
          <w:tcPr>
            <w:tcW w:w="8550" w:type="dxa"/>
          </w:tcPr>
          <w:p w14:paraId="0AE6F93B" w14:textId="77777777" w:rsidR="00B64005" w:rsidRPr="00984182" w:rsidRDefault="00B64005" w:rsidP="002E6867">
            <w:pPr>
              <w:pStyle w:val="SergiuChar"/>
              <w:ind w:firstLine="0"/>
              <w:rPr>
                <w:sz w:val="22"/>
                <w:szCs w:val="22"/>
                <w:lang w:val="ro-MD"/>
              </w:rPr>
            </w:pPr>
            <w:r w:rsidRPr="00984182">
              <w:rPr>
                <w:sz w:val="22"/>
                <w:szCs w:val="22"/>
                <w:lang w:val="ro-MD"/>
              </w:rPr>
              <w:t>Contract de mandat</w:t>
            </w:r>
          </w:p>
        </w:tc>
      </w:tr>
      <w:tr w:rsidR="00B64005" w:rsidRPr="009162D1" w14:paraId="0A7CDB7D" w14:textId="77777777" w:rsidTr="002E6867">
        <w:trPr>
          <w:trHeight w:val="20"/>
          <w:jc w:val="center"/>
        </w:trPr>
        <w:tc>
          <w:tcPr>
            <w:tcW w:w="1084" w:type="dxa"/>
          </w:tcPr>
          <w:p w14:paraId="7E79F8A9" w14:textId="77777777" w:rsidR="00B64005" w:rsidRPr="00984182" w:rsidRDefault="00B64005" w:rsidP="002E6867">
            <w:pPr>
              <w:pStyle w:val="SergiuChar"/>
              <w:ind w:firstLine="0"/>
              <w:jc w:val="center"/>
              <w:rPr>
                <w:sz w:val="22"/>
                <w:szCs w:val="22"/>
                <w:lang w:val="ro-MD"/>
              </w:rPr>
            </w:pPr>
            <w:r w:rsidRPr="00984182">
              <w:rPr>
                <w:sz w:val="22"/>
                <w:szCs w:val="22"/>
                <w:lang w:val="ro-MD"/>
              </w:rPr>
              <w:t>011</w:t>
            </w:r>
          </w:p>
        </w:tc>
        <w:tc>
          <w:tcPr>
            <w:tcW w:w="8550" w:type="dxa"/>
          </w:tcPr>
          <w:p w14:paraId="28456D3F" w14:textId="77777777" w:rsidR="00B64005" w:rsidRPr="00984182" w:rsidRDefault="00B64005" w:rsidP="002E6867">
            <w:pPr>
              <w:pStyle w:val="SergiuChar"/>
              <w:ind w:firstLine="0"/>
              <w:rPr>
                <w:sz w:val="22"/>
                <w:szCs w:val="22"/>
                <w:lang w:val="ro-MD"/>
              </w:rPr>
            </w:pPr>
            <w:r w:rsidRPr="00984182">
              <w:rPr>
                <w:sz w:val="22"/>
                <w:szCs w:val="22"/>
                <w:lang w:val="ro-MD"/>
              </w:rPr>
              <w:t>Act de donaţie</w:t>
            </w:r>
          </w:p>
        </w:tc>
      </w:tr>
      <w:tr w:rsidR="00B64005" w:rsidRPr="009162D1" w14:paraId="5B1064E7" w14:textId="77777777" w:rsidTr="002E6867">
        <w:trPr>
          <w:trHeight w:val="20"/>
          <w:jc w:val="center"/>
        </w:trPr>
        <w:tc>
          <w:tcPr>
            <w:tcW w:w="1084" w:type="dxa"/>
          </w:tcPr>
          <w:p w14:paraId="72FCF677" w14:textId="77777777" w:rsidR="00B64005" w:rsidRPr="00984182" w:rsidRDefault="00B64005" w:rsidP="002E6867">
            <w:pPr>
              <w:pStyle w:val="SergiuChar"/>
              <w:ind w:firstLine="0"/>
              <w:jc w:val="center"/>
              <w:rPr>
                <w:sz w:val="22"/>
                <w:szCs w:val="22"/>
                <w:lang w:val="ro-MD"/>
              </w:rPr>
            </w:pPr>
            <w:r w:rsidRPr="00984182">
              <w:rPr>
                <w:sz w:val="22"/>
                <w:szCs w:val="22"/>
                <w:lang w:val="ro-MD"/>
              </w:rPr>
              <w:t>012</w:t>
            </w:r>
          </w:p>
        </w:tc>
        <w:tc>
          <w:tcPr>
            <w:tcW w:w="8550" w:type="dxa"/>
          </w:tcPr>
          <w:p w14:paraId="6D882BF0" w14:textId="77777777" w:rsidR="00B64005" w:rsidRPr="00984182" w:rsidRDefault="00B64005" w:rsidP="002E6867">
            <w:pPr>
              <w:pStyle w:val="SergiuChar"/>
              <w:ind w:firstLine="0"/>
              <w:jc w:val="both"/>
              <w:rPr>
                <w:sz w:val="22"/>
                <w:szCs w:val="22"/>
                <w:lang w:val="ro-MD"/>
              </w:rPr>
            </w:pPr>
            <w:r w:rsidRPr="00984182">
              <w:rPr>
                <w:sz w:val="22"/>
                <w:szCs w:val="22"/>
                <w:lang w:val="ro-MD"/>
              </w:rPr>
              <w:t>Scrisoare de trăsură (fraht) prevăzută de Convenţia din 12.10.29 privind unificarea unor reguli referitor la transporturile internaţionale aeriene</w:t>
            </w:r>
          </w:p>
          <w:p w14:paraId="1C0A8802" w14:textId="77777777" w:rsidR="00B64005" w:rsidRPr="00984182" w:rsidRDefault="00B64005" w:rsidP="002E6867">
            <w:pPr>
              <w:pStyle w:val="SergiuChar"/>
              <w:ind w:firstLine="0"/>
              <w:jc w:val="both"/>
              <w:rPr>
                <w:b/>
                <w:sz w:val="22"/>
                <w:szCs w:val="22"/>
                <w:lang w:val="ro-MD"/>
              </w:rPr>
            </w:pPr>
            <w:r w:rsidRPr="00984182">
              <w:rPr>
                <w:sz w:val="22"/>
                <w:szCs w:val="22"/>
                <w:lang w:val="ro-MD"/>
              </w:rPr>
              <w:t>(or. Varsovia)</w:t>
            </w:r>
          </w:p>
        </w:tc>
      </w:tr>
      <w:tr w:rsidR="00B64005" w:rsidRPr="009162D1" w14:paraId="30A61BB2" w14:textId="77777777" w:rsidTr="002E6867">
        <w:trPr>
          <w:trHeight w:val="20"/>
          <w:jc w:val="center"/>
        </w:trPr>
        <w:tc>
          <w:tcPr>
            <w:tcW w:w="1084" w:type="dxa"/>
          </w:tcPr>
          <w:p w14:paraId="1EFBEA41" w14:textId="77777777" w:rsidR="00B64005" w:rsidRPr="00984182" w:rsidRDefault="00B64005" w:rsidP="002E6867">
            <w:pPr>
              <w:pStyle w:val="SergiuChar"/>
              <w:ind w:firstLine="0"/>
              <w:jc w:val="center"/>
              <w:rPr>
                <w:sz w:val="22"/>
                <w:szCs w:val="22"/>
                <w:lang w:val="ro-MD"/>
              </w:rPr>
            </w:pPr>
            <w:r w:rsidRPr="00984182">
              <w:rPr>
                <w:sz w:val="22"/>
                <w:szCs w:val="22"/>
                <w:lang w:val="ro-MD"/>
              </w:rPr>
              <w:t>013</w:t>
            </w:r>
          </w:p>
        </w:tc>
        <w:tc>
          <w:tcPr>
            <w:tcW w:w="8550" w:type="dxa"/>
          </w:tcPr>
          <w:p w14:paraId="41568E83" w14:textId="77777777" w:rsidR="00B64005" w:rsidRPr="00984182" w:rsidRDefault="00B64005" w:rsidP="002E6867">
            <w:pPr>
              <w:pStyle w:val="SergiuChar"/>
              <w:ind w:firstLine="0"/>
              <w:jc w:val="both"/>
              <w:rPr>
                <w:b/>
                <w:sz w:val="22"/>
                <w:szCs w:val="22"/>
                <w:lang w:val="ro-MD"/>
              </w:rPr>
            </w:pPr>
            <w:r w:rsidRPr="00984182">
              <w:rPr>
                <w:sz w:val="22"/>
                <w:szCs w:val="22"/>
                <w:lang w:val="ro-MD"/>
              </w:rPr>
              <w:t>Scrisoare de trăsură internaţională prevăzută de Convenţia cu privire la contractul de transport al încărcăturilor pe calea auto (or.Jeneva, 12.05.56.);</w:t>
            </w:r>
          </w:p>
        </w:tc>
      </w:tr>
      <w:tr w:rsidR="00B64005" w:rsidRPr="009162D1" w14:paraId="508A6EAD" w14:textId="77777777" w:rsidTr="002E6867">
        <w:trPr>
          <w:trHeight w:val="20"/>
          <w:jc w:val="center"/>
        </w:trPr>
        <w:tc>
          <w:tcPr>
            <w:tcW w:w="1084" w:type="dxa"/>
          </w:tcPr>
          <w:p w14:paraId="6F8148EA" w14:textId="77777777" w:rsidR="00B64005" w:rsidRPr="00984182" w:rsidRDefault="00B64005" w:rsidP="002E6867">
            <w:pPr>
              <w:pStyle w:val="SergiuChar"/>
              <w:ind w:firstLine="0"/>
              <w:jc w:val="center"/>
              <w:rPr>
                <w:sz w:val="22"/>
                <w:szCs w:val="22"/>
                <w:lang w:val="ro-MD"/>
              </w:rPr>
            </w:pPr>
            <w:r w:rsidRPr="00984182">
              <w:rPr>
                <w:sz w:val="22"/>
                <w:szCs w:val="22"/>
                <w:lang w:val="ro-MD"/>
              </w:rPr>
              <w:t>014</w:t>
            </w:r>
          </w:p>
        </w:tc>
        <w:tc>
          <w:tcPr>
            <w:tcW w:w="8550" w:type="dxa"/>
          </w:tcPr>
          <w:p w14:paraId="4DD71D43" w14:textId="77777777" w:rsidR="00B64005" w:rsidRPr="00984182" w:rsidRDefault="00B64005" w:rsidP="002E6867">
            <w:pPr>
              <w:pStyle w:val="SergiuChar"/>
              <w:ind w:firstLine="0"/>
              <w:jc w:val="both"/>
              <w:rPr>
                <w:b/>
                <w:sz w:val="22"/>
                <w:szCs w:val="22"/>
                <w:lang w:val="ro-MD"/>
              </w:rPr>
            </w:pPr>
            <w:r w:rsidRPr="00984182">
              <w:rPr>
                <w:sz w:val="22"/>
                <w:szCs w:val="22"/>
                <w:lang w:val="ro-MD"/>
              </w:rPr>
              <w:t>Carnet TIR prevăzut de Convenţia cu privire la transportul internaţional de încărcături sub acoperirea Carnetului TIR (or.Geneva, 14.11.75.)</w:t>
            </w:r>
          </w:p>
        </w:tc>
      </w:tr>
      <w:tr w:rsidR="00B64005" w:rsidRPr="009162D1" w14:paraId="750D918D" w14:textId="77777777" w:rsidTr="002E6867">
        <w:trPr>
          <w:trHeight w:val="20"/>
          <w:jc w:val="center"/>
        </w:trPr>
        <w:tc>
          <w:tcPr>
            <w:tcW w:w="1084" w:type="dxa"/>
          </w:tcPr>
          <w:p w14:paraId="69C4CCCB" w14:textId="77777777" w:rsidR="00B64005" w:rsidRPr="00984182" w:rsidRDefault="00B64005" w:rsidP="002E6867">
            <w:pPr>
              <w:pStyle w:val="SergiuChar"/>
              <w:ind w:firstLine="0"/>
              <w:jc w:val="center"/>
              <w:rPr>
                <w:sz w:val="22"/>
                <w:szCs w:val="22"/>
                <w:lang w:val="ro-MD"/>
              </w:rPr>
            </w:pPr>
            <w:r w:rsidRPr="00984182">
              <w:rPr>
                <w:sz w:val="22"/>
                <w:szCs w:val="22"/>
                <w:lang w:val="ro-MD"/>
              </w:rPr>
              <w:t>015</w:t>
            </w:r>
          </w:p>
        </w:tc>
        <w:tc>
          <w:tcPr>
            <w:tcW w:w="8550" w:type="dxa"/>
          </w:tcPr>
          <w:p w14:paraId="3DF181CE" w14:textId="77777777" w:rsidR="00B64005" w:rsidRPr="00984182" w:rsidRDefault="00B64005" w:rsidP="002E6867">
            <w:pPr>
              <w:pStyle w:val="SergiuChar"/>
              <w:ind w:firstLine="0"/>
              <w:jc w:val="both"/>
              <w:rPr>
                <w:sz w:val="22"/>
                <w:szCs w:val="22"/>
                <w:lang w:val="ro-MD"/>
              </w:rPr>
            </w:pPr>
            <w:r w:rsidRPr="00984182">
              <w:rPr>
                <w:sz w:val="22"/>
                <w:szCs w:val="22"/>
                <w:lang w:val="ro-MD"/>
              </w:rPr>
              <w:t>Scrisoare de trăsură prevăzută de Acordul privind transportul internaţional de mărfuri pe calea ferată (intrat in vigoare la 01.11.51.)</w:t>
            </w:r>
          </w:p>
        </w:tc>
      </w:tr>
      <w:tr w:rsidR="00B64005" w:rsidRPr="009162D1" w14:paraId="0094F4B4" w14:textId="77777777" w:rsidTr="002E6867">
        <w:trPr>
          <w:trHeight w:val="20"/>
          <w:jc w:val="center"/>
        </w:trPr>
        <w:tc>
          <w:tcPr>
            <w:tcW w:w="1084" w:type="dxa"/>
          </w:tcPr>
          <w:p w14:paraId="2495C6A2" w14:textId="77777777" w:rsidR="00B64005" w:rsidRPr="00984182" w:rsidRDefault="00B64005" w:rsidP="002E6867">
            <w:pPr>
              <w:pStyle w:val="SergiuChar"/>
              <w:ind w:firstLine="0"/>
              <w:jc w:val="center"/>
              <w:rPr>
                <w:sz w:val="22"/>
                <w:szCs w:val="22"/>
                <w:lang w:val="ro-MD"/>
              </w:rPr>
            </w:pPr>
            <w:r w:rsidRPr="00984182">
              <w:rPr>
                <w:sz w:val="22"/>
                <w:szCs w:val="22"/>
                <w:lang w:val="ro-MD"/>
              </w:rPr>
              <w:t>016</w:t>
            </w:r>
          </w:p>
        </w:tc>
        <w:tc>
          <w:tcPr>
            <w:tcW w:w="8550" w:type="dxa"/>
          </w:tcPr>
          <w:p w14:paraId="20F20ACC" w14:textId="77777777" w:rsidR="00B64005" w:rsidRPr="00984182" w:rsidRDefault="00B64005" w:rsidP="002E6867">
            <w:pPr>
              <w:pStyle w:val="SergiuChar"/>
              <w:ind w:firstLine="0"/>
              <w:jc w:val="both"/>
              <w:rPr>
                <w:b/>
                <w:sz w:val="22"/>
                <w:szCs w:val="22"/>
                <w:lang w:val="ro-MD"/>
              </w:rPr>
            </w:pPr>
            <w:r w:rsidRPr="00984182">
              <w:rPr>
                <w:sz w:val="22"/>
                <w:szCs w:val="22"/>
                <w:lang w:val="ro-MD"/>
              </w:rPr>
              <w:t>Conosament prevăzut de Convenţia ONU cu privire la transportul maritim al încărcăturilor (or.Gamburg, 1978)</w:t>
            </w:r>
          </w:p>
        </w:tc>
      </w:tr>
      <w:tr w:rsidR="00B64005" w:rsidRPr="009162D1" w14:paraId="57CFD08D" w14:textId="77777777" w:rsidTr="002E6867">
        <w:trPr>
          <w:trHeight w:val="20"/>
          <w:jc w:val="center"/>
        </w:trPr>
        <w:tc>
          <w:tcPr>
            <w:tcW w:w="1084" w:type="dxa"/>
          </w:tcPr>
          <w:p w14:paraId="6D7C4088" w14:textId="77777777" w:rsidR="00B64005" w:rsidRPr="00984182" w:rsidRDefault="00B64005" w:rsidP="002E6867">
            <w:pPr>
              <w:pStyle w:val="SergiuChar"/>
              <w:ind w:firstLine="0"/>
              <w:jc w:val="center"/>
              <w:rPr>
                <w:sz w:val="22"/>
                <w:szCs w:val="22"/>
                <w:lang w:val="ro-MD"/>
              </w:rPr>
            </w:pPr>
            <w:r w:rsidRPr="00984182">
              <w:rPr>
                <w:sz w:val="22"/>
                <w:szCs w:val="22"/>
                <w:lang w:val="ro-MD"/>
              </w:rPr>
              <w:t>017</w:t>
            </w:r>
          </w:p>
        </w:tc>
        <w:tc>
          <w:tcPr>
            <w:tcW w:w="8550" w:type="dxa"/>
          </w:tcPr>
          <w:p w14:paraId="52C48283" w14:textId="77777777" w:rsidR="00B64005" w:rsidRPr="00984182" w:rsidRDefault="00B64005" w:rsidP="002E6867">
            <w:pPr>
              <w:pStyle w:val="SergiuChar"/>
              <w:ind w:firstLine="0"/>
              <w:jc w:val="both"/>
              <w:rPr>
                <w:sz w:val="22"/>
                <w:szCs w:val="22"/>
                <w:lang w:val="ro-MD"/>
              </w:rPr>
            </w:pPr>
            <w:r w:rsidRPr="00984182">
              <w:rPr>
                <w:sz w:val="22"/>
                <w:szCs w:val="22"/>
                <w:lang w:val="ro-MD"/>
              </w:rPr>
              <w:t>Pro-forma actului comercial</w:t>
            </w:r>
          </w:p>
        </w:tc>
      </w:tr>
      <w:tr w:rsidR="00B64005" w:rsidRPr="009162D1" w14:paraId="2E8D2027" w14:textId="77777777" w:rsidTr="002E6867">
        <w:trPr>
          <w:trHeight w:val="20"/>
          <w:jc w:val="center"/>
        </w:trPr>
        <w:tc>
          <w:tcPr>
            <w:tcW w:w="1084" w:type="dxa"/>
          </w:tcPr>
          <w:p w14:paraId="5A809FD1" w14:textId="77777777" w:rsidR="00B64005" w:rsidRPr="00984182" w:rsidRDefault="00B64005" w:rsidP="002E6867">
            <w:pPr>
              <w:pStyle w:val="SergiuChar"/>
              <w:ind w:firstLine="0"/>
              <w:jc w:val="center"/>
              <w:rPr>
                <w:sz w:val="22"/>
                <w:szCs w:val="22"/>
                <w:lang w:val="ro-MD"/>
              </w:rPr>
            </w:pPr>
            <w:r w:rsidRPr="00984182">
              <w:rPr>
                <w:sz w:val="22"/>
                <w:szCs w:val="22"/>
                <w:lang w:val="ro-MD"/>
              </w:rPr>
              <w:t>018</w:t>
            </w:r>
          </w:p>
        </w:tc>
        <w:tc>
          <w:tcPr>
            <w:tcW w:w="8550" w:type="dxa"/>
          </w:tcPr>
          <w:p w14:paraId="137FF2AA" w14:textId="77777777" w:rsidR="00B64005" w:rsidRPr="00984182" w:rsidRDefault="00B64005" w:rsidP="002E6867">
            <w:pPr>
              <w:pStyle w:val="SergiuChar"/>
              <w:ind w:firstLine="0"/>
              <w:jc w:val="both"/>
              <w:rPr>
                <w:sz w:val="22"/>
                <w:szCs w:val="22"/>
                <w:lang w:val="ro-MD"/>
              </w:rPr>
            </w:pPr>
            <w:r w:rsidRPr="00984182">
              <w:rPr>
                <w:sz w:val="22"/>
                <w:szCs w:val="22"/>
                <w:lang w:val="ro-MD"/>
              </w:rPr>
              <w:t>Factura comercială (Invoice)</w:t>
            </w:r>
          </w:p>
        </w:tc>
      </w:tr>
      <w:tr w:rsidR="00B64005" w:rsidRPr="009162D1" w14:paraId="7802D7E6" w14:textId="77777777" w:rsidTr="002E6867">
        <w:trPr>
          <w:trHeight w:val="20"/>
          <w:jc w:val="center"/>
        </w:trPr>
        <w:tc>
          <w:tcPr>
            <w:tcW w:w="1084" w:type="dxa"/>
          </w:tcPr>
          <w:p w14:paraId="77173B13" w14:textId="77777777" w:rsidR="00B64005" w:rsidRPr="00984182" w:rsidRDefault="00B64005" w:rsidP="002E6867">
            <w:pPr>
              <w:pStyle w:val="SergiuChar"/>
              <w:ind w:firstLine="0"/>
              <w:jc w:val="center"/>
              <w:rPr>
                <w:sz w:val="22"/>
                <w:szCs w:val="22"/>
                <w:lang w:val="ro-MD"/>
              </w:rPr>
            </w:pPr>
            <w:r w:rsidRPr="00984182">
              <w:rPr>
                <w:sz w:val="22"/>
                <w:szCs w:val="22"/>
                <w:lang w:val="ro-MD"/>
              </w:rPr>
              <w:t>019</w:t>
            </w:r>
          </w:p>
        </w:tc>
        <w:tc>
          <w:tcPr>
            <w:tcW w:w="8550" w:type="dxa"/>
          </w:tcPr>
          <w:p w14:paraId="51424FF9" w14:textId="77777777" w:rsidR="00B64005" w:rsidRPr="00984182" w:rsidRDefault="00B64005" w:rsidP="002E6867">
            <w:pPr>
              <w:pStyle w:val="SergiuChar"/>
              <w:ind w:firstLine="0"/>
              <w:jc w:val="both"/>
              <w:rPr>
                <w:sz w:val="22"/>
                <w:szCs w:val="22"/>
                <w:lang w:val="ro-MD"/>
              </w:rPr>
            </w:pPr>
            <w:r w:rsidRPr="00984182">
              <w:rPr>
                <w:sz w:val="22"/>
                <w:szCs w:val="22"/>
                <w:lang w:val="ro-MD"/>
              </w:rPr>
              <w:t>Licenţa eliberată de Camera de Licenţiere</w:t>
            </w:r>
          </w:p>
        </w:tc>
      </w:tr>
      <w:tr w:rsidR="00B64005" w:rsidRPr="009162D1" w14:paraId="73521F39" w14:textId="77777777" w:rsidTr="002E6867">
        <w:trPr>
          <w:trHeight w:val="20"/>
          <w:jc w:val="center"/>
        </w:trPr>
        <w:tc>
          <w:tcPr>
            <w:tcW w:w="1084" w:type="dxa"/>
          </w:tcPr>
          <w:p w14:paraId="20218798" w14:textId="77777777" w:rsidR="00B64005" w:rsidRPr="00984182" w:rsidRDefault="00B64005" w:rsidP="002E6867">
            <w:pPr>
              <w:pStyle w:val="SergiuChar"/>
              <w:ind w:firstLine="0"/>
              <w:jc w:val="center"/>
              <w:rPr>
                <w:sz w:val="22"/>
                <w:szCs w:val="22"/>
                <w:lang w:val="ro-MD"/>
              </w:rPr>
            </w:pPr>
            <w:r w:rsidRPr="00984182">
              <w:rPr>
                <w:sz w:val="22"/>
                <w:szCs w:val="22"/>
                <w:lang w:val="ro-MD"/>
              </w:rPr>
              <w:lastRenderedPageBreak/>
              <w:t>020</w:t>
            </w:r>
          </w:p>
        </w:tc>
        <w:tc>
          <w:tcPr>
            <w:tcW w:w="8550" w:type="dxa"/>
          </w:tcPr>
          <w:p w14:paraId="415BA191" w14:textId="77777777" w:rsidR="00B64005" w:rsidRPr="00984182" w:rsidRDefault="00B64005" w:rsidP="002E6867">
            <w:pPr>
              <w:pStyle w:val="SergiuChar"/>
              <w:ind w:firstLine="0"/>
              <w:jc w:val="both"/>
              <w:rPr>
                <w:sz w:val="22"/>
                <w:szCs w:val="22"/>
                <w:lang w:val="ro-MD"/>
              </w:rPr>
            </w:pPr>
            <w:r w:rsidRPr="00984182">
              <w:rPr>
                <w:sz w:val="22"/>
                <w:szCs w:val="22"/>
                <w:lang w:val="ro-MD"/>
              </w:rPr>
              <w:t>Licenţa eliberată de Banca Naţională a Moldovei</w:t>
            </w:r>
          </w:p>
        </w:tc>
      </w:tr>
      <w:tr w:rsidR="00B64005" w:rsidRPr="009162D1" w14:paraId="2FD2E828" w14:textId="77777777" w:rsidTr="002E6867">
        <w:trPr>
          <w:trHeight w:val="20"/>
          <w:jc w:val="center"/>
        </w:trPr>
        <w:tc>
          <w:tcPr>
            <w:tcW w:w="1084" w:type="dxa"/>
          </w:tcPr>
          <w:p w14:paraId="3084CEF6" w14:textId="77777777" w:rsidR="00B64005" w:rsidRPr="00984182" w:rsidRDefault="00B64005" w:rsidP="002E6867">
            <w:pPr>
              <w:pStyle w:val="SergiuChar"/>
              <w:ind w:firstLine="0"/>
              <w:jc w:val="center"/>
              <w:rPr>
                <w:sz w:val="22"/>
                <w:szCs w:val="22"/>
                <w:lang w:val="ro-MD"/>
              </w:rPr>
            </w:pPr>
            <w:r w:rsidRPr="00984182">
              <w:rPr>
                <w:sz w:val="22"/>
                <w:szCs w:val="22"/>
                <w:lang w:val="ro-MD"/>
              </w:rPr>
              <w:t>021</w:t>
            </w:r>
          </w:p>
        </w:tc>
        <w:tc>
          <w:tcPr>
            <w:tcW w:w="8550" w:type="dxa"/>
          </w:tcPr>
          <w:p w14:paraId="72047394" w14:textId="77777777" w:rsidR="00B64005" w:rsidRPr="00984182" w:rsidRDefault="00B64005" w:rsidP="002E6867">
            <w:pPr>
              <w:pStyle w:val="SergiuChar"/>
              <w:ind w:firstLine="0"/>
              <w:jc w:val="both"/>
              <w:rPr>
                <w:sz w:val="22"/>
                <w:szCs w:val="22"/>
                <w:lang w:val="ro-MD"/>
              </w:rPr>
            </w:pPr>
            <w:r w:rsidRPr="00984182">
              <w:rPr>
                <w:sz w:val="22"/>
                <w:szCs w:val="22"/>
                <w:lang w:val="ro-MD"/>
              </w:rPr>
              <w:t>Licenţa eliberată de Agenţia Naţională pentru Reglementare în Energetică</w:t>
            </w:r>
          </w:p>
        </w:tc>
      </w:tr>
      <w:tr w:rsidR="00B64005" w:rsidRPr="009162D1" w14:paraId="691C31C5" w14:textId="77777777" w:rsidTr="002E6867">
        <w:trPr>
          <w:trHeight w:val="20"/>
          <w:jc w:val="center"/>
        </w:trPr>
        <w:tc>
          <w:tcPr>
            <w:tcW w:w="1084" w:type="dxa"/>
          </w:tcPr>
          <w:p w14:paraId="492115E1" w14:textId="77777777" w:rsidR="00B64005" w:rsidRPr="00984182" w:rsidRDefault="00B64005" w:rsidP="002E6867">
            <w:pPr>
              <w:pStyle w:val="SergiuChar"/>
              <w:ind w:firstLine="0"/>
              <w:jc w:val="center"/>
              <w:rPr>
                <w:sz w:val="22"/>
                <w:szCs w:val="22"/>
                <w:lang w:val="ro-MD"/>
              </w:rPr>
            </w:pPr>
            <w:r w:rsidRPr="00984182">
              <w:rPr>
                <w:sz w:val="22"/>
                <w:szCs w:val="22"/>
                <w:lang w:val="ro-MD"/>
              </w:rPr>
              <w:t>025</w:t>
            </w:r>
          </w:p>
        </w:tc>
        <w:tc>
          <w:tcPr>
            <w:tcW w:w="8550" w:type="dxa"/>
          </w:tcPr>
          <w:p w14:paraId="1551404B" w14:textId="77777777" w:rsidR="00B64005" w:rsidRPr="00984182" w:rsidRDefault="00B64005" w:rsidP="002E6867">
            <w:pPr>
              <w:pStyle w:val="SergiuChar"/>
              <w:ind w:firstLine="0"/>
              <w:jc w:val="both"/>
              <w:rPr>
                <w:sz w:val="22"/>
                <w:szCs w:val="22"/>
                <w:lang w:val="ro-MD"/>
              </w:rPr>
            </w:pPr>
            <w:r w:rsidRPr="00984182">
              <w:rPr>
                <w:sz w:val="22"/>
                <w:szCs w:val="22"/>
                <w:lang w:val="ro-MD"/>
              </w:rPr>
              <w:t>Acte permisive eliberate de autorităţile administraţiei publice locale</w:t>
            </w:r>
          </w:p>
        </w:tc>
      </w:tr>
      <w:tr w:rsidR="00B64005" w:rsidRPr="009162D1" w14:paraId="6C721A20" w14:textId="77777777" w:rsidTr="002E6867">
        <w:trPr>
          <w:trHeight w:val="20"/>
          <w:jc w:val="center"/>
        </w:trPr>
        <w:tc>
          <w:tcPr>
            <w:tcW w:w="1084" w:type="dxa"/>
          </w:tcPr>
          <w:p w14:paraId="79AE3911" w14:textId="77777777" w:rsidR="00B64005" w:rsidRPr="00984182" w:rsidRDefault="00B64005" w:rsidP="002E6867">
            <w:pPr>
              <w:pStyle w:val="SergiuChar"/>
              <w:ind w:firstLine="0"/>
              <w:jc w:val="center"/>
              <w:rPr>
                <w:sz w:val="22"/>
                <w:szCs w:val="22"/>
                <w:lang w:val="ro-MD"/>
              </w:rPr>
            </w:pPr>
            <w:r w:rsidRPr="00984182">
              <w:rPr>
                <w:sz w:val="22"/>
                <w:szCs w:val="22"/>
                <w:lang w:val="ro-MD"/>
              </w:rPr>
              <w:t>026</w:t>
            </w:r>
          </w:p>
        </w:tc>
        <w:tc>
          <w:tcPr>
            <w:tcW w:w="8550" w:type="dxa"/>
          </w:tcPr>
          <w:p w14:paraId="2BD02D99" w14:textId="77777777" w:rsidR="00B64005" w:rsidRPr="00984182" w:rsidRDefault="00B64005" w:rsidP="002E6867">
            <w:pPr>
              <w:pStyle w:val="SergiuChar"/>
              <w:ind w:firstLine="0"/>
              <w:jc w:val="both"/>
              <w:rPr>
                <w:sz w:val="22"/>
                <w:szCs w:val="22"/>
                <w:lang w:val="ro-MD"/>
              </w:rPr>
            </w:pPr>
            <w:r w:rsidRPr="00984182">
              <w:rPr>
                <w:sz w:val="22"/>
                <w:szCs w:val="22"/>
                <w:lang w:val="ro-MD"/>
              </w:rPr>
              <w:t>Aviz sanitar veterinar pentru import-export-tranzit eliberat de Ministerul Agriculturii şi Industriei Alimentare</w:t>
            </w:r>
          </w:p>
        </w:tc>
      </w:tr>
      <w:tr w:rsidR="00B64005" w:rsidRPr="009162D1" w14:paraId="51BBAC7E" w14:textId="77777777" w:rsidTr="002E6867">
        <w:trPr>
          <w:trHeight w:val="20"/>
          <w:jc w:val="center"/>
        </w:trPr>
        <w:tc>
          <w:tcPr>
            <w:tcW w:w="1084" w:type="dxa"/>
          </w:tcPr>
          <w:p w14:paraId="70612BC4" w14:textId="77777777" w:rsidR="00B64005" w:rsidRPr="00984182" w:rsidRDefault="00B64005" w:rsidP="002E6867">
            <w:pPr>
              <w:pStyle w:val="SergiuChar"/>
              <w:ind w:firstLine="0"/>
              <w:jc w:val="center"/>
              <w:rPr>
                <w:sz w:val="22"/>
                <w:szCs w:val="22"/>
                <w:lang w:val="ro-MD"/>
              </w:rPr>
            </w:pPr>
            <w:r w:rsidRPr="00984182">
              <w:rPr>
                <w:sz w:val="22"/>
                <w:szCs w:val="22"/>
                <w:lang w:val="ro-MD"/>
              </w:rPr>
              <w:t>027</w:t>
            </w:r>
          </w:p>
        </w:tc>
        <w:tc>
          <w:tcPr>
            <w:tcW w:w="8550" w:type="dxa"/>
          </w:tcPr>
          <w:p w14:paraId="5AD8FF01" w14:textId="77777777" w:rsidR="00B64005" w:rsidRPr="00984182" w:rsidRDefault="00B64005" w:rsidP="002E6867">
            <w:pPr>
              <w:pStyle w:val="SergiuChar"/>
              <w:ind w:firstLine="0"/>
              <w:rPr>
                <w:sz w:val="22"/>
                <w:szCs w:val="22"/>
                <w:lang w:val="ro-MD"/>
              </w:rPr>
            </w:pPr>
            <w:r w:rsidRPr="00984182">
              <w:rPr>
                <w:sz w:val="22"/>
                <w:szCs w:val="22"/>
                <w:lang w:val="ro-MD"/>
              </w:rPr>
              <w:t>Certificat sanitar veterinar eliberat de Agenția Națională pentru Siguranța Alimentelor</w:t>
            </w:r>
          </w:p>
        </w:tc>
      </w:tr>
      <w:tr w:rsidR="00B64005" w:rsidRPr="009162D1" w14:paraId="132AE4C3" w14:textId="77777777" w:rsidTr="002E6867">
        <w:trPr>
          <w:trHeight w:val="549"/>
          <w:jc w:val="center"/>
        </w:trPr>
        <w:tc>
          <w:tcPr>
            <w:tcW w:w="1084" w:type="dxa"/>
          </w:tcPr>
          <w:p w14:paraId="27D54387" w14:textId="77777777" w:rsidR="00B64005" w:rsidRPr="00984182" w:rsidRDefault="00B64005" w:rsidP="002E6867">
            <w:pPr>
              <w:pStyle w:val="SergiuChar"/>
              <w:ind w:firstLine="0"/>
              <w:jc w:val="center"/>
              <w:rPr>
                <w:sz w:val="22"/>
                <w:szCs w:val="22"/>
                <w:lang w:val="ro-MD"/>
              </w:rPr>
            </w:pPr>
            <w:r w:rsidRPr="00984182">
              <w:rPr>
                <w:sz w:val="22"/>
                <w:szCs w:val="22"/>
                <w:lang w:val="ro-MD"/>
              </w:rPr>
              <w:t>028</w:t>
            </w:r>
          </w:p>
        </w:tc>
        <w:tc>
          <w:tcPr>
            <w:tcW w:w="8550" w:type="dxa"/>
          </w:tcPr>
          <w:p w14:paraId="3B8C5F25" w14:textId="77777777" w:rsidR="00B64005" w:rsidRPr="00984182" w:rsidRDefault="00B64005" w:rsidP="002E6867">
            <w:r w:rsidRPr="00984182">
              <w:t>Permis de carantina pentru importul (tranzitul) producției, al materialelor şi al obiectelor supuse carantinei, eliberat de Ministerul Agriculturii și Industriei Alimentare</w:t>
            </w:r>
          </w:p>
        </w:tc>
      </w:tr>
      <w:tr w:rsidR="00B64005" w:rsidRPr="009162D1" w14:paraId="73D14BA0" w14:textId="77777777" w:rsidTr="002E6867">
        <w:trPr>
          <w:trHeight w:val="20"/>
          <w:jc w:val="center"/>
        </w:trPr>
        <w:tc>
          <w:tcPr>
            <w:tcW w:w="1084" w:type="dxa"/>
          </w:tcPr>
          <w:p w14:paraId="6F96C9E7" w14:textId="77777777" w:rsidR="00B64005" w:rsidRPr="00984182" w:rsidRDefault="00B64005" w:rsidP="002E6867">
            <w:pPr>
              <w:pStyle w:val="SergiuChar"/>
              <w:ind w:firstLine="0"/>
              <w:jc w:val="center"/>
              <w:rPr>
                <w:sz w:val="22"/>
                <w:szCs w:val="22"/>
                <w:lang w:val="ro-MD"/>
              </w:rPr>
            </w:pPr>
            <w:r w:rsidRPr="00984182">
              <w:rPr>
                <w:sz w:val="22"/>
                <w:szCs w:val="22"/>
                <w:lang w:val="ro-MD"/>
              </w:rPr>
              <w:t>029</w:t>
            </w:r>
          </w:p>
        </w:tc>
        <w:tc>
          <w:tcPr>
            <w:tcW w:w="8550" w:type="dxa"/>
          </w:tcPr>
          <w:p w14:paraId="06CCA48C" w14:textId="77777777" w:rsidR="00B64005" w:rsidRPr="00984182" w:rsidRDefault="00B64005" w:rsidP="002E6867">
            <w:r w:rsidRPr="00984182">
              <w:t>Certificat fitosanitar pentru exportul şi reexportul producţiei, al materialelor şi al obiectelor supuse carantinei, eliberat de Ministerul Agriculturii şi Industriei Alimentare</w:t>
            </w:r>
          </w:p>
        </w:tc>
      </w:tr>
      <w:tr w:rsidR="00B64005" w:rsidRPr="009162D1" w14:paraId="62F5502A" w14:textId="77777777" w:rsidTr="002E6867">
        <w:trPr>
          <w:trHeight w:val="20"/>
          <w:jc w:val="center"/>
        </w:trPr>
        <w:tc>
          <w:tcPr>
            <w:tcW w:w="1084" w:type="dxa"/>
          </w:tcPr>
          <w:p w14:paraId="3F4F1EE1" w14:textId="77777777" w:rsidR="00B64005" w:rsidRPr="00984182" w:rsidRDefault="00B64005" w:rsidP="002E6867">
            <w:pPr>
              <w:pStyle w:val="SergiuChar"/>
              <w:ind w:firstLine="0"/>
              <w:jc w:val="center"/>
              <w:rPr>
                <w:sz w:val="22"/>
                <w:szCs w:val="22"/>
                <w:lang w:val="ro-MD"/>
              </w:rPr>
            </w:pPr>
            <w:r w:rsidRPr="00984182">
              <w:rPr>
                <w:sz w:val="22"/>
                <w:szCs w:val="22"/>
                <w:lang w:val="ro-MD"/>
              </w:rPr>
              <w:t>032</w:t>
            </w:r>
          </w:p>
        </w:tc>
        <w:tc>
          <w:tcPr>
            <w:tcW w:w="8550" w:type="dxa"/>
          </w:tcPr>
          <w:p w14:paraId="59606AFD" w14:textId="77777777" w:rsidR="00B64005" w:rsidRPr="00984182" w:rsidRDefault="00B64005" w:rsidP="002E6867">
            <w:pPr>
              <w:pStyle w:val="SergiuChar"/>
              <w:ind w:firstLine="0"/>
              <w:rPr>
                <w:sz w:val="22"/>
                <w:szCs w:val="22"/>
                <w:lang w:val="ro-MD"/>
              </w:rPr>
            </w:pPr>
            <w:r w:rsidRPr="00984182">
              <w:rPr>
                <w:sz w:val="22"/>
                <w:szCs w:val="22"/>
                <w:lang w:val="ro-MD"/>
              </w:rPr>
              <w:t>Certificat de conformitate</w:t>
            </w:r>
          </w:p>
        </w:tc>
      </w:tr>
      <w:tr w:rsidR="00B64005" w:rsidRPr="009162D1" w14:paraId="2B252489" w14:textId="77777777" w:rsidTr="002E6867">
        <w:trPr>
          <w:trHeight w:val="20"/>
          <w:jc w:val="center"/>
        </w:trPr>
        <w:tc>
          <w:tcPr>
            <w:tcW w:w="1084" w:type="dxa"/>
          </w:tcPr>
          <w:p w14:paraId="78113671" w14:textId="77777777" w:rsidR="00B64005" w:rsidRPr="00984182" w:rsidRDefault="00B64005" w:rsidP="002E6867">
            <w:pPr>
              <w:pStyle w:val="SergiuChar"/>
              <w:ind w:firstLine="0"/>
              <w:jc w:val="center"/>
              <w:rPr>
                <w:sz w:val="22"/>
                <w:szCs w:val="22"/>
                <w:lang w:val="ro-MD"/>
              </w:rPr>
            </w:pPr>
            <w:r w:rsidRPr="00984182">
              <w:rPr>
                <w:sz w:val="22"/>
                <w:szCs w:val="22"/>
                <w:lang w:val="ro-MD"/>
              </w:rPr>
              <w:t>033</w:t>
            </w:r>
          </w:p>
        </w:tc>
        <w:tc>
          <w:tcPr>
            <w:tcW w:w="8550" w:type="dxa"/>
          </w:tcPr>
          <w:p w14:paraId="47628F6D" w14:textId="77777777" w:rsidR="00B64005" w:rsidRPr="00984182" w:rsidRDefault="00B64005" w:rsidP="002E6867">
            <w:pPr>
              <w:pStyle w:val="SergiuChar"/>
              <w:ind w:firstLine="0"/>
              <w:rPr>
                <w:sz w:val="22"/>
                <w:szCs w:val="22"/>
                <w:lang w:val="ro-MD"/>
              </w:rPr>
            </w:pPr>
            <w:r w:rsidRPr="00984182">
              <w:rPr>
                <w:sz w:val="22"/>
                <w:szCs w:val="22"/>
              </w:rPr>
              <w:t>Certificat de origine a mărfii, declaraţie de origine/declaraţie pe factură</w:t>
            </w:r>
          </w:p>
        </w:tc>
      </w:tr>
      <w:tr w:rsidR="00B64005" w:rsidRPr="009162D1" w14:paraId="2F772D77" w14:textId="77777777" w:rsidTr="002E6867">
        <w:trPr>
          <w:trHeight w:val="20"/>
          <w:jc w:val="center"/>
        </w:trPr>
        <w:tc>
          <w:tcPr>
            <w:tcW w:w="1084" w:type="dxa"/>
          </w:tcPr>
          <w:p w14:paraId="4AF770BD" w14:textId="77777777" w:rsidR="00B64005" w:rsidRPr="00984182" w:rsidRDefault="00B64005" w:rsidP="002E6867">
            <w:pPr>
              <w:pStyle w:val="SergiuChar"/>
              <w:ind w:firstLine="0"/>
              <w:jc w:val="center"/>
              <w:rPr>
                <w:sz w:val="22"/>
                <w:szCs w:val="22"/>
                <w:lang w:val="ro-MD"/>
              </w:rPr>
            </w:pPr>
            <w:r w:rsidRPr="00984182">
              <w:rPr>
                <w:sz w:val="22"/>
                <w:szCs w:val="22"/>
                <w:lang w:val="ro-MD"/>
              </w:rPr>
              <w:t>034</w:t>
            </w:r>
          </w:p>
        </w:tc>
        <w:tc>
          <w:tcPr>
            <w:tcW w:w="8550" w:type="dxa"/>
          </w:tcPr>
          <w:p w14:paraId="11ACDBC1" w14:textId="77777777" w:rsidR="00B64005" w:rsidRPr="00984182" w:rsidRDefault="00B64005" w:rsidP="002E6867">
            <w:pPr>
              <w:pStyle w:val="SergiuChar"/>
              <w:ind w:firstLine="0"/>
              <w:rPr>
                <w:sz w:val="22"/>
                <w:szCs w:val="22"/>
                <w:lang w:val="ro-MD"/>
              </w:rPr>
            </w:pPr>
            <w:r w:rsidRPr="00984182">
              <w:rPr>
                <w:sz w:val="22"/>
                <w:szCs w:val="22"/>
                <w:lang w:val="ro-MD"/>
              </w:rPr>
              <w:t>Certificat de calitate</w:t>
            </w:r>
          </w:p>
        </w:tc>
      </w:tr>
      <w:tr w:rsidR="00B64005" w:rsidRPr="009162D1" w14:paraId="28E36982" w14:textId="77777777" w:rsidTr="002E6867">
        <w:trPr>
          <w:trHeight w:val="20"/>
          <w:jc w:val="center"/>
        </w:trPr>
        <w:tc>
          <w:tcPr>
            <w:tcW w:w="1084" w:type="dxa"/>
          </w:tcPr>
          <w:p w14:paraId="0A180A79" w14:textId="77777777" w:rsidR="00B64005" w:rsidRPr="00984182" w:rsidRDefault="00B64005" w:rsidP="002E6867">
            <w:pPr>
              <w:pStyle w:val="SergiuChar"/>
              <w:ind w:firstLine="0"/>
              <w:jc w:val="center"/>
              <w:rPr>
                <w:sz w:val="22"/>
                <w:szCs w:val="22"/>
                <w:lang w:val="ro-MD"/>
              </w:rPr>
            </w:pPr>
            <w:r w:rsidRPr="00984182">
              <w:rPr>
                <w:sz w:val="22"/>
                <w:szCs w:val="22"/>
                <w:lang w:val="ro-MD"/>
              </w:rPr>
              <w:t>035</w:t>
            </w:r>
          </w:p>
        </w:tc>
        <w:tc>
          <w:tcPr>
            <w:tcW w:w="8550" w:type="dxa"/>
          </w:tcPr>
          <w:p w14:paraId="57566812" w14:textId="77777777" w:rsidR="00B64005" w:rsidRPr="00984182" w:rsidRDefault="00B64005" w:rsidP="002E6867">
            <w:pPr>
              <w:pStyle w:val="SergiuChar"/>
              <w:ind w:firstLine="0"/>
              <w:rPr>
                <w:sz w:val="22"/>
                <w:szCs w:val="22"/>
                <w:lang w:val="ro-MD"/>
              </w:rPr>
            </w:pPr>
            <w:r w:rsidRPr="00984182">
              <w:rPr>
                <w:sz w:val="22"/>
                <w:szCs w:val="22"/>
                <w:lang w:val="ro-MD"/>
              </w:rPr>
              <w:t>Certificat de constatare eliberat de Camera Înregistrării de Stat</w:t>
            </w:r>
          </w:p>
        </w:tc>
      </w:tr>
      <w:tr w:rsidR="00B64005" w:rsidRPr="009162D1" w14:paraId="768D02AC" w14:textId="77777777" w:rsidTr="002E6867">
        <w:trPr>
          <w:trHeight w:val="20"/>
          <w:jc w:val="center"/>
        </w:trPr>
        <w:tc>
          <w:tcPr>
            <w:tcW w:w="1084" w:type="dxa"/>
          </w:tcPr>
          <w:p w14:paraId="37537A71" w14:textId="77777777" w:rsidR="00B64005" w:rsidRPr="00984182" w:rsidRDefault="00B64005" w:rsidP="002E6867">
            <w:pPr>
              <w:pStyle w:val="SergiuChar"/>
              <w:ind w:firstLine="0"/>
              <w:jc w:val="center"/>
              <w:rPr>
                <w:sz w:val="22"/>
                <w:szCs w:val="22"/>
                <w:lang w:val="ro-MD"/>
              </w:rPr>
            </w:pPr>
            <w:r w:rsidRPr="00984182">
              <w:rPr>
                <w:sz w:val="22"/>
                <w:szCs w:val="22"/>
                <w:lang w:val="ro-MD"/>
              </w:rPr>
              <w:t>037</w:t>
            </w:r>
          </w:p>
        </w:tc>
        <w:tc>
          <w:tcPr>
            <w:tcW w:w="8550" w:type="dxa"/>
          </w:tcPr>
          <w:p w14:paraId="188D0F34" w14:textId="77777777" w:rsidR="00B64005" w:rsidRPr="00984182" w:rsidRDefault="00B64005" w:rsidP="002E6867">
            <w:pPr>
              <w:pStyle w:val="SergiuChar"/>
              <w:ind w:firstLine="0"/>
              <w:rPr>
                <w:sz w:val="22"/>
                <w:szCs w:val="22"/>
                <w:lang w:val="ro-MD"/>
              </w:rPr>
            </w:pPr>
            <w:r w:rsidRPr="00984182">
              <w:rPr>
                <w:sz w:val="22"/>
                <w:szCs w:val="22"/>
                <w:lang w:val="ro-MD"/>
              </w:rPr>
              <w:t>Certificat privind înscrierea în Registrul de stat eliberat de Î.S. „Agenţia de Stat pentru Proprietatea Intelectuală”</w:t>
            </w:r>
          </w:p>
        </w:tc>
      </w:tr>
      <w:tr w:rsidR="00B64005" w:rsidRPr="009162D1" w14:paraId="15D8A126" w14:textId="77777777" w:rsidTr="002E6867">
        <w:trPr>
          <w:trHeight w:val="20"/>
          <w:jc w:val="center"/>
        </w:trPr>
        <w:tc>
          <w:tcPr>
            <w:tcW w:w="1084" w:type="dxa"/>
          </w:tcPr>
          <w:p w14:paraId="1AAC76F3" w14:textId="77777777" w:rsidR="00B64005" w:rsidRPr="00984182" w:rsidRDefault="00B64005" w:rsidP="002E6867">
            <w:pPr>
              <w:pStyle w:val="SergiuChar"/>
              <w:ind w:firstLine="0"/>
              <w:jc w:val="center"/>
              <w:rPr>
                <w:sz w:val="22"/>
                <w:szCs w:val="22"/>
                <w:lang w:val="ro-MD"/>
              </w:rPr>
            </w:pPr>
            <w:r w:rsidRPr="00984182">
              <w:rPr>
                <w:sz w:val="22"/>
                <w:szCs w:val="22"/>
                <w:lang w:val="ro-MD"/>
              </w:rPr>
              <w:t>038</w:t>
            </w:r>
          </w:p>
        </w:tc>
        <w:tc>
          <w:tcPr>
            <w:tcW w:w="8550" w:type="dxa"/>
          </w:tcPr>
          <w:p w14:paraId="655C027F" w14:textId="77777777" w:rsidR="00B64005" w:rsidRPr="00984182" w:rsidRDefault="00B64005" w:rsidP="002E6867">
            <w:pPr>
              <w:pStyle w:val="SergiuChar"/>
              <w:ind w:firstLine="0"/>
              <w:rPr>
                <w:sz w:val="22"/>
                <w:szCs w:val="22"/>
                <w:lang w:val="ro-MD"/>
              </w:rPr>
            </w:pPr>
            <w:r w:rsidRPr="00984182">
              <w:rPr>
                <w:sz w:val="22"/>
                <w:szCs w:val="22"/>
                <w:lang w:val="ro-MD"/>
              </w:rPr>
              <w:t>Certificat de înregistrare a desenului şi modelului industrial</w:t>
            </w:r>
          </w:p>
        </w:tc>
      </w:tr>
      <w:tr w:rsidR="00B64005" w:rsidRPr="009162D1" w14:paraId="27E3357A" w14:textId="77777777" w:rsidTr="002E6867">
        <w:trPr>
          <w:trHeight w:val="20"/>
          <w:jc w:val="center"/>
        </w:trPr>
        <w:tc>
          <w:tcPr>
            <w:tcW w:w="1084" w:type="dxa"/>
          </w:tcPr>
          <w:p w14:paraId="32AAEE92" w14:textId="77777777" w:rsidR="00B64005" w:rsidRPr="00984182" w:rsidRDefault="00B64005" w:rsidP="002E6867">
            <w:pPr>
              <w:pStyle w:val="SergiuChar"/>
              <w:ind w:firstLine="0"/>
              <w:jc w:val="center"/>
              <w:rPr>
                <w:sz w:val="22"/>
                <w:szCs w:val="22"/>
                <w:lang w:val="ro-MD"/>
              </w:rPr>
            </w:pPr>
            <w:r w:rsidRPr="00984182">
              <w:rPr>
                <w:sz w:val="22"/>
                <w:szCs w:val="22"/>
                <w:lang w:val="ro-MD"/>
              </w:rPr>
              <w:t>039</w:t>
            </w:r>
          </w:p>
        </w:tc>
        <w:tc>
          <w:tcPr>
            <w:tcW w:w="8550" w:type="dxa"/>
          </w:tcPr>
          <w:p w14:paraId="628F209E" w14:textId="77777777" w:rsidR="00B64005" w:rsidRPr="00984182" w:rsidRDefault="00B64005" w:rsidP="002E6867">
            <w:pPr>
              <w:pStyle w:val="SergiuChar"/>
              <w:ind w:firstLine="0"/>
              <w:rPr>
                <w:sz w:val="22"/>
                <w:szCs w:val="22"/>
                <w:lang w:val="ro-MD"/>
              </w:rPr>
            </w:pPr>
            <w:r w:rsidRPr="00984182">
              <w:rPr>
                <w:sz w:val="22"/>
                <w:szCs w:val="22"/>
                <w:lang w:val="ro-MD"/>
              </w:rPr>
              <w:t>Certificat de înregistrare a contractului de licenţă</w:t>
            </w:r>
          </w:p>
        </w:tc>
      </w:tr>
      <w:tr w:rsidR="00B64005" w:rsidRPr="009162D1" w14:paraId="3A2F2E51" w14:textId="77777777" w:rsidTr="002E6867">
        <w:trPr>
          <w:trHeight w:val="20"/>
          <w:jc w:val="center"/>
        </w:trPr>
        <w:tc>
          <w:tcPr>
            <w:tcW w:w="1084" w:type="dxa"/>
          </w:tcPr>
          <w:p w14:paraId="52874842" w14:textId="77777777" w:rsidR="00B64005" w:rsidRPr="00984182" w:rsidRDefault="00B64005" w:rsidP="002E6867">
            <w:pPr>
              <w:pStyle w:val="SergiuChar"/>
              <w:ind w:firstLine="0"/>
              <w:jc w:val="center"/>
              <w:rPr>
                <w:sz w:val="22"/>
                <w:szCs w:val="22"/>
                <w:lang w:val="ro-MD"/>
              </w:rPr>
            </w:pPr>
            <w:r w:rsidRPr="00984182">
              <w:rPr>
                <w:sz w:val="22"/>
                <w:szCs w:val="22"/>
                <w:lang w:val="ro-MD"/>
              </w:rPr>
              <w:t>040</w:t>
            </w:r>
          </w:p>
        </w:tc>
        <w:tc>
          <w:tcPr>
            <w:tcW w:w="8550" w:type="dxa"/>
          </w:tcPr>
          <w:p w14:paraId="2AEBFBFF" w14:textId="77777777" w:rsidR="00B64005" w:rsidRPr="00984182" w:rsidRDefault="00B64005" w:rsidP="002E6867">
            <w:pPr>
              <w:pStyle w:val="SergiuChar"/>
              <w:ind w:firstLine="0"/>
              <w:rPr>
                <w:sz w:val="22"/>
                <w:szCs w:val="22"/>
                <w:lang w:val="ro-MD"/>
              </w:rPr>
            </w:pPr>
            <w:r w:rsidRPr="00984182">
              <w:rPr>
                <w:sz w:val="22"/>
                <w:szCs w:val="22"/>
                <w:lang w:val="ro-MD"/>
              </w:rPr>
              <w:t>Cerere de înregistrare a contractului de licenţă</w:t>
            </w:r>
          </w:p>
        </w:tc>
      </w:tr>
      <w:tr w:rsidR="00B64005" w:rsidRPr="009162D1" w14:paraId="78FB0A8C" w14:textId="77777777" w:rsidTr="002E6867">
        <w:trPr>
          <w:trHeight w:val="20"/>
          <w:jc w:val="center"/>
        </w:trPr>
        <w:tc>
          <w:tcPr>
            <w:tcW w:w="1084" w:type="dxa"/>
          </w:tcPr>
          <w:p w14:paraId="3F10BA9C" w14:textId="77777777" w:rsidR="00B64005" w:rsidRPr="00984182" w:rsidRDefault="00B64005" w:rsidP="002E6867">
            <w:pPr>
              <w:pStyle w:val="SergiuChar"/>
              <w:ind w:firstLine="0"/>
              <w:jc w:val="center"/>
              <w:rPr>
                <w:sz w:val="22"/>
                <w:szCs w:val="22"/>
                <w:lang w:val="ro-MD"/>
              </w:rPr>
            </w:pPr>
            <w:r w:rsidRPr="00984182">
              <w:rPr>
                <w:sz w:val="22"/>
                <w:szCs w:val="22"/>
                <w:lang w:val="ro-MD"/>
              </w:rPr>
              <w:t>041</w:t>
            </w:r>
          </w:p>
        </w:tc>
        <w:tc>
          <w:tcPr>
            <w:tcW w:w="8550" w:type="dxa"/>
          </w:tcPr>
          <w:p w14:paraId="7FD3BCB3" w14:textId="77777777" w:rsidR="00B64005" w:rsidRPr="00984182" w:rsidRDefault="00B64005" w:rsidP="002E6867">
            <w:pPr>
              <w:pStyle w:val="SergiuChar"/>
              <w:ind w:firstLine="0"/>
              <w:rPr>
                <w:sz w:val="22"/>
                <w:szCs w:val="22"/>
                <w:lang w:val="ro-MD"/>
              </w:rPr>
            </w:pPr>
            <w:r w:rsidRPr="00984182">
              <w:rPr>
                <w:sz w:val="22"/>
                <w:szCs w:val="22"/>
                <w:lang w:val="ro-MD"/>
              </w:rPr>
              <w:t>Autorizaţia eliberată de proprietarul mărcii comerciale sau de producătorul ei licenţiat</w:t>
            </w:r>
          </w:p>
        </w:tc>
      </w:tr>
      <w:tr w:rsidR="00B64005" w:rsidRPr="009162D1" w14:paraId="451EC18D" w14:textId="77777777" w:rsidTr="002E6867">
        <w:trPr>
          <w:trHeight w:val="20"/>
          <w:jc w:val="center"/>
        </w:trPr>
        <w:tc>
          <w:tcPr>
            <w:tcW w:w="1084" w:type="dxa"/>
          </w:tcPr>
          <w:p w14:paraId="51D08FE0" w14:textId="77777777" w:rsidR="00B64005" w:rsidRPr="00984182" w:rsidRDefault="00B64005" w:rsidP="002E6867">
            <w:pPr>
              <w:pStyle w:val="SergiuChar"/>
              <w:ind w:firstLine="0"/>
              <w:jc w:val="center"/>
              <w:rPr>
                <w:sz w:val="22"/>
                <w:szCs w:val="22"/>
                <w:lang w:val="ro-MD"/>
              </w:rPr>
            </w:pPr>
            <w:r w:rsidRPr="00984182">
              <w:rPr>
                <w:sz w:val="22"/>
                <w:szCs w:val="22"/>
                <w:lang w:val="ro-MD"/>
              </w:rPr>
              <w:t>042</w:t>
            </w:r>
          </w:p>
        </w:tc>
        <w:tc>
          <w:tcPr>
            <w:tcW w:w="8550" w:type="dxa"/>
          </w:tcPr>
          <w:p w14:paraId="492C5752" w14:textId="77777777" w:rsidR="00B64005" w:rsidRPr="00984182" w:rsidRDefault="00B64005" w:rsidP="002E6867">
            <w:pPr>
              <w:pStyle w:val="SergiuChar"/>
              <w:ind w:firstLine="0"/>
              <w:rPr>
                <w:sz w:val="22"/>
                <w:szCs w:val="22"/>
                <w:lang w:val="ro-MD"/>
              </w:rPr>
            </w:pPr>
            <w:r w:rsidRPr="00984182">
              <w:rPr>
                <w:sz w:val="22"/>
                <w:szCs w:val="22"/>
                <w:lang w:val="ro-MD"/>
              </w:rPr>
              <w:t>Aviz  eliberat de Ministerul Sănătății, Muncii și Protecției Sociale pentru ajutoarele umanitare</w:t>
            </w:r>
          </w:p>
        </w:tc>
      </w:tr>
      <w:tr w:rsidR="00B64005" w:rsidRPr="009162D1" w14:paraId="6007F4A7" w14:textId="77777777" w:rsidTr="002E6867">
        <w:trPr>
          <w:trHeight w:val="20"/>
          <w:jc w:val="center"/>
        </w:trPr>
        <w:tc>
          <w:tcPr>
            <w:tcW w:w="1084" w:type="dxa"/>
          </w:tcPr>
          <w:p w14:paraId="47F4131E" w14:textId="77777777" w:rsidR="00B64005" w:rsidRPr="00984182" w:rsidRDefault="00B64005" w:rsidP="002E6867">
            <w:pPr>
              <w:pStyle w:val="SergiuChar"/>
              <w:ind w:firstLine="0"/>
              <w:jc w:val="center"/>
              <w:rPr>
                <w:sz w:val="22"/>
                <w:szCs w:val="22"/>
                <w:lang w:val="ro-MD"/>
              </w:rPr>
            </w:pPr>
            <w:r w:rsidRPr="00984182">
              <w:rPr>
                <w:sz w:val="22"/>
                <w:szCs w:val="22"/>
                <w:lang w:val="ro-MD"/>
              </w:rPr>
              <w:t>043</w:t>
            </w:r>
          </w:p>
        </w:tc>
        <w:tc>
          <w:tcPr>
            <w:tcW w:w="8550" w:type="dxa"/>
          </w:tcPr>
          <w:p w14:paraId="798E3804" w14:textId="77777777" w:rsidR="00B64005" w:rsidRPr="00984182" w:rsidRDefault="00B64005" w:rsidP="002E6867">
            <w:pPr>
              <w:pStyle w:val="SergiuChar"/>
              <w:ind w:firstLine="0"/>
              <w:rPr>
                <w:sz w:val="22"/>
                <w:szCs w:val="22"/>
                <w:lang w:val="ro-MD"/>
              </w:rPr>
            </w:pPr>
            <w:r w:rsidRPr="00984182">
              <w:rPr>
                <w:sz w:val="22"/>
                <w:szCs w:val="22"/>
                <w:lang w:val="ro-MD"/>
              </w:rPr>
              <w:t>Autorizaţiile eliberate de Bursa de Mărfuri</w:t>
            </w:r>
          </w:p>
        </w:tc>
      </w:tr>
      <w:tr w:rsidR="00B64005" w:rsidRPr="009162D1" w14:paraId="6ACB25E1" w14:textId="77777777" w:rsidTr="002E6867">
        <w:trPr>
          <w:trHeight w:val="20"/>
          <w:jc w:val="center"/>
        </w:trPr>
        <w:tc>
          <w:tcPr>
            <w:tcW w:w="1084" w:type="dxa"/>
          </w:tcPr>
          <w:p w14:paraId="2C41869B" w14:textId="77777777" w:rsidR="00B64005" w:rsidRPr="00984182" w:rsidRDefault="00B64005" w:rsidP="002E6867">
            <w:pPr>
              <w:pStyle w:val="SergiuChar"/>
              <w:ind w:firstLine="0"/>
              <w:jc w:val="center"/>
              <w:rPr>
                <w:sz w:val="22"/>
                <w:szCs w:val="22"/>
                <w:lang w:val="ro-MD"/>
              </w:rPr>
            </w:pPr>
            <w:r w:rsidRPr="00984182">
              <w:rPr>
                <w:sz w:val="22"/>
                <w:szCs w:val="22"/>
                <w:lang w:val="ro-MD"/>
              </w:rPr>
              <w:t>044</w:t>
            </w:r>
          </w:p>
        </w:tc>
        <w:tc>
          <w:tcPr>
            <w:tcW w:w="8550" w:type="dxa"/>
          </w:tcPr>
          <w:p w14:paraId="68D5BD46" w14:textId="77777777" w:rsidR="00B64005" w:rsidRPr="00984182" w:rsidRDefault="00B64005" w:rsidP="002E6867">
            <w:pPr>
              <w:pStyle w:val="SergiuChar"/>
              <w:ind w:firstLine="0"/>
              <w:rPr>
                <w:sz w:val="22"/>
                <w:szCs w:val="22"/>
                <w:lang w:val="ro-MD"/>
              </w:rPr>
            </w:pPr>
            <w:r w:rsidRPr="00984182">
              <w:rPr>
                <w:sz w:val="22"/>
                <w:szCs w:val="22"/>
                <w:lang w:val="ro-MD"/>
              </w:rPr>
              <w:t>Actele de expertiză eliberat de Camera de Comerţ şi Industrie</w:t>
            </w:r>
          </w:p>
        </w:tc>
      </w:tr>
      <w:tr w:rsidR="00B64005" w:rsidRPr="009162D1" w14:paraId="70DE6ABC" w14:textId="77777777" w:rsidTr="002E6867">
        <w:trPr>
          <w:trHeight w:val="20"/>
          <w:jc w:val="center"/>
        </w:trPr>
        <w:tc>
          <w:tcPr>
            <w:tcW w:w="1084" w:type="dxa"/>
          </w:tcPr>
          <w:p w14:paraId="0E7927D2" w14:textId="77777777" w:rsidR="00B64005" w:rsidRPr="00984182" w:rsidRDefault="00B64005" w:rsidP="002E6867">
            <w:pPr>
              <w:pStyle w:val="SergiuChar"/>
              <w:ind w:firstLine="0"/>
              <w:jc w:val="center"/>
              <w:rPr>
                <w:sz w:val="22"/>
                <w:szCs w:val="22"/>
                <w:lang w:val="ro-MD"/>
              </w:rPr>
            </w:pPr>
            <w:r w:rsidRPr="00984182">
              <w:rPr>
                <w:sz w:val="22"/>
                <w:szCs w:val="22"/>
                <w:lang w:val="ro-MD"/>
              </w:rPr>
              <w:t>045</w:t>
            </w:r>
          </w:p>
        </w:tc>
        <w:tc>
          <w:tcPr>
            <w:tcW w:w="8550" w:type="dxa"/>
          </w:tcPr>
          <w:p w14:paraId="58F95929" w14:textId="77777777" w:rsidR="00B64005" w:rsidRPr="00984182" w:rsidRDefault="00B64005" w:rsidP="002E6867">
            <w:pPr>
              <w:pStyle w:val="SergiuChar"/>
              <w:ind w:firstLine="0"/>
              <w:rPr>
                <w:sz w:val="22"/>
                <w:szCs w:val="22"/>
                <w:lang w:val="ro-MD"/>
              </w:rPr>
            </w:pPr>
            <w:r w:rsidRPr="00984182">
              <w:rPr>
                <w:sz w:val="22"/>
                <w:szCs w:val="22"/>
                <w:lang w:val="ro-MD"/>
              </w:rPr>
              <w:t>Paşaport</w:t>
            </w:r>
          </w:p>
        </w:tc>
      </w:tr>
      <w:tr w:rsidR="00B64005" w:rsidRPr="009162D1" w14:paraId="046ACC65" w14:textId="77777777" w:rsidTr="002E6867">
        <w:trPr>
          <w:trHeight w:val="20"/>
          <w:jc w:val="center"/>
        </w:trPr>
        <w:tc>
          <w:tcPr>
            <w:tcW w:w="1084" w:type="dxa"/>
          </w:tcPr>
          <w:p w14:paraId="1FB19D45" w14:textId="77777777" w:rsidR="00B64005" w:rsidRPr="00984182" w:rsidRDefault="00B64005" w:rsidP="002E6867">
            <w:pPr>
              <w:pStyle w:val="SergiuChar"/>
              <w:ind w:firstLine="0"/>
              <w:jc w:val="center"/>
              <w:rPr>
                <w:sz w:val="22"/>
                <w:szCs w:val="22"/>
                <w:lang w:val="ro-MD"/>
              </w:rPr>
            </w:pPr>
            <w:r w:rsidRPr="00984182">
              <w:rPr>
                <w:sz w:val="22"/>
                <w:szCs w:val="22"/>
                <w:lang w:val="ro-MD"/>
              </w:rPr>
              <w:t>046</w:t>
            </w:r>
          </w:p>
        </w:tc>
        <w:tc>
          <w:tcPr>
            <w:tcW w:w="8550" w:type="dxa"/>
          </w:tcPr>
          <w:p w14:paraId="7BEB13FD" w14:textId="77777777" w:rsidR="00B64005" w:rsidRPr="00984182" w:rsidRDefault="00B64005" w:rsidP="002E6867">
            <w:pPr>
              <w:pStyle w:val="SergiuChar"/>
              <w:ind w:firstLine="0"/>
              <w:rPr>
                <w:sz w:val="22"/>
                <w:szCs w:val="22"/>
                <w:lang w:val="ro-MD"/>
              </w:rPr>
            </w:pPr>
            <w:r w:rsidRPr="00984182">
              <w:rPr>
                <w:sz w:val="22"/>
                <w:szCs w:val="22"/>
                <w:lang w:val="ro-MD"/>
              </w:rPr>
              <w:t>Buletin de identitate</w:t>
            </w:r>
          </w:p>
        </w:tc>
      </w:tr>
      <w:tr w:rsidR="00B64005" w:rsidRPr="009162D1" w14:paraId="46C13C64" w14:textId="77777777" w:rsidTr="002E6867">
        <w:trPr>
          <w:trHeight w:val="20"/>
          <w:jc w:val="center"/>
        </w:trPr>
        <w:tc>
          <w:tcPr>
            <w:tcW w:w="1084" w:type="dxa"/>
          </w:tcPr>
          <w:p w14:paraId="102FFF5C" w14:textId="77777777" w:rsidR="00B64005" w:rsidRPr="00984182" w:rsidRDefault="00B64005" w:rsidP="002E6867">
            <w:pPr>
              <w:pStyle w:val="SergiuChar"/>
              <w:ind w:firstLine="0"/>
              <w:jc w:val="center"/>
              <w:rPr>
                <w:sz w:val="22"/>
                <w:szCs w:val="22"/>
                <w:lang w:val="ro-MD"/>
              </w:rPr>
            </w:pPr>
            <w:r w:rsidRPr="00984182">
              <w:rPr>
                <w:sz w:val="22"/>
                <w:szCs w:val="22"/>
                <w:lang w:val="ro-MD"/>
              </w:rPr>
              <w:t>047</w:t>
            </w:r>
          </w:p>
        </w:tc>
        <w:tc>
          <w:tcPr>
            <w:tcW w:w="8550" w:type="dxa"/>
          </w:tcPr>
          <w:p w14:paraId="1C641689" w14:textId="77777777" w:rsidR="00B64005" w:rsidRPr="00984182" w:rsidRDefault="00B64005" w:rsidP="002E6867">
            <w:pPr>
              <w:pStyle w:val="SergiuChar"/>
              <w:ind w:firstLine="0"/>
              <w:rPr>
                <w:sz w:val="22"/>
                <w:szCs w:val="22"/>
                <w:lang w:val="ro-MD"/>
              </w:rPr>
            </w:pPr>
            <w:r w:rsidRPr="00984182">
              <w:rPr>
                <w:sz w:val="22"/>
                <w:szCs w:val="22"/>
                <w:lang w:val="ro-MD"/>
              </w:rPr>
              <w:t>Certificat de înregistrare a întreprinderii</w:t>
            </w:r>
          </w:p>
        </w:tc>
      </w:tr>
      <w:tr w:rsidR="00B64005" w:rsidRPr="009162D1" w14:paraId="5A1EBA6C" w14:textId="77777777" w:rsidTr="002E6867">
        <w:trPr>
          <w:trHeight w:val="20"/>
          <w:jc w:val="center"/>
        </w:trPr>
        <w:tc>
          <w:tcPr>
            <w:tcW w:w="1084" w:type="dxa"/>
          </w:tcPr>
          <w:p w14:paraId="7E36B220" w14:textId="77777777" w:rsidR="00B64005" w:rsidRPr="00984182" w:rsidRDefault="00B64005" w:rsidP="002E6867">
            <w:pPr>
              <w:pStyle w:val="SergiuChar"/>
              <w:ind w:firstLine="0"/>
              <w:jc w:val="center"/>
              <w:rPr>
                <w:sz w:val="22"/>
                <w:szCs w:val="22"/>
                <w:lang w:val="ro-MD"/>
              </w:rPr>
            </w:pPr>
            <w:r w:rsidRPr="00984182">
              <w:rPr>
                <w:sz w:val="22"/>
                <w:szCs w:val="22"/>
                <w:lang w:val="ro-MD"/>
              </w:rPr>
              <w:t>048</w:t>
            </w:r>
          </w:p>
        </w:tc>
        <w:tc>
          <w:tcPr>
            <w:tcW w:w="8550" w:type="dxa"/>
          </w:tcPr>
          <w:p w14:paraId="135C61C0" w14:textId="77777777" w:rsidR="00B64005" w:rsidRPr="00984182" w:rsidRDefault="00B64005" w:rsidP="002E6867">
            <w:pPr>
              <w:pStyle w:val="SergiuChar"/>
              <w:ind w:firstLine="0"/>
              <w:rPr>
                <w:sz w:val="22"/>
                <w:szCs w:val="22"/>
                <w:lang w:val="ro-MD"/>
              </w:rPr>
            </w:pPr>
            <w:r w:rsidRPr="00984182">
              <w:rPr>
                <w:sz w:val="22"/>
                <w:szCs w:val="22"/>
                <w:lang w:val="ro-MD"/>
              </w:rPr>
              <w:t>Contract de societate</w:t>
            </w:r>
          </w:p>
        </w:tc>
      </w:tr>
      <w:tr w:rsidR="00B64005" w:rsidRPr="009162D1" w14:paraId="39A3A617" w14:textId="77777777" w:rsidTr="002E6867">
        <w:trPr>
          <w:trHeight w:val="20"/>
          <w:jc w:val="center"/>
        </w:trPr>
        <w:tc>
          <w:tcPr>
            <w:tcW w:w="1084" w:type="dxa"/>
          </w:tcPr>
          <w:p w14:paraId="67E2997F" w14:textId="77777777" w:rsidR="00B64005" w:rsidRPr="00984182" w:rsidRDefault="00B64005" w:rsidP="002E6867">
            <w:pPr>
              <w:pStyle w:val="SergiuChar"/>
              <w:ind w:firstLine="0"/>
              <w:jc w:val="center"/>
              <w:rPr>
                <w:sz w:val="22"/>
                <w:szCs w:val="22"/>
                <w:lang w:val="ro-MD"/>
              </w:rPr>
            </w:pPr>
            <w:r w:rsidRPr="00984182">
              <w:rPr>
                <w:sz w:val="22"/>
                <w:szCs w:val="22"/>
                <w:lang w:val="ro-MD"/>
              </w:rPr>
              <w:t>049</w:t>
            </w:r>
          </w:p>
        </w:tc>
        <w:tc>
          <w:tcPr>
            <w:tcW w:w="8550" w:type="dxa"/>
          </w:tcPr>
          <w:p w14:paraId="7B279C49" w14:textId="77777777" w:rsidR="00B64005" w:rsidRPr="00984182" w:rsidRDefault="00B64005" w:rsidP="002E6867">
            <w:pPr>
              <w:pStyle w:val="SergiuChar"/>
              <w:ind w:firstLine="0"/>
              <w:rPr>
                <w:sz w:val="22"/>
                <w:szCs w:val="22"/>
                <w:lang w:val="ro-MD"/>
              </w:rPr>
            </w:pPr>
            <w:r w:rsidRPr="00984182">
              <w:rPr>
                <w:sz w:val="22"/>
                <w:szCs w:val="22"/>
                <w:lang w:val="ro-MD"/>
              </w:rPr>
              <w:t>Contract de constituire</w:t>
            </w:r>
          </w:p>
        </w:tc>
      </w:tr>
      <w:tr w:rsidR="00B64005" w:rsidRPr="009162D1" w14:paraId="3D8DFC8F" w14:textId="77777777" w:rsidTr="002E6867">
        <w:trPr>
          <w:trHeight w:val="20"/>
          <w:jc w:val="center"/>
        </w:trPr>
        <w:tc>
          <w:tcPr>
            <w:tcW w:w="1084" w:type="dxa"/>
          </w:tcPr>
          <w:p w14:paraId="562786B6" w14:textId="77777777" w:rsidR="00B64005" w:rsidRPr="00984182" w:rsidRDefault="00B64005" w:rsidP="002E6867">
            <w:pPr>
              <w:pStyle w:val="SergiuChar"/>
              <w:ind w:firstLine="0"/>
              <w:jc w:val="center"/>
              <w:rPr>
                <w:sz w:val="22"/>
                <w:szCs w:val="22"/>
                <w:lang w:val="ro-MD"/>
              </w:rPr>
            </w:pPr>
            <w:r w:rsidRPr="00984182">
              <w:rPr>
                <w:sz w:val="22"/>
                <w:szCs w:val="22"/>
                <w:lang w:val="ro-MD"/>
              </w:rPr>
              <w:t>050</w:t>
            </w:r>
          </w:p>
        </w:tc>
        <w:tc>
          <w:tcPr>
            <w:tcW w:w="8550" w:type="dxa"/>
          </w:tcPr>
          <w:p w14:paraId="4567E376" w14:textId="77777777" w:rsidR="00B64005" w:rsidRPr="00984182" w:rsidRDefault="00B64005" w:rsidP="002E6867">
            <w:pPr>
              <w:pStyle w:val="SergiuChar"/>
              <w:ind w:firstLine="0"/>
              <w:rPr>
                <w:sz w:val="22"/>
                <w:szCs w:val="22"/>
                <w:lang w:val="ro-MD"/>
              </w:rPr>
            </w:pPr>
            <w:r w:rsidRPr="00984182">
              <w:rPr>
                <w:sz w:val="22"/>
                <w:szCs w:val="22"/>
                <w:lang w:val="ro-MD"/>
              </w:rPr>
              <w:t>Statut al societăţii</w:t>
            </w:r>
          </w:p>
        </w:tc>
      </w:tr>
      <w:tr w:rsidR="00B64005" w:rsidRPr="009162D1" w14:paraId="2D62799F" w14:textId="77777777" w:rsidTr="002E6867">
        <w:trPr>
          <w:trHeight w:val="20"/>
          <w:jc w:val="center"/>
        </w:trPr>
        <w:tc>
          <w:tcPr>
            <w:tcW w:w="1084" w:type="dxa"/>
          </w:tcPr>
          <w:p w14:paraId="0B1ED9DC" w14:textId="77777777" w:rsidR="00B64005" w:rsidRPr="00984182" w:rsidRDefault="00B64005" w:rsidP="002E6867">
            <w:pPr>
              <w:pStyle w:val="SergiuChar"/>
              <w:ind w:firstLine="0"/>
              <w:jc w:val="center"/>
              <w:rPr>
                <w:sz w:val="22"/>
                <w:szCs w:val="22"/>
                <w:lang w:val="ro-MD"/>
              </w:rPr>
            </w:pPr>
            <w:r w:rsidRPr="00984182">
              <w:rPr>
                <w:sz w:val="22"/>
                <w:szCs w:val="22"/>
                <w:lang w:val="ro-MD"/>
              </w:rPr>
              <w:t>051</w:t>
            </w:r>
          </w:p>
        </w:tc>
        <w:tc>
          <w:tcPr>
            <w:tcW w:w="8550" w:type="dxa"/>
          </w:tcPr>
          <w:p w14:paraId="39989394" w14:textId="77777777" w:rsidR="00B64005" w:rsidRPr="00984182" w:rsidRDefault="00B64005" w:rsidP="002E6867">
            <w:pPr>
              <w:pStyle w:val="SergiuChar"/>
              <w:ind w:firstLine="0"/>
              <w:rPr>
                <w:sz w:val="22"/>
                <w:szCs w:val="22"/>
                <w:lang w:val="ro-MD"/>
              </w:rPr>
            </w:pPr>
            <w:r w:rsidRPr="00984182">
              <w:rPr>
                <w:sz w:val="22"/>
                <w:szCs w:val="22"/>
                <w:lang w:val="ro-MD"/>
              </w:rPr>
              <w:t>Mostrele ştampilelor</w:t>
            </w:r>
          </w:p>
        </w:tc>
      </w:tr>
      <w:tr w:rsidR="00B64005" w:rsidRPr="009162D1" w14:paraId="72158A6E" w14:textId="77777777" w:rsidTr="002E6867">
        <w:trPr>
          <w:trHeight w:val="20"/>
          <w:jc w:val="center"/>
        </w:trPr>
        <w:tc>
          <w:tcPr>
            <w:tcW w:w="1084" w:type="dxa"/>
          </w:tcPr>
          <w:p w14:paraId="35E08EF8" w14:textId="77777777" w:rsidR="00B64005" w:rsidRPr="00984182" w:rsidRDefault="00B64005" w:rsidP="002E6867">
            <w:pPr>
              <w:pStyle w:val="SergiuChar"/>
              <w:ind w:firstLine="0"/>
              <w:jc w:val="center"/>
              <w:rPr>
                <w:sz w:val="22"/>
                <w:szCs w:val="22"/>
                <w:lang w:val="ro-MD"/>
              </w:rPr>
            </w:pPr>
            <w:r w:rsidRPr="00984182">
              <w:rPr>
                <w:sz w:val="22"/>
                <w:szCs w:val="22"/>
                <w:lang w:val="ro-MD"/>
              </w:rPr>
              <w:t>052</w:t>
            </w:r>
          </w:p>
        </w:tc>
        <w:tc>
          <w:tcPr>
            <w:tcW w:w="8550" w:type="dxa"/>
          </w:tcPr>
          <w:p w14:paraId="02D9A181" w14:textId="77777777" w:rsidR="00B64005" w:rsidRPr="00984182" w:rsidRDefault="00B64005" w:rsidP="002E6867">
            <w:pPr>
              <w:pStyle w:val="SergiuChar"/>
              <w:ind w:firstLine="0"/>
              <w:rPr>
                <w:sz w:val="22"/>
                <w:szCs w:val="22"/>
                <w:lang w:val="ro-MD"/>
              </w:rPr>
            </w:pPr>
            <w:r w:rsidRPr="00984182">
              <w:rPr>
                <w:sz w:val="22"/>
                <w:szCs w:val="22"/>
                <w:lang w:val="ro-MD"/>
              </w:rPr>
              <w:t>Procură</w:t>
            </w:r>
          </w:p>
        </w:tc>
      </w:tr>
      <w:tr w:rsidR="00B64005" w:rsidRPr="009162D1" w14:paraId="3F347441" w14:textId="77777777" w:rsidTr="002E6867">
        <w:trPr>
          <w:trHeight w:val="20"/>
          <w:jc w:val="center"/>
        </w:trPr>
        <w:tc>
          <w:tcPr>
            <w:tcW w:w="1084" w:type="dxa"/>
          </w:tcPr>
          <w:p w14:paraId="3F6CA37C" w14:textId="77777777" w:rsidR="00B64005" w:rsidRPr="00984182" w:rsidRDefault="00B64005" w:rsidP="002E6867">
            <w:pPr>
              <w:pStyle w:val="SergiuChar"/>
              <w:ind w:firstLine="0"/>
              <w:jc w:val="center"/>
              <w:rPr>
                <w:sz w:val="22"/>
                <w:szCs w:val="22"/>
                <w:lang w:val="ro-MD"/>
              </w:rPr>
            </w:pPr>
            <w:r w:rsidRPr="00984182">
              <w:rPr>
                <w:sz w:val="22"/>
                <w:szCs w:val="22"/>
                <w:lang w:val="ro-MD"/>
              </w:rPr>
              <w:t>053</w:t>
            </w:r>
          </w:p>
        </w:tc>
        <w:tc>
          <w:tcPr>
            <w:tcW w:w="8550" w:type="dxa"/>
          </w:tcPr>
          <w:p w14:paraId="45C8B0D3" w14:textId="77777777" w:rsidR="00B64005" w:rsidRPr="00984182" w:rsidRDefault="00B64005" w:rsidP="002E6867">
            <w:pPr>
              <w:pStyle w:val="SergiuChar"/>
              <w:ind w:firstLine="0"/>
              <w:rPr>
                <w:sz w:val="22"/>
                <w:szCs w:val="22"/>
                <w:lang w:val="ro-MD"/>
              </w:rPr>
            </w:pPr>
            <w:r w:rsidRPr="00984182">
              <w:rPr>
                <w:sz w:val="22"/>
                <w:szCs w:val="22"/>
                <w:lang w:val="ro-MD"/>
              </w:rPr>
              <w:t>Împuternicire/mandat de reprezentare în vamă</w:t>
            </w:r>
          </w:p>
        </w:tc>
      </w:tr>
      <w:tr w:rsidR="00B64005" w:rsidRPr="009162D1" w14:paraId="117CE5E6" w14:textId="77777777" w:rsidTr="002E6867">
        <w:trPr>
          <w:trHeight w:val="20"/>
          <w:jc w:val="center"/>
        </w:trPr>
        <w:tc>
          <w:tcPr>
            <w:tcW w:w="1084" w:type="dxa"/>
          </w:tcPr>
          <w:p w14:paraId="5A5CC724" w14:textId="77777777" w:rsidR="00B64005" w:rsidRPr="00984182" w:rsidRDefault="00B64005" w:rsidP="002E6867">
            <w:pPr>
              <w:pStyle w:val="SergiuChar"/>
              <w:ind w:firstLine="0"/>
              <w:jc w:val="center"/>
              <w:rPr>
                <w:sz w:val="22"/>
                <w:szCs w:val="22"/>
                <w:lang w:val="ro-MD"/>
              </w:rPr>
            </w:pPr>
            <w:r w:rsidRPr="00984182">
              <w:rPr>
                <w:sz w:val="22"/>
                <w:szCs w:val="22"/>
                <w:lang w:val="ro-MD"/>
              </w:rPr>
              <w:t>054</w:t>
            </w:r>
          </w:p>
        </w:tc>
        <w:tc>
          <w:tcPr>
            <w:tcW w:w="8550" w:type="dxa"/>
          </w:tcPr>
          <w:p w14:paraId="34508EA3" w14:textId="77777777" w:rsidR="00B64005" w:rsidRPr="00984182" w:rsidRDefault="00B64005" w:rsidP="002E6867">
            <w:pPr>
              <w:pStyle w:val="SergiuChar"/>
              <w:ind w:firstLine="0"/>
              <w:rPr>
                <w:sz w:val="22"/>
                <w:szCs w:val="22"/>
                <w:lang w:val="ro-MD"/>
              </w:rPr>
            </w:pPr>
            <w:r w:rsidRPr="00984182">
              <w:rPr>
                <w:sz w:val="22"/>
                <w:szCs w:val="22"/>
                <w:lang w:val="ro-MD"/>
              </w:rPr>
              <w:t>Hotărîrea instanţei de judecată</w:t>
            </w:r>
          </w:p>
        </w:tc>
      </w:tr>
      <w:tr w:rsidR="00B64005" w:rsidRPr="009162D1" w14:paraId="1A0774E1" w14:textId="77777777" w:rsidTr="002E6867">
        <w:trPr>
          <w:trHeight w:val="20"/>
          <w:jc w:val="center"/>
        </w:trPr>
        <w:tc>
          <w:tcPr>
            <w:tcW w:w="1084" w:type="dxa"/>
          </w:tcPr>
          <w:p w14:paraId="7F8C647E" w14:textId="77777777" w:rsidR="00B64005" w:rsidRPr="00984182" w:rsidRDefault="00B64005" w:rsidP="002E6867">
            <w:pPr>
              <w:pStyle w:val="SergiuChar"/>
              <w:ind w:firstLine="0"/>
              <w:jc w:val="center"/>
              <w:rPr>
                <w:sz w:val="22"/>
                <w:szCs w:val="22"/>
                <w:lang w:val="ro-MD"/>
              </w:rPr>
            </w:pPr>
            <w:r w:rsidRPr="00984182">
              <w:rPr>
                <w:sz w:val="22"/>
                <w:szCs w:val="22"/>
                <w:lang w:val="ro-MD"/>
              </w:rPr>
              <w:t>055</w:t>
            </w:r>
          </w:p>
        </w:tc>
        <w:tc>
          <w:tcPr>
            <w:tcW w:w="8550" w:type="dxa"/>
          </w:tcPr>
          <w:p w14:paraId="47F841F7" w14:textId="77777777" w:rsidR="00B64005" w:rsidRPr="00984182" w:rsidRDefault="00B64005" w:rsidP="002E6867">
            <w:pPr>
              <w:pStyle w:val="SergiuChar"/>
              <w:ind w:firstLine="0"/>
              <w:rPr>
                <w:sz w:val="22"/>
                <w:szCs w:val="22"/>
                <w:lang w:val="ro-MD"/>
              </w:rPr>
            </w:pPr>
            <w:r w:rsidRPr="00984182">
              <w:rPr>
                <w:sz w:val="22"/>
                <w:szCs w:val="22"/>
                <w:lang w:val="ro-MD"/>
              </w:rPr>
              <w:t>Document de plată a drepturilor de import/export</w:t>
            </w:r>
          </w:p>
        </w:tc>
      </w:tr>
      <w:tr w:rsidR="00B64005" w:rsidRPr="009162D1" w14:paraId="13C2E10B" w14:textId="77777777" w:rsidTr="002E6867">
        <w:trPr>
          <w:trHeight w:val="20"/>
          <w:jc w:val="center"/>
        </w:trPr>
        <w:tc>
          <w:tcPr>
            <w:tcW w:w="1084" w:type="dxa"/>
          </w:tcPr>
          <w:p w14:paraId="2B1B8E8B" w14:textId="77777777" w:rsidR="00B64005" w:rsidRPr="00984182" w:rsidRDefault="00B64005" w:rsidP="002E6867">
            <w:pPr>
              <w:pStyle w:val="SergiuChar"/>
              <w:ind w:firstLine="0"/>
              <w:jc w:val="center"/>
              <w:rPr>
                <w:sz w:val="22"/>
                <w:szCs w:val="22"/>
                <w:lang w:val="ro-MD"/>
              </w:rPr>
            </w:pPr>
            <w:r w:rsidRPr="00984182">
              <w:rPr>
                <w:sz w:val="22"/>
                <w:szCs w:val="22"/>
                <w:lang w:val="ro-MD"/>
              </w:rPr>
              <w:t>056</w:t>
            </w:r>
          </w:p>
        </w:tc>
        <w:tc>
          <w:tcPr>
            <w:tcW w:w="8550" w:type="dxa"/>
          </w:tcPr>
          <w:p w14:paraId="5B3823D1" w14:textId="77777777" w:rsidR="00B64005" w:rsidRPr="00984182" w:rsidRDefault="00B64005" w:rsidP="002E6867">
            <w:pPr>
              <w:pStyle w:val="SergiuChar"/>
              <w:ind w:firstLine="0"/>
              <w:rPr>
                <w:sz w:val="22"/>
                <w:szCs w:val="22"/>
                <w:lang w:val="ro-MD"/>
              </w:rPr>
            </w:pPr>
            <w:r w:rsidRPr="00984182">
              <w:rPr>
                <w:sz w:val="22"/>
                <w:szCs w:val="22"/>
                <w:lang w:val="ro-MD"/>
              </w:rPr>
              <w:t>Certificat de atribuire a codului statistic</w:t>
            </w:r>
          </w:p>
        </w:tc>
      </w:tr>
      <w:tr w:rsidR="00B64005" w:rsidRPr="009162D1" w14:paraId="45D594C4" w14:textId="77777777" w:rsidTr="002E6867">
        <w:trPr>
          <w:trHeight w:val="20"/>
          <w:jc w:val="center"/>
        </w:trPr>
        <w:tc>
          <w:tcPr>
            <w:tcW w:w="1084" w:type="dxa"/>
          </w:tcPr>
          <w:p w14:paraId="36402DDA" w14:textId="77777777" w:rsidR="00B64005" w:rsidRPr="00984182" w:rsidRDefault="00B64005" w:rsidP="002E6867">
            <w:pPr>
              <w:pStyle w:val="SergiuChar"/>
              <w:ind w:firstLine="0"/>
              <w:jc w:val="center"/>
              <w:rPr>
                <w:sz w:val="22"/>
                <w:szCs w:val="22"/>
                <w:lang w:val="ro-MD"/>
              </w:rPr>
            </w:pPr>
            <w:r w:rsidRPr="00984182">
              <w:rPr>
                <w:sz w:val="22"/>
                <w:szCs w:val="22"/>
                <w:lang w:val="ro-MD"/>
              </w:rPr>
              <w:t>057</w:t>
            </w:r>
          </w:p>
        </w:tc>
        <w:tc>
          <w:tcPr>
            <w:tcW w:w="8550" w:type="dxa"/>
          </w:tcPr>
          <w:p w14:paraId="572BC947" w14:textId="77777777" w:rsidR="00B64005" w:rsidRPr="00984182" w:rsidRDefault="00B64005" w:rsidP="002E6867">
            <w:pPr>
              <w:pStyle w:val="SergiuChar"/>
              <w:ind w:firstLine="0"/>
              <w:rPr>
                <w:sz w:val="22"/>
                <w:szCs w:val="22"/>
                <w:lang w:val="ro-MD"/>
              </w:rPr>
            </w:pPr>
            <w:r w:rsidRPr="00984182">
              <w:rPr>
                <w:sz w:val="22"/>
                <w:szCs w:val="22"/>
                <w:lang w:val="ro-MD"/>
              </w:rPr>
              <w:t>Certificat  de atribuire a codului  fiscal</w:t>
            </w:r>
          </w:p>
        </w:tc>
      </w:tr>
      <w:tr w:rsidR="00B64005" w:rsidRPr="009162D1" w14:paraId="631129D5" w14:textId="77777777" w:rsidTr="002E6867">
        <w:trPr>
          <w:trHeight w:val="20"/>
          <w:jc w:val="center"/>
        </w:trPr>
        <w:tc>
          <w:tcPr>
            <w:tcW w:w="1084" w:type="dxa"/>
          </w:tcPr>
          <w:p w14:paraId="2DB8F33A" w14:textId="77777777" w:rsidR="00B64005" w:rsidRPr="00984182" w:rsidRDefault="00B64005" w:rsidP="002E6867">
            <w:pPr>
              <w:pStyle w:val="SergiuChar"/>
              <w:ind w:firstLine="0"/>
              <w:jc w:val="center"/>
              <w:rPr>
                <w:sz w:val="22"/>
                <w:szCs w:val="22"/>
                <w:lang w:val="ro-MD"/>
              </w:rPr>
            </w:pPr>
            <w:r w:rsidRPr="00984182">
              <w:rPr>
                <w:sz w:val="22"/>
                <w:szCs w:val="22"/>
                <w:lang w:val="ro-MD"/>
              </w:rPr>
              <w:t>059</w:t>
            </w:r>
          </w:p>
        </w:tc>
        <w:tc>
          <w:tcPr>
            <w:tcW w:w="8550" w:type="dxa"/>
          </w:tcPr>
          <w:p w14:paraId="2B57D19C" w14:textId="77777777" w:rsidR="00B64005" w:rsidRPr="00984182" w:rsidRDefault="00B64005" w:rsidP="002E6867">
            <w:pPr>
              <w:pStyle w:val="SergiuChar"/>
              <w:ind w:firstLine="0"/>
              <w:rPr>
                <w:sz w:val="22"/>
                <w:szCs w:val="22"/>
                <w:lang w:val="ro-MD"/>
              </w:rPr>
            </w:pPr>
            <w:r w:rsidRPr="00984182">
              <w:rPr>
                <w:sz w:val="22"/>
                <w:szCs w:val="22"/>
                <w:lang w:val="ro-MD"/>
              </w:rPr>
              <w:t>Certificat de înregistrare în calitate de plătitor a TVA</w:t>
            </w:r>
          </w:p>
        </w:tc>
      </w:tr>
      <w:tr w:rsidR="00B64005" w:rsidRPr="009162D1" w14:paraId="47980F72" w14:textId="77777777" w:rsidTr="002E6867">
        <w:trPr>
          <w:trHeight w:val="20"/>
          <w:jc w:val="center"/>
        </w:trPr>
        <w:tc>
          <w:tcPr>
            <w:tcW w:w="1084" w:type="dxa"/>
          </w:tcPr>
          <w:p w14:paraId="247EBA41" w14:textId="77777777" w:rsidR="00B64005" w:rsidRPr="00984182" w:rsidRDefault="00B64005" w:rsidP="002E6867">
            <w:pPr>
              <w:pStyle w:val="SergiuChar"/>
              <w:tabs>
                <w:tab w:val="left" w:pos="1260"/>
              </w:tabs>
              <w:ind w:firstLine="0"/>
              <w:jc w:val="center"/>
              <w:rPr>
                <w:sz w:val="22"/>
                <w:szCs w:val="22"/>
                <w:lang w:val="ro-MD"/>
              </w:rPr>
            </w:pPr>
            <w:r w:rsidRPr="00984182">
              <w:rPr>
                <w:sz w:val="22"/>
                <w:szCs w:val="22"/>
                <w:lang w:val="ro-MD"/>
              </w:rPr>
              <w:t>060</w:t>
            </w:r>
          </w:p>
        </w:tc>
        <w:tc>
          <w:tcPr>
            <w:tcW w:w="8550" w:type="dxa"/>
          </w:tcPr>
          <w:p w14:paraId="2CBC1C57" w14:textId="77777777" w:rsidR="00B64005" w:rsidRPr="00984182" w:rsidRDefault="00B64005" w:rsidP="002E6867">
            <w:pPr>
              <w:pStyle w:val="SergiuChar"/>
              <w:ind w:firstLine="0"/>
              <w:rPr>
                <w:sz w:val="22"/>
                <w:szCs w:val="22"/>
                <w:lang w:val="ro-MD"/>
              </w:rPr>
            </w:pPr>
            <w:r w:rsidRPr="00984182">
              <w:rPr>
                <w:sz w:val="22"/>
                <w:szCs w:val="22"/>
                <w:lang w:val="ro-MD"/>
              </w:rPr>
              <w:t>Ordin cu privire la numirea în funcţie a persoanelor cu funcţie de răspundere din cadrul societăţilor comerciale</w:t>
            </w:r>
          </w:p>
        </w:tc>
      </w:tr>
      <w:tr w:rsidR="00B64005" w:rsidRPr="009162D1" w14:paraId="1B2C98D4" w14:textId="77777777" w:rsidTr="002E6867">
        <w:trPr>
          <w:trHeight w:val="20"/>
          <w:jc w:val="center"/>
        </w:trPr>
        <w:tc>
          <w:tcPr>
            <w:tcW w:w="1084" w:type="dxa"/>
          </w:tcPr>
          <w:p w14:paraId="2F955A16" w14:textId="77777777" w:rsidR="00B64005" w:rsidRPr="00984182" w:rsidRDefault="00B64005" w:rsidP="002E6867">
            <w:pPr>
              <w:pStyle w:val="SergiuChar"/>
              <w:ind w:firstLine="0"/>
              <w:jc w:val="center"/>
              <w:rPr>
                <w:sz w:val="22"/>
                <w:szCs w:val="22"/>
                <w:lang w:val="ro-MD"/>
              </w:rPr>
            </w:pPr>
            <w:r w:rsidRPr="00984182">
              <w:rPr>
                <w:sz w:val="22"/>
                <w:szCs w:val="22"/>
                <w:lang w:val="ro-MD"/>
              </w:rPr>
              <w:t>061</w:t>
            </w:r>
          </w:p>
        </w:tc>
        <w:tc>
          <w:tcPr>
            <w:tcW w:w="8550" w:type="dxa"/>
          </w:tcPr>
          <w:p w14:paraId="0FADD763" w14:textId="77777777" w:rsidR="00B64005" w:rsidRPr="00984182" w:rsidRDefault="00B64005" w:rsidP="002E6867">
            <w:pPr>
              <w:pStyle w:val="SergiuChar"/>
              <w:ind w:firstLine="0"/>
              <w:rPr>
                <w:sz w:val="22"/>
                <w:szCs w:val="22"/>
                <w:lang w:val="ro-MD"/>
              </w:rPr>
            </w:pPr>
            <w:r w:rsidRPr="00984182">
              <w:rPr>
                <w:sz w:val="22"/>
                <w:szCs w:val="22"/>
                <w:lang w:val="ro-MD"/>
              </w:rPr>
              <w:t>Autorizație individuală de tranzit; import; export; reexport al mărfurilor strategice (cu dublă destinație) eliberată de Ministerul Economiei și Infrastructurii</w:t>
            </w:r>
          </w:p>
        </w:tc>
      </w:tr>
      <w:tr w:rsidR="00B64005" w:rsidRPr="009162D1" w14:paraId="14732A62" w14:textId="77777777" w:rsidTr="002E6867">
        <w:trPr>
          <w:trHeight w:val="20"/>
          <w:jc w:val="center"/>
        </w:trPr>
        <w:tc>
          <w:tcPr>
            <w:tcW w:w="1084" w:type="dxa"/>
          </w:tcPr>
          <w:p w14:paraId="18EFC8C5" w14:textId="77777777" w:rsidR="00B64005" w:rsidRPr="00984182" w:rsidRDefault="00B64005" w:rsidP="002E6867">
            <w:pPr>
              <w:pStyle w:val="SergiuChar"/>
              <w:ind w:firstLine="0"/>
              <w:jc w:val="center"/>
              <w:rPr>
                <w:sz w:val="22"/>
                <w:szCs w:val="22"/>
                <w:lang w:val="ro-MD"/>
              </w:rPr>
            </w:pPr>
            <w:r w:rsidRPr="00984182">
              <w:rPr>
                <w:sz w:val="22"/>
                <w:szCs w:val="22"/>
                <w:lang w:val="ro-MD"/>
              </w:rPr>
              <w:t>062</w:t>
            </w:r>
          </w:p>
        </w:tc>
        <w:tc>
          <w:tcPr>
            <w:tcW w:w="8550" w:type="dxa"/>
          </w:tcPr>
          <w:p w14:paraId="41F5F98B" w14:textId="77777777" w:rsidR="00B64005" w:rsidRPr="00984182" w:rsidRDefault="00B64005" w:rsidP="002E6867">
            <w:pPr>
              <w:pStyle w:val="SergiuChar"/>
              <w:ind w:firstLine="0"/>
              <w:rPr>
                <w:sz w:val="22"/>
                <w:szCs w:val="22"/>
                <w:lang w:val="ro-MD"/>
              </w:rPr>
            </w:pPr>
            <w:r w:rsidRPr="00984182">
              <w:rPr>
                <w:sz w:val="22"/>
                <w:szCs w:val="22"/>
                <w:lang w:val="ro-MD"/>
              </w:rPr>
              <w:t>Autorizație de funcționare a antrepozitului vamal</w:t>
            </w:r>
          </w:p>
        </w:tc>
      </w:tr>
      <w:tr w:rsidR="00B64005" w:rsidRPr="009162D1" w14:paraId="0DEF8F58" w14:textId="77777777" w:rsidTr="002E6867">
        <w:trPr>
          <w:trHeight w:val="20"/>
          <w:jc w:val="center"/>
        </w:trPr>
        <w:tc>
          <w:tcPr>
            <w:tcW w:w="1084" w:type="dxa"/>
          </w:tcPr>
          <w:p w14:paraId="212D9FC2" w14:textId="77777777" w:rsidR="00B64005" w:rsidRPr="00984182" w:rsidRDefault="00B64005" w:rsidP="002E6867">
            <w:pPr>
              <w:pStyle w:val="SergiuChar"/>
              <w:ind w:firstLine="0"/>
              <w:jc w:val="center"/>
              <w:rPr>
                <w:sz w:val="22"/>
                <w:szCs w:val="22"/>
                <w:lang w:val="ro-MD"/>
              </w:rPr>
            </w:pPr>
            <w:r w:rsidRPr="00984182">
              <w:rPr>
                <w:sz w:val="22"/>
                <w:szCs w:val="22"/>
                <w:lang w:val="ro-MD"/>
              </w:rPr>
              <w:t>063</w:t>
            </w:r>
          </w:p>
        </w:tc>
        <w:tc>
          <w:tcPr>
            <w:tcW w:w="8550" w:type="dxa"/>
          </w:tcPr>
          <w:p w14:paraId="6E56AB1E" w14:textId="77777777" w:rsidR="00B64005" w:rsidRPr="00984182" w:rsidRDefault="00B64005" w:rsidP="002E6867">
            <w:pPr>
              <w:pStyle w:val="SergiuChar"/>
              <w:ind w:firstLine="0"/>
              <w:rPr>
                <w:sz w:val="22"/>
                <w:szCs w:val="22"/>
                <w:lang w:val="ro-MD"/>
              </w:rPr>
            </w:pPr>
            <w:r w:rsidRPr="00984182">
              <w:rPr>
                <w:sz w:val="22"/>
                <w:szCs w:val="22"/>
                <w:lang w:val="ro-MD"/>
              </w:rPr>
              <w:t>Acord de perfecţionare activă</w:t>
            </w:r>
          </w:p>
        </w:tc>
      </w:tr>
      <w:tr w:rsidR="00B64005" w:rsidRPr="009162D1" w14:paraId="29A0BDF2" w14:textId="77777777" w:rsidTr="002E6867">
        <w:trPr>
          <w:trHeight w:val="20"/>
          <w:jc w:val="center"/>
        </w:trPr>
        <w:tc>
          <w:tcPr>
            <w:tcW w:w="1084" w:type="dxa"/>
          </w:tcPr>
          <w:p w14:paraId="3A5AD6BF" w14:textId="77777777" w:rsidR="00B64005" w:rsidRPr="00984182" w:rsidRDefault="00B64005" w:rsidP="002E6867">
            <w:pPr>
              <w:pStyle w:val="SergiuChar"/>
              <w:ind w:firstLine="0"/>
              <w:jc w:val="center"/>
              <w:rPr>
                <w:sz w:val="22"/>
                <w:szCs w:val="22"/>
                <w:lang w:val="ro-MD"/>
              </w:rPr>
            </w:pPr>
            <w:r w:rsidRPr="00984182">
              <w:rPr>
                <w:sz w:val="22"/>
                <w:szCs w:val="22"/>
                <w:lang w:val="ro-MD"/>
              </w:rPr>
              <w:t>064</w:t>
            </w:r>
          </w:p>
        </w:tc>
        <w:tc>
          <w:tcPr>
            <w:tcW w:w="8550" w:type="dxa"/>
          </w:tcPr>
          <w:p w14:paraId="49ED2491" w14:textId="77777777" w:rsidR="00B64005" w:rsidRPr="00984182" w:rsidRDefault="00B64005" w:rsidP="002E6867">
            <w:pPr>
              <w:pStyle w:val="SergiuChar"/>
              <w:ind w:firstLine="0"/>
              <w:rPr>
                <w:sz w:val="22"/>
                <w:szCs w:val="22"/>
                <w:lang w:val="ro-MD"/>
              </w:rPr>
            </w:pPr>
            <w:r w:rsidRPr="00984182">
              <w:rPr>
                <w:sz w:val="22"/>
                <w:szCs w:val="22"/>
                <w:lang w:val="ro-MD"/>
              </w:rPr>
              <w:t>Acord de perfecţionare pasivă</w:t>
            </w:r>
          </w:p>
        </w:tc>
      </w:tr>
      <w:tr w:rsidR="00B64005" w:rsidRPr="009162D1" w14:paraId="6E05402B" w14:textId="77777777" w:rsidTr="002E6867">
        <w:trPr>
          <w:trHeight w:val="20"/>
          <w:jc w:val="center"/>
        </w:trPr>
        <w:tc>
          <w:tcPr>
            <w:tcW w:w="1084" w:type="dxa"/>
          </w:tcPr>
          <w:p w14:paraId="16A3BCA4" w14:textId="77777777" w:rsidR="00B64005" w:rsidRPr="00984182" w:rsidRDefault="00B64005" w:rsidP="002E6867">
            <w:pPr>
              <w:pStyle w:val="SergiuChar"/>
              <w:ind w:firstLine="0"/>
              <w:jc w:val="center"/>
              <w:rPr>
                <w:sz w:val="22"/>
                <w:szCs w:val="22"/>
                <w:lang w:val="ro-MD"/>
              </w:rPr>
            </w:pPr>
            <w:r w:rsidRPr="00984182">
              <w:rPr>
                <w:sz w:val="22"/>
                <w:szCs w:val="22"/>
                <w:lang w:val="ro-MD"/>
              </w:rPr>
              <w:t>065</w:t>
            </w:r>
          </w:p>
        </w:tc>
        <w:tc>
          <w:tcPr>
            <w:tcW w:w="8550" w:type="dxa"/>
          </w:tcPr>
          <w:p w14:paraId="22889D3F" w14:textId="77777777" w:rsidR="00B64005" w:rsidRPr="00984182" w:rsidRDefault="00B64005" w:rsidP="002E6867">
            <w:pPr>
              <w:pStyle w:val="SergiuChar"/>
              <w:ind w:firstLine="0"/>
              <w:rPr>
                <w:sz w:val="22"/>
                <w:szCs w:val="22"/>
                <w:lang w:val="ro-MD"/>
              </w:rPr>
            </w:pPr>
            <w:r w:rsidRPr="00984182">
              <w:rPr>
                <w:sz w:val="22"/>
                <w:szCs w:val="22"/>
                <w:lang w:val="ro-MD"/>
              </w:rPr>
              <w:t>Actul de acordare a regimului de admitere temporară</w:t>
            </w:r>
          </w:p>
        </w:tc>
      </w:tr>
      <w:tr w:rsidR="00B64005" w:rsidRPr="009162D1" w14:paraId="03344930" w14:textId="77777777" w:rsidTr="002E6867">
        <w:trPr>
          <w:trHeight w:val="20"/>
          <w:jc w:val="center"/>
        </w:trPr>
        <w:tc>
          <w:tcPr>
            <w:tcW w:w="1084" w:type="dxa"/>
          </w:tcPr>
          <w:p w14:paraId="5A7B99FF" w14:textId="77777777" w:rsidR="00B64005" w:rsidRPr="00984182" w:rsidRDefault="00B64005" w:rsidP="002E6867">
            <w:pPr>
              <w:pStyle w:val="SergiuChar"/>
              <w:ind w:firstLine="0"/>
              <w:jc w:val="center"/>
              <w:rPr>
                <w:sz w:val="22"/>
                <w:szCs w:val="22"/>
                <w:lang w:val="ro-MD"/>
              </w:rPr>
            </w:pPr>
            <w:r w:rsidRPr="00984182">
              <w:rPr>
                <w:sz w:val="22"/>
                <w:szCs w:val="22"/>
                <w:lang w:val="ro-MD"/>
              </w:rPr>
              <w:t>066</w:t>
            </w:r>
          </w:p>
        </w:tc>
        <w:tc>
          <w:tcPr>
            <w:tcW w:w="8550" w:type="dxa"/>
          </w:tcPr>
          <w:p w14:paraId="52CFA686" w14:textId="77777777" w:rsidR="00B64005" w:rsidRPr="00984182" w:rsidRDefault="00B64005" w:rsidP="002E6867">
            <w:pPr>
              <w:pStyle w:val="SergiuChar"/>
              <w:ind w:firstLine="0"/>
              <w:rPr>
                <w:sz w:val="22"/>
                <w:szCs w:val="22"/>
                <w:lang w:val="ro-MD"/>
              </w:rPr>
            </w:pPr>
            <w:r w:rsidRPr="00984182">
              <w:rPr>
                <w:sz w:val="22"/>
                <w:szCs w:val="22"/>
                <w:lang w:val="ro-MD"/>
              </w:rPr>
              <w:t>Acord pentru transformare sub control vamal</w:t>
            </w:r>
          </w:p>
        </w:tc>
      </w:tr>
      <w:tr w:rsidR="00B64005" w:rsidRPr="009162D1" w14:paraId="007A5B77" w14:textId="77777777" w:rsidTr="002E6867">
        <w:trPr>
          <w:trHeight w:val="20"/>
          <w:jc w:val="center"/>
        </w:trPr>
        <w:tc>
          <w:tcPr>
            <w:tcW w:w="1084" w:type="dxa"/>
          </w:tcPr>
          <w:p w14:paraId="07E85623" w14:textId="77777777" w:rsidR="00B64005" w:rsidRPr="00984182" w:rsidRDefault="00B64005" w:rsidP="002E6867">
            <w:pPr>
              <w:pStyle w:val="SergiuChar"/>
              <w:ind w:firstLine="0"/>
              <w:jc w:val="center"/>
              <w:rPr>
                <w:sz w:val="22"/>
                <w:szCs w:val="22"/>
                <w:lang w:val="ro-MD"/>
              </w:rPr>
            </w:pPr>
            <w:r w:rsidRPr="00984182">
              <w:rPr>
                <w:sz w:val="22"/>
                <w:szCs w:val="22"/>
                <w:lang w:val="ro-MD"/>
              </w:rPr>
              <w:t>067</w:t>
            </w:r>
          </w:p>
        </w:tc>
        <w:tc>
          <w:tcPr>
            <w:tcW w:w="8550" w:type="dxa"/>
          </w:tcPr>
          <w:p w14:paraId="773D29D2" w14:textId="77777777" w:rsidR="00B64005" w:rsidRPr="00984182" w:rsidRDefault="00B64005" w:rsidP="002E6867">
            <w:pPr>
              <w:pStyle w:val="SergiuChar"/>
              <w:ind w:firstLine="0"/>
              <w:rPr>
                <w:sz w:val="22"/>
                <w:szCs w:val="22"/>
                <w:lang w:val="ro-MD"/>
              </w:rPr>
            </w:pPr>
            <w:r w:rsidRPr="00984182">
              <w:rPr>
                <w:sz w:val="22"/>
                <w:szCs w:val="22"/>
                <w:lang w:val="ro-MD"/>
              </w:rPr>
              <w:t>Autorizaţia Serviciului Vamal</w:t>
            </w:r>
          </w:p>
        </w:tc>
      </w:tr>
      <w:tr w:rsidR="00B64005" w:rsidRPr="009162D1" w14:paraId="7231F72B" w14:textId="77777777" w:rsidTr="002E6867">
        <w:trPr>
          <w:trHeight w:val="20"/>
          <w:jc w:val="center"/>
        </w:trPr>
        <w:tc>
          <w:tcPr>
            <w:tcW w:w="1084" w:type="dxa"/>
          </w:tcPr>
          <w:p w14:paraId="71138413" w14:textId="77777777" w:rsidR="00B64005" w:rsidRPr="00984182" w:rsidRDefault="00B64005" w:rsidP="002E6867">
            <w:pPr>
              <w:pStyle w:val="SergiuChar"/>
              <w:ind w:firstLine="0"/>
              <w:jc w:val="center"/>
              <w:rPr>
                <w:sz w:val="22"/>
                <w:szCs w:val="22"/>
                <w:lang w:val="ro-MD"/>
              </w:rPr>
            </w:pPr>
            <w:r w:rsidRPr="00984182">
              <w:rPr>
                <w:sz w:val="22"/>
                <w:szCs w:val="22"/>
                <w:lang w:val="ro-MD"/>
              </w:rPr>
              <w:t>068</w:t>
            </w:r>
          </w:p>
        </w:tc>
        <w:tc>
          <w:tcPr>
            <w:tcW w:w="8550" w:type="dxa"/>
          </w:tcPr>
          <w:p w14:paraId="14BEAE50" w14:textId="77777777" w:rsidR="00B64005" w:rsidRPr="00984182" w:rsidRDefault="00B64005" w:rsidP="002E6867">
            <w:pPr>
              <w:pStyle w:val="SergiuChar"/>
              <w:ind w:firstLine="0"/>
              <w:rPr>
                <w:sz w:val="22"/>
                <w:szCs w:val="22"/>
                <w:lang w:val="ro-MD"/>
              </w:rPr>
            </w:pPr>
            <w:r w:rsidRPr="00984182">
              <w:rPr>
                <w:sz w:val="22"/>
                <w:szCs w:val="22"/>
              </w:rPr>
              <w:t>Declaraţia pentru valoarea în vamă (D.V.1)</w:t>
            </w:r>
          </w:p>
        </w:tc>
      </w:tr>
      <w:tr w:rsidR="00B64005" w:rsidRPr="009162D1" w14:paraId="652E194F" w14:textId="77777777" w:rsidTr="002E6867">
        <w:trPr>
          <w:trHeight w:val="20"/>
          <w:jc w:val="center"/>
        </w:trPr>
        <w:tc>
          <w:tcPr>
            <w:tcW w:w="1084" w:type="dxa"/>
          </w:tcPr>
          <w:p w14:paraId="01E43119" w14:textId="77777777" w:rsidR="00B64005" w:rsidRPr="00984182" w:rsidRDefault="00B64005" w:rsidP="002E6867">
            <w:pPr>
              <w:pStyle w:val="SergiuChar"/>
              <w:ind w:firstLine="0"/>
              <w:jc w:val="center"/>
              <w:rPr>
                <w:sz w:val="22"/>
                <w:szCs w:val="22"/>
                <w:lang w:val="ro-MD"/>
              </w:rPr>
            </w:pPr>
            <w:r w:rsidRPr="00984182">
              <w:rPr>
                <w:sz w:val="22"/>
                <w:szCs w:val="22"/>
                <w:lang w:val="ro-MD"/>
              </w:rPr>
              <w:t>069</w:t>
            </w:r>
          </w:p>
        </w:tc>
        <w:tc>
          <w:tcPr>
            <w:tcW w:w="8550" w:type="dxa"/>
          </w:tcPr>
          <w:p w14:paraId="2A3C44F4" w14:textId="77777777" w:rsidR="00B64005" w:rsidRPr="00984182" w:rsidRDefault="00B64005" w:rsidP="002E6867">
            <w:pPr>
              <w:pStyle w:val="SergiuChar"/>
              <w:ind w:firstLine="0"/>
              <w:rPr>
                <w:sz w:val="22"/>
                <w:szCs w:val="22"/>
                <w:lang w:val="ro-MD"/>
              </w:rPr>
            </w:pPr>
            <w:r w:rsidRPr="00984182">
              <w:rPr>
                <w:sz w:val="22"/>
                <w:szCs w:val="22"/>
                <w:lang w:val="ro-MD"/>
              </w:rPr>
              <w:t>Declaraţia vamală primară</w:t>
            </w:r>
          </w:p>
        </w:tc>
      </w:tr>
      <w:tr w:rsidR="00B64005" w:rsidRPr="009162D1" w14:paraId="16244A73" w14:textId="77777777" w:rsidTr="002E6867">
        <w:trPr>
          <w:trHeight w:val="20"/>
          <w:jc w:val="center"/>
        </w:trPr>
        <w:tc>
          <w:tcPr>
            <w:tcW w:w="1084" w:type="dxa"/>
          </w:tcPr>
          <w:p w14:paraId="348DE648" w14:textId="77777777" w:rsidR="00B64005" w:rsidRPr="00984182" w:rsidRDefault="00B64005" w:rsidP="002E6867">
            <w:pPr>
              <w:pStyle w:val="SergiuChar"/>
              <w:ind w:firstLine="0"/>
              <w:jc w:val="center"/>
              <w:rPr>
                <w:sz w:val="22"/>
                <w:szCs w:val="22"/>
                <w:lang w:val="ro-MD"/>
              </w:rPr>
            </w:pPr>
            <w:r w:rsidRPr="00984182">
              <w:rPr>
                <w:sz w:val="22"/>
                <w:szCs w:val="22"/>
                <w:lang w:val="ro-MD"/>
              </w:rPr>
              <w:t>070</w:t>
            </w:r>
          </w:p>
        </w:tc>
        <w:tc>
          <w:tcPr>
            <w:tcW w:w="8550" w:type="dxa"/>
          </w:tcPr>
          <w:p w14:paraId="42C8384A" w14:textId="77777777" w:rsidR="00B64005" w:rsidRPr="00984182" w:rsidRDefault="00B64005" w:rsidP="002E6867">
            <w:pPr>
              <w:pStyle w:val="SergiuChar"/>
              <w:ind w:firstLine="0"/>
              <w:rPr>
                <w:sz w:val="22"/>
                <w:szCs w:val="22"/>
                <w:lang w:val="ro-MD"/>
              </w:rPr>
            </w:pPr>
            <w:r w:rsidRPr="00984182">
              <w:rPr>
                <w:sz w:val="22"/>
                <w:szCs w:val="22"/>
                <w:lang w:val="ro-MD"/>
              </w:rPr>
              <w:t>Declaraţia vamală a ţării de export</w:t>
            </w:r>
          </w:p>
        </w:tc>
      </w:tr>
      <w:tr w:rsidR="00B64005" w:rsidRPr="009162D1" w14:paraId="060963E2" w14:textId="77777777" w:rsidTr="002E6867">
        <w:trPr>
          <w:trHeight w:val="20"/>
          <w:jc w:val="center"/>
        </w:trPr>
        <w:tc>
          <w:tcPr>
            <w:tcW w:w="1084" w:type="dxa"/>
          </w:tcPr>
          <w:p w14:paraId="0948CFE8" w14:textId="77777777" w:rsidR="00B64005" w:rsidRPr="00984182" w:rsidRDefault="00B64005" w:rsidP="002E6867">
            <w:pPr>
              <w:pStyle w:val="SergiuChar"/>
              <w:ind w:firstLine="0"/>
              <w:jc w:val="center"/>
              <w:rPr>
                <w:sz w:val="22"/>
                <w:szCs w:val="22"/>
                <w:lang w:val="ro-MD"/>
              </w:rPr>
            </w:pPr>
            <w:r w:rsidRPr="00984182">
              <w:rPr>
                <w:sz w:val="22"/>
                <w:szCs w:val="22"/>
                <w:lang w:val="ro-MD"/>
              </w:rPr>
              <w:t>071</w:t>
            </w:r>
          </w:p>
        </w:tc>
        <w:tc>
          <w:tcPr>
            <w:tcW w:w="8550" w:type="dxa"/>
          </w:tcPr>
          <w:p w14:paraId="495CBE9D" w14:textId="77777777" w:rsidR="00B64005" w:rsidRPr="00984182" w:rsidRDefault="00B64005" w:rsidP="002E6867">
            <w:pPr>
              <w:pStyle w:val="SergiuChar"/>
              <w:ind w:firstLine="0"/>
              <w:rPr>
                <w:sz w:val="22"/>
                <w:szCs w:val="22"/>
                <w:lang w:val="ro-MD"/>
              </w:rPr>
            </w:pPr>
            <w:r w:rsidRPr="00984182">
              <w:rPr>
                <w:sz w:val="22"/>
                <w:szCs w:val="22"/>
                <w:lang w:val="ro-MD"/>
              </w:rPr>
              <w:t>Certificat de înmatriculare al mijlocului de transport</w:t>
            </w:r>
          </w:p>
        </w:tc>
      </w:tr>
      <w:tr w:rsidR="00B64005" w:rsidRPr="009162D1" w14:paraId="136EB5DE" w14:textId="77777777" w:rsidTr="002E6867">
        <w:trPr>
          <w:trHeight w:val="20"/>
          <w:jc w:val="center"/>
        </w:trPr>
        <w:tc>
          <w:tcPr>
            <w:tcW w:w="1084" w:type="dxa"/>
          </w:tcPr>
          <w:p w14:paraId="31497639" w14:textId="77777777" w:rsidR="00B64005" w:rsidRPr="00984182" w:rsidRDefault="00B64005" w:rsidP="002E6867">
            <w:pPr>
              <w:pStyle w:val="SergiuChar"/>
              <w:ind w:firstLine="0"/>
              <w:jc w:val="center"/>
              <w:rPr>
                <w:sz w:val="22"/>
                <w:szCs w:val="22"/>
                <w:lang w:val="ro-MD"/>
              </w:rPr>
            </w:pPr>
            <w:r w:rsidRPr="00984182">
              <w:rPr>
                <w:sz w:val="22"/>
                <w:szCs w:val="22"/>
                <w:lang w:val="ro-MD"/>
              </w:rPr>
              <w:t>072</w:t>
            </w:r>
          </w:p>
        </w:tc>
        <w:tc>
          <w:tcPr>
            <w:tcW w:w="8550" w:type="dxa"/>
          </w:tcPr>
          <w:p w14:paraId="6A49271F" w14:textId="77777777" w:rsidR="00B64005" w:rsidRPr="00984182" w:rsidRDefault="00B64005" w:rsidP="002E6867">
            <w:pPr>
              <w:pStyle w:val="SergiuChar"/>
              <w:ind w:firstLine="0"/>
              <w:rPr>
                <w:sz w:val="22"/>
                <w:szCs w:val="22"/>
                <w:lang w:val="ro-MD"/>
              </w:rPr>
            </w:pPr>
            <w:r w:rsidRPr="00984182">
              <w:rPr>
                <w:sz w:val="22"/>
                <w:szCs w:val="22"/>
                <w:lang w:val="ro-MD"/>
              </w:rPr>
              <w:t>Paşaport tehnic al mijlocului de transport</w:t>
            </w:r>
          </w:p>
        </w:tc>
      </w:tr>
      <w:tr w:rsidR="00B64005" w:rsidRPr="009162D1" w14:paraId="1D760DF2" w14:textId="77777777" w:rsidTr="002E6867">
        <w:trPr>
          <w:trHeight w:val="20"/>
          <w:jc w:val="center"/>
        </w:trPr>
        <w:tc>
          <w:tcPr>
            <w:tcW w:w="1084" w:type="dxa"/>
          </w:tcPr>
          <w:p w14:paraId="1943C4D1" w14:textId="77777777" w:rsidR="00B64005" w:rsidRPr="00984182" w:rsidRDefault="00B64005" w:rsidP="002E6867">
            <w:pPr>
              <w:pStyle w:val="SergiuChar"/>
              <w:ind w:firstLine="0"/>
              <w:jc w:val="center"/>
              <w:rPr>
                <w:sz w:val="22"/>
                <w:szCs w:val="22"/>
                <w:lang w:val="ro-MD"/>
              </w:rPr>
            </w:pPr>
            <w:r w:rsidRPr="00984182">
              <w:rPr>
                <w:sz w:val="22"/>
                <w:szCs w:val="22"/>
                <w:lang w:val="ro-MD"/>
              </w:rPr>
              <w:t>073</w:t>
            </w:r>
          </w:p>
        </w:tc>
        <w:tc>
          <w:tcPr>
            <w:tcW w:w="8550" w:type="dxa"/>
          </w:tcPr>
          <w:p w14:paraId="57E23E1F" w14:textId="77777777" w:rsidR="00B64005" w:rsidRPr="00984182" w:rsidRDefault="00B64005" w:rsidP="002E6867">
            <w:pPr>
              <w:pStyle w:val="SergiuChar"/>
              <w:ind w:firstLine="0"/>
              <w:rPr>
                <w:sz w:val="22"/>
                <w:szCs w:val="22"/>
                <w:lang w:val="ro-MD"/>
              </w:rPr>
            </w:pPr>
            <w:r w:rsidRPr="00984182">
              <w:rPr>
                <w:sz w:val="22"/>
                <w:szCs w:val="22"/>
                <w:lang w:val="ro-MD"/>
              </w:rPr>
              <w:t>Cartela de înregistrare a valutei a angajaţilor din transport sau certificatul privind importul valutei străine</w:t>
            </w:r>
          </w:p>
        </w:tc>
      </w:tr>
      <w:tr w:rsidR="00B64005" w:rsidRPr="009162D1" w14:paraId="0F129D0A" w14:textId="77777777" w:rsidTr="002E6867">
        <w:trPr>
          <w:trHeight w:val="20"/>
          <w:jc w:val="center"/>
        </w:trPr>
        <w:tc>
          <w:tcPr>
            <w:tcW w:w="1084" w:type="dxa"/>
          </w:tcPr>
          <w:p w14:paraId="5501B8DB" w14:textId="77777777" w:rsidR="00B64005" w:rsidRPr="00984182" w:rsidRDefault="00B64005" w:rsidP="002E6867">
            <w:pPr>
              <w:pStyle w:val="SergiuChar"/>
              <w:ind w:firstLine="0"/>
              <w:jc w:val="center"/>
              <w:rPr>
                <w:sz w:val="22"/>
                <w:szCs w:val="22"/>
                <w:lang w:val="ro-MD"/>
              </w:rPr>
            </w:pPr>
            <w:r w:rsidRPr="00984182">
              <w:rPr>
                <w:sz w:val="22"/>
                <w:szCs w:val="22"/>
                <w:lang w:val="ro-MD"/>
              </w:rPr>
              <w:t>074</w:t>
            </w:r>
          </w:p>
        </w:tc>
        <w:tc>
          <w:tcPr>
            <w:tcW w:w="8550" w:type="dxa"/>
          </w:tcPr>
          <w:p w14:paraId="3E1D8F63" w14:textId="77777777" w:rsidR="00B64005" w:rsidRPr="00984182" w:rsidRDefault="00B64005" w:rsidP="002E6867">
            <w:pPr>
              <w:pStyle w:val="SergiuChar"/>
              <w:ind w:firstLine="0"/>
              <w:rPr>
                <w:sz w:val="22"/>
                <w:szCs w:val="22"/>
                <w:lang w:val="ro-MD"/>
              </w:rPr>
            </w:pPr>
            <w:r w:rsidRPr="00984182">
              <w:rPr>
                <w:rStyle w:val="SergiuCharChar"/>
                <w:sz w:val="22"/>
                <w:szCs w:val="22"/>
                <w:lang w:val="ro-MD"/>
              </w:rPr>
              <w:t>Permis de conducere internaţional de vehicul (al centrului CIPTI)</w:t>
            </w:r>
          </w:p>
        </w:tc>
      </w:tr>
      <w:tr w:rsidR="00B64005" w:rsidRPr="009162D1" w14:paraId="0A913A04" w14:textId="77777777" w:rsidTr="002E6867">
        <w:trPr>
          <w:trHeight w:val="20"/>
          <w:jc w:val="center"/>
        </w:trPr>
        <w:tc>
          <w:tcPr>
            <w:tcW w:w="1084" w:type="dxa"/>
          </w:tcPr>
          <w:p w14:paraId="581F3477" w14:textId="77777777" w:rsidR="00B64005" w:rsidRPr="00984182" w:rsidRDefault="00B64005" w:rsidP="002E6867">
            <w:pPr>
              <w:pStyle w:val="SergiuChar"/>
              <w:ind w:firstLine="0"/>
              <w:jc w:val="center"/>
              <w:rPr>
                <w:sz w:val="22"/>
                <w:szCs w:val="22"/>
                <w:lang w:val="ro-MD"/>
              </w:rPr>
            </w:pPr>
            <w:r w:rsidRPr="00984182">
              <w:rPr>
                <w:sz w:val="22"/>
                <w:szCs w:val="22"/>
                <w:lang w:val="ro-MD"/>
              </w:rPr>
              <w:t>075</w:t>
            </w:r>
          </w:p>
        </w:tc>
        <w:tc>
          <w:tcPr>
            <w:tcW w:w="8550" w:type="dxa"/>
          </w:tcPr>
          <w:p w14:paraId="402C9D09" w14:textId="77777777" w:rsidR="00B64005" w:rsidRPr="00984182" w:rsidRDefault="00B64005" w:rsidP="002E6867">
            <w:pPr>
              <w:pStyle w:val="SergiuChar"/>
              <w:ind w:firstLine="0"/>
              <w:rPr>
                <w:sz w:val="22"/>
                <w:szCs w:val="22"/>
                <w:lang w:val="ro-MD"/>
              </w:rPr>
            </w:pPr>
            <w:r w:rsidRPr="00984182">
              <w:rPr>
                <w:sz w:val="22"/>
                <w:szCs w:val="22"/>
                <w:lang w:val="ro-MD"/>
              </w:rPr>
              <w:t>Certificat de admitere a mijlocului de transport la transportarea încărcăturilor periculoase</w:t>
            </w:r>
          </w:p>
        </w:tc>
      </w:tr>
      <w:tr w:rsidR="00B64005" w:rsidRPr="009162D1" w14:paraId="00B4827A" w14:textId="77777777" w:rsidTr="002E6867">
        <w:trPr>
          <w:trHeight w:val="20"/>
          <w:jc w:val="center"/>
        </w:trPr>
        <w:tc>
          <w:tcPr>
            <w:tcW w:w="1084" w:type="dxa"/>
          </w:tcPr>
          <w:p w14:paraId="006B5378" w14:textId="77777777" w:rsidR="00B64005" w:rsidRPr="00984182" w:rsidRDefault="00B64005" w:rsidP="002E6867">
            <w:pPr>
              <w:pStyle w:val="SergiuChar"/>
              <w:ind w:firstLine="0"/>
              <w:jc w:val="center"/>
              <w:rPr>
                <w:sz w:val="22"/>
                <w:szCs w:val="22"/>
                <w:lang w:val="ro-MD"/>
              </w:rPr>
            </w:pPr>
            <w:r w:rsidRPr="00984182">
              <w:rPr>
                <w:sz w:val="22"/>
                <w:szCs w:val="22"/>
                <w:lang w:val="ro-MD"/>
              </w:rPr>
              <w:t>076</w:t>
            </w:r>
          </w:p>
        </w:tc>
        <w:tc>
          <w:tcPr>
            <w:tcW w:w="8550" w:type="dxa"/>
          </w:tcPr>
          <w:p w14:paraId="306DD5EC" w14:textId="77777777" w:rsidR="00B64005" w:rsidRPr="00984182" w:rsidRDefault="00B64005" w:rsidP="002E6867">
            <w:pPr>
              <w:pStyle w:val="SergiuChar"/>
              <w:ind w:firstLine="0"/>
              <w:rPr>
                <w:sz w:val="22"/>
                <w:szCs w:val="22"/>
                <w:lang w:val="ro-MD"/>
              </w:rPr>
            </w:pPr>
            <w:r w:rsidRPr="00984182">
              <w:rPr>
                <w:sz w:val="22"/>
                <w:szCs w:val="22"/>
                <w:lang w:val="ro-MD"/>
              </w:rPr>
              <w:t>Foaia de parcurs</w:t>
            </w:r>
          </w:p>
        </w:tc>
      </w:tr>
      <w:tr w:rsidR="00B64005" w:rsidRPr="009162D1" w14:paraId="68582C5F" w14:textId="77777777" w:rsidTr="002E6867">
        <w:trPr>
          <w:trHeight w:val="20"/>
          <w:jc w:val="center"/>
        </w:trPr>
        <w:tc>
          <w:tcPr>
            <w:tcW w:w="1084" w:type="dxa"/>
          </w:tcPr>
          <w:p w14:paraId="27FE22BB" w14:textId="77777777" w:rsidR="00B64005" w:rsidRPr="00984182" w:rsidRDefault="00B64005" w:rsidP="002E6867">
            <w:pPr>
              <w:pStyle w:val="SergiuChar"/>
              <w:ind w:firstLine="0"/>
              <w:jc w:val="center"/>
              <w:rPr>
                <w:sz w:val="22"/>
                <w:szCs w:val="22"/>
                <w:lang w:val="ro-MD"/>
              </w:rPr>
            </w:pPr>
            <w:r w:rsidRPr="00984182">
              <w:rPr>
                <w:sz w:val="22"/>
                <w:szCs w:val="22"/>
                <w:lang w:val="ro-MD"/>
              </w:rPr>
              <w:lastRenderedPageBreak/>
              <w:t>077</w:t>
            </w:r>
          </w:p>
        </w:tc>
        <w:tc>
          <w:tcPr>
            <w:tcW w:w="8550" w:type="dxa"/>
          </w:tcPr>
          <w:p w14:paraId="5B8715B2" w14:textId="77777777" w:rsidR="00B64005" w:rsidRPr="00984182" w:rsidRDefault="00B64005" w:rsidP="002E6867">
            <w:pPr>
              <w:pStyle w:val="SergiuChar"/>
              <w:ind w:firstLine="0"/>
              <w:rPr>
                <w:sz w:val="22"/>
                <w:szCs w:val="22"/>
                <w:lang w:val="ro-MD"/>
              </w:rPr>
            </w:pPr>
            <w:r w:rsidRPr="00984182">
              <w:rPr>
                <w:sz w:val="22"/>
                <w:szCs w:val="22"/>
                <w:lang w:val="ro-MD"/>
              </w:rPr>
              <w:t>Carnet de pasaj</w:t>
            </w:r>
          </w:p>
        </w:tc>
      </w:tr>
      <w:tr w:rsidR="00B64005" w:rsidRPr="009162D1" w14:paraId="3076264D" w14:textId="77777777" w:rsidTr="002E6867">
        <w:trPr>
          <w:trHeight w:val="20"/>
          <w:jc w:val="center"/>
        </w:trPr>
        <w:tc>
          <w:tcPr>
            <w:tcW w:w="1084" w:type="dxa"/>
          </w:tcPr>
          <w:p w14:paraId="19AB2922" w14:textId="77777777" w:rsidR="00B64005" w:rsidRPr="00984182" w:rsidRDefault="00B64005" w:rsidP="002E6867">
            <w:pPr>
              <w:pStyle w:val="SergiuChar"/>
              <w:ind w:firstLine="0"/>
              <w:jc w:val="center"/>
              <w:rPr>
                <w:sz w:val="22"/>
                <w:szCs w:val="22"/>
                <w:lang w:val="ro-MD"/>
              </w:rPr>
            </w:pPr>
            <w:r w:rsidRPr="00984182">
              <w:rPr>
                <w:sz w:val="22"/>
                <w:szCs w:val="22"/>
                <w:lang w:val="ro-MD"/>
              </w:rPr>
              <w:t>078</w:t>
            </w:r>
          </w:p>
        </w:tc>
        <w:tc>
          <w:tcPr>
            <w:tcW w:w="8550" w:type="dxa"/>
          </w:tcPr>
          <w:p w14:paraId="5655B10D" w14:textId="77777777" w:rsidR="00B64005" w:rsidRPr="00984182" w:rsidRDefault="00B64005" w:rsidP="002E6867">
            <w:pPr>
              <w:pStyle w:val="SergiuChar"/>
              <w:ind w:firstLine="0"/>
              <w:rPr>
                <w:sz w:val="22"/>
                <w:szCs w:val="22"/>
                <w:lang w:val="ro-MD"/>
              </w:rPr>
            </w:pPr>
            <w:r w:rsidRPr="00984182">
              <w:rPr>
                <w:sz w:val="22"/>
                <w:szCs w:val="22"/>
                <w:lang w:val="ro-MD"/>
              </w:rPr>
              <w:t>Raport de expertiză</w:t>
            </w:r>
          </w:p>
        </w:tc>
      </w:tr>
      <w:tr w:rsidR="00B64005" w:rsidRPr="009162D1" w14:paraId="0ED17DE3" w14:textId="77777777" w:rsidTr="002E6867">
        <w:trPr>
          <w:trHeight w:val="20"/>
          <w:jc w:val="center"/>
        </w:trPr>
        <w:tc>
          <w:tcPr>
            <w:tcW w:w="1084" w:type="dxa"/>
          </w:tcPr>
          <w:p w14:paraId="3FA82500" w14:textId="77777777" w:rsidR="00B64005" w:rsidRPr="00984182" w:rsidRDefault="00B64005" w:rsidP="002E6867">
            <w:pPr>
              <w:pStyle w:val="SergiuChar"/>
              <w:ind w:firstLine="0"/>
              <w:jc w:val="center"/>
              <w:rPr>
                <w:sz w:val="22"/>
                <w:szCs w:val="22"/>
                <w:lang w:val="ro-MD"/>
              </w:rPr>
            </w:pPr>
            <w:r w:rsidRPr="00984182">
              <w:rPr>
                <w:sz w:val="22"/>
                <w:szCs w:val="22"/>
                <w:lang w:val="ro-MD"/>
              </w:rPr>
              <w:t>080</w:t>
            </w:r>
          </w:p>
        </w:tc>
        <w:tc>
          <w:tcPr>
            <w:tcW w:w="8550" w:type="dxa"/>
          </w:tcPr>
          <w:p w14:paraId="30A0405A" w14:textId="77777777" w:rsidR="00B64005" w:rsidRPr="00984182" w:rsidRDefault="00B64005" w:rsidP="002E6867">
            <w:pPr>
              <w:pStyle w:val="SergiuChar"/>
              <w:ind w:firstLine="0"/>
              <w:rPr>
                <w:sz w:val="22"/>
                <w:szCs w:val="22"/>
                <w:lang w:val="ro-MD"/>
              </w:rPr>
            </w:pPr>
            <w:r w:rsidRPr="00984182">
              <w:rPr>
                <w:sz w:val="22"/>
                <w:szCs w:val="22"/>
                <w:lang w:val="ro-MD"/>
              </w:rPr>
              <w:t>Scrisoare de garanţie bancară</w:t>
            </w:r>
          </w:p>
        </w:tc>
      </w:tr>
      <w:tr w:rsidR="00B64005" w:rsidRPr="009162D1" w14:paraId="1FB82191" w14:textId="77777777" w:rsidTr="002E6867">
        <w:trPr>
          <w:trHeight w:val="20"/>
          <w:jc w:val="center"/>
        </w:trPr>
        <w:tc>
          <w:tcPr>
            <w:tcW w:w="1084" w:type="dxa"/>
          </w:tcPr>
          <w:p w14:paraId="15D721FE" w14:textId="77777777" w:rsidR="00B64005" w:rsidRPr="00984182" w:rsidRDefault="00B64005" w:rsidP="002E6867">
            <w:pPr>
              <w:pStyle w:val="SergiuChar"/>
              <w:ind w:firstLine="0"/>
              <w:jc w:val="center"/>
              <w:rPr>
                <w:sz w:val="22"/>
                <w:szCs w:val="22"/>
                <w:lang w:val="ro-MD"/>
              </w:rPr>
            </w:pPr>
            <w:r w:rsidRPr="00984182">
              <w:rPr>
                <w:sz w:val="22"/>
                <w:szCs w:val="22"/>
                <w:lang w:val="ro-MD"/>
              </w:rPr>
              <w:t>081</w:t>
            </w:r>
          </w:p>
        </w:tc>
        <w:tc>
          <w:tcPr>
            <w:tcW w:w="8550" w:type="dxa"/>
          </w:tcPr>
          <w:p w14:paraId="793FCD69" w14:textId="77777777" w:rsidR="00B64005" w:rsidRPr="00984182" w:rsidRDefault="00B64005" w:rsidP="002E6867">
            <w:pPr>
              <w:pStyle w:val="SergiuChar"/>
              <w:ind w:firstLine="0"/>
              <w:rPr>
                <w:sz w:val="22"/>
                <w:szCs w:val="22"/>
                <w:lang w:val="ro-MD"/>
              </w:rPr>
            </w:pPr>
            <w:r w:rsidRPr="00984182">
              <w:rPr>
                <w:sz w:val="22"/>
                <w:szCs w:val="22"/>
                <w:lang w:val="ro-MD"/>
              </w:rPr>
              <w:t>Actele traduse de către persoanele juridice autorizate</w:t>
            </w:r>
          </w:p>
        </w:tc>
      </w:tr>
      <w:tr w:rsidR="00B64005" w:rsidRPr="009162D1" w14:paraId="0A6282DA" w14:textId="77777777" w:rsidTr="002E6867">
        <w:trPr>
          <w:trHeight w:val="20"/>
          <w:jc w:val="center"/>
        </w:trPr>
        <w:tc>
          <w:tcPr>
            <w:tcW w:w="1084" w:type="dxa"/>
          </w:tcPr>
          <w:p w14:paraId="75EC8B38" w14:textId="77777777" w:rsidR="00B64005" w:rsidRPr="00984182" w:rsidRDefault="00B64005" w:rsidP="002E6867">
            <w:pPr>
              <w:pStyle w:val="SergiuChar"/>
              <w:ind w:firstLine="0"/>
              <w:jc w:val="center"/>
              <w:rPr>
                <w:sz w:val="22"/>
                <w:szCs w:val="22"/>
                <w:lang w:val="ro-MD"/>
              </w:rPr>
            </w:pPr>
            <w:r w:rsidRPr="00984182">
              <w:rPr>
                <w:sz w:val="22"/>
                <w:szCs w:val="22"/>
                <w:lang w:val="ro-MD"/>
              </w:rPr>
              <w:t>082</w:t>
            </w:r>
          </w:p>
        </w:tc>
        <w:tc>
          <w:tcPr>
            <w:tcW w:w="8550" w:type="dxa"/>
          </w:tcPr>
          <w:p w14:paraId="0EA5D17E" w14:textId="77777777" w:rsidR="00B64005" w:rsidRPr="00984182" w:rsidRDefault="00B64005" w:rsidP="002E6867">
            <w:pPr>
              <w:pStyle w:val="SergiuChar"/>
              <w:ind w:firstLine="0"/>
              <w:rPr>
                <w:sz w:val="22"/>
                <w:szCs w:val="22"/>
                <w:lang w:val="ro-MD"/>
              </w:rPr>
            </w:pPr>
            <w:r w:rsidRPr="00984182">
              <w:rPr>
                <w:sz w:val="22"/>
                <w:szCs w:val="22"/>
                <w:lang w:val="ro-MD"/>
              </w:rPr>
              <w:t>Dispoziţia de plată</w:t>
            </w:r>
          </w:p>
        </w:tc>
      </w:tr>
      <w:tr w:rsidR="00B64005" w:rsidRPr="009162D1" w14:paraId="74FE4879" w14:textId="77777777" w:rsidTr="002E6867">
        <w:trPr>
          <w:trHeight w:val="20"/>
          <w:jc w:val="center"/>
        </w:trPr>
        <w:tc>
          <w:tcPr>
            <w:tcW w:w="1084" w:type="dxa"/>
          </w:tcPr>
          <w:p w14:paraId="0042A1E4" w14:textId="77777777" w:rsidR="00B64005" w:rsidRPr="00984182" w:rsidRDefault="00B64005" w:rsidP="002E6867">
            <w:pPr>
              <w:pStyle w:val="SergiuChar"/>
              <w:ind w:firstLine="0"/>
              <w:jc w:val="center"/>
              <w:rPr>
                <w:sz w:val="22"/>
                <w:szCs w:val="22"/>
                <w:lang w:val="ro-MD"/>
              </w:rPr>
            </w:pPr>
            <w:r w:rsidRPr="00984182">
              <w:rPr>
                <w:sz w:val="22"/>
                <w:szCs w:val="22"/>
                <w:lang w:val="ro-MD"/>
              </w:rPr>
              <w:t>083</w:t>
            </w:r>
          </w:p>
        </w:tc>
        <w:tc>
          <w:tcPr>
            <w:tcW w:w="8550" w:type="dxa"/>
          </w:tcPr>
          <w:p w14:paraId="17496040" w14:textId="77777777" w:rsidR="00B64005" w:rsidRPr="00984182" w:rsidRDefault="00B64005" w:rsidP="002E6867">
            <w:pPr>
              <w:pStyle w:val="SergiuChar"/>
              <w:ind w:firstLine="0"/>
              <w:rPr>
                <w:sz w:val="22"/>
                <w:szCs w:val="22"/>
                <w:lang w:val="ro-MD"/>
              </w:rPr>
            </w:pPr>
            <w:r w:rsidRPr="00984182">
              <w:rPr>
                <w:sz w:val="22"/>
                <w:szCs w:val="22"/>
                <w:lang w:val="ro-MD"/>
              </w:rPr>
              <w:t>Decizia fondatorilor de modificare a statutului</w:t>
            </w:r>
          </w:p>
        </w:tc>
      </w:tr>
      <w:tr w:rsidR="00B64005" w:rsidRPr="009162D1" w14:paraId="566A4A3C" w14:textId="77777777" w:rsidTr="002E6867">
        <w:trPr>
          <w:trHeight w:val="20"/>
          <w:jc w:val="center"/>
        </w:trPr>
        <w:tc>
          <w:tcPr>
            <w:tcW w:w="1084" w:type="dxa"/>
          </w:tcPr>
          <w:p w14:paraId="5A2F2E44" w14:textId="77777777" w:rsidR="00B64005" w:rsidRPr="00984182" w:rsidRDefault="00B64005" w:rsidP="002E6867">
            <w:pPr>
              <w:pStyle w:val="SergiuChar"/>
              <w:ind w:firstLine="0"/>
              <w:jc w:val="center"/>
              <w:rPr>
                <w:sz w:val="22"/>
                <w:szCs w:val="22"/>
                <w:lang w:val="ro-MD"/>
              </w:rPr>
            </w:pPr>
            <w:r w:rsidRPr="00984182">
              <w:rPr>
                <w:sz w:val="22"/>
                <w:szCs w:val="22"/>
                <w:lang w:val="ro-MD"/>
              </w:rPr>
              <w:t>084</w:t>
            </w:r>
          </w:p>
        </w:tc>
        <w:tc>
          <w:tcPr>
            <w:tcW w:w="8550" w:type="dxa"/>
          </w:tcPr>
          <w:p w14:paraId="5F0ED0BA" w14:textId="77777777" w:rsidR="00B64005" w:rsidRPr="00984182" w:rsidRDefault="00B64005" w:rsidP="002E6867">
            <w:pPr>
              <w:pStyle w:val="SergiuChar"/>
              <w:ind w:firstLine="0"/>
              <w:rPr>
                <w:sz w:val="22"/>
                <w:szCs w:val="22"/>
                <w:lang w:val="ro-MD"/>
              </w:rPr>
            </w:pPr>
            <w:r w:rsidRPr="00984182">
              <w:rPr>
                <w:sz w:val="22"/>
                <w:szCs w:val="22"/>
                <w:lang w:val="ro-MD"/>
              </w:rPr>
              <w:t>Certificat  ce confirmă mostra semnăturilor persoanelor cu funcţii de răspundere ale agentului economic cu drept de semnătură</w:t>
            </w:r>
          </w:p>
        </w:tc>
      </w:tr>
      <w:tr w:rsidR="00B64005" w:rsidRPr="009162D1" w14:paraId="216D24E2" w14:textId="77777777" w:rsidTr="002E6867">
        <w:trPr>
          <w:trHeight w:val="20"/>
          <w:jc w:val="center"/>
        </w:trPr>
        <w:tc>
          <w:tcPr>
            <w:tcW w:w="1084" w:type="dxa"/>
          </w:tcPr>
          <w:p w14:paraId="46AEB165" w14:textId="77777777" w:rsidR="00B64005" w:rsidRPr="00984182" w:rsidRDefault="00B64005" w:rsidP="002E6867">
            <w:pPr>
              <w:pStyle w:val="SergiuChar"/>
              <w:ind w:firstLine="0"/>
              <w:jc w:val="center"/>
              <w:rPr>
                <w:sz w:val="22"/>
                <w:szCs w:val="22"/>
                <w:lang w:val="ro-MD"/>
              </w:rPr>
            </w:pPr>
            <w:r w:rsidRPr="00984182">
              <w:rPr>
                <w:sz w:val="22"/>
                <w:szCs w:val="22"/>
                <w:lang w:val="ro-MD"/>
              </w:rPr>
              <w:t>085</w:t>
            </w:r>
          </w:p>
        </w:tc>
        <w:tc>
          <w:tcPr>
            <w:tcW w:w="8550" w:type="dxa"/>
          </w:tcPr>
          <w:p w14:paraId="36D8421D" w14:textId="77777777" w:rsidR="00B64005" w:rsidRPr="00984182" w:rsidRDefault="00B64005" w:rsidP="002E6867">
            <w:pPr>
              <w:pStyle w:val="SergiuChar"/>
              <w:ind w:firstLine="0"/>
              <w:rPr>
                <w:sz w:val="22"/>
                <w:szCs w:val="22"/>
                <w:lang w:val="ro-MD"/>
              </w:rPr>
            </w:pPr>
            <w:r w:rsidRPr="00984182">
              <w:rPr>
                <w:sz w:val="22"/>
                <w:szCs w:val="22"/>
                <w:lang w:val="ro-MD"/>
              </w:rPr>
              <w:t>Certificat bancar ce confirmă conturile în lei/valută deţinute de agentul economic</w:t>
            </w:r>
          </w:p>
        </w:tc>
      </w:tr>
      <w:tr w:rsidR="00B64005" w:rsidRPr="009162D1" w14:paraId="114AC547" w14:textId="77777777" w:rsidTr="002E6867">
        <w:trPr>
          <w:trHeight w:val="20"/>
          <w:jc w:val="center"/>
        </w:trPr>
        <w:tc>
          <w:tcPr>
            <w:tcW w:w="1084" w:type="dxa"/>
          </w:tcPr>
          <w:p w14:paraId="732CBD7A" w14:textId="77777777" w:rsidR="00B64005" w:rsidRPr="00984182" w:rsidRDefault="00B64005" w:rsidP="002E6867">
            <w:pPr>
              <w:pStyle w:val="SergiuChar"/>
              <w:ind w:firstLine="0"/>
              <w:jc w:val="center"/>
              <w:rPr>
                <w:sz w:val="22"/>
                <w:szCs w:val="22"/>
                <w:lang w:val="ro-MD"/>
              </w:rPr>
            </w:pPr>
            <w:r w:rsidRPr="00984182">
              <w:rPr>
                <w:sz w:val="22"/>
                <w:szCs w:val="22"/>
                <w:lang w:val="ro-MD"/>
              </w:rPr>
              <w:t>086</w:t>
            </w:r>
          </w:p>
        </w:tc>
        <w:tc>
          <w:tcPr>
            <w:tcW w:w="8550" w:type="dxa"/>
          </w:tcPr>
          <w:p w14:paraId="166DE72F" w14:textId="77777777" w:rsidR="00B64005" w:rsidRPr="00984182" w:rsidRDefault="00B64005" w:rsidP="002E6867">
            <w:pPr>
              <w:pStyle w:val="SergiuChar"/>
              <w:ind w:firstLine="0"/>
              <w:rPr>
                <w:sz w:val="22"/>
                <w:szCs w:val="22"/>
                <w:lang w:val="ro-MD"/>
              </w:rPr>
            </w:pPr>
            <w:r w:rsidRPr="00984182">
              <w:rPr>
                <w:sz w:val="22"/>
                <w:szCs w:val="22"/>
                <w:lang w:val="ro-MD"/>
              </w:rPr>
              <w:t>Certificat de agreare al mijlocului de transport</w:t>
            </w:r>
          </w:p>
        </w:tc>
      </w:tr>
      <w:tr w:rsidR="00B64005" w:rsidRPr="009162D1" w14:paraId="209B9E74" w14:textId="77777777" w:rsidTr="002E6867">
        <w:trPr>
          <w:trHeight w:val="20"/>
          <w:jc w:val="center"/>
        </w:trPr>
        <w:tc>
          <w:tcPr>
            <w:tcW w:w="1084" w:type="dxa"/>
          </w:tcPr>
          <w:p w14:paraId="7C7EE80A" w14:textId="77777777" w:rsidR="00B64005" w:rsidRPr="00984182" w:rsidRDefault="00B64005" w:rsidP="002E6867">
            <w:pPr>
              <w:pStyle w:val="SergiuChar"/>
              <w:ind w:firstLine="0"/>
              <w:jc w:val="center"/>
              <w:rPr>
                <w:sz w:val="22"/>
                <w:szCs w:val="22"/>
                <w:lang w:val="ro-MD"/>
              </w:rPr>
            </w:pPr>
            <w:r w:rsidRPr="00984182">
              <w:rPr>
                <w:sz w:val="22"/>
                <w:szCs w:val="22"/>
                <w:lang w:val="ro-MD"/>
              </w:rPr>
              <w:t>087</w:t>
            </w:r>
          </w:p>
        </w:tc>
        <w:tc>
          <w:tcPr>
            <w:tcW w:w="8550" w:type="dxa"/>
          </w:tcPr>
          <w:p w14:paraId="2B98D121" w14:textId="77777777" w:rsidR="00B64005" w:rsidRPr="00984182" w:rsidRDefault="00B64005" w:rsidP="002E6867">
            <w:pPr>
              <w:pStyle w:val="SergiuChar"/>
              <w:ind w:firstLine="0"/>
              <w:rPr>
                <w:sz w:val="22"/>
                <w:szCs w:val="22"/>
                <w:lang w:val="ro-MD"/>
              </w:rPr>
            </w:pPr>
            <w:r w:rsidRPr="00984182">
              <w:rPr>
                <w:sz w:val="22"/>
                <w:szCs w:val="22"/>
                <w:lang w:val="ro-MD"/>
              </w:rPr>
              <w:t>Certificat eliberat de Ministerul Culturii şi Turismului privind valoare culturală a mărfii</w:t>
            </w:r>
          </w:p>
        </w:tc>
      </w:tr>
      <w:tr w:rsidR="00B64005" w:rsidRPr="009162D1" w14:paraId="5F6B305E" w14:textId="77777777" w:rsidTr="002E6867">
        <w:trPr>
          <w:trHeight w:val="20"/>
          <w:jc w:val="center"/>
        </w:trPr>
        <w:tc>
          <w:tcPr>
            <w:tcW w:w="1084" w:type="dxa"/>
          </w:tcPr>
          <w:p w14:paraId="0D1A9C37" w14:textId="77777777" w:rsidR="00B64005" w:rsidRPr="00984182" w:rsidRDefault="00B64005" w:rsidP="002E6867">
            <w:pPr>
              <w:pStyle w:val="SergiuChar"/>
              <w:ind w:firstLine="0"/>
              <w:jc w:val="center"/>
              <w:rPr>
                <w:sz w:val="22"/>
                <w:szCs w:val="22"/>
                <w:lang w:val="ro-MD"/>
              </w:rPr>
            </w:pPr>
            <w:r w:rsidRPr="00984182">
              <w:rPr>
                <w:sz w:val="22"/>
                <w:szCs w:val="22"/>
                <w:lang w:val="ro-MD"/>
              </w:rPr>
              <w:t>088</w:t>
            </w:r>
          </w:p>
        </w:tc>
        <w:tc>
          <w:tcPr>
            <w:tcW w:w="8550" w:type="dxa"/>
          </w:tcPr>
          <w:p w14:paraId="50E795D0" w14:textId="77777777" w:rsidR="00B64005" w:rsidRPr="00984182" w:rsidRDefault="00B64005" w:rsidP="002E6867">
            <w:pPr>
              <w:pStyle w:val="SergiuChar"/>
              <w:ind w:firstLine="0"/>
              <w:rPr>
                <w:sz w:val="22"/>
                <w:szCs w:val="22"/>
                <w:lang w:val="ro-MD"/>
              </w:rPr>
            </w:pPr>
            <w:r w:rsidRPr="00984182">
              <w:rPr>
                <w:sz w:val="22"/>
                <w:szCs w:val="22"/>
                <w:lang w:val="ro-MD"/>
              </w:rPr>
              <w:t>Certificat eliberat de Visteria de stat privind valoare culturală a mărfii</w:t>
            </w:r>
          </w:p>
        </w:tc>
      </w:tr>
      <w:tr w:rsidR="00B64005" w:rsidRPr="009162D1" w14:paraId="1AD01E95" w14:textId="77777777" w:rsidTr="002E6867">
        <w:trPr>
          <w:trHeight w:val="20"/>
          <w:jc w:val="center"/>
        </w:trPr>
        <w:tc>
          <w:tcPr>
            <w:tcW w:w="1084" w:type="dxa"/>
          </w:tcPr>
          <w:p w14:paraId="2E2B5DE4" w14:textId="77777777" w:rsidR="00B64005" w:rsidRPr="00984182" w:rsidRDefault="00B64005" w:rsidP="002E6867">
            <w:pPr>
              <w:pStyle w:val="SergiuChar"/>
              <w:ind w:firstLine="0"/>
              <w:jc w:val="center"/>
              <w:rPr>
                <w:sz w:val="22"/>
                <w:szCs w:val="22"/>
                <w:lang w:val="ro-MD"/>
              </w:rPr>
            </w:pPr>
            <w:r w:rsidRPr="00984182">
              <w:rPr>
                <w:sz w:val="22"/>
                <w:szCs w:val="22"/>
                <w:lang w:val="ro-MD"/>
              </w:rPr>
              <w:t>089</w:t>
            </w:r>
          </w:p>
        </w:tc>
        <w:tc>
          <w:tcPr>
            <w:tcW w:w="8550" w:type="dxa"/>
          </w:tcPr>
          <w:p w14:paraId="50BDC234" w14:textId="77777777" w:rsidR="00B64005" w:rsidRPr="00984182" w:rsidRDefault="00B64005" w:rsidP="002E6867">
            <w:pPr>
              <w:pStyle w:val="SergiuChar"/>
              <w:ind w:firstLine="0"/>
              <w:rPr>
                <w:sz w:val="22"/>
                <w:szCs w:val="22"/>
                <w:lang w:val="ro-MD"/>
              </w:rPr>
            </w:pPr>
            <w:r w:rsidRPr="00984182">
              <w:rPr>
                <w:sz w:val="22"/>
                <w:szCs w:val="22"/>
                <w:lang w:val="ro-MD"/>
              </w:rPr>
              <w:t>Contract de încheiere a dreptului de proprietate industrială</w:t>
            </w:r>
          </w:p>
        </w:tc>
      </w:tr>
      <w:tr w:rsidR="00B64005" w:rsidRPr="009162D1" w14:paraId="05C84CDA" w14:textId="77777777" w:rsidTr="002E6867">
        <w:trPr>
          <w:trHeight w:val="20"/>
          <w:jc w:val="center"/>
        </w:trPr>
        <w:tc>
          <w:tcPr>
            <w:tcW w:w="1084" w:type="dxa"/>
          </w:tcPr>
          <w:p w14:paraId="3D31FDDD" w14:textId="77777777" w:rsidR="00B64005" w:rsidRPr="00984182" w:rsidRDefault="00B64005" w:rsidP="002E6867">
            <w:pPr>
              <w:pStyle w:val="SergiuChar"/>
              <w:ind w:firstLine="0"/>
              <w:jc w:val="center"/>
              <w:rPr>
                <w:sz w:val="22"/>
                <w:szCs w:val="22"/>
                <w:lang w:val="ro-MD"/>
              </w:rPr>
            </w:pPr>
            <w:r w:rsidRPr="00984182">
              <w:rPr>
                <w:sz w:val="22"/>
                <w:szCs w:val="22"/>
                <w:lang w:val="ro-MD"/>
              </w:rPr>
              <w:t>090</w:t>
            </w:r>
          </w:p>
        </w:tc>
        <w:tc>
          <w:tcPr>
            <w:tcW w:w="8550" w:type="dxa"/>
          </w:tcPr>
          <w:p w14:paraId="41E4E8EB" w14:textId="77777777" w:rsidR="00B64005" w:rsidRPr="00984182" w:rsidRDefault="00B64005" w:rsidP="002E6867">
            <w:pPr>
              <w:pStyle w:val="SergiuChar"/>
              <w:ind w:firstLine="0"/>
              <w:rPr>
                <w:sz w:val="22"/>
                <w:szCs w:val="22"/>
                <w:lang w:val="ro-MD"/>
              </w:rPr>
            </w:pPr>
            <w:r w:rsidRPr="00984182">
              <w:rPr>
                <w:sz w:val="22"/>
                <w:szCs w:val="22"/>
                <w:lang w:val="ro-MD"/>
              </w:rPr>
              <w:t>Raport de încercări (tehnic, chimic) al mărfurilor</w:t>
            </w:r>
          </w:p>
        </w:tc>
      </w:tr>
      <w:tr w:rsidR="00B64005" w:rsidRPr="009162D1" w14:paraId="681B7832" w14:textId="77777777" w:rsidTr="002E6867">
        <w:trPr>
          <w:trHeight w:val="20"/>
          <w:jc w:val="center"/>
        </w:trPr>
        <w:tc>
          <w:tcPr>
            <w:tcW w:w="1084" w:type="dxa"/>
          </w:tcPr>
          <w:p w14:paraId="7038F3A0" w14:textId="77777777" w:rsidR="00B64005" w:rsidRPr="00984182" w:rsidRDefault="00B64005" w:rsidP="002E6867">
            <w:pPr>
              <w:pStyle w:val="SergiuChar"/>
              <w:ind w:firstLine="0"/>
              <w:jc w:val="center"/>
              <w:rPr>
                <w:sz w:val="22"/>
                <w:szCs w:val="22"/>
                <w:lang w:val="ro-MD"/>
              </w:rPr>
            </w:pPr>
            <w:r w:rsidRPr="00984182">
              <w:rPr>
                <w:sz w:val="22"/>
                <w:szCs w:val="22"/>
                <w:lang w:val="ro-MD"/>
              </w:rPr>
              <w:t>091</w:t>
            </w:r>
          </w:p>
        </w:tc>
        <w:tc>
          <w:tcPr>
            <w:tcW w:w="8550" w:type="dxa"/>
          </w:tcPr>
          <w:p w14:paraId="53E73650" w14:textId="77777777" w:rsidR="00B64005" w:rsidRPr="00984182" w:rsidRDefault="00B64005" w:rsidP="002E6867">
            <w:pPr>
              <w:pStyle w:val="SergiuChar"/>
              <w:ind w:firstLine="0"/>
              <w:rPr>
                <w:sz w:val="22"/>
                <w:szCs w:val="22"/>
                <w:lang w:val="ro-MD"/>
              </w:rPr>
            </w:pPr>
            <w:r w:rsidRPr="00984182">
              <w:rPr>
                <w:sz w:val="22"/>
                <w:szCs w:val="22"/>
                <w:lang w:val="ro-MD"/>
              </w:rPr>
              <w:t>Contract de prestare a serviciilor</w:t>
            </w:r>
          </w:p>
        </w:tc>
      </w:tr>
      <w:tr w:rsidR="00B64005" w:rsidRPr="009162D1" w14:paraId="118DC50A" w14:textId="77777777" w:rsidTr="002E6867">
        <w:trPr>
          <w:trHeight w:val="20"/>
          <w:jc w:val="center"/>
        </w:trPr>
        <w:tc>
          <w:tcPr>
            <w:tcW w:w="1084" w:type="dxa"/>
          </w:tcPr>
          <w:p w14:paraId="00DF0DE7" w14:textId="77777777" w:rsidR="00B64005" w:rsidRPr="00984182" w:rsidRDefault="00B64005" w:rsidP="002E6867">
            <w:pPr>
              <w:pStyle w:val="SergiuChar"/>
              <w:ind w:firstLine="0"/>
              <w:jc w:val="center"/>
              <w:rPr>
                <w:sz w:val="22"/>
                <w:szCs w:val="22"/>
                <w:lang w:val="ro-MD"/>
              </w:rPr>
            </w:pPr>
            <w:r w:rsidRPr="00984182">
              <w:rPr>
                <w:sz w:val="22"/>
                <w:szCs w:val="22"/>
                <w:lang w:val="ro-MD"/>
              </w:rPr>
              <w:t>092</w:t>
            </w:r>
          </w:p>
        </w:tc>
        <w:tc>
          <w:tcPr>
            <w:tcW w:w="8550" w:type="dxa"/>
          </w:tcPr>
          <w:p w14:paraId="08251470" w14:textId="77777777" w:rsidR="00B64005" w:rsidRPr="00984182" w:rsidRDefault="00B64005" w:rsidP="002E6867">
            <w:pPr>
              <w:pStyle w:val="SergiuChar"/>
              <w:ind w:firstLine="0"/>
              <w:rPr>
                <w:sz w:val="22"/>
                <w:szCs w:val="22"/>
                <w:lang w:val="ro-MD"/>
              </w:rPr>
            </w:pPr>
            <w:r w:rsidRPr="00984182">
              <w:rPr>
                <w:sz w:val="22"/>
                <w:szCs w:val="22"/>
                <w:lang w:val="ro-MD"/>
              </w:rPr>
              <w:t>Contract de amînare a termenului de achitare a drepturilor de import</w:t>
            </w:r>
          </w:p>
        </w:tc>
      </w:tr>
      <w:tr w:rsidR="00B64005" w:rsidRPr="009162D1" w14:paraId="3C49A7D1" w14:textId="77777777" w:rsidTr="002E6867">
        <w:trPr>
          <w:trHeight w:val="20"/>
          <w:jc w:val="center"/>
        </w:trPr>
        <w:tc>
          <w:tcPr>
            <w:tcW w:w="1084" w:type="dxa"/>
          </w:tcPr>
          <w:p w14:paraId="06CCC007" w14:textId="77777777" w:rsidR="00B64005" w:rsidRPr="00984182" w:rsidRDefault="00B64005" w:rsidP="002E6867">
            <w:pPr>
              <w:pStyle w:val="SergiuChar"/>
              <w:ind w:firstLine="0"/>
              <w:jc w:val="center"/>
              <w:rPr>
                <w:sz w:val="22"/>
                <w:szCs w:val="22"/>
                <w:lang w:val="ro-MD"/>
              </w:rPr>
            </w:pPr>
            <w:r w:rsidRPr="00984182">
              <w:rPr>
                <w:sz w:val="22"/>
                <w:szCs w:val="22"/>
                <w:lang w:val="ro-MD"/>
              </w:rPr>
              <w:t>093</w:t>
            </w:r>
          </w:p>
        </w:tc>
        <w:tc>
          <w:tcPr>
            <w:tcW w:w="8550" w:type="dxa"/>
          </w:tcPr>
          <w:p w14:paraId="77EF8EE4" w14:textId="77777777" w:rsidR="00B64005" w:rsidRPr="00984182" w:rsidRDefault="00B64005" w:rsidP="002E6867">
            <w:pPr>
              <w:pStyle w:val="SergiuChar"/>
              <w:ind w:firstLine="0"/>
              <w:rPr>
                <w:sz w:val="22"/>
                <w:szCs w:val="22"/>
                <w:lang w:val="ro-MD"/>
              </w:rPr>
            </w:pPr>
            <w:r w:rsidRPr="00984182">
              <w:rPr>
                <w:sz w:val="22"/>
                <w:szCs w:val="22"/>
                <w:lang w:val="ro-MD"/>
              </w:rPr>
              <w:t>Poliţa(contractul) de asigurare</w:t>
            </w:r>
          </w:p>
        </w:tc>
      </w:tr>
      <w:tr w:rsidR="00B64005" w:rsidRPr="009162D1" w14:paraId="2B9E735D" w14:textId="77777777" w:rsidTr="002E6867">
        <w:trPr>
          <w:trHeight w:val="20"/>
          <w:jc w:val="center"/>
        </w:trPr>
        <w:tc>
          <w:tcPr>
            <w:tcW w:w="1084" w:type="dxa"/>
          </w:tcPr>
          <w:p w14:paraId="70B7DD35" w14:textId="77777777" w:rsidR="00B64005" w:rsidRPr="00984182" w:rsidRDefault="00B64005" w:rsidP="002E6867">
            <w:pPr>
              <w:pStyle w:val="SergiuChar"/>
              <w:ind w:firstLine="0"/>
              <w:jc w:val="center"/>
              <w:rPr>
                <w:sz w:val="22"/>
                <w:szCs w:val="22"/>
                <w:lang w:val="ro-MD"/>
              </w:rPr>
            </w:pPr>
            <w:r w:rsidRPr="00984182">
              <w:rPr>
                <w:sz w:val="22"/>
                <w:szCs w:val="22"/>
                <w:lang w:val="ro-MD"/>
              </w:rPr>
              <w:t>094</w:t>
            </w:r>
          </w:p>
        </w:tc>
        <w:tc>
          <w:tcPr>
            <w:tcW w:w="8550" w:type="dxa"/>
          </w:tcPr>
          <w:p w14:paraId="58AE23C0" w14:textId="77777777" w:rsidR="00B64005" w:rsidRPr="00984182" w:rsidRDefault="00B64005" w:rsidP="002E6867">
            <w:pPr>
              <w:pStyle w:val="SergiuChar"/>
              <w:ind w:firstLine="0"/>
              <w:rPr>
                <w:sz w:val="22"/>
                <w:szCs w:val="22"/>
                <w:lang w:val="ro-MD"/>
              </w:rPr>
            </w:pPr>
            <w:r w:rsidRPr="00984182">
              <w:rPr>
                <w:sz w:val="22"/>
                <w:szCs w:val="22"/>
                <w:lang w:val="ro-MD"/>
              </w:rPr>
              <w:t>Autorizaţia de import eliberată de Inspectoratul de Stat al Comunicaţiilor</w:t>
            </w:r>
          </w:p>
        </w:tc>
      </w:tr>
      <w:tr w:rsidR="00B64005" w:rsidRPr="009162D1" w14:paraId="48D8327D" w14:textId="77777777" w:rsidTr="002E6867">
        <w:trPr>
          <w:trHeight w:val="20"/>
          <w:jc w:val="center"/>
        </w:trPr>
        <w:tc>
          <w:tcPr>
            <w:tcW w:w="1084" w:type="dxa"/>
          </w:tcPr>
          <w:p w14:paraId="78BC7EDD" w14:textId="77777777" w:rsidR="00B64005" w:rsidRPr="00984182" w:rsidRDefault="00B64005" w:rsidP="002E6867">
            <w:pPr>
              <w:pStyle w:val="SergiuChar"/>
              <w:ind w:firstLine="0"/>
              <w:jc w:val="center"/>
              <w:rPr>
                <w:sz w:val="22"/>
                <w:szCs w:val="22"/>
                <w:lang w:val="ro-MD"/>
              </w:rPr>
            </w:pPr>
            <w:r w:rsidRPr="00984182">
              <w:rPr>
                <w:sz w:val="22"/>
                <w:szCs w:val="22"/>
                <w:lang w:val="ro-MD"/>
              </w:rPr>
              <w:t>095</w:t>
            </w:r>
          </w:p>
        </w:tc>
        <w:tc>
          <w:tcPr>
            <w:tcW w:w="8550" w:type="dxa"/>
          </w:tcPr>
          <w:p w14:paraId="725BDA72" w14:textId="77777777" w:rsidR="00B64005" w:rsidRPr="00984182" w:rsidRDefault="00B64005" w:rsidP="002E6867">
            <w:pPr>
              <w:pStyle w:val="SergiuChar"/>
              <w:ind w:firstLine="0"/>
              <w:rPr>
                <w:sz w:val="22"/>
                <w:szCs w:val="22"/>
                <w:lang w:val="ro-MD"/>
              </w:rPr>
            </w:pPr>
            <w:r w:rsidRPr="00984182">
              <w:rPr>
                <w:sz w:val="22"/>
                <w:szCs w:val="22"/>
                <w:lang w:val="ro-MD"/>
              </w:rPr>
              <w:t>Calculaţia cheltuielilor de transport</w:t>
            </w:r>
          </w:p>
        </w:tc>
      </w:tr>
      <w:tr w:rsidR="00B64005" w:rsidRPr="009162D1" w14:paraId="75CA2265" w14:textId="77777777" w:rsidTr="002E6867">
        <w:trPr>
          <w:trHeight w:val="20"/>
          <w:jc w:val="center"/>
        </w:trPr>
        <w:tc>
          <w:tcPr>
            <w:tcW w:w="1084" w:type="dxa"/>
          </w:tcPr>
          <w:p w14:paraId="2915AE9E" w14:textId="77777777" w:rsidR="00B64005" w:rsidRPr="00984182" w:rsidRDefault="00B64005" w:rsidP="002E6867">
            <w:pPr>
              <w:pStyle w:val="SergiuChar"/>
              <w:ind w:firstLine="0"/>
              <w:jc w:val="center"/>
              <w:rPr>
                <w:sz w:val="22"/>
                <w:szCs w:val="22"/>
                <w:lang w:val="ro-MD"/>
              </w:rPr>
            </w:pPr>
            <w:r w:rsidRPr="00984182">
              <w:rPr>
                <w:sz w:val="22"/>
                <w:szCs w:val="22"/>
                <w:lang w:val="ro-MD"/>
              </w:rPr>
              <w:t>096</w:t>
            </w:r>
          </w:p>
        </w:tc>
        <w:tc>
          <w:tcPr>
            <w:tcW w:w="8550" w:type="dxa"/>
          </w:tcPr>
          <w:p w14:paraId="3FD8A8A2" w14:textId="77777777" w:rsidR="00B64005" w:rsidRPr="00984182" w:rsidRDefault="00B64005" w:rsidP="002E6867">
            <w:pPr>
              <w:pStyle w:val="SergiuChar"/>
              <w:ind w:firstLine="0"/>
              <w:rPr>
                <w:sz w:val="22"/>
                <w:szCs w:val="22"/>
                <w:lang w:val="ro-MD"/>
              </w:rPr>
            </w:pPr>
            <w:r w:rsidRPr="00984182">
              <w:rPr>
                <w:sz w:val="22"/>
                <w:szCs w:val="22"/>
                <w:lang w:val="ro-MD"/>
              </w:rPr>
              <w:t>Permis de transport al armelor eliberat de Ministerul Afacerilor Interne</w:t>
            </w:r>
          </w:p>
        </w:tc>
      </w:tr>
      <w:tr w:rsidR="00B64005" w:rsidRPr="009162D1" w14:paraId="53C8BDC4" w14:textId="77777777" w:rsidTr="002E6867">
        <w:trPr>
          <w:trHeight w:val="20"/>
          <w:jc w:val="center"/>
        </w:trPr>
        <w:tc>
          <w:tcPr>
            <w:tcW w:w="1084" w:type="dxa"/>
          </w:tcPr>
          <w:p w14:paraId="66966AD5" w14:textId="77777777" w:rsidR="00B64005" w:rsidRPr="00984182" w:rsidRDefault="00B64005" w:rsidP="002E6867">
            <w:pPr>
              <w:pStyle w:val="SergiuChar"/>
              <w:ind w:firstLine="0"/>
              <w:jc w:val="center"/>
              <w:rPr>
                <w:sz w:val="22"/>
                <w:szCs w:val="22"/>
                <w:lang w:val="ro-MD"/>
              </w:rPr>
            </w:pPr>
            <w:r w:rsidRPr="00984182">
              <w:rPr>
                <w:sz w:val="22"/>
                <w:szCs w:val="22"/>
                <w:lang w:val="ro-MD"/>
              </w:rPr>
              <w:t>097</w:t>
            </w:r>
          </w:p>
        </w:tc>
        <w:tc>
          <w:tcPr>
            <w:tcW w:w="8550" w:type="dxa"/>
          </w:tcPr>
          <w:p w14:paraId="338D6E2F" w14:textId="77777777" w:rsidR="00B64005" w:rsidRPr="00984182" w:rsidRDefault="00B64005" w:rsidP="002E6867">
            <w:pPr>
              <w:pStyle w:val="SergiuChar"/>
              <w:ind w:firstLine="0"/>
              <w:rPr>
                <w:sz w:val="22"/>
                <w:szCs w:val="22"/>
                <w:lang w:val="ro-MD"/>
              </w:rPr>
            </w:pPr>
            <w:r w:rsidRPr="00984182">
              <w:rPr>
                <w:sz w:val="22"/>
                <w:szCs w:val="22"/>
                <w:lang w:val="ro-MD"/>
              </w:rPr>
              <w:t>Autorizație de import al medicamentelor: - neînregistrate, cu scopul înregistrării; - înregistrate eliberată de Agenția Medicamentului și Dispozitivelor Medicale</w:t>
            </w:r>
          </w:p>
        </w:tc>
      </w:tr>
      <w:tr w:rsidR="00B64005" w:rsidRPr="009162D1" w14:paraId="4808734B" w14:textId="77777777" w:rsidTr="002E6867">
        <w:trPr>
          <w:trHeight w:val="20"/>
          <w:jc w:val="center"/>
        </w:trPr>
        <w:tc>
          <w:tcPr>
            <w:tcW w:w="1084" w:type="dxa"/>
          </w:tcPr>
          <w:p w14:paraId="5724E6FC" w14:textId="77777777" w:rsidR="00B64005" w:rsidRPr="00984182" w:rsidRDefault="00B64005" w:rsidP="002E6867">
            <w:pPr>
              <w:pStyle w:val="SergiuChar"/>
              <w:ind w:firstLine="0"/>
              <w:jc w:val="center"/>
              <w:rPr>
                <w:sz w:val="22"/>
                <w:szCs w:val="22"/>
                <w:lang w:val="ro-MD"/>
              </w:rPr>
            </w:pPr>
            <w:r w:rsidRPr="00984182">
              <w:rPr>
                <w:sz w:val="22"/>
                <w:szCs w:val="22"/>
                <w:lang w:val="ro-MD"/>
              </w:rPr>
              <w:t>098</w:t>
            </w:r>
          </w:p>
        </w:tc>
        <w:tc>
          <w:tcPr>
            <w:tcW w:w="8550" w:type="dxa"/>
          </w:tcPr>
          <w:p w14:paraId="3DBE4922" w14:textId="77777777" w:rsidR="00B64005" w:rsidRPr="00984182" w:rsidRDefault="00B64005" w:rsidP="002E6867">
            <w:pPr>
              <w:pStyle w:val="SergiuChar"/>
              <w:ind w:firstLine="0"/>
              <w:rPr>
                <w:sz w:val="22"/>
                <w:szCs w:val="22"/>
                <w:lang w:val="ro-MD"/>
              </w:rPr>
            </w:pPr>
            <w:r w:rsidRPr="00984182">
              <w:rPr>
                <w:sz w:val="22"/>
                <w:szCs w:val="22"/>
                <w:lang w:val="ro-MD"/>
              </w:rPr>
              <w:t>Autorizație de import/export al substanțelor stupefiante, psihotrope și al precursorilor eliberată de Comitetul Permanent de Control asupra Drogurilor</w:t>
            </w:r>
          </w:p>
        </w:tc>
      </w:tr>
      <w:tr w:rsidR="00B64005" w:rsidRPr="009162D1" w14:paraId="39588D04" w14:textId="77777777" w:rsidTr="002E6867">
        <w:trPr>
          <w:trHeight w:val="20"/>
          <w:jc w:val="center"/>
        </w:trPr>
        <w:tc>
          <w:tcPr>
            <w:tcW w:w="1084" w:type="dxa"/>
          </w:tcPr>
          <w:p w14:paraId="073BEB34" w14:textId="77777777" w:rsidR="00B64005" w:rsidRPr="00984182" w:rsidRDefault="00B64005" w:rsidP="002E6867">
            <w:pPr>
              <w:pStyle w:val="SergiuChar"/>
              <w:ind w:firstLine="0"/>
              <w:jc w:val="center"/>
              <w:rPr>
                <w:sz w:val="22"/>
                <w:szCs w:val="22"/>
                <w:lang w:val="ro-MD"/>
              </w:rPr>
            </w:pPr>
            <w:r w:rsidRPr="00984182">
              <w:rPr>
                <w:sz w:val="22"/>
                <w:szCs w:val="22"/>
                <w:lang w:val="ro-MD"/>
              </w:rPr>
              <w:t>099</w:t>
            </w:r>
          </w:p>
        </w:tc>
        <w:tc>
          <w:tcPr>
            <w:tcW w:w="8550" w:type="dxa"/>
          </w:tcPr>
          <w:p w14:paraId="20BACD09" w14:textId="77777777" w:rsidR="00B64005" w:rsidRPr="00984182" w:rsidRDefault="00B64005" w:rsidP="002E6867">
            <w:pPr>
              <w:pStyle w:val="SergiuChar"/>
              <w:ind w:firstLine="0"/>
              <w:rPr>
                <w:sz w:val="22"/>
                <w:szCs w:val="22"/>
                <w:lang w:val="ro-MD"/>
              </w:rPr>
            </w:pPr>
            <w:r w:rsidRPr="00984182">
              <w:rPr>
                <w:sz w:val="22"/>
                <w:szCs w:val="22"/>
                <w:lang w:val="ro-MD"/>
              </w:rPr>
              <w:t>Scrisori ale agenţilor economici</w:t>
            </w:r>
          </w:p>
        </w:tc>
      </w:tr>
      <w:tr w:rsidR="00B64005" w:rsidRPr="009162D1" w14:paraId="0DBC7401" w14:textId="77777777" w:rsidTr="002E6867">
        <w:trPr>
          <w:trHeight w:val="20"/>
          <w:jc w:val="center"/>
        </w:trPr>
        <w:tc>
          <w:tcPr>
            <w:tcW w:w="1084" w:type="dxa"/>
          </w:tcPr>
          <w:p w14:paraId="15269584" w14:textId="77777777" w:rsidR="00B64005" w:rsidRPr="00984182" w:rsidRDefault="00B64005" w:rsidP="002E6867">
            <w:pPr>
              <w:pStyle w:val="SergiuChar"/>
              <w:ind w:firstLine="0"/>
              <w:jc w:val="center"/>
              <w:rPr>
                <w:sz w:val="22"/>
                <w:szCs w:val="22"/>
                <w:lang w:val="ro-MD"/>
              </w:rPr>
            </w:pPr>
            <w:r w:rsidRPr="00984182">
              <w:rPr>
                <w:sz w:val="22"/>
                <w:szCs w:val="22"/>
                <w:lang w:val="ro-MD"/>
              </w:rPr>
              <w:t>100</w:t>
            </w:r>
          </w:p>
        </w:tc>
        <w:tc>
          <w:tcPr>
            <w:tcW w:w="8550" w:type="dxa"/>
          </w:tcPr>
          <w:p w14:paraId="0442B23D" w14:textId="77777777" w:rsidR="00B64005" w:rsidRPr="00984182" w:rsidRDefault="00B64005" w:rsidP="002E6867">
            <w:pPr>
              <w:pStyle w:val="SergiuChar"/>
              <w:ind w:firstLine="0"/>
              <w:rPr>
                <w:sz w:val="22"/>
                <w:szCs w:val="22"/>
                <w:lang w:val="ro-MD"/>
              </w:rPr>
            </w:pPr>
            <w:r w:rsidRPr="00984182">
              <w:rPr>
                <w:sz w:val="22"/>
                <w:szCs w:val="22"/>
                <w:lang w:val="ro-MD"/>
              </w:rPr>
              <w:t>Dispoziţie de plată trezorerială privind achitarea taxei pentru dezvoltarea ramurii nucului</w:t>
            </w:r>
          </w:p>
        </w:tc>
      </w:tr>
      <w:tr w:rsidR="00B64005" w:rsidRPr="009162D1" w14:paraId="053B16E2" w14:textId="77777777" w:rsidTr="002E6867">
        <w:trPr>
          <w:trHeight w:val="20"/>
          <w:jc w:val="center"/>
        </w:trPr>
        <w:tc>
          <w:tcPr>
            <w:tcW w:w="1084" w:type="dxa"/>
          </w:tcPr>
          <w:p w14:paraId="11BAF36D" w14:textId="77777777" w:rsidR="00B64005" w:rsidRPr="00984182" w:rsidRDefault="00B64005" w:rsidP="002E6867">
            <w:pPr>
              <w:pStyle w:val="SergiuChar"/>
              <w:ind w:firstLine="0"/>
              <w:jc w:val="center"/>
              <w:rPr>
                <w:sz w:val="22"/>
                <w:szCs w:val="22"/>
                <w:lang w:val="ro-MD"/>
              </w:rPr>
            </w:pPr>
            <w:r w:rsidRPr="00984182">
              <w:rPr>
                <w:sz w:val="22"/>
                <w:szCs w:val="22"/>
                <w:lang w:val="ro-MD"/>
              </w:rPr>
              <w:t>101</w:t>
            </w:r>
          </w:p>
        </w:tc>
        <w:tc>
          <w:tcPr>
            <w:tcW w:w="8550" w:type="dxa"/>
          </w:tcPr>
          <w:p w14:paraId="4C1964C1" w14:textId="77777777" w:rsidR="00B64005" w:rsidRPr="00984182" w:rsidRDefault="00B64005" w:rsidP="002E6867">
            <w:pPr>
              <w:pStyle w:val="SergiuChar"/>
              <w:ind w:firstLine="0"/>
              <w:rPr>
                <w:sz w:val="22"/>
                <w:szCs w:val="22"/>
                <w:lang w:val="ro-MD"/>
              </w:rPr>
            </w:pPr>
            <w:r w:rsidRPr="00984182">
              <w:rPr>
                <w:sz w:val="22"/>
                <w:szCs w:val="22"/>
                <w:lang w:val="ro-MD"/>
              </w:rPr>
              <w:t>Certificatul  eliberat de Casa Cărţii privind lipsa materialului publicitar sau erotic</w:t>
            </w:r>
          </w:p>
        </w:tc>
      </w:tr>
      <w:tr w:rsidR="00B64005" w:rsidRPr="009162D1" w14:paraId="697E850D" w14:textId="77777777" w:rsidTr="002E6867">
        <w:trPr>
          <w:trHeight w:val="20"/>
          <w:jc w:val="center"/>
        </w:trPr>
        <w:tc>
          <w:tcPr>
            <w:tcW w:w="1084" w:type="dxa"/>
          </w:tcPr>
          <w:p w14:paraId="46E99C9D" w14:textId="77777777" w:rsidR="00B64005" w:rsidRPr="00984182" w:rsidRDefault="00B64005" w:rsidP="002E6867">
            <w:pPr>
              <w:pStyle w:val="SergiuChar"/>
              <w:ind w:firstLine="0"/>
              <w:jc w:val="center"/>
              <w:rPr>
                <w:sz w:val="22"/>
                <w:szCs w:val="22"/>
                <w:lang w:val="ro-MD"/>
              </w:rPr>
            </w:pPr>
            <w:r w:rsidRPr="00984182">
              <w:rPr>
                <w:sz w:val="22"/>
                <w:szCs w:val="22"/>
                <w:lang w:val="ro-MD"/>
              </w:rPr>
              <w:t>102</w:t>
            </w:r>
          </w:p>
        </w:tc>
        <w:tc>
          <w:tcPr>
            <w:tcW w:w="8550" w:type="dxa"/>
          </w:tcPr>
          <w:p w14:paraId="0B2A1BF0" w14:textId="77777777" w:rsidR="00B64005" w:rsidRPr="00984182" w:rsidRDefault="00B64005" w:rsidP="002E6867">
            <w:pPr>
              <w:pStyle w:val="SergiuChar"/>
              <w:ind w:firstLine="0"/>
              <w:rPr>
                <w:sz w:val="22"/>
                <w:szCs w:val="22"/>
                <w:lang w:val="ro-MD"/>
              </w:rPr>
            </w:pPr>
            <w:r w:rsidRPr="00984182">
              <w:rPr>
                <w:sz w:val="22"/>
                <w:szCs w:val="22"/>
                <w:lang w:val="ro-MD"/>
              </w:rPr>
              <w:t>Cererea de ofertă a timbrelor de acciz, marcă  comercială de stat</w:t>
            </w:r>
          </w:p>
        </w:tc>
      </w:tr>
      <w:tr w:rsidR="00B64005" w:rsidRPr="009162D1" w14:paraId="69200ABD" w14:textId="77777777" w:rsidTr="002E6867">
        <w:trPr>
          <w:trHeight w:val="20"/>
          <w:jc w:val="center"/>
        </w:trPr>
        <w:tc>
          <w:tcPr>
            <w:tcW w:w="1084" w:type="dxa"/>
          </w:tcPr>
          <w:p w14:paraId="35C32CC6" w14:textId="77777777" w:rsidR="00B64005" w:rsidRPr="00984182" w:rsidRDefault="00B64005" w:rsidP="002E6867">
            <w:pPr>
              <w:pStyle w:val="SergiuChar"/>
              <w:ind w:firstLine="0"/>
              <w:jc w:val="center"/>
              <w:rPr>
                <w:sz w:val="22"/>
                <w:szCs w:val="22"/>
                <w:lang w:val="ro-MD"/>
              </w:rPr>
            </w:pPr>
            <w:r w:rsidRPr="00984182">
              <w:rPr>
                <w:sz w:val="22"/>
                <w:szCs w:val="22"/>
                <w:lang w:val="ro-MD"/>
              </w:rPr>
              <w:t>103</w:t>
            </w:r>
          </w:p>
        </w:tc>
        <w:tc>
          <w:tcPr>
            <w:tcW w:w="8550" w:type="dxa"/>
          </w:tcPr>
          <w:p w14:paraId="1B9974BC" w14:textId="77777777" w:rsidR="00B64005" w:rsidRPr="00984182" w:rsidRDefault="00B64005" w:rsidP="002E6867">
            <w:r w:rsidRPr="00984182">
              <w:t>Autorizaţie de import al produselor de uz fitosanitar şi a fertilizanţilor, eliberată de Ministerul Agriculturii</w:t>
            </w:r>
          </w:p>
        </w:tc>
      </w:tr>
      <w:tr w:rsidR="00B64005" w:rsidRPr="009162D1" w14:paraId="7DAB2152" w14:textId="77777777" w:rsidTr="002E6867">
        <w:trPr>
          <w:trHeight w:val="20"/>
          <w:jc w:val="center"/>
        </w:trPr>
        <w:tc>
          <w:tcPr>
            <w:tcW w:w="1084" w:type="dxa"/>
          </w:tcPr>
          <w:p w14:paraId="0D48E894" w14:textId="77777777" w:rsidR="00B64005" w:rsidRPr="00984182" w:rsidRDefault="00B64005" w:rsidP="002E6867">
            <w:pPr>
              <w:pStyle w:val="SergiuChar"/>
              <w:ind w:firstLine="0"/>
              <w:jc w:val="center"/>
              <w:rPr>
                <w:sz w:val="22"/>
                <w:szCs w:val="22"/>
                <w:lang w:val="ro-MD"/>
              </w:rPr>
            </w:pPr>
            <w:r w:rsidRPr="00984182">
              <w:rPr>
                <w:sz w:val="22"/>
                <w:szCs w:val="22"/>
                <w:lang w:val="ro-MD"/>
              </w:rPr>
              <w:t>106</w:t>
            </w:r>
          </w:p>
        </w:tc>
        <w:tc>
          <w:tcPr>
            <w:tcW w:w="8550" w:type="dxa"/>
          </w:tcPr>
          <w:p w14:paraId="410F292B" w14:textId="77777777" w:rsidR="00B64005" w:rsidRPr="00984182" w:rsidRDefault="00B64005" w:rsidP="002E6867">
            <w:pPr>
              <w:pStyle w:val="SergiuChar"/>
              <w:ind w:firstLine="0"/>
              <w:rPr>
                <w:sz w:val="22"/>
                <w:szCs w:val="22"/>
                <w:lang w:val="ro-MD"/>
              </w:rPr>
            </w:pPr>
            <w:r w:rsidRPr="00984182">
              <w:rPr>
                <w:sz w:val="22"/>
                <w:szCs w:val="22"/>
                <w:lang w:val="ro-MD"/>
              </w:rPr>
              <w:t>Declaraţia vamală precedentă ce se încheie total</w:t>
            </w:r>
          </w:p>
        </w:tc>
      </w:tr>
      <w:tr w:rsidR="00B64005" w:rsidRPr="009162D1" w14:paraId="676C14F2" w14:textId="77777777" w:rsidTr="002E6867">
        <w:trPr>
          <w:trHeight w:val="20"/>
          <w:jc w:val="center"/>
        </w:trPr>
        <w:tc>
          <w:tcPr>
            <w:tcW w:w="1084" w:type="dxa"/>
          </w:tcPr>
          <w:p w14:paraId="292A4AAA" w14:textId="77777777" w:rsidR="00B64005" w:rsidRPr="00984182" w:rsidRDefault="00B64005" w:rsidP="002E6867">
            <w:pPr>
              <w:pStyle w:val="SergiuChar"/>
              <w:ind w:firstLine="0"/>
              <w:jc w:val="center"/>
              <w:rPr>
                <w:sz w:val="22"/>
                <w:szCs w:val="22"/>
                <w:lang w:val="ro-MD"/>
              </w:rPr>
            </w:pPr>
            <w:r w:rsidRPr="00984182">
              <w:rPr>
                <w:sz w:val="22"/>
                <w:szCs w:val="22"/>
                <w:lang w:val="ro-MD"/>
              </w:rPr>
              <w:t>107</w:t>
            </w:r>
          </w:p>
        </w:tc>
        <w:tc>
          <w:tcPr>
            <w:tcW w:w="8550" w:type="dxa"/>
          </w:tcPr>
          <w:p w14:paraId="567F299B" w14:textId="77777777" w:rsidR="00B64005" w:rsidRPr="00984182" w:rsidRDefault="00B64005" w:rsidP="002E6867">
            <w:pPr>
              <w:pStyle w:val="SergiuChar"/>
              <w:ind w:firstLine="0"/>
              <w:rPr>
                <w:sz w:val="22"/>
                <w:szCs w:val="22"/>
                <w:lang w:val="ro-MD"/>
              </w:rPr>
            </w:pPr>
            <w:r w:rsidRPr="00984182">
              <w:rPr>
                <w:sz w:val="22"/>
                <w:szCs w:val="22"/>
                <w:lang w:val="ro-MD"/>
              </w:rPr>
              <w:t>Declaraţia vamală precedentă ce se încheie parţial</w:t>
            </w:r>
          </w:p>
        </w:tc>
      </w:tr>
      <w:tr w:rsidR="00B64005" w:rsidRPr="009162D1" w14:paraId="1FD90492" w14:textId="77777777" w:rsidTr="002E6867">
        <w:trPr>
          <w:trHeight w:val="20"/>
          <w:jc w:val="center"/>
        </w:trPr>
        <w:tc>
          <w:tcPr>
            <w:tcW w:w="1084" w:type="dxa"/>
          </w:tcPr>
          <w:p w14:paraId="386C687F" w14:textId="77777777" w:rsidR="00B64005" w:rsidRPr="00984182" w:rsidRDefault="00B64005" w:rsidP="002E6867">
            <w:pPr>
              <w:pStyle w:val="SergiuChar"/>
              <w:ind w:firstLine="0"/>
              <w:jc w:val="center"/>
              <w:rPr>
                <w:sz w:val="22"/>
                <w:szCs w:val="22"/>
                <w:lang w:val="ro-MD"/>
              </w:rPr>
            </w:pPr>
            <w:r w:rsidRPr="00984182">
              <w:rPr>
                <w:sz w:val="22"/>
                <w:szCs w:val="22"/>
                <w:lang w:val="ro-MD"/>
              </w:rPr>
              <w:t>108</w:t>
            </w:r>
          </w:p>
        </w:tc>
        <w:tc>
          <w:tcPr>
            <w:tcW w:w="8550" w:type="dxa"/>
          </w:tcPr>
          <w:p w14:paraId="31F1AF26" w14:textId="77777777" w:rsidR="00B64005" w:rsidRPr="00984182" w:rsidRDefault="00B64005" w:rsidP="002E6867">
            <w:pPr>
              <w:pStyle w:val="SergiuChar"/>
              <w:ind w:firstLine="0"/>
              <w:rPr>
                <w:sz w:val="22"/>
                <w:szCs w:val="22"/>
                <w:lang w:val="ro-MD"/>
              </w:rPr>
            </w:pPr>
            <w:r w:rsidRPr="00984182">
              <w:rPr>
                <w:sz w:val="22"/>
                <w:szCs w:val="22"/>
                <w:lang w:val="ro-MD"/>
              </w:rPr>
              <w:t>Act de reţinere a mărfurilor şi obiectelor</w:t>
            </w:r>
          </w:p>
        </w:tc>
      </w:tr>
      <w:tr w:rsidR="00B64005" w:rsidRPr="009162D1" w14:paraId="179DB643" w14:textId="77777777" w:rsidTr="002E6867">
        <w:trPr>
          <w:trHeight w:val="20"/>
          <w:jc w:val="center"/>
        </w:trPr>
        <w:tc>
          <w:tcPr>
            <w:tcW w:w="1084" w:type="dxa"/>
          </w:tcPr>
          <w:p w14:paraId="63911E9E" w14:textId="77777777" w:rsidR="00B64005" w:rsidRPr="00984182" w:rsidRDefault="00B64005" w:rsidP="002E6867">
            <w:pPr>
              <w:pStyle w:val="SergiuChar"/>
              <w:ind w:firstLine="0"/>
              <w:jc w:val="center"/>
              <w:rPr>
                <w:sz w:val="22"/>
                <w:szCs w:val="22"/>
                <w:lang w:val="ro-MD"/>
              </w:rPr>
            </w:pPr>
            <w:r w:rsidRPr="00984182">
              <w:rPr>
                <w:sz w:val="22"/>
                <w:szCs w:val="22"/>
                <w:lang w:val="ro-MD"/>
              </w:rPr>
              <w:t>109</w:t>
            </w:r>
          </w:p>
        </w:tc>
        <w:tc>
          <w:tcPr>
            <w:tcW w:w="8550" w:type="dxa"/>
          </w:tcPr>
          <w:p w14:paraId="51507B79" w14:textId="77777777" w:rsidR="00B64005" w:rsidRPr="00984182" w:rsidRDefault="00B64005" w:rsidP="002E6867">
            <w:pPr>
              <w:pStyle w:val="SergiuChar"/>
              <w:ind w:firstLine="0"/>
              <w:rPr>
                <w:sz w:val="22"/>
                <w:szCs w:val="22"/>
                <w:lang w:val="ro-MD"/>
              </w:rPr>
            </w:pPr>
            <w:r w:rsidRPr="00984182">
              <w:rPr>
                <w:sz w:val="22"/>
                <w:szCs w:val="22"/>
                <w:lang w:val="ro-MD"/>
              </w:rPr>
              <w:t>Dispoziţie de plată privind achitarea taxei ecologice.</w:t>
            </w:r>
          </w:p>
        </w:tc>
      </w:tr>
      <w:tr w:rsidR="00B64005" w:rsidRPr="009162D1" w14:paraId="4870E09C" w14:textId="77777777" w:rsidTr="002E6867">
        <w:trPr>
          <w:trHeight w:val="20"/>
          <w:jc w:val="center"/>
        </w:trPr>
        <w:tc>
          <w:tcPr>
            <w:tcW w:w="1084" w:type="dxa"/>
          </w:tcPr>
          <w:p w14:paraId="1865F1FF" w14:textId="77777777" w:rsidR="00B64005" w:rsidRPr="00984182" w:rsidRDefault="00B64005" w:rsidP="002E6867">
            <w:pPr>
              <w:pStyle w:val="SergiuChar"/>
              <w:ind w:firstLine="0"/>
              <w:jc w:val="center"/>
              <w:rPr>
                <w:sz w:val="22"/>
                <w:szCs w:val="22"/>
                <w:lang w:val="ro-MD"/>
              </w:rPr>
            </w:pPr>
            <w:r w:rsidRPr="00984182">
              <w:rPr>
                <w:sz w:val="22"/>
                <w:szCs w:val="22"/>
                <w:lang w:val="ro-MD"/>
              </w:rPr>
              <w:t>110</w:t>
            </w:r>
          </w:p>
        </w:tc>
        <w:tc>
          <w:tcPr>
            <w:tcW w:w="8550" w:type="dxa"/>
          </w:tcPr>
          <w:p w14:paraId="1A018C52" w14:textId="77777777" w:rsidR="00B64005" w:rsidRPr="00984182" w:rsidRDefault="00B64005" w:rsidP="002E6867">
            <w:pPr>
              <w:pStyle w:val="SergiuChar"/>
              <w:ind w:firstLine="0"/>
              <w:rPr>
                <w:sz w:val="22"/>
                <w:szCs w:val="22"/>
                <w:lang w:val="ro-MD"/>
              </w:rPr>
            </w:pPr>
            <w:r w:rsidRPr="00984182">
              <w:rPr>
                <w:sz w:val="22"/>
                <w:szCs w:val="22"/>
                <w:lang w:val="ro-MD"/>
              </w:rPr>
              <w:t>Certificat eliberat de Inspectoratul Fiscal de Stat privind lipsa sau existenţa datoriilor agentului economic faţă de Bugetul de Stat.</w:t>
            </w:r>
          </w:p>
        </w:tc>
      </w:tr>
      <w:tr w:rsidR="00B64005" w:rsidRPr="009162D1" w14:paraId="70614DCC" w14:textId="77777777" w:rsidTr="002E6867">
        <w:trPr>
          <w:trHeight w:val="20"/>
          <w:jc w:val="center"/>
        </w:trPr>
        <w:tc>
          <w:tcPr>
            <w:tcW w:w="1084" w:type="dxa"/>
          </w:tcPr>
          <w:p w14:paraId="2D658AB4" w14:textId="77777777" w:rsidR="00B64005" w:rsidRPr="00984182" w:rsidRDefault="00B64005" w:rsidP="002E6867">
            <w:pPr>
              <w:pStyle w:val="SergiuChar"/>
              <w:ind w:firstLine="0"/>
              <w:jc w:val="center"/>
              <w:rPr>
                <w:sz w:val="22"/>
                <w:szCs w:val="22"/>
                <w:lang w:val="ro-MD"/>
              </w:rPr>
            </w:pPr>
            <w:r w:rsidRPr="00984182">
              <w:rPr>
                <w:sz w:val="22"/>
                <w:szCs w:val="22"/>
                <w:lang w:val="ro-MD"/>
              </w:rPr>
              <w:t>111</w:t>
            </w:r>
          </w:p>
        </w:tc>
        <w:tc>
          <w:tcPr>
            <w:tcW w:w="8550" w:type="dxa"/>
          </w:tcPr>
          <w:p w14:paraId="2B86E08D" w14:textId="77777777" w:rsidR="00B64005" w:rsidRPr="00984182" w:rsidRDefault="00B64005" w:rsidP="002E6867">
            <w:pPr>
              <w:pStyle w:val="SergiuChar"/>
              <w:ind w:firstLine="0"/>
              <w:rPr>
                <w:sz w:val="22"/>
                <w:szCs w:val="22"/>
                <w:lang w:val="ro-MD"/>
              </w:rPr>
            </w:pPr>
            <w:r w:rsidRPr="00984182">
              <w:rPr>
                <w:sz w:val="22"/>
                <w:szCs w:val="22"/>
                <w:lang w:val="ro-MD"/>
              </w:rPr>
              <w:t>Copia hotărîrii cu privire la formarea sau majorarea capitalului social</w:t>
            </w:r>
          </w:p>
        </w:tc>
      </w:tr>
      <w:tr w:rsidR="00B64005" w:rsidRPr="009162D1" w14:paraId="1DA7EEE5" w14:textId="77777777" w:rsidTr="002E6867">
        <w:trPr>
          <w:trHeight w:val="20"/>
          <w:jc w:val="center"/>
        </w:trPr>
        <w:tc>
          <w:tcPr>
            <w:tcW w:w="1084" w:type="dxa"/>
          </w:tcPr>
          <w:p w14:paraId="5FF27D60" w14:textId="77777777" w:rsidR="00B64005" w:rsidRPr="00984182" w:rsidRDefault="00B64005" w:rsidP="002E6867">
            <w:pPr>
              <w:pStyle w:val="SergiuChar"/>
              <w:ind w:firstLine="0"/>
              <w:jc w:val="center"/>
              <w:rPr>
                <w:sz w:val="22"/>
                <w:szCs w:val="22"/>
                <w:lang w:val="ro-MD"/>
              </w:rPr>
            </w:pPr>
            <w:r w:rsidRPr="00984182">
              <w:rPr>
                <w:sz w:val="22"/>
                <w:szCs w:val="22"/>
                <w:lang w:val="ro-MD"/>
              </w:rPr>
              <w:t>112</w:t>
            </w:r>
          </w:p>
        </w:tc>
        <w:tc>
          <w:tcPr>
            <w:tcW w:w="8550" w:type="dxa"/>
          </w:tcPr>
          <w:p w14:paraId="74C0A5DC" w14:textId="77777777" w:rsidR="00B64005" w:rsidRPr="00984182" w:rsidRDefault="00B64005" w:rsidP="002E6867">
            <w:pPr>
              <w:pStyle w:val="SergiuChar"/>
              <w:ind w:firstLine="0"/>
              <w:rPr>
                <w:sz w:val="22"/>
                <w:szCs w:val="22"/>
                <w:lang w:val="ro-MD"/>
              </w:rPr>
            </w:pPr>
            <w:r w:rsidRPr="00984182">
              <w:rPr>
                <w:sz w:val="22"/>
                <w:szCs w:val="22"/>
                <w:lang w:val="ro-MD"/>
              </w:rPr>
              <w:t>Proces verbal de modificare a fondului statutar</w:t>
            </w:r>
          </w:p>
        </w:tc>
      </w:tr>
      <w:tr w:rsidR="00B64005" w:rsidRPr="009162D1" w14:paraId="3BE9E8D7" w14:textId="77777777" w:rsidTr="002E6867">
        <w:trPr>
          <w:trHeight w:val="20"/>
          <w:jc w:val="center"/>
        </w:trPr>
        <w:tc>
          <w:tcPr>
            <w:tcW w:w="1084" w:type="dxa"/>
          </w:tcPr>
          <w:p w14:paraId="4E849857" w14:textId="77777777" w:rsidR="00B64005" w:rsidRPr="00984182" w:rsidRDefault="00B64005" w:rsidP="002E6867">
            <w:pPr>
              <w:pStyle w:val="SergiuChar"/>
              <w:ind w:firstLine="0"/>
              <w:jc w:val="center"/>
              <w:rPr>
                <w:sz w:val="22"/>
                <w:szCs w:val="22"/>
                <w:lang w:val="ro-MD"/>
              </w:rPr>
            </w:pPr>
            <w:r w:rsidRPr="00984182">
              <w:rPr>
                <w:sz w:val="22"/>
                <w:szCs w:val="22"/>
                <w:lang w:val="ro-MD"/>
              </w:rPr>
              <w:t>113</w:t>
            </w:r>
          </w:p>
        </w:tc>
        <w:tc>
          <w:tcPr>
            <w:tcW w:w="8550" w:type="dxa"/>
          </w:tcPr>
          <w:p w14:paraId="4FD51094" w14:textId="77777777" w:rsidR="00B64005" w:rsidRPr="00984182" w:rsidRDefault="00B64005" w:rsidP="002E6867">
            <w:pPr>
              <w:pStyle w:val="SergiuChar"/>
              <w:ind w:firstLine="0"/>
              <w:rPr>
                <w:sz w:val="22"/>
                <w:szCs w:val="22"/>
                <w:lang w:val="ro-MD"/>
              </w:rPr>
            </w:pPr>
            <w:r w:rsidRPr="00984182">
              <w:rPr>
                <w:sz w:val="22"/>
                <w:szCs w:val="22"/>
                <w:lang w:val="ro-MD"/>
              </w:rPr>
              <w:t>Raport de evaluare a bunurilor introduse în fondul statutar</w:t>
            </w:r>
          </w:p>
        </w:tc>
      </w:tr>
      <w:tr w:rsidR="00B64005" w:rsidRPr="009162D1" w14:paraId="21809844" w14:textId="77777777" w:rsidTr="002E6867">
        <w:trPr>
          <w:trHeight w:val="20"/>
          <w:jc w:val="center"/>
        </w:trPr>
        <w:tc>
          <w:tcPr>
            <w:tcW w:w="1084" w:type="dxa"/>
          </w:tcPr>
          <w:p w14:paraId="1796493D" w14:textId="77777777" w:rsidR="00B64005" w:rsidRPr="00984182" w:rsidRDefault="00B64005" w:rsidP="002E6867">
            <w:pPr>
              <w:pStyle w:val="SergiuChar"/>
              <w:ind w:firstLine="0"/>
              <w:jc w:val="center"/>
              <w:rPr>
                <w:sz w:val="22"/>
                <w:szCs w:val="22"/>
                <w:lang w:val="ro-MD"/>
              </w:rPr>
            </w:pPr>
            <w:r w:rsidRPr="00984182">
              <w:rPr>
                <w:sz w:val="22"/>
                <w:szCs w:val="22"/>
                <w:lang w:val="ro-MD"/>
              </w:rPr>
              <w:t>114</w:t>
            </w:r>
          </w:p>
        </w:tc>
        <w:tc>
          <w:tcPr>
            <w:tcW w:w="8550" w:type="dxa"/>
          </w:tcPr>
          <w:p w14:paraId="7B84676C" w14:textId="77777777" w:rsidR="00B64005" w:rsidRPr="00984182" w:rsidRDefault="00B64005" w:rsidP="002E6867">
            <w:pPr>
              <w:pStyle w:val="SergiuChar"/>
              <w:ind w:firstLine="0"/>
              <w:rPr>
                <w:sz w:val="22"/>
                <w:szCs w:val="22"/>
                <w:lang w:val="ro-MD"/>
              </w:rPr>
            </w:pPr>
            <w:r w:rsidRPr="00984182">
              <w:rPr>
                <w:sz w:val="22"/>
                <w:szCs w:val="22"/>
                <w:lang w:val="ro-MD"/>
              </w:rPr>
              <w:t>Act de control fizic al mărfurilor</w:t>
            </w:r>
          </w:p>
        </w:tc>
      </w:tr>
      <w:tr w:rsidR="00B64005" w:rsidRPr="009162D1" w14:paraId="7D8F7DAF" w14:textId="77777777" w:rsidTr="002E6867">
        <w:trPr>
          <w:trHeight w:val="20"/>
          <w:jc w:val="center"/>
        </w:trPr>
        <w:tc>
          <w:tcPr>
            <w:tcW w:w="1084" w:type="dxa"/>
          </w:tcPr>
          <w:p w14:paraId="5D5E3042" w14:textId="77777777" w:rsidR="00B64005" w:rsidRPr="00984182" w:rsidRDefault="00B64005" w:rsidP="002E6867">
            <w:pPr>
              <w:pStyle w:val="SergiuChar"/>
              <w:ind w:firstLine="0"/>
              <w:jc w:val="center"/>
              <w:rPr>
                <w:sz w:val="22"/>
                <w:szCs w:val="22"/>
                <w:lang w:val="ro-MD"/>
              </w:rPr>
            </w:pPr>
            <w:r w:rsidRPr="00984182">
              <w:rPr>
                <w:sz w:val="22"/>
                <w:szCs w:val="22"/>
                <w:lang w:val="ro-MD"/>
              </w:rPr>
              <w:t>115</w:t>
            </w:r>
          </w:p>
        </w:tc>
        <w:tc>
          <w:tcPr>
            <w:tcW w:w="8550" w:type="dxa"/>
          </w:tcPr>
          <w:p w14:paraId="016E3FBA" w14:textId="77777777" w:rsidR="00B64005" w:rsidRPr="00984182" w:rsidRDefault="00B64005" w:rsidP="002E6867">
            <w:pPr>
              <w:pStyle w:val="SergiuChar"/>
              <w:ind w:firstLine="0"/>
              <w:rPr>
                <w:sz w:val="22"/>
                <w:szCs w:val="22"/>
                <w:lang w:val="ro-MD"/>
              </w:rPr>
            </w:pPr>
            <w:r w:rsidRPr="00984182">
              <w:rPr>
                <w:sz w:val="22"/>
                <w:szCs w:val="22"/>
                <w:lang w:val="ro-MD"/>
              </w:rPr>
              <w:t>Declaraţia ecologică</w:t>
            </w:r>
          </w:p>
        </w:tc>
      </w:tr>
      <w:tr w:rsidR="00B64005" w:rsidRPr="009162D1" w14:paraId="0C3A8A9B" w14:textId="77777777" w:rsidTr="002E6867">
        <w:trPr>
          <w:trHeight w:val="20"/>
          <w:jc w:val="center"/>
        </w:trPr>
        <w:tc>
          <w:tcPr>
            <w:tcW w:w="1084" w:type="dxa"/>
          </w:tcPr>
          <w:p w14:paraId="04D5AED8" w14:textId="77777777" w:rsidR="00B64005" w:rsidRPr="00984182" w:rsidRDefault="00B64005" w:rsidP="002E6867">
            <w:pPr>
              <w:pStyle w:val="SergiuChar"/>
              <w:ind w:firstLine="0"/>
              <w:jc w:val="center"/>
              <w:rPr>
                <w:sz w:val="22"/>
                <w:szCs w:val="22"/>
                <w:lang w:val="ro-MD"/>
              </w:rPr>
            </w:pPr>
            <w:r w:rsidRPr="00984182">
              <w:rPr>
                <w:sz w:val="22"/>
                <w:szCs w:val="22"/>
                <w:lang w:val="ro-MD"/>
              </w:rPr>
              <w:t>116</w:t>
            </w:r>
          </w:p>
        </w:tc>
        <w:tc>
          <w:tcPr>
            <w:tcW w:w="8550" w:type="dxa"/>
          </w:tcPr>
          <w:p w14:paraId="14A154AF" w14:textId="77777777" w:rsidR="00B64005" w:rsidRPr="00984182" w:rsidRDefault="00B64005" w:rsidP="002E6867">
            <w:pPr>
              <w:pStyle w:val="SergiuChar"/>
              <w:ind w:firstLine="0"/>
              <w:rPr>
                <w:sz w:val="22"/>
                <w:szCs w:val="22"/>
                <w:lang w:val="ro-MD"/>
              </w:rPr>
            </w:pPr>
            <w:r w:rsidRPr="00984182">
              <w:rPr>
                <w:sz w:val="22"/>
                <w:szCs w:val="22"/>
                <w:lang w:val="ro-MD"/>
              </w:rPr>
              <w:t>Învoire pentru vămuire la alt birou vamal</w:t>
            </w:r>
          </w:p>
        </w:tc>
      </w:tr>
      <w:tr w:rsidR="00B64005" w:rsidRPr="009162D1" w14:paraId="6A016DFF" w14:textId="77777777" w:rsidTr="002E6867">
        <w:trPr>
          <w:trHeight w:val="20"/>
          <w:jc w:val="center"/>
        </w:trPr>
        <w:tc>
          <w:tcPr>
            <w:tcW w:w="1084" w:type="dxa"/>
          </w:tcPr>
          <w:p w14:paraId="3CE4054B" w14:textId="77777777" w:rsidR="00B64005" w:rsidRPr="00984182" w:rsidRDefault="00B64005" w:rsidP="002E6867">
            <w:pPr>
              <w:pStyle w:val="SergiuChar"/>
              <w:ind w:firstLine="0"/>
              <w:jc w:val="center"/>
              <w:rPr>
                <w:sz w:val="22"/>
                <w:szCs w:val="22"/>
                <w:lang w:val="ro-MD"/>
              </w:rPr>
            </w:pPr>
            <w:r w:rsidRPr="00984182">
              <w:rPr>
                <w:sz w:val="22"/>
                <w:szCs w:val="22"/>
                <w:lang w:val="ro-MD"/>
              </w:rPr>
              <w:t>117</w:t>
            </w:r>
          </w:p>
        </w:tc>
        <w:tc>
          <w:tcPr>
            <w:tcW w:w="8550" w:type="dxa"/>
          </w:tcPr>
          <w:p w14:paraId="12ABF5CD" w14:textId="77777777" w:rsidR="00B64005" w:rsidRPr="00984182" w:rsidRDefault="00B64005" w:rsidP="002E6867">
            <w:pPr>
              <w:pStyle w:val="SergiuChar"/>
              <w:ind w:firstLine="0"/>
              <w:rPr>
                <w:sz w:val="22"/>
                <w:szCs w:val="22"/>
                <w:lang w:val="ro-MD"/>
              </w:rPr>
            </w:pPr>
            <w:r w:rsidRPr="00984182">
              <w:rPr>
                <w:sz w:val="22"/>
                <w:szCs w:val="22"/>
                <w:lang w:val="ro-MD"/>
              </w:rPr>
              <w:t>Raport de evaluare a bunurilor pe piaţa de proprietar</w:t>
            </w:r>
          </w:p>
        </w:tc>
      </w:tr>
      <w:tr w:rsidR="00B64005" w:rsidRPr="009162D1" w14:paraId="63C7972F" w14:textId="77777777" w:rsidTr="002E6867">
        <w:trPr>
          <w:trHeight w:val="20"/>
          <w:jc w:val="center"/>
        </w:trPr>
        <w:tc>
          <w:tcPr>
            <w:tcW w:w="1084" w:type="dxa"/>
          </w:tcPr>
          <w:p w14:paraId="53E5B623" w14:textId="77777777" w:rsidR="00B64005" w:rsidRPr="00984182" w:rsidRDefault="00B64005" w:rsidP="002E6867">
            <w:pPr>
              <w:pStyle w:val="SergiuChar"/>
              <w:ind w:firstLine="0"/>
              <w:jc w:val="center"/>
              <w:rPr>
                <w:sz w:val="22"/>
                <w:szCs w:val="22"/>
                <w:lang w:val="ro-MD"/>
              </w:rPr>
            </w:pPr>
            <w:r w:rsidRPr="00984182">
              <w:rPr>
                <w:sz w:val="22"/>
                <w:szCs w:val="22"/>
                <w:lang w:val="ro-MD"/>
              </w:rPr>
              <w:t>118</w:t>
            </w:r>
          </w:p>
        </w:tc>
        <w:tc>
          <w:tcPr>
            <w:tcW w:w="8550" w:type="dxa"/>
          </w:tcPr>
          <w:p w14:paraId="2E894923" w14:textId="77777777" w:rsidR="00B64005" w:rsidRPr="00984182" w:rsidRDefault="00B64005" w:rsidP="002E6867">
            <w:pPr>
              <w:pStyle w:val="SergiuChar"/>
              <w:ind w:firstLine="0"/>
              <w:rPr>
                <w:sz w:val="22"/>
                <w:szCs w:val="22"/>
                <w:lang w:val="ro-MD"/>
              </w:rPr>
            </w:pPr>
            <w:r w:rsidRPr="00984182">
              <w:rPr>
                <w:sz w:val="22"/>
                <w:szCs w:val="22"/>
                <w:lang w:val="ro-MD"/>
              </w:rPr>
              <w:t>Decizia Camerei Înregistrării de Stat privind înregistrarea modificărilor în capitalul social</w:t>
            </w:r>
          </w:p>
        </w:tc>
      </w:tr>
      <w:tr w:rsidR="00B64005" w:rsidRPr="009162D1" w14:paraId="27DD9E24" w14:textId="77777777" w:rsidTr="002E6867">
        <w:trPr>
          <w:trHeight w:val="20"/>
          <w:jc w:val="center"/>
        </w:trPr>
        <w:tc>
          <w:tcPr>
            <w:tcW w:w="1084" w:type="dxa"/>
          </w:tcPr>
          <w:p w14:paraId="7AFFCD3F" w14:textId="77777777" w:rsidR="00B64005" w:rsidRPr="00984182" w:rsidRDefault="00B64005" w:rsidP="002E6867">
            <w:pPr>
              <w:pStyle w:val="SergiuChar"/>
              <w:ind w:firstLine="0"/>
              <w:jc w:val="center"/>
              <w:rPr>
                <w:sz w:val="22"/>
                <w:szCs w:val="22"/>
                <w:lang w:val="ro-MD"/>
              </w:rPr>
            </w:pPr>
            <w:r w:rsidRPr="00984182">
              <w:rPr>
                <w:sz w:val="22"/>
                <w:szCs w:val="22"/>
                <w:lang w:val="ro-MD"/>
              </w:rPr>
              <w:t>119</w:t>
            </w:r>
          </w:p>
        </w:tc>
        <w:tc>
          <w:tcPr>
            <w:tcW w:w="8550" w:type="dxa"/>
          </w:tcPr>
          <w:p w14:paraId="4271EEA9" w14:textId="77777777" w:rsidR="00B64005" w:rsidRPr="00984182" w:rsidRDefault="00B64005" w:rsidP="002E6867">
            <w:pPr>
              <w:pStyle w:val="SergiuChar"/>
              <w:ind w:firstLine="0"/>
              <w:rPr>
                <w:sz w:val="22"/>
                <w:szCs w:val="22"/>
                <w:lang w:val="ro-MD"/>
              </w:rPr>
            </w:pPr>
            <w:r w:rsidRPr="00984182">
              <w:rPr>
                <w:sz w:val="22"/>
                <w:szCs w:val="22"/>
                <w:lang w:val="en-US"/>
              </w:rPr>
              <w:t>Packing list</w:t>
            </w:r>
          </w:p>
        </w:tc>
      </w:tr>
      <w:tr w:rsidR="00B64005" w:rsidRPr="009162D1" w14:paraId="3F36FE0F" w14:textId="77777777" w:rsidTr="002E6867">
        <w:trPr>
          <w:trHeight w:val="20"/>
          <w:jc w:val="center"/>
        </w:trPr>
        <w:tc>
          <w:tcPr>
            <w:tcW w:w="1084" w:type="dxa"/>
          </w:tcPr>
          <w:p w14:paraId="7C088F42" w14:textId="77777777" w:rsidR="00B64005" w:rsidRPr="00984182" w:rsidRDefault="00B64005" w:rsidP="002E6867">
            <w:pPr>
              <w:pStyle w:val="SergiuChar"/>
              <w:ind w:firstLine="0"/>
              <w:jc w:val="center"/>
              <w:rPr>
                <w:sz w:val="22"/>
                <w:szCs w:val="22"/>
                <w:lang w:val="ro-MD"/>
              </w:rPr>
            </w:pPr>
            <w:r w:rsidRPr="00984182">
              <w:rPr>
                <w:sz w:val="22"/>
                <w:szCs w:val="22"/>
                <w:lang w:val="ro-MD"/>
              </w:rPr>
              <w:t>120</w:t>
            </w:r>
          </w:p>
        </w:tc>
        <w:tc>
          <w:tcPr>
            <w:tcW w:w="8550" w:type="dxa"/>
          </w:tcPr>
          <w:p w14:paraId="6F6CE26A" w14:textId="77777777" w:rsidR="00B64005" w:rsidRPr="00984182" w:rsidRDefault="00B64005" w:rsidP="002E6867">
            <w:pPr>
              <w:pStyle w:val="SergiuChar"/>
              <w:ind w:firstLine="0"/>
              <w:rPr>
                <w:sz w:val="22"/>
                <w:szCs w:val="22"/>
                <w:lang w:val="ro-MD"/>
              </w:rPr>
            </w:pPr>
            <w:r w:rsidRPr="00984182">
              <w:rPr>
                <w:sz w:val="22"/>
                <w:szCs w:val="22"/>
                <w:lang w:val="ro-MD"/>
              </w:rPr>
              <w:t>Aviz poştal</w:t>
            </w:r>
          </w:p>
        </w:tc>
      </w:tr>
      <w:tr w:rsidR="00B64005" w:rsidRPr="009162D1" w14:paraId="035468B3" w14:textId="77777777" w:rsidTr="002E6867">
        <w:trPr>
          <w:trHeight w:val="20"/>
          <w:jc w:val="center"/>
        </w:trPr>
        <w:tc>
          <w:tcPr>
            <w:tcW w:w="1084" w:type="dxa"/>
          </w:tcPr>
          <w:p w14:paraId="3BBD6189" w14:textId="77777777" w:rsidR="00B64005" w:rsidRPr="00984182" w:rsidRDefault="00B64005" w:rsidP="002E6867">
            <w:pPr>
              <w:pStyle w:val="SergiuChar"/>
              <w:ind w:firstLine="0"/>
              <w:jc w:val="center"/>
              <w:rPr>
                <w:sz w:val="22"/>
                <w:szCs w:val="22"/>
                <w:lang w:val="ro-MD"/>
              </w:rPr>
            </w:pPr>
            <w:r w:rsidRPr="00984182">
              <w:rPr>
                <w:sz w:val="22"/>
                <w:szCs w:val="22"/>
                <w:lang w:val="ro-MD"/>
              </w:rPr>
              <w:t>121</w:t>
            </w:r>
          </w:p>
        </w:tc>
        <w:tc>
          <w:tcPr>
            <w:tcW w:w="8550" w:type="dxa"/>
          </w:tcPr>
          <w:p w14:paraId="6B53A7AC" w14:textId="77777777" w:rsidR="00B64005" w:rsidRPr="00984182" w:rsidRDefault="00B64005" w:rsidP="002E6867">
            <w:pPr>
              <w:pStyle w:val="SergiuChar"/>
              <w:ind w:firstLine="0"/>
              <w:rPr>
                <w:sz w:val="22"/>
                <w:szCs w:val="22"/>
                <w:lang w:val="ro-MD"/>
              </w:rPr>
            </w:pPr>
            <w:r w:rsidRPr="00984182">
              <w:rPr>
                <w:sz w:val="22"/>
                <w:szCs w:val="22"/>
                <w:lang w:val="ro-MD"/>
              </w:rPr>
              <w:t>Raport de încercări pentru produsele de origine animalieră</w:t>
            </w:r>
          </w:p>
        </w:tc>
      </w:tr>
      <w:tr w:rsidR="00B64005" w:rsidRPr="009162D1" w14:paraId="3635DC9A" w14:textId="77777777" w:rsidTr="002E6867">
        <w:trPr>
          <w:trHeight w:val="20"/>
          <w:jc w:val="center"/>
        </w:trPr>
        <w:tc>
          <w:tcPr>
            <w:tcW w:w="1084" w:type="dxa"/>
          </w:tcPr>
          <w:p w14:paraId="58414E34" w14:textId="77777777" w:rsidR="00B64005" w:rsidRPr="00984182" w:rsidRDefault="00B64005" w:rsidP="002E6867">
            <w:pPr>
              <w:pStyle w:val="SergiuChar"/>
              <w:ind w:firstLine="0"/>
              <w:jc w:val="center"/>
              <w:rPr>
                <w:sz w:val="22"/>
                <w:szCs w:val="22"/>
                <w:lang w:val="ro-MD"/>
              </w:rPr>
            </w:pPr>
            <w:r w:rsidRPr="00984182">
              <w:rPr>
                <w:sz w:val="22"/>
                <w:szCs w:val="22"/>
                <w:lang w:val="ro-MD"/>
              </w:rPr>
              <w:t>122</w:t>
            </w:r>
          </w:p>
        </w:tc>
        <w:tc>
          <w:tcPr>
            <w:tcW w:w="8550" w:type="dxa"/>
          </w:tcPr>
          <w:p w14:paraId="5C61FD0E" w14:textId="77777777" w:rsidR="00B64005" w:rsidRPr="00984182" w:rsidRDefault="00B64005" w:rsidP="002E6867">
            <w:pPr>
              <w:pStyle w:val="SergiuChar"/>
              <w:ind w:firstLine="0"/>
              <w:rPr>
                <w:sz w:val="22"/>
                <w:szCs w:val="22"/>
                <w:lang w:val="ro-MD"/>
              </w:rPr>
            </w:pPr>
            <w:r w:rsidRPr="00984182">
              <w:rPr>
                <w:sz w:val="22"/>
                <w:szCs w:val="22"/>
                <w:lang w:val="ro-MD"/>
              </w:rPr>
              <w:t>Act de vînzare-cumpărare a energiei electrice</w:t>
            </w:r>
          </w:p>
        </w:tc>
      </w:tr>
      <w:tr w:rsidR="00B64005" w:rsidRPr="009162D1" w14:paraId="7711810D" w14:textId="77777777" w:rsidTr="002E6867">
        <w:trPr>
          <w:trHeight w:val="20"/>
          <w:jc w:val="center"/>
        </w:trPr>
        <w:tc>
          <w:tcPr>
            <w:tcW w:w="1084" w:type="dxa"/>
          </w:tcPr>
          <w:p w14:paraId="4B5CC39B" w14:textId="77777777" w:rsidR="00B64005" w:rsidRPr="00984182" w:rsidRDefault="00B64005" w:rsidP="002E6867">
            <w:pPr>
              <w:pStyle w:val="SergiuChar"/>
              <w:ind w:firstLine="0"/>
              <w:jc w:val="center"/>
              <w:rPr>
                <w:sz w:val="22"/>
                <w:szCs w:val="22"/>
                <w:lang w:val="ro-MD"/>
              </w:rPr>
            </w:pPr>
            <w:r w:rsidRPr="00984182">
              <w:rPr>
                <w:sz w:val="22"/>
                <w:szCs w:val="22"/>
                <w:lang w:val="ro-MD"/>
              </w:rPr>
              <w:t>123</w:t>
            </w:r>
          </w:p>
        </w:tc>
        <w:tc>
          <w:tcPr>
            <w:tcW w:w="8550" w:type="dxa"/>
          </w:tcPr>
          <w:p w14:paraId="40C8EBF9" w14:textId="77777777" w:rsidR="00B64005" w:rsidRPr="00984182" w:rsidRDefault="00B64005" w:rsidP="002E6867">
            <w:pPr>
              <w:pStyle w:val="SergiuChar"/>
              <w:ind w:firstLine="0"/>
              <w:rPr>
                <w:sz w:val="22"/>
                <w:szCs w:val="22"/>
                <w:lang w:val="ro-MD"/>
              </w:rPr>
            </w:pPr>
            <w:r w:rsidRPr="00984182">
              <w:rPr>
                <w:sz w:val="22"/>
                <w:szCs w:val="22"/>
                <w:lang w:val="ro-MD"/>
              </w:rPr>
              <w:t>Act de predare-primire a energiei electrice</w:t>
            </w:r>
          </w:p>
        </w:tc>
      </w:tr>
      <w:tr w:rsidR="00B64005" w:rsidRPr="009162D1" w14:paraId="2BA1D3DB" w14:textId="77777777" w:rsidTr="002E6867">
        <w:trPr>
          <w:trHeight w:val="20"/>
          <w:jc w:val="center"/>
        </w:trPr>
        <w:tc>
          <w:tcPr>
            <w:tcW w:w="1084" w:type="dxa"/>
          </w:tcPr>
          <w:p w14:paraId="7590C881" w14:textId="77777777" w:rsidR="00B64005" w:rsidRPr="00984182" w:rsidRDefault="00B64005" w:rsidP="002E6867">
            <w:pPr>
              <w:pStyle w:val="SergiuChar"/>
              <w:ind w:firstLine="0"/>
              <w:jc w:val="center"/>
              <w:rPr>
                <w:sz w:val="22"/>
                <w:szCs w:val="22"/>
                <w:lang w:val="ro-MD"/>
              </w:rPr>
            </w:pPr>
            <w:r w:rsidRPr="00984182">
              <w:rPr>
                <w:sz w:val="22"/>
                <w:szCs w:val="22"/>
                <w:lang w:val="ro-MD"/>
              </w:rPr>
              <w:t>124</w:t>
            </w:r>
          </w:p>
        </w:tc>
        <w:tc>
          <w:tcPr>
            <w:tcW w:w="8550" w:type="dxa"/>
          </w:tcPr>
          <w:p w14:paraId="4E68F592" w14:textId="77777777" w:rsidR="00B64005" w:rsidRPr="00984182" w:rsidRDefault="00B64005" w:rsidP="002E6867">
            <w:pPr>
              <w:pStyle w:val="SergiuChar"/>
              <w:ind w:firstLine="0"/>
              <w:rPr>
                <w:sz w:val="22"/>
                <w:szCs w:val="22"/>
                <w:lang w:val="ro-MD"/>
              </w:rPr>
            </w:pPr>
            <w:r w:rsidRPr="00984182">
              <w:rPr>
                <w:sz w:val="22"/>
                <w:szCs w:val="22"/>
                <w:lang w:val="ro-MD"/>
              </w:rPr>
              <w:t>Certificat veterinar pentru produsele alimentare de la furnizor</w:t>
            </w:r>
          </w:p>
        </w:tc>
      </w:tr>
      <w:tr w:rsidR="00B64005" w:rsidRPr="009162D1" w14:paraId="10F4EFF5" w14:textId="77777777" w:rsidTr="002E6867">
        <w:trPr>
          <w:trHeight w:val="20"/>
          <w:jc w:val="center"/>
        </w:trPr>
        <w:tc>
          <w:tcPr>
            <w:tcW w:w="1084" w:type="dxa"/>
          </w:tcPr>
          <w:p w14:paraId="7A494F06" w14:textId="77777777" w:rsidR="00B64005" w:rsidRPr="00984182" w:rsidRDefault="00B64005" w:rsidP="002E6867">
            <w:pPr>
              <w:pStyle w:val="SergiuChar"/>
              <w:ind w:firstLine="0"/>
              <w:jc w:val="center"/>
              <w:rPr>
                <w:sz w:val="22"/>
                <w:szCs w:val="22"/>
                <w:lang w:val="ro-MD"/>
              </w:rPr>
            </w:pPr>
            <w:r w:rsidRPr="00984182">
              <w:rPr>
                <w:sz w:val="22"/>
                <w:szCs w:val="22"/>
                <w:lang w:val="ro-MD"/>
              </w:rPr>
              <w:t>125</w:t>
            </w:r>
          </w:p>
        </w:tc>
        <w:tc>
          <w:tcPr>
            <w:tcW w:w="8550" w:type="dxa"/>
          </w:tcPr>
          <w:p w14:paraId="69698A8B" w14:textId="77777777" w:rsidR="00B64005" w:rsidRPr="00984182" w:rsidRDefault="00B64005" w:rsidP="002E6867">
            <w:pPr>
              <w:pStyle w:val="SergiuChar"/>
              <w:ind w:firstLine="0"/>
              <w:rPr>
                <w:sz w:val="22"/>
                <w:szCs w:val="22"/>
                <w:lang w:val="ro-MD"/>
              </w:rPr>
            </w:pPr>
            <w:r w:rsidRPr="00984182">
              <w:rPr>
                <w:sz w:val="22"/>
                <w:szCs w:val="22"/>
                <w:lang w:val="ro-MD"/>
              </w:rPr>
              <w:t>Contract de parteneriat</w:t>
            </w:r>
          </w:p>
        </w:tc>
      </w:tr>
      <w:tr w:rsidR="00B64005" w:rsidRPr="009162D1" w14:paraId="1C66B2DA" w14:textId="77777777" w:rsidTr="002E6867">
        <w:trPr>
          <w:trHeight w:val="20"/>
          <w:jc w:val="center"/>
        </w:trPr>
        <w:tc>
          <w:tcPr>
            <w:tcW w:w="1084" w:type="dxa"/>
          </w:tcPr>
          <w:p w14:paraId="1FA64E57" w14:textId="77777777" w:rsidR="00B64005" w:rsidRPr="00984182" w:rsidRDefault="00B64005" w:rsidP="002E6867">
            <w:pPr>
              <w:pStyle w:val="SergiuChar"/>
              <w:ind w:firstLine="0"/>
              <w:jc w:val="center"/>
              <w:rPr>
                <w:sz w:val="22"/>
                <w:szCs w:val="22"/>
                <w:lang w:val="ro-MD"/>
              </w:rPr>
            </w:pPr>
            <w:r w:rsidRPr="00984182">
              <w:rPr>
                <w:sz w:val="22"/>
                <w:szCs w:val="22"/>
                <w:lang w:val="ro-MD"/>
              </w:rPr>
              <w:t>126</w:t>
            </w:r>
          </w:p>
        </w:tc>
        <w:tc>
          <w:tcPr>
            <w:tcW w:w="8550" w:type="dxa"/>
          </w:tcPr>
          <w:p w14:paraId="4A182C42" w14:textId="77777777" w:rsidR="00B64005" w:rsidRPr="00984182" w:rsidRDefault="00B64005" w:rsidP="002E6867">
            <w:pPr>
              <w:pStyle w:val="SergiuChar"/>
              <w:ind w:firstLine="0"/>
              <w:rPr>
                <w:sz w:val="22"/>
                <w:szCs w:val="22"/>
                <w:lang w:val="ro-MD"/>
              </w:rPr>
            </w:pPr>
            <w:r w:rsidRPr="00984182">
              <w:rPr>
                <w:sz w:val="22"/>
                <w:szCs w:val="22"/>
                <w:lang w:val="ro-MD"/>
              </w:rPr>
              <w:t>Certificat de conformitate eliberat pentru Ţările Uniunii Europene de forma VI  1</w:t>
            </w:r>
          </w:p>
        </w:tc>
      </w:tr>
      <w:tr w:rsidR="00B64005" w:rsidRPr="009162D1" w14:paraId="65E401D3" w14:textId="77777777" w:rsidTr="002E6867">
        <w:trPr>
          <w:trHeight w:val="20"/>
          <w:jc w:val="center"/>
        </w:trPr>
        <w:tc>
          <w:tcPr>
            <w:tcW w:w="1084" w:type="dxa"/>
          </w:tcPr>
          <w:p w14:paraId="2AE804A0" w14:textId="77777777" w:rsidR="00B64005" w:rsidRPr="00984182" w:rsidRDefault="00B64005" w:rsidP="002E6867">
            <w:pPr>
              <w:pStyle w:val="SergiuChar"/>
              <w:ind w:firstLine="0"/>
              <w:jc w:val="center"/>
              <w:rPr>
                <w:sz w:val="22"/>
                <w:szCs w:val="22"/>
                <w:lang w:val="ro-MD"/>
              </w:rPr>
            </w:pPr>
            <w:r w:rsidRPr="00984182">
              <w:rPr>
                <w:sz w:val="22"/>
                <w:szCs w:val="22"/>
                <w:lang w:val="ro-MD"/>
              </w:rPr>
              <w:t>127</w:t>
            </w:r>
          </w:p>
        </w:tc>
        <w:tc>
          <w:tcPr>
            <w:tcW w:w="8550" w:type="dxa"/>
          </w:tcPr>
          <w:p w14:paraId="22064724" w14:textId="77777777" w:rsidR="00B64005" w:rsidRPr="00984182" w:rsidRDefault="00B64005" w:rsidP="002E6867">
            <w:pPr>
              <w:pStyle w:val="SergiuChar"/>
              <w:ind w:firstLine="0"/>
              <w:rPr>
                <w:sz w:val="22"/>
                <w:szCs w:val="22"/>
                <w:lang w:val="ro-MD"/>
              </w:rPr>
            </w:pPr>
            <w:r w:rsidRPr="00984182">
              <w:rPr>
                <w:sz w:val="22"/>
                <w:szCs w:val="22"/>
                <w:lang w:val="ro-MD"/>
              </w:rPr>
              <w:t>Autorizaţie de export privind administrarea cotelor tarifare la exportul mărfurilor în  UE, eliberată de Ministerul Economiei</w:t>
            </w:r>
          </w:p>
        </w:tc>
      </w:tr>
      <w:tr w:rsidR="00B64005" w:rsidRPr="009162D1" w14:paraId="47E02F5E" w14:textId="77777777" w:rsidTr="002E6867">
        <w:trPr>
          <w:trHeight w:val="20"/>
          <w:jc w:val="center"/>
        </w:trPr>
        <w:tc>
          <w:tcPr>
            <w:tcW w:w="1084" w:type="dxa"/>
          </w:tcPr>
          <w:p w14:paraId="7726DC02" w14:textId="77777777" w:rsidR="00B64005" w:rsidRPr="00984182" w:rsidRDefault="00B64005" w:rsidP="002E6867">
            <w:pPr>
              <w:pStyle w:val="SergiuChar"/>
              <w:ind w:firstLine="0"/>
              <w:jc w:val="center"/>
              <w:rPr>
                <w:sz w:val="22"/>
                <w:szCs w:val="22"/>
                <w:lang w:val="ro-MD"/>
              </w:rPr>
            </w:pPr>
            <w:r w:rsidRPr="00984182">
              <w:rPr>
                <w:sz w:val="22"/>
                <w:szCs w:val="22"/>
                <w:lang w:val="ro-MD"/>
              </w:rPr>
              <w:t>128</w:t>
            </w:r>
          </w:p>
        </w:tc>
        <w:tc>
          <w:tcPr>
            <w:tcW w:w="8550" w:type="dxa"/>
          </w:tcPr>
          <w:p w14:paraId="28D32932" w14:textId="77777777" w:rsidR="00B64005" w:rsidRPr="00984182" w:rsidRDefault="00B64005" w:rsidP="002E6867">
            <w:pPr>
              <w:jc w:val="both"/>
            </w:pPr>
            <w:r w:rsidRPr="00984182">
              <w:t>Autorizație radiologică parțială eliberată de Agenția Națională de Reglementare a Activităților Nucleare și Radiologice</w:t>
            </w:r>
          </w:p>
        </w:tc>
      </w:tr>
      <w:tr w:rsidR="00B64005" w:rsidRPr="009162D1" w14:paraId="68C92FCA" w14:textId="77777777" w:rsidTr="002E6867">
        <w:trPr>
          <w:trHeight w:val="20"/>
          <w:jc w:val="center"/>
        </w:trPr>
        <w:tc>
          <w:tcPr>
            <w:tcW w:w="1084" w:type="dxa"/>
          </w:tcPr>
          <w:p w14:paraId="7E85F892" w14:textId="77777777" w:rsidR="00B64005" w:rsidRPr="00984182" w:rsidRDefault="00B64005" w:rsidP="002E6867">
            <w:pPr>
              <w:pStyle w:val="SergiuChar"/>
              <w:ind w:firstLine="0"/>
              <w:jc w:val="center"/>
              <w:rPr>
                <w:sz w:val="22"/>
                <w:szCs w:val="22"/>
                <w:lang w:val="ro-MD"/>
              </w:rPr>
            </w:pPr>
            <w:r w:rsidRPr="00984182">
              <w:rPr>
                <w:sz w:val="22"/>
                <w:szCs w:val="22"/>
                <w:lang w:val="ro-MD"/>
              </w:rPr>
              <w:t>129</w:t>
            </w:r>
          </w:p>
        </w:tc>
        <w:tc>
          <w:tcPr>
            <w:tcW w:w="8550" w:type="dxa"/>
          </w:tcPr>
          <w:p w14:paraId="749DE78E" w14:textId="77777777" w:rsidR="00B64005" w:rsidRPr="00984182" w:rsidRDefault="00B64005" w:rsidP="002E6867">
            <w:pPr>
              <w:pStyle w:val="SergiuChar"/>
              <w:ind w:firstLine="0"/>
              <w:rPr>
                <w:sz w:val="22"/>
                <w:szCs w:val="22"/>
                <w:lang w:val="ro-MD"/>
              </w:rPr>
            </w:pPr>
            <w:r w:rsidRPr="00984182">
              <w:rPr>
                <w:sz w:val="22"/>
                <w:szCs w:val="22"/>
                <w:lang w:val="ro-MD"/>
              </w:rPr>
              <w:t>Acord de mediu eliberat de Agenția de Mediu</w:t>
            </w:r>
          </w:p>
        </w:tc>
      </w:tr>
      <w:tr w:rsidR="00B64005" w:rsidRPr="009162D1" w14:paraId="50A0EB53" w14:textId="77777777" w:rsidTr="002E6867">
        <w:trPr>
          <w:trHeight w:val="20"/>
          <w:jc w:val="center"/>
        </w:trPr>
        <w:tc>
          <w:tcPr>
            <w:tcW w:w="1084" w:type="dxa"/>
          </w:tcPr>
          <w:p w14:paraId="093B464E" w14:textId="77777777" w:rsidR="00B64005" w:rsidRPr="00984182" w:rsidRDefault="00B64005" w:rsidP="002E6867">
            <w:pPr>
              <w:pStyle w:val="SergiuChar"/>
              <w:ind w:firstLine="0"/>
              <w:jc w:val="center"/>
              <w:rPr>
                <w:sz w:val="22"/>
                <w:szCs w:val="22"/>
                <w:lang w:val="ro-MD"/>
              </w:rPr>
            </w:pPr>
            <w:r w:rsidRPr="00984182">
              <w:rPr>
                <w:sz w:val="22"/>
                <w:szCs w:val="22"/>
                <w:lang w:val="ro-MD"/>
              </w:rPr>
              <w:lastRenderedPageBreak/>
              <w:t>130</w:t>
            </w:r>
          </w:p>
        </w:tc>
        <w:tc>
          <w:tcPr>
            <w:tcW w:w="8550" w:type="dxa"/>
          </w:tcPr>
          <w:p w14:paraId="4204E3B8" w14:textId="77777777" w:rsidR="00B64005" w:rsidRPr="00984182" w:rsidRDefault="00B64005" w:rsidP="002E6867">
            <w:pPr>
              <w:pStyle w:val="SergiuChar"/>
              <w:ind w:firstLine="0"/>
              <w:rPr>
                <w:sz w:val="22"/>
                <w:szCs w:val="22"/>
                <w:lang w:val="ro-MD"/>
              </w:rPr>
            </w:pPr>
            <w:r w:rsidRPr="00984182">
              <w:rPr>
                <w:sz w:val="22"/>
                <w:szCs w:val="22"/>
                <w:lang w:val="ro-MD"/>
              </w:rPr>
              <w:t>Permis/Certificat CITES eliberat de Agenția de Mediu</w:t>
            </w:r>
          </w:p>
        </w:tc>
      </w:tr>
      <w:tr w:rsidR="00B64005" w:rsidRPr="009162D1" w14:paraId="48D75AB3" w14:textId="77777777" w:rsidTr="002E6867">
        <w:trPr>
          <w:trHeight w:val="20"/>
          <w:jc w:val="center"/>
        </w:trPr>
        <w:tc>
          <w:tcPr>
            <w:tcW w:w="1084" w:type="dxa"/>
          </w:tcPr>
          <w:p w14:paraId="4870B50E" w14:textId="77777777" w:rsidR="00B64005" w:rsidRPr="00984182" w:rsidRDefault="00B64005" w:rsidP="002E6867">
            <w:pPr>
              <w:pStyle w:val="SergiuChar"/>
              <w:ind w:firstLine="0"/>
              <w:jc w:val="center"/>
              <w:rPr>
                <w:sz w:val="22"/>
                <w:szCs w:val="22"/>
                <w:lang w:val="ro-MD"/>
              </w:rPr>
            </w:pPr>
            <w:r w:rsidRPr="00984182">
              <w:rPr>
                <w:sz w:val="22"/>
                <w:szCs w:val="22"/>
                <w:lang w:val="ro-MD"/>
              </w:rPr>
              <w:t>131</w:t>
            </w:r>
          </w:p>
        </w:tc>
        <w:tc>
          <w:tcPr>
            <w:tcW w:w="8550" w:type="dxa"/>
          </w:tcPr>
          <w:p w14:paraId="26DEB520" w14:textId="77777777" w:rsidR="00B64005" w:rsidRPr="00984182" w:rsidRDefault="00B64005" w:rsidP="002E6867">
            <w:pPr>
              <w:jc w:val="both"/>
            </w:pPr>
            <w:r w:rsidRPr="00984182">
              <w:t>Certificat de înregistrare a produsului farmaceutic de uz veterinar pentru produsele de import (expertizarea, recenzarea şi examinarea dosarelor farmacologice preclinice, toxicologice, farmacologice clinice și farmaceutice, a prescripțiilor tehnice, a documentației de aplicare și a programelor de testări)</w:t>
            </w:r>
          </w:p>
        </w:tc>
      </w:tr>
      <w:tr w:rsidR="00B64005" w:rsidRPr="009162D1" w14:paraId="0CB70418" w14:textId="77777777" w:rsidTr="002E6867">
        <w:trPr>
          <w:trHeight w:val="20"/>
          <w:jc w:val="center"/>
        </w:trPr>
        <w:tc>
          <w:tcPr>
            <w:tcW w:w="1084" w:type="dxa"/>
          </w:tcPr>
          <w:p w14:paraId="08BF6936" w14:textId="77777777" w:rsidR="00B64005" w:rsidRPr="00984182" w:rsidRDefault="00B64005" w:rsidP="002E6867">
            <w:pPr>
              <w:pStyle w:val="SergiuChar"/>
              <w:ind w:firstLine="0"/>
              <w:jc w:val="center"/>
              <w:rPr>
                <w:sz w:val="22"/>
                <w:szCs w:val="22"/>
                <w:lang w:val="ro-MD"/>
              </w:rPr>
            </w:pPr>
            <w:r w:rsidRPr="00984182">
              <w:rPr>
                <w:sz w:val="22"/>
                <w:szCs w:val="22"/>
                <w:lang w:val="ro-MD"/>
              </w:rPr>
              <w:t>133</w:t>
            </w:r>
          </w:p>
        </w:tc>
        <w:tc>
          <w:tcPr>
            <w:tcW w:w="8550" w:type="dxa"/>
          </w:tcPr>
          <w:p w14:paraId="3233EA79" w14:textId="77777777" w:rsidR="00B64005" w:rsidRPr="00984182" w:rsidRDefault="00B64005" w:rsidP="002E6867">
            <w:r w:rsidRPr="00984182">
              <w:t>Declaraţia de export/tranzit a Ucrainei indicată în actele de însoţire a mărfii</w:t>
            </w:r>
          </w:p>
        </w:tc>
      </w:tr>
      <w:tr w:rsidR="00B64005" w:rsidRPr="009162D1" w14:paraId="6035E19E" w14:textId="77777777" w:rsidTr="002E6867">
        <w:trPr>
          <w:trHeight w:val="20"/>
          <w:jc w:val="center"/>
        </w:trPr>
        <w:tc>
          <w:tcPr>
            <w:tcW w:w="1084" w:type="dxa"/>
          </w:tcPr>
          <w:p w14:paraId="6424C1EA" w14:textId="77777777" w:rsidR="00B64005" w:rsidRPr="00984182" w:rsidRDefault="00B64005" w:rsidP="002E6867">
            <w:pPr>
              <w:pStyle w:val="SergiuChar"/>
              <w:ind w:firstLine="0"/>
              <w:jc w:val="center"/>
              <w:rPr>
                <w:sz w:val="22"/>
                <w:szCs w:val="22"/>
                <w:lang w:val="ro-MD"/>
              </w:rPr>
            </w:pPr>
            <w:r w:rsidRPr="00984182">
              <w:rPr>
                <w:sz w:val="22"/>
                <w:szCs w:val="22"/>
                <w:lang w:val="ro-MD"/>
              </w:rPr>
              <w:t>135</w:t>
            </w:r>
          </w:p>
        </w:tc>
        <w:tc>
          <w:tcPr>
            <w:tcW w:w="8550" w:type="dxa"/>
          </w:tcPr>
          <w:p w14:paraId="71302CDC" w14:textId="77777777" w:rsidR="00B64005" w:rsidRPr="00984182" w:rsidRDefault="00B64005" w:rsidP="002E6867">
            <w:r w:rsidRPr="00984182">
              <w:t>Act de control fitosanitar al materialelor  şi mijloacelor de transport supuse carantinei fitosanitare</w:t>
            </w:r>
          </w:p>
        </w:tc>
      </w:tr>
      <w:tr w:rsidR="00B64005" w:rsidRPr="009162D1" w14:paraId="65B29E24" w14:textId="77777777" w:rsidTr="002E6867">
        <w:trPr>
          <w:trHeight w:val="20"/>
          <w:jc w:val="center"/>
        </w:trPr>
        <w:tc>
          <w:tcPr>
            <w:tcW w:w="1084" w:type="dxa"/>
          </w:tcPr>
          <w:p w14:paraId="0E1D413E" w14:textId="77777777" w:rsidR="00B64005" w:rsidRPr="00984182" w:rsidRDefault="00B64005" w:rsidP="002E6867">
            <w:pPr>
              <w:pStyle w:val="SergiuChar"/>
              <w:ind w:firstLine="0"/>
              <w:jc w:val="center"/>
              <w:rPr>
                <w:sz w:val="22"/>
                <w:szCs w:val="22"/>
                <w:lang w:val="ro-MD"/>
              </w:rPr>
            </w:pPr>
            <w:r w:rsidRPr="00984182">
              <w:rPr>
                <w:sz w:val="22"/>
                <w:szCs w:val="22"/>
                <w:lang w:val="ro-MD"/>
              </w:rPr>
              <w:t>136</w:t>
            </w:r>
          </w:p>
        </w:tc>
        <w:tc>
          <w:tcPr>
            <w:tcW w:w="8550" w:type="dxa"/>
          </w:tcPr>
          <w:p w14:paraId="135CAF02" w14:textId="77777777" w:rsidR="00B64005" w:rsidRPr="00984182" w:rsidRDefault="00B64005" w:rsidP="002E6867">
            <w:pPr>
              <w:jc w:val="both"/>
            </w:pPr>
            <w:r w:rsidRPr="00984182">
              <w:t>Autorizația Agenţiei de Transplant subordonată Ministerului Sănătăţii pentru importul organelor, ţesuturilor şi celulelor destinate transplantului</w:t>
            </w:r>
          </w:p>
        </w:tc>
      </w:tr>
      <w:tr w:rsidR="00B64005" w:rsidRPr="009162D1" w14:paraId="7B0C7937" w14:textId="77777777" w:rsidTr="002E6867">
        <w:trPr>
          <w:trHeight w:val="20"/>
          <w:jc w:val="center"/>
        </w:trPr>
        <w:tc>
          <w:tcPr>
            <w:tcW w:w="1084" w:type="dxa"/>
          </w:tcPr>
          <w:p w14:paraId="1069B0AF" w14:textId="77777777" w:rsidR="00B64005" w:rsidRPr="00984182" w:rsidRDefault="00B64005" w:rsidP="002E6867">
            <w:pPr>
              <w:pStyle w:val="SergiuChar"/>
              <w:ind w:firstLine="0"/>
              <w:jc w:val="center"/>
              <w:rPr>
                <w:sz w:val="22"/>
                <w:szCs w:val="22"/>
                <w:lang w:val="ro-MD"/>
              </w:rPr>
            </w:pPr>
            <w:r w:rsidRPr="00984182">
              <w:rPr>
                <w:sz w:val="22"/>
                <w:szCs w:val="22"/>
                <w:lang w:val="ro-MD"/>
              </w:rPr>
              <w:t>137</w:t>
            </w:r>
          </w:p>
        </w:tc>
        <w:tc>
          <w:tcPr>
            <w:tcW w:w="8550" w:type="dxa"/>
          </w:tcPr>
          <w:p w14:paraId="41ABE8BD" w14:textId="77777777" w:rsidR="00B64005" w:rsidRPr="00984182" w:rsidRDefault="00B64005" w:rsidP="002E6867">
            <w:pPr>
              <w:jc w:val="both"/>
            </w:pPr>
            <w:r w:rsidRPr="00984182">
              <w:t>Autorizaţia pentru  importul, exportul  şi reexportul substanțelor ce distrug stratul de ozon, al produselor și al echipamentului care conțin asemenea substanțe</w:t>
            </w:r>
          </w:p>
        </w:tc>
      </w:tr>
      <w:tr w:rsidR="00B64005" w:rsidRPr="009162D1" w14:paraId="4DBA1EBF" w14:textId="77777777" w:rsidTr="002E6867">
        <w:trPr>
          <w:trHeight w:val="20"/>
          <w:jc w:val="center"/>
        </w:trPr>
        <w:tc>
          <w:tcPr>
            <w:tcW w:w="1084" w:type="dxa"/>
          </w:tcPr>
          <w:p w14:paraId="28933C07" w14:textId="77777777" w:rsidR="00B64005" w:rsidRPr="00984182" w:rsidRDefault="00B64005" w:rsidP="002E6867">
            <w:pPr>
              <w:pStyle w:val="SergiuChar"/>
              <w:ind w:firstLine="0"/>
              <w:jc w:val="center"/>
              <w:rPr>
                <w:sz w:val="22"/>
                <w:szCs w:val="22"/>
                <w:lang w:val="ro-MD"/>
              </w:rPr>
            </w:pPr>
            <w:r w:rsidRPr="00984182">
              <w:rPr>
                <w:sz w:val="22"/>
                <w:szCs w:val="22"/>
                <w:lang w:val="ro-MD"/>
              </w:rPr>
              <w:t>138</w:t>
            </w:r>
          </w:p>
        </w:tc>
        <w:tc>
          <w:tcPr>
            <w:tcW w:w="8550" w:type="dxa"/>
          </w:tcPr>
          <w:p w14:paraId="33729490" w14:textId="77777777" w:rsidR="00B64005" w:rsidRPr="00984182" w:rsidRDefault="00B64005" w:rsidP="002E6867">
            <w:pPr>
              <w:pStyle w:val="SergiuChar"/>
              <w:ind w:firstLine="0"/>
              <w:rPr>
                <w:sz w:val="22"/>
                <w:szCs w:val="22"/>
                <w:lang w:val="ro-MD"/>
              </w:rPr>
            </w:pPr>
            <w:r w:rsidRPr="00984182">
              <w:rPr>
                <w:sz w:val="22"/>
                <w:szCs w:val="22"/>
                <w:lang w:val="ro-MD"/>
              </w:rPr>
              <w:t>Autorizaţia pentru importul unor produse eliberată de Comisia specială.</w:t>
            </w:r>
          </w:p>
        </w:tc>
      </w:tr>
      <w:tr w:rsidR="00B64005" w:rsidRPr="009162D1" w14:paraId="25EE89FF" w14:textId="77777777" w:rsidTr="002E6867">
        <w:trPr>
          <w:trHeight w:val="20"/>
          <w:jc w:val="center"/>
        </w:trPr>
        <w:tc>
          <w:tcPr>
            <w:tcW w:w="1084" w:type="dxa"/>
          </w:tcPr>
          <w:p w14:paraId="783A5555" w14:textId="77777777" w:rsidR="00B64005" w:rsidRPr="00984182" w:rsidRDefault="00B64005" w:rsidP="002E6867">
            <w:pPr>
              <w:pStyle w:val="SergiuChar"/>
              <w:ind w:firstLine="0"/>
              <w:jc w:val="center"/>
              <w:rPr>
                <w:sz w:val="22"/>
                <w:szCs w:val="22"/>
                <w:lang w:val="ro-MD"/>
              </w:rPr>
            </w:pPr>
            <w:r w:rsidRPr="00984182">
              <w:rPr>
                <w:sz w:val="22"/>
                <w:szCs w:val="22"/>
                <w:lang w:val="ro-MD"/>
              </w:rPr>
              <w:t>139</w:t>
            </w:r>
          </w:p>
        </w:tc>
        <w:tc>
          <w:tcPr>
            <w:tcW w:w="8550" w:type="dxa"/>
          </w:tcPr>
          <w:p w14:paraId="70E896CF" w14:textId="77777777" w:rsidR="00B64005" w:rsidRPr="00984182" w:rsidRDefault="00B64005" w:rsidP="002E6867">
            <w:pPr>
              <w:pStyle w:val="SergiuChar"/>
              <w:ind w:firstLine="0"/>
              <w:rPr>
                <w:sz w:val="22"/>
                <w:szCs w:val="22"/>
                <w:lang w:val="ro-MD"/>
              </w:rPr>
            </w:pPr>
            <w:r w:rsidRPr="00984182">
              <w:rPr>
                <w:sz w:val="22"/>
                <w:szCs w:val="22"/>
                <w:lang w:val="ro-MD"/>
              </w:rPr>
              <w:t>Proiect de asistenţă tehnică</w:t>
            </w:r>
          </w:p>
        </w:tc>
      </w:tr>
      <w:tr w:rsidR="00B64005" w:rsidRPr="009162D1" w14:paraId="1CE54059" w14:textId="77777777" w:rsidTr="002E6867">
        <w:trPr>
          <w:trHeight w:val="20"/>
          <w:jc w:val="center"/>
        </w:trPr>
        <w:tc>
          <w:tcPr>
            <w:tcW w:w="1084" w:type="dxa"/>
          </w:tcPr>
          <w:p w14:paraId="4B30CCC9" w14:textId="77777777" w:rsidR="00B64005" w:rsidRPr="00984182" w:rsidRDefault="00B64005" w:rsidP="002E6867">
            <w:pPr>
              <w:pStyle w:val="SergiuChar"/>
              <w:ind w:firstLine="0"/>
              <w:jc w:val="center"/>
              <w:rPr>
                <w:sz w:val="22"/>
                <w:szCs w:val="22"/>
                <w:lang w:val="ro-MD"/>
              </w:rPr>
            </w:pPr>
            <w:r w:rsidRPr="00984182">
              <w:rPr>
                <w:sz w:val="22"/>
                <w:szCs w:val="22"/>
                <w:lang w:val="ro-MD"/>
              </w:rPr>
              <w:t>140</w:t>
            </w:r>
          </w:p>
        </w:tc>
        <w:tc>
          <w:tcPr>
            <w:tcW w:w="8550" w:type="dxa"/>
          </w:tcPr>
          <w:p w14:paraId="2A2D09FF" w14:textId="77777777" w:rsidR="00B64005" w:rsidRPr="00984182" w:rsidRDefault="00B64005" w:rsidP="002E6867">
            <w:pPr>
              <w:pStyle w:val="SergiuChar"/>
              <w:ind w:firstLine="0"/>
              <w:rPr>
                <w:sz w:val="22"/>
                <w:szCs w:val="22"/>
                <w:lang w:val="ro-MD"/>
              </w:rPr>
            </w:pPr>
            <w:r w:rsidRPr="00984182">
              <w:rPr>
                <w:sz w:val="22"/>
                <w:szCs w:val="22"/>
                <w:lang w:val="ro-MD"/>
              </w:rPr>
              <w:t>Proiect de acordare a împrumuturilor şi a  granturilor</w:t>
            </w:r>
          </w:p>
        </w:tc>
      </w:tr>
      <w:tr w:rsidR="00B64005" w:rsidRPr="009162D1" w14:paraId="1AECDDCE" w14:textId="77777777" w:rsidTr="002E6867">
        <w:trPr>
          <w:trHeight w:val="20"/>
          <w:jc w:val="center"/>
        </w:trPr>
        <w:tc>
          <w:tcPr>
            <w:tcW w:w="1084" w:type="dxa"/>
          </w:tcPr>
          <w:p w14:paraId="21E25F77" w14:textId="77777777" w:rsidR="00B64005" w:rsidRPr="00984182" w:rsidRDefault="00B64005" w:rsidP="002E6867">
            <w:pPr>
              <w:pStyle w:val="SergiuChar"/>
              <w:ind w:firstLine="0"/>
              <w:jc w:val="center"/>
              <w:rPr>
                <w:sz w:val="22"/>
                <w:szCs w:val="22"/>
                <w:lang w:val="ro-MD"/>
              </w:rPr>
            </w:pPr>
            <w:r w:rsidRPr="00984182">
              <w:rPr>
                <w:sz w:val="22"/>
                <w:szCs w:val="22"/>
                <w:lang w:val="ro-MD"/>
              </w:rPr>
              <w:t>141</w:t>
            </w:r>
          </w:p>
        </w:tc>
        <w:tc>
          <w:tcPr>
            <w:tcW w:w="8550" w:type="dxa"/>
          </w:tcPr>
          <w:p w14:paraId="04751680" w14:textId="77777777" w:rsidR="00B64005" w:rsidRPr="00984182" w:rsidRDefault="00B64005" w:rsidP="002E6867">
            <w:pPr>
              <w:jc w:val="both"/>
            </w:pPr>
            <w:r w:rsidRPr="00984182">
              <w:t>Declaraţia privind prețul maxim de vînzare cu amănuntul a țigaretelor cu filtru</w:t>
            </w:r>
          </w:p>
        </w:tc>
      </w:tr>
      <w:tr w:rsidR="00B64005" w:rsidRPr="009162D1" w14:paraId="5F31D59A" w14:textId="77777777" w:rsidTr="002E6867">
        <w:trPr>
          <w:trHeight w:val="20"/>
          <w:jc w:val="center"/>
        </w:trPr>
        <w:tc>
          <w:tcPr>
            <w:tcW w:w="1084" w:type="dxa"/>
          </w:tcPr>
          <w:p w14:paraId="0C05EF3F" w14:textId="77777777" w:rsidR="00B64005" w:rsidRPr="00984182" w:rsidRDefault="00B64005" w:rsidP="002E6867">
            <w:pPr>
              <w:pStyle w:val="SergiuChar"/>
              <w:ind w:firstLine="0"/>
              <w:jc w:val="center"/>
              <w:rPr>
                <w:sz w:val="22"/>
                <w:szCs w:val="22"/>
                <w:lang w:val="ro-MD"/>
              </w:rPr>
            </w:pPr>
            <w:r w:rsidRPr="00984182">
              <w:rPr>
                <w:sz w:val="22"/>
                <w:szCs w:val="22"/>
                <w:lang w:val="ro-MD"/>
              </w:rPr>
              <w:t>142</w:t>
            </w:r>
          </w:p>
        </w:tc>
        <w:tc>
          <w:tcPr>
            <w:tcW w:w="8550" w:type="dxa"/>
          </w:tcPr>
          <w:p w14:paraId="5AB7FB55" w14:textId="77777777" w:rsidR="00B64005" w:rsidRPr="00984182" w:rsidRDefault="00B64005" w:rsidP="002E6867">
            <w:pPr>
              <w:jc w:val="both"/>
            </w:pPr>
            <w:r w:rsidRPr="00984182">
              <w:t>Aviz al Centrului Naţional de Medicină Preventivă şi Certificare pentru ajutoarele umanitare importate</w:t>
            </w:r>
          </w:p>
        </w:tc>
      </w:tr>
      <w:tr w:rsidR="00B64005" w:rsidRPr="009162D1" w14:paraId="6678432E" w14:textId="77777777" w:rsidTr="002E6867">
        <w:trPr>
          <w:trHeight w:val="20"/>
          <w:jc w:val="center"/>
        </w:trPr>
        <w:tc>
          <w:tcPr>
            <w:tcW w:w="1084" w:type="dxa"/>
          </w:tcPr>
          <w:p w14:paraId="15DC5A1A" w14:textId="77777777" w:rsidR="00B64005" w:rsidRPr="00984182" w:rsidRDefault="00B64005" w:rsidP="002E6867">
            <w:pPr>
              <w:pStyle w:val="SergiuChar"/>
              <w:ind w:firstLine="0"/>
              <w:jc w:val="center"/>
              <w:rPr>
                <w:sz w:val="22"/>
                <w:szCs w:val="22"/>
                <w:lang w:val="ro-MD"/>
              </w:rPr>
            </w:pPr>
            <w:r w:rsidRPr="00984182">
              <w:rPr>
                <w:sz w:val="22"/>
                <w:szCs w:val="22"/>
                <w:lang w:val="ro-MD"/>
              </w:rPr>
              <w:t>143</w:t>
            </w:r>
          </w:p>
        </w:tc>
        <w:tc>
          <w:tcPr>
            <w:tcW w:w="8550" w:type="dxa"/>
          </w:tcPr>
          <w:p w14:paraId="4179532A" w14:textId="77777777" w:rsidR="00B64005" w:rsidRPr="00984182" w:rsidRDefault="00B64005" w:rsidP="002E6867">
            <w:pPr>
              <w:jc w:val="both"/>
            </w:pPr>
            <w:r w:rsidRPr="00984182">
              <w:t>Autorizație de import în regim preferențial al unor tipuri de zahăr eliberată de Agenția Servicii Publice</w:t>
            </w:r>
          </w:p>
        </w:tc>
      </w:tr>
      <w:tr w:rsidR="00B64005" w:rsidRPr="009162D1" w14:paraId="2E1BF7F6" w14:textId="77777777" w:rsidTr="002E6867">
        <w:trPr>
          <w:trHeight w:val="20"/>
          <w:jc w:val="center"/>
        </w:trPr>
        <w:tc>
          <w:tcPr>
            <w:tcW w:w="1084" w:type="dxa"/>
          </w:tcPr>
          <w:p w14:paraId="2EB61C25" w14:textId="77777777" w:rsidR="00B64005" w:rsidRPr="00984182" w:rsidRDefault="00B64005" w:rsidP="002E6867">
            <w:pPr>
              <w:pStyle w:val="SergiuChar"/>
              <w:ind w:firstLine="0"/>
              <w:jc w:val="center"/>
              <w:rPr>
                <w:sz w:val="22"/>
                <w:szCs w:val="22"/>
                <w:lang w:val="ro-MD"/>
              </w:rPr>
            </w:pPr>
            <w:r w:rsidRPr="00984182">
              <w:rPr>
                <w:sz w:val="22"/>
                <w:szCs w:val="22"/>
                <w:lang w:val="ro-MD"/>
              </w:rPr>
              <w:t>145</w:t>
            </w:r>
          </w:p>
        </w:tc>
        <w:tc>
          <w:tcPr>
            <w:tcW w:w="8550" w:type="dxa"/>
          </w:tcPr>
          <w:p w14:paraId="1B628884" w14:textId="77777777" w:rsidR="00B64005" w:rsidRPr="00984182" w:rsidRDefault="00B64005" w:rsidP="002E6867">
            <w:pPr>
              <w:jc w:val="both"/>
            </w:pPr>
            <w:r w:rsidRPr="00984182">
              <w:t>Nr. caroseriei/şasiu al mijlocului de transport auto, ce transportă efectiv mărfuri (camion, remorcă, semiremorcă)</w:t>
            </w:r>
          </w:p>
        </w:tc>
      </w:tr>
      <w:tr w:rsidR="00B64005" w:rsidRPr="009162D1" w14:paraId="29BE7450" w14:textId="77777777" w:rsidTr="002E6867">
        <w:trPr>
          <w:trHeight w:val="20"/>
          <w:jc w:val="center"/>
        </w:trPr>
        <w:tc>
          <w:tcPr>
            <w:tcW w:w="1084" w:type="dxa"/>
          </w:tcPr>
          <w:p w14:paraId="02046134" w14:textId="77777777" w:rsidR="00B64005" w:rsidRPr="00984182" w:rsidRDefault="00B64005" w:rsidP="002E6867">
            <w:pPr>
              <w:pStyle w:val="SergiuChar"/>
              <w:ind w:firstLine="0"/>
              <w:jc w:val="center"/>
              <w:rPr>
                <w:sz w:val="22"/>
                <w:szCs w:val="22"/>
                <w:lang w:val="ro-MD"/>
              </w:rPr>
            </w:pPr>
            <w:r w:rsidRPr="00984182">
              <w:rPr>
                <w:sz w:val="22"/>
                <w:szCs w:val="22"/>
                <w:lang w:val="ro-MD"/>
              </w:rPr>
              <w:t>146</w:t>
            </w:r>
          </w:p>
        </w:tc>
        <w:tc>
          <w:tcPr>
            <w:tcW w:w="8550" w:type="dxa"/>
          </w:tcPr>
          <w:p w14:paraId="7D11AA48" w14:textId="77777777" w:rsidR="00B64005" w:rsidRPr="00984182" w:rsidRDefault="00B64005" w:rsidP="002E6867">
            <w:pPr>
              <w:jc w:val="both"/>
            </w:pPr>
            <w:r w:rsidRPr="00984182">
              <w:t>Certificat de rasă, eliberat de către exportator</w:t>
            </w:r>
          </w:p>
        </w:tc>
      </w:tr>
      <w:tr w:rsidR="00B64005" w:rsidRPr="009162D1" w14:paraId="0E68AEA3" w14:textId="77777777" w:rsidTr="002E6867">
        <w:trPr>
          <w:trHeight w:val="20"/>
          <w:jc w:val="center"/>
        </w:trPr>
        <w:tc>
          <w:tcPr>
            <w:tcW w:w="1084" w:type="dxa"/>
          </w:tcPr>
          <w:p w14:paraId="0A80D7B0" w14:textId="77777777" w:rsidR="00B64005" w:rsidRPr="00984182" w:rsidRDefault="00B64005" w:rsidP="002E6867">
            <w:pPr>
              <w:pStyle w:val="SergiuChar"/>
              <w:ind w:firstLine="0"/>
              <w:jc w:val="center"/>
              <w:rPr>
                <w:sz w:val="22"/>
                <w:szCs w:val="22"/>
                <w:lang w:val="ro-MD"/>
              </w:rPr>
            </w:pPr>
            <w:r w:rsidRPr="00984182">
              <w:rPr>
                <w:sz w:val="22"/>
                <w:szCs w:val="22"/>
                <w:lang w:val="ro-MD"/>
              </w:rPr>
              <w:t>149</w:t>
            </w:r>
          </w:p>
        </w:tc>
        <w:tc>
          <w:tcPr>
            <w:tcW w:w="8550" w:type="dxa"/>
          </w:tcPr>
          <w:p w14:paraId="0BDF3E60" w14:textId="77777777" w:rsidR="00B64005" w:rsidRPr="00984182" w:rsidRDefault="00B64005" w:rsidP="002E6867">
            <w:pPr>
              <w:jc w:val="both"/>
            </w:pPr>
            <w:r w:rsidRPr="00984182">
              <w:t>Certificat  sanitar p/u  loturile de produse de importul, eliberat de Serviciul de Supraveghere de Stat a Sănătăţii Publice.</w:t>
            </w:r>
          </w:p>
        </w:tc>
      </w:tr>
      <w:tr w:rsidR="00B64005" w:rsidRPr="009162D1" w14:paraId="13490AD6" w14:textId="77777777" w:rsidTr="002E6867">
        <w:trPr>
          <w:trHeight w:val="20"/>
          <w:jc w:val="center"/>
        </w:trPr>
        <w:tc>
          <w:tcPr>
            <w:tcW w:w="1084" w:type="dxa"/>
          </w:tcPr>
          <w:p w14:paraId="61005ACF" w14:textId="77777777" w:rsidR="00B64005" w:rsidRPr="00984182" w:rsidRDefault="00B64005" w:rsidP="002E6867">
            <w:pPr>
              <w:pStyle w:val="SergiuChar"/>
              <w:ind w:firstLine="0"/>
              <w:jc w:val="center"/>
              <w:rPr>
                <w:sz w:val="22"/>
                <w:szCs w:val="22"/>
                <w:lang w:val="ro-MD"/>
              </w:rPr>
            </w:pPr>
            <w:r w:rsidRPr="00984182">
              <w:rPr>
                <w:sz w:val="22"/>
                <w:szCs w:val="22"/>
                <w:lang w:val="ro-MD"/>
              </w:rPr>
              <w:t>150</w:t>
            </w:r>
          </w:p>
        </w:tc>
        <w:tc>
          <w:tcPr>
            <w:tcW w:w="8550" w:type="dxa"/>
          </w:tcPr>
          <w:p w14:paraId="65A8AEDC" w14:textId="77777777" w:rsidR="00B64005" w:rsidRPr="00984182" w:rsidRDefault="00B64005" w:rsidP="002E6867">
            <w:pPr>
              <w:jc w:val="both"/>
            </w:pPr>
            <w:r w:rsidRPr="00984182">
              <w:t>Autorizație de import în Republica Moldova al produselor originare din țările membre ale Acordului central european de comerț liber (CEFTA) eliberat de Agenția Servicii Publice</w:t>
            </w:r>
          </w:p>
        </w:tc>
      </w:tr>
      <w:tr w:rsidR="00B64005" w:rsidRPr="009162D1" w14:paraId="559C92DF" w14:textId="77777777" w:rsidTr="002E6867">
        <w:trPr>
          <w:trHeight w:val="20"/>
          <w:jc w:val="center"/>
        </w:trPr>
        <w:tc>
          <w:tcPr>
            <w:tcW w:w="1084" w:type="dxa"/>
          </w:tcPr>
          <w:p w14:paraId="74317035" w14:textId="77777777" w:rsidR="00B64005" w:rsidRPr="00984182" w:rsidRDefault="00B64005" w:rsidP="002E6867">
            <w:pPr>
              <w:pStyle w:val="SergiuChar"/>
              <w:ind w:firstLine="0"/>
              <w:jc w:val="center"/>
              <w:rPr>
                <w:sz w:val="22"/>
                <w:szCs w:val="22"/>
                <w:lang w:val="ro-MD"/>
              </w:rPr>
            </w:pPr>
            <w:r w:rsidRPr="00984182">
              <w:rPr>
                <w:sz w:val="22"/>
                <w:szCs w:val="22"/>
                <w:lang w:val="ro-MD"/>
              </w:rPr>
              <w:t>151</w:t>
            </w:r>
          </w:p>
        </w:tc>
        <w:tc>
          <w:tcPr>
            <w:tcW w:w="8550" w:type="dxa"/>
          </w:tcPr>
          <w:p w14:paraId="27AA9180" w14:textId="77777777" w:rsidR="00B64005" w:rsidRPr="00984182" w:rsidRDefault="00B64005" w:rsidP="002E6867">
            <w:pPr>
              <w:jc w:val="both"/>
            </w:pPr>
            <w:r w:rsidRPr="00984182">
              <w:t>Certificat internaţional de import al mărfurilor strategice, eliberat de Ministerul Economiei</w:t>
            </w:r>
          </w:p>
        </w:tc>
      </w:tr>
      <w:tr w:rsidR="00B64005" w:rsidRPr="009162D1" w14:paraId="0D7DA11B" w14:textId="77777777" w:rsidTr="002E6867">
        <w:trPr>
          <w:trHeight w:val="20"/>
          <w:jc w:val="center"/>
        </w:trPr>
        <w:tc>
          <w:tcPr>
            <w:tcW w:w="1084" w:type="dxa"/>
          </w:tcPr>
          <w:p w14:paraId="72BB57C4" w14:textId="77777777" w:rsidR="00B64005" w:rsidRPr="00984182" w:rsidRDefault="00B64005" w:rsidP="002E6867">
            <w:pPr>
              <w:pStyle w:val="SergiuChar"/>
              <w:ind w:firstLine="0"/>
              <w:jc w:val="center"/>
              <w:rPr>
                <w:sz w:val="22"/>
                <w:szCs w:val="22"/>
                <w:lang w:val="ro-MD"/>
              </w:rPr>
            </w:pPr>
            <w:r w:rsidRPr="00984182">
              <w:rPr>
                <w:sz w:val="22"/>
                <w:szCs w:val="22"/>
                <w:lang w:val="ro-MD"/>
              </w:rPr>
              <w:t>152</w:t>
            </w:r>
          </w:p>
        </w:tc>
        <w:tc>
          <w:tcPr>
            <w:tcW w:w="8550" w:type="dxa"/>
          </w:tcPr>
          <w:p w14:paraId="1822E37B" w14:textId="77777777" w:rsidR="00B64005" w:rsidRPr="00984182" w:rsidRDefault="00B64005" w:rsidP="002E6867">
            <w:pPr>
              <w:jc w:val="both"/>
            </w:pPr>
            <w:r w:rsidRPr="00984182">
              <w:t>Autorizaţie de distrugere a mărfurilor</w:t>
            </w:r>
          </w:p>
        </w:tc>
      </w:tr>
      <w:tr w:rsidR="00B64005" w:rsidRPr="009162D1" w14:paraId="3FAD76E5" w14:textId="77777777" w:rsidTr="002E6867">
        <w:trPr>
          <w:trHeight w:val="20"/>
          <w:jc w:val="center"/>
        </w:trPr>
        <w:tc>
          <w:tcPr>
            <w:tcW w:w="1084" w:type="dxa"/>
          </w:tcPr>
          <w:p w14:paraId="279A3DDC" w14:textId="77777777" w:rsidR="00B64005" w:rsidRPr="00984182" w:rsidRDefault="00B64005" w:rsidP="002E6867">
            <w:pPr>
              <w:pStyle w:val="SergiuChar"/>
              <w:ind w:firstLine="0"/>
              <w:jc w:val="center"/>
              <w:rPr>
                <w:sz w:val="22"/>
                <w:szCs w:val="22"/>
                <w:lang w:val="ro-MD"/>
              </w:rPr>
            </w:pPr>
            <w:r w:rsidRPr="00984182">
              <w:rPr>
                <w:sz w:val="22"/>
                <w:szCs w:val="22"/>
                <w:lang w:val="ro-MD"/>
              </w:rPr>
              <w:t>153</w:t>
            </w:r>
          </w:p>
        </w:tc>
        <w:tc>
          <w:tcPr>
            <w:tcW w:w="8550" w:type="dxa"/>
          </w:tcPr>
          <w:p w14:paraId="6343EB79" w14:textId="77777777" w:rsidR="00B64005" w:rsidRPr="00984182" w:rsidRDefault="00B64005" w:rsidP="002E6867">
            <w:pPr>
              <w:jc w:val="both"/>
            </w:pPr>
            <w:r w:rsidRPr="00984182">
              <w:t>Autorizație de efectuare a construcţiilor în zone libere</w:t>
            </w:r>
          </w:p>
        </w:tc>
      </w:tr>
      <w:tr w:rsidR="00B64005" w:rsidRPr="009162D1" w14:paraId="3E6CDD9F" w14:textId="77777777" w:rsidTr="002E6867">
        <w:trPr>
          <w:trHeight w:val="20"/>
          <w:jc w:val="center"/>
        </w:trPr>
        <w:tc>
          <w:tcPr>
            <w:tcW w:w="1084" w:type="dxa"/>
          </w:tcPr>
          <w:p w14:paraId="7CB70548" w14:textId="77777777" w:rsidR="00B64005" w:rsidRPr="00984182" w:rsidRDefault="00B64005" w:rsidP="002E6867">
            <w:pPr>
              <w:pStyle w:val="SergiuChar"/>
              <w:ind w:firstLine="0"/>
              <w:jc w:val="center"/>
              <w:rPr>
                <w:sz w:val="22"/>
                <w:szCs w:val="22"/>
                <w:lang w:val="ro-MD"/>
              </w:rPr>
            </w:pPr>
            <w:r w:rsidRPr="00984182">
              <w:rPr>
                <w:sz w:val="22"/>
                <w:szCs w:val="22"/>
                <w:lang w:val="ro-MD"/>
              </w:rPr>
              <w:t>154</w:t>
            </w:r>
          </w:p>
        </w:tc>
        <w:tc>
          <w:tcPr>
            <w:tcW w:w="8550" w:type="dxa"/>
          </w:tcPr>
          <w:p w14:paraId="1452900C" w14:textId="77777777" w:rsidR="00B64005" w:rsidRPr="00984182" w:rsidRDefault="00B64005" w:rsidP="002E6867">
            <w:pPr>
              <w:jc w:val="both"/>
            </w:pPr>
            <w:r w:rsidRPr="00984182">
              <w:t>Aviz pentru introducerea în teritoriul ţării a mostrelor de produse de uz fitosanitar şi de fertilizanţi</w:t>
            </w:r>
          </w:p>
        </w:tc>
      </w:tr>
      <w:tr w:rsidR="00B64005" w:rsidRPr="009162D1" w14:paraId="44E8202A" w14:textId="77777777" w:rsidTr="002E6867">
        <w:trPr>
          <w:trHeight w:val="20"/>
          <w:jc w:val="center"/>
        </w:trPr>
        <w:tc>
          <w:tcPr>
            <w:tcW w:w="1084" w:type="dxa"/>
          </w:tcPr>
          <w:p w14:paraId="717EFE9E" w14:textId="77777777" w:rsidR="00B64005" w:rsidRPr="00984182" w:rsidRDefault="00B64005" w:rsidP="002E6867">
            <w:pPr>
              <w:pStyle w:val="SergiuChar"/>
              <w:ind w:firstLine="0"/>
              <w:jc w:val="center"/>
              <w:rPr>
                <w:sz w:val="22"/>
                <w:szCs w:val="22"/>
                <w:lang w:val="ro-MD"/>
              </w:rPr>
            </w:pPr>
            <w:r w:rsidRPr="00984182">
              <w:rPr>
                <w:sz w:val="22"/>
                <w:szCs w:val="22"/>
                <w:lang w:val="ro-MD"/>
              </w:rPr>
              <w:t>155</w:t>
            </w:r>
          </w:p>
        </w:tc>
        <w:tc>
          <w:tcPr>
            <w:tcW w:w="8550" w:type="dxa"/>
          </w:tcPr>
          <w:p w14:paraId="2FFAD5C8" w14:textId="77777777" w:rsidR="00B64005" w:rsidRPr="00984182" w:rsidRDefault="00B64005" w:rsidP="002E6867">
            <w:pPr>
              <w:jc w:val="both"/>
            </w:pPr>
            <w:r w:rsidRPr="00984182">
              <w:t>Certificat de recunoaștere a aprobării de model eliberat de ÎS „Institutul Național de Standardizare şi Metrologie”</w:t>
            </w:r>
          </w:p>
        </w:tc>
      </w:tr>
      <w:tr w:rsidR="00B64005" w:rsidRPr="009162D1" w14:paraId="29B5A0C5" w14:textId="77777777" w:rsidTr="002E6867">
        <w:trPr>
          <w:trHeight w:val="20"/>
          <w:jc w:val="center"/>
        </w:trPr>
        <w:tc>
          <w:tcPr>
            <w:tcW w:w="1084" w:type="dxa"/>
          </w:tcPr>
          <w:p w14:paraId="1826C22D" w14:textId="77777777" w:rsidR="00B64005" w:rsidRPr="00984182" w:rsidRDefault="00B64005" w:rsidP="002E6867">
            <w:pPr>
              <w:pStyle w:val="SergiuChar"/>
              <w:ind w:firstLine="0"/>
              <w:jc w:val="center"/>
              <w:rPr>
                <w:sz w:val="22"/>
                <w:szCs w:val="22"/>
                <w:lang w:val="ro-MD"/>
              </w:rPr>
            </w:pPr>
            <w:r w:rsidRPr="00984182">
              <w:rPr>
                <w:sz w:val="22"/>
                <w:szCs w:val="22"/>
                <w:lang w:val="ro-MD"/>
              </w:rPr>
              <w:t>156</w:t>
            </w:r>
          </w:p>
        </w:tc>
        <w:tc>
          <w:tcPr>
            <w:tcW w:w="8550" w:type="dxa"/>
          </w:tcPr>
          <w:p w14:paraId="21F406CD" w14:textId="77777777" w:rsidR="00B64005" w:rsidRPr="00984182" w:rsidRDefault="00B64005" w:rsidP="002E6867">
            <w:pPr>
              <w:jc w:val="both"/>
            </w:pPr>
            <w:r w:rsidRPr="00984182">
              <w:t>Aviz privind dreptul de  activitate la importul  substanţelor și a materialelor chimice toxice, eliberat de Ministerul Afacerilor Interne</w:t>
            </w:r>
          </w:p>
        </w:tc>
      </w:tr>
      <w:tr w:rsidR="00B64005" w:rsidRPr="009162D1" w14:paraId="7A6897CB" w14:textId="77777777" w:rsidTr="002E6867">
        <w:trPr>
          <w:trHeight w:val="20"/>
          <w:jc w:val="center"/>
        </w:trPr>
        <w:tc>
          <w:tcPr>
            <w:tcW w:w="1084" w:type="dxa"/>
          </w:tcPr>
          <w:p w14:paraId="37E5652E" w14:textId="77777777" w:rsidR="00B64005" w:rsidRPr="00984182" w:rsidRDefault="00B64005" w:rsidP="002E6867">
            <w:pPr>
              <w:pStyle w:val="SergiuChar"/>
              <w:ind w:firstLine="0"/>
              <w:jc w:val="center"/>
              <w:rPr>
                <w:sz w:val="22"/>
                <w:szCs w:val="22"/>
                <w:lang w:val="ro-MD"/>
              </w:rPr>
            </w:pPr>
            <w:r w:rsidRPr="00984182">
              <w:rPr>
                <w:sz w:val="22"/>
                <w:szCs w:val="22"/>
                <w:lang w:val="ro-MD"/>
              </w:rPr>
              <w:t>157</w:t>
            </w:r>
          </w:p>
        </w:tc>
        <w:tc>
          <w:tcPr>
            <w:tcW w:w="8550" w:type="dxa"/>
          </w:tcPr>
          <w:p w14:paraId="766777B7" w14:textId="77777777" w:rsidR="00B64005" w:rsidRPr="00984182" w:rsidRDefault="00B64005" w:rsidP="002E6867">
            <w:pPr>
              <w:jc w:val="both"/>
            </w:pPr>
            <w:r w:rsidRPr="00984182">
              <w:t>Autorizație de achiziţionare a armelor cu gaze</w:t>
            </w:r>
          </w:p>
        </w:tc>
      </w:tr>
      <w:tr w:rsidR="00B64005" w:rsidRPr="009162D1" w14:paraId="198D18CC" w14:textId="77777777" w:rsidTr="002E6867">
        <w:trPr>
          <w:trHeight w:val="20"/>
          <w:jc w:val="center"/>
        </w:trPr>
        <w:tc>
          <w:tcPr>
            <w:tcW w:w="1084" w:type="dxa"/>
          </w:tcPr>
          <w:p w14:paraId="199451BE" w14:textId="77777777" w:rsidR="00B64005" w:rsidRPr="00984182" w:rsidRDefault="00B64005" w:rsidP="002E6867">
            <w:pPr>
              <w:pStyle w:val="SergiuChar"/>
              <w:ind w:firstLine="0"/>
              <w:jc w:val="center"/>
              <w:rPr>
                <w:sz w:val="22"/>
                <w:szCs w:val="22"/>
                <w:lang w:val="ro-MD"/>
              </w:rPr>
            </w:pPr>
            <w:r w:rsidRPr="00984182">
              <w:rPr>
                <w:sz w:val="22"/>
                <w:szCs w:val="22"/>
                <w:lang w:val="ro-MD"/>
              </w:rPr>
              <w:t>158</w:t>
            </w:r>
          </w:p>
        </w:tc>
        <w:tc>
          <w:tcPr>
            <w:tcW w:w="8550" w:type="dxa"/>
          </w:tcPr>
          <w:p w14:paraId="6A109766" w14:textId="77777777" w:rsidR="00B64005" w:rsidRPr="00984182" w:rsidRDefault="00B64005" w:rsidP="002E6867">
            <w:pPr>
              <w:jc w:val="both"/>
            </w:pPr>
            <w:r w:rsidRPr="00984182">
              <w:t>Autorizaţie de achiziționare a armelor cu țeava ghintuită</w:t>
            </w:r>
          </w:p>
        </w:tc>
      </w:tr>
      <w:tr w:rsidR="00B64005" w:rsidRPr="009162D1" w14:paraId="1C0C91DE" w14:textId="77777777" w:rsidTr="002E6867">
        <w:trPr>
          <w:trHeight w:val="20"/>
          <w:jc w:val="center"/>
        </w:trPr>
        <w:tc>
          <w:tcPr>
            <w:tcW w:w="1084" w:type="dxa"/>
          </w:tcPr>
          <w:p w14:paraId="54FCFD6F" w14:textId="77777777" w:rsidR="00B64005" w:rsidRPr="00984182" w:rsidRDefault="00B64005" w:rsidP="002E6867">
            <w:pPr>
              <w:pStyle w:val="SergiuChar"/>
              <w:ind w:firstLine="0"/>
              <w:jc w:val="center"/>
              <w:rPr>
                <w:sz w:val="22"/>
                <w:szCs w:val="22"/>
                <w:lang w:val="ro-MD"/>
              </w:rPr>
            </w:pPr>
            <w:r w:rsidRPr="00984182">
              <w:rPr>
                <w:sz w:val="22"/>
                <w:szCs w:val="22"/>
                <w:lang w:val="ro-MD"/>
              </w:rPr>
              <w:t>159</w:t>
            </w:r>
          </w:p>
        </w:tc>
        <w:tc>
          <w:tcPr>
            <w:tcW w:w="8550" w:type="dxa"/>
          </w:tcPr>
          <w:p w14:paraId="0893756D" w14:textId="77777777" w:rsidR="00B64005" w:rsidRPr="00984182" w:rsidRDefault="00B64005" w:rsidP="002E6867">
            <w:pPr>
              <w:jc w:val="both"/>
            </w:pPr>
            <w:r w:rsidRPr="00984182">
              <w:t>Autorizație de achiziţionare a armelor cu țeava lisă</w:t>
            </w:r>
          </w:p>
        </w:tc>
      </w:tr>
      <w:tr w:rsidR="00B64005" w:rsidRPr="009162D1" w14:paraId="36F45B0F" w14:textId="77777777" w:rsidTr="002E6867">
        <w:trPr>
          <w:trHeight w:val="20"/>
          <w:jc w:val="center"/>
        </w:trPr>
        <w:tc>
          <w:tcPr>
            <w:tcW w:w="1084" w:type="dxa"/>
          </w:tcPr>
          <w:p w14:paraId="2944BF20" w14:textId="77777777" w:rsidR="00B64005" w:rsidRPr="00984182" w:rsidRDefault="00B64005" w:rsidP="002E6867">
            <w:pPr>
              <w:pStyle w:val="SergiuChar"/>
              <w:ind w:firstLine="0"/>
              <w:jc w:val="center"/>
              <w:rPr>
                <w:sz w:val="22"/>
                <w:szCs w:val="22"/>
                <w:lang w:val="ro-MD"/>
              </w:rPr>
            </w:pPr>
            <w:r w:rsidRPr="00984182">
              <w:rPr>
                <w:sz w:val="22"/>
                <w:szCs w:val="22"/>
                <w:lang w:val="ro-MD"/>
              </w:rPr>
              <w:t>160</w:t>
            </w:r>
          </w:p>
        </w:tc>
        <w:tc>
          <w:tcPr>
            <w:tcW w:w="8550" w:type="dxa"/>
          </w:tcPr>
          <w:p w14:paraId="4D65016C" w14:textId="77777777" w:rsidR="00B64005" w:rsidRPr="00984182" w:rsidRDefault="00B64005" w:rsidP="002E6867">
            <w:pPr>
              <w:jc w:val="both"/>
            </w:pPr>
            <w:r w:rsidRPr="00984182">
              <w:t>Consimţămînt de import al substanțelor chimice periculoase, eliberat de Ministerul Mediului</w:t>
            </w:r>
          </w:p>
        </w:tc>
      </w:tr>
      <w:tr w:rsidR="00B64005" w:rsidRPr="009162D1" w14:paraId="79890429" w14:textId="77777777" w:rsidTr="002E6867">
        <w:trPr>
          <w:trHeight w:val="20"/>
          <w:jc w:val="center"/>
        </w:trPr>
        <w:tc>
          <w:tcPr>
            <w:tcW w:w="1084" w:type="dxa"/>
          </w:tcPr>
          <w:p w14:paraId="57562B96" w14:textId="77777777" w:rsidR="00B64005" w:rsidRPr="00984182" w:rsidRDefault="00B64005" w:rsidP="002E6867">
            <w:pPr>
              <w:pStyle w:val="SergiuChar"/>
              <w:ind w:left="332" w:hanging="332"/>
              <w:jc w:val="center"/>
              <w:rPr>
                <w:sz w:val="22"/>
                <w:szCs w:val="22"/>
                <w:lang w:val="ro-MD"/>
              </w:rPr>
            </w:pPr>
            <w:r w:rsidRPr="00984182">
              <w:rPr>
                <w:sz w:val="22"/>
                <w:szCs w:val="22"/>
                <w:lang w:val="ro-MD"/>
              </w:rPr>
              <w:t>161</w:t>
            </w:r>
          </w:p>
        </w:tc>
        <w:tc>
          <w:tcPr>
            <w:tcW w:w="8550" w:type="dxa"/>
          </w:tcPr>
          <w:p w14:paraId="1FD2EADE" w14:textId="77777777" w:rsidR="00B64005" w:rsidRPr="00984182" w:rsidRDefault="00B64005" w:rsidP="002E6867">
            <w:pPr>
              <w:jc w:val="both"/>
            </w:pPr>
            <w:r w:rsidRPr="00984182">
              <w:t>Certificat ce confirmă calitatea de reprezentant în proprietatea industrială eliberat de Î.S. „Agenţia de Stat pentru Proprietatea Intelectuală”</w:t>
            </w:r>
          </w:p>
        </w:tc>
      </w:tr>
      <w:tr w:rsidR="00B64005" w:rsidRPr="009162D1" w14:paraId="1B951966" w14:textId="77777777" w:rsidTr="002E6867">
        <w:trPr>
          <w:trHeight w:val="20"/>
          <w:jc w:val="center"/>
        </w:trPr>
        <w:tc>
          <w:tcPr>
            <w:tcW w:w="1084" w:type="dxa"/>
          </w:tcPr>
          <w:p w14:paraId="18719DF8" w14:textId="77777777" w:rsidR="00B64005" w:rsidRPr="00984182" w:rsidRDefault="00B64005" w:rsidP="002E6867">
            <w:pPr>
              <w:pStyle w:val="SergiuChar"/>
              <w:ind w:left="332" w:hanging="332"/>
              <w:jc w:val="center"/>
              <w:rPr>
                <w:sz w:val="22"/>
                <w:szCs w:val="22"/>
                <w:lang w:val="ro-MD"/>
              </w:rPr>
            </w:pPr>
            <w:r w:rsidRPr="00984182">
              <w:rPr>
                <w:sz w:val="22"/>
                <w:szCs w:val="22"/>
                <w:lang w:val="ro-MD"/>
              </w:rPr>
              <w:t>162</w:t>
            </w:r>
          </w:p>
        </w:tc>
        <w:tc>
          <w:tcPr>
            <w:tcW w:w="8550" w:type="dxa"/>
          </w:tcPr>
          <w:p w14:paraId="59C5FD59" w14:textId="77777777" w:rsidR="00B64005" w:rsidRPr="00984182" w:rsidRDefault="00B64005" w:rsidP="002E6867">
            <w:pPr>
              <w:jc w:val="both"/>
            </w:pPr>
            <w:r w:rsidRPr="00984182">
              <w:t>Certificat de radiere a înmatriculării mijlocului de transport</w:t>
            </w:r>
          </w:p>
        </w:tc>
      </w:tr>
      <w:tr w:rsidR="00B64005" w:rsidRPr="009162D1" w14:paraId="34EA0A12" w14:textId="77777777" w:rsidTr="002E6867">
        <w:trPr>
          <w:trHeight w:val="20"/>
          <w:jc w:val="center"/>
        </w:trPr>
        <w:tc>
          <w:tcPr>
            <w:tcW w:w="1084" w:type="dxa"/>
          </w:tcPr>
          <w:p w14:paraId="41FC1E45" w14:textId="77777777" w:rsidR="00B64005" w:rsidRPr="00984182" w:rsidRDefault="00B64005" w:rsidP="002E6867">
            <w:pPr>
              <w:pStyle w:val="SergiuChar"/>
              <w:ind w:left="332" w:hanging="332"/>
              <w:jc w:val="center"/>
              <w:rPr>
                <w:sz w:val="22"/>
                <w:szCs w:val="22"/>
                <w:lang w:val="ro-MD"/>
              </w:rPr>
            </w:pPr>
            <w:r w:rsidRPr="00984182">
              <w:rPr>
                <w:sz w:val="22"/>
                <w:szCs w:val="22"/>
                <w:lang w:val="ro-MD"/>
              </w:rPr>
              <w:t>163</w:t>
            </w:r>
          </w:p>
        </w:tc>
        <w:tc>
          <w:tcPr>
            <w:tcW w:w="8550" w:type="dxa"/>
          </w:tcPr>
          <w:p w14:paraId="00220A19" w14:textId="77777777" w:rsidR="00B64005" w:rsidRPr="00984182" w:rsidRDefault="00B64005" w:rsidP="002E6867">
            <w:pPr>
              <w:jc w:val="both"/>
            </w:pPr>
            <w:r w:rsidRPr="00984182">
              <w:t>Decizie tarifară prealabilă privind clasificarea mărfurilor</w:t>
            </w:r>
          </w:p>
        </w:tc>
      </w:tr>
      <w:tr w:rsidR="00B64005" w:rsidRPr="009162D1" w14:paraId="1918652E" w14:textId="77777777" w:rsidTr="002E6867">
        <w:trPr>
          <w:trHeight w:val="20"/>
          <w:jc w:val="center"/>
        </w:trPr>
        <w:tc>
          <w:tcPr>
            <w:tcW w:w="1084" w:type="dxa"/>
          </w:tcPr>
          <w:p w14:paraId="119115BB" w14:textId="77777777" w:rsidR="00B64005" w:rsidRPr="00984182" w:rsidRDefault="00B64005" w:rsidP="002E6867">
            <w:pPr>
              <w:pStyle w:val="SergiuChar"/>
              <w:ind w:left="332" w:hanging="332"/>
              <w:jc w:val="center"/>
              <w:rPr>
                <w:sz w:val="22"/>
                <w:szCs w:val="22"/>
                <w:lang w:val="ro-MD"/>
              </w:rPr>
            </w:pPr>
            <w:r w:rsidRPr="00984182">
              <w:rPr>
                <w:sz w:val="22"/>
                <w:szCs w:val="22"/>
                <w:lang w:val="ro-MD"/>
              </w:rPr>
              <w:t>164</w:t>
            </w:r>
          </w:p>
        </w:tc>
        <w:tc>
          <w:tcPr>
            <w:tcW w:w="8550" w:type="dxa"/>
          </w:tcPr>
          <w:p w14:paraId="05FB69D9" w14:textId="77777777" w:rsidR="00B64005" w:rsidRPr="00984182" w:rsidRDefault="00B64005" w:rsidP="002E6867">
            <w:pPr>
              <w:jc w:val="both"/>
            </w:pPr>
            <w:r w:rsidRPr="00984182">
              <w:t>Informaţie obligatorie privind originea</w:t>
            </w:r>
          </w:p>
        </w:tc>
      </w:tr>
      <w:tr w:rsidR="00B64005" w:rsidRPr="009162D1" w14:paraId="52F6AB6F" w14:textId="77777777" w:rsidTr="002E6867">
        <w:trPr>
          <w:trHeight w:val="20"/>
          <w:jc w:val="center"/>
        </w:trPr>
        <w:tc>
          <w:tcPr>
            <w:tcW w:w="1084" w:type="dxa"/>
          </w:tcPr>
          <w:p w14:paraId="57EE43CA" w14:textId="77777777" w:rsidR="00B64005" w:rsidRPr="00984182" w:rsidRDefault="00B64005" w:rsidP="002E6867">
            <w:pPr>
              <w:pStyle w:val="SergiuChar"/>
              <w:ind w:left="332" w:hanging="332"/>
              <w:jc w:val="center"/>
              <w:rPr>
                <w:sz w:val="22"/>
                <w:szCs w:val="22"/>
                <w:lang w:val="ru-RU"/>
              </w:rPr>
            </w:pPr>
            <w:r w:rsidRPr="00984182">
              <w:rPr>
                <w:sz w:val="22"/>
                <w:szCs w:val="22"/>
                <w:lang w:val="ru-RU"/>
              </w:rPr>
              <w:t>165</w:t>
            </w:r>
          </w:p>
        </w:tc>
        <w:tc>
          <w:tcPr>
            <w:tcW w:w="8550" w:type="dxa"/>
          </w:tcPr>
          <w:p w14:paraId="6AAB916B" w14:textId="77777777" w:rsidR="00B64005" w:rsidRPr="00984182" w:rsidRDefault="00B64005" w:rsidP="002E6867">
            <w:pPr>
              <w:jc w:val="both"/>
            </w:pPr>
            <w:r w:rsidRPr="00984182">
              <w:t>Sigilii vamale</w:t>
            </w:r>
          </w:p>
        </w:tc>
      </w:tr>
      <w:tr w:rsidR="00B64005" w:rsidRPr="009162D1" w14:paraId="5492252D" w14:textId="77777777" w:rsidTr="002E6867">
        <w:trPr>
          <w:trHeight w:val="20"/>
          <w:jc w:val="center"/>
        </w:trPr>
        <w:tc>
          <w:tcPr>
            <w:tcW w:w="1084" w:type="dxa"/>
          </w:tcPr>
          <w:p w14:paraId="5C1B9AF0" w14:textId="77777777" w:rsidR="00B64005" w:rsidRPr="00984182" w:rsidRDefault="00B64005" w:rsidP="002E6867">
            <w:pPr>
              <w:pStyle w:val="SergiuChar"/>
              <w:ind w:left="332" w:hanging="332"/>
              <w:jc w:val="center"/>
              <w:rPr>
                <w:sz w:val="22"/>
                <w:szCs w:val="22"/>
                <w:lang w:val="en-US"/>
              </w:rPr>
            </w:pPr>
            <w:r w:rsidRPr="00984182">
              <w:rPr>
                <w:sz w:val="22"/>
                <w:szCs w:val="22"/>
                <w:lang w:val="en-US"/>
              </w:rPr>
              <w:t>166</w:t>
            </w:r>
          </w:p>
        </w:tc>
        <w:tc>
          <w:tcPr>
            <w:tcW w:w="8550" w:type="dxa"/>
          </w:tcPr>
          <w:p w14:paraId="2A13CC52" w14:textId="77777777" w:rsidR="00B64005" w:rsidRPr="00984182" w:rsidRDefault="00B64005" w:rsidP="002E6867">
            <w:pPr>
              <w:jc w:val="both"/>
              <w:rPr>
                <w:lang w:val="it-IT"/>
              </w:rPr>
            </w:pPr>
            <w:r w:rsidRPr="00984182">
              <w:t>Certificatul privind sumele TVA nerestituite pentru mărfurile exportate</w:t>
            </w:r>
          </w:p>
        </w:tc>
      </w:tr>
      <w:tr w:rsidR="00B64005" w:rsidRPr="009162D1" w14:paraId="3036AA2B" w14:textId="77777777" w:rsidTr="002E6867">
        <w:trPr>
          <w:trHeight w:val="20"/>
          <w:jc w:val="center"/>
        </w:trPr>
        <w:tc>
          <w:tcPr>
            <w:tcW w:w="1084" w:type="dxa"/>
          </w:tcPr>
          <w:p w14:paraId="05A922D1" w14:textId="77777777" w:rsidR="00B64005" w:rsidRPr="00984182" w:rsidRDefault="00B64005" w:rsidP="002E6867">
            <w:pPr>
              <w:pStyle w:val="SergiuChar"/>
              <w:ind w:left="332" w:hanging="332"/>
              <w:jc w:val="center"/>
              <w:rPr>
                <w:sz w:val="22"/>
                <w:szCs w:val="22"/>
                <w:lang w:val="en-US"/>
              </w:rPr>
            </w:pPr>
            <w:r w:rsidRPr="00984182">
              <w:rPr>
                <w:sz w:val="22"/>
                <w:szCs w:val="22"/>
                <w:lang w:val="en-US"/>
              </w:rPr>
              <w:t>167</w:t>
            </w:r>
          </w:p>
        </w:tc>
        <w:tc>
          <w:tcPr>
            <w:tcW w:w="8550" w:type="dxa"/>
          </w:tcPr>
          <w:p w14:paraId="44A95BE1" w14:textId="77777777" w:rsidR="00B64005" w:rsidRPr="00984182" w:rsidRDefault="00B64005" w:rsidP="002E6867">
            <w:pPr>
              <w:jc w:val="both"/>
            </w:pPr>
            <w:r w:rsidRPr="00984182">
              <w:t>Certificatul de model VI 1 ce însoţeşte producţia vinicolă exportată în ţările din CE</w:t>
            </w:r>
          </w:p>
        </w:tc>
      </w:tr>
      <w:tr w:rsidR="00B64005" w:rsidRPr="009162D1" w14:paraId="64D61871" w14:textId="77777777" w:rsidTr="002E6867">
        <w:trPr>
          <w:trHeight w:val="20"/>
          <w:jc w:val="center"/>
        </w:trPr>
        <w:tc>
          <w:tcPr>
            <w:tcW w:w="1084" w:type="dxa"/>
          </w:tcPr>
          <w:p w14:paraId="3C2B0EE2" w14:textId="77777777" w:rsidR="00B64005" w:rsidRPr="00984182" w:rsidRDefault="00B64005" w:rsidP="002E6867">
            <w:pPr>
              <w:jc w:val="center"/>
            </w:pPr>
            <w:r w:rsidRPr="00984182">
              <w:t>168</w:t>
            </w:r>
          </w:p>
        </w:tc>
        <w:tc>
          <w:tcPr>
            <w:tcW w:w="8550" w:type="dxa"/>
          </w:tcPr>
          <w:p w14:paraId="5AE6D715" w14:textId="77777777" w:rsidR="00B64005" w:rsidRPr="00984182" w:rsidRDefault="00B64005" w:rsidP="002E6867">
            <w:pPr>
              <w:jc w:val="both"/>
            </w:pPr>
            <w:r w:rsidRPr="00984182">
              <w:t xml:space="preserve">Carnet ATA prevăzut de Convenţia privind admiterea temporară, adoptată </w:t>
            </w:r>
            <w:smartTag w:uri="urn:schemas-microsoft-com:office:smarttags" w:element="PersonName">
              <w:smartTagPr>
                <w:attr w:name="ProductID" w:val="la Istanbul"/>
              </w:smartTagPr>
              <w:r w:rsidRPr="00984182">
                <w:t>la Istanbul</w:t>
              </w:r>
            </w:smartTag>
            <w:r w:rsidRPr="00984182">
              <w:t xml:space="preserve"> la 26 iunie 1990</w:t>
            </w:r>
          </w:p>
        </w:tc>
      </w:tr>
      <w:tr w:rsidR="00B64005" w:rsidRPr="009162D1" w14:paraId="2AE50A79" w14:textId="77777777" w:rsidTr="002E6867">
        <w:trPr>
          <w:trHeight w:val="20"/>
          <w:jc w:val="center"/>
        </w:trPr>
        <w:tc>
          <w:tcPr>
            <w:tcW w:w="1084" w:type="dxa"/>
          </w:tcPr>
          <w:p w14:paraId="0474A2C3" w14:textId="77777777" w:rsidR="00B64005" w:rsidRPr="00984182" w:rsidRDefault="00B64005" w:rsidP="002E6867">
            <w:pPr>
              <w:pStyle w:val="SergiuChar"/>
              <w:ind w:left="332" w:hanging="332"/>
              <w:jc w:val="center"/>
              <w:rPr>
                <w:sz w:val="22"/>
                <w:szCs w:val="22"/>
                <w:lang w:val="en-US"/>
              </w:rPr>
            </w:pPr>
            <w:r w:rsidRPr="00984182">
              <w:rPr>
                <w:sz w:val="22"/>
                <w:szCs w:val="22"/>
                <w:lang w:val="en-US"/>
              </w:rPr>
              <w:t>169</w:t>
            </w:r>
          </w:p>
        </w:tc>
        <w:tc>
          <w:tcPr>
            <w:tcW w:w="8550" w:type="dxa"/>
          </w:tcPr>
          <w:p w14:paraId="0994C20C" w14:textId="77777777" w:rsidR="00B64005" w:rsidRPr="00984182" w:rsidRDefault="00B64005" w:rsidP="002E6867">
            <w:pPr>
              <w:jc w:val="both"/>
            </w:pPr>
            <w:r w:rsidRPr="00984182">
              <w:t>Numărul Legii de derogare publicată în Monitorul Oficial</w:t>
            </w:r>
          </w:p>
        </w:tc>
      </w:tr>
      <w:tr w:rsidR="00B64005" w:rsidRPr="009162D1" w14:paraId="5F64D9CB" w14:textId="77777777" w:rsidTr="002E6867">
        <w:trPr>
          <w:trHeight w:val="20"/>
          <w:jc w:val="center"/>
        </w:trPr>
        <w:tc>
          <w:tcPr>
            <w:tcW w:w="1084" w:type="dxa"/>
          </w:tcPr>
          <w:p w14:paraId="2FCF7BB4" w14:textId="77777777" w:rsidR="00B64005" w:rsidRPr="00984182" w:rsidRDefault="00B64005" w:rsidP="002E6867">
            <w:pPr>
              <w:pStyle w:val="SergiuChar"/>
              <w:ind w:left="332" w:hanging="332"/>
              <w:jc w:val="center"/>
              <w:rPr>
                <w:sz w:val="22"/>
                <w:szCs w:val="22"/>
                <w:lang w:val="en-US"/>
              </w:rPr>
            </w:pPr>
            <w:r w:rsidRPr="00984182">
              <w:rPr>
                <w:sz w:val="22"/>
                <w:szCs w:val="22"/>
                <w:lang w:val="en-US"/>
              </w:rPr>
              <w:t>170</w:t>
            </w:r>
          </w:p>
        </w:tc>
        <w:tc>
          <w:tcPr>
            <w:tcW w:w="8550" w:type="dxa"/>
          </w:tcPr>
          <w:p w14:paraId="45C987A0" w14:textId="77777777" w:rsidR="00B64005" w:rsidRPr="00984182" w:rsidRDefault="00B64005" w:rsidP="002E6867">
            <w:pPr>
              <w:jc w:val="both"/>
            </w:pPr>
            <w:r w:rsidRPr="00984182">
              <w:t>Declarație angajament</w:t>
            </w:r>
          </w:p>
        </w:tc>
      </w:tr>
      <w:tr w:rsidR="00B64005" w:rsidRPr="009162D1" w14:paraId="7759F06E" w14:textId="77777777" w:rsidTr="002E6867">
        <w:trPr>
          <w:trHeight w:val="20"/>
          <w:jc w:val="center"/>
        </w:trPr>
        <w:tc>
          <w:tcPr>
            <w:tcW w:w="1084" w:type="dxa"/>
          </w:tcPr>
          <w:p w14:paraId="3B042454" w14:textId="77777777" w:rsidR="00B64005" w:rsidRPr="00984182" w:rsidRDefault="00B64005" w:rsidP="002E6867">
            <w:pPr>
              <w:pStyle w:val="SergiuChar"/>
              <w:ind w:left="332" w:hanging="332"/>
              <w:jc w:val="center"/>
              <w:rPr>
                <w:sz w:val="22"/>
                <w:szCs w:val="22"/>
                <w:lang w:val="en-US"/>
              </w:rPr>
            </w:pPr>
            <w:r w:rsidRPr="00984182">
              <w:rPr>
                <w:sz w:val="22"/>
                <w:szCs w:val="22"/>
                <w:lang w:val="en-US"/>
              </w:rPr>
              <w:t>171</w:t>
            </w:r>
          </w:p>
        </w:tc>
        <w:tc>
          <w:tcPr>
            <w:tcW w:w="8550" w:type="dxa"/>
          </w:tcPr>
          <w:p w14:paraId="28F26D5A" w14:textId="77777777" w:rsidR="00B64005" w:rsidRPr="00984182" w:rsidRDefault="00B64005" w:rsidP="002E6867">
            <w:pPr>
              <w:jc w:val="both"/>
            </w:pPr>
            <w:r w:rsidRPr="00984182">
              <w:t>Autorizație AEO</w:t>
            </w:r>
          </w:p>
        </w:tc>
      </w:tr>
      <w:tr w:rsidR="00B64005" w:rsidRPr="009162D1" w14:paraId="6F967373" w14:textId="77777777" w:rsidTr="002E6867">
        <w:trPr>
          <w:trHeight w:val="20"/>
          <w:jc w:val="center"/>
        </w:trPr>
        <w:tc>
          <w:tcPr>
            <w:tcW w:w="1084" w:type="dxa"/>
          </w:tcPr>
          <w:p w14:paraId="5069AAE4" w14:textId="77777777" w:rsidR="00B64005" w:rsidRPr="00984182" w:rsidRDefault="00B64005" w:rsidP="002E6867">
            <w:pPr>
              <w:pStyle w:val="SergiuChar"/>
              <w:ind w:left="332" w:hanging="332"/>
              <w:jc w:val="center"/>
              <w:rPr>
                <w:sz w:val="22"/>
                <w:szCs w:val="22"/>
                <w:lang w:val="en-US"/>
              </w:rPr>
            </w:pPr>
            <w:r w:rsidRPr="00984182">
              <w:rPr>
                <w:sz w:val="22"/>
                <w:szCs w:val="22"/>
                <w:lang w:val="en-US"/>
              </w:rPr>
              <w:t>172</w:t>
            </w:r>
          </w:p>
        </w:tc>
        <w:tc>
          <w:tcPr>
            <w:tcW w:w="8550" w:type="dxa"/>
          </w:tcPr>
          <w:p w14:paraId="00CDBB48" w14:textId="77777777" w:rsidR="00B64005" w:rsidRPr="00984182" w:rsidRDefault="00B64005" w:rsidP="002E6867">
            <w:pPr>
              <w:jc w:val="both"/>
            </w:pPr>
            <w:r w:rsidRPr="00984182">
              <w:t>Autorizaţia pentru utilizarea procedurilor simplificate</w:t>
            </w:r>
          </w:p>
        </w:tc>
      </w:tr>
      <w:tr w:rsidR="00B64005" w:rsidRPr="009162D1" w14:paraId="585FF93F" w14:textId="77777777" w:rsidTr="002E6867">
        <w:trPr>
          <w:trHeight w:val="20"/>
          <w:jc w:val="center"/>
        </w:trPr>
        <w:tc>
          <w:tcPr>
            <w:tcW w:w="1084" w:type="dxa"/>
          </w:tcPr>
          <w:p w14:paraId="79D7E8C1" w14:textId="77777777" w:rsidR="00B64005" w:rsidRPr="00984182" w:rsidRDefault="00B64005" w:rsidP="002E6867">
            <w:pPr>
              <w:pStyle w:val="SergiuChar"/>
              <w:ind w:left="332" w:hanging="332"/>
              <w:jc w:val="center"/>
              <w:rPr>
                <w:sz w:val="22"/>
                <w:szCs w:val="22"/>
                <w:lang w:val="en-US"/>
              </w:rPr>
            </w:pPr>
            <w:r w:rsidRPr="00984182">
              <w:rPr>
                <w:sz w:val="22"/>
                <w:szCs w:val="22"/>
                <w:lang w:val="en-US"/>
              </w:rPr>
              <w:t>173</w:t>
            </w:r>
          </w:p>
        </w:tc>
        <w:tc>
          <w:tcPr>
            <w:tcW w:w="8550" w:type="dxa"/>
          </w:tcPr>
          <w:p w14:paraId="6B0921BB" w14:textId="77777777" w:rsidR="00B64005" w:rsidRPr="00984182" w:rsidRDefault="00B64005" w:rsidP="002E6867">
            <w:pPr>
              <w:jc w:val="both"/>
            </w:pPr>
            <w:r w:rsidRPr="00984182">
              <w:t xml:space="preserve">Calculul taxei vamale prevăzute de art. </w:t>
            </w:r>
            <w:r>
              <w:t>88</w:t>
            </w:r>
            <w:r w:rsidRPr="00984182">
              <w:t xml:space="preserve"> </w:t>
            </w:r>
            <w:r>
              <w:t>al</w:t>
            </w:r>
            <w:r w:rsidRPr="00984182">
              <w:t xml:space="preserve"> Codul</w:t>
            </w:r>
            <w:r>
              <w:t>ui</w:t>
            </w:r>
            <w:r w:rsidRPr="00984182">
              <w:t xml:space="preserve"> vamal</w:t>
            </w:r>
          </w:p>
        </w:tc>
      </w:tr>
      <w:tr w:rsidR="00B64005" w:rsidRPr="009162D1" w14:paraId="0746B290" w14:textId="77777777" w:rsidTr="002E6867">
        <w:trPr>
          <w:trHeight w:val="20"/>
          <w:jc w:val="center"/>
        </w:trPr>
        <w:tc>
          <w:tcPr>
            <w:tcW w:w="1084" w:type="dxa"/>
          </w:tcPr>
          <w:p w14:paraId="74E9B888" w14:textId="77777777" w:rsidR="00B64005" w:rsidRPr="00984182" w:rsidRDefault="00B64005" w:rsidP="002E6867">
            <w:pPr>
              <w:pStyle w:val="SergiuChar"/>
              <w:ind w:left="332" w:hanging="332"/>
              <w:jc w:val="center"/>
              <w:rPr>
                <w:sz w:val="22"/>
                <w:szCs w:val="22"/>
                <w:lang w:val="en-US"/>
              </w:rPr>
            </w:pPr>
            <w:r w:rsidRPr="00984182">
              <w:rPr>
                <w:sz w:val="22"/>
                <w:szCs w:val="22"/>
                <w:lang w:val="en-US"/>
              </w:rPr>
              <w:t>174</w:t>
            </w:r>
          </w:p>
        </w:tc>
        <w:tc>
          <w:tcPr>
            <w:tcW w:w="8550" w:type="dxa"/>
          </w:tcPr>
          <w:p w14:paraId="455920A8" w14:textId="77777777" w:rsidR="00B64005" w:rsidRPr="00984182" w:rsidRDefault="00B64005" w:rsidP="002E6867">
            <w:pPr>
              <w:jc w:val="both"/>
            </w:pPr>
            <w:r w:rsidRPr="00984182">
              <w:t>Certificat de  prelungire a termenului de plată a drepturilor de import</w:t>
            </w:r>
          </w:p>
        </w:tc>
      </w:tr>
      <w:tr w:rsidR="00B64005" w:rsidRPr="009162D1" w14:paraId="2D3A9597" w14:textId="77777777" w:rsidTr="002E6867">
        <w:trPr>
          <w:trHeight w:val="20"/>
          <w:jc w:val="center"/>
        </w:trPr>
        <w:tc>
          <w:tcPr>
            <w:tcW w:w="1084" w:type="dxa"/>
          </w:tcPr>
          <w:p w14:paraId="3E3CF682" w14:textId="77777777" w:rsidR="00B64005" w:rsidRPr="00984182" w:rsidRDefault="00B64005" w:rsidP="002E6867">
            <w:pPr>
              <w:pStyle w:val="SergiuChar"/>
              <w:ind w:left="332" w:hanging="332"/>
              <w:jc w:val="center"/>
              <w:rPr>
                <w:sz w:val="22"/>
                <w:szCs w:val="22"/>
                <w:lang w:val="en-US"/>
              </w:rPr>
            </w:pPr>
            <w:r w:rsidRPr="00984182">
              <w:rPr>
                <w:sz w:val="22"/>
                <w:szCs w:val="22"/>
                <w:lang w:val="en-US"/>
              </w:rPr>
              <w:t>175</w:t>
            </w:r>
          </w:p>
        </w:tc>
        <w:tc>
          <w:tcPr>
            <w:tcW w:w="8550" w:type="dxa"/>
          </w:tcPr>
          <w:p w14:paraId="43C9BBE8" w14:textId="77777777" w:rsidR="00B64005" w:rsidRPr="00984182" w:rsidRDefault="00B64005" w:rsidP="002E6867">
            <w:pPr>
              <w:jc w:val="both"/>
            </w:pPr>
            <w:r w:rsidRPr="00984182">
              <w:t>Permis de transfer al armei eliberat de Ministerul Afacerilor Interne</w:t>
            </w:r>
          </w:p>
        </w:tc>
      </w:tr>
      <w:tr w:rsidR="00B64005" w:rsidRPr="009162D1" w14:paraId="2FCE9C1F" w14:textId="77777777" w:rsidTr="002E6867">
        <w:trPr>
          <w:trHeight w:val="20"/>
          <w:jc w:val="center"/>
        </w:trPr>
        <w:tc>
          <w:tcPr>
            <w:tcW w:w="1084" w:type="dxa"/>
          </w:tcPr>
          <w:p w14:paraId="3B898152" w14:textId="77777777" w:rsidR="00B64005" w:rsidRPr="00984182" w:rsidRDefault="00B64005" w:rsidP="002E6867">
            <w:pPr>
              <w:pStyle w:val="SergiuChar"/>
              <w:ind w:left="332" w:hanging="332"/>
              <w:jc w:val="center"/>
              <w:rPr>
                <w:sz w:val="22"/>
                <w:szCs w:val="22"/>
                <w:lang w:val="en-US"/>
              </w:rPr>
            </w:pPr>
            <w:r w:rsidRPr="00984182">
              <w:rPr>
                <w:sz w:val="22"/>
                <w:szCs w:val="22"/>
                <w:lang w:val="en-US"/>
              </w:rPr>
              <w:t>176</w:t>
            </w:r>
          </w:p>
        </w:tc>
        <w:tc>
          <w:tcPr>
            <w:tcW w:w="8550" w:type="dxa"/>
          </w:tcPr>
          <w:p w14:paraId="2532FADC" w14:textId="77777777" w:rsidR="00B64005" w:rsidRPr="00984182" w:rsidRDefault="00B64005" w:rsidP="002E6867">
            <w:pPr>
              <w:jc w:val="both"/>
            </w:pPr>
            <w:r w:rsidRPr="00984182">
              <w:t>Acord pentru exportul de animale sălbatice eliberat de Agenția de Mediu</w:t>
            </w:r>
          </w:p>
        </w:tc>
      </w:tr>
      <w:tr w:rsidR="00B64005" w:rsidRPr="009162D1" w14:paraId="0277D1BB" w14:textId="77777777" w:rsidTr="002E6867">
        <w:trPr>
          <w:trHeight w:val="20"/>
          <w:jc w:val="center"/>
        </w:trPr>
        <w:tc>
          <w:tcPr>
            <w:tcW w:w="1084" w:type="dxa"/>
          </w:tcPr>
          <w:p w14:paraId="24480EB4" w14:textId="77777777" w:rsidR="00B64005" w:rsidRPr="00984182" w:rsidRDefault="00B64005" w:rsidP="002E6867">
            <w:pPr>
              <w:pStyle w:val="SergiuChar"/>
              <w:ind w:left="332" w:hanging="332"/>
              <w:jc w:val="center"/>
              <w:rPr>
                <w:sz w:val="22"/>
                <w:szCs w:val="22"/>
                <w:lang w:val="en-US"/>
              </w:rPr>
            </w:pPr>
            <w:r w:rsidRPr="00984182">
              <w:rPr>
                <w:sz w:val="22"/>
                <w:szCs w:val="22"/>
                <w:lang w:val="en-US"/>
              </w:rPr>
              <w:lastRenderedPageBreak/>
              <w:t>177</w:t>
            </w:r>
          </w:p>
        </w:tc>
        <w:tc>
          <w:tcPr>
            <w:tcW w:w="8550" w:type="dxa"/>
          </w:tcPr>
          <w:p w14:paraId="7B68E721" w14:textId="77777777" w:rsidR="00B64005" w:rsidRPr="00984182" w:rsidRDefault="00B64005" w:rsidP="002E6867">
            <w:pPr>
              <w:jc w:val="both"/>
            </w:pPr>
            <w:r w:rsidRPr="00984182">
              <w:t>Acord pentru exportul de plante eliberat de Agenția de Mediu</w:t>
            </w:r>
          </w:p>
        </w:tc>
      </w:tr>
      <w:tr w:rsidR="00B64005" w:rsidRPr="009162D1" w14:paraId="06A6D152" w14:textId="77777777" w:rsidTr="002E6867">
        <w:trPr>
          <w:trHeight w:val="20"/>
          <w:jc w:val="center"/>
        </w:trPr>
        <w:tc>
          <w:tcPr>
            <w:tcW w:w="1084" w:type="dxa"/>
          </w:tcPr>
          <w:p w14:paraId="49B5A669" w14:textId="77777777" w:rsidR="00B64005" w:rsidRPr="00984182" w:rsidRDefault="00B64005" w:rsidP="002E6867">
            <w:pPr>
              <w:pStyle w:val="SergiuChar"/>
              <w:ind w:left="332" w:hanging="332"/>
              <w:jc w:val="center"/>
              <w:rPr>
                <w:sz w:val="22"/>
                <w:szCs w:val="22"/>
                <w:lang w:val="en-US"/>
              </w:rPr>
            </w:pPr>
            <w:r w:rsidRPr="00984182">
              <w:rPr>
                <w:sz w:val="22"/>
                <w:szCs w:val="22"/>
                <w:lang w:val="en-US"/>
              </w:rPr>
              <w:t>178</w:t>
            </w:r>
          </w:p>
        </w:tc>
        <w:tc>
          <w:tcPr>
            <w:tcW w:w="8550" w:type="dxa"/>
          </w:tcPr>
          <w:p w14:paraId="58BDDBD1" w14:textId="77777777" w:rsidR="00B64005" w:rsidRPr="00984182" w:rsidRDefault="00B64005" w:rsidP="002E6867">
            <w:pPr>
              <w:jc w:val="both"/>
            </w:pPr>
            <w:r w:rsidRPr="00984182">
              <w:t>Acord pentru importul de animale sălbatice și/sau de plante eliberat de Agenția de Mediu</w:t>
            </w:r>
          </w:p>
        </w:tc>
      </w:tr>
      <w:tr w:rsidR="00B64005" w:rsidRPr="009162D1" w14:paraId="399E4E76" w14:textId="77777777" w:rsidTr="002E6867">
        <w:trPr>
          <w:trHeight w:val="20"/>
          <w:jc w:val="center"/>
        </w:trPr>
        <w:tc>
          <w:tcPr>
            <w:tcW w:w="1084" w:type="dxa"/>
          </w:tcPr>
          <w:p w14:paraId="48B8FBF3" w14:textId="77777777" w:rsidR="00B64005" w:rsidRPr="00984182" w:rsidRDefault="00B64005" w:rsidP="002E6867">
            <w:pPr>
              <w:pStyle w:val="SergiuChar"/>
              <w:ind w:left="332" w:hanging="332"/>
              <w:jc w:val="center"/>
              <w:rPr>
                <w:sz w:val="22"/>
                <w:szCs w:val="22"/>
                <w:lang w:val="en-US"/>
              </w:rPr>
            </w:pPr>
            <w:r w:rsidRPr="00984182">
              <w:rPr>
                <w:sz w:val="22"/>
                <w:szCs w:val="22"/>
                <w:lang w:val="en-US"/>
              </w:rPr>
              <w:t>179</w:t>
            </w:r>
          </w:p>
        </w:tc>
        <w:tc>
          <w:tcPr>
            <w:tcW w:w="8550" w:type="dxa"/>
          </w:tcPr>
          <w:p w14:paraId="7BA665DA" w14:textId="77777777" w:rsidR="00B64005" w:rsidRPr="00984182" w:rsidRDefault="00B64005" w:rsidP="002E6867">
            <w:pPr>
              <w:jc w:val="both"/>
            </w:pPr>
            <w:r w:rsidRPr="00984182">
              <w:t>Autorizație pentru exportul/tranzitul deșeurilor eliberată de Agenția de Mediu</w:t>
            </w:r>
          </w:p>
        </w:tc>
      </w:tr>
      <w:tr w:rsidR="00B64005" w:rsidRPr="009162D1" w14:paraId="275ADDC5" w14:textId="77777777" w:rsidTr="002E6867">
        <w:trPr>
          <w:trHeight w:val="20"/>
          <w:jc w:val="center"/>
        </w:trPr>
        <w:tc>
          <w:tcPr>
            <w:tcW w:w="1084" w:type="dxa"/>
          </w:tcPr>
          <w:p w14:paraId="0934DEDC" w14:textId="77777777" w:rsidR="00B64005" w:rsidRPr="00984182" w:rsidRDefault="00B64005" w:rsidP="002E6867">
            <w:pPr>
              <w:pStyle w:val="SergiuChar"/>
              <w:ind w:left="332" w:hanging="332"/>
              <w:jc w:val="center"/>
              <w:rPr>
                <w:sz w:val="22"/>
                <w:szCs w:val="22"/>
                <w:lang w:val="en-US"/>
              </w:rPr>
            </w:pPr>
            <w:r w:rsidRPr="00984182">
              <w:rPr>
                <w:sz w:val="22"/>
                <w:szCs w:val="22"/>
                <w:lang w:val="en-US"/>
              </w:rPr>
              <w:t>180</w:t>
            </w:r>
          </w:p>
        </w:tc>
        <w:tc>
          <w:tcPr>
            <w:tcW w:w="8550" w:type="dxa"/>
          </w:tcPr>
          <w:p w14:paraId="4C56572B" w14:textId="77777777" w:rsidR="00B64005" w:rsidRPr="00984182" w:rsidRDefault="00B64005" w:rsidP="002E6867">
            <w:pPr>
              <w:jc w:val="both"/>
            </w:pPr>
            <w:r w:rsidRPr="00984182">
              <w:t>Autorizație de import al motorinei eliberată de Agenția Națională pentru Reglementare în Energetică</w:t>
            </w:r>
          </w:p>
        </w:tc>
      </w:tr>
      <w:tr w:rsidR="00B64005" w:rsidRPr="009162D1" w14:paraId="1BAD9463" w14:textId="77777777" w:rsidTr="002E6867">
        <w:trPr>
          <w:trHeight w:val="20"/>
          <w:jc w:val="center"/>
        </w:trPr>
        <w:tc>
          <w:tcPr>
            <w:tcW w:w="1084" w:type="dxa"/>
          </w:tcPr>
          <w:p w14:paraId="63FA9D8A" w14:textId="77777777" w:rsidR="00B64005" w:rsidRPr="00984182" w:rsidRDefault="00B64005" w:rsidP="002E6867">
            <w:pPr>
              <w:pStyle w:val="SergiuChar"/>
              <w:ind w:left="332" w:hanging="332"/>
              <w:jc w:val="center"/>
              <w:rPr>
                <w:sz w:val="22"/>
                <w:szCs w:val="22"/>
                <w:lang w:val="en-US"/>
              </w:rPr>
            </w:pPr>
            <w:r w:rsidRPr="00984182">
              <w:rPr>
                <w:sz w:val="22"/>
                <w:szCs w:val="22"/>
                <w:lang w:val="en-US"/>
              </w:rPr>
              <w:t>181</w:t>
            </w:r>
          </w:p>
        </w:tc>
        <w:tc>
          <w:tcPr>
            <w:tcW w:w="8550" w:type="dxa"/>
          </w:tcPr>
          <w:p w14:paraId="207AA235" w14:textId="77777777" w:rsidR="00B64005" w:rsidRPr="00984182" w:rsidRDefault="00B64005" w:rsidP="002E6867">
            <w:pPr>
              <w:jc w:val="both"/>
            </w:pPr>
            <w:r w:rsidRPr="00984182">
              <w:t>Certificat fitosanitar pentru export sau reexport eliberat de Agenția Națională pentru Siguranța Alimentelor</w:t>
            </w:r>
          </w:p>
        </w:tc>
      </w:tr>
      <w:tr w:rsidR="00B64005" w:rsidRPr="009162D1" w14:paraId="5CDA5800" w14:textId="77777777" w:rsidTr="002E6867">
        <w:trPr>
          <w:trHeight w:val="20"/>
          <w:jc w:val="center"/>
        </w:trPr>
        <w:tc>
          <w:tcPr>
            <w:tcW w:w="1084" w:type="dxa"/>
          </w:tcPr>
          <w:p w14:paraId="6D22583A" w14:textId="77777777" w:rsidR="00B64005" w:rsidRPr="00984182" w:rsidRDefault="00B64005" w:rsidP="002E6867">
            <w:pPr>
              <w:pStyle w:val="SergiuChar"/>
              <w:ind w:left="332" w:hanging="332"/>
              <w:jc w:val="center"/>
              <w:rPr>
                <w:sz w:val="22"/>
                <w:szCs w:val="22"/>
                <w:lang w:val="en-US"/>
              </w:rPr>
            </w:pPr>
            <w:r w:rsidRPr="00984182">
              <w:rPr>
                <w:sz w:val="22"/>
                <w:szCs w:val="22"/>
                <w:lang w:val="en-US"/>
              </w:rPr>
              <w:t>182</w:t>
            </w:r>
          </w:p>
        </w:tc>
        <w:tc>
          <w:tcPr>
            <w:tcW w:w="8550" w:type="dxa"/>
          </w:tcPr>
          <w:p w14:paraId="599FA719" w14:textId="77777777" w:rsidR="00B64005" w:rsidRPr="00984182" w:rsidRDefault="00B64005" w:rsidP="002E6867">
            <w:pPr>
              <w:jc w:val="both"/>
            </w:pPr>
            <w:r w:rsidRPr="00984182">
              <w:t>Certificat de inofensivitate (la export sau reexport) pentru produsele alimentare, inclusiv cele ambalate eliberat de Agenția Națională pentru Siguranța Alimentelor.</w:t>
            </w:r>
          </w:p>
        </w:tc>
      </w:tr>
      <w:tr w:rsidR="00B64005" w:rsidRPr="009162D1" w14:paraId="2AE8E58D" w14:textId="77777777" w:rsidTr="002E6867">
        <w:trPr>
          <w:trHeight w:val="20"/>
          <w:jc w:val="center"/>
        </w:trPr>
        <w:tc>
          <w:tcPr>
            <w:tcW w:w="1084" w:type="dxa"/>
          </w:tcPr>
          <w:p w14:paraId="3F6EE3BF" w14:textId="77777777" w:rsidR="00B64005" w:rsidRPr="00984182" w:rsidRDefault="00B64005" w:rsidP="002E6867">
            <w:pPr>
              <w:pStyle w:val="SergiuChar"/>
              <w:ind w:left="332" w:hanging="332"/>
              <w:jc w:val="center"/>
              <w:rPr>
                <w:sz w:val="22"/>
                <w:szCs w:val="22"/>
                <w:lang w:val="en-US"/>
              </w:rPr>
            </w:pPr>
            <w:r w:rsidRPr="00984182">
              <w:rPr>
                <w:sz w:val="22"/>
                <w:szCs w:val="22"/>
                <w:lang w:val="en-US"/>
              </w:rPr>
              <w:t>183</w:t>
            </w:r>
          </w:p>
        </w:tc>
        <w:tc>
          <w:tcPr>
            <w:tcW w:w="8550" w:type="dxa"/>
          </w:tcPr>
          <w:p w14:paraId="1C23F7DF" w14:textId="77777777" w:rsidR="00B64005" w:rsidRPr="00984182" w:rsidRDefault="00B64005" w:rsidP="002E6867">
            <w:pPr>
              <w:jc w:val="both"/>
            </w:pPr>
            <w:r w:rsidRPr="00984182">
              <w:t>Decizia de clasificare a mărfurilor</w:t>
            </w:r>
          </w:p>
        </w:tc>
      </w:tr>
      <w:tr w:rsidR="00B64005" w:rsidRPr="00434452" w14:paraId="47A893B0" w14:textId="77777777" w:rsidTr="002E6867">
        <w:trPr>
          <w:trHeight w:val="20"/>
          <w:jc w:val="center"/>
        </w:trPr>
        <w:tc>
          <w:tcPr>
            <w:tcW w:w="1084" w:type="dxa"/>
          </w:tcPr>
          <w:p w14:paraId="43BB2D43" w14:textId="77777777" w:rsidR="00B64005" w:rsidRPr="00984182" w:rsidRDefault="00B64005" w:rsidP="002E6867">
            <w:pPr>
              <w:pStyle w:val="SergiuChar"/>
              <w:ind w:left="332" w:hanging="332"/>
              <w:jc w:val="center"/>
              <w:rPr>
                <w:sz w:val="22"/>
                <w:szCs w:val="22"/>
                <w:lang w:val="en-US"/>
              </w:rPr>
            </w:pPr>
            <w:r w:rsidRPr="00984182">
              <w:rPr>
                <w:sz w:val="22"/>
                <w:szCs w:val="22"/>
                <w:lang w:val="en-US"/>
              </w:rPr>
              <w:t>184</w:t>
            </w:r>
          </w:p>
        </w:tc>
        <w:tc>
          <w:tcPr>
            <w:tcW w:w="8550" w:type="dxa"/>
          </w:tcPr>
          <w:p w14:paraId="7EC43169" w14:textId="77777777" w:rsidR="00B64005" w:rsidRPr="00984182" w:rsidRDefault="00B64005" w:rsidP="002E6867">
            <w:pPr>
              <w:jc w:val="both"/>
            </w:pPr>
            <w:r w:rsidRPr="00984182">
              <w:t>Certificatul de exportator aprobat</w:t>
            </w:r>
          </w:p>
        </w:tc>
      </w:tr>
      <w:tr w:rsidR="00B64005" w14:paraId="7D8A1835" w14:textId="77777777" w:rsidTr="002E6867">
        <w:tblPrEx>
          <w:tblLook w:val="0000" w:firstRow="0" w:lastRow="0" w:firstColumn="0" w:lastColumn="0" w:noHBand="0" w:noVBand="0"/>
        </w:tblPrEx>
        <w:trPr>
          <w:trHeight w:val="213"/>
          <w:jc w:val="center"/>
        </w:trPr>
        <w:tc>
          <w:tcPr>
            <w:tcW w:w="1084" w:type="dxa"/>
          </w:tcPr>
          <w:p w14:paraId="29369B3C" w14:textId="77777777" w:rsidR="00B64005" w:rsidRPr="00984182" w:rsidRDefault="00B64005" w:rsidP="002E6867">
            <w:pPr>
              <w:jc w:val="center"/>
            </w:pPr>
            <w:r w:rsidRPr="00984182">
              <w:t>185</w:t>
            </w:r>
          </w:p>
        </w:tc>
        <w:tc>
          <w:tcPr>
            <w:tcW w:w="8550" w:type="dxa"/>
          </w:tcPr>
          <w:p w14:paraId="2EEE0D89" w14:textId="77777777" w:rsidR="00B64005" w:rsidRPr="00984182" w:rsidRDefault="00B64005" w:rsidP="002E6867">
            <w:r w:rsidRPr="00984182">
              <w:t>Autorizație individuală de tranzit al mărfurilor strategice (cu dublă destinaţie)</w:t>
            </w:r>
          </w:p>
        </w:tc>
      </w:tr>
      <w:tr w:rsidR="00B64005" w14:paraId="03B959E7" w14:textId="77777777" w:rsidTr="002E6867">
        <w:tblPrEx>
          <w:tblLook w:val="0000" w:firstRow="0" w:lastRow="0" w:firstColumn="0" w:lastColumn="0" w:noHBand="0" w:noVBand="0"/>
        </w:tblPrEx>
        <w:trPr>
          <w:trHeight w:val="301"/>
          <w:jc w:val="center"/>
        </w:trPr>
        <w:tc>
          <w:tcPr>
            <w:tcW w:w="1084" w:type="dxa"/>
          </w:tcPr>
          <w:p w14:paraId="35CFA87C" w14:textId="77777777" w:rsidR="00B64005" w:rsidRPr="00984182" w:rsidRDefault="00B64005" w:rsidP="002E6867">
            <w:pPr>
              <w:jc w:val="center"/>
            </w:pPr>
            <w:r w:rsidRPr="00984182">
              <w:t>186</w:t>
            </w:r>
          </w:p>
        </w:tc>
        <w:tc>
          <w:tcPr>
            <w:tcW w:w="8550" w:type="dxa"/>
          </w:tcPr>
          <w:p w14:paraId="7A7F6101" w14:textId="77777777" w:rsidR="00B64005" w:rsidRPr="00984182" w:rsidRDefault="00B64005" w:rsidP="002E6867">
            <w:r w:rsidRPr="00984182">
              <w:t>Autorizație individuală de import al mărfurilor strategice (cu dublă destinaţie)</w:t>
            </w:r>
          </w:p>
        </w:tc>
      </w:tr>
      <w:tr w:rsidR="00B64005" w14:paraId="4E30DF35" w14:textId="77777777" w:rsidTr="002E6867">
        <w:tblPrEx>
          <w:tblLook w:val="0000" w:firstRow="0" w:lastRow="0" w:firstColumn="0" w:lastColumn="0" w:noHBand="0" w:noVBand="0"/>
        </w:tblPrEx>
        <w:trPr>
          <w:trHeight w:val="301"/>
          <w:jc w:val="center"/>
        </w:trPr>
        <w:tc>
          <w:tcPr>
            <w:tcW w:w="1084" w:type="dxa"/>
          </w:tcPr>
          <w:p w14:paraId="78BAB42D" w14:textId="77777777" w:rsidR="00B64005" w:rsidRPr="00984182" w:rsidRDefault="00B64005" w:rsidP="002E6867">
            <w:pPr>
              <w:jc w:val="center"/>
            </w:pPr>
            <w:r w:rsidRPr="00984182">
              <w:t>187</w:t>
            </w:r>
          </w:p>
        </w:tc>
        <w:tc>
          <w:tcPr>
            <w:tcW w:w="8550" w:type="dxa"/>
          </w:tcPr>
          <w:p w14:paraId="2D9F2A92" w14:textId="77777777" w:rsidR="00B64005" w:rsidRPr="00984182" w:rsidRDefault="00B64005" w:rsidP="002E6867">
            <w:r w:rsidRPr="00984182">
              <w:t>Autorizație individuală de export al mărfurilor strategice (cu dublă destinaţie)</w:t>
            </w:r>
          </w:p>
        </w:tc>
      </w:tr>
      <w:tr w:rsidR="00B64005" w14:paraId="0218E3B4" w14:textId="77777777" w:rsidTr="002E6867">
        <w:tblPrEx>
          <w:tblLook w:val="0000" w:firstRow="0" w:lastRow="0" w:firstColumn="0" w:lastColumn="0" w:noHBand="0" w:noVBand="0"/>
        </w:tblPrEx>
        <w:trPr>
          <w:trHeight w:val="301"/>
          <w:jc w:val="center"/>
        </w:trPr>
        <w:tc>
          <w:tcPr>
            <w:tcW w:w="1084" w:type="dxa"/>
          </w:tcPr>
          <w:p w14:paraId="43EFC8A0" w14:textId="77777777" w:rsidR="00B64005" w:rsidRPr="00984182" w:rsidRDefault="00B64005" w:rsidP="002E6867">
            <w:pPr>
              <w:jc w:val="center"/>
            </w:pPr>
            <w:r w:rsidRPr="00984182">
              <w:t>188</w:t>
            </w:r>
          </w:p>
        </w:tc>
        <w:tc>
          <w:tcPr>
            <w:tcW w:w="8550" w:type="dxa"/>
          </w:tcPr>
          <w:p w14:paraId="60F069D4" w14:textId="77777777" w:rsidR="00B64005" w:rsidRPr="00984182" w:rsidRDefault="00B64005" w:rsidP="002E6867">
            <w:r w:rsidRPr="00984182">
              <w:t>Autorizație individuală de reexport al mărfurilor strategice (cu dublă destinaţie)</w:t>
            </w:r>
          </w:p>
        </w:tc>
      </w:tr>
      <w:tr w:rsidR="00B64005" w14:paraId="64DE640E" w14:textId="77777777" w:rsidTr="002E6867">
        <w:tblPrEx>
          <w:tblLook w:val="0000" w:firstRow="0" w:lastRow="0" w:firstColumn="0" w:lastColumn="0" w:noHBand="0" w:noVBand="0"/>
        </w:tblPrEx>
        <w:trPr>
          <w:trHeight w:val="301"/>
          <w:jc w:val="center"/>
        </w:trPr>
        <w:tc>
          <w:tcPr>
            <w:tcW w:w="1084" w:type="dxa"/>
          </w:tcPr>
          <w:p w14:paraId="0FE42345" w14:textId="77777777" w:rsidR="00B64005" w:rsidRPr="00984182" w:rsidRDefault="00B64005" w:rsidP="002E6867">
            <w:pPr>
              <w:jc w:val="center"/>
            </w:pPr>
            <w:r w:rsidRPr="00984182">
              <w:t>189</w:t>
            </w:r>
          </w:p>
        </w:tc>
        <w:tc>
          <w:tcPr>
            <w:tcW w:w="8550" w:type="dxa"/>
          </w:tcPr>
          <w:p w14:paraId="3E29CE5C" w14:textId="77777777" w:rsidR="00B64005" w:rsidRPr="00984182" w:rsidRDefault="00B64005" w:rsidP="002E6867">
            <w:r w:rsidRPr="00984182">
              <w:t>Autorizație sanitar veterinară de funcționare</w:t>
            </w:r>
          </w:p>
        </w:tc>
      </w:tr>
      <w:tr w:rsidR="00B64005" w14:paraId="0E1E4887" w14:textId="77777777" w:rsidTr="002E6867">
        <w:tblPrEx>
          <w:tblLook w:val="0000" w:firstRow="0" w:lastRow="0" w:firstColumn="0" w:lastColumn="0" w:noHBand="0" w:noVBand="0"/>
        </w:tblPrEx>
        <w:trPr>
          <w:trHeight w:val="301"/>
          <w:jc w:val="center"/>
        </w:trPr>
        <w:tc>
          <w:tcPr>
            <w:tcW w:w="1084" w:type="dxa"/>
          </w:tcPr>
          <w:p w14:paraId="42B1559C" w14:textId="77777777" w:rsidR="00B64005" w:rsidRPr="00984182" w:rsidRDefault="00B64005" w:rsidP="002E6867">
            <w:pPr>
              <w:jc w:val="center"/>
            </w:pPr>
            <w:r w:rsidRPr="00984182">
              <w:t>190</w:t>
            </w:r>
          </w:p>
        </w:tc>
        <w:tc>
          <w:tcPr>
            <w:tcW w:w="8550" w:type="dxa"/>
          </w:tcPr>
          <w:p w14:paraId="282E2A6C" w14:textId="77777777" w:rsidR="00B64005" w:rsidRPr="00984182" w:rsidRDefault="00B64005" w:rsidP="002E6867">
            <w:r w:rsidRPr="00984182">
              <w:t>Raport privind vвnzarea mărfurilor оn magazin, „duty-free“</w:t>
            </w:r>
          </w:p>
        </w:tc>
      </w:tr>
      <w:tr w:rsidR="00B64005" w14:paraId="1BF1E414" w14:textId="77777777" w:rsidTr="002E6867">
        <w:tblPrEx>
          <w:tblLook w:val="0000" w:firstRow="0" w:lastRow="0" w:firstColumn="0" w:lastColumn="0" w:noHBand="0" w:noVBand="0"/>
        </w:tblPrEx>
        <w:trPr>
          <w:trHeight w:val="301"/>
          <w:jc w:val="center"/>
        </w:trPr>
        <w:tc>
          <w:tcPr>
            <w:tcW w:w="1084" w:type="dxa"/>
          </w:tcPr>
          <w:p w14:paraId="3AD12DF9" w14:textId="77777777" w:rsidR="00B64005" w:rsidRPr="00984182" w:rsidRDefault="00B64005" w:rsidP="002E6867">
            <w:pPr>
              <w:jc w:val="center"/>
            </w:pPr>
            <w:r w:rsidRPr="00984182">
              <w:t>191</w:t>
            </w:r>
          </w:p>
        </w:tc>
        <w:tc>
          <w:tcPr>
            <w:tcW w:w="8550" w:type="dxa"/>
          </w:tcPr>
          <w:p w14:paraId="05DD7583" w14:textId="77777777" w:rsidR="00B64005" w:rsidRPr="00984182" w:rsidRDefault="00B64005" w:rsidP="002E6867">
            <w:r w:rsidRPr="00984182">
              <w:t>Declarația furnizorului/declarația pe termen lung a furnizorului</w:t>
            </w:r>
          </w:p>
        </w:tc>
      </w:tr>
      <w:tr w:rsidR="00B64005" w14:paraId="75E547D9" w14:textId="77777777" w:rsidTr="002E6867">
        <w:tblPrEx>
          <w:tblLook w:val="0000" w:firstRow="0" w:lastRow="0" w:firstColumn="0" w:lastColumn="0" w:noHBand="0" w:noVBand="0"/>
        </w:tblPrEx>
        <w:trPr>
          <w:trHeight w:val="300"/>
          <w:jc w:val="center"/>
        </w:trPr>
        <w:tc>
          <w:tcPr>
            <w:tcW w:w="1084" w:type="dxa"/>
          </w:tcPr>
          <w:p w14:paraId="29C7A3AA" w14:textId="77777777" w:rsidR="00B64005" w:rsidRPr="00984182" w:rsidRDefault="00B64005" w:rsidP="002E6867">
            <w:pPr>
              <w:jc w:val="center"/>
              <w:rPr>
                <w:color w:val="0D0D0D"/>
              </w:rPr>
            </w:pPr>
            <w:r w:rsidRPr="00984182">
              <w:rPr>
                <w:color w:val="0D0D0D"/>
              </w:rPr>
              <w:t>192</w:t>
            </w:r>
          </w:p>
        </w:tc>
        <w:tc>
          <w:tcPr>
            <w:tcW w:w="8550" w:type="dxa"/>
          </w:tcPr>
          <w:p w14:paraId="6ADE86C6" w14:textId="77777777" w:rsidR="00B64005" w:rsidRPr="00984182" w:rsidRDefault="00B64005" w:rsidP="002E6867">
            <w:pPr>
              <w:rPr>
                <w:color w:val="0D0D0D"/>
              </w:rPr>
            </w:pPr>
            <w:r w:rsidRPr="00984182">
              <w:rPr>
                <w:color w:val="0D0D0D"/>
              </w:rPr>
              <w:t>Dispoziția Comisiei pentru Situații Excepționale a Republicii Moldova nr.13 din 31 martie 2022</w:t>
            </w:r>
          </w:p>
        </w:tc>
      </w:tr>
      <w:tr w:rsidR="00B64005" w14:paraId="7DA5669F" w14:textId="77777777" w:rsidTr="002E6867">
        <w:tblPrEx>
          <w:tblLook w:val="0000" w:firstRow="0" w:lastRow="0" w:firstColumn="0" w:lastColumn="0" w:noHBand="0" w:noVBand="0"/>
        </w:tblPrEx>
        <w:trPr>
          <w:trHeight w:val="300"/>
          <w:jc w:val="center"/>
        </w:trPr>
        <w:tc>
          <w:tcPr>
            <w:tcW w:w="1084" w:type="dxa"/>
          </w:tcPr>
          <w:p w14:paraId="78023BA7" w14:textId="77777777" w:rsidR="00B64005" w:rsidRPr="00984182" w:rsidRDefault="00B64005" w:rsidP="002E6867">
            <w:pPr>
              <w:jc w:val="center"/>
              <w:rPr>
                <w:color w:val="0D0D0D"/>
              </w:rPr>
            </w:pPr>
            <w:r w:rsidRPr="00984182">
              <w:rPr>
                <w:color w:val="0D0D0D"/>
              </w:rPr>
              <w:t>193</w:t>
            </w:r>
          </w:p>
        </w:tc>
        <w:tc>
          <w:tcPr>
            <w:tcW w:w="8550" w:type="dxa"/>
          </w:tcPr>
          <w:p w14:paraId="08B75E32" w14:textId="77777777" w:rsidR="00B64005" w:rsidRPr="00984182" w:rsidRDefault="00B64005" w:rsidP="002E6867">
            <w:pPr>
              <w:rPr>
                <w:color w:val="0D0D0D"/>
              </w:rPr>
            </w:pPr>
            <w:r w:rsidRPr="00984182">
              <w:rPr>
                <w:color w:val="0D0D0D"/>
              </w:rPr>
              <w:t>Lista de vagoane</w:t>
            </w:r>
          </w:p>
        </w:tc>
      </w:tr>
    </w:tbl>
    <w:p w14:paraId="4D5EE662" w14:textId="77777777" w:rsidR="00B64005" w:rsidRDefault="00B64005" w:rsidP="00B64005">
      <w:pPr>
        <w:jc w:val="right"/>
        <w:rPr>
          <w:sz w:val="28"/>
          <w:szCs w:val="28"/>
        </w:rPr>
      </w:pPr>
    </w:p>
    <w:p w14:paraId="4CB92AEC" w14:textId="77777777" w:rsidR="00B64005" w:rsidRDefault="00B64005" w:rsidP="00B64005">
      <w:pPr>
        <w:jc w:val="right"/>
        <w:rPr>
          <w:sz w:val="28"/>
          <w:szCs w:val="28"/>
        </w:rPr>
      </w:pPr>
      <w:r w:rsidRPr="00C71AC0">
        <w:rPr>
          <w:sz w:val="28"/>
          <w:szCs w:val="28"/>
        </w:rPr>
        <w:t>Anexa nr.</w:t>
      </w:r>
      <w:r>
        <w:rPr>
          <w:sz w:val="28"/>
          <w:szCs w:val="28"/>
        </w:rPr>
        <w:t xml:space="preserve"> 20</w:t>
      </w:r>
    </w:p>
    <w:p w14:paraId="76B07A18" w14:textId="77777777" w:rsidR="00B64005" w:rsidRDefault="00B64005" w:rsidP="00B64005">
      <w:pPr>
        <w:jc w:val="right"/>
        <w:rPr>
          <w:sz w:val="28"/>
          <w:szCs w:val="28"/>
        </w:rPr>
      </w:pPr>
      <w:r>
        <w:rPr>
          <w:sz w:val="28"/>
          <w:szCs w:val="28"/>
        </w:rPr>
        <w:t>la Norme tehnice privind</w:t>
      </w:r>
    </w:p>
    <w:p w14:paraId="6B48ED2B" w14:textId="77777777" w:rsidR="00B64005" w:rsidRDefault="00B64005" w:rsidP="00B64005">
      <w:pPr>
        <w:jc w:val="right"/>
        <w:rPr>
          <w:sz w:val="28"/>
          <w:szCs w:val="28"/>
        </w:rPr>
      </w:pPr>
      <w:r w:rsidRPr="00DB033A">
        <w:rPr>
          <w:sz w:val="28"/>
          <w:szCs w:val="28"/>
        </w:rPr>
        <w:t xml:space="preserve"> completarea declarației vamale</w:t>
      </w:r>
    </w:p>
    <w:p w14:paraId="67BF6D99" w14:textId="77777777" w:rsidR="00B64005" w:rsidRPr="00DB033A" w:rsidRDefault="00B64005" w:rsidP="00B64005">
      <w:pPr>
        <w:jc w:val="right"/>
        <w:rPr>
          <w:sz w:val="28"/>
          <w:szCs w:val="28"/>
        </w:rPr>
      </w:pPr>
    </w:p>
    <w:p w14:paraId="35DC84D6" w14:textId="77777777" w:rsidR="00B64005" w:rsidRDefault="00B64005" w:rsidP="00B64005">
      <w:pPr>
        <w:adjustRightInd w:val="0"/>
        <w:jc w:val="center"/>
        <w:rPr>
          <w:b/>
          <w:bCs/>
          <w:color w:val="000000"/>
          <w:sz w:val="28"/>
          <w:szCs w:val="28"/>
          <w:lang w:val="ro-RO"/>
        </w:rPr>
      </w:pPr>
      <w:r w:rsidRPr="00DB033A">
        <w:rPr>
          <w:b/>
          <w:bCs/>
          <w:color w:val="000000"/>
          <w:sz w:val="28"/>
          <w:szCs w:val="28"/>
          <w:lang w:val="ro-RO"/>
        </w:rPr>
        <w:t>L</w:t>
      </w:r>
      <w:r>
        <w:rPr>
          <w:b/>
          <w:bCs/>
          <w:color w:val="000000"/>
          <w:sz w:val="28"/>
          <w:szCs w:val="28"/>
          <w:lang w:val="ro-RO"/>
        </w:rPr>
        <w:t>ista codurilor drepturilor de import</w:t>
      </w:r>
    </w:p>
    <w:p w14:paraId="67E0E20D" w14:textId="77777777" w:rsidR="00B64005" w:rsidRPr="00DB033A" w:rsidRDefault="00B64005" w:rsidP="00B64005">
      <w:pPr>
        <w:adjustRightInd w:val="0"/>
        <w:jc w:val="center"/>
        <w:rPr>
          <w:b/>
          <w:bCs/>
          <w:color w:val="000000"/>
          <w:sz w:val="28"/>
          <w:szCs w:val="28"/>
          <w:lang w:val="ro-RO"/>
        </w:rPr>
      </w:pPr>
    </w:p>
    <w:tbl>
      <w:tblPr>
        <w:tblStyle w:val="TableGrid"/>
        <w:tblW w:w="4678" w:type="dxa"/>
        <w:tblInd w:w="2547" w:type="dxa"/>
        <w:tblLook w:val="04A0" w:firstRow="1" w:lastRow="0" w:firstColumn="1" w:lastColumn="0" w:noHBand="0" w:noVBand="1"/>
      </w:tblPr>
      <w:tblGrid>
        <w:gridCol w:w="2687"/>
        <w:gridCol w:w="1991"/>
      </w:tblGrid>
      <w:tr w:rsidR="00B64005" w:rsidRPr="007D6D50" w14:paraId="3CE35834" w14:textId="77777777" w:rsidTr="002E6867">
        <w:tc>
          <w:tcPr>
            <w:tcW w:w="2687" w:type="dxa"/>
          </w:tcPr>
          <w:p w14:paraId="394D0489" w14:textId="77777777" w:rsidR="00B64005" w:rsidRPr="007D6D50" w:rsidRDefault="00B64005" w:rsidP="002E6867">
            <w:pPr>
              <w:adjustRightInd w:val="0"/>
              <w:jc w:val="center"/>
              <w:rPr>
                <w:b/>
                <w:bCs/>
                <w:color w:val="000000"/>
                <w:sz w:val="28"/>
                <w:szCs w:val="28"/>
                <w:lang w:val="ro-RO"/>
              </w:rPr>
            </w:pPr>
            <w:r w:rsidRPr="007D6D50">
              <w:rPr>
                <w:b/>
                <w:bCs/>
                <w:color w:val="000000"/>
                <w:sz w:val="28"/>
                <w:szCs w:val="28"/>
                <w:lang w:val="ro-RO"/>
              </w:rPr>
              <w:t>Denumirea</w:t>
            </w:r>
          </w:p>
        </w:tc>
        <w:tc>
          <w:tcPr>
            <w:tcW w:w="1991" w:type="dxa"/>
          </w:tcPr>
          <w:p w14:paraId="5AB3C041" w14:textId="77777777" w:rsidR="00B64005" w:rsidRPr="007D6D50" w:rsidRDefault="00B64005" w:rsidP="002E6867">
            <w:pPr>
              <w:adjustRightInd w:val="0"/>
              <w:jc w:val="center"/>
              <w:rPr>
                <w:b/>
                <w:bCs/>
                <w:color w:val="000000"/>
                <w:sz w:val="28"/>
                <w:szCs w:val="28"/>
                <w:lang w:val="ro-RO"/>
              </w:rPr>
            </w:pPr>
            <w:r w:rsidRPr="007D6D50">
              <w:rPr>
                <w:b/>
                <w:bCs/>
                <w:color w:val="000000"/>
                <w:sz w:val="28"/>
                <w:szCs w:val="28"/>
                <w:lang w:val="ro-RO"/>
              </w:rPr>
              <w:t>Cod</w:t>
            </w:r>
          </w:p>
        </w:tc>
      </w:tr>
      <w:tr w:rsidR="00B64005" w14:paraId="4887B2F8" w14:textId="77777777" w:rsidTr="002E6867">
        <w:tc>
          <w:tcPr>
            <w:tcW w:w="2687" w:type="dxa"/>
          </w:tcPr>
          <w:p w14:paraId="78BB8D84" w14:textId="77777777" w:rsidR="00B64005" w:rsidRPr="00DB033A" w:rsidRDefault="00B64005" w:rsidP="002E6867">
            <w:pPr>
              <w:adjustRightInd w:val="0"/>
              <w:rPr>
                <w:bCs/>
                <w:color w:val="000000"/>
                <w:sz w:val="28"/>
                <w:szCs w:val="28"/>
                <w:lang w:val="ro-RO"/>
              </w:rPr>
            </w:pPr>
            <w:r w:rsidRPr="00DB033A">
              <w:rPr>
                <w:bCs/>
                <w:color w:val="000000"/>
                <w:sz w:val="28"/>
                <w:szCs w:val="28"/>
                <w:lang w:val="ro-RO"/>
              </w:rPr>
              <w:t>Taxa vamală</w:t>
            </w:r>
          </w:p>
        </w:tc>
        <w:tc>
          <w:tcPr>
            <w:tcW w:w="1991" w:type="dxa"/>
          </w:tcPr>
          <w:p w14:paraId="4E30FDDC" w14:textId="77777777" w:rsidR="00B64005" w:rsidRPr="00DB033A" w:rsidRDefault="00B64005" w:rsidP="002E6867">
            <w:pPr>
              <w:adjustRightInd w:val="0"/>
              <w:jc w:val="center"/>
              <w:rPr>
                <w:bCs/>
                <w:color w:val="000000"/>
                <w:sz w:val="28"/>
                <w:szCs w:val="28"/>
                <w:lang w:val="ro-RO"/>
              </w:rPr>
            </w:pPr>
            <w:r w:rsidRPr="00DB033A">
              <w:rPr>
                <w:bCs/>
                <w:color w:val="000000"/>
                <w:sz w:val="28"/>
                <w:szCs w:val="28"/>
                <w:lang w:val="ro-RO"/>
              </w:rPr>
              <w:t>020</w:t>
            </w:r>
          </w:p>
        </w:tc>
      </w:tr>
      <w:tr w:rsidR="00B64005" w14:paraId="0674A453" w14:textId="77777777" w:rsidTr="002E6867">
        <w:tc>
          <w:tcPr>
            <w:tcW w:w="2687" w:type="dxa"/>
          </w:tcPr>
          <w:p w14:paraId="18E9A9F7" w14:textId="77777777" w:rsidR="00B64005" w:rsidRPr="00DB033A" w:rsidRDefault="00B64005" w:rsidP="002E6867">
            <w:pPr>
              <w:adjustRightInd w:val="0"/>
              <w:rPr>
                <w:color w:val="000000"/>
                <w:sz w:val="28"/>
                <w:szCs w:val="28"/>
                <w:lang w:val="ro-RO"/>
              </w:rPr>
            </w:pPr>
            <w:r w:rsidRPr="00DB033A">
              <w:rPr>
                <w:color w:val="000000"/>
                <w:sz w:val="28"/>
                <w:szCs w:val="28"/>
                <w:lang w:val="ro-RO"/>
              </w:rPr>
              <w:t>Alte plăţi vamale</w:t>
            </w:r>
          </w:p>
        </w:tc>
        <w:tc>
          <w:tcPr>
            <w:tcW w:w="1991" w:type="dxa"/>
          </w:tcPr>
          <w:p w14:paraId="572A2259" w14:textId="77777777" w:rsidR="00B64005" w:rsidRPr="00DB033A" w:rsidRDefault="00B64005" w:rsidP="002E6867">
            <w:pPr>
              <w:adjustRightInd w:val="0"/>
              <w:jc w:val="center"/>
              <w:rPr>
                <w:bCs/>
                <w:color w:val="000000"/>
                <w:sz w:val="28"/>
                <w:szCs w:val="28"/>
                <w:lang w:val="ro-RO"/>
              </w:rPr>
            </w:pPr>
            <w:r>
              <w:rPr>
                <w:bCs/>
                <w:color w:val="000000"/>
                <w:sz w:val="28"/>
                <w:szCs w:val="28"/>
                <w:lang w:val="ro-RO"/>
              </w:rPr>
              <w:t xml:space="preserve">  </w:t>
            </w:r>
            <w:r w:rsidRPr="00DB033A">
              <w:rPr>
                <w:bCs/>
                <w:color w:val="000000"/>
                <w:sz w:val="28"/>
                <w:szCs w:val="28"/>
                <w:lang w:val="ro-RO"/>
              </w:rPr>
              <w:t>027</w:t>
            </w:r>
            <w:r>
              <w:rPr>
                <w:bCs/>
                <w:color w:val="000000"/>
                <w:sz w:val="28"/>
                <w:szCs w:val="28"/>
                <w:lang w:val="ro-RO"/>
              </w:rPr>
              <w:t>*</w:t>
            </w:r>
          </w:p>
        </w:tc>
      </w:tr>
      <w:tr w:rsidR="00B64005" w14:paraId="73B3A539" w14:textId="77777777" w:rsidTr="002E6867">
        <w:tc>
          <w:tcPr>
            <w:tcW w:w="2687" w:type="dxa"/>
          </w:tcPr>
          <w:p w14:paraId="43D0BE86" w14:textId="77777777" w:rsidR="00B64005" w:rsidRPr="00DB033A" w:rsidRDefault="00B64005" w:rsidP="002E6867">
            <w:pPr>
              <w:adjustRightInd w:val="0"/>
              <w:rPr>
                <w:bCs/>
                <w:color w:val="000000"/>
                <w:sz w:val="28"/>
                <w:szCs w:val="28"/>
                <w:lang w:val="ro-RO"/>
              </w:rPr>
            </w:pPr>
            <w:r w:rsidRPr="00DB033A">
              <w:rPr>
                <w:bCs/>
                <w:color w:val="000000"/>
                <w:sz w:val="28"/>
                <w:szCs w:val="28"/>
                <w:lang w:val="ro-RO"/>
              </w:rPr>
              <w:t xml:space="preserve">Accize </w:t>
            </w:r>
          </w:p>
        </w:tc>
        <w:tc>
          <w:tcPr>
            <w:tcW w:w="1991" w:type="dxa"/>
          </w:tcPr>
          <w:p w14:paraId="3A29E143" w14:textId="77777777" w:rsidR="00B64005" w:rsidRPr="00DB033A" w:rsidRDefault="00B64005" w:rsidP="002E6867">
            <w:pPr>
              <w:adjustRightInd w:val="0"/>
              <w:jc w:val="center"/>
              <w:rPr>
                <w:bCs/>
                <w:color w:val="000000"/>
                <w:sz w:val="28"/>
                <w:szCs w:val="28"/>
                <w:lang w:val="ro-RO"/>
              </w:rPr>
            </w:pPr>
            <w:r w:rsidRPr="00DB033A">
              <w:rPr>
                <w:bCs/>
                <w:color w:val="000000"/>
                <w:sz w:val="28"/>
                <w:szCs w:val="28"/>
                <w:lang w:val="ro-RO"/>
              </w:rPr>
              <w:t>028</w:t>
            </w:r>
          </w:p>
        </w:tc>
      </w:tr>
      <w:tr w:rsidR="00B64005" w14:paraId="219E3C73" w14:textId="77777777" w:rsidTr="002E6867">
        <w:tc>
          <w:tcPr>
            <w:tcW w:w="2687" w:type="dxa"/>
          </w:tcPr>
          <w:p w14:paraId="4DD66C66" w14:textId="77777777" w:rsidR="00B64005" w:rsidRPr="00DB033A" w:rsidRDefault="00B64005" w:rsidP="002E6867">
            <w:pPr>
              <w:adjustRightInd w:val="0"/>
              <w:rPr>
                <w:bCs/>
                <w:color w:val="000000"/>
                <w:sz w:val="28"/>
                <w:szCs w:val="28"/>
                <w:lang w:val="ro-RO"/>
              </w:rPr>
            </w:pPr>
            <w:r w:rsidRPr="00DB033A">
              <w:rPr>
                <w:bCs/>
                <w:color w:val="000000"/>
                <w:sz w:val="28"/>
                <w:szCs w:val="28"/>
                <w:lang w:val="ro-RO"/>
              </w:rPr>
              <w:t>T.V.A</w:t>
            </w:r>
          </w:p>
        </w:tc>
        <w:tc>
          <w:tcPr>
            <w:tcW w:w="1991" w:type="dxa"/>
          </w:tcPr>
          <w:p w14:paraId="36096616" w14:textId="77777777" w:rsidR="00B64005" w:rsidRPr="00DB033A" w:rsidRDefault="00B64005" w:rsidP="002E6867">
            <w:pPr>
              <w:adjustRightInd w:val="0"/>
              <w:jc w:val="center"/>
              <w:rPr>
                <w:bCs/>
                <w:color w:val="000000"/>
                <w:sz w:val="28"/>
                <w:szCs w:val="28"/>
                <w:lang w:val="ro-RO"/>
              </w:rPr>
            </w:pPr>
            <w:r w:rsidRPr="00DB033A">
              <w:rPr>
                <w:bCs/>
                <w:color w:val="000000"/>
                <w:sz w:val="28"/>
                <w:szCs w:val="28"/>
                <w:lang w:val="ro-RO"/>
              </w:rPr>
              <w:t>030</w:t>
            </w:r>
          </w:p>
        </w:tc>
      </w:tr>
    </w:tbl>
    <w:p w14:paraId="4E81D52D" w14:textId="77777777" w:rsidR="00B64005" w:rsidRDefault="00B64005" w:rsidP="00B64005">
      <w:pPr>
        <w:adjustRightInd w:val="0"/>
        <w:rPr>
          <w:b/>
          <w:bCs/>
          <w:color w:val="000000"/>
          <w:sz w:val="28"/>
          <w:szCs w:val="28"/>
          <w:lang w:val="ro-RO"/>
        </w:rPr>
      </w:pPr>
    </w:p>
    <w:p w14:paraId="65DC1189" w14:textId="77777777" w:rsidR="00B64005" w:rsidRPr="00E351AA" w:rsidRDefault="00B64005" w:rsidP="00B64005">
      <w:pPr>
        <w:adjustRightInd w:val="0"/>
        <w:rPr>
          <w:bCs/>
          <w:color w:val="000000"/>
          <w:sz w:val="24"/>
          <w:szCs w:val="28"/>
          <w:lang w:val="ro-RO"/>
        </w:rPr>
      </w:pPr>
      <w:r w:rsidRPr="00E351AA">
        <w:rPr>
          <w:bCs/>
          <w:color w:val="000000"/>
          <w:sz w:val="24"/>
          <w:szCs w:val="28"/>
          <w:lang w:val="ro-RO"/>
        </w:rPr>
        <w:t>*Codul 027 se utilizează pentru achitarea altor plăți percepute de Serviciul Vamal</w:t>
      </w:r>
    </w:p>
    <w:p w14:paraId="4699AE14" w14:textId="77777777" w:rsidR="00B64005" w:rsidRDefault="00B64005" w:rsidP="00B64005">
      <w:pPr>
        <w:adjustRightInd w:val="0"/>
        <w:jc w:val="center"/>
        <w:rPr>
          <w:b/>
          <w:bCs/>
          <w:color w:val="000000"/>
          <w:sz w:val="28"/>
          <w:szCs w:val="28"/>
          <w:lang w:val="ro-RO"/>
        </w:rPr>
      </w:pPr>
    </w:p>
    <w:p w14:paraId="10B81208" w14:textId="77777777" w:rsidR="00B64005" w:rsidRDefault="00B64005" w:rsidP="00B64005">
      <w:pPr>
        <w:jc w:val="right"/>
        <w:rPr>
          <w:sz w:val="28"/>
          <w:szCs w:val="28"/>
        </w:rPr>
      </w:pPr>
      <w:r w:rsidRPr="00C71AC0">
        <w:rPr>
          <w:sz w:val="28"/>
          <w:szCs w:val="28"/>
        </w:rPr>
        <w:t>Anexa nr.</w:t>
      </w:r>
      <w:r>
        <w:rPr>
          <w:sz w:val="28"/>
          <w:szCs w:val="28"/>
        </w:rPr>
        <w:t xml:space="preserve"> 21</w:t>
      </w:r>
    </w:p>
    <w:p w14:paraId="00986B71" w14:textId="77777777" w:rsidR="00B64005" w:rsidRDefault="00B64005" w:rsidP="00B64005">
      <w:pPr>
        <w:jc w:val="right"/>
        <w:rPr>
          <w:sz w:val="28"/>
          <w:szCs w:val="28"/>
        </w:rPr>
      </w:pPr>
      <w:r>
        <w:rPr>
          <w:sz w:val="28"/>
          <w:szCs w:val="28"/>
        </w:rPr>
        <w:t>la Norme tehnice privind</w:t>
      </w:r>
    </w:p>
    <w:p w14:paraId="725E79CE" w14:textId="77777777" w:rsidR="00B64005" w:rsidRDefault="00B64005" w:rsidP="00B64005">
      <w:pPr>
        <w:jc w:val="right"/>
        <w:rPr>
          <w:sz w:val="28"/>
          <w:szCs w:val="28"/>
        </w:rPr>
      </w:pPr>
      <w:r w:rsidRPr="00DB033A">
        <w:rPr>
          <w:sz w:val="28"/>
          <w:szCs w:val="28"/>
        </w:rPr>
        <w:t xml:space="preserve"> completarea declarației vamale</w:t>
      </w:r>
    </w:p>
    <w:p w14:paraId="2D73D70A" w14:textId="77777777" w:rsidR="00B64005" w:rsidRDefault="00B64005" w:rsidP="00B64005">
      <w:pPr>
        <w:jc w:val="right"/>
        <w:rPr>
          <w:sz w:val="28"/>
          <w:szCs w:val="28"/>
        </w:rPr>
      </w:pPr>
    </w:p>
    <w:p w14:paraId="500D5BBF" w14:textId="77777777" w:rsidR="00B64005" w:rsidRDefault="00B64005" w:rsidP="00B64005">
      <w:pPr>
        <w:jc w:val="center"/>
        <w:rPr>
          <w:b/>
          <w:sz w:val="28"/>
          <w:szCs w:val="28"/>
        </w:rPr>
      </w:pPr>
      <w:r w:rsidRPr="00DB033A">
        <w:rPr>
          <w:b/>
          <w:sz w:val="28"/>
          <w:szCs w:val="28"/>
        </w:rPr>
        <w:t>Codurile modalităților de plată sau garantare a datoriei vamale</w:t>
      </w:r>
    </w:p>
    <w:p w14:paraId="2B85824F" w14:textId="77777777" w:rsidR="00B64005" w:rsidRPr="00DB033A" w:rsidRDefault="00B64005" w:rsidP="00B64005">
      <w:pPr>
        <w:jc w:val="center"/>
        <w:rPr>
          <w:b/>
          <w:sz w:val="28"/>
          <w:szCs w:val="28"/>
        </w:rPr>
      </w:pPr>
    </w:p>
    <w:tbl>
      <w:tblPr>
        <w:tblStyle w:val="TableGrid"/>
        <w:tblW w:w="0" w:type="auto"/>
        <w:tblInd w:w="970" w:type="dxa"/>
        <w:tblLook w:val="04A0" w:firstRow="1" w:lastRow="0" w:firstColumn="1" w:lastColumn="0" w:noHBand="0" w:noVBand="1"/>
      </w:tblPr>
      <w:tblGrid>
        <w:gridCol w:w="6091"/>
        <w:gridCol w:w="1581"/>
      </w:tblGrid>
      <w:tr w:rsidR="00B64005" w:rsidRPr="007F2377" w14:paraId="7D7774B6" w14:textId="77777777" w:rsidTr="002E6867">
        <w:tc>
          <w:tcPr>
            <w:tcW w:w="6091" w:type="dxa"/>
          </w:tcPr>
          <w:p w14:paraId="3BE4D4F6" w14:textId="77777777" w:rsidR="00B64005" w:rsidRPr="007F2377" w:rsidRDefault="00B64005" w:rsidP="002E6867">
            <w:pPr>
              <w:adjustRightInd w:val="0"/>
              <w:jc w:val="center"/>
              <w:rPr>
                <w:b/>
                <w:bCs/>
                <w:color w:val="000000"/>
                <w:sz w:val="28"/>
                <w:szCs w:val="28"/>
                <w:lang w:val="ro-RO"/>
              </w:rPr>
            </w:pPr>
            <w:r w:rsidRPr="007F2377">
              <w:rPr>
                <w:b/>
                <w:bCs/>
                <w:color w:val="000000"/>
                <w:sz w:val="28"/>
                <w:szCs w:val="28"/>
                <w:lang w:val="ro-RO"/>
              </w:rPr>
              <w:t>Denumirea</w:t>
            </w:r>
          </w:p>
        </w:tc>
        <w:tc>
          <w:tcPr>
            <w:tcW w:w="1581" w:type="dxa"/>
          </w:tcPr>
          <w:p w14:paraId="54CAA70D" w14:textId="77777777" w:rsidR="00B64005" w:rsidRPr="007F2377" w:rsidRDefault="00B64005" w:rsidP="002E6867">
            <w:pPr>
              <w:adjustRightInd w:val="0"/>
              <w:jc w:val="center"/>
              <w:rPr>
                <w:b/>
                <w:bCs/>
                <w:color w:val="000000"/>
                <w:sz w:val="28"/>
                <w:szCs w:val="28"/>
                <w:lang w:val="ro-RO"/>
              </w:rPr>
            </w:pPr>
            <w:r w:rsidRPr="007F2377">
              <w:rPr>
                <w:b/>
                <w:bCs/>
                <w:color w:val="000000"/>
                <w:sz w:val="28"/>
                <w:szCs w:val="28"/>
                <w:lang w:val="ro-RO"/>
              </w:rPr>
              <w:t>Cod</w:t>
            </w:r>
          </w:p>
        </w:tc>
      </w:tr>
      <w:tr w:rsidR="00B64005" w14:paraId="6D4729C8" w14:textId="77777777" w:rsidTr="002E6867">
        <w:tc>
          <w:tcPr>
            <w:tcW w:w="6091" w:type="dxa"/>
          </w:tcPr>
          <w:p w14:paraId="6AC565E5" w14:textId="77777777" w:rsidR="00B64005" w:rsidRPr="00331803" w:rsidRDefault="00B64005" w:rsidP="002E6867">
            <w:pPr>
              <w:adjustRightInd w:val="0"/>
              <w:rPr>
                <w:bCs/>
                <w:color w:val="000000"/>
                <w:sz w:val="28"/>
                <w:szCs w:val="28"/>
                <w:lang w:val="ro-RO"/>
              </w:rPr>
            </w:pPr>
            <w:r w:rsidRPr="00331803">
              <w:rPr>
                <w:color w:val="000000"/>
                <w:sz w:val="28"/>
                <w:szCs w:val="28"/>
                <w:lang w:val="ro-RO"/>
              </w:rPr>
              <w:t>Garantare</w:t>
            </w:r>
          </w:p>
        </w:tc>
        <w:tc>
          <w:tcPr>
            <w:tcW w:w="1581" w:type="dxa"/>
          </w:tcPr>
          <w:p w14:paraId="31E30518" w14:textId="77777777" w:rsidR="00B64005" w:rsidRPr="00331803" w:rsidRDefault="00B64005" w:rsidP="002E6867">
            <w:pPr>
              <w:adjustRightInd w:val="0"/>
              <w:jc w:val="center"/>
              <w:rPr>
                <w:bCs/>
                <w:color w:val="000000"/>
                <w:sz w:val="28"/>
                <w:szCs w:val="28"/>
                <w:lang w:val="ro-RO"/>
              </w:rPr>
            </w:pPr>
            <w:r w:rsidRPr="00331803">
              <w:rPr>
                <w:bCs/>
                <w:color w:val="000000"/>
                <w:sz w:val="28"/>
                <w:szCs w:val="28"/>
                <w:lang w:val="ro-RO"/>
              </w:rPr>
              <w:t>0</w:t>
            </w:r>
          </w:p>
        </w:tc>
      </w:tr>
      <w:tr w:rsidR="00B64005" w14:paraId="19B03F63" w14:textId="77777777" w:rsidTr="002E6867">
        <w:tc>
          <w:tcPr>
            <w:tcW w:w="6091" w:type="dxa"/>
          </w:tcPr>
          <w:p w14:paraId="5E1AC31C" w14:textId="77777777" w:rsidR="00B64005" w:rsidRPr="00331803" w:rsidRDefault="00B64005" w:rsidP="002E6867">
            <w:pPr>
              <w:adjustRightInd w:val="0"/>
              <w:rPr>
                <w:color w:val="000000"/>
                <w:sz w:val="28"/>
                <w:szCs w:val="28"/>
                <w:lang w:val="ro-RO"/>
              </w:rPr>
            </w:pPr>
            <w:r w:rsidRPr="00331803">
              <w:rPr>
                <w:color w:val="000000"/>
                <w:sz w:val="28"/>
                <w:szCs w:val="28"/>
                <w:lang w:val="ro-RO"/>
              </w:rPr>
              <w:t>Plată</w:t>
            </w:r>
          </w:p>
        </w:tc>
        <w:tc>
          <w:tcPr>
            <w:tcW w:w="1581" w:type="dxa"/>
          </w:tcPr>
          <w:p w14:paraId="43BBE0EA" w14:textId="77777777" w:rsidR="00B64005" w:rsidRPr="00331803" w:rsidRDefault="00B64005" w:rsidP="002E6867">
            <w:pPr>
              <w:adjustRightInd w:val="0"/>
              <w:jc w:val="center"/>
              <w:rPr>
                <w:bCs/>
                <w:color w:val="000000"/>
                <w:sz w:val="28"/>
                <w:szCs w:val="28"/>
                <w:lang w:val="ro-RO"/>
              </w:rPr>
            </w:pPr>
            <w:r w:rsidRPr="00331803">
              <w:rPr>
                <w:bCs/>
                <w:color w:val="000000"/>
                <w:sz w:val="28"/>
                <w:szCs w:val="28"/>
                <w:lang w:val="ro-RO"/>
              </w:rPr>
              <w:t>1</w:t>
            </w:r>
          </w:p>
        </w:tc>
      </w:tr>
      <w:tr w:rsidR="00B64005" w14:paraId="75574AD0" w14:textId="77777777" w:rsidTr="002E6867">
        <w:tc>
          <w:tcPr>
            <w:tcW w:w="6091" w:type="dxa"/>
          </w:tcPr>
          <w:p w14:paraId="197C6C4B" w14:textId="77777777" w:rsidR="00B64005" w:rsidRPr="00331803" w:rsidRDefault="00B64005" w:rsidP="002E6867">
            <w:pPr>
              <w:adjustRightInd w:val="0"/>
              <w:rPr>
                <w:color w:val="000000"/>
                <w:sz w:val="28"/>
                <w:szCs w:val="28"/>
                <w:lang w:val="ro-RO"/>
              </w:rPr>
            </w:pPr>
            <w:r>
              <w:rPr>
                <w:color w:val="000000"/>
                <w:sz w:val="28"/>
                <w:szCs w:val="28"/>
                <w:lang w:val="ro-RO"/>
              </w:rPr>
              <w:t>A</w:t>
            </w:r>
            <w:r w:rsidRPr="00331803">
              <w:rPr>
                <w:color w:val="000000"/>
                <w:sz w:val="28"/>
                <w:szCs w:val="28"/>
                <w:lang w:val="ro-RO"/>
              </w:rPr>
              <w:t>m</w:t>
            </w:r>
            <w:r>
              <w:rPr>
                <w:color w:val="000000"/>
                <w:sz w:val="28"/>
                <w:szCs w:val="28"/>
                <w:lang w:val="ro-RO"/>
              </w:rPr>
              <w:t>â</w:t>
            </w:r>
            <w:r w:rsidRPr="00331803">
              <w:rPr>
                <w:color w:val="000000"/>
                <w:sz w:val="28"/>
                <w:szCs w:val="28"/>
                <w:lang w:val="ro-RO"/>
              </w:rPr>
              <w:t>narea plății la momentul vămuirii</w:t>
            </w:r>
          </w:p>
        </w:tc>
        <w:tc>
          <w:tcPr>
            <w:tcW w:w="1581" w:type="dxa"/>
          </w:tcPr>
          <w:p w14:paraId="55533CFB" w14:textId="77777777" w:rsidR="00B64005" w:rsidRPr="00331803" w:rsidRDefault="00B64005" w:rsidP="002E6867">
            <w:pPr>
              <w:adjustRightInd w:val="0"/>
              <w:jc w:val="center"/>
              <w:rPr>
                <w:bCs/>
                <w:color w:val="000000"/>
                <w:sz w:val="28"/>
                <w:szCs w:val="28"/>
                <w:lang w:val="ro-RO"/>
              </w:rPr>
            </w:pPr>
            <w:r w:rsidRPr="00331803">
              <w:rPr>
                <w:bCs/>
                <w:color w:val="000000"/>
                <w:sz w:val="28"/>
                <w:szCs w:val="28"/>
                <w:lang w:val="ro-RO"/>
              </w:rPr>
              <w:t>2</w:t>
            </w:r>
          </w:p>
        </w:tc>
      </w:tr>
      <w:tr w:rsidR="00B64005" w14:paraId="2A368F8C" w14:textId="77777777" w:rsidTr="002E6867">
        <w:tc>
          <w:tcPr>
            <w:tcW w:w="6091" w:type="dxa"/>
          </w:tcPr>
          <w:p w14:paraId="30DE0167" w14:textId="77777777" w:rsidR="00B64005" w:rsidRPr="00331803" w:rsidRDefault="00B64005" w:rsidP="002E6867">
            <w:pPr>
              <w:adjustRightInd w:val="0"/>
              <w:rPr>
                <w:color w:val="000000"/>
                <w:sz w:val="28"/>
                <w:szCs w:val="28"/>
                <w:lang w:val="ro-RO"/>
              </w:rPr>
            </w:pPr>
            <w:r w:rsidRPr="00331803">
              <w:rPr>
                <w:color w:val="000000"/>
                <w:sz w:val="28"/>
                <w:szCs w:val="28"/>
                <w:lang w:val="ro-RO"/>
              </w:rPr>
              <w:t>Scutire de la garantare</w:t>
            </w:r>
          </w:p>
        </w:tc>
        <w:tc>
          <w:tcPr>
            <w:tcW w:w="1581" w:type="dxa"/>
          </w:tcPr>
          <w:p w14:paraId="4FE89F5D" w14:textId="77777777" w:rsidR="00B64005" w:rsidRPr="00331803" w:rsidRDefault="00B64005" w:rsidP="002E6867">
            <w:pPr>
              <w:adjustRightInd w:val="0"/>
              <w:jc w:val="center"/>
              <w:rPr>
                <w:bCs/>
                <w:color w:val="000000"/>
                <w:sz w:val="28"/>
                <w:szCs w:val="28"/>
                <w:lang w:val="ro-RO"/>
              </w:rPr>
            </w:pPr>
            <w:r w:rsidRPr="00331803">
              <w:rPr>
                <w:bCs/>
                <w:color w:val="000000"/>
                <w:sz w:val="28"/>
                <w:szCs w:val="28"/>
                <w:lang w:val="ro-RO"/>
              </w:rPr>
              <w:t>3</w:t>
            </w:r>
          </w:p>
        </w:tc>
      </w:tr>
      <w:tr w:rsidR="00B64005" w14:paraId="2F9B32A2" w14:textId="77777777" w:rsidTr="002E6867">
        <w:tc>
          <w:tcPr>
            <w:tcW w:w="6091" w:type="dxa"/>
          </w:tcPr>
          <w:p w14:paraId="0A2DC2C2" w14:textId="77777777" w:rsidR="00B64005" w:rsidRPr="00B64005" w:rsidRDefault="00B64005" w:rsidP="002E6867">
            <w:pPr>
              <w:adjustRightInd w:val="0"/>
              <w:rPr>
                <w:color w:val="000000"/>
                <w:sz w:val="28"/>
                <w:szCs w:val="28"/>
                <w:lang w:val="ro-RO"/>
              </w:rPr>
            </w:pPr>
            <w:r w:rsidRPr="00B64005">
              <w:rPr>
                <w:color w:val="000000"/>
                <w:sz w:val="28"/>
                <w:szCs w:val="28"/>
                <w:lang w:val="ro-RO"/>
              </w:rPr>
              <w:t>Scutire de achitare a datoriei</w:t>
            </w:r>
          </w:p>
        </w:tc>
        <w:tc>
          <w:tcPr>
            <w:tcW w:w="1581" w:type="dxa"/>
          </w:tcPr>
          <w:p w14:paraId="1895383D" w14:textId="77777777" w:rsidR="00B64005" w:rsidRPr="00331803" w:rsidRDefault="00B64005" w:rsidP="002E6867">
            <w:pPr>
              <w:adjustRightInd w:val="0"/>
              <w:jc w:val="center"/>
              <w:rPr>
                <w:bCs/>
                <w:color w:val="000000"/>
                <w:sz w:val="28"/>
                <w:szCs w:val="28"/>
                <w:lang w:val="ro-RO"/>
              </w:rPr>
            </w:pPr>
            <w:r w:rsidRPr="00B64005">
              <w:rPr>
                <w:bCs/>
                <w:color w:val="000000"/>
                <w:sz w:val="28"/>
                <w:szCs w:val="28"/>
                <w:lang w:val="ro-RO"/>
              </w:rPr>
              <w:t>4</w:t>
            </w:r>
          </w:p>
        </w:tc>
      </w:tr>
    </w:tbl>
    <w:p w14:paraId="6FF24CB6" w14:textId="77777777" w:rsidR="00B64005" w:rsidRDefault="00B64005" w:rsidP="00B64005">
      <w:pPr>
        <w:jc w:val="right"/>
        <w:rPr>
          <w:sz w:val="28"/>
          <w:szCs w:val="28"/>
        </w:rPr>
      </w:pPr>
    </w:p>
    <w:p w14:paraId="3D75D67B" w14:textId="77777777" w:rsidR="00B64005" w:rsidRDefault="00B64005" w:rsidP="00B64005">
      <w:pPr>
        <w:rPr>
          <w:sz w:val="28"/>
          <w:szCs w:val="28"/>
        </w:rPr>
      </w:pPr>
    </w:p>
    <w:p w14:paraId="6CB209F8" w14:textId="77777777" w:rsidR="00B64005" w:rsidRDefault="00B64005" w:rsidP="00B64005">
      <w:pPr>
        <w:jc w:val="right"/>
        <w:rPr>
          <w:sz w:val="28"/>
          <w:szCs w:val="28"/>
        </w:rPr>
      </w:pPr>
      <w:r w:rsidRPr="00C71AC0">
        <w:rPr>
          <w:sz w:val="28"/>
          <w:szCs w:val="28"/>
        </w:rPr>
        <w:t>Anexa nr.</w:t>
      </w:r>
      <w:r>
        <w:rPr>
          <w:sz w:val="28"/>
          <w:szCs w:val="28"/>
        </w:rPr>
        <w:t xml:space="preserve"> 22</w:t>
      </w:r>
    </w:p>
    <w:p w14:paraId="05354E68" w14:textId="77777777" w:rsidR="00B64005" w:rsidRDefault="00B64005" w:rsidP="00B64005">
      <w:pPr>
        <w:jc w:val="right"/>
        <w:rPr>
          <w:sz w:val="28"/>
          <w:szCs w:val="28"/>
        </w:rPr>
      </w:pPr>
      <w:r>
        <w:rPr>
          <w:sz w:val="28"/>
          <w:szCs w:val="28"/>
        </w:rPr>
        <w:t>la Norme tehnice privind</w:t>
      </w:r>
    </w:p>
    <w:p w14:paraId="690DA10E" w14:textId="77777777" w:rsidR="00B64005" w:rsidRDefault="00B64005" w:rsidP="00B64005">
      <w:pPr>
        <w:jc w:val="right"/>
        <w:rPr>
          <w:sz w:val="28"/>
          <w:szCs w:val="28"/>
        </w:rPr>
      </w:pPr>
      <w:r w:rsidRPr="00DB033A">
        <w:rPr>
          <w:sz w:val="28"/>
          <w:szCs w:val="28"/>
        </w:rPr>
        <w:t xml:space="preserve"> completarea declarației vamale</w:t>
      </w:r>
    </w:p>
    <w:p w14:paraId="4AE8758B" w14:textId="77777777" w:rsidR="00B64005" w:rsidRDefault="00B64005" w:rsidP="00B64005">
      <w:pPr>
        <w:jc w:val="right"/>
        <w:rPr>
          <w:sz w:val="28"/>
          <w:szCs w:val="28"/>
        </w:rPr>
      </w:pPr>
    </w:p>
    <w:p w14:paraId="52F23F12" w14:textId="77777777" w:rsidR="00B64005" w:rsidRPr="00374449" w:rsidRDefault="00B64005" w:rsidP="00B64005">
      <w:pPr>
        <w:jc w:val="center"/>
        <w:rPr>
          <w:b/>
          <w:sz w:val="28"/>
          <w:szCs w:val="28"/>
        </w:rPr>
      </w:pPr>
      <w:r w:rsidRPr="00374449">
        <w:rPr>
          <w:b/>
          <w:sz w:val="28"/>
          <w:szCs w:val="28"/>
        </w:rPr>
        <w:t>Lista codurilor de tipuri</w:t>
      </w:r>
    </w:p>
    <w:p w14:paraId="326A6CC2" w14:textId="77777777" w:rsidR="00B64005" w:rsidRPr="00374449" w:rsidRDefault="00B64005" w:rsidP="00B64005">
      <w:pPr>
        <w:jc w:val="center"/>
        <w:rPr>
          <w:b/>
          <w:sz w:val="28"/>
          <w:szCs w:val="28"/>
        </w:rPr>
      </w:pPr>
      <w:r w:rsidRPr="00374449">
        <w:rPr>
          <w:b/>
          <w:sz w:val="28"/>
          <w:szCs w:val="28"/>
        </w:rPr>
        <w:t>ale antrepozitelor vamali și depozitelor temporare</w:t>
      </w:r>
    </w:p>
    <w:p w14:paraId="37DB1270" w14:textId="77777777" w:rsidR="00B64005" w:rsidRDefault="00B64005" w:rsidP="00B64005">
      <w:pPr>
        <w:jc w:val="center"/>
        <w:rPr>
          <w:sz w:val="28"/>
          <w:szCs w:val="28"/>
        </w:rPr>
      </w:pPr>
    </w:p>
    <w:tbl>
      <w:tblPr>
        <w:tblStyle w:val="TableGrid"/>
        <w:tblW w:w="0" w:type="auto"/>
        <w:tblInd w:w="1723" w:type="dxa"/>
        <w:tblLook w:val="04A0" w:firstRow="1" w:lastRow="0" w:firstColumn="1" w:lastColumn="0" w:noHBand="0" w:noVBand="1"/>
      </w:tblPr>
      <w:tblGrid>
        <w:gridCol w:w="5360"/>
        <w:gridCol w:w="1559"/>
      </w:tblGrid>
      <w:tr w:rsidR="00B64005" w:rsidRPr="007653BC" w14:paraId="68ABD1F9" w14:textId="77777777" w:rsidTr="002E6867">
        <w:tc>
          <w:tcPr>
            <w:tcW w:w="5360" w:type="dxa"/>
          </w:tcPr>
          <w:p w14:paraId="6A5F22DC" w14:textId="77777777" w:rsidR="00B64005" w:rsidRPr="007653BC" w:rsidRDefault="00B64005" w:rsidP="002E6867">
            <w:pPr>
              <w:rPr>
                <w:b/>
                <w:sz w:val="28"/>
                <w:szCs w:val="28"/>
              </w:rPr>
            </w:pPr>
            <w:r w:rsidRPr="007653BC">
              <w:rPr>
                <w:b/>
                <w:sz w:val="28"/>
                <w:szCs w:val="28"/>
              </w:rPr>
              <w:t>Tipul spațiului autorizat</w:t>
            </w:r>
          </w:p>
        </w:tc>
        <w:tc>
          <w:tcPr>
            <w:tcW w:w="1559" w:type="dxa"/>
          </w:tcPr>
          <w:p w14:paraId="5EC93965" w14:textId="77777777" w:rsidR="00B64005" w:rsidRPr="007653BC" w:rsidRDefault="00B64005" w:rsidP="002E6867">
            <w:pPr>
              <w:jc w:val="center"/>
              <w:rPr>
                <w:b/>
                <w:sz w:val="28"/>
                <w:szCs w:val="28"/>
              </w:rPr>
            </w:pPr>
            <w:r w:rsidRPr="007653BC">
              <w:rPr>
                <w:b/>
                <w:sz w:val="28"/>
                <w:szCs w:val="28"/>
              </w:rPr>
              <w:t>Cod</w:t>
            </w:r>
          </w:p>
        </w:tc>
      </w:tr>
      <w:tr w:rsidR="00B64005" w14:paraId="4B659B0E" w14:textId="77777777" w:rsidTr="002E6867">
        <w:tc>
          <w:tcPr>
            <w:tcW w:w="5360" w:type="dxa"/>
          </w:tcPr>
          <w:p w14:paraId="22A32815" w14:textId="77777777" w:rsidR="00B64005" w:rsidRDefault="00B64005" w:rsidP="002E6867">
            <w:pPr>
              <w:rPr>
                <w:sz w:val="28"/>
                <w:szCs w:val="28"/>
              </w:rPr>
            </w:pPr>
            <w:r>
              <w:rPr>
                <w:sz w:val="28"/>
                <w:szCs w:val="28"/>
              </w:rPr>
              <w:t>Antrepozit vamal public de tip I</w:t>
            </w:r>
          </w:p>
        </w:tc>
        <w:tc>
          <w:tcPr>
            <w:tcW w:w="1559" w:type="dxa"/>
          </w:tcPr>
          <w:p w14:paraId="6845734F" w14:textId="77777777" w:rsidR="00B64005" w:rsidRDefault="00B64005" w:rsidP="002E6867">
            <w:pPr>
              <w:jc w:val="center"/>
              <w:rPr>
                <w:sz w:val="28"/>
                <w:szCs w:val="28"/>
              </w:rPr>
            </w:pPr>
            <w:r>
              <w:rPr>
                <w:sz w:val="28"/>
                <w:szCs w:val="28"/>
              </w:rPr>
              <w:t>CW1</w:t>
            </w:r>
          </w:p>
        </w:tc>
      </w:tr>
      <w:tr w:rsidR="00B64005" w14:paraId="2E96E168" w14:textId="77777777" w:rsidTr="002E6867">
        <w:tc>
          <w:tcPr>
            <w:tcW w:w="5360" w:type="dxa"/>
          </w:tcPr>
          <w:p w14:paraId="13FA3D82" w14:textId="77777777" w:rsidR="00B64005" w:rsidRDefault="00B64005" w:rsidP="002E6867">
            <w:pPr>
              <w:rPr>
                <w:sz w:val="28"/>
                <w:szCs w:val="28"/>
              </w:rPr>
            </w:pPr>
            <w:r>
              <w:rPr>
                <w:sz w:val="28"/>
                <w:szCs w:val="28"/>
              </w:rPr>
              <w:t>Antrepozit vamal public de tip II</w:t>
            </w:r>
          </w:p>
        </w:tc>
        <w:tc>
          <w:tcPr>
            <w:tcW w:w="1559" w:type="dxa"/>
          </w:tcPr>
          <w:p w14:paraId="02165A67" w14:textId="77777777" w:rsidR="00B64005" w:rsidRDefault="00B64005" w:rsidP="002E6867">
            <w:pPr>
              <w:jc w:val="center"/>
              <w:rPr>
                <w:sz w:val="28"/>
                <w:szCs w:val="28"/>
              </w:rPr>
            </w:pPr>
            <w:r>
              <w:rPr>
                <w:sz w:val="28"/>
                <w:szCs w:val="28"/>
              </w:rPr>
              <w:t>CW2</w:t>
            </w:r>
          </w:p>
        </w:tc>
      </w:tr>
      <w:tr w:rsidR="00B64005" w14:paraId="746C164E" w14:textId="77777777" w:rsidTr="002E6867">
        <w:tc>
          <w:tcPr>
            <w:tcW w:w="5360" w:type="dxa"/>
          </w:tcPr>
          <w:p w14:paraId="6D523144" w14:textId="77777777" w:rsidR="00B64005" w:rsidRDefault="00B64005" w:rsidP="002E6867">
            <w:pPr>
              <w:rPr>
                <w:sz w:val="28"/>
                <w:szCs w:val="28"/>
              </w:rPr>
            </w:pPr>
            <w:r>
              <w:rPr>
                <w:sz w:val="28"/>
                <w:szCs w:val="28"/>
              </w:rPr>
              <w:t>Antrepozit vamal public de tip III</w:t>
            </w:r>
          </w:p>
        </w:tc>
        <w:tc>
          <w:tcPr>
            <w:tcW w:w="1559" w:type="dxa"/>
          </w:tcPr>
          <w:p w14:paraId="0538F06C" w14:textId="77777777" w:rsidR="00B64005" w:rsidRDefault="00B64005" w:rsidP="002E6867">
            <w:pPr>
              <w:jc w:val="center"/>
              <w:rPr>
                <w:sz w:val="28"/>
                <w:szCs w:val="28"/>
              </w:rPr>
            </w:pPr>
            <w:r>
              <w:rPr>
                <w:sz w:val="28"/>
                <w:szCs w:val="28"/>
              </w:rPr>
              <w:t>CW3</w:t>
            </w:r>
          </w:p>
        </w:tc>
      </w:tr>
      <w:tr w:rsidR="00B64005" w14:paraId="1D3E92B5" w14:textId="77777777" w:rsidTr="002E6867">
        <w:tc>
          <w:tcPr>
            <w:tcW w:w="5360" w:type="dxa"/>
          </w:tcPr>
          <w:p w14:paraId="71A09B94" w14:textId="77777777" w:rsidR="00B64005" w:rsidRDefault="00B64005" w:rsidP="002E6867">
            <w:pPr>
              <w:rPr>
                <w:sz w:val="28"/>
                <w:szCs w:val="28"/>
              </w:rPr>
            </w:pPr>
            <w:r>
              <w:rPr>
                <w:sz w:val="28"/>
                <w:szCs w:val="28"/>
              </w:rPr>
              <w:t>Antrepozit vamal privat</w:t>
            </w:r>
          </w:p>
        </w:tc>
        <w:tc>
          <w:tcPr>
            <w:tcW w:w="1559" w:type="dxa"/>
          </w:tcPr>
          <w:p w14:paraId="397D76AD" w14:textId="77777777" w:rsidR="00B64005" w:rsidRDefault="00B64005" w:rsidP="002E6867">
            <w:pPr>
              <w:jc w:val="center"/>
              <w:rPr>
                <w:sz w:val="28"/>
                <w:szCs w:val="28"/>
              </w:rPr>
            </w:pPr>
            <w:r>
              <w:rPr>
                <w:sz w:val="28"/>
                <w:szCs w:val="28"/>
              </w:rPr>
              <w:t>CWP</w:t>
            </w:r>
          </w:p>
        </w:tc>
      </w:tr>
      <w:tr w:rsidR="00B64005" w14:paraId="3E94C260" w14:textId="77777777" w:rsidTr="002E6867">
        <w:tc>
          <w:tcPr>
            <w:tcW w:w="5360" w:type="dxa"/>
          </w:tcPr>
          <w:p w14:paraId="048EE4A7" w14:textId="77777777" w:rsidR="00B64005" w:rsidRPr="00570DF1" w:rsidRDefault="00B64005" w:rsidP="002E6867">
            <w:pPr>
              <w:rPr>
                <w:sz w:val="28"/>
                <w:szCs w:val="28"/>
              </w:rPr>
            </w:pPr>
            <w:r w:rsidRPr="00570DF1">
              <w:rPr>
                <w:sz w:val="28"/>
                <w:szCs w:val="28"/>
              </w:rPr>
              <w:t>Spații de depozitare temporară a mărfurilor</w:t>
            </w:r>
          </w:p>
        </w:tc>
        <w:tc>
          <w:tcPr>
            <w:tcW w:w="1559" w:type="dxa"/>
          </w:tcPr>
          <w:p w14:paraId="78E6854D" w14:textId="77777777" w:rsidR="00B64005" w:rsidRPr="00570DF1" w:rsidRDefault="00B64005" w:rsidP="002E6867">
            <w:pPr>
              <w:jc w:val="center"/>
              <w:rPr>
                <w:sz w:val="28"/>
                <w:szCs w:val="28"/>
              </w:rPr>
            </w:pPr>
            <w:r>
              <w:rPr>
                <w:sz w:val="28"/>
                <w:szCs w:val="28"/>
              </w:rPr>
              <w:t>TST</w:t>
            </w:r>
          </w:p>
        </w:tc>
      </w:tr>
    </w:tbl>
    <w:p w14:paraId="6BF1A9D3" w14:textId="77777777" w:rsidR="00B64005" w:rsidRDefault="00B64005" w:rsidP="00B64005">
      <w:pPr>
        <w:rPr>
          <w:sz w:val="28"/>
          <w:szCs w:val="28"/>
        </w:rPr>
      </w:pPr>
    </w:p>
    <w:p w14:paraId="310CF266" w14:textId="77777777" w:rsidR="00B64005" w:rsidRDefault="00B64005" w:rsidP="00B64005">
      <w:pPr>
        <w:jc w:val="right"/>
        <w:rPr>
          <w:sz w:val="28"/>
          <w:szCs w:val="28"/>
        </w:rPr>
      </w:pPr>
    </w:p>
    <w:p w14:paraId="58BBF883" w14:textId="77777777" w:rsidR="00B64005" w:rsidRDefault="00B64005" w:rsidP="00B64005">
      <w:pPr>
        <w:jc w:val="right"/>
        <w:rPr>
          <w:sz w:val="28"/>
          <w:szCs w:val="28"/>
        </w:rPr>
      </w:pPr>
      <w:r w:rsidRPr="00C71AC0">
        <w:rPr>
          <w:sz w:val="28"/>
          <w:szCs w:val="28"/>
        </w:rPr>
        <w:t>Anexa nr.</w:t>
      </w:r>
      <w:r>
        <w:rPr>
          <w:sz w:val="28"/>
          <w:szCs w:val="28"/>
        </w:rPr>
        <w:t xml:space="preserve"> 23</w:t>
      </w:r>
    </w:p>
    <w:p w14:paraId="3E39A20A" w14:textId="77777777" w:rsidR="00B64005" w:rsidRDefault="00B64005" w:rsidP="00B64005">
      <w:pPr>
        <w:jc w:val="right"/>
        <w:rPr>
          <w:sz w:val="28"/>
          <w:szCs w:val="28"/>
        </w:rPr>
      </w:pPr>
      <w:r>
        <w:rPr>
          <w:sz w:val="28"/>
          <w:szCs w:val="28"/>
        </w:rPr>
        <w:t>la Norme tehnice privind</w:t>
      </w:r>
    </w:p>
    <w:p w14:paraId="440A3B6A" w14:textId="77777777" w:rsidR="00B64005" w:rsidRDefault="00B64005" w:rsidP="00B64005">
      <w:pPr>
        <w:jc w:val="right"/>
        <w:rPr>
          <w:sz w:val="28"/>
          <w:szCs w:val="28"/>
        </w:rPr>
      </w:pPr>
      <w:r w:rsidRPr="00DB033A">
        <w:rPr>
          <w:sz w:val="28"/>
          <w:szCs w:val="28"/>
        </w:rPr>
        <w:t xml:space="preserve"> completarea declarației vamale</w:t>
      </w:r>
    </w:p>
    <w:p w14:paraId="57962CEB" w14:textId="77777777" w:rsidR="00B64005" w:rsidRDefault="00B64005" w:rsidP="00B64005">
      <w:pPr>
        <w:jc w:val="right"/>
        <w:rPr>
          <w:sz w:val="28"/>
          <w:szCs w:val="28"/>
        </w:rPr>
      </w:pPr>
    </w:p>
    <w:p w14:paraId="3746244A" w14:textId="77777777" w:rsidR="00B64005" w:rsidRPr="00374449" w:rsidRDefault="00B64005" w:rsidP="00B64005">
      <w:pPr>
        <w:jc w:val="center"/>
        <w:rPr>
          <w:b/>
          <w:sz w:val="28"/>
          <w:szCs w:val="28"/>
        </w:rPr>
      </w:pPr>
      <w:r w:rsidRPr="00374449">
        <w:rPr>
          <w:b/>
          <w:sz w:val="28"/>
          <w:szCs w:val="28"/>
        </w:rPr>
        <w:t>Lista codurilor de identificare</w:t>
      </w:r>
    </w:p>
    <w:p w14:paraId="18EAFA76" w14:textId="77777777" w:rsidR="00B64005" w:rsidRDefault="00B64005" w:rsidP="00B64005">
      <w:pPr>
        <w:jc w:val="center"/>
        <w:rPr>
          <w:sz w:val="28"/>
          <w:szCs w:val="28"/>
        </w:rPr>
      </w:pPr>
      <w:r w:rsidRPr="00374449">
        <w:rPr>
          <w:b/>
          <w:sz w:val="28"/>
          <w:szCs w:val="28"/>
        </w:rPr>
        <w:t>al antrepozitelor vamale și depozitelor vamale</w:t>
      </w:r>
    </w:p>
    <w:p w14:paraId="0997309A" w14:textId="77777777" w:rsidR="00B64005" w:rsidRDefault="00B64005" w:rsidP="00B64005">
      <w:pPr>
        <w:rPr>
          <w:sz w:val="28"/>
          <w:szCs w:val="28"/>
        </w:rPr>
      </w:pPr>
    </w:p>
    <w:tbl>
      <w:tblPr>
        <w:tblW w:w="9488" w:type="dxa"/>
        <w:tblLook w:val="04A0" w:firstRow="1" w:lastRow="0" w:firstColumn="1" w:lastColumn="0" w:noHBand="0" w:noVBand="1"/>
      </w:tblPr>
      <w:tblGrid>
        <w:gridCol w:w="1833"/>
        <w:gridCol w:w="1547"/>
        <w:gridCol w:w="6108"/>
      </w:tblGrid>
      <w:tr w:rsidR="00B64005" w:rsidRPr="00E351AA" w14:paraId="766B6217" w14:textId="77777777" w:rsidTr="002E6867">
        <w:trPr>
          <w:trHeight w:val="675"/>
        </w:trPr>
        <w:tc>
          <w:tcPr>
            <w:tcW w:w="1833"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8302C1C" w14:textId="77777777" w:rsidR="00B64005" w:rsidRPr="00E351AA" w:rsidRDefault="00B64005" w:rsidP="002E6867">
            <w:pPr>
              <w:widowControl/>
              <w:autoSpaceDE/>
              <w:autoSpaceDN/>
              <w:jc w:val="center"/>
              <w:rPr>
                <w:b/>
                <w:color w:val="000000"/>
                <w:sz w:val="24"/>
                <w:szCs w:val="24"/>
              </w:rPr>
            </w:pPr>
            <w:r w:rsidRPr="00E351AA">
              <w:rPr>
                <w:b/>
                <w:color w:val="000000"/>
                <w:sz w:val="24"/>
                <w:szCs w:val="24"/>
              </w:rPr>
              <w:t>Codul conform tipului</w:t>
            </w:r>
          </w:p>
        </w:tc>
        <w:tc>
          <w:tcPr>
            <w:tcW w:w="1547" w:type="dxa"/>
            <w:tcBorders>
              <w:top w:val="single" w:sz="8" w:space="0" w:color="000000"/>
              <w:left w:val="nil"/>
              <w:bottom w:val="single" w:sz="8" w:space="0" w:color="000000"/>
              <w:right w:val="single" w:sz="8" w:space="0" w:color="000000"/>
            </w:tcBorders>
            <w:shd w:val="clear" w:color="auto" w:fill="auto"/>
            <w:vAlign w:val="center"/>
            <w:hideMark/>
          </w:tcPr>
          <w:p w14:paraId="3B18EF6F" w14:textId="77777777" w:rsidR="00B64005" w:rsidRPr="00E351AA" w:rsidRDefault="00B64005" w:rsidP="002E6867">
            <w:pPr>
              <w:widowControl/>
              <w:autoSpaceDE/>
              <w:autoSpaceDN/>
              <w:jc w:val="center"/>
              <w:rPr>
                <w:b/>
                <w:color w:val="000000"/>
                <w:sz w:val="24"/>
                <w:szCs w:val="24"/>
              </w:rPr>
            </w:pPr>
            <w:r w:rsidRPr="00E351AA">
              <w:rPr>
                <w:b/>
                <w:color w:val="000000"/>
                <w:sz w:val="24"/>
                <w:szCs w:val="24"/>
              </w:rPr>
              <w:t>Numărul de identitate</w:t>
            </w:r>
          </w:p>
        </w:tc>
        <w:tc>
          <w:tcPr>
            <w:tcW w:w="6108" w:type="dxa"/>
            <w:tcBorders>
              <w:top w:val="single" w:sz="8" w:space="0" w:color="000000"/>
              <w:left w:val="nil"/>
              <w:bottom w:val="single" w:sz="8" w:space="0" w:color="000000"/>
              <w:right w:val="single" w:sz="8" w:space="0" w:color="000000"/>
            </w:tcBorders>
            <w:shd w:val="clear" w:color="auto" w:fill="auto"/>
            <w:vAlign w:val="center"/>
            <w:hideMark/>
          </w:tcPr>
          <w:p w14:paraId="46A6572E" w14:textId="77777777" w:rsidR="00B64005" w:rsidRPr="00E351AA" w:rsidRDefault="00B64005" w:rsidP="002E6867">
            <w:pPr>
              <w:widowControl/>
              <w:autoSpaceDE/>
              <w:autoSpaceDN/>
              <w:jc w:val="center"/>
              <w:rPr>
                <w:b/>
                <w:color w:val="000000"/>
                <w:sz w:val="24"/>
                <w:szCs w:val="24"/>
              </w:rPr>
            </w:pPr>
            <w:r w:rsidRPr="00E351AA">
              <w:rPr>
                <w:b/>
                <w:color w:val="000000"/>
                <w:sz w:val="24"/>
                <w:szCs w:val="24"/>
              </w:rPr>
              <w:t>Denumirea deținătorului</w:t>
            </w:r>
          </w:p>
        </w:tc>
      </w:tr>
      <w:tr w:rsidR="00B64005" w:rsidRPr="00E351AA" w14:paraId="22C00DE1" w14:textId="77777777" w:rsidTr="002E6867">
        <w:trPr>
          <w:trHeight w:val="675"/>
        </w:trPr>
        <w:tc>
          <w:tcPr>
            <w:tcW w:w="1833" w:type="dxa"/>
            <w:tcBorders>
              <w:top w:val="nil"/>
              <w:left w:val="single" w:sz="8" w:space="0" w:color="000000"/>
              <w:bottom w:val="single" w:sz="8" w:space="0" w:color="000000"/>
              <w:right w:val="single" w:sz="8" w:space="0" w:color="000000"/>
            </w:tcBorders>
            <w:shd w:val="clear" w:color="auto" w:fill="auto"/>
            <w:vAlign w:val="center"/>
            <w:hideMark/>
          </w:tcPr>
          <w:p w14:paraId="109EF928" w14:textId="77777777" w:rsidR="00B64005" w:rsidRPr="00E351AA" w:rsidRDefault="00B64005" w:rsidP="002E6867">
            <w:pPr>
              <w:widowControl/>
              <w:autoSpaceDE/>
              <w:autoSpaceDN/>
              <w:jc w:val="center"/>
              <w:rPr>
                <w:color w:val="000000"/>
                <w:sz w:val="24"/>
                <w:szCs w:val="24"/>
              </w:rPr>
            </w:pPr>
            <w:r w:rsidRPr="00E351AA">
              <w:rPr>
                <w:color w:val="000000"/>
                <w:sz w:val="24"/>
                <w:szCs w:val="24"/>
              </w:rPr>
              <w:t>CW2</w:t>
            </w:r>
          </w:p>
        </w:tc>
        <w:tc>
          <w:tcPr>
            <w:tcW w:w="1547" w:type="dxa"/>
            <w:tcBorders>
              <w:top w:val="nil"/>
              <w:left w:val="nil"/>
              <w:bottom w:val="single" w:sz="8" w:space="0" w:color="000000"/>
              <w:right w:val="single" w:sz="8" w:space="0" w:color="000000"/>
            </w:tcBorders>
            <w:shd w:val="clear" w:color="auto" w:fill="auto"/>
            <w:vAlign w:val="center"/>
            <w:hideMark/>
          </w:tcPr>
          <w:p w14:paraId="3DC91D1E" w14:textId="77777777" w:rsidR="00B64005" w:rsidRPr="00E351AA" w:rsidRDefault="00B64005" w:rsidP="002E6867">
            <w:pPr>
              <w:widowControl/>
              <w:autoSpaceDE/>
              <w:autoSpaceDN/>
              <w:jc w:val="center"/>
              <w:rPr>
                <w:color w:val="000000"/>
                <w:sz w:val="24"/>
                <w:szCs w:val="24"/>
              </w:rPr>
            </w:pPr>
            <w:r w:rsidRPr="00E351AA">
              <w:rPr>
                <w:color w:val="000000"/>
                <w:sz w:val="24"/>
                <w:szCs w:val="24"/>
              </w:rPr>
              <w:t>9010</w:t>
            </w:r>
          </w:p>
        </w:tc>
        <w:tc>
          <w:tcPr>
            <w:tcW w:w="6108" w:type="dxa"/>
            <w:tcBorders>
              <w:top w:val="nil"/>
              <w:left w:val="nil"/>
              <w:bottom w:val="single" w:sz="8" w:space="0" w:color="000000"/>
              <w:right w:val="single" w:sz="8" w:space="0" w:color="000000"/>
            </w:tcBorders>
            <w:shd w:val="clear" w:color="auto" w:fill="auto"/>
            <w:vAlign w:val="center"/>
            <w:hideMark/>
          </w:tcPr>
          <w:p w14:paraId="676EDA78" w14:textId="77777777" w:rsidR="00B64005" w:rsidRPr="00E351AA" w:rsidRDefault="00B64005" w:rsidP="002E6867">
            <w:pPr>
              <w:widowControl/>
              <w:autoSpaceDE/>
              <w:autoSpaceDN/>
              <w:rPr>
                <w:color w:val="000000"/>
                <w:sz w:val="24"/>
                <w:szCs w:val="24"/>
              </w:rPr>
            </w:pPr>
            <w:r w:rsidRPr="00E351AA">
              <w:rPr>
                <w:color w:val="000000"/>
                <w:sz w:val="24"/>
                <w:szCs w:val="24"/>
              </w:rPr>
              <w:t>IP”CENTRUL DE TEHNOLOGII INFORMAȚIONALE ÎN FINANȚE”</w:t>
            </w:r>
          </w:p>
        </w:tc>
      </w:tr>
      <w:tr w:rsidR="00B64005" w:rsidRPr="00E351AA" w14:paraId="0980630E" w14:textId="77777777" w:rsidTr="002E6867">
        <w:trPr>
          <w:trHeight w:val="345"/>
        </w:trPr>
        <w:tc>
          <w:tcPr>
            <w:tcW w:w="1833" w:type="dxa"/>
            <w:tcBorders>
              <w:top w:val="nil"/>
              <w:left w:val="single" w:sz="8" w:space="0" w:color="000000"/>
              <w:bottom w:val="single" w:sz="8" w:space="0" w:color="000000"/>
              <w:right w:val="single" w:sz="8" w:space="0" w:color="000000"/>
            </w:tcBorders>
            <w:shd w:val="clear" w:color="auto" w:fill="auto"/>
            <w:vAlign w:val="center"/>
            <w:hideMark/>
          </w:tcPr>
          <w:p w14:paraId="3CE133E0" w14:textId="77777777" w:rsidR="00B64005" w:rsidRPr="00E351AA" w:rsidRDefault="00B64005" w:rsidP="002E6867">
            <w:pPr>
              <w:widowControl/>
              <w:autoSpaceDE/>
              <w:autoSpaceDN/>
              <w:jc w:val="center"/>
              <w:rPr>
                <w:color w:val="000000"/>
                <w:sz w:val="24"/>
                <w:szCs w:val="24"/>
              </w:rPr>
            </w:pPr>
            <w:r w:rsidRPr="00E351AA">
              <w:rPr>
                <w:color w:val="000000"/>
                <w:sz w:val="24"/>
                <w:szCs w:val="24"/>
              </w:rPr>
              <w:t>CW1</w:t>
            </w:r>
          </w:p>
        </w:tc>
        <w:tc>
          <w:tcPr>
            <w:tcW w:w="1547" w:type="dxa"/>
            <w:tcBorders>
              <w:top w:val="nil"/>
              <w:left w:val="nil"/>
              <w:bottom w:val="single" w:sz="8" w:space="0" w:color="000000"/>
              <w:right w:val="single" w:sz="8" w:space="0" w:color="000000"/>
            </w:tcBorders>
            <w:shd w:val="clear" w:color="auto" w:fill="auto"/>
            <w:vAlign w:val="center"/>
            <w:hideMark/>
          </w:tcPr>
          <w:p w14:paraId="268FE8A0" w14:textId="77777777" w:rsidR="00B64005" w:rsidRPr="00E351AA" w:rsidRDefault="00B64005" w:rsidP="002E6867">
            <w:pPr>
              <w:widowControl/>
              <w:autoSpaceDE/>
              <w:autoSpaceDN/>
              <w:jc w:val="center"/>
              <w:rPr>
                <w:color w:val="000000"/>
                <w:sz w:val="24"/>
                <w:szCs w:val="24"/>
              </w:rPr>
            </w:pPr>
            <w:r w:rsidRPr="00E351AA">
              <w:rPr>
                <w:color w:val="000000"/>
                <w:sz w:val="24"/>
                <w:szCs w:val="24"/>
              </w:rPr>
              <w:t>9111</w:t>
            </w:r>
          </w:p>
        </w:tc>
        <w:tc>
          <w:tcPr>
            <w:tcW w:w="6108" w:type="dxa"/>
            <w:tcBorders>
              <w:top w:val="nil"/>
              <w:left w:val="nil"/>
              <w:bottom w:val="single" w:sz="8" w:space="0" w:color="000000"/>
              <w:right w:val="single" w:sz="8" w:space="0" w:color="000000"/>
            </w:tcBorders>
            <w:shd w:val="clear" w:color="auto" w:fill="auto"/>
            <w:vAlign w:val="center"/>
            <w:hideMark/>
          </w:tcPr>
          <w:p w14:paraId="79DC0A34" w14:textId="77777777" w:rsidR="00B64005" w:rsidRPr="00E351AA" w:rsidRDefault="00B64005" w:rsidP="002E6867">
            <w:pPr>
              <w:widowControl/>
              <w:autoSpaceDE/>
              <w:autoSpaceDN/>
              <w:rPr>
                <w:color w:val="000000"/>
                <w:sz w:val="24"/>
                <w:szCs w:val="24"/>
              </w:rPr>
            </w:pPr>
            <w:r w:rsidRPr="00E351AA">
              <w:rPr>
                <w:color w:val="000000"/>
                <w:sz w:val="24"/>
                <w:szCs w:val="24"/>
              </w:rPr>
              <w:t xml:space="preserve">S.R.L.”RUMEON” </w:t>
            </w:r>
          </w:p>
        </w:tc>
      </w:tr>
      <w:tr w:rsidR="00B64005" w:rsidRPr="00E351AA" w14:paraId="082D9C0D" w14:textId="77777777" w:rsidTr="002E6867">
        <w:trPr>
          <w:trHeight w:val="345"/>
        </w:trPr>
        <w:tc>
          <w:tcPr>
            <w:tcW w:w="1833" w:type="dxa"/>
            <w:tcBorders>
              <w:top w:val="nil"/>
              <w:left w:val="single" w:sz="8" w:space="0" w:color="000000"/>
              <w:bottom w:val="single" w:sz="8" w:space="0" w:color="000000"/>
              <w:right w:val="single" w:sz="8" w:space="0" w:color="000000"/>
            </w:tcBorders>
            <w:shd w:val="clear" w:color="auto" w:fill="auto"/>
            <w:vAlign w:val="center"/>
            <w:hideMark/>
          </w:tcPr>
          <w:p w14:paraId="1D64D4CC" w14:textId="77777777" w:rsidR="00B64005" w:rsidRPr="00E351AA" w:rsidRDefault="00B64005" w:rsidP="002E6867">
            <w:pPr>
              <w:widowControl/>
              <w:autoSpaceDE/>
              <w:autoSpaceDN/>
              <w:jc w:val="center"/>
              <w:rPr>
                <w:color w:val="000000"/>
                <w:sz w:val="24"/>
                <w:szCs w:val="24"/>
              </w:rPr>
            </w:pPr>
            <w:r w:rsidRPr="00E351AA">
              <w:rPr>
                <w:color w:val="000000"/>
                <w:sz w:val="24"/>
                <w:szCs w:val="24"/>
              </w:rPr>
              <w:t>CW2</w:t>
            </w:r>
          </w:p>
        </w:tc>
        <w:tc>
          <w:tcPr>
            <w:tcW w:w="1547" w:type="dxa"/>
            <w:tcBorders>
              <w:top w:val="nil"/>
              <w:left w:val="nil"/>
              <w:bottom w:val="single" w:sz="8" w:space="0" w:color="000000"/>
              <w:right w:val="single" w:sz="8" w:space="0" w:color="000000"/>
            </w:tcBorders>
            <w:shd w:val="clear" w:color="auto" w:fill="auto"/>
            <w:vAlign w:val="center"/>
            <w:hideMark/>
          </w:tcPr>
          <w:p w14:paraId="40445F3D" w14:textId="77777777" w:rsidR="00B64005" w:rsidRPr="00E351AA" w:rsidRDefault="00B64005" w:rsidP="002E6867">
            <w:pPr>
              <w:widowControl/>
              <w:autoSpaceDE/>
              <w:autoSpaceDN/>
              <w:jc w:val="center"/>
              <w:rPr>
                <w:color w:val="000000"/>
                <w:sz w:val="24"/>
                <w:szCs w:val="24"/>
              </w:rPr>
            </w:pPr>
            <w:r w:rsidRPr="00E351AA">
              <w:rPr>
                <w:color w:val="000000"/>
                <w:sz w:val="24"/>
                <w:szCs w:val="24"/>
              </w:rPr>
              <w:t>9119</w:t>
            </w:r>
          </w:p>
        </w:tc>
        <w:tc>
          <w:tcPr>
            <w:tcW w:w="6108" w:type="dxa"/>
            <w:tcBorders>
              <w:top w:val="nil"/>
              <w:left w:val="nil"/>
              <w:bottom w:val="single" w:sz="8" w:space="0" w:color="000000"/>
              <w:right w:val="single" w:sz="8" w:space="0" w:color="000000"/>
            </w:tcBorders>
            <w:shd w:val="clear" w:color="auto" w:fill="auto"/>
            <w:vAlign w:val="center"/>
            <w:hideMark/>
          </w:tcPr>
          <w:p w14:paraId="1A068BCB" w14:textId="77777777" w:rsidR="00B64005" w:rsidRPr="00E351AA" w:rsidRDefault="00B64005" w:rsidP="002E6867">
            <w:pPr>
              <w:widowControl/>
              <w:autoSpaceDE/>
              <w:autoSpaceDN/>
              <w:rPr>
                <w:color w:val="000000"/>
                <w:sz w:val="24"/>
                <w:szCs w:val="24"/>
              </w:rPr>
            </w:pPr>
            <w:r w:rsidRPr="00E351AA">
              <w:rPr>
                <w:color w:val="000000"/>
                <w:sz w:val="24"/>
                <w:szCs w:val="24"/>
              </w:rPr>
              <w:t>S.R.L.”DITA EASTFARM”</w:t>
            </w:r>
          </w:p>
        </w:tc>
      </w:tr>
      <w:tr w:rsidR="00B64005" w:rsidRPr="00E351AA" w14:paraId="23A30489" w14:textId="77777777" w:rsidTr="002E6867">
        <w:trPr>
          <w:trHeight w:val="345"/>
        </w:trPr>
        <w:tc>
          <w:tcPr>
            <w:tcW w:w="1833" w:type="dxa"/>
            <w:tcBorders>
              <w:top w:val="nil"/>
              <w:left w:val="single" w:sz="8" w:space="0" w:color="000000"/>
              <w:bottom w:val="single" w:sz="8" w:space="0" w:color="000000"/>
              <w:right w:val="single" w:sz="8" w:space="0" w:color="000000"/>
            </w:tcBorders>
            <w:shd w:val="clear" w:color="auto" w:fill="auto"/>
            <w:vAlign w:val="center"/>
            <w:hideMark/>
          </w:tcPr>
          <w:p w14:paraId="58C86621" w14:textId="77777777" w:rsidR="00B64005" w:rsidRPr="00E351AA" w:rsidRDefault="00B64005" w:rsidP="002E6867">
            <w:pPr>
              <w:widowControl/>
              <w:autoSpaceDE/>
              <w:autoSpaceDN/>
              <w:jc w:val="center"/>
              <w:rPr>
                <w:color w:val="000000"/>
                <w:sz w:val="24"/>
                <w:szCs w:val="24"/>
              </w:rPr>
            </w:pPr>
            <w:r w:rsidRPr="00E351AA">
              <w:rPr>
                <w:color w:val="000000"/>
                <w:sz w:val="24"/>
                <w:szCs w:val="24"/>
              </w:rPr>
              <w:t>CW2</w:t>
            </w:r>
          </w:p>
        </w:tc>
        <w:tc>
          <w:tcPr>
            <w:tcW w:w="1547" w:type="dxa"/>
            <w:tcBorders>
              <w:top w:val="nil"/>
              <w:left w:val="nil"/>
              <w:bottom w:val="single" w:sz="8" w:space="0" w:color="000000"/>
              <w:right w:val="single" w:sz="8" w:space="0" w:color="000000"/>
            </w:tcBorders>
            <w:shd w:val="clear" w:color="auto" w:fill="auto"/>
            <w:vAlign w:val="center"/>
            <w:hideMark/>
          </w:tcPr>
          <w:p w14:paraId="1B02DDCD" w14:textId="77777777" w:rsidR="00B64005" w:rsidRPr="00E351AA" w:rsidRDefault="00B64005" w:rsidP="002E6867">
            <w:pPr>
              <w:widowControl/>
              <w:autoSpaceDE/>
              <w:autoSpaceDN/>
              <w:jc w:val="center"/>
              <w:rPr>
                <w:color w:val="000000"/>
                <w:sz w:val="24"/>
                <w:szCs w:val="24"/>
              </w:rPr>
            </w:pPr>
            <w:r w:rsidRPr="00E351AA">
              <w:rPr>
                <w:color w:val="000000"/>
                <w:sz w:val="24"/>
                <w:szCs w:val="24"/>
              </w:rPr>
              <w:t>9126</w:t>
            </w:r>
          </w:p>
        </w:tc>
        <w:tc>
          <w:tcPr>
            <w:tcW w:w="6108" w:type="dxa"/>
            <w:tcBorders>
              <w:top w:val="nil"/>
              <w:left w:val="nil"/>
              <w:bottom w:val="single" w:sz="8" w:space="0" w:color="000000"/>
              <w:right w:val="single" w:sz="8" w:space="0" w:color="000000"/>
            </w:tcBorders>
            <w:shd w:val="clear" w:color="auto" w:fill="auto"/>
            <w:vAlign w:val="center"/>
            <w:hideMark/>
          </w:tcPr>
          <w:p w14:paraId="5803C4D5" w14:textId="77777777" w:rsidR="00B64005" w:rsidRPr="00E351AA" w:rsidRDefault="00B64005" w:rsidP="002E6867">
            <w:pPr>
              <w:widowControl/>
              <w:autoSpaceDE/>
              <w:autoSpaceDN/>
              <w:rPr>
                <w:color w:val="000000"/>
                <w:sz w:val="24"/>
                <w:szCs w:val="24"/>
              </w:rPr>
            </w:pPr>
            <w:r w:rsidRPr="00E351AA">
              <w:rPr>
                <w:color w:val="000000"/>
                <w:sz w:val="24"/>
                <w:szCs w:val="24"/>
              </w:rPr>
              <w:t>S.A.”TAXI SERVICE”</w:t>
            </w:r>
          </w:p>
        </w:tc>
      </w:tr>
      <w:tr w:rsidR="00B64005" w:rsidRPr="00E351AA" w14:paraId="36865623" w14:textId="77777777" w:rsidTr="002E6867">
        <w:trPr>
          <w:trHeight w:val="345"/>
        </w:trPr>
        <w:tc>
          <w:tcPr>
            <w:tcW w:w="1833" w:type="dxa"/>
            <w:tcBorders>
              <w:top w:val="nil"/>
              <w:left w:val="single" w:sz="8" w:space="0" w:color="000000"/>
              <w:bottom w:val="single" w:sz="8" w:space="0" w:color="000000"/>
              <w:right w:val="single" w:sz="8" w:space="0" w:color="000000"/>
            </w:tcBorders>
            <w:shd w:val="clear" w:color="auto" w:fill="auto"/>
            <w:vAlign w:val="center"/>
            <w:hideMark/>
          </w:tcPr>
          <w:p w14:paraId="3FF1B77D" w14:textId="77777777" w:rsidR="00B64005" w:rsidRPr="00E351AA" w:rsidRDefault="00B64005" w:rsidP="002E6867">
            <w:pPr>
              <w:widowControl/>
              <w:autoSpaceDE/>
              <w:autoSpaceDN/>
              <w:jc w:val="center"/>
              <w:rPr>
                <w:color w:val="000000"/>
                <w:sz w:val="24"/>
                <w:szCs w:val="24"/>
              </w:rPr>
            </w:pPr>
            <w:r w:rsidRPr="00E351AA">
              <w:rPr>
                <w:color w:val="000000"/>
                <w:sz w:val="24"/>
                <w:szCs w:val="24"/>
              </w:rPr>
              <w:t>CW2</w:t>
            </w:r>
          </w:p>
        </w:tc>
        <w:tc>
          <w:tcPr>
            <w:tcW w:w="1547" w:type="dxa"/>
            <w:tcBorders>
              <w:top w:val="nil"/>
              <w:left w:val="nil"/>
              <w:bottom w:val="single" w:sz="8" w:space="0" w:color="000000"/>
              <w:right w:val="single" w:sz="8" w:space="0" w:color="000000"/>
            </w:tcBorders>
            <w:shd w:val="clear" w:color="auto" w:fill="auto"/>
            <w:vAlign w:val="center"/>
            <w:hideMark/>
          </w:tcPr>
          <w:p w14:paraId="37190755" w14:textId="77777777" w:rsidR="00B64005" w:rsidRPr="00E351AA" w:rsidRDefault="00B64005" w:rsidP="002E6867">
            <w:pPr>
              <w:widowControl/>
              <w:autoSpaceDE/>
              <w:autoSpaceDN/>
              <w:jc w:val="center"/>
              <w:rPr>
                <w:color w:val="000000"/>
                <w:sz w:val="24"/>
                <w:szCs w:val="24"/>
              </w:rPr>
            </w:pPr>
            <w:r w:rsidRPr="00E351AA">
              <w:rPr>
                <w:color w:val="000000"/>
                <w:sz w:val="24"/>
                <w:szCs w:val="24"/>
              </w:rPr>
              <w:t>9131</w:t>
            </w:r>
          </w:p>
        </w:tc>
        <w:tc>
          <w:tcPr>
            <w:tcW w:w="6108" w:type="dxa"/>
            <w:tcBorders>
              <w:top w:val="nil"/>
              <w:left w:val="nil"/>
              <w:bottom w:val="single" w:sz="8" w:space="0" w:color="000000"/>
              <w:right w:val="single" w:sz="8" w:space="0" w:color="000000"/>
            </w:tcBorders>
            <w:shd w:val="clear" w:color="auto" w:fill="auto"/>
            <w:vAlign w:val="center"/>
            <w:hideMark/>
          </w:tcPr>
          <w:p w14:paraId="563B2850" w14:textId="77777777" w:rsidR="00B64005" w:rsidRPr="00E351AA" w:rsidRDefault="00B64005" w:rsidP="002E6867">
            <w:pPr>
              <w:widowControl/>
              <w:autoSpaceDE/>
              <w:autoSpaceDN/>
              <w:rPr>
                <w:color w:val="000000"/>
                <w:sz w:val="24"/>
                <w:szCs w:val="24"/>
              </w:rPr>
            </w:pPr>
            <w:r w:rsidRPr="00E351AA">
              <w:rPr>
                <w:color w:val="000000"/>
                <w:sz w:val="24"/>
                <w:szCs w:val="24"/>
              </w:rPr>
              <w:t>S.A."SANFARM-PRIM"</w:t>
            </w:r>
          </w:p>
        </w:tc>
      </w:tr>
      <w:tr w:rsidR="00B64005" w:rsidRPr="00E351AA" w14:paraId="25144C1E" w14:textId="77777777" w:rsidTr="002E6867">
        <w:trPr>
          <w:trHeight w:val="345"/>
        </w:trPr>
        <w:tc>
          <w:tcPr>
            <w:tcW w:w="1833" w:type="dxa"/>
            <w:tcBorders>
              <w:top w:val="nil"/>
              <w:left w:val="single" w:sz="8" w:space="0" w:color="000000"/>
              <w:bottom w:val="single" w:sz="8" w:space="0" w:color="000000"/>
              <w:right w:val="single" w:sz="8" w:space="0" w:color="000000"/>
            </w:tcBorders>
            <w:shd w:val="clear" w:color="auto" w:fill="auto"/>
            <w:vAlign w:val="center"/>
            <w:hideMark/>
          </w:tcPr>
          <w:p w14:paraId="5AA344B8" w14:textId="77777777" w:rsidR="00B64005" w:rsidRPr="00E351AA" w:rsidRDefault="00B64005" w:rsidP="002E6867">
            <w:pPr>
              <w:widowControl/>
              <w:autoSpaceDE/>
              <w:autoSpaceDN/>
              <w:jc w:val="center"/>
              <w:rPr>
                <w:color w:val="000000"/>
                <w:sz w:val="24"/>
                <w:szCs w:val="24"/>
              </w:rPr>
            </w:pPr>
            <w:r w:rsidRPr="00E351AA">
              <w:rPr>
                <w:color w:val="000000"/>
                <w:sz w:val="24"/>
                <w:szCs w:val="24"/>
              </w:rPr>
              <w:t>CWP</w:t>
            </w:r>
          </w:p>
        </w:tc>
        <w:tc>
          <w:tcPr>
            <w:tcW w:w="1547" w:type="dxa"/>
            <w:tcBorders>
              <w:top w:val="nil"/>
              <w:left w:val="nil"/>
              <w:bottom w:val="single" w:sz="8" w:space="0" w:color="000000"/>
              <w:right w:val="single" w:sz="8" w:space="0" w:color="000000"/>
            </w:tcBorders>
            <w:shd w:val="clear" w:color="auto" w:fill="auto"/>
            <w:vAlign w:val="center"/>
            <w:hideMark/>
          </w:tcPr>
          <w:p w14:paraId="4490360A" w14:textId="77777777" w:rsidR="00B64005" w:rsidRPr="00E351AA" w:rsidRDefault="00B64005" w:rsidP="002E6867">
            <w:pPr>
              <w:widowControl/>
              <w:autoSpaceDE/>
              <w:autoSpaceDN/>
              <w:jc w:val="center"/>
              <w:rPr>
                <w:color w:val="000000"/>
                <w:sz w:val="24"/>
                <w:szCs w:val="24"/>
              </w:rPr>
            </w:pPr>
            <w:r w:rsidRPr="00E351AA">
              <w:rPr>
                <w:color w:val="000000"/>
                <w:sz w:val="24"/>
                <w:szCs w:val="24"/>
              </w:rPr>
              <w:t>9141</w:t>
            </w:r>
          </w:p>
        </w:tc>
        <w:tc>
          <w:tcPr>
            <w:tcW w:w="6108" w:type="dxa"/>
            <w:tcBorders>
              <w:top w:val="nil"/>
              <w:left w:val="nil"/>
              <w:bottom w:val="single" w:sz="8" w:space="0" w:color="000000"/>
              <w:right w:val="single" w:sz="8" w:space="0" w:color="000000"/>
            </w:tcBorders>
            <w:shd w:val="clear" w:color="auto" w:fill="auto"/>
            <w:vAlign w:val="center"/>
            <w:hideMark/>
          </w:tcPr>
          <w:p w14:paraId="6B75E663" w14:textId="77777777" w:rsidR="00B64005" w:rsidRPr="00E351AA" w:rsidRDefault="00B64005" w:rsidP="002E6867">
            <w:pPr>
              <w:widowControl/>
              <w:autoSpaceDE/>
              <w:autoSpaceDN/>
              <w:rPr>
                <w:color w:val="000000"/>
                <w:sz w:val="24"/>
                <w:szCs w:val="24"/>
              </w:rPr>
            </w:pPr>
            <w:r w:rsidRPr="00E351AA">
              <w:rPr>
                <w:color w:val="000000"/>
                <w:sz w:val="24"/>
                <w:szCs w:val="24"/>
              </w:rPr>
              <w:t>S.R.L."SUDZUKER MOLDOVA"</w:t>
            </w:r>
          </w:p>
        </w:tc>
      </w:tr>
      <w:tr w:rsidR="00B64005" w:rsidRPr="00E351AA" w14:paraId="7411F5C2" w14:textId="77777777" w:rsidTr="002E6867">
        <w:trPr>
          <w:trHeight w:val="345"/>
        </w:trPr>
        <w:tc>
          <w:tcPr>
            <w:tcW w:w="1833" w:type="dxa"/>
            <w:tcBorders>
              <w:top w:val="nil"/>
              <w:left w:val="single" w:sz="8" w:space="0" w:color="000000"/>
              <w:bottom w:val="single" w:sz="8" w:space="0" w:color="000000"/>
              <w:right w:val="single" w:sz="8" w:space="0" w:color="000000"/>
            </w:tcBorders>
            <w:shd w:val="clear" w:color="auto" w:fill="auto"/>
            <w:vAlign w:val="center"/>
            <w:hideMark/>
          </w:tcPr>
          <w:p w14:paraId="16B8E0F6" w14:textId="77777777" w:rsidR="00B64005" w:rsidRPr="00E351AA" w:rsidRDefault="00B64005" w:rsidP="002E6867">
            <w:pPr>
              <w:widowControl/>
              <w:autoSpaceDE/>
              <w:autoSpaceDN/>
              <w:jc w:val="center"/>
              <w:rPr>
                <w:color w:val="000000"/>
                <w:sz w:val="24"/>
                <w:szCs w:val="24"/>
              </w:rPr>
            </w:pPr>
            <w:r w:rsidRPr="00E351AA">
              <w:rPr>
                <w:color w:val="000000"/>
                <w:sz w:val="24"/>
                <w:szCs w:val="24"/>
              </w:rPr>
              <w:t>CW2</w:t>
            </w:r>
          </w:p>
        </w:tc>
        <w:tc>
          <w:tcPr>
            <w:tcW w:w="1547" w:type="dxa"/>
            <w:tcBorders>
              <w:top w:val="nil"/>
              <w:left w:val="nil"/>
              <w:bottom w:val="single" w:sz="8" w:space="0" w:color="000000"/>
              <w:right w:val="single" w:sz="8" w:space="0" w:color="000000"/>
            </w:tcBorders>
            <w:shd w:val="clear" w:color="auto" w:fill="auto"/>
            <w:vAlign w:val="center"/>
            <w:hideMark/>
          </w:tcPr>
          <w:p w14:paraId="4D9AEA79" w14:textId="77777777" w:rsidR="00B64005" w:rsidRPr="00E351AA" w:rsidRDefault="00B64005" w:rsidP="002E6867">
            <w:pPr>
              <w:widowControl/>
              <w:autoSpaceDE/>
              <w:autoSpaceDN/>
              <w:jc w:val="center"/>
              <w:rPr>
                <w:color w:val="000000"/>
                <w:sz w:val="24"/>
                <w:szCs w:val="24"/>
              </w:rPr>
            </w:pPr>
            <w:r w:rsidRPr="00E351AA">
              <w:rPr>
                <w:color w:val="000000"/>
                <w:sz w:val="24"/>
                <w:szCs w:val="24"/>
              </w:rPr>
              <w:t>9157</w:t>
            </w:r>
          </w:p>
        </w:tc>
        <w:tc>
          <w:tcPr>
            <w:tcW w:w="6108" w:type="dxa"/>
            <w:tcBorders>
              <w:top w:val="nil"/>
              <w:left w:val="nil"/>
              <w:bottom w:val="single" w:sz="8" w:space="0" w:color="000000"/>
              <w:right w:val="single" w:sz="8" w:space="0" w:color="000000"/>
            </w:tcBorders>
            <w:shd w:val="clear" w:color="auto" w:fill="auto"/>
            <w:vAlign w:val="center"/>
            <w:hideMark/>
          </w:tcPr>
          <w:p w14:paraId="4B220B22" w14:textId="77777777" w:rsidR="00B64005" w:rsidRPr="00E351AA" w:rsidRDefault="00B64005" w:rsidP="002E6867">
            <w:pPr>
              <w:widowControl/>
              <w:autoSpaceDE/>
              <w:autoSpaceDN/>
              <w:rPr>
                <w:color w:val="000000"/>
                <w:sz w:val="24"/>
                <w:szCs w:val="24"/>
              </w:rPr>
            </w:pPr>
            <w:r w:rsidRPr="00E351AA">
              <w:rPr>
                <w:color w:val="000000"/>
                <w:sz w:val="24"/>
                <w:szCs w:val="24"/>
              </w:rPr>
              <w:t xml:space="preserve">Î.C.S. ,,Le Bridge Corporation Limited” S.R.L. </w:t>
            </w:r>
          </w:p>
        </w:tc>
      </w:tr>
      <w:tr w:rsidR="00B64005" w:rsidRPr="00E351AA" w14:paraId="744189F8" w14:textId="77777777" w:rsidTr="002E6867">
        <w:trPr>
          <w:trHeight w:val="345"/>
        </w:trPr>
        <w:tc>
          <w:tcPr>
            <w:tcW w:w="1833" w:type="dxa"/>
            <w:tcBorders>
              <w:top w:val="nil"/>
              <w:left w:val="single" w:sz="8" w:space="0" w:color="000000"/>
              <w:bottom w:val="single" w:sz="8" w:space="0" w:color="000000"/>
              <w:right w:val="single" w:sz="8" w:space="0" w:color="000000"/>
            </w:tcBorders>
            <w:shd w:val="clear" w:color="auto" w:fill="auto"/>
            <w:vAlign w:val="center"/>
            <w:hideMark/>
          </w:tcPr>
          <w:p w14:paraId="700E0E95" w14:textId="77777777" w:rsidR="00B64005" w:rsidRPr="00E351AA" w:rsidRDefault="00B64005" w:rsidP="002E6867">
            <w:pPr>
              <w:widowControl/>
              <w:autoSpaceDE/>
              <w:autoSpaceDN/>
              <w:jc w:val="center"/>
              <w:rPr>
                <w:color w:val="000000"/>
                <w:sz w:val="24"/>
                <w:szCs w:val="24"/>
              </w:rPr>
            </w:pPr>
            <w:r w:rsidRPr="00E351AA">
              <w:rPr>
                <w:color w:val="000000"/>
                <w:sz w:val="24"/>
                <w:szCs w:val="24"/>
              </w:rPr>
              <w:t>CW2</w:t>
            </w:r>
          </w:p>
        </w:tc>
        <w:tc>
          <w:tcPr>
            <w:tcW w:w="1547" w:type="dxa"/>
            <w:tcBorders>
              <w:top w:val="nil"/>
              <w:left w:val="nil"/>
              <w:bottom w:val="single" w:sz="8" w:space="0" w:color="000000"/>
              <w:right w:val="single" w:sz="8" w:space="0" w:color="000000"/>
            </w:tcBorders>
            <w:shd w:val="clear" w:color="auto" w:fill="auto"/>
            <w:vAlign w:val="center"/>
            <w:hideMark/>
          </w:tcPr>
          <w:p w14:paraId="665254C0" w14:textId="77777777" w:rsidR="00B64005" w:rsidRPr="00E351AA" w:rsidRDefault="00B64005" w:rsidP="002E6867">
            <w:pPr>
              <w:widowControl/>
              <w:autoSpaceDE/>
              <w:autoSpaceDN/>
              <w:jc w:val="center"/>
              <w:rPr>
                <w:color w:val="000000"/>
                <w:sz w:val="24"/>
                <w:szCs w:val="24"/>
              </w:rPr>
            </w:pPr>
            <w:r w:rsidRPr="00E351AA">
              <w:rPr>
                <w:color w:val="000000"/>
                <w:sz w:val="24"/>
                <w:szCs w:val="24"/>
              </w:rPr>
              <w:t>9169</w:t>
            </w:r>
          </w:p>
        </w:tc>
        <w:tc>
          <w:tcPr>
            <w:tcW w:w="6108" w:type="dxa"/>
            <w:tcBorders>
              <w:top w:val="nil"/>
              <w:left w:val="nil"/>
              <w:bottom w:val="single" w:sz="8" w:space="0" w:color="000000"/>
              <w:right w:val="single" w:sz="8" w:space="0" w:color="000000"/>
            </w:tcBorders>
            <w:shd w:val="clear" w:color="auto" w:fill="auto"/>
            <w:vAlign w:val="center"/>
            <w:hideMark/>
          </w:tcPr>
          <w:p w14:paraId="7F8A35DE" w14:textId="77777777" w:rsidR="00B64005" w:rsidRPr="00E351AA" w:rsidRDefault="00B64005" w:rsidP="002E6867">
            <w:pPr>
              <w:widowControl/>
              <w:autoSpaceDE/>
              <w:autoSpaceDN/>
              <w:rPr>
                <w:color w:val="000000"/>
                <w:sz w:val="24"/>
                <w:szCs w:val="24"/>
              </w:rPr>
            </w:pPr>
            <w:r w:rsidRPr="00E351AA">
              <w:rPr>
                <w:color w:val="000000"/>
                <w:sz w:val="24"/>
                <w:szCs w:val="24"/>
              </w:rPr>
              <w:t xml:space="preserve">S.R.L."ROMALEX-SERVICE" </w:t>
            </w:r>
          </w:p>
        </w:tc>
      </w:tr>
      <w:tr w:rsidR="00B64005" w:rsidRPr="00E351AA" w14:paraId="605A9B44" w14:textId="77777777" w:rsidTr="002E6867">
        <w:trPr>
          <w:trHeight w:val="345"/>
        </w:trPr>
        <w:tc>
          <w:tcPr>
            <w:tcW w:w="1833" w:type="dxa"/>
            <w:tcBorders>
              <w:top w:val="nil"/>
              <w:left w:val="single" w:sz="8" w:space="0" w:color="000000"/>
              <w:bottom w:val="single" w:sz="8" w:space="0" w:color="000000"/>
              <w:right w:val="single" w:sz="8" w:space="0" w:color="000000"/>
            </w:tcBorders>
            <w:shd w:val="clear" w:color="auto" w:fill="auto"/>
            <w:vAlign w:val="center"/>
            <w:hideMark/>
          </w:tcPr>
          <w:p w14:paraId="1156E6E8" w14:textId="77777777" w:rsidR="00B64005" w:rsidRPr="00E351AA" w:rsidRDefault="00B64005" w:rsidP="002E6867">
            <w:pPr>
              <w:widowControl/>
              <w:autoSpaceDE/>
              <w:autoSpaceDN/>
              <w:jc w:val="center"/>
              <w:rPr>
                <w:color w:val="000000"/>
                <w:sz w:val="24"/>
                <w:szCs w:val="24"/>
              </w:rPr>
            </w:pPr>
            <w:r w:rsidRPr="00E351AA">
              <w:rPr>
                <w:color w:val="000000"/>
                <w:sz w:val="24"/>
                <w:szCs w:val="24"/>
              </w:rPr>
              <w:t>CW2</w:t>
            </w:r>
          </w:p>
        </w:tc>
        <w:tc>
          <w:tcPr>
            <w:tcW w:w="1547" w:type="dxa"/>
            <w:tcBorders>
              <w:top w:val="nil"/>
              <w:left w:val="nil"/>
              <w:bottom w:val="single" w:sz="8" w:space="0" w:color="000000"/>
              <w:right w:val="single" w:sz="8" w:space="0" w:color="000000"/>
            </w:tcBorders>
            <w:shd w:val="clear" w:color="auto" w:fill="auto"/>
            <w:vAlign w:val="center"/>
            <w:hideMark/>
          </w:tcPr>
          <w:p w14:paraId="4DE516D7" w14:textId="77777777" w:rsidR="00B64005" w:rsidRPr="00E351AA" w:rsidRDefault="00B64005" w:rsidP="002E6867">
            <w:pPr>
              <w:widowControl/>
              <w:autoSpaceDE/>
              <w:autoSpaceDN/>
              <w:jc w:val="center"/>
              <w:rPr>
                <w:color w:val="000000"/>
                <w:sz w:val="24"/>
                <w:szCs w:val="24"/>
              </w:rPr>
            </w:pPr>
            <w:r w:rsidRPr="00E351AA">
              <w:rPr>
                <w:color w:val="000000"/>
                <w:sz w:val="24"/>
                <w:szCs w:val="24"/>
              </w:rPr>
              <w:t>9170</w:t>
            </w:r>
          </w:p>
        </w:tc>
        <w:tc>
          <w:tcPr>
            <w:tcW w:w="6108" w:type="dxa"/>
            <w:tcBorders>
              <w:top w:val="nil"/>
              <w:left w:val="nil"/>
              <w:bottom w:val="single" w:sz="8" w:space="0" w:color="000000"/>
              <w:right w:val="single" w:sz="8" w:space="0" w:color="000000"/>
            </w:tcBorders>
            <w:shd w:val="clear" w:color="auto" w:fill="auto"/>
            <w:vAlign w:val="center"/>
            <w:hideMark/>
          </w:tcPr>
          <w:p w14:paraId="68AA17A9" w14:textId="77777777" w:rsidR="00B64005" w:rsidRPr="00E351AA" w:rsidRDefault="00B64005" w:rsidP="002E6867">
            <w:pPr>
              <w:widowControl/>
              <w:autoSpaceDE/>
              <w:autoSpaceDN/>
              <w:rPr>
                <w:color w:val="000000"/>
                <w:sz w:val="24"/>
                <w:szCs w:val="24"/>
              </w:rPr>
            </w:pPr>
            <w:r w:rsidRPr="00E351AA">
              <w:rPr>
                <w:color w:val="000000"/>
                <w:sz w:val="24"/>
                <w:szCs w:val="24"/>
              </w:rPr>
              <w:t>S.R.L.”RihPanGalFarma"</w:t>
            </w:r>
          </w:p>
        </w:tc>
      </w:tr>
      <w:tr w:rsidR="00B64005" w:rsidRPr="00E351AA" w14:paraId="10235B69" w14:textId="77777777" w:rsidTr="002E6867">
        <w:trPr>
          <w:trHeight w:val="345"/>
        </w:trPr>
        <w:tc>
          <w:tcPr>
            <w:tcW w:w="1833" w:type="dxa"/>
            <w:tcBorders>
              <w:top w:val="nil"/>
              <w:left w:val="single" w:sz="8" w:space="0" w:color="000000"/>
              <w:bottom w:val="single" w:sz="8" w:space="0" w:color="000000"/>
              <w:right w:val="single" w:sz="8" w:space="0" w:color="000000"/>
            </w:tcBorders>
            <w:shd w:val="clear" w:color="auto" w:fill="auto"/>
            <w:vAlign w:val="center"/>
            <w:hideMark/>
          </w:tcPr>
          <w:p w14:paraId="0F0356A0" w14:textId="77777777" w:rsidR="00B64005" w:rsidRPr="00E351AA" w:rsidRDefault="00B64005" w:rsidP="002E6867">
            <w:pPr>
              <w:widowControl/>
              <w:autoSpaceDE/>
              <w:autoSpaceDN/>
              <w:jc w:val="center"/>
              <w:rPr>
                <w:color w:val="000000"/>
                <w:sz w:val="24"/>
                <w:szCs w:val="24"/>
              </w:rPr>
            </w:pPr>
            <w:r w:rsidRPr="00E351AA">
              <w:rPr>
                <w:color w:val="000000"/>
                <w:sz w:val="24"/>
                <w:szCs w:val="24"/>
              </w:rPr>
              <w:t>CW2</w:t>
            </w:r>
          </w:p>
        </w:tc>
        <w:tc>
          <w:tcPr>
            <w:tcW w:w="1547" w:type="dxa"/>
            <w:tcBorders>
              <w:top w:val="nil"/>
              <w:left w:val="nil"/>
              <w:bottom w:val="single" w:sz="8" w:space="0" w:color="000000"/>
              <w:right w:val="single" w:sz="8" w:space="0" w:color="000000"/>
            </w:tcBorders>
            <w:shd w:val="clear" w:color="auto" w:fill="auto"/>
            <w:vAlign w:val="center"/>
            <w:hideMark/>
          </w:tcPr>
          <w:p w14:paraId="0E1EE037" w14:textId="77777777" w:rsidR="00B64005" w:rsidRPr="00E351AA" w:rsidRDefault="00B64005" w:rsidP="002E6867">
            <w:pPr>
              <w:widowControl/>
              <w:autoSpaceDE/>
              <w:autoSpaceDN/>
              <w:jc w:val="center"/>
              <w:rPr>
                <w:color w:val="000000"/>
                <w:sz w:val="24"/>
                <w:szCs w:val="24"/>
              </w:rPr>
            </w:pPr>
            <w:r w:rsidRPr="00E351AA">
              <w:rPr>
                <w:color w:val="000000"/>
                <w:sz w:val="24"/>
                <w:szCs w:val="24"/>
              </w:rPr>
              <w:t>9196</w:t>
            </w:r>
          </w:p>
        </w:tc>
        <w:tc>
          <w:tcPr>
            <w:tcW w:w="6108" w:type="dxa"/>
            <w:tcBorders>
              <w:top w:val="nil"/>
              <w:left w:val="nil"/>
              <w:bottom w:val="single" w:sz="8" w:space="0" w:color="000000"/>
              <w:right w:val="single" w:sz="8" w:space="0" w:color="000000"/>
            </w:tcBorders>
            <w:shd w:val="clear" w:color="auto" w:fill="auto"/>
            <w:vAlign w:val="center"/>
            <w:hideMark/>
          </w:tcPr>
          <w:p w14:paraId="518C5846" w14:textId="77777777" w:rsidR="00B64005" w:rsidRPr="00E351AA" w:rsidRDefault="00B64005" w:rsidP="002E6867">
            <w:pPr>
              <w:widowControl/>
              <w:autoSpaceDE/>
              <w:autoSpaceDN/>
              <w:rPr>
                <w:color w:val="000000"/>
                <w:sz w:val="24"/>
                <w:szCs w:val="24"/>
              </w:rPr>
            </w:pPr>
            <w:r w:rsidRPr="00E351AA">
              <w:rPr>
                <w:color w:val="000000"/>
                <w:sz w:val="24"/>
                <w:szCs w:val="24"/>
              </w:rPr>
              <w:t>S.R.L."DELTA CENTRU"</w:t>
            </w:r>
          </w:p>
        </w:tc>
      </w:tr>
      <w:tr w:rsidR="00B64005" w:rsidRPr="00E351AA" w14:paraId="36F512CF" w14:textId="77777777" w:rsidTr="002E6867">
        <w:trPr>
          <w:trHeight w:val="345"/>
        </w:trPr>
        <w:tc>
          <w:tcPr>
            <w:tcW w:w="1833" w:type="dxa"/>
            <w:tcBorders>
              <w:top w:val="nil"/>
              <w:left w:val="single" w:sz="8" w:space="0" w:color="000000"/>
              <w:bottom w:val="single" w:sz="8" w:space="0" w:color="000000"/>
              <w:right w:val="single" w:sz="8" w:space="0" w:color="000000"/>
            </w:tcBorders>
            <w:shd w:val="clear" w:color="auto" w:fill="auto"/>
            <w:vAlign w:val="center"/>
            <w:hideMark/>
          </w:tcPr>
          <w:p w14:paraId="377686CA" w14:textId="77777777" w:rsidR="00B64005" w:rsidRPr="00E351AA" w:rsidRDefault="00B64005" w:rsidP="002E6867">
            <w:pPr>
              <w:widowControl/>
              <w:autoSpaceDE/>
              <w:autoSpaceDN/>
              <w:jc w:val="center"/>
              <w:rPr>
                <w:color w:val="000000"/>
                <w:sz w:val="24"/>
                <w:szCs w:val="24"/>
              </w:rPr>
            </w:pPr>
            <w:r w:rsidRPr="00E351AA">
              <w:rPr>
                <w:color w:val="000000"/>
                <w:sz w:val="24"/>
                <w:szCs w:val="24"/>
              </w:rPr>
              <w:t>CWP</w:t>
            </w:r>
          </w:p>
        </w:tc>
        <w:tc>
          <w:tcPr>
            <w:tcW w:w="1547" w:type="dxa"/>
            <w:tcBorders>
              <w:top w:val="nil"/>
              <w:left w:val="nil"/>
              <w:bottom w:val="single" w:sz="8" w:space="0" w:color="000000"/>
              <w:right w:val="single" w:sz="8" w:space="0" w:color="000000"/>
            </w:tcBorders>
            <w:shd w:val="clear" w:color="auto" w:fill="auto"/>
            <w:vAlign w:val="center"/>
            <w:hideMark/>
          </w:tcPr>
          <w:p w14:paraId="591DBD56" w14:textId="77777777" w:rsidR="00B64005" w:rsidRPr="00E351AA" w:rsidRDefault="00B64005" w:rsidP="002E6867">
            <w:pPr>
              <w:widowControl/>
              <w:autoSpaceDE/>
              <w:autoSpaceDN/>
              <w:jc w:val="center"/>
              <w:rPr>
                <w:color w:val="000000"/>
                <w:sz w:val="24"/>
                <w:szCs w:val="24"/>
              </w:rPr>
            </w:pPr>
            <w:r w:rsidRPr="00E351AA">
              <w:rPr>
                <w:color w:val="000000"/>
                <w:sz w:val="24"/>
                <w:szCs w:val="24"/>
              </w:rPr>
              <w:t>9205</w:t>
            </w:r>
          </w:p>
        </w:tc>
        <w:tc>
          <w:tcPr>
            <w:tcW w:w="6108" w:type="dxa"/>
            <w:tcBorders>
              <w:top w:val="nil"/>
              <w:left w:val="nil"/>
              <w:bottom w:val="single" w:sz="8" w:space="0" w:color="000000"/>
              <w:right w:val="single" w:sz="8" w:space="0" w:color="000000"/>
            </w:tcBorders>
            <w:shd w:val="clear" w:color="auto" w:fill="auto"/>
            <w:vAlign w:val="center"/>
            <w:hideMark/>
          </w:tcPr>
          <w:p w14:paraId="64F570CB" w14:textId="77777777" w:rsidR="00B64005" w:rsidRPr="00E351AA" w:rsidRDefault="00B64005" w:rsidP="002E6867">
            <w:pPr>
              <w:widowControl/>
              <w:autoSpaceDE/>
              <w:autoSpaceDN/>
              <w:rPr>
                <w:color w:val="000000"/>
                <w:sz w:val="24"/>
                <w:szCs w:val="24"/>
              </w:rPr>
            </w:pPr>
            <w:r w:rsidRPr="00E351AA">
              <w:rPr>
                <w:color w:val="000000"/>
                <w:sz w:val="24"/>
                <w:szCs w:val="24"/>
              </w:rPr>
              <w:t xml:space="preserve">S.R.L.”GLOBAL-SPIRIT” </w:t>
            </w:r>
          </w:p>
        </w:tc>
      </w:tr>
      <w:tr w:rsidR="00B64005" w:rsidRPr="00E351AA" w14:paraId="33EB2204" w14:textId="77777777" w:rsidTr="002E6867">
        <w:trPr>
          <w:trHeight w:val="345"/>
        </w:trPr>
        <w:tc>
          <w:tcPr>
            <w:tcW w:w="1833" w:type="dxa"/>
            <w:tcBorders>
              <w:top w:val="nil"/>
              <w:left w:val="single" w:sz="8" w:space="0" w:color="000000"/>
              <w:bottom w:val="single" w:sz="8" w:space="0" w:color="000000"/>
              <w:right w:val="single" w:sz="8" w:space="0" w:color="000000"/>
            </w:tcBorders>
            <w:shd w:val="clear" w:color="auto" w:fill="auto"/>
            <w:vAlign w:val="center"/>
            <w:hideMark/>
          </w:tcPr>
          <w:p w14:paraId="72DF5AB9" w14:textId="77777777" w:rsidR="00B64005" w:rsidRPr="00E351AA" w:rsidRDefault="00B64005" w:rsidP="002E6867">
            <w:pPr>
              <w:widowControl/>
              <w:autoSpaceDE/>
              <w:autoSpaceDN/>
              <w:jc w:val="center"/>
              <w:rPr>
                <w:color w:val="000000"/>
                <w:sz w:val="24"/>
                <w:szCs w:val="24"/>
              </w:rPr>
            </w:pPr>
            <w:r w:rsidRPr="00E351AA">
              <w:rPr>
                <w:color w:val="000000"/>
                <w:sz w:val="24"/>
                <w:szCs w:val="24"/>
              </w:rPr>
              <w:t>CWP</w:t>
            </w:r>
          </w:p>
        </w:tc>
        <w:tc>
          <w:tcPr>
            <w:tcW w:w="1547" w:type="dxa"/>
            <w:tcBorders>
              <w:top w:val="nil"/>
              <w:left w:val="nil"/>
              <w:bottom w:val="single" w:sz="8" w:space="0" w:color="000000"/>
              <w:right w:val="single" w:sz="8" w:space="0" w:color="000000"/>
            </w:tcBorders>
            <w:shd w:val="clear" w:color="auto" w:fill="auto"/>
            <w:vAlign w:val="center"/>
            <w:hideMark/>
          </w:tcPr>
          <w:p w14:paraId="7DA86F01" w14:textId="77777777" w:rsidR="00B64005" w:rsidRPr="00E351AA" w:rsidRDefault="00B64005" w:rsidP="002E6867">
            <w:pPr>
              <w:widowControl/>
              <w:autoSpaceDE/>
              <w:autoSpaceDN/>
              <w:jc w:val="center"/>
              <w:rPr>
                <w:color w:val="000000"/>
                <w:sz w:val="24"/>
                <w:szCs w:val="24"/>
              </w:rPr>
            </w:pPr>
            <w:r w:rsidRPr="00E351AA">
              <w:rPr>
                <w:color w:val="000000"/>
                <w:sz w:val="24"/>
                <w:szCs w:val="24"/>
              </w:rPr>
              <w:t>9208</w:t>
            </w:r>
          </w:p>
        </w:tc>
        <w:tc>
          <w:tcPr>
            <w:tcW w:w="6108" w:type="dxa"/>
            <w:tcBorders>
              <w:top w:val="nil"/>
              <w:left w:val="nil"/>
              <w:bottom w:val="single" w:sz="8" w:space="0" w:color="000000"/>
              <w:right w:val="single" w:sz="8" w:space="0" w:color="000000"/>
            </w:tcBorders>
            <w:shd w:val="clear" w:color="auto" w:fill="auto"/>
            <w:vAlign w:val="center"/>
            <w:hideMark/>
          </w:tcPr>
          <w:p w14:paraId="41B766AF" w14:textId="77777777" w:rsidR="00B64005" w:rsidRPr="00E351AA" w:rsidRDefault="00B64005" w:rsidP="002E6867">
            <w:pPr>
              <w:widowControl/>
              <w:autoSpaceDE/>
              <w:autoSpaceDN/>
              <w:rPr>
                <w:color w:val="000000"/>
                <w:sz w:val="24"/>
                <w:szCs w:val="24"/>
              </w:rPr>
            </w:pPr>
            <w:r w:rsidRPr="00E351AA">
              <w:rPr>
                <w:color w:val="000000"/>
                <w:sz w:val="24"/>
                <w:szCs w:val="24"/>
              </w:rPr>
              <w:t>S.R.L.”UB FB Trade Group”</w:t>
            </w:r>
          </w:p>
        </w:tc>
      </w:tr>
      <w:tr w:rsidR="00B64005" w:rsidRPr="00E351AA" w14:paraId="2502F731" w14:textId="77777777" w:rsidTr="002E6867">
        <w:trPr>
          <w:trHeight w:val="345"/>
        </w:trPr>
        <w:tc>
          <w:tcPr>
            <w:tcW w:w="1833" w:type="dxa"/>
            <w:tcBorders>
              <w:top w:val="nil"/>
              <w:left w:val="single" w:sz="8" w:space="0" w:color="000000"/>
              <w:bottom w:val="single" w:sz="8" w:space="0" w:color="000000"/>
              <w:right w:val="single" w:sz="8" w:space="0" w:color="000000"/>
            </w:tcBorders>
            <w:shd w:val="clear" w:color="auto" w:fill="auto"/>
            <w:vAlign w:val="center"/>
            <w:hideMark/>
          </w:tcPr>
          <w:p w14:paraId="5E84B025" w14:textId="77777777" w:rsidR="00B64005" w:rsidRPr="00E351AA" w:rsidRDefault="00B64005" w:rsidP="002E6867">
            <w:pPr>
              <w:widowControl/>
              <w:autoSpaceDE/>
              <w:autoSpaceDN/>
              <w:jc w:val="center"/>
              <w:rPr>
                <w:color w:val="000000"/>
                <w:sz w:val="24"/>
                <w:szCs w:val="24"/>
              </w:rPr>
            </w:pPr>
            <w:r w:rsidRPr="00E351AA">
              <w:rPr>
                <w:color w:val="000000"/>
                <w:sz w:val="24"/>
                <w:szCs w:val="24"/>
              </w:rPr>
              <w:t>CW2</w:t>
            </w:r>
          </w:p>
        </w:tc>
        <w:tc>
          <w:tcPr>
            <w:tcW w:w="1547" w:type="dxa"/>
            <w:tcBorders>
              <w:top w:val="nil"/>
              <w:left w:val="nil"/>
              <w:bottom w:val="single" w:sz="8" w:space="0" w:color="000000"/>
              <w:right w:val="single" w:sz="8" w:space="0" w:color="000000"/>
            </w:tcBorders>
            <w:shd w:val="clear" w:color="auto" w:fill="auto"/>
            <w:vAlign w:val="center"/>
            <w:hideMark/>
          </w:tcPr>
          <w:p w14:paraId="23665A3A" w14:textId="77777777" w:rsidR="00B64005" w:rsidRPr="00E351AA" w:rsidRDefault="00B64005" w:rsidP="002E6867">
            <w:pPr>
              <w:widowControl/>
              <w:autoSpaceDE/>
              <w:autoSpaceDN/>
              <w:jc w:val="center"/>
              <w:rPr>
                <w:color w:val="000000"/>
                <w:sz w:val="24"/>
                <w:szCs w:val="24"/>
              </w:rPr>
            </w:pPr>
            <w:r w:rsidRPr="00E351AA">
              <w:rPr>
                <w:color w:val="000000"/>
                <w:sz w:val="24"/>
                <w:szCs w:val="24"/>
              </w:rPr>
              <w:t>9210</w:t>
            </w:r>
          </w:p>
        </w:tc>
        <w:tc>
          <w:tcPr>
            <w:tcW w:w="6108" w:type="dxa"/>
            <w:tcBorders>
              <w:top w:val="nil"/>
              <w:left w:val="nil"/>
              <w:bottom w:val="single" w:sz="8" w:space="0" w:color="000000"/>
              <w:right w:val="single" w:sz="8" w:space="0" w:color="000000"/>
            </w:tcBorders>
            <w:shd w:val="clear" w:color="auto" w:fill="auto"/>
            <w:vAlign w:val="center"/>
            <w:hideMark/>
          </w:tcPr>
          <w:p w14:paraId="28A0344B" w14:textId="77777777" w:rsidR="00B64005" w:rsidRPr="00E351AA" w:rsidRDefault="00B64005" w:rsidP="002E6867">
            <w:pPr>
              <w:widowControl/>
              <w:autoSpaceDE/>
              <w:autoSpaceDN/>
              <w:rPr>
                <w:color w:val="000000"/>
                <w:sz w:val="24"/>
                <w:szCs w:val="24"/>
              </w:rPr>
            </w:pPr>
            <w:r w:rsidRPr="00E351AA">
              <w:rPr>
                <w:color w:val="000000"/>
                <w:sz w:val="24"/>
                <w:szCs w:val="24"/>
              </w:rPr>
              <w:t>S.R.L.”TRANSIMEX”</w:t>
            </w:r>
          </w:p>
        </w:tc>
      </w:tr>
      <w:tr w:rsidR="00B64005" w:rsidRPr="00E351AA" w14:paraId="2FE0466B" w14:textId="77777777" w:rsidTr="002E6867">
        <w:trPr>
          <w:trHeight w:val="345"/>
        </w:trPr>
        <w:tc>
          <w:tcPr>
            <w:tcW w:w="1833" w:type="dxa"/>
            <w:tcBorders>
              <w:top w:val="nil"/>
              <w:left w:val="single" w:sz="8" w:space="0" w:color="000000"/>
              <w:bottom w:val="single" w:sz="8" w:space="0" w:color="000000"/>
              <w:right w:val="single" w:sz="8" w:space="0" w:color="000000"/>
            </w:tcBorders>
            <w:shd w:val="clear" w:color="auto" w:fill="auto"/>
            <w:vAlign w:val="center"/>
            <w:hideMark/>
          </w:tcPr>
          <w:p w14:paraId="7DD1D363" w14:textId="77777777" w:rsidR="00B64005" w:rsidRPr="00E351AA" w:rsidRDefault="00B64005" w:rsidP="002E6867">
            <w:pPr>
              <w:widowControl/>
              <w:autoSpaceDE/>
              <w:autoSpaceDN/>
              <w:jc w:val="center"/>
              <w:rPr>
                <w:color w:val="000000"/>
                <w:sz w:val="24"/>
                <w:szCs w:val="24"/>
              </w:rPr>
            </w:pPr>
            <w:r w:rsidRPr="00E351AA">
              <w:rPr>
                <w:color w:val="000000"/>
                <w:sz w:val="24"/>
                <w:szCs w:val="24"/>
              </w:rPr>
              <w:t>CW2</w:t>
            </w:r>
          </w:p>
        </w:tc>
        <w:tc>
          <w:tcPr>
            <w:tcW w:w="1547" w:type="dxa"/>
            <w:tcBorders>
              <w:top w:val="nil"/>
              <w:left w:val="nil"/>
              <w:bottom w:val="single" w:sz="8" w:space="0" w:color="000000"/>
              <w:right w:val="single" w:sz="8" w:space="0" w:color="000000"/>
            </w:tcBorders>
            <w:shd w:val="clear" w:color="auto" w:fill="auto"/>
            <w:vAlign w:val="center"/>
            <w:hideMark/>
          </w:tcPr>
          <w:p w14:paraId="75A76CD4" w14:textId="77777777" w:rsidR="00B64005" w:rsidRPr="00E351AA" w:rsidRDefault="00B64005" w:rsidP="002E6867">
            <w:pPr>
              <w:widowControl/>
              <w:autoSpaceDE/>
              <w:autoSpaceDN/>
              <w:jc w:val="center"/>
              <w:rPr>
                <w:color w:val="000000"/>
                <w:sz w:val="24"/>
                <w:szCs w:val="24"/>
              </w:rPr>
            </w:pPr>
            <w:r w:rsidRPr="00E351AA">
              <w:rPr>
                <w:color w:val="000000"/>
                <w:sz w:val="24"/>
                <w:szCs w:val="24"/>
              </w:rPr>
              <w:t>9215</w:t>
            </w:r>
          </w:p>
        </w:tc>
        <w:tc>
          <w:tcPr>
            <w:tcW w:w="6108" w:type="dxa"/>
            <w:tcBorders>
              <w:top w:val="nil"/>
              <w:left w:val="nil"/>
              <w:bottom w:val="single" w:sz="8" w:space="0" w:color="000000"/>
              <w:right w:val="single" w:sz="8" w:space="0" w:color="000000"/>
            </w:tcBorders>
            <w:shd w:val="clear" w:color="auto" w:fill="auto"/>
            <w:vAlign w:val="center"/>
            <w:hideMark/>
          </w:tcPr>
          <w:p w14:paraId="33070890" w14:textId="77777777" w:rsidR="00B64005" w:rsidRPr="00E351AA" w:rsidRDefault="00B64005" w:rsidP="002E6867">
            <w:pPr>
              <w:widowControl/>
              <w:autoSpaceDE/>
              <w:autoSpaceDN/>
              <w:rPr>
                <w:color w:val="000000"/>
                <w:sz w:val="24"/>
                <w:szCs w:val="24"/>
              </w:rPr>
            </w:pPr>
            <w:r w:rsidRPr="00E351AA">
              <w:rPr>
                <w:color w:val="000000"/>
                <w:sz w:val="24"/>
                <w:szCs w:val="24"/>
              </w:rPr>
              <w:t>S.A. ”UNIVERSCOM”</w:t>
            </w:r>
          </w:p>
        </w:tc>
      </w:tr>
      <w:tr w:rsidR="00B64005" w:rsidRPr="00E351AA" w14:paraId="0993AA0D" w14:textId="77777777" w:rsidTr="002E6867">
        <w:trPr>
          <w:trHeight w:val="345"/>
        </w:trPr>
        <w:tc>
          <w:tcPr>
            <w:tcW w:w="1833" w:type="dxa"/>
            <w:tcBorders>
              <w:top w:val="nil"/>
              <w:left w:val="single" w:sz="8" w:space="0" w:color="000000"/>
              <w:bottom w:val="single" w:sz="8" w:space="0" w:color="000000"/>
              <w:right w:val="single" w:sz="8" w:space="0" w:color="000000"/>
            </w:tcBorders>
            <w:shd w:val="clear" w:color="auto" w:fill="auto"/>
            <w:vAlign w:val="center"/>
            <w:hideMark/>
          </w:tcPr>
          <w:p w14:paraId="49FA42FF" w14:textId="77777777" w:rsidR="00B64005" w:rsidRPr="00E351AA" w:rsidRDefault="00B64005" w:rsidP="002E6867">
            <w:pPr>
              <w:widowControl/>
              <w:autoSpaceDE/>
              <w:autoSpaceDN/>
              <w:jc w:val="center"/>
              <w:rPr>
                <w:color w:val="000000"/>
                <w:sz w:val="24"/>
                <w:szCs w:val="24"/>
              </w:rPr>
            </w:pPr>
            <w:r w:rsidRPr="00E351AA">
              <w:rPr>
                <w:color w:val="000000"/>
                <w:sz w:val="24"/>
                <w:szCs w:val="24"/>
              </w:rPr>
              <w:t>CWP</w:t>
            </w:r>
          </w:p>
        </w:tc>
        <w:tc>
          <w:tcPr>
            <w:tcW w:w="1547" w:type="dxa"/>
            <w:tcBorders>
              <w:top w:val="nil"/>
              <w:left w:val="nil"/>
              <w:bottom w:val="single" w:sz="8" w:space="0" w:color="000000"/>
              <w:right w:val="single" w:sz="8" w:space="0" w:color="000000"/>
            </w:tcBorders>
            <w:shd w:val="clear" w:color="auto" w:fill="auto"/>
            <w:vAlign w:val="center"/>
            <w:hideMark/>
          </w:tcPr>
          <w:p w14:paraId="20E91F75" w14:textId="77777777" w:rsidR="00B64005" w:rsidRPr="00E351AA" w:rsidRDefault="00B64005" w:rsidP="002E6867">
            <w:pPr>
              <w:widowControl/>
              <w:autoSpaceDE/>
              <w:autoSpaceDN/>
              <w:jc w:val="center"/>
              <w:rPr>
                <w:color w:val="000000"/>
                <w:sz w:val="24"/>
                <w:szCs w:val="24"/>
              </w:rPr>
            </w:pPr>
            <w:r w:rsidRPr="00E351AA">
              <w:rPr>
                <w:color w:val="000000"/>
                <w:sz w:val="24"/>
                <w:szCs w:val="24"/>
              </w:rPr>
              <w:t>9220</w:t>
            </w:r>
          </w:p>
        </w:tc>
        <w:tc>
          <w:tcPr>
            <w:tcW w:w="6108" w:type="dxa"/>
            <w:tcBorders>
              <w:top w:val="nil"/>
              <w:left w:val="nil"/>
              <w:bottom w:val="single" w:sz="8" w:space="0" w:color="000000"/>
              <w:right w:val="single" w:sz="8" w:space="0" w:color="000000"/>
            </w:tcBorders>
            <w:shd w:val="clear" w:color="auto" w:fill="auto"/>
            <w:vAlign w:val="center"/>
            <w:hideMark/>
          </w:tcPr>
          <w:p w14:paraId="2A6897C8" w14:textId="77777777" w:rsidR="00B64005" w:rsidRPr="00E351AA" w:rsidRDefault="00B64005" w:rsidP="002E6867">
            <w:pPr>
              <w:widowControl/>
              <w:autoSpaceDE/>
              <w:autoSpaceDN/>
              <w:rPr>
                <w:color w:val="000000"/>
                <w:sz w:val="24"/>
                <w:szCs w:val="24"/>
              </w:rPr>
            </w:pPr>
            <w:r w:rsidRPr="00E351AA">
              <w:rPr>
                <w:color w:val="000000"/>
                <w:sz w:val="24"/>
                <w:szCs w:val="24"/>
              </w:rPr>
              <w:t xml:space="preserve"> Î.C.S."MAESTRO-NUT"S.R.L.</w:t>
            </w:r>
          </w:p>
        </w:tc>
      </w:tr>
      <w:tr w:rsidR="00B64005" w:rsidRPr="00E351AA" w14:paraId="032C64F3" w14:textId="77777777" w:rsidTr="002E6867">
        <w:trPr>
          <w:trHeight w:val="345"/>
        </w:trPr>
        <w:tc>
          <w:tcPr>
            <w:tcW w:w="1833" w:type="dxa"/>
            <w:tcBorders>
              <w:top w:val="nil"/>
              <w:left w:val="single" w:sz="8" w:space="0" w:color="000000"/>
              <w:bottom w:val="single" w:sz="8" w:space="0" w:color="000000"/>
              <w:right w:val="single" w:sz="8" w:space="0" w:color="000000"/>
            </w:tcBorders>
            <w:shd w:val="clear" w:color="auto" w:fill="auto"/>
            <w:vAlign w:val="center"/>
            <w:hideMark/>
          </w:tcPr>
          <w:p w14:paraId="00EF78C3" w14:textId="77777777" w:rsidR="00B64005" w:rsidRPr="00E351AA" w:rsidRDefault="00B64005" w:rsidP="002E6867">
            <w:pPr>
              <w:widowControl/>
              <w:autoSpaceDE/>
              <w:autoSpaceDN/>
              <w:jc w:val="center"/>
              <w:rPr>
                <w:color w:val="000000"/>
                <w:sz w:val="24"/>
                <w:szCs w:val="24"/>
              </w:rPr>
            </w:pPr>
            <w:r w:rsidRPr="00E351AA">
              <w:rPr>
                <w:color w:val="000000"/>
                <w:sz w:val="24"/>
                <w:szCs w:val="24"/>
              </w:rPr>
              <w:t>CW2</w:t>
            </w:r>
          </w:p>
        </w:tc>
        <w:tc>
          <w:tcPr>
            <w:tcW w:w="1547" w:type="dxa"/>
            <w:tcBorders>
              <w:top w:val="nil"/>
              <w:left w:val="nil"/>
              <w:bottom w:val="single" w:sz="8" w:space="0" w:color="000000"/>
              <w:right w:val="single" w:sz="8" w:space="0" w:color="000000"/>
            </w:tcBorders>
            <w:shd w:val="clear" w:color="auto" w:fill="auto"/>
            <w:vAlign w:val="center"/>
            <w:hideMark/>
          </w:tcPr>
          <w:p w14:paraId="7DF8819D" w14:textId="77777777" w:rsidR="00B64005" w:rsidRPr="00E351AA" w:rsidRDefault="00B64005" w:rsidP="002E6867">
            <w:pPr>
              <w:widowControl/>
              <w:autoSpaceDE/>
              <w:autoSpaceDN/>
              <w:jc w:val="center"/>
              <w:rPr>
                <w:color w:val="000000"/>
                <w:sz w:val="24"/>
                <w:szCs w:val="24"/>
              </w:rPr>
            </w:pPr>
            <w:r w:rsidRPr="00E351AA">
              <w:rPr>
                <w:color w:val="000000"/>
                <w:sz w:val="24"/>
                <w:szCs w:val="24"/>
              </w:rPr>
              <w:t>9224</w:t>
            </w:r>
          </w:p>
        </w:tc>
        <w:tc>
          <w:tcPr>
            <w:tcW w:w="6108" w:type="dxa"/>
            <w:tcBorders>
              <w:top w:val="nil"/>
              <w:left w:val="nil"/>
              <w:bottom w:val="single" w:sz="8" w:space="0" w:color="000000"/>
              <w:right w:val="single" w:sz="8" w:space="0" w:color="000000"/>
            </w:tcBorders>
            <w:shd w:val="clear" w:color="auto" w:fill="auto"/>
            <w:vAlign w:val="center"/>
            <w:hideMark/>
          </w:tcPr>
          <w:p w14:paraId="41916DC1" w14:textId="77777777" w:rsidR="00B64005" w:rsidRPr="00E351AA" w:rsidRDefault="00B64005" w:rsidP="002E6867">
            <w:pPr>
              <w:widowControl/>
              <w:autoSpaceDE/>
              <w:autoSpaceDN/>
              <w:rPr>
                <w:color w:val="000000"/>
                <w:sz w:val="24"/>
                <w:szCs w:val="24"/>
              </w:rPr>
            </w:pPr>
            <w:r w:rsidRPr="00E351AA">
              <w:rPr>
                <w:color w:val="000000"/>
                <w:sz w:val="24"/>
                <w:szCs w:val="24"/>
              </w:rPr>
              <w:t>S.R.L.”DECTRANS-BROKER”</w:t>
            </w:r>
          </w:p>
        </w:tc>
      </w:tr>
      <w:tr w:rsidR="00B64005" w:rsidRPr="00E351AA" w14:paraId="5FF7C5B7" w14:textId="77777777" w:rsidTr="002E6867">
        <w:trPr>
          <w:trHeight w:val="345"/>
        </w:trPr>
        <w:tc>
          <w:tcPr>
            <w:tcW w:w="1833" w:type="dxa"/>
            <w:tcBorders>
              <w:top w:val="nil"/>
              <w:left w:val="single" w:sz="8" w:space="0" w:color="000000"/>
              <w:bottom w:val="single" w:sz="8" w:space="0" w:color="000000"/>
              <w:right w:val="single" w:sz="8" w:space="0" w:color="000000"/>
            </w:tcBorders>
            <w:shd w:val="clear" w:color="auto" w:fill="auto"/>
            <w:vAlign w:val="center"/>
            <w:hideMark/>
          </w:tcPr>
          <w:p w14:paraId="59297DF7" w14:textId="77777777" w:rsidR="00B64005" w:rsidRPr="00E351AA" w:rsidRDefault="00B64005" w:rsidP="002E6867">
            <w:pPr>
              <w:widowControl/>
              <w:autoSpaceDE/>
              <w:autoSpaceDN/>
              <w:jc w:val="center"/>
              <w:rPr>
                <w:color w:val="000000"/>
                <w:sz w:val="24"/>
                <w:szCs w:val="24"/>
              </w:rPr>
            </w:pPr>
            <w:r w:rsidRPr="00E351AA">
              <w:rPr>
                <w:color w:val="000000"/>
                <w:sz w:val="24"/>
                <w:szCs w:val="24"/>
              </w:rPr>
              <w:t>CW2</w:t>
            </w:r>
          </w:p>
        </w:tc>
        <w:tc>
          <w:tcPr>
            <w:tcW w:w="1547" w:type="dxa"/>
            <w:tcBorders>
              <w:top w:val="nil"/>
              <w:left w:val="nil"/>
              <w:bottom w:val="single" w:sz="8" w:space="0" w:color="000000"/>
              <w:right w:val="single" w:sz="8" w:space="0" w:color="000000"/>
            </w:tcBorders>
            <w:shd w:val="clear" w:color="auto" w:fill="auto"/>
            <w:vAlign w:val="center"/>
            <w:hideMark/>
          </w:tcPr>
          <w:p w14:paraId="27D255B6" w14:textId="77777777" w:rsidR="00B64005" w:rsidRPr="00E351AA" w:rsidRDefault="00B64005" w:rsidP="002E6867">
            <w:pPr>
              <w:widowControl/>
              <w:autoSpaceDE/>
              <w:autoSpaceDN/>
              <w:jc w:val="center"/>
              <w:rPr>
                <w:color w:val="000000"/>
                <w:sz w:val="24"/>
                <w:szCs w:val="24"/>
              </w:rPr>
            </w:pPr>
            <w:r w:rsidRPr="00E351AA">
              <w:rPr>
                <w:color w:val="000000"/>
                <w:sz w:val="24"/>
                <w:szCs w:val="24"/>
              </w:rPr>
              <w:t>9233</w:t>
            </w:r>
          </w:p>
        </w:tc>
        <w:tc>
          <w:tcPr>
            <w:tcW w:w="6108" w:type="dxa"/>
            <w:tcBorders>
              <w:top w:val="nil"/>
              <w:left w:val="nil"/>
              <w:bottom w:val="single" w:sz="8" w:space="0" w:color="000000"/>
              <w:right w:val="single" w:sz="8" w:space="0" w:color="000000"/>
            </w:tcBorders>
            <w:shd w:val="clear" w:color="auto" w:fill="auto"/>
            <w:vAlign w:val="center"/>
            <w:hideMark/>
          </w:tcPr>
          <w:p w14:paraId="4B2EDD97" w14:textId="77777777" w:rsidR="00B64005" w:rsidRPr="00E351AA" w:rsidRDefault="00B64005" w:rsidP="002E6867">
            <w:pPr>
              <w:widowControl/>
              <w:autoSpaceDE/>
              <w:autoSpaceDN/>
              <w:rPr>
                <w:color w:val="000000"/>
                <w:sz w:val="24"/>
                <w:szCs w:val="24"/>
              </w:rPr>
            </w:pPr>
            <w:r w:rsidRPr="00E351AA">
              <w:rPr>
                <w:color w:val="000000"/>
                <w:sz w:val="24"/>
                <w:szCs w:val="24"/>
              </w:rPr>
              <w:t>S.R.L.”DILONI GRAND”</w:t>
            </w:r>
          </w:p>
        </w:tc>
      </w:tr>
      <w:tr w:rsidR="00B64005" w:rsidRPr="00E351AA" w14:paraId="5B8E67FB" w14:textId="77777777" w:rsidTr="002E6867">
        <w:trPr>
          <w:trHeight w:val="345"/>
        </w:trPr>
        <w:tc>
          <w:tcPr>
            <w:tcW w:w="1833" w:type="dxa"/>
            <w:tcBorders>
              <w:top w:val="nil"/>
              <w:left w:val="single" w:sz="8" w:space="0" w:color="000000"/>
              <w:bottom w:val="single" w:sz="8" w:space="0" w:color="000000"/>
              <w:right w:val="single" w:sz="8" w:space="0" w:color="000000"/>
            </w:tcBorders>
            <w:shd w:val="clear" w:color="auto" w:fill="auto"/>
            <w:vAlign w:val="center"/>
            <w:hideMark/>
          </w:tcPr>
          <w:p w14:paraId="3F68F1D8" w14:textId="77777777" w:rsidR="00B64005" w:rsidRPr="00E351AA" w:rsidRDefault="00B64005" w:rsidP="002E6867">
            <w:pPr>
              <w:widowControl/>
              <w:autoSpaceDE/>
              <w:autoSpaceDN/>
              <w:jc w:val="center"/>
              <w:rPr>
                <w:color w:val="000000"/>
                <w:sz w:val="24"/>
                <w:szCs w:val="24"/>
              </w:rPr>
            </w:pPr>
            <w:r w:rsidRPr="00E351AA">
              <w:rPr>
                <w:color w:val="000000"/>
                <w:sz w:val="24"/>
                <w:szCs w:val="24"/>
              </w:rPr>
              <w:t>CW2</w:t>
            </w:r>
          </w:p>
        </w:tc>
        <w:tc>
          <w:tcPr>
            <w:tcW w:w="1547" w:type="dxa"/>
            <w:tcBorders>
              <w:top w:val="nil"/>
              <w:left w:val="nil"/>
              <w:bottom w:val="single" w:sz="8" w:space="0" w:color="000000"/>
              <w:right w:val="single" w:sz="8" w:space="0" w:color="000000"/>
            </w:tcBorders>
            <w:shd w:val="clear" w:color="auto" w:fill="auto"/>
            <w:vAlign w:val="center"/>
            <w:hideMark/>
          </w:tcPr>
          <w:p w14:paraId="3812C8AE" w14:textId="77777777" w:rsidR="00B64005" w:rsidRPr="00E351AA" w:rsidRDefault="00B64005" w:rsidP="002E6867">
            <w:pPr>
              <w:widowControl/>
              <w:autoSpaceDE/>
              <w:autoSpaceDN/>
              <w:jc w:val="center"/>
              <w:rPr>
                <w:color w:val="000000"/>
                <w:sz w:val="24"/>
                <w:szCs w:val="24"/>
              </w:rPr>
            </w:pPr>
            <w:r w:rsidRPr="00E351AA">
              <w:rPr>
                <w:color w:val="000000"/>
                <w:sz w:val="24"/>
                <w:szCs w:val="24"/>
              </w:rPr>
              <w:t>9236</w:t>
            </w:r>
          </w:p>
        </w:tc>
        <w:tc>
          <w:tcPr>
            <w:tcW w:w="6108" w:type="dxa"/>
            <w:tcBorders>
              <w:top w:val="nil"/>
              <w:left w:val="nil"/>
              <w:bottom w:val="single" w:sz="8" w:space="0" w:color="000000"/>
              <w:right w:val="single" w:sz="8" w:space="0" w:color="000000"/>
            </w:tcBorders>
            <w:shd w:val="clear" w:color="auto" w:fill="auto"/>
            <w:vAlign w:val="center"/>
            <w:hideMark/>
          </w:tcPr>
          <w:p w14:paraId="43A9938D" w14:textId="77777777" w:rsidR="00B64005" w:rsidRPr="00E351AA" w:rsidRDefault="00B64005" w:rsidP="002E6867">
            <w:pPr>
              <w:widowControl/>
              <w:autoSpaceDE/>
              <w:autoSpaceDN/>
              <w:rPr>
                <w:color w:val="000000"/>
                <w:sz w:val="24"/>
                <w:szCs w:val="24"/>
              </w:rPr>
            </w:pPr>
            <w:r w:rsidRPr="00E351AA">
              <w:rPr>
                <w:color w:val="000000"/>
                <w:sz w:val="24"/>
                <w:szCs w:val="24"/>
              </w:rPr>
              <w:t>S.R.L.”LILCORA”</w:t>
            </w:r>
          </w:p>
        </w:tc>
      </w:tr>
      <w:tr w:rsidR="00B64005" w:rsidRPr="00E351AA" w14:paraId="7EA94F5F" w14:textId="77777777" w:rsidTr="002E6867">
        <w:trPr>
          <w:trHeight w:val="345"/>
        </w:trPr>
        <w:tc>
          <w:tcPr>
            <w:tcW w:w="1833" w:type="dxa"/>
            <w:tcBorders>
              <w:top w:val="nil"/>
              <w:left w:val="single" w:sz="8" w:space="0" w:color="000000"/>
              <w:bottom w:val="single" w:sz="8" w:space="0" w:color="000000"/>
              <w:right w:val="single" w:sz="8" w:space="0" w:color="000000"/>
            </w:tcBorders>
            <w:shd w:val="clear" w:color="auto" w:fill="auto"/>
            <w:vAlign w:val="center"/>
            <w:hideMark/>
          </w:tcPr>
          <w:p w14:paraId="0137E746" w14:textId="77777777" w:rsidR="00B64005" w:rsidRPr="00E351AA" w:rsidRDefault="00B64005" w:rsidP="002E6867">
            <w:pPr>
              <w:widowControl/>
              <w:autoSpaceDE/>
              <w:autoSpaceDN/>
              <w:jc w:val="center"/>
              <w:rPr>
                <w:color w:val="000000"/>
                <w:sz w:val="24"/>
                <w:szCs w:val="24"/>
              </w:rPr>
            </w:pPr>
            <w:r w:rsidRPr="00E351AA">
              <w:rPr>
                <w:color w:val="000000"/>
                <w:sz w:val="24"/>
                <w:szCs w:val="24"/>
              </w:rPr>
              <w:lastRenderedPageBreak/>
              <w:t>CW1</w:t>
            </w:r>
          </w:p>
        </w:tc>
        <w:tc>
          <w:tcPr>
            <w:tcW w:w="1547" w:type="dxa"/>
            <w:tcBorders>
              <w:top w:val="nil"/>
              <w:left w:val="nil"/>
              <w:bottom w:val="single" w:sz="8" w:space="0" w:color="000000"/>
              <w:right w:val="single" w:sz="8" w:space="0" w:color="000000"/>
            </w:tcBorders>
            <w:shd w:val="clear" w:color="auto" w:fill="auto"/>
            <w:vAlign w:val="center"/>
            <w:hideMark/>
          </w:tcPr>
          <w:p w14:paraId="58B008CC" w14:textId="77777777" w:rsidR="00B64005" w:rsidRPr="00E351AA" w:rsidRDefault="00B64005" w:rsidP="002E6867">
            <w:pPr>
              <w:widowControl/>
              <w:autoSpaceDE/>
              <w:autoSpaceDN/>
              <w:jc w:val="center"/>
              <w:rPr>
                <w:color w:val="000000"/>
                <w:sz w:val="24"/>
                <w:szCs w:val="24"/>
              </w:rPr>
            </w:pPr>
            <w:r w:rsidRPr="00E351AA">
              <w:rPr>
                <w:color w:val="000000"/>
                <w:sz w:val="24"/>
                <w:szCs w:val="24"/>
              </w:rPr>
              <w:t>9250</w:t>
            </w:r>
          </w:p>
        </w:tc>
        <w:tc>
          <w:tcPr>
            <w:tcW w:w="6108" w:type="dxa"/>
            <w:tcBorders>
              <w:top w:val="nil"/>
              <w:left w:val="nil"/>
              <w:bottom w:val="single" w:sz="8" w:space="0" w:color="000000"/>
              <w:right w:val="single" w:sz="8" w:space="0" w:color="000000"/>
            </w:tcBorders>
            <w:shd w:val="clear" w:color="auto" w:fill="auto"/>
            <w:vAlign w:val="center"/>
            <w:hideMark/>
          </w:tcPr>
          <w:p w14:paraId="744E65EE" w14:textId="77777777" w:rsidR="00B64005" w:rsidRPr="00E351AA" w:rsidRDefault="00B64005" w:rsidP="002E6867">
            <w:pPr>
              <w:widowControl/>
              <w:autoSpaceDE/>
              <w:autoSpaceDN/>
              <w:rPr>
                <w:color w:val="000000"/>
                <w:sz w:val="24"/>
                <w:szCs w:val="24"/>
              </w:rPr>
            </w:pPr>
            <w:r w:rsidRPr="00E351AA">
              <w:rPr>
                <w:color w:val="000000"/>
                <w:sz w:val="24"/>
                <w:szCs w:val="24"/>
              </w:rPr>
              <w:t>S.R.L."AGROSTOC"</w:t>
            </w:r>
          </w:p>
        </w:tc>
      </w:tr>
      <w:tr w:rsidR="00B64005" w:rsidRPr="00E351AA" w14:paraId="19424C11" w14:textId="77777777" w:rsidTr="002E6867">
        <w:trPr>
          <w:trHeight w:val="345"/>
        </w:trPr>
        <w:tc>
          <w:tcPr>
            <w:tcW w:w="1833" w:type="dxa"/>
            <w:tcBorders>
              <w:top w:val="nil"/>
              <w:left w:val="single" w:sz="8" w:space="0" w:color="000000"/>
              <w:bottom w:val="single" w:sz="8" w:space="0" w:color="000000"/>
              <w:right w:val="single" w:sz="8" w:space="0" w:color="000000"/>
            </w:tcBorders>
            <w:shd w:val="clear" w:color="auto" w:fill="auto"/>
            <w:vAlign w:val="center"/>
            <w:hideMark/>
          </w:tcPr>
          <w:p w14:paraId="4056EFB7" w14:textId="77777777" w:rsidR="00B64005" w:rsidRPr="00E351AA" w:rsidRDefault="00B64005" w:rsidP="002E6867">
            <w:pPr>
              <w:widowControl/>
              <w:autoSpaceDE/>
              <w:autoSpaceDN/>
              <w:jc w:val="center"/>
              <w:rPr>
                <w:color w:val="000000"/>
                <w:sz w:val="24"/>
                <w:szCs w:val="24"/>
              </w:rPr>
            </w:pPr>
            <w:r w:rsidRPr="00E351AA">
              <w:rPr>
                <w:color w:val="000000"/>
                <w:sz w:val="24"/>
                <w:szCs w:val="24"/>
              </w:rPr>
              <w:t>CW2</w:t>
            </w:r>
          </w:p>
        </w:tc>
        <w:tc>
          <w:tcPr>
            <w:tcW w:w="1547" w:type="dxa"/>
            <w:tcBorders>
              <w:top w:val="nil"/>
              <w:left w:val="nil"/>
              <w:bottom w:val="single" w:sz="8" w:space="0" w:color="000000"/>
              <w:right w:val="single" w:sz="8" w:space="0" w:color="000000"/>
            </w:tcBorders>
            <w:shd w:val="clear" w:color="auto" w:fill="auto"/>
            <w:vAlign w:val="center"/>
            <w:hideMark/>
          </w:tcPr>
          <w:p w14:paraId="6237113A" w14:textId="77777777" w:rsidR="00B64005" w:rsidRPr="00E351AA" w:rsidRDefault="00B64005" w:rsidP="002E6867">
            <w:pPr>
              <w:widowControl/>
              <w:autoSpaceDE/>
              <w:autoSpaceDN/>
              <w:jc w:val="center"/>
              <w:rPr>
                <w:color w:val="000000"/>
                <w:sz w:val="24"/>
                <w:szCs w:val="24"/>
              </w:rPr>
            </w:pPr>
            <w:r w:rsidRPr="00E351AA">
              <w:rPr>
                <w:color w:val="000000"/>
                <w:sz w:val="24"/>
                <w:szCs w:val="24"/>
              </w:rPr>
              <w:t>9251</w:t>
            </w:r>
          </w:p>
        </w:tc>
        <w:tc>
          <w:tcPr>
            <w:tcW w:w="6108" w:type="dxa"/>
            <w:tcBorders>
              <w:top w:val="nil"/>
              <w:left w:val="nil"/>
              <w:bottom w:val="single" w:sz="8" w:space="0" w:color="000000"/>
              <w:right w:val="single" w:sz="8" w:space="0" w:color="000000"/>
            </w:tcBorders>
            <w:shd w:val="clear" w:color="auto" w:fill="auto"/>
            <w:vAlign w:val="center"/>
            <w:hideMark/>
          </w:tcPr>
          <w:p w14:paraId="759CBE6D" w14:textId="77777777" w:rsidR="00B64005" w:rsidRPr="00E351AA" w:rsidRDefault="00B64005" w:rsidP="002E6867">
            <w:pPr>
              <w:widowControl/>
              <w:autoSpaceDE/>
              <w:autoSpaceDN/>
              <w:rPr>
                <w:color w:val="000000"/>
                <w:sz w:val="24"/>
                <w:szCs w:val="24"/>
              </w:rPr>
            </w:pPr>
            <w:r w:rsidRPr="00E351AA">
              <w:rPr>
                <w:color w:val="000000"/>
                <w:sz w:val="24"/>
                <w:szCs w:val="24"/>
              </w:rPr>
              <w:t>SRL"ZAM ZAM ACTIV"</w:t>
            </w:r>
          </w:p>
        </w:tc>
      </w:tr>
      <w:tr w:rsidR="00B64005" w:rsidRPr="00E351AA" w14:paraId="1DEC60C7" w14:textId="77777777" w:rsidTr="002E6867">
        <w:trPr>
          <w:trHeight w:val="345"/>
        </w:trPr>
        <w:tc>
          <w:tcPr>
            <w:tcW w:w="1833" w:type="dxa"/>
            <w:tcBorders>
              <w:top w:val="nil"/>
              <w:left w:val="single" w:sz="8" w:space="0" w:color="000000"/>
              <w:bottom w:val="single" w:sz="8" w:space="0" w:color="000000"/>
              <w:right w:val="single" w:sz="8" w:space="0" w:color="000000"/>
            </w:tcBorders>
            <w:shd w:val="clear" w:color="auto" w:fill="auto"/>
            <w:vAlign w:val="center"/>
            <w:hideMark/>
          </w:tcPr>
          <w:p w14:paraId="1F6CF461" w14:textId="77777777" w:rsidR="00B64005" w:rsidRPr="00E351AA" w:rsidRDefault="00B64005" w:rsidP="002E6867">
            <w:pPr>
              <w:widowControl/>
              <w:autoSpaceDE/>
              <w:autoSpaceDN/>
              <w:jc w:val="center"/>
              <w:rPr>
                <w:color w:val="000000"/>
                <w:sz w:val="24"/>
                <w:szCs w:val="24"/>
              </w:rPr>
            </w:pPr>
            <w:r w:rsidRPr="00E351AA">
              <w:rPr>
                <w:color w:val="000000"/>
                <w:sz w:val="24"/>
                <w:szCs w:val="24"/>
              </w:rPr>
              <w:t>CW1</w:t>
            </w:r>
          </w:p>
        </w:tc>
        <w:tc>
          <w:tcPr>
            <w:tcW w:w="1547" w:type="dxa"/>
            <w:tcBorders>
              <w:top w:val="nil"/>
              <w:left w:val="nil"/>
              <w:bottom w:val="single" w:sz="8" w:space="0" w:color="000000"/>
              <w:right w:val="single" w:sz="8" w:space="0" w:color="000000"/>
            </w:tcBorders>
            <w:shd w:val="clear" w:color="auto" w:fill="auto"/>
            <w:vAlign w:val="center"/>
            <w:hideMark/>
          </w:tcPr>
          <w:p w14:paraId="31E7FCAA" w14:textId="77777777" w:rsidR="00B64005" w:rsidRPr="00E351AA" w:rsidRDefault="00B64005" w:rsidP="002E6867">
            <w:pPr>
              <w:widowControl/>
              <w:autoSpaceDE/>
              <w:autoSpaceDN/>
              <w:jc w:val="center"/>
              <w:rPr>
                <w:color w:val="000000"/>
                <w:sz w:val="24"/>
                <w:szCs w:val="24"/>
              </w:rPr>
            </w:pPr>
            <w:r w:rsidRPr="00E351AA">
              <w:rPr>
                <w:color w:val="000000"/>
                <w:sz w:val="24"/>
                <w:szCs w:val="24"/>
              </w:rPr>
              <w:t>9301</w:t>
            </w:r>
          </w:p>
        </w:tc>
        <w:tc>
          <w:tcPr>
            <w:tcW w:w="6108" w:type="dxa"/>
            <w:tcBorders>
              <w:top w:val="nil"/>
              <w:left w:val="nil"/>
              <w:bottom w:val="single" w:sz="8" w:space="0" w:color="000000"/>
              <w:right w:val="single" w:sz="8" w:space="0" w:color="000000"/>
            </w:tcBorders>
            <w:shd w:val="clear" w:color="auto" w:fill="auto"/>
            <w:vAlign w:val="center"/>
            <w:hideMark/>
          </w:tcPr>
          <w:p w14:paraId="2BD4CDEA" w14:textId="77777777" w:rsidR="00B64005" w:rsidRPr="00E351AA" w:rsidRDefault="00B64005" w:rsidP="002E6867">
            <w:pPr>
              <w:widowControl/>
              <w:autoSpaceDE/>
              <w:autoSpaceDN/>
              <w:rPr>
                <w:color w:val="000000"/>
                <w:sz w:val="24"/>
                <w:szCs w:val="24"/>
              </w:rPr>
            </w:pPr>
            <w:r w:rsidRPr="00E351AA">
              <w:rPr>
                <w:color w:val="000000"/>
                <w:sz w:val="24"/>
                <w:szCs w:val="24"/>
              </w:rPr>
              <w:t>S.R.L.”AUTOSPACE”</w:t>
            </w:r>
          </w:p>
        </w:tc>
      </w:tr>
      <w:tr w:rsidR="00B64005" w:rsidRPr="00E351AA" w14:paraId="5A5BA3CE" w14:textId="77777777" w:rsidTr="002E6867">
        <w:trPr>
          <w:trHeight w:val="345"/>
        </w:trPr>
        <w:tc>
          <w:tcPr>
            <w:tcW w:w="1833" w:type="dxa"/>
            <w:tcBorders>
              <w:top w:val="nil"/>
              <w:left w:val="single" w:sz="8" w:space="0" w:color="000000"/>
              <w:bottom w:val="single" w:sz="8" w:space="0" w:color="000000"/>
              <w:right w:val="single" w:sz="8" w:space="0" w:color="000000"/>
            </w:tcBorders>
            <w:shd w:val="clear" w:color="auto" w:fill="auto"/>
            <w:vAlign w:val="center"/>
            <w:hideMark/>
          </w:tcPr>
          <w:p w14:paraId="104972CF" w14:textId="77777777" w:rsidR="00B64005" w:rsidRPr="00E351AA" w:rsidRDefault="00B64005" w:rsidP="002E6867">
            <w:pPr>
              <w:widowControl/>
              <w:autoSpaceDE/>
              <w:autoSpaceDN/>
              <w:jc w:val="center"/>
              <w:rPr>
                <w:color w:val="000000"/>
                <w:sz w:val="24"/>
                <w:szCs w:val="24"/>
              </w:rPr>
            </w:pPr>
            <w:r w:rsidRPr="00E351AA">
              <w:rPr>
                <w:color w:val="000000"/>
                <w:sz w:val="24"/>
                <w:szCs w:val="24"/>
              </w:rPr>
              <w:t>CW2</w:t>
            </w:r>
          </w:p>
        </w:tc>
        <w:tc>
          <w:tcPr>
            <w:tcW w:w="1547" w:type="dxa"/>
            <w:tcBorders>
              <w:top w:val="nil"/>
              <w:left w:val="nil"/>
              <w:bottom w:val="single" w:sz="8" w:space="0" w:color="000000"/>
              <w:right w:val="single" w:sz="8" w:space="0" w:color="000000"/>
            </w:tcBorders>
            <w:shd w:val="clear" w:color="auto" w:fill="auto"/>
            <w:vAlign w:val="center"/>
            <w:hideMark/>
          </w:tcPr>
          <w:p w14:paraId="6CC631BC" w14:textId="77777777" w:rsidR="00B64005" w:rsidRPr="00E351AA" w:rsidRDefault="00B64005" w:rsidP="002E6867">
            <w:pPr>
              <w:widowControl/>
              <w:autoSpaceDE/>
              <w:autoSpaceDN/>
              <w:jc w:val="center"/>
              <w:rPr>
                <w:color w:val="000000"/>
                <w:sz w:val="24"/>
                <w:szCs w:val="24"/>
              </w:rPr>
            </w:pPr>
            <w:r w:rsidRPr="00E351AA">
              <w:rPr>
                <w:color w:val="000000"/>
                <w:sz w:val="24"/>
                <w:szCs w:val="24"/>
              </w:rPr>
              <w:t>9304</w:t>
            </w:r>
          </w:p>
        </w:tc>
        <w:tc>
          <w:tcPr>
            <w:tcW w:w="6108" w:type="dxa"/>
            <w:tcBorders>
              <w:top w:val="nil"/>
              <w:left w:val="nil"/>
              <w:bottom w:val="single" w:sz="8" w:space="0" w:color="000000"/>
              <w:right w:val="single" w:sz="8" w:space="0" w:color="000000"/>
            </w:tcBorders>
            <w:shd w:val="clear" w:color="auto" w:fill="auto"/>
            <w:vAlign w:val="center"/>
            <w:hideMark/>
          </w:tcPr>
          <w:p w14:paraId="0A6EDE87" w14:textId="77777777" w:rsidR="00B64005" w:rsidRPr="00E351AA" w:rsidRDefault="00B64005" w:rsidP="002E6867">
            <w:pPr>
              <w:widowControl/>
              <w:autoSpaceDE/>
              <w:autoSpaceDN/>
              <w:rPr>
                <w:color w:val="000000"/>
                <w:sz w:val="24"/>
                <w:szCs w:val="24"/>
              </w:rPr>
            </w:pPr>
            <w:r w:rsidRPr="00E351AA">
              <w:rPr>
                <w:color w:val="000000"/>
                <w:sz w:val="24"/>
                <w:szCs w:val="24"/>
              </w:rPr>
              <w:t>S.C.”PRODIAFARM”S.R.L.</w:t>
            </w:r>
          </w:p>
        </w:tc>
      </w:tr>
      <w:tr w:rsidR="00B64005" w:rsidRPr="00E351AA" w14:paraId="5125B18E" w14:textId="77777777" w:rsidTr="002E6867">
        <w:trPr>
          <w:trHeight w:val="345"/>
        </w:trPr>
        <w:tc>
          <w:tcPr>
            <w:tcW w:w="1833" w:type="dxa"/>
            <w:tcBorders>
              <w:top w:val="nil"/>
              <w:left w:val="single" w:sz="8" w:space="0" w:color="000000"/>
              <w:bottom w:val="single" w:sz="8" w:space="0" w:color="000000"/>
              <w:right w:val="single" w:sz="8" w:space="0" w:color="000000"/>
            </w:tcBorders>
            <w:shd w:val="clear" w:color="auto" w:fill="auto"/>
            <w:vAlign w:val="center"/>
            <w:hideMark/>
          </w:tcPr>
          <w:p w14:paraId="08A7E99C" w14:textId="77777777" w:rsidR="00B64005" w:rsidRPr="00E351AA" w:rsidRDefault="00B64005" w:rsidP="002E6867">
            <w:pPr>
              <w:widowControl/>
              <w:autoSpaceDE/>
              <w:autoSpaceDN/>
              <w:jc w:val="center"/>
              <w:rPr>
                <w:color w:val="000000"/>
                <w:sz w:val="24"/>
                <w:szCs w:val="24"/>
              </w:rPr>
            </w:pPr>
            <w:r w:rsidRPr="00E351AA">
              <w:rPr>
                <w:color w:val="000000"/>
                <w:sz w:val="24"/>
                <w:szCs w:val="24"/>
              </w:rPr>
              <w:t>CW1</w:t>
            </w:r>
          </w:p>
        </w:tc>
        <w:tc>
          <w:tcPr>
            <w:tcW w:w="1547" w:type="dxa"/>
            <w:tcBorders>
              <w:top w:val="nil"/>
              <w:left w:val="nil"/>
              <w:bottom w:val="single" w:sz="8" w:space="0" w:color="000000"/>
              <w:right w:val="single" w:sz="8" w:space="0" w:color="000000"/>
            </w:tcBorders>
            <w:shd w:val="clear" w:color="auto" w:fill="auto"/>
            <w:vAlign w:val="center"/>
            <w:hideMark/>
          </w:tcPr>
          <w:p w14:paraId="2CB9BBFF" w14:textId="77777777" w:rsidR="00B64005" w:rsidRPr="00E351AA" w:rsidRDefault="00B64005" w:rsidP="002E6867">
            <w:pPr>
              <w:widowControl/>
              <w:autoSpaceDE/>
              <w:autoSpaceDN/>
              <w:jc w:val="center"/>
              <w:rPr>
                <w:color w:val="000000"/>
                <w:sz w:val="24"/>
                <w:szCs w:val="24"/>
              </w:rPr>
            </w:pPr>
            <w:r w:rsidRPr="00E351AA">
              <w:rPr>
                <w:color w:val="000000"/>
                <w:sz w:val="24"/>
                <w:szCs w:val="24"/>
              </w:rPr>
              <w:t>9306</w:t>
            </w:r>
          </w:p>
        </w:tc>
        <w:tc>
          <w:tcPr>
            <w:tcW w:w="6108" w:type="dxa"/>
            <w:tcBorders>
              <w:top w:val="nil"/>
              <w:left w:val="nil"/>
              <w:bottom w:val="single" w:sz="8" w:space="0" w:color="000000"/>
              <w:right w:val="single" w:sz="8" w:space="0" w:color="000000"/>
            </w:tcBorders>
            <w:shd w:val="clear" w:color="auto" w:fill="auto"/>
            <w:vAlign w:val="center"/>
            <w:hideMark/>
          </w:tcPr>
          <w:p w14:paraId="6C6DF38F" w14:textId="77777777" w:rsidR="00B64005" w:rsidRPr="00E351AA" w:rsidRDefault="00B64005" w:rsidP="002E6867">
            <w:pPr>
              <w:widowControl/>
              <w:autoSpaceDE/>
              <w:autoSpaceDN/>
              <w:rPr>
                <w:color w:val="000000"/>
                <w:sz w:val="24"/>
                <w:szCs w:val="24"/>
              </w:rPr>
            </w:pPr>
            <w:r w:rsidRPr="00E351AA">
              <w:rPr>
                <w:color w:val="000000"/>
                <w:sz w:val="24"/>
                <w:szCs w:val="24"/>
              </w:rPr>
              <w:t>S.R.L.”BIOTEHNOS”</w:t>
            </w:r>
          </w:p>
        </w:tc>
      </w:tr>
      <w:tr w:rsidR="00B64005" w:rsidRPr="00E351AA" w14:paraId="3183D308" w14:textId="77777777" w:rsidTr="002E6867">
        <w:trPr>
          <w:trHeight w:val="345"/>
        </w:trPr>
        <w:tc>
          <w:tcPr>
            <w:tcW w:w="1833" w:type="dxa"/>
            <w:tcBorders>
              <w:top w:val="nil"/>
              <w:left w:val="single" w:sz="8" w:space="0" w:color="000000"/>
              <w:bottom w:val="single" w:sz="8" w:space="0" w:color="000000"/>
              <w:right w:val="single" w:sz="8" w:space="0" w:color="000000"/>
            </w:tcBorders>
            <w:shd w:val="clear" w:color="auto" w:fill="auto"/>
            <w:vAlign w:val="center"/>
            <w:hideMark/>
          </w:tcPr>
          <w:p w14:paraId="2E197120" w14:textId="77777777" w:rsidR="00B64005" w:rsidRPr="00E351AA" w:rsidRDefault="00B64005" w:rsidP="002E6867">
            <w:pPr>
              <w:widowControl/>
              <w:autoSpaceDE/>
              <w:autoSpaceDN/>
              <w:jc w:val="center"/>
              <w:rPr>
                <w:color w:val="000000"/>
                <w:sz w:val="24"/>
                <w:szCs w:val="24"/>
              </w:rPr>
            </w:pPr>
            <w:r w:rsidRPr="00E351AA">
              <w:rPr>
                <w:color w:val="000000"/>
                <w:sz w:val="24"/>
                <w:szCs w:val="24"/>
              </w:rPr>
              <w:t>CWP</w:t>
            </w:r>
          </w:p>
        </w:tc>
        <w:tc>
          <w:tcPr>
            <w:tcW w:w="1547" w:type="dxa"/>
            <w:tcBorders>
              <w:top w:val="nil"/>
              <w:left w:val="nil"/>
              <w:bottom w:val="single" w:sz="8" w:space="0" w:color="000000"/>
              <w:right w:val="single" w:sz="8" w:space="0" w:color="000000"/>
            </w:tcBorders>
            <w:shd w:val="clear" w:color="auto" w:fill="auto"/>
            <w:vAlign w:val="center"/>
            <w:hideMark/>
          </w:tcPr>
          <w:p w14:paraId="2115989E" w14:textId="77777777" w:rsidR="00B64005" w:rsidRPr="00E351AA" w:rsidRDefault="00B64005" w:rsidP="002E6867">
            <w:pPr>
              <w:widowControl/>
              <w:autoSpaceDE/>
              <w:autoSpaceDN/>
              <w:jc w:val="center"/>
              <w:rPr>
                <w:color w:val="000000"/>
                <w:sz w:val="24"/>
                <w:szCs w:val="24"/>
              </w:rPr>
            </w:pPr>
            <w:r w:rsidRPr="00E351AA">
              <w:rPr>
                <w:color w:val="000000"/>
                <w:sz w:val="24"/>
                <w:szCs w:val="24"/>
              </w:rPr>
              <w:t>9307</w:t>
            </w:r>
          </w:p>
        </w:tc>
        <w:tc>
          <w:tcPr>
            <w:tcW w:w="6108" w:type="dxa"/>
            <w:tcBorders>
              <w:top w:val="nil"/>
              <w:left w:val="nil"/>
              <w:bottom w:val="single" w:sz="8" w:space="0" w:color="000000"/>
              <w:right w:val="single" w:sz="8" w:space="0" w:color="000000"/>
            </w:tcBorders>
            <w:shd w:val="clear" w:color="auto" w:fill="auto"/>
            <w:vAlign w:val="center"/>
            <w:hideMark/>
          </w:tcPr>
          <w:p w14:paraId="548C9D85" w14:textId="77777777" w:rsidR="00B64005" w:rsidRPr="00E351AA" w:rsidRDefault="00B64005" w:rsidP="002E6867">
            <w:pPr>
              <w:widowControl/>
              <w:autoSpaceDE/>
              <w:autoSpaceDN/>
              <w:rPr>
                <w:color w:val="000000"/>
                <w:sz w:val="24"/>
                <w:szCs w:val="24"/>
              </w:rPr>
            </w:pPr>
            <w:r w:rsidRPr="00E351AA">
              <w:rPr>
                <w:color w:val="000000"/>
                <w:sz w:val="24"/>
                <w:szCs w:val="24"/>
              </w:rPr>
              <w:t>FIRMA ”DIAZCHIM”S.R.L.</w:t>
            </w:r>
          </w:p>
        </w:tc>
      </w:tr>
      <w:tr w:rsidR="00B64005" w:rsidRPr="00E351AA" w14:paraId="34CE3094" w14:textId="77777777" w:rsidTr="002E6867">
        <w:trPr>
          <w:trHeight w:val="345"/>
        </w:trPr>
        <w:tc>
          <w:tcPr>
            <w:tcW w:w="1833" w:type="dxa"/>
            <w:tcBorders>
              <w:top w:val="nil"/>
              <w:left w:val="single" w:sz="8" w:space="0" w:color="000000"/>
              <w:bottom w:val="single" w:sz="8" w:space="0" w:color="000000"/>
              <w:right w:val="single" w:sz="8" w:space="0" w:color="000000"/>
            </w:tcBorders>
            <w:shd w:val="clear" w:color="auto" w:fill="auto"/>
            <w:vAlign w:val="center"/>
            <w:hideMark/>
          </w:tcPr>
          <w:p w14:paraId="294399F9" w14:textId="77777777" w:rsidR="00B64005" w:rsidRPr="00E351AA" w:rsidRDefault="00B64005" w:rsidP="002E6867">
            <w:pPr>
              <w:widowControl/>
              <w:autoSpaceDE/>
              <w:autoSpaceDN/>
              <w:jc w:val="center"/>
              <w:rPr>
                <w:color w:val="000000"/>
                <w:sz w:val="24"/>
                <w:szCs w:val="24"/>
              </w:rPr>
            </w:pPr>
            <w:r w:rsidRPr="00E351AA">
              <w:rPr>
                <w:color w:val="000000"/>
                <w:sz w:val="24"/>
                <w:szCs w:val="24"/>
              </w:rPr>
              <w:t>CW2</w:t>
            </w:r>
          </w:p>
        </w:tc>
        <w:tc>
          <w:tcPr>
            <w:tcW w:w="1547" w:type="dxa"/>
            <w:tcBorders>
              <w:top w:val="nil"/>
              <w:left w:val="nil"/>
              <w:bottom w:val="single" w:sz="8" w:space="0" w:color="000000"/>
              <w:right w:val="single" w:sz="8" w:space="0" w:color="000000"/>
            </w:tcBorders>
            <w:shd w:val="clear" w:color="auto" w:fill="auto"/>
            <w:vAlign w:val="center"/>
            <w:hideMark/>
          </w:tcPr>
          <w:p w14:paraId="2176A48D" w14:textId="77777777" w:rsidR="00B64005" w:rsidRPr="00E351AA" w:rsidRDefault="00B64005" w:rsidP="002E6867">
            <w:pPr>
              <w:widowControl/>
              <w:autoSpaceDE/>
              <w:autoSpaceDN/>
              <w:jc w:val="center"/>
              <w:rPr>
                <w:color w:val="000000"/>
                <w:sz w:val="24"/>
                <w:szCs w:val="24"/>
              </w:rPr>
            </w:pPr>
            <w:r w:rsidRPr="00E351AA">
              <w:rPr>
                <w:color w:val="000000"/>
                <w:sz w:val="24"/>
                <w:szCs w:val="24"/>
              </w:rPr>
              <w:t>9308</w:t>
            </w:r>
          </w:p>
        </w:tc>
        <w:tc>
          <w:tcPr>
            <w:tcW w:w="6108" w:type="dxa"/>
            <w:tcBorders>
              <w:top w:val="nil"/>
              <w:left w:val="nil"/>
              <w:bottom w:val="single" w:sz="8" w:space="0" w:color="000000"/>
              <w:right w:val="single" w:sz="8" w:space="0" w:color="000000"/>
            </w:tcBorders>
            <w:shd w:val="clear" w:color="auto" w:fill="auto"/>
            <w:vAlign w:val="center"/>
            <w:hideMark/>
          </w:tcPr>
          <w:p w14:paraId="5F936673" w14:textId="77777777" w:rsidR="00B64005" w:rsidRPr="00E351AA" w:rsidRDefault="00B64005" w:rsidP="002E6867">
            <w:pPr>
              <w:widowControl/>
              <w:autoSpaceDE/>
              <w:autoSpaceDN/>
              <w:rPr>
                <w:color w:val="000000"/>
                <w:sz w:val="24"/>
                <w:szCs w:val="24"/>
                <w:lang w:val="ru-RU"/>
              </w:rPr>
            </w:pPr>
            <w:r w:rsidRPr="00E351AA">
              <w:rPr>
                <w:color w:val="000000"/>
                <w:sz w:val="24"/>
                <w:szCs w:val="24"/>
              </w:rPr>
              <w:t>S</w:t>
            </w:r>
            <w:r w:rsidRPr="00E351AA">
              <w:rPr>
                <w:color w:val="000000"/>
                <w:sz w:val="24"/>
                <w:szCs w:val="24"/>
                <w:lang w:val="ru-RU"/>
              </w:rPr>
              <w:t>.</w:t>
            </w:r>
            <w:r w:rsidRPr="00E351AA">
              <w:rPr>
                <w:color w:val="000000"/>
                <w:sz w:val="24"/>
                <w:szCs w:val="24"/>
              </w:rPr>
              <w:t>R</w:t>
            </w:r>
            <w:r w:rsidRPr="00E351AA">
              <w:rPr>
                <w:color w:val="000000"/>
                <w:sz w:val="24"/>
                <w:szCs w:val="24"/>
                <w:lang w:val="ru-RU"/>
              </w:rPr>
              <w:t>.</w:t>
            </w:r>
            <w:r w:rsidRPr="00E351AA">
              <w:rPr>
                <w:color w:val="000000"/>
                <w:sz w:val="24"/>
                <w:szCs w:val="24"/>
              </w:rPr>
              <w:t>L</w:t>
            </w:r>
            <w:r w:rsidRPr="00E351AA">
              <w:rPr>
                <w:color w:val="000000"/>
                <w:sz w:val="24"/>
                <w:szCs w:val="24"/>
                <w:lang w:val="ru-RU"/>
              </w:rPr>
              <w:t>.”ЭЛИТ-АГРО”</w:t>
            </w:r>
          </w:p>
        </w:tc>
      </w:tr>
      <w:tr w:rsidR="00B64005" w:rsidRPr="00E351AA" w14:paraId="3A657F87" w14:textId="77777777" w:rsidTr="002E6867">
        <w:trPr>
          <w:trHeight w:val="345"/>
        </w:trPr>
        <w:tc>
          <w:tcPr>
            <w:tcW w:w="1833" w:type="dxa"/>
            <w:tcBorders>
              <w:top w:val="nil"/>
              <w:left w:val="single" w:sz="8" w:space="0" w:color="000000"/>
              <w:bottom w:val="single" w:sz="8" w:space="0" w:color="000000"/>
              <w:right w:val="single" w:sz="8" w:space="0" w:color="000000"/>
            </w:tcBorders>
            <w:shd w:val="clear" w:color="auto" w:fill="auto"/>
            <w:vAlign w:val="center"/>
            <w:hideMark/>
          </w:tcPr>
          <w:p w14:paraId="652A7FB2" w14:textId="77777777" w:rsidR="00B64005" w:rsidRPr="00E351AA" w:rsidRDefault="00B64005" w:rsidP="002E6867">
            <w:pPr>
              <w:widowControl/>
              <w:autoSpaceDE/>
              <w:autoSpaceDN/>
              <w:jc w:val="center"/>
              <w:rPr>
                <w:color w:val="000000"/>
                <w:sz w:val="24"/>
                <w:szCs w:val="24"/>
              </w:rPr>
            </w:pPr>
            <w:r w:rsidRPr="00E351AA">
              <w:rPr>
                <w:color w:val="000000"/>
                <w:sz w:val="24"/>
                <w:szCs w:val="24"/>
              </w:rPr>
              <w:t>CW2</w:t>
            </w:r>
          </w:p>
        </w:tc>
        <w:tc>
          <w:tcPr>
            <w:tcW w:w="1547" w:type="dxa"/>
            <w:tcBorders>
              <w:top w:val="nil"/>
              <w:left w:val="nil"/>
              <w:bottom w:val="single" w:sz="8" w:space="0" w:color="000000"/>
              <w:right w:val="single" w:sz="8" w:space="0" w:color="000000"/>
            </w:tcBorders>
            <w:shd w:val="clear" w:color="auto" w:fill="auto"/>
            <w:vAlign w:val="center"/>
            <w:hideMark/>
          </w:tcPr>
          <w:p w14:paraId="2A71B904" w14:textId="77777777" w:rsidR="00B64005" w:rsidRPr="00E351AA" w:rsidRDefault="00B64005" w:rsidP="002E6867">
            <w:pPr>
              <w:widowControl/>
              <w:autoSpaceDE/>
              <w:autoSpaceDN/>
              <w:jc w:val="center"/>
              <w:rPr>
                <w:color w:val="000000"/>
                <w:sz w:val="24"/>
                <w:szCs w:val="24"/>
              </w:rPr>
            </w:pPr>
            <w:r w:rsidRPr="00E351AA">
              <w:rPr>
                <w:color w:val="000000"/>
                <w:sz w:val="24"/>
                <w:szCs w:val="24"/>
              </w:rPr>
              <w:t>9313</w:t>
            </w:r>
          </w:p>
        </w:tc>
        <w:tc>
          <w:tcPr>
            <w:tcW w:w="6108" w:type="dxa"/>
            <w:tcBorders>
              <w:top w:val="nil"/>
              <w:left w:val="nil"/>
              <w:bottom w:val="single" w:sz="8" w:space="0" w:color="000000"/>
              <w:right w:val="single" w:sz="8" w:space="0" w:color="000000"/>
            </w:tcBorders>
            <w:shd w:val="clear" w:color="auto" w:fill="auto"/>
            <w:vAlign w:val="center"/>
            <w:hideMark/>
          </w:tcPr>
          <w:p w14:paraId="67D390C3" w14:textId="77777777" w:rsidR="00B64005" w:rsidRPr="00E351AA" w:rsidRDefault="00B64005" w:rsidP="002E6867">
            <w:pPr>
              <w:widowControl/>
              <w:autoSpaceDE/>
              <w:autoSpaceDN/>
              <w:rPr>
                <w:color w:val="000000"/>
                <w:sz w:val="24"/>
                <w:szCs w:val="24"/>
              </w:rPr>
            </w:pPr>
            <w:r w:rsidRPr="00E351AA">
              <w:rPr>
                <w:color w:val="000000"/>
                <w:sz w:val="24"/>
                <w:szCs w:val="24"/>
              </w:rPr>
              <w:t>S.R.L.”WETRADE”</w:t>
            </w:r>
          </w:p>
        </w:tc>
      </w:tr>
      <w:tr w:rsidR="00B64005" w:rsidRPr="00E351AA" w14:paraId="0C71C5D2" w14:textId="77777777" w:rsidTr="002E6867">
        <w:trPr>
          <w:trHeight w:val="345"/>
        </w:trPr>
        <w:tc>
          <w:tcPr>
            <w:tcW w:w="1833" w:type="dxa"/>
            <w:tcBorders>
              <w:top w:val="nil"/>
              <w:left w:val="single" w:sz="8" w:space="0" w:color="000000"/>
              <w:bottom w:val="single" w:sz="8" w:space="0" w:color="000000"/>
              <w:right w:val="single" w:sz="8" w:space="0" w:color="000000"/>
            </w:tcBorders>
            <w:shd w:val="clear" w:color="auto" w:fill="auto"/>
            <w:vAlign w:val="center"/>
            <w:hideMark/>
          </w:tcPr>
          <w:p w14:paraId="62DA2D17" w14:textId="77777777" w:rsidR="00B64005" w:rsidRPr="00E351AA" w:rsidRDefault="00B64005" w:rsidP="002E6867">
            <w:pPr>
              <w:widowControl/>
              <w:autoSpaceDE/>
              <w:autoSpaceDN/>
              <w:jc w:val="center"/>
              <w:rPr>
                <w:color w:val="000000"/>
                <w:sz w:val="24"/>
                <w:szCs w:val="24"/>
              </w:rPr>
            </w:pPr>
            <w:r w:rsidRPr="00E351AA">
              <w:rPr>
                <w:color w:val="000000"/>
                <w:sz w:val="24"/>
                <w:szCs w:val="24"/>
              </w:rPr>
              <w:t>CWP</w:t>
            </w:r>
          </w:p>
        </w:tc>
        <w:tc>
          <w:tcPr>
            <w:tcW w:w="1547" w:type="dxa"/>
            <w:tcBorders>
              <w:top w:val="nil"/>
              <w:left w:val="nil"/>
              <w:bottom w:val="single" w:sz="8" w:space="0" w:color="000000"/>
              <w:right w:val="single" w:sz="8" w:space="0" w:color="000000"/>
            </w:tcBorders>
            <w:shd w:val="clear" w:color="auto" w:fill="auto"/>
            <w:vAlign w:val="center"/>
            <w:hideMark/>
          </w:tcPr>
          <w:p w14:paraId="6700BD65" w14:textId="77777777" w:rsidR="00B64005" w:rsidRPr="00E351AA" w:rsidRDefault="00B64005" w:rsidP="002E6867">
            <w:pPr>
              <w:widowControl/>
              <w:autoSpaceDE/>
              <w:autoSpaceDN/>
              <w:jc w:val="center"/>
              <w:rPr>
                <w:color w:val="000000"/>
                <w:sz w:val="24"/>
                <w:szCs w:val="24"/>
              </w:rPr>
            </w:pPr>
            <w:r w:rsidRPr="00E351AA">
              <w:rPr>
                <w:color w:val="000000"/>
                <w:sz w:val="24"/>
                <w:szCs w:val="24"/>
              </w:rPr>
              <w:t>9314</w:t>
            </w:r>
          </w:p>
        </w:tc>
        <w:tc>
          <w:tcPr>
            <w:tcW w:w="6108" w:type="dxa"/>
            <w:tcBorders>
              <w:top w:val="nil"/>
              <w:left w:val="nil"/>
              <w:bottom w:val="single" w:sz="8" w:space="0" w:color="000000"/>
              <w:right w:val="single" w:sz="8" w:space="0" w:color="000000"/>
            </w:tcBorders>
            <w:shd w:val="clear" w:color="auto" w:fill="auto"/>
            <w:vAlign w:val="center"/>
            <w:hideMark/>
          </w:tcPr>
          <w:p w14:paraId="226EB711" w14:textId="77777777" w:rsidR="00B64005" w:rsidRPr="00E351AA" w:rsidRDefault="00B64005" w:rsidP="002E6867">
            <w:pPr>
              <w:widowControl/>
              <w:autoSpaceDE/>
              <w:autoSpaceDN/>
              <w:rPr>
                <w:color w:val="000000"/>
                <w:sz w:val="24"/>
                <w:szCs w:val="24"/>
              </w:rPr>
            </w:pPr>
            <w:r w:rsidRPr="00E351AA">
              <w:rPr>
                <w:color w:val="000000"/>
                <w:sz w:val="24"/>
                <w:szCs w:val="24"/>
              </w:rPr>
              <w:t>ÎCS”OBEREGAGRO”SRL</w:t>
            </w:r>
          </w:p>
        </w:tc>
      </w:tr>
      <w:tr w:rsidR="00B64005" w:rsidRPr="00E351AA" w14:paraId="37443C05" w14:textId="77777777" w:rsidTr="002E6867">
        <w:trPr>
          <w:trHeight w:val="345"/>
        </w:trPr>
        <w:tc>
          <w:tcPr>
            <w:tcW w:w="1833" w:type="dxa"/>
            <w:tcBorders>
              <w:top w:val="nil"/>
              <w:left w:val="single" w:sz="8" w:space="0" w:color="000000"/>
              <w:bottom w:val="single" w:sz="8" w:space="0" w:color="000000"/>
              <w:right w:val="single" w:sz="8" w:space="0" w:color="000000"/>
            </w:tcBorders>
            <w:shd w:val="clear" w:color="auto" w:fill="auto"/>
            <w:vAlign w:val="center"/>
            <w:hideMark/>
          </w:tcPr>
          <w:p w14:paraId="03BEB713" w14:textId="77777777" w:rsidR="00B64005" w:rsidRPr="00E351AA" w:rsidRDefault="00B64005" w:rsidP="002E6867">
            <w:pPr>
              <w:widowControl/>
              <w:autoSpaceDE/>
              <w:autoSpaceDN/>
              <w:jc w:val="center"/>
              <w:rPr>
                <w:color w:val="000000"/>
                <w:sz w:val="24"/>
                <w:szCs w:val="24"/>
              </w:rPr>
            </w:pPr>
            <w:r w:rsidRPr="00E351AA">
              <w:rPr>
                <w:color w:val="000000"/>
                <w:sz w:val="24"/>
                <w:szCs w:val="24"/>
              </w:rPr>
              <w:t>CW2</w:t>
            </w:r>
          </w:p>
        </w:tc>
        <w:tc>
          <w:tcPr>
            <w:tcW w:w="1547" w:type="dxa"/>
            <w:tcBorders>
              <w:top w:val="nil"/>
              <w:left w:val="nil"/>
              <w:bottom w:val="single" w:sz="8" w:space="0" w:color="000000"/>
              <w:right w:val="single" w:sz="8" w:space="0" w:color="000000"/>
            </w:tcBorders>
            <w:shd w:val="clear" w:color="auto" w:fill="auto"/>
            <w:vAlign w:val="center"/>
            <w:hideMark/>
          </w:tcPr>
          <w:p w14:paraId="468206B4" w14:textId="77777777" w:rsidR="00B64005" w:rsidRPr="00E351AA" w:rsidRDefault="00B64005" w:rsidP="002E6867">
            <w:pPr>
              <w:widowControl/>
              <w:autoSpaceDE/>
              <w:autoSpaceDN/>
              <w:jc w:val="center"/>
              <w:rPr>
                <w:color w:val="000000"/>
                <w:sz w:val="24"/>
                <w:szCs w:val="24"/>
              </w:rPr>
            </w:pPr>
            <w:r w:rsidRPr="00E351AA">
              <w:rPr>
                <w:color w:val="000000"/>
                <w:sz w:val="24"/>
                <w:szCs w:val="24"/>
              </w:rPr>
              <w:t>9316</w:t>
            </w:r>
          </w:p>
        </w:tc>
        <w:tc>
          <w:tcPr>
            <w:tcW w:w="6108" w:type="dxa"/>
            <w:tcBorders>
              <w:top w:val="nil"/>
              <w:left w:val="nil"/>
              <w:bottom w:val="single" w:sz="8" w:space="0" w:color="000000"/>
              <w:right w:val="single" w:sz="8" w:space="0" w:color="000000"/>
            </w:tcBorders>
            <w:shd w:val="clear" w:color="auto" w:fill="auto"/>
            <w:vAlign w:val="center"/>
            <w:hideMark/>
          </w:tcPr>
          <w:p w14:paraId="05480714" w14:textId="77777777" w:rsidR="00B64005" w:rsidRPr="00E351AA" w:rsidRDefault="00B64005" w:rsidP="002E6867">
            <w:pPr>
              <w:widowControl/>
              <w:autoSpaceDE/>
              <w:autoSpaceDN/>
              <w:rPr>
                <w:color w:val="000000"/>
                <w:sz w:val="24"/>
                <w:szCs w:val="24"/>
              </w:rPr>
            </w:pPr>
            <w:r w:rsidRPr="00E351AA">
              <w:rPr>
                <w:color w:val="000000"/>
                <w:sz w:val="24"/>
                <w:szCs w:val="24"/>
              </w:rPr>
              <w:t>S.R.L.”OSCAN IMPEX”</w:t>
            </w:r>
          </w:p>
        </w:tc>
      </w:tr>
      <w:tr w:rsidR="00B64005" w:rsidRPr="00E351AA" w14:paraId="022ECF68" w14:textId="77777777" w:rsidTr="002E6867">
        <w:trPr>
          <w:trHeight w:val="345"/>
        </w:trPr>
        <w:tc>
          <w:tcPr>
            <w:tcW w:w="1833" w:type="dxa"/>
            <w:tcBorders>
              <w:top w:val="nil"/>
              <w:left w:val="single" w:sz="8" w:space="0" w:color="000000"/>
              <w:bottom w:val="single" w:sz="8" w:space="0" w:color="000000"/>
              <w:right w:val="single" w:sz="8" w:space="0" w:color="000000"/>
            </w:tcBorders>
            <w:shd w:val="clear" w:color="auto" w:fill="auto"/>
            <w:vAlign w:val="center"/>
            <w:hideMark/>
          </w:tcPr>
          <w:p w14:paraId="4FBF56AB" w14:textId="77777777" w:rsidR="00B64005" w:rsidRPr="00E351AA" w:rsidRDefault="00B64005" w:rsidP="002E6867">
            <w:pPr>
              <w:widowControl/>
              <w:autoSpaceDE/>
              <w:autoSpaceDN/>
              <w:jc w:val="center"/>
              <w:rPr>
                <w:color w:val="000000"/>
                <w:sz w:val="24"/>
                <w:szCs w:val="24"/>
              </w:rPr>
            </w:pPr>
            <w:r w:rsidRPr="00E351AA">
              <w:rPr>
                <w:color w:val="000000"/>
                <w:sz w:val="24"/>
                <w:szCs w:val="24"/>
              </w:rPr>
              <w:t>CW2</w:t>
            </w:r>
          </w:p>
        </w:tc>
        <w:tc>
          <w:tcPr>
            <w:tcW w:w="1547" w:type="dxa"/>
            <w:tcBorders>
              <w:top w:val="nil"/>
              <w:left w:val="nil"/>
              <w:bottom w:val="single" w:sz="8" w:space="0" w:color="000000"/>
              <w:right w:val="single" w:sz="8" w:space="0" w:color="000000"/>
            </w:tcBorders>
            <w:shd w:val="clear" w:color="auto" w:fill="auto"/>
            <w:vAlign w:val="center"/>
            <w:hideMark/>
          </w:tcPr>
          <w:p w14:paraId="7A6CC991" w14:textId="77777777" w:rsidR="00B64005" w:rsidRPr="00E351AA" w:rsidRDefault="00B64005" w:rsidP="002E6867">
            <w:pPr>
              <w:widowControl/>
              <w:autoSpaceDE/>
              <w:autoSpaceDN/>
              <w:jc w:val="center"/>
              <w:rPr>
                <w:color w:val="000000"/>
                <w:sz w:val="24"/>
                <w:szCs w:val="24"/>
              </w:rPr>
            </w:pPr>
            <w:r w:rsidRPr="00E351AA">
              <w:rPr>
                <w:color w:val="000000"/>
                <w:sz w:val="24"/>
                <w:szCs w:val="24"/>
              </w:rPr>
              <w:t>9319</w:t>
            </w:r>
          </w:p>
        </w:tc>
        <w:tc>
          <w:tcPr>
            <w:tcW w:w="6108" w:type="dxa"/>
            <w:tcBorders>
              <w:top w:val="nil"/>
              <w:left w:val="nil"/>
              <w:bottom w:val="single" w:sz="8" w:space="0" w:color="000000"/>
              <w:right w:val="single" w:sz="8" w:space="0" w:color="000000"/>
            </w:tcBorders>
            <w:shd w:val="clear" w:color="auto" w:fill="auto"/>
            <w:vAlign w:val="center"/>
            <w:hideMark/>
          </w:tcPr>
          <w:p w14:paraId="3A7DABA6" w14:textId="77777777" w:rsidR="00B64005" w:rsidRPr="00E351AA" w:rsidRDefault="00B64005" w:rsidP="002E6867">
            <w:pPr>
              <w:widowControl/>
              <w:autoSpaceDE/>
              <w:autoSpaceDN/>
              <w:rPr>
                <w:color w:val="000000"/>
                <w:sz w:val="24"/>
                <w:szCs w:val="24"/>
              </w:rPr>
            </w:pPr>
            <w:r w:rsidRPr="00E351AA">
              <w:rPr>
                <w:color w:val="000000"/>
                <w:sz w:val="24"/>
                <w:szCs w:val="24"/>
              </w:rPr>
              <w:t>S.R.L."POLITRANS BROKER"</w:t>
            </w:r>
          </w:p>
        </w:tc>
      </w:tr>
      <w:tr w:rsidR="00B64005" w:rsidRPr="00E351AA" w14:paraId="16D6933C" w14:textId="77777777" w:rsidTr="002E6867">
        <w:trPr>
          <w:trHeight w:val="345"/>
        </w:trPr>
        <w:tc>
          <w:tcPr>
            <w:tcW w:w="1833" w:type="dxa"/>
            <w:tcBorders>
              <w:top w:val="nil"/>
              <w:left w:val="single" w:sz="8" w:space="0" w:color="000000"/>
              <w:bottom w:val="single" w:sz="8" w:space="0" w:color="000000"/>
              <w:right w:val="single" w:sz="8" w:space="0" w:color="000000"/>
            </w:tcBorders>
            <w:shd w:val="clear" w:color="auto" w:fill="auto"/>
            <w:vAlign w:val="center"/>
            <w:hideMark/>
          </w:tcPr>
          <w:p w14:paraId="58D782ED" w14:textId="77777777" w:rsidR="00B64005" w:rsidRPr="00E351AA" w:rsidRDefault="00B64005" w:rsidP="002E6867">
            <w:pPr>
              <w:widowControl/>
              <w:autoSpaceDE/>
              <w:autoSpaceDN/>
              <w:jc w:val="center"/>
              <w:rPr>
                <w:color w:val="000000"/>
                <w:sz w:val="24"/>
                <w:szCs w:val="24"/>
              </w:rPr>
            </w:pPr>
            <w:r w:rsidRPr="00E351AA">
              <w:rPr>
                <w:color w:val="000000"/>
                <w:sz w:val="24"/>
                <w:szCs w:val="24"/>
              </w:rPr>
              <w:t>CW2</w:t>
            </w:r>
          </w:p>
        </w:tc>
        <w:tc>
          <w:tcPr>
            <w:tcW w:w="1547" w:type="dxa"/>
            <w:tcBorders>
              <w:top w:val="nil"/>
              <w:left w:val="nil"/>
              <w:bottom w:val="single" w:sz="8" w:space="0" w:color="000000"/>
              <w:right w:val="single" w:sz="8" w:space="0" w:color="000000"/>
            </w:tcBorders>
            <w:shd w:val="clear" w:color="auto" w:fill="auto"/>
            <w:vAlign w:val="center"/>
            <w:hideMark/>
          </w:tcPr>
          <w:p w14:paraId="5EC69624" w14:textId="77777777" w:rsidR="00B64005" w:rsidRPr="00E351AA" w:rsidRDefault="00B64005" w:rsidP="002E6867">
            <w:pPr>
              <w:widowControl/>
              <w:autoSpaceDE/>
              <w:autoSpaceDN/>
              <w:jc w:val="center"/>
              <w:rPr>
                <w:color w:val="000000"/>
                <w:sz w:val="24"/>
                <w:szCs w:val="24"/>
              </w:rPr>
            </w:pPr>
            <w:r w:rsidRPr="00E351AA">
              <w:rPr>
                <w:color w:val="000000"/>
                <w:sz w:val="24"/>
                <w:szCs w:val="24"/>
              </w:rPr>
              <w:t>9320</w:t>
            </w:r>
          </w:p>
        </w:tc>
        <w:tc>
          <w:tcPr>
            <w:tcW w:w="6108" w:type="dxa"/>
            <w:tcBorders>
              <w:top w:val="nil"/>
              <w:left w:val="nil"/>
              <w:bottom w:val="single" w:sz="8" w:space="0" w:color="000000"/>
              <w:right w:val="single" w:sz="8" w:space="0" w:color="000000"/>
            </w:tcBorders>
            <w:shd w:val="clear" w:color="auto" w:fill="auto"/>
            <w:vAlign w:val="center"/>
            <w:hideMark/>
          </w:tcPr>
          <w:p w14:paraId="037ABDF8" w14:textId="77777777" w:rsidR="00B64005" w:rsidRPr="00E351AA" w:rsidRDefault="00B64005" w:rsidP="002E6867">
            <w:pPr>
              <w:widowControl/>
              <w:autoSpaceDE/>
              <w:autoSpaceDN/>
              <w:rPr>
                <w:color w:val="000000"/>
                <w:sz w:val="24"/>
                <w:szCs w:val="24"/>
              </w:rPr>
            </w:pPr>
            <w:r w:rsidRPr="00E351AA">
              <w:rPr>
                <w:color w:val="000000"/>
                <w:sz w:val="24"/>
                <w:szCs w:val="24"/>
              </w:rPr>
              <w:t>SA ”CARTUȘ”</w:t>
            </w:r>
          </w:p>
        </w:tc>
      </w:tr>
      <w:tr w:rsidR="00B64005" w:rsidRPr="00E351AA" w14:paraId="410B1741" w14:textId="77777777" w:rsidTr="002E6867">
        <w:trPr>
          <w:trHeight w:val="345"/>
        </w:trPr>
        <w:tc>
          <w:tcPr>
            <w:tcW w:w="1833" w:type="dxa"/>
            <w:tcBorders>
              <w:top w:val="nil"/>
              <w:left w:val="single" w:sz="8" w:space="0" w:color="000000"/>
              <w:bottom w:val="single" w:sz="8" w:space="0" w:color="000000"/>
              <w:right w:val="single" w:sz="8" w:space="0" w:color="000000"/>
            </w:tcBorders>
            <w:shd w:val="clear" w:color="auto" w:fill="auto"/>
            <w:vAlign w:val="center"/>
            <w:hideMark/>
          </w:tcPr>
          <w:p w14:paraId="40DB2ADB" w14:textId="77777777" w:rsidR="00B64005" w:rsidRPr="00E351AA" w:rsidRDefault="00B64005" w:rsidP="002E6867">
            <w:pPr>
              <w:widowControl/>
              <w:autoSpaceDE/>
              <w:autoSpaceDN/>
              <w:jc w:val="center"/>
              <w:rPr>
                <w:color w:val="000000"/>
                <w:sz w:val="24"/>
                <w:szCs w:val="24"/>
              </w:rPr>
            </w:pPr>
            <w:r w:rsidRPr="00E351AA">
              <w:rPr>
                <w:color w:val="000000"/>
                <w:sz w:val="24"/>
                <w:szCs w:val="24"/>
              </w:rPr>
              <w:t>CW1</w:t>
            </w:r>
          </w:p>
        </w:tc>
        <w:tc>
          <w:tcPr>
            <w:tcW w:w="1547" w:type="dxa"/>
            <w:tcBorders>
              <w:top w:val="nil"/>
              <w:left w:val="nil"/>
              <w:bottom w:val="single" w:sz="8" w:space="0" w:color="000000"/>
              <w:right w:val="single" w:sz="8" w:space="0" w:color="000000"/>
            </w:tcBorders>
            <w:shd w:val="clear" w:color="auto" w:fill="auto"/>
            <w:vAlign w:val="center"/>
            <w:hideMark/>
          </w:tcPr>
          <w:p w14:paraId="3307E708" w14:textId="77777777" w:rsidR="00B64005" w:rsidRPr="00E351AA" w:rsidRDefault="00B64005" w:rsidP="002E6867">
            <w:pPr>
              <w:widowControl/>
              <w:autoSpaceDE/>
              <w:autoSpaceDN/>
              <w:jc w:val="center"/>
              <w:rPr>
                <w:color w:val="000000"/>
                <w:sz w:val="24"/>
                <w:szCs w:val="24"/>
              </w:rPr>
            </w:pPr>
            <w:r w:rsidRPr="00E351AA">
              <w:rPr>
                <w:color w:val="000000"/>
                <w:sz w:val="24"/>
                <w:szCs w:val="24"/>
              </w:rPr>
              <w:t>9321</w:t>
            </w:r>
          </w:p>
        </w:tc>
        <w:tc>
          <w:tcPr>
            <w:tcW w:w="6108" w:type="dxa"/>
            <w:tcBorders>
              <w:top w:val="nil"/>
              <w:left w:val="nil"/>
              <w:bottom w:val="single" w:sz="8" w:space="0" w:color="000000"/>
              <w:right w:val="single" w:sz="8" w:space="0" w:color="000000"/>
            </w:tcBorders>
            <w:shd w:val="clear" w:color="auto" w:fill="auto"/>
            <w:vAlign w:val="center"/>
            <w:hideMark/>
          </w:tcPr>
          <w:p w14:paraId="5136DEB8" w14:textId="77777777" w:rsidR="00B64005" w:rsidRPr="00E351AA" w:rsidRDefault="00B64005" w:rsidP="002E6867">
            <w:pPr>
              <w:widowControl/>
              <w:autoSpaceDE/>
              <w:autoSpaceDN/>
              <w:rPr>
                <w:color w:val="000000"/>
                <w:sz w:val="24"/>
                <w:szCs w:val="24"/>
              </w:rPr>
            </w:pPr>
            <w:r w:rsidRPr="00E351AA">
              <w:rPr>
                <w:color w:val="000000"/>
                <w:sz w:val="24"/>
                <w:szCs w:val="24"/>
              </w:rPr>
              <w:t>SRL”BM TECHNOTRADE”</w:t>
            </w:r>
          </w:p>
        </w:tc>
      </w:tr>
      <w:tr w:rsidR="00B64005" w:rsidRPr="00E351AA" w14:paraId="58964A14" w14:textId="77777777" w:rsidTr="002E6867">
        <w:trPr>
          <w:trHeight w:val="345"/>
        </w:trPr>
        <w:tc>
          <w:tcPr>
            <w:tcW w:w="1833" w:type="dxa"/>
            <w:tcBorders>
              <w:top w:val="nil"/>
              <w:left w:val="single" w:sz="8" w:space="0" w:color="000000"/>
              <w:bottom w:val="single" w:sz="8" w:space="0" w:color="000000"/>
              <w:right w:val="single" w:sz="8" w:space="0" w:color="000000"/>
            </w:tcBorders>
            <w:shd w:val="clear" w:color="auto" w:fill="auto"/>
            <w:vAlign w:val="center"/>
            <w:hideMark/>
          </w:tcPr>
          <w:p w14:paraId="6187ED5B" w14:textId="77777777" w:rsidR="00B64005" w:rsidRPr="00E351AA" w:rsidRDefault="00B64005" w:rsidP="002E6867">
            <w:pPr>
              <w:widowControl/>
              <w:autoSpaceDE/>
              <w:autoSpaceDN/>
              <w:jc w:val="center"/>
              <w:rPr>
                <w:color w:val="000000"/>
                <w:sz w:val="24"/>
                <w:szCs w:val="24"/>
              </w:rPr>
            </w:pPr>
            <w:r w:rsidRPr="00E351AA">
              <w:rPr>
                <w:color w:val="000000"/>
                <w:sz w:val="24"/>
                <w:szCs w:val="24"/>
              </w:rPr>
              <w:t>CW2</w:t>
            </w:r>
          </w:p>
        </w:tc>
        <w:tc>
          <w:tcPr>
            <w:tcW w:w="1547" w:type="dxa"/>
            <w:tcBorders>
              <w:top w:val="nil"/>
              <w:left w:val="nil"/>
              <w:bottom w:val="single" w:sz="8" w:space="0" w:color="000000"/>
              <w:right w:val="single" w:sz="8" w:space="0" w:color="000000"/>
            </w:tcBorders>
            <w:shd w:val="clear" w:color="auto" w:fill="auto"/>
            <w:vAlign w:val="center"/>
            <w:hideMark/>
          </w:tcPr>
          <w:p w14:paraId="36A9A69C" w14:textId="77777777" w:rsidR="00B64005" w:rsidRPr="00E351AA" w:rsidRDefault="00B64005" w:rsidP="002E6867">
            <w:pPr>
              <w:widowControl/>
              <w:autoSpaceDE/>
              <w:autoSpaceDN/>
              <w:jc w:val="center"/>
              <w:rPr>
                <w:color w:val="000000"/>
                <w:sz w:val="24"/>
                <w:szCs w:val="24"/>
              </w:rPr>
            </w:pPr>
            <w:r w:rsidRPr="00E351AA">
              <w:rPr>
                <w:color w:val="000000"/>
                <w:sz w:val="24"/>
                <w:szCs w:val="24"/>
              </w:rPr>
              <w:t>9326</w:t>
            </w:r>
          </w:p>
        </w:tc>
        <w:tc>
          <w:tcPr>
            <w:tcW w:w="6108" w:type="dxa"/>
            <w:tcBorders>
              <w:top w:val="nil"/>
              <w:left w:val="nil"/>
              <w:bottom w:val="single" w:sz="8" w:space="0" w:color="000000"/>
              <w:right w:val="single" w:sz="8" w:space="0" w:color="000000"/>
            </w:tcBorders>
            <w:shd w:val="clear" w:color="auto" w:fill="auto"/>
            <w:vAlign w:val="center"/>
            <w:hideMark/>
          </w:tcPr>
          <w:p w14:paraId="25696D64" w14:textId="77777777" w:rsidR="00B64005" w:rsidRPr="00E351AA" w:rsidRDefault="00B64005" w:rsidP="002E6867">
            <w:pPr>
              <w:widowControl/>
              <w:autoSpaceDE/>
              <w:autoSpaceDN/>
              <w:rPr>
                <w:color w:val="000000"/>
                <w:sz w:val="24"/>
                <w:szCs w:val="24"/>
              </w:rPr>
            </w:pPr>
            <w:r w:rsidRPr="00E351AA">
              <w:rPr>
                <w:color w:val="000000"/>
                <w:sz w:val="24"/>
                <w:szCs w:val="24"/>
              </w:rPr>
              <w:t>S.R.L.”DV GROUP STUDIO”</w:t>
            </w:r>
          </w:p>
        </w:tc>
      </w:tr>
      <w:tr w:rsidR="00B64005" w:rsidRPr="00E351AA" w14:paraId="2BBEEE28" w14:textId="77777777" w:rsidTr="002E6867">
        <w:trPr>
          <w:trHeight w:val="345"/>
        </w:trPr>
        <w:tc>
          <w:tcPr>
            <w:tcW w:w="1833" w:type="dxa"/>
            <w:tcBorders>
              <w:top w:val="nil"/>
              <w:left w:val="single" w:sz="8" w:space="0" w:color="000000"/>
              <w:bottom w:val="single" w:sz="8" w:space="0" w:color="000000"/>
              <w:right w:val="single" w:sz="8" w:space="0" w:color="000000"/>
            </w:tcBorders>
            <w:shd w:val="clear" w:color="auto" w:fill="auto"/>
            <w:vAlign w:val="center"/>
            <w:hideMark/>
          </w:tcPr>
          <w:p w14:paraId="18A4B650" w14:textId="77777777" w:rsidR="00B64005" w:rsidRPr="00E351AA" w:rsidRDefault="00B64005" w:rsidP="002E6867">
            <w:pPr>
              <w:widowControl/>
              <w:autoSpaceDE/>
              <w:autoSpaceDN/>
              <w:jc w:val="center"/>
              <w:rPr>
                <w:color w:val="000000"/>
                <w:sz w:val="24"/>
                <w:szCs w:val="24"/>
              </w:rPr>
            </w:pPr>
            <w:r w:rsidRPr="00E351AA">
              <w:rPr>
                <w:color w:val="000000"/>
                <w:sz w:val="24"/>
                <w:szCs w:val="24"/>
              </w:rPr>
              <w:t>CW2</w:t>
            </w:r>
          </w:p>
        </w:tc>
        <w:tc>
          <w:tcPr>
            <w:tcW w:w="1547" w:type="dxa"/>
            <w:tcBorders>
              <w:top w:val="nil"/>
              <w:left w:val="nil"/>
              <w:bottom w:val="single" w:sz="8" w:space="0" w:color="000000"/>
              <w:right w:val="single" w:sz="8" w:space="0" w:color="000000"/>
            </w:tcBorders>
            <w:shd w:val="clear" w:color="auto" w:fill="auto"/>
            <w:vAlign w:val="center"/>
            <w:hideMark/>
          </w:tcPr>
          <w:p w14:paraId="01F2D4C3" w14:textId="77777777" w:rsidR="00B64005" w:rsidRPr="00E351AA" w:rsidRDefault="00B64005" w:rsidP="002E6867">
            <w:pPr>
              <w:widowControl/>
              <w:autoSpaceDE/>
              <w:autoSpaceDN/>
              <w:jc w:val="center"/>
              <w:rPr>
                <w:color w:val="000000"/>
                <w:sz w:val="24"/>
                <w:szCs w:val="24"/>
              </w:rPr>
            </w:pPr>
            <w:r w:rsidRPr="00E351AA">
              <w:rPr>
                <w:color w:val="000000"/>
                <w:sz w:val="24"/>
                <w:szCs w:val="24"/>
              </w:rPr>
              <w:t>9328</w:t>
            </w:r>
          </w:p>
        </w:tc>
        <w:tc>
          <w:tcPr>
            <w:tcW w:w="6108" w:type="dxa"/>
            <w:tcBorders>
              <w:top w:val="nil"/>
              <w:left w:val="nil"/>
              <w:bottom w:val="single" w:sz="8" w:space="0" w:color="000000"/>
              <w:right w:val="single" w:sz="8" w:space="0" w:color="000000"/>
            </w:tcBorders>
            <w:shd w:val="clear" w:color="auto" w:fill="auto"/>
            <w:vAlign w:val="center"/>
            <w:hideMark/>
          </w:tcPr>
          <w:p w14:paraId="5BD8EB12" w14:textId="77777777" w:rsidR="00B64005" w:rsidRPr="00E351AA" w:rsidRDefault="00B64005" w:rsidP="002E6867">
            <w:pPr>
              <w:widowControl/>
              <w:autoSpaceDE/>
              <w:autoSpaceDN/>
              <w:rPr>
                <w:color w:val="000000"/>
                <w:sz w:val="24"/>
                <w:szCs w:val="24"/>
              </w:rPr>
            </w:pPr>
            <w:r w:rsidRPr="00E351AA">
              <w:rPr>
                <w:color w:val="000000"/>
                <w:sz w:val="24"/>
                <w:szCs w:val="24"/>
              </w:rPr>
              <w:t>S.R.L.”CONTEYOR MLD”</w:t>
            </w:r>
          </w:p>
        </w:tc>
      </w:tr>
      <w:tr w:rsidR="00B64005" w:rsidRPr="00E351AA" w14:paraId="4649CECB" w14:textId="77777777" w:rsidTr="002E6867">
        <w:trPr>
          <w:trHeight w:val="345"/>
        </w:trPr>
        <w:tc>
          <w:tcPr>
            <w:tcW w:w="1833" w:type="dxa"/>
            <w:tcBorders>
              <w:top w:val="nil"/>
              <w:left w:val="single" w:sz="8" w:space="0" w:color="000000"/>
              <w:bottom w:val="single" w:sz="8" w:space="0" w:color="000000"/>
              <w:right w:val="single" w:sz="8" w:space="0" w:color="000000"/>
            </w:tcBorders>
            <w:shd w:val="clear" w:color="auto" w:fill="auto"/>
            <w:vAlign w:val="center"/>
            <w:hideMark/>
          </w:tcPr>
          <w:p w14:paraId="56C32C21" w14:textId="77777777" w:rsidR="00B64005" w:rsidRPr="00E351AA" w:rsidRDefault="00B64005" w:rsidP="002E6867">
            <w:pPr>
              <w:widowControl/>
              <w:autoSpaceDE/>
              <w:autoSpaceDN/>
              <w:jc w:val="center"/>
              <w:rPr>
                <w:color w:val="000000"/>
                <w:sz w:val="24"/>
                <w:szCs w:val="24"/>
              </w:rPr>
            </w:pPr>
            <w:r w:rsidRPr="00E351AA">
              <w:rPr>
                <w:color w:val="000000"/>
                <w:sz w:val="24"/>
                <w:szCs w:val="24"/>
              </w:rPr>
              <w:t>CW2</w:t>
            </w:r>
          </w:p>
        </w:tc>
        <w:tc>
          <w:tcPr>
            <w:tcW w:w="1547" w:type="dxa"/>
            <w:tcBorders>
              <w:top w:val="nil"/>
              <w:left w:val="nil"/>
              <w:bottom w:val="single" w:sz="8" w:space="0" w:color="000000"/>
              <w:right w:val="single" w:sz="8" w:space="0" w:color="000000"/>
            </w:tcBorders>
            <w:shd w:val="clear" w:color="auto" w:fill="auto"/>
            <w:vAlign w:val="center"/>
            <w:hideMark/>
          </w:tcPr>
          <w:p w14:paraId="1880BF4A" w14:textId="77777777" w:rsidR="00B64005" w:rsidRPr="00E351AA" w:rsidRDefault="00B64005" w:rsidP="002E6867">
            <w:pPr>
              <w:widowControl/>
              <w:autoSpaceDE/>
              <w:autoSpaceDN/>
              <w:jc w:val="center"/>
              <w:rPr>
                <w:color w:val="000000"/>
                <w:sz w:val="24"/>
                <w:szCs w:val="24"/>
              </w:rPr>
            </w:pPr>
            <w:r w:rsidRPr="00E351AA">
              <w:rPr>
                <w:color w:val="000000"/>
                <w:sz w:val="24"/>
                <w:szCs w:val="24"/>
              </w:rPr>
              <w:t>9329</w:t>
            </w:r>
          </w:p>
        </w:tc>
        <w:tc>
          <w:tcPr>
            <w:tcW w:w="6108" w:type="dxa"/>
            <w:tcBorders>
              <w:top w:val="nil"/>
              <w:left w:val="nil"/>
              <w:bottom w:val="single" w:sz="8" w:space="0" w:color="000000"/>
              <w:right w:val="single" w:sz="8" w:space="0" w:color="000000"/>
            </w:tcBorders>
            <w:shd w:val="clear" w:color="auto" w:fill="auto"/>
            <w:vAlign w:val="center"/>
            <w:hideMark/>
          </w:tcPr>
          <w:p w14:paraId="1E37306F" w14:textId="77777777" w:rsidR="00B64005" w:rsidRPr="00E351AA" w:rsidRDefault="00B64005" w:rsidP="002E6867">
            <w:pPr>
              <w:widowControl/>
              <w:autoSpaceDE/>
              <w:autoSpaceDN/>
              <w:rPr>
                <w:color w:val="000000"/>
                <w:sz w:val="24"/>
                <w:szCs w:val="24"/>
              </w:rPr>
            </w:pPr>
            <w:r w:rsidRPr="00E351AA">
              <w:rPr>
                <w:color w:val="000000"/>
                <w:sz w:val="24"/>
                <w:szCs w:val="24"/>
              </w:rPr>
              <w:t xml:space="preserve">S.R.L.”POLIMETALCOM” </w:t>
            </w:r>
          </w:p>
        </w:tc>
      </w:tr>
      <w:tr w:rsidR="00B64005" w:rsidRPr="00E351AA" w14:paraId="24A93A58" w14:textId="77777777" w:rsidTr="002E6867">
        <w:trPr>
          <w:trHeight w:val="345"/>
        </w:trPr>
        <w:tc>
          <w:tcPr>
            <w:tcW w:w="1833" w:type="dxa"/>
            <w:tcBorders>
              <w:top w:val="nil"/>
              <w:left w:val="single" w:sz="8" w:space="0" w:color="000000"/>
              <w:bottom w:val="single" w:sz="8" w:space="0" w:color="000000"/>
              <w:right w:val="single" w:sz="8" w:space="0" w:color="000000"/>
            </w:tcBorders>
            <w:shd w:val="clear" w:color="auto" w:fill="auto"/>
            <w:vAlign w:val="center"/>
            <w:hideMark/>
          </w:tcPr>
          <w:p w14:paraId="188F0BA1" w14:textId="77777777" w:rsidR="00B64005" w:rsidRPr="00E351AA" w:rsidRDefault="00B64005" w:rsidP="002E6867">
            <w:pPr>
              <w:widowControl/>
              <w:autoSpaceDE/>
              <w:autoSpaceDN/>
              <w:jc w:val="center"/>
              <w:rPr>
                <w:color w:val="000000"/>
                <w:sz w:val="24"/>
                <w:szCs w:val="24"/>
              </w:rPr>
            </w:pPr>
            <w:r w:rsidRPr="00E351AA">
              <w:rPr>
                <w:color w:val="000000"/>
                <w:sz w:val="24"/>
                <w:szCs w:val="24"/>
              </w:rPr>
              <w:t>CW2</w:t>
            </w:r>
          </w:p>
        </w:tc>
        <w:tc>
          <w:tcPr>
            <w:tcW w:w="1547" w:type="dxa"/>
            <w:tcBorders>
              <w:top w:val="nil"/>
              <w:left w:val="nil"/>
              <w:bottom w:val="single" w:sz="8" w:space="0" w:color="000000"/>
              <w:right w:val="single" w:sz="8" w:space="0" w:color="000000"/>
            </w:tcBorders>
            <w:shd w:val="clear" w:color="auto" w:fill="auto"/>
            <w:vAlign w:val="center"/>
            <w:hideMark/>
          </w:tcPr>
          <w:p w14:paraId="42BDD6B6" w14:textId="77777777" w:rsidR="00B64005" w:rsidRPr="00E351AA" w:rsidRDefault="00B64005" w:rsidP="002E6867">
            <w:pPr>
              <w:widowControl/>
              <w:autoSpaceDE/>
              <w:autoSpaceDN/>
              <w:jc w:val="center"/>
              <w:rPr>
                <w:color w:val="000000"/>
                <w:sz w:val="24"/>
                <w:szCs w:val="24"/>
              </w:rPr>
            </w:pPr>
            <w:r w:rsidRPr="00E351AA">
              <w:rPr>
                <w:color w:val="000000"/>
                <w:sz w:val="24"/>
                <w:szCs w:val="24"/>
              </w:rPr>
              <w:t>9330</w:t>
            </w:r>
          </w:p>
        </w:tc>
        <w:tc>
          <w:tcPr>
            <w:tcW w:w="6108" w:type="dxa"/>
            <w:tcBorders>
              <w:top w:val="nil"/>
              <w:left w:val="nil"/>
              <w:bottom w:val="single" w:sz="8" w:space="0" w:color="000000"/>
              <w:right w:val="single" w:sz="8" w:space="0" w:color="000000"/>
            </w:tcBorders>
            <w:shd w:val="clear" w:color="auto" w:fill="auto"/>
            <w:vAlign w:val="center"/>
            <w:hideMark/>
          </w:tcPr>
          <w:p w14:paraId="07E2D8F1" w14:textId="77777777" w:rsidR="00B64005" w:rsidRPr="00E351AA" w:rsidRDefault="00B64005" w:rsidP="002E6867">
            <w:pPr>
              <w:widowControl/>
              <w:autoSpaceDE/>
              <w:autoSpaceDN/>
              <w:rPr>
                <w:color w:val="000000"/>
                <w:sz w:val="24"/>
                <w:szCs w:val="24"/>
              </w:rPr>
            </w:pPr>
            <w:r w:rsidRPr="00E351AA">
              <w:rPr>
                <w:color w:val="000000"/>
                <w:sz w:val="24"/>
                <w:szCs w:val="24"/>
              </w:rPr>
              <w:t>S.A.”FLOAREA SOARELUI”</w:t>
            </w:r>
          </w:p>
        </w:tc>
      </w:tr>
      <w:tr w:rsidR="00B64005" w:rsidRPr="00E351AA" w14:paraId="6425DA16" w14:textId="77777777" w:rsidTr="002E6867">
        <w:trPr>
          <w:trHeight w:val="345"/>
        </w:trPr>
        <w:tc>
          <w:tcPr>
            <w:tcW w:w="1833" w:type="dxa"/>
            <w:tcBorders>
              <w:top w:val="nil"/>
              <w:left w:val="single" w:sz="8" w:space="0" w:color="000000"/>
              <w:bottom w:val="single" w:sz="8" w:space="0" w:color="000000"/>
              <w:right w:val="single" w:sz="8" w:space="0" w:color="000000"/>
            </w:tcBorders>
            <w:shd w:val="clear" w:color="auto" w:fill="auto"/>
            <w:vAlign w:val="center"/>
            <w:hideMark/>
          </w:tcPr>
          <w:p w14:paraId="0B2FFC91" w14:textId="77777777" w:rsidR="00B64005" w:rsidRPr="00E351AA" w:rsidRDefault="00B64005" w:rsidP="002E6867">
            <w:pPr>
              <w:widowControl/>
              <w:autoSpaceDE/>
              <w:autoSpaceDN/>
              <w:jc w:val="center"/>
              <w:rPr>
                <w:color w:val="000000"/>
                <w:sz w:val="24"/>
                <w:szCs w:val="24"/>
              </w:rPr>
            </w:pPr>
            <w:r w:rsidRPr="00E351AA">
              <w:rPr>
                <w:color w:val="000000"/>
                <w:sz w:val="24"/>
                <w:szCs w:val="24"/>
              </w:rPr>
              <w:t>CW2</w:t>
            </w:r>
          </w:p>
        </w:tc>
        <w:tc>
          <w:tcPr>
            <w:tcW w:w="1547" w:type="dxa"/>
            <w:tcBorders>
              <w:top w:val="nil"/>
              <w:left w:val="nil"/>
              <w:bottom w:val="single" w:sz="8" w:space="0" w:color="000000"/>
              <w:right w:val="single" w:sz="8" w:space="0" w:color="000000"/>
            </w:tcBorders>
            <w:shd w:val="clear" w:color="auto" w:fill="auto"/>
            <w:vAlign w:val="center"/>
            <w:hideMark/>
          </w:tcPr>
          <w:p w14:paraId="4AF8FBCD" w14:textId="77777777" w:rsidR="00B64005" w:rsidRPr="00E351AA" w:rsidRDefault="00B64005" w:rsidP="002E6867">
            <w:pPr>
              <w:widowControl/>
              <w:autoSpaceDE/>
              <w:autoSpaceDN/>
              <w:jc w:val="center"/>
              <w:rPr>
                <w:color w:val="000000"/>
                <w:sz w:val="24"/>
                <w:szCs w:val="24"/>
              </w:rPr>
            </w:pPr>
            <w:r w:rsidRPr="00E351AA">
              <w:rPr>
                <w:color w:val="000000"/>
                <w:sz w:val="24"/>
                <w:szCs w:val="24"/>
              </w:rPr>
              <w:t>9331</w:t>
            </w:r>
          </w:p>
        </w:tc>
        <w:tc>
          <w:tcPr>
            <w:tcW w:w="6108" w:type="dxa"/>
            <w:tcBorders>
              <w:top w:val="nil"/>
              <w:left w:val="nil"/>
              <w:bottom w:val="single" w:sz="8" w:space="0" w:color="000000"/>
              <w:right w:val="single" w:sz="8" w:space="0" w:color="000000"/>
            </w:tcBorders>
            <w:shd w:val="clear" w:color="auto" w:fill="auto"/>
            <w:vAlign w:val="center"/>
            <w:hideMark/>
          </w:tcPr>
          <w:p w14:paraId="4CE0B8FF" w14:textId="77777777" w:rsidR="00B64005" w:rsidRPr="00E351AA" w:rsidRDefault="00B64005" w:rsidP="002E6867">
            <w:pPr>
              <w:widowControl/>
              <w:autoSpaceDE/>
              <w:autoSpaceDN/>
              <w:rPr>
                <w:color w:val="000000"/>
                <w:sz w:val="24"/>
                <w:szCs w:val="24"/>
              </w:rPr>
            </w:pPr>
            <w:r w:rsidRPr="00E351AA">
              <w:rPr>
                <w:color w:val="000000"/>
                <w:sz w:val="24"/>
                <w:szCs w:val="24"/>
              </w:rPr>
              <w:t>S.R.L.”CALBIAUTO-TRANS”</w:t>
            </w:r>
          </w:p>
        </w:tc>
      </w:tr>
      <w:tr w:rsidR="00B64005" w:rsidRPr="00E351AA" w14:paraId="676EA973" w14:textId="77777777" w:rsidTr="002E6867">
        <w:trPr>
          <w:trHeight w:val="345"/>
        </w:trPr>
        <w:tc>
          <w:tcPr>
            <w:tcW w:w="1833" w:type="dxa"/>
            <w:tcBorders>
              <w:top w:val="nil"/>
              <w:left w:val="single" w:sz="8" w:space="0" w:color="000000"/>
              <w:bottom w:val="single" w:sz="8" w:space="0" w:color="000000"/>
              <w:right w:val="single" w:sz="8" w:space="0" w:color="000000"/>
            </w:tcBorders>
            <w:shd w:val="clear" w:color="auto" w:fill="auto"/>
            <w:vAlign w:val="center"/>
            <w:hideMark/>
          </w:tcPr>
          <w:p w14:paraId="1B2C7AD3" w14:textId="77777777" w:rsidR="00B64005" w:rsidRPr="00E351AA" w:rsidRDefault="00B64005" w:rsidP="002E6867">
            <w:pPr>
              <w:widowControl/>
              <w:autoSpaceDE/>
              <w:autoSpaceDN/>
              <w:jc w:val="center"/>
              <w:rPr>
                <w:color w:val="000000"/>
                <w:sz w:val="24"/>
                <w:szCs w:val="24"/>
              </w:rPr>
            </w:pPr>
            <w:r w:rsidRPr="00E351AA">
              <w:rPr>
                <w:color w:val="000000"/>
                <w:sz w:val="24"/>
                <w:szCs w:val="24"/>
              </w:rPr>
              <w:t>CW2</w:t>
            </w:r>
          </w:p>
        </w:tc>
        <w:tc>
          <w:tcPr>
            <w:tcW w:w="1547" w:type="dxa"/>
            <w:tcBorders>
              <w:top w:val="nil"/>
              <w:left w:val="nil"/>
              <w:bottom w:val="single" w:sz="8" w:space="0" w:color="000000"/>
              <w:right w:val="single" w:sz="8" w:space="0" w:color="000000"/>
            </w:tcBorders>
            <w:shd w:val="clear" w:color="auto" w:fill="auto"/>
            <w:vAlign w:val="center"/>
            <w:hideMark/>
          </w:tcPr>
          <w:p w14:paraId="1470BBA9" w14:textId="77777777" w:rsidR="00B64005" w:rsidRPr="00E351AA" w:rsidRDefault="00B64005" w:rsidP="002E6867">
            <w:pPr>
              <w:widowControl/>
              <w:autoSpaceDE/>
              <w:autoSpaceDN/>
              <w:jc w:val="center"/>
              <w:rPr>
                <w:color w:val="000000"/>
                <w:sz w:val="24"/>
                <w:szCs w:val="24"/>
              </w:rPr>
            </w:pPr>
            <w:r w:rsidRPr="00E351AA">
              <w:rPr>
                <w:color w:val="000000"/>
                <w:sz w:val="24"/>
                <w:szCs w:val="24"/>
              </w:rPr>
              <w:t>9332</w:t>
            </w:r>
          </w:p>
        </w:tc>
        <w:tc>
          <w:tcPr>
            <w:tcW w:w="6108" w:type="dxa"/>
            <w:tcBorders>
              <w:top w:val="nil"/>
              <w:left w:val="nil"/>
              <w:bottom w:val="single" w:sz="8" w:space="0" w:color="000000"/>
              <w:right w:val="single" w:sz="8" w:space="0" w:color="000000"/>
            </w:tcBorders>
            <w:shd w:val="clear" w:color="auto" w:fill="auto"/>
            <w:vAlign w:val="center"/>
            <w:hideMark/>
          </w:tcPr>
          <w:p w14:paraId="43DBEF0D" w14:textId="77777777" w:rsidR="00B64005" w:rsidRPr="00E351AA" w:rsidRDefault="00B64005" w:rsidP="002E6867">
            <w:pPr>
              <w:widowControl/>
              <w:autoSpaceDE/>
              <w:autoSpaceDN/>
              <w:rPr>
                <w:color w:val="000000"/>
                <w:sz w:val="24"/>
                <w:szCs w:val="24"/>
              </w:rPr>
            </w:pPr>
            <w:r w:rsidRPr="00E351AA">
              <w:rPr>
                <w:color w:val="000000"/>
                <w:sz w:val="24"/>
                <w:szCs w:val="24"/>
              </w:rPr>
              <w:t>S.R.L.”MOLINARI”</w:t>
            </w:r>
          </w:p>
        </w:tc>
      </w:tr>
      <w:tr w:rsidR="00B64005" w:rsidRPr="00E351AA" w14:paraId="38C68FF8" w14:textId="77777777" w:rsidTr="002E6867">
        <w:trPr>
          <w:trHeight w:val="345"/>
        </w:trPr>
        <w:tc>
          <w:tcPr>
            <w:tcW w:w="1833" w:type="dxa"/>
            <w:tcBorders>
              <w:top w:val="nil"/>
              <w:left w:val="single" w:sz="8" w:space="0" w:color="000000"/>
              <w:bottom w:val="single" w:sz="8" w:space="0" w:color="000000"/>
              <w:right w:val="single" w:sz="8" w:space="0" w:color="000000"/>
            </w:tcBorders>
            <w:shd w:val="clear" w:color="auto" w:fill="auto"/>
            <w:vAlign w:val="center"/>
            <w:hideMark/>
          </w:tcPr>
          <w:p w14:paraId="1B6797EA" w14:textId="77777777" w:rsidR="00B64005" w:rsidRPr="00E351AA" w:rsidRDefault="00B64005" w:rsidP="002E6867">
            <w:pPr>
              <w:widowControl/>
              <w:autoSpaceDE/>
              <w:autoSpaceDN/>
              <w:jc w:val="center"/>
              <w:rPr>
                <w:color w:val="000000"/>
                <w:sz w:val="24"/>
                <w:szCs w:val="24"/>
              </w:rPr>
            </w:pPr>
            <w:r w:rsidRPr="00E351AA">
              <w:rPr>
                <w:color w:val="000000"/>
                <w:sz w:val="24"/>
                <w:szCs w:val="24"/>
              </w:rPr>
              <w:t>CW2</w:t>
            </w:r>
          </w:p>
        </w:tc>
        <w:tc>
          <w:tcPr>
            <w:tcW w:w="1547" w:type="dxa"/>
            <w:tcBorders>
              <w:top w:val="nil"/>
              <w:left w:val="nil"/>
              <w:bottom w:val="single" w:sz="8" w:space="0" w:color="000000"/>
              <w:right w:val="single" w:sz="8" w:space="0" w:color="000000"/>
            </w:tcBorders>
            <w:shd w:val="clear" w:color="auto" w:fill="auto"/>
            <w:vAlign w:val="center"/>
            <w:hideMark/>
          </w:tcPr>
          <w:p w14:paraId="703BBE80" w14:textId="77777777" w:rsidR="00B64005" w:rsidRPr="00E351AA" w:rsidRDefault="00B64005" w:rsidP="002E6867">
            <w:pPr>
              <w:widowControl/>
              <w:autoSpaceDE/>
              <w:autoSpaceDN/>
              <w:jc w:val="center"/>
              <w:rPr>
                <w:color w:val="000000"/>
                <w:sz w:val="24"/>
                <w:szCs w:val="24"/>
              </w:rPr>
            </w:pPr>
            <w:r w:rsidRPr="00E351AA">
              <w:rPr>
                <w:color w:val="000000"/>
                <w:sz w:val="24"/>
                <w:szCs w:val="24"/>
              </w:rPr>
              <w:t>9333</w:t>
            </w:r>
          </w:p>
        </w:tc>
        <w:tc>
          <w:tcPr>
            <w:tcW w:w="6108" w:type="dxa"/>
            <w:tcBorders>
              <w:top w:val="nil"/>
              <w:left w:val="nil"/>
              <w:bottom w:val="single" w:sz="8" w:space="0" w:color="000000"/>
              <w:right w:val="single" w:sz="8" w:space="0" w:color="000000"/>
            </w:tcBorders>
            <w:shd w:val="clear" w:color="auto" w:fill="auto"/>
            <w:vAlign w:val="center"/>
            <w:hideMark/>
          </w:tcPr>
          <w:p w14:paraId="3F08342E" w14:textId="77777777" w:rsidR="00B64005" w:rsidRPr="00E351AA" w:rsidRDefault="00B64005" w:rsidP="002E6867">
            <w:pPr>
              <w:widowControl/>
              <w:autoSpaceDE/>
              <w:autoSpaceDN/>
              <w:rPr>
                <w:color w:val="000000"/>
                <w:sz w:val="24"/>
                <w:szCs w:val="24"/>
              </w:rPr>
            </w:pPr>
            <w:r w:rsidRPr="00E351AA">
              <w:rPr>
                <w:color w:val="000000"/>
                <w:sz w:val="24"/>
                <w:szCs w:val="24"/>
              </w:rPr>
              <w:t>S.R.L.”VION-IMPEX”</w:t>
            </w:r>
          </w:p>
        </w:tc>
      </w:tr>
      <w:tr w:rsidR="00B64005" w:rsidRPr="00E351AA" w14:paraId="4A351B4D" w14:textId="77777777" w:rsidTr="002E6867">
        <w:trPr>
          <w:trHeight w:val="345"/>
        </w:trPr>
        <w:tc>
          <w:tcPr>
            <w:tcW w:w="1833" w:type="dxa"/>
            <w:tcBorders>
              <w:top w:val="nil"/>
              <w:left w:val="single" w:sz="8" w:space="0" w:color="000000"/>
              <w:bottom w:val="single" w:sz="8" w:space="0" w:color="000000"/>
              <w:right w:val="single" w:sz="8" w:space="0" w:color="000000"/>
            </w:tcBorders>
            <w:shd w:val="clear" w:color="auto" w:fill="auto"/>
            <w:vAlign w:val="center"/>
            <w:hideMark/>
          </w:tcPr>
          <w:p w14:paraId="348DECF8" w14:textId="77777777" w:rsidR="00B64005" w:rsidRPr="00E351AA" w:rsidRDefault="00B64005" w:rsidP="002E6867">
            <w:pPr>
              <w:widowControl/>
              <w:autoSpaceDE/>
              <w:autoSpaceDN/>
              <w:jc w:val="center"/>
              <w:rPr>
                <w:color w:val="000000"/>
                <w:sz w:val="24"/>
                <w:szCs w:val="24"/>
              </w:rPr>
            </w:pPr>
            <w:r w:rsidRPr="00E351AA">
              <w:rPr>
                <w:color w:val="000000"/>
                <w:sz w:val="24"/>
                <w:szCs w:val="24"/>
              </w:rPr>
              <w:t>CW2</w:t>
            </w:r>
          </w:p>
        </w:tc>
        <w:tc>
          <w:tcPr>
            <w:tcW w:w="1547" w:type="dxa"/>
            <w:tcBorders>
              <w:top w:val="nil"/>
              <w:left w:val="nil"/>
              <w:bottom w:val="single" w:sz="8" w:space="0" w:color="000000"/>
              <w:right w:val="single" w:sz="8" w:space="0" w:color="000000"/>
            </w:tcBorders>
            <w:shd w:val="clear" w:color="auto" w:fill="auto"/>
            <w:vAlign w:val="center"/>
            <w:hideMark/>
          </w:tcPr>
          <w:p w14:paraId="43C8B1B2" w14:textId="77777777" w:rsidR="00B64005" w:rsidRPr="00E351AA" w:rsidRDefault="00B64005" w:rsidP="002E6867">
            <w:pPr>
              <w:widowControl/>
              <w:autoSpaceDE/>
              <w:autoSpaceDN/>
              <w:jc w:val="center"/>
              <w:rPr>
                <w:color w:val="000000"/>
                <w:sz w:val="24"/>
                <w:szCs w:val="24"/>
              </w:rPr>
            </w:pPr>
            <w:r w:rsidRPr="00E351AA">
              <w:rPr>
                <w:color w:val="000000"/>
                <w:sz w:val="24"/>
                <w:szCs w:val="24"/>
              </w:rPr>
              <w:t>9334</w:t>
            </w:r>
          </w:p>
        </w:tc>
        <w:tc>
          <w:tcPr>
            <w:tcW w:w="6108" w:type="dxa"/>
            <w:tcBorders>
              <w:top w:val="nil"/>
              <w:left w:val="nil"/>
              <w:bottom w:val="single" w:sz="8" w:space="0" w:color="000000"/>
              <w:right w:val="single" w:sz="8" w:space="0" w:color="000000"/>
            </w:tcBorders>
            <w:shd w:val="clear" w:color="auto" w:fill="auto"/>
            <w:vAlign w:val="center"/>
            <w:hideMark/>
          </w:tcPr>
          <w:p w14:paraId="0555DE12" w14:textId="77777777" w:rsidR="00B64005" w:rsidRPr="00E351AA" w:rsidRDefault="00B64005" w:rsidP="002E6867">
            <w:pPr>
              <w:widowControl/>
              <w:autoSpaceDE/>
              <w:autoSpaceDN/>
              <w:rPr>
                <w:color w:val="404040"/>
                <w:sz w:val="24"/>
                <w:szCs w:val="24"/>
              </w:rPr>
            </w:pPr>
            <w:r w:rsidRPr="00E351AA">
              <w:rPr>
                <w:color w:val="404040"/>
                <w:sz w:val="24"/>
                <w:szCs w:val="24"/>
              </w:rPr>
              <w:t xml:space="preserve">S.R.L.”ARACAL CONS” </w:t>
            </w:r>
          </w:p>
        </w:tc>
      </w:tr>
      <w:tr w:rsidR="00B64005" w:rsidRPr="00E351AA" w14:paraId="3827391C" w14:textId="77777777" w:rsidTr="002E6867">
        <w:trPr>
          <w:trHeight w:val="345"/>
        </w:trPr>
        <w:tc>
          <w:tcPr>
            <w:tcW w:w="1833" w:type="dxa"/>
            <w:tcBorders>
              <w:top w:val="nil"/>
              <w:left w:val="single" w:sz="8" w:space="0" w:color="000000"/>
              <w:bottom w:val="single" w:sz="8" w:space="0" w:color="000000"/>
              <w:right w:val="single" w:sz="8" w:space="0" w:color="000000"/>
            </w:tcBorders>
            <w:shd w:val="clear" w:color="auto" w:fill="auto"/>
            <w:vAlign w:val="center"/>
            <w:hideMark/>
          </w:tcPr>
          <w:p w14:paraId="72652CBD" w14:textId="77777777" w:rsidR="00B64005" w:rsidRPr="00E351AA" w:rsidRDefault="00B64005" w:rsidP="002E6867">
            <w:pPr>
              <w:widowControl/>
              <w:autoSpaceDE/>
              <w:autoSpaceDN/>
              <w:jc w:val="center"/>
              <w:rPr>
                <w:color w:val="000000"/>
                <w:sz w:val="24"/>
                <w:szCs w:val="24"/>
              </w:rPr>
            </w:pPr>
            <w:r w:rsidRPr="00E351AA">
              <w:rPr>
                <w:color w:val="000000"/>
                <w:sz w:val="24"/>
                <w:szCs w:val="24"/>
              </w:rPr>
              <w:t>CW2</w:t>
            </w:r>
          </w:p>
        </w:tc>
        <w:tc>
          <w:tcPr>
            <w:tcW w:w="1547" w:type="dxa"/>
            <w:tcBorders>
              <w:top w:val="nil"/>
              <w:left w:val="nil"/>
              <w:bottom w:val="single" w:sz="8" w:space="0" w:color="000000"/>
              <w:right w:val="single" w:sz="8" w:space="0" w:color="000000"/>
            </w:tcBorders>
            <w:shd w:val="clear" w:color="auto" w:fill="auto"/>
            <w:vAlign w:val="center"/>
            <w:hideMark/>
          </w:tcPr>
          <w:p w14:paraId="2E7251B6" w14:textId="77777777" w:rsidR="00B64005" w:rsidRPr="00E351AA" w:rsidRDefault="00B64005" w:rsidP="002E6867">
            <w:pPr>
              <w:widowControl/>
              <w:autoSpaceDE/>
              <w:autoSpaceDN/>
              <w:jc w:val="center"/>
              <w:rPr>
                <w:color w:val="000000"/>
                <w:sz w:val="24"/>
                <w:szCs w:val="24"/>
              </w:rPr>
            </w:pPr>
            <w:r w:rsidRPr="00E351AA">
              <w:rPr>
                <w:color w:val="000000"/>
                <w:sz w:val="24"/>
                <w:szCs w:val="24"/>
              </w:rPr>
              <w:t>9335</w:t>
            </w:r>
          </w:p>
        </w:tc>
        <w:tc>
          <w:tcPr>
            <w:tcW w:w="6108" w:type="dxa"/>
            <w:tcBorders>
              <w:top w:val="nil"/>
              <w:left w:val="nil"/>
              <w:bottom w:val="single" w:sz="8" w:space="0" w:color="000000"/>
              <w:right w:val="single" w:sz="8" w:space="0" w:color="000000"/>
            </w:tcBorders>
            <w:shd w:val="clear" w:color="auto" w:fill="auto"/>
            <w:vAlign w:val="center"/>
            <w:hideMark/>
          </w:tcPr>
          <w:p w14:paraId="72B5811D" w14:textId="77777777" w:rsidR="00B64005" w:rsidRPr="00E351AA" w:rsidRDefault="00B64005" w:rsidP="002E6867">
            <w:pPr>
              <w:widowControl/>
              <w:autoSpaceDE/>
              <w:autoSpaceDN/>
              <w:rPr>
                <w:color w:val="000000"/>
                <w:sz w:val="24"/>
                <w:szCs w:val="24"/>
              </w:rPr>
            </w:pPr>
            <w:r w:rsidRPr="00E351AA">
              <w:rPr>
                <w:color w:val="000000"/>
                <w:sz w:val="24"/>
                <w:szCs w:val="24"/>
              </w:rPr>
              <w:t>S.R.L.”PROSPEXSFERA”</w:t>
            </w:r>
          </w:p>
        </w:tc>
      </w:tr>
      <w:tr w:rsidR="00B64005" w:rsidRPr="00E351AA" w14:paraId="375C149B" w14:textId="77777777" w:rsidTr="002E6867">
        <w:trPr>
          <w:trHeight w:val="345"/>
        </w:trPr>
        <w:tc>
          <w:tcPr>
            <w:tcW w:w="1833" w:type="dxa"/>
            <w:tcBorders>
              <w:top w:val="nil"/>
              <w:left w:val="single" w:sz="8" w:space="0" w:color="000000"/>
              <w:bottom w:val="single" w:sz="8" w:space="0" w:color="000000"/>
              <w:right w:val="single" w:sz="8" w:space="0" w:color="000000"/>
            </w:tcBorders>
            <w:shd w:val="clear" w:color="auto" w:fill="auto"/>
            <w:vAlign w:val="center"/>
            <w:hideMark/>
          </w:tcPr>
          <w:p w14:paraId="53C6BF83" w14:textId="77777777" w:rsidR="00B64005" w:rsidRPr="00E351AA" w:rsidRDefault="00B64005" w:rsidP="002E6867">
            <w:pPr>
              <w:widowControl/>
              <w:autoSpaceDE/>
              <w:autoSpaceDN/>
              <w:jc w:val="center"/>
              <w:rPr>
                <w:color w:val="000000"/>
                <w:sz w:val="24"/>
                <w:szCs w:val="24"/>
              </w:rPr>
            </w:pPr>
            <w:r w:rsidRPr="00E351AA">
              <w:rPr>
                <w:color w:val="000000"/>
                <w:sz w:val="24"/>
                <w:szCs w:val="24"/>
              </w:rPr>
              <w:t>CW2</w:t>
            </w:r>
          </w:p>
        </w:tc>
        <w:tc>
          <w:tcPr>
            <w:tcW w:w="1547" w:type="dxa"/>
            <w:tcBorders>
              <w:top w:val="nil"/>
              <w:left w:val="nil"/>
              <w:bottom w:val="single" w:sz="8" w:space="0" w:color="000000"/>
              <w:right w:val="single" w:sz="8" w:space="0" w:color="000000"/>
            </w:tcBorders>
            <w:shd w:val="clear" w:color="auto" w:fill="auto"/>
            <w:vAlign w:val="center"/>
            <w:hideMark/>
          </w:tcPr>
          <w:p w14:paraId="0AADE45A" w14:textId="77777777" w:rsidR="00B64005" w:rsidRPr="00E351AA" w:rsidRDefault="00B64005" w:rsidP="002E6867">
            <w:pPr>
              <w:widowControl/>
              <w:autoSpaceDE/>
              <w:autoSpaceDN/>
              <w:jc w:val="center"/>
              <w:rPr>
                <w:color w:val="000000"/>
                <w:sz w:val="24"/>
                <w:szCs w:val="24"/>
              </w:rPr>
            </w:pPr>
            <w:r w:rsidRPr="00E351AA">
              <w:rPr>
                <w:color w:val="000000"/>
                <w:sz w:val="24"/>
                <w:szCs w:val="24"/>
              </w:rPr>
              <w:t>9336</w:t>
            </w:r>
          </w:p>
        </w:tc>
        <w:tc>
          <w:tcPr>
            <w:tcW w:w="6108" w:type="dxa"/>
            <w:tcBorders>
              <w:top w:val="nil"/>
              <w:left w:val="nil"/>
              <w:bottom w:val="single" w:sz="8" w:space="0" w:color="000000"/>
              <w:right w:val="single" w:sz="8" w:space="0" w:color="000000"/>
            </w:tcBorders>
            <w:shd w:val="clear" w:color="auto" w:fill="auto"/>
            <w:vAlign w:val="center"/>
            <w:hideMark/>
          </w:tcPr>
          <w:p w14:paraId="4C1E096A" w14:textId="77777777" w:rsidR="00B64005" w:rsidRPr="00E351AA" w:rsidRDefault="00B64005" w:rsidP="002E6867">
            <w:pPr>
              <w:widowControl/>
              <w:autoSpaceDE/>
              <w:autoSpaceDN/>
              <w:rPr>
                <w:color w:val="000000"/>
                <w:sz w:val="24"/>
                <w:szCs w:val="24"/>
              </w:rPr>
            </w:pPr>
            <w:r w:rsidRPr="00E351AA">
              <w:rPr>
                <w:color w:val="000000"/>
                <w:sz w:val="24"/>
                <w:szCs w:val="24"/>
              </w:rPr>
              <w:t xml:space="preserve">S.R.L.”CLOS” </w:t>
            </w:r>
          </w:p>
        </w:tc>
      </w:tr>
      <w:tr w:rsidR="00B64005" w:rsidRPr="00E351AA" w14:paraId="2E146D31" w14:textId="77777777" w:rsidTr="002E6867">
        <w:trPr>
          <w:trHeight w:val="345"/>
        </w:trPr>
        <w:tc>
          <w:tcPr>
            <w:tcW w:w="1833" w:type="dxa"/>
            <w:tcBorders>
              <w:top w:val="nil"/>
              <w:left w:val="single" w:sz="8" w:space="0" w:color="000000"/>
              <w:bottom w:val="single" w:sz="8" w:space="0" w:color="000000"/>
              <w:right w:val="single" w:sz="8" w:space="0" w:color="000000"/>
            </w:tcBorders>
            <w:shd w:val="clear" w:color="auto" w:fill="auto"/>
            <w:vAlign w:val="center"/>
            <w:hideMark/>
          </w:tcPr>
          <w:p w14:paraId="628F43C4" w14:textId="77777777" w:rsidR="00B64005" w:rsidRPr="00E351AA" w:rsidRDefault="00B64005" w:rsidP="002E6867">
            <w:pPr>
              <w:widowControl/>
              <w:autoSpaceDE/>
              <w:autoSpaceDN/>
              <w:jc w:val="center"/>
              <w:rPr>
                <w:color w:val="000000"/>
                <w:sz w:val="24"/>
                <w:szCs w:val="24"/>
              </w:rPr>
            </w:pPr>
            <w:r w:rsidRPr="00E351AA">
              <w:rPr>
                <w:color w:val="000000"/>
                <w:sz w:val="24"/>
                <w:szCs w:val="24"/>
              </w:rPr>
              <w:t>CW2</w:t>
            </w:r>
          </w:p>
        </w:tc>
        <w:tc>
          <w:tcPr>
            <w:tcW w:w="1547" w:type="dxa"/>
            <w:tcBorders>
              <w:top w:val="nil"/>
              <w:left w:val="nil"/>
              <w:bottom w:val="single" w:sz="8" w:space="0" w:color="000000"/>
              <w:right w:val="single" w:sz="8" w:space="0" w:color="000000"/>
            </w:tcBorders>
            <w:shd w:val="clear" w:color="auto" w:fill="auto"/>
            <w:vAlign w:val="center"/>
            <w:hideMark/>
          </w:tcPr>
          <w:p w14:paraId="2D279EA8" w14:textId="77777777" w:rsidR="00B64005" w:rsidRPr="00E351AA" w:rsidRDefault="00B64005" w:rsidP="002E6867">
            <w:pPr>
              <w:widowControl/>
              <w:autoSpaceDE/>
              <w:autoSpaceDN/>
              <w:jc w:val="center"/>
              <w:rPr>
                <w:color w:val="000000"/>
                <w:sz w:val="24"/>
                <w:szCs w:val="24"/>
              </w:rPr>
            </w:pPr>
            <w:r w:rsidRPr="00E351AA">
              <w:rPr>
                <w:color w:val="000000"/>
                <w:sz w:val="24"/>
                <w:szCs w:val="24"/>
              </w:rPr>
              <w:t>9337</w:t>
            </w:r>
          </w:p>
        </w:tc>
        <w:tc>
          <w:tcPr>
            <w:tcW w:w="6108" w:type="dxa"/>
            <w:tcBorders>
              <w:top w:val="nil"/>
              <w:left w:val="nil"/>
              <w:bottom w:val="single" w:sz="8" w:space="0" w:color="000000"/>
              <w:right w:val="single" w:sz="8" w:space="0" w:color="000000"/>
            </w:tcBorders>
            <w:shd w:val="clear" w:color="auto" w:fill="auto"/>
            <w:vAlign w:val="center"/>
            <w:hideMark/>
          </w:tcPr>
          <w:p w14:paraId="63FE4E73" w14:textId="77777777" w:rsidR="00B64005" w:rsidRPr="00E351AA" w:rsidRDefault="00B64005" w:rsidP="002E6867">
            <w:pPr>
              <w:widowControl/>
              <w:autoSpaceDE/>
              <w:autoSpaceDN/>
              <w:rPr>
                <w:color w:val="000000"/>
                <w:sz w:val="24"/>
                <w:szCs w:val="24"/>
              </w:rPr>
            </w:pPr>
            <w:r w:rsidRPr="00E351AA">
              <w:rPr>
                <w:color w:val="000000"/>
                <w:sz w:val="24"/>
                <w:szCs w:val="24"/>
              </w:rPr>
              <w:t>S.R.L.”AGRO SEED SERVICE”</w:t>
            </w:r>
          </w:p>
        </w:tc>
      </w:tr>
      <w:tr w:rsidR="00B64005" w:rsidRPr="00E351AA" w14:paraId="143E6771" w14:textId="77777777" w:rsidTr="002E6867">
        <w:trPr>
          <w:trHeight w:val="345"/>
        </w:trPr>
        <w:tc>
          <w:tcPr>
            <w:tcW w:w="1833" w:type="dxa"/>
            <w:tcBorders>
              <w:top w:val="nil"/>
              <w:left w:val="single" w:sz="8" w:space="0" w:color="000000"/>
              <w:bottom w:val="single" w:sz="8" w:space="0" w:color="000000"/>
              <w:right w:val="single" w:sz="8" w:space="0" w:color="000000"/>
            </w:tcBorders>
            <w:shd w:val="clear" w:color="auto" w:fill="auto"/>
            <w:vAlign w:val="center"/>
            <w:hideMark/>
          </w:tcPr>
          <w:p w14:paraId="60ADBB5A" w14:textId="77777777" w:rsidR="00B64005" w:rsidRPr="00E351AA" w:rsidRDefault="00B64005" w:rsidP="002E6867">
            <w:pPr>
              <w:widowControl/>
              <w:autoSpaceDE/>
              <w:autoSpaceDN/>
              <w:jc w:val="center"/>
              <w:rPr>
                <w:color w:val="000000"/>
                <w:sz w:val="24"/>
                <w:szCs w:val="24"/>
              </w:rPr>
            </w:pPr>
            <w:r w:rsidRPr="00E351AA">
              <w:rPr>
                <w:color w:val="000000"/>
                <w:sz w:val="24"/>
                <w:szCs w:val="24"/>
              </w:rPr>
              <w:t>CW2</w:t>
            </w:r>
          </w:p>
        </w:tc>
        <w:tc>
          <w:tcPr>
            <w:tcW w:w="1547" w:type="dxa"/>
            <w:tcBorders>
              <w:top w:val="nil"/>
              <w:left w:val="nil"/>
              <w:bottom w:val="single" w:sz="8" w:space="0" w:color="000000"/>
              <w:right w:val="single" w:sz="8" w:space="0" w:color="000000"/>
            </w:tcBorders>
            <w:shd w:val="clear" w:color="auto" w:fill="auto"/>
            <w:vAlign w:val="center"/>
            <w:hideMark/>
          </w:tcPr>
          <w:p w14:paraId="03F961A3" w14:textId="77777777" w:rsidR="00B64005" w:rsidRPr="00E351AA" w:rsidRDefault="00B64005" w:rsidP="002E6867">
            <w:pPr>
              <w:widowControl/>
              <w:autoSpaceDE/>
              <w:autoSpaceDN/>
              <w:jc w:val="center"/>
              <w:rPr>
                <w:color w:val="000000"/>
                <w:sz w:val="24"/>
                <w:szCs w:val="24"/>
              </w:rPr>
            </w:pPr>
            <w:r w:rsidRPr="00E351AA">
              <w:rPr>
                <w:color w:val="000000"/>
                <w:sz w:val="24"/>
                <w:szCs w:val="24"/>
              </w:rPr>
              <w:t>9338</w:t>
            </w:r>
          </w:p>
        </w:tc>
        <w:tc>
          <w:tcPr>
            <w:tcW w:w="6108" w:type="dxa"/>
            <w:tcBorders>
              <w:top w:val="nil"/>
              <w:left w:val="nil"/>
              <w:bottom w:val="single" w:sz="8" w:space="0" w:color="000000"/>
              <w:right w:val="single" w:sz="8" w:space="0" w:color="000000"/>
            </w:tcBorders>
            <w:shd w:val="clear" w:color="auto" w:fill="auto"/>
            <w:vAlign w:val="center"/>
            <w:hideMark/>
          </w:tcPr>
          <w:p w14:paraId="112359F3" w14:textId="77777777" w:rsidR="00B64005" w:rsidRPr="00E351AA" w:rsidRDefault="00B64005" w:rsidP="002E6867">
            <w:pPr>
              <w:widowControl/>
              <w:autoSpaceDE/>
              <w:autoSpaceDN/>
              <w:rPr>
                <w:color w:val="404040"/>
                <w:sz w:val="24"/>
                <w:szCs w:val="24"/>
              </w:rPr>
            </w:pPr>
            <w:r w:rsidRPr="00E351AA">
              <w:rPr>
                <w:color w:val="404040"/>
                <w:sz w:val="24"/>
                <w:szCs w:val="24"/>
              </w:rPr>
              <w:t>S.C. ”SORINLUX” S.R.L.</w:t>
            </w:r>
          </w:p>
        </w:tc>
      </w:tr>
      <w:tr w:rsidR="00B64005" w:rsidRPr="00E351AA" w14:paraId="2F3C9C8C" w14:textId="77777777" w:rsidTr="002E6867">
        <w:trPr>
          <w:trHeight w:val="345"/>
        </w:trPr>
        <w:tc>
          <w:tcPr>
            <w:tcW w:w="1833" w:type="dxa"/>
            <w:tcBorders>
              <w:top w:val="nil"/>
              <w:left w:val="single" w:sz="8" w:space="0" w:color="000000"/>
              <w:bottom w:val="single" w:sz="8" w:space="0" w:color="000000"/>
              <w:right w:val="single" w:sz="8" w:space="0" w:color="000000"/>
            </w:tcBorders>
            <w:shd w:val="clear" w:color="auto" w:fill="auto"/>
            <w:vAlign w:val="center"/>
            <w:hideMark/>
          </w:tcPr>
          <w:p w14:paraId="39131B50" w14:textId="77777777" w:rsidR="00B64005" w:rsidRPr="00E351AA" w:rsidRDefault="00B64005" w:rsidP="002E6867">
            <w:pPr>
              <w:widowControl/>
              <w:autoSpaceDE/>
              <w:autoSpaceDN/>
              <w:jc w:val="center"/>
              <w:rPr>
                <w:color w:val="000000"/>
                <w:sz w:val="24"/>
                <w:szCs w:val="24"/>
              </w:rPr>
            </w:pPr>
            <w:r w:rsidRPr="00E351AA">
              <w:rPr>
                <w:color w:val="000000"/>
                <w:sz w:val="24"/>
                <w:szCs w:val="24"/>
              </w:rPr>
              <w:t>CW2</w:t>
            </w:r>
          </w:p>
        </w:tc>
        <w:tc>
          <w:tcPr>
            <w:tcW w:w="1547" w:type="dxa"/>
            <w:tcBorders>
              <w:top w:val="nil"/>
              <w:left w:val="nil"/>
              <w:bottom w:val="single" w:sz="8" w:space="0" w:color="000000"/>
              <w:right w:val="single" w:sz="8" w:space="0" w:color="000000"/>
            </w:tcBorders>
            <w:shd w:val="clear" w:color="auto" w:fill="auto"/>
            <w:vAlign w:val="center"/>
            <w:hideMark/>
          </w:tcPr>
          <w:p w14:paraId="2D0BADEC" w14:textId="77777777" w:rsidR="00B64005" w:rsidRPr="00E351AA" w:rsidRDefault="00B64005" w:rsidP="002E6867">
            <w:pPr>
              <w:widowControl/>
              <w:autoSpaceDE/>
              <w:autoSpaceDN/>
              <w:jc w:val="center"/>
              <w:rPr>
                <w:color w:val="000000"/>
                <w:sz w:val="24"/>
                <w:szCs w:val="24"/>
              </w:rPr>
            </w:pPr>
            <w:r w:rsidRPr="00E351AA">
              <w:rPr>
                <w:color w:val="000000"/>
                <w:sz w:val="24"/>
                <w:szCs w:val="24"/>
              </w:rPr>
              <w:t>9339</w:t>
            </w:r>
          </w:p>
        </w:tc>
        <w:tc>
          <w:tcPr>
            <w:tcW w:w="6108" w:type="dxa"/>
            <w:tcBorders>
              <w:top w:val="nil"/>
              <w:left w:val="nil"/>
              <w:bottom w:val="single" w:sz="8" w:space="0" w:color="000000"/>
              <w:right w:val="single" w:sz="8" w:space="0" w:color="000000"/>
            </w:tcBorders>
            <w:shd w:val="clear" w:color="auto" w:fill="auto"/>
            <w:vAlign w:val="center"/>
            <w:hideMark/>
          </w:tcPr>
          <w:p w14:paraId="341BF2C1" w14:textId="77777777" w:rsidR="00B64005" w:rsidRPr="00E351AA" w:rsidRDefault="00B64005" w:rsidP="002E6867">
            <w:pPr>
              <w:widowControl/>
              <w:autoSpaceDE/>
              <w:autoSpaceDN/>
              <w:rPr>
                <w:color w:val="000000"/>
                <w:sz w:val="24"/>
                <w:szCs w:val="24"/>
              </w:rPr>
            </w:pPr>
            <w:r w:rsidRPr="00E351AA">
              <w:rPr>
                <w:color w:val="000000"/>
                <w:sz w:val="24"/>
                <w:szCs w:val="24"/>
              </w:rPr>
              <w:t>S.C.”VENSI &amp; CO” S.R.L.</w:t>
            </w:r>
          </w:p>
        </w:tc>
      </w:tr>
      <w:tr w:rsidR="00B64005" w:rsidRPr="00E351AA" w14:paraId="3F713C55" w14:textId="77777777" w:rsidTr="002E6867">
        <w:trPr>
          <w:trHeight w:val="345"/>
        </w:trPr>
        <w:tc>
          <w:tcPr>
            <w:tcW w:w="1833" w:type="dxa"/>
            <w:tcBorders>
              <w:top w:val="nil"/>
              <w:left w:val="single" w:sz="8" w:space="0" w:color="000000"/>
              <w:bottom w:val="single" w:sz="8" w:space="0" w:color="000000"/>
              <w:right w:val="single" w:sz="8" w:space="0" w:color="000000"/>
            </w:tcBorders>
            <w:shd w:val="clear" w:color="auto" w:fill="auto"/>
            <w:vAlign w:val="center"/>
            <w:hideMark/>
          </w:tcPr>
          <w:p w14:paraId="434E76CF" w14:textId="77777777" w:rsidR="00B64005" w:rsidRPr="00E351AA" w:rsidRDefault="00B64005" w:rsidP="002E6867">
            <w:pPr>
              <w:widowControl/>
              <w:autoSpaceDE/>
              <w:autoSpaceDN/>
              <w:jc w:val="center"/>
              <w:rPr>
                <w:color w:val="000000"/>
                <w:sz w:val="24"/>
                <w:szCs w:val="24"/>
              </w:rPr>
            </w:pPr>
            <w:r w:rsidRPr="00E351AA">
              <w:rPr>
                <w:color w:val="000000"/>
                <w:sz w:val="24"/>
                <w:szCs w:val="24"/>
              </w:rPr>
              <w:t>CW2</w:t>
            </w:r>
          </w:p>
        </w:tc>
        <w:tc>
          <w:tcPr>
            <w:tcW w:w="1547" w:type="dxa"/>
            <w:tcBorders>
              <w:top w:val="nil"/>
              <w:left w:val="nil"/>
              <w:bottom w:val="single" w:sz="8" w:space="0" w:color="000000"/>
              <w:right w:val="single" w:sz="8" w:space="0" w:color="000000"/>
            </w:tcBorders>
            <w:shd w:val="clear" w:color="auto" w:fill="auto"/>
            <w:vAlign w:val="center"/>
            <w:hideMark/>
          </w:tcPr>
          <w:p w14:paraId="3430B5C5" w14:textId="77777777" w:rsidR="00B64005" w:rsidRPr="00E351AA" w:rsidRDefault="00B64005" w:rsidP="002E6867">
            <w:pPr>
              <w:widowControl/>
              <w:autoSpaceDE/>
              <w:autoSpaceDN/>
              <w:jc w:val="center"/>
              <w:rPr>
                <w:color w:val="000000"/>
                <w:sz w:val="24"/>
                <w:szCs w:val="24"/>
              </w:rPr>
            </w:pPr>
            <w:r w:rsidRPr="00E351AA">
              <w:rPr>
                <w:color w:val="000000"/>
                <w:sz w:val="24"/>
                <w:szCs w:val="24"/>
              </w:rPr>
              <w:t>9341</w:t>
            </w:r>
          </w:p>
        </w:tc>
        <w:tc>
          <w:tcPr>
            <w:tcW w:w="6108" w:type="dxa"/>
            <w:tcBorders>
              <w:top w:val="nil"/>
              <w:left w:val="nil"/>
              <w:bottom w:val="single" w:sz="8" w:space="0" w:color="000000"/>
              <w:right w:val="single" w:sz="8" w:space="0" w:color="000000"/>
            </w:tcBorders>
            <w:shd w:val="clear" w:color="auto" w:fill="auto"/>
            <w:vAlign w:val="center"/>
            <w:hideMark/>
          </w:tcPr>
          <w:p w14:paraId="4BBA26D9" w14:textId="77777777" w:rsidR="00B64005" w:rsidRPr="00E351AA" w:rsidRDefault="00B64005" w:rsidP="002E6867">
            <w:pPr>
              <w:widowControl/>
              <w:autoSpaceDE/>
              <w:autoSpaceDN/>
              <w:rPr>
                <w:color w:val="000000"/>
                <w:sz w:val="24"/>
                <w:szCs w:val="24"/>
              </w:rPr>
            </w:pPr>
            <w:r w:rsidRPr="00E351AA">
              <w:rPr>
                <w:color w:val="000000"/>
                <w:sz w:val="24"/>
                <w:szCs w:val="24"/>
              </w:rPr>
              <w:t>”URECOOP DIN STRĂŞENI”</w:t>
            </w:r>
          </w:p>
        </w:tc>
      </w:tr>
      <w:tr w:rsidR="00B64005" w:rsidRPr="00E351AA" w14:paraId="69888F0E" w14:textId="77777777" w:rsidTr="002E6867">
        <w:trPr>
          <w:trHeight w:val="345"/>
        </w:trPr>
        <w:tc>
          <w:tcPr>
            <w:tcW w:w="1833" w:type="dxa"/>
            <w:tcBorders>
              <w:top w:val="nil"/>
              <w:left w:val="single" w:sz="8" w:space="0" w:color="000000"/>
              <w:bottom w:val="single" w:sz="8" w:space="0" w:color="000000"/>
              <w:right w:val="single" w:sz="8" w:space="0" w:color="000000"/>
            </w:tcBorders>
            <w:shd w:val="clear" w:color="auto" w:fill="auto"/>
            <w:vAlign w:val="center"/>
            <w:hideMark/>
          </w:tcPr>
          <w:p w14:paraId="76245920" w14:textId="77777777" w:rsidR="00B64005" w:rsidRPr="00E351AA" w:rsidRDefault="00B64005" w:rsidP="002E6867">
            <w:pPr>
              <w:widowControl/>
              <w:autoSpaceDE/>
              <w:autoSpaceDN/>
              <w:jc w:val="center"/>
              <w:rPr>
                <w:color w:val="000000"/>
                <w:sz w:val="24"/>
                <w:szCs w:val="24"/>
              </w:rPr>
            </w:pPr>
            <w:r w:rsidRPr="00E351AA">
              <w:rPr>
                <w:color w:val="000000"/>
                <w:sz w:val="24"/>
                <w:szCs w:val="24"/>
              </w:rPr>
              <w:t>CW2</w:t>
            </w:r>
          </w:p>
        </w:tc>
        <w:tc>
          <w:tcPr>
            <w:tcW w:w="1547" w:type="dxa"/>
            <w:tcBorders>
              <w:top w:val="nil"/>
              <w:left w:val="nil"/>
              <w:bottom w:val="single" w:sz="8" w:space="0" w:color="000000"/>
              <w:right w:val="single" w:sz="8" w:space="0" w:color="000000"/>
            </w:tcBorders>
            <w:shd w:val="clear" w:color="auto" w:fill="auto"/>
            <w:vAlign w:val="center"/>
            <w:hideMark/>
          </w:tcPr>
          <w:p w14:paraId="6B7C0F11" w14:textId="77777777" w:rsidR="00B64005" w:rsidRPr="00E351AA" w:rsidRDefault="00B64005" w:rsidP="002E6867">
            <w:pPr>
              <w:widowControl/>
              <w:autoSpaceDE/>
              <w:autoSpaceDN/>
              <w:jc w:val="center"/>
              <w:rPr>
                <w:color w:val="000000"/>
                <w:sz w:val="24"/>
                <w:szCs w:val="24"/>
              </w:rPr>
            </w:pPr>
            <w:r w:rsidRPr="00E351AA">
              <w:rPr>
                <w:color w:val="000000"/>
                <w:sz w:val="24"/>
                <w:szCs w:val="24"/>
              </w:rPr>
              <w:t>9342</w:t>
            </w:r>
          </w:p>
        </w:tc>
        <w:tc>
          <w:tcPr>
            <w:tcW w:w="6108" w:type="dxa"/>
            <w:tcBorders>
              <w:top w:val="nil"/>
              <w:left w:val="nil"/>
              <w:bottom w:val="single" w:sz="8" w:space="0" w:color="000000"/>
              <w:right w:val="single" w:sz="8" w:space="0" w:color="000000"/>
            </w:tcBorders>
            <w:shd w:val="clear" w:color="auto" w:fill="auto"/>
            <w:vAlign w:val="center"/>
            <w:hideMark/>
          </w:tcPr>
          <w:p w14:paraId="115AF57E" w14:textId="77777777" w:rsidR="00B64005" w:rsidRPr="00E351AA" w:rsidRDefault="00B64005" w:rsidP="002E6867">
            <w:pPr>
              <w:widowControl/>
              <w:autoSpaceDE/>
              <w:autoSpaceDN/>
              <w:rPr>
                <w:color w:val="000000"/>
                <w:sz w:val="24"/>
                <w:szCs w:val="24"/>
              </w:rPr>
            </w:pPr>
            <w:r w:rsidRPr="00E351AA">
              <w:rPr>
                <w:color w:val="000000"/>
                <w:sz w:val="24"/>
                <w:szCs w:val="24"/>
              </w:rPr>
              <w:t>S.R.L. ”DECLARANT EXPERT”</w:t>
            </w:r>
          </w:p>
        </w:tc>
      </w:tr>
      <w:tr w:rsidR="00B64005" w:rsidRPr="00E351AA" w14:paraId="28F9F587" w14:textId="77777777" w:rsidTr="002E6867">
        <w:trPr>
          <w:trHeight w:val="345"/>
        </w:trPr>
        <w:tc>
          <w:tcPr>
            <w:tcW w:w="1833" w:type="dxa"/>
            <w:tcBorders>
              <w:top w:val="nil"/>
              <w:left w:val="single" w:sz="8" w:space="0" w:color="000000"/>
              <w:bottom w:val="single" w:sz="8" w:space="0" w:color="000000"/>
              <w:right w:val="single" w:sz="8" w:space="0" w:color="000000"/>
            </w:tcBorders>
            <w:shd w:val="clear" w:color="auto" w:fill="auto"/>
            <w:vAlign w:val="center"/>
            <w:hideMark/>
          </w:tcPr>
          <w:p w14:paraId="36E4F357" w14:textId="77777777" w:rsidR="00B64005" w:rsidRPr="00E351AA" w:rsidRDefault="00B64005" w:rsidP="002E6867">
            <w:pPr>
              <w:widowControl/>
              <w:autoSpaceDE/>
              <w:autoSpaceDN/>
              <w:jc w:val="center"/>
              <w:rPr>
                <w:color w:val="000000"/>
                <w:sz w:val="24"/>
                <w:szCs w:val="24"/>
              </w:rPr>
            </w:pPr>
            <w:r w:rsidRPr="00E351AA">
              <w:rPr>
                <w:color w:val="000000"/>
                <w:sz w:val="24"/>
                <w:szCs w:val="24"/>
              </w:rPr>
              <w:t>CW2</w:t>
            </w:r>
          </w:p>
        </w:tc>
        <w:tc>
          <w:tcPr>
            <w:tcW w:w="1547" w:type="dxa"/>
            <w:tcBorders>
              <w:top w:val="nil"/>
              <w:left w:val="nil"/>
              <w:bottom w:val="single" w:sz="8" w:space="0" w:color="000000"/>
              <w:right w:val="single" w:sz="8" w:space="0" w:color="000000"/>
            </w:tcBorders>
            <w:shd w:val="clear" w:color="auto" w:fill="auto"/>
            <w:vAlign w:val="center"/>
            <w:hideMark/>
          </w:tcPr>
          <w:p w14:paraId="08580FA0" w14:textId="77777777" w:rsidR="00B64005" w:rsidRPr="00E351AA" w:rsidRDefault="00B64005" w:rsidP="002E6867">
            <w:pPr>
              <w:widowControl/>
              <w:autoSpaceDE/>
              <w:autoSpaceDN/>
              <w:jc w:val="center"/>
              <w:rPr>
                <w:color w:val="000000"/>
                <w:sz w:val="24"/>
                <w:szCs w:val="24"/>
              </w:rPr>
            </w:pPr>
            <w:r w:rsidRPr="00E351AA">
              <w:rPr>
                <w:color w:val="000000"/>
                <w:sz w:val="24"/>
                <w:szCs w:val="24"/>
              </w:rPr>
              <w:t>9343</w:t>
            </w:r>
          </w:p>
        </w:tc>
        <w:tc>
          <w:tcPr>
            <w:tcW w:w="6108" w:type="dxa"/>
            <w:tcBorders>
              <w:top w:val="nil"/>
              <w:left w:val="nil"/>
              <w:bottom w:val="single" w:sz="8" w:space="0" w:color="000000"/>
              <w:right w:val="single" w:sz="8" w:space="0" w:color="000000"/>
            </w:tcBorders>
            <w:shd w:val="clear" w:color="auto" w:fill="auto"/>
            <w:vAlign w:val="center"/>
            <w:hideMark/>
          </w:tcPr>
          <w:p w14:paraId="355C1763" w14:textId="77777777" w:rsidR="00B64005" w:rsidRPr="00E351AA" w:rsidRDefault="00B64005" w:rsidP="002E6867">
            <w:pPr>
              <w:widowControl/>
              <w:autoSpaceDE/>
              <w:autoSpaceDN/>
              <w:rPr>
                <w:color w:val="000000"/>
                <w:sz w:val="24"/>
                <w:szCs w:val="24"/>
              </w:rPr>
            </w:pPr>
            <w:r w:rsidRPr="00E351AA">
              <w:rPr>
                <w:color w:val="000000"/>
                <w:sz w:val="24"/>
                <w:szCs w:val="24"/>
              </w:rPr>
              <w:t xml:space="preserve">S.R.L.”GRICORD” </w:t>
            </w:r>
          </w:p>
        </w:tc>
      </w:tr>
      <w:tr w:rsidR="00B64005" w:rsidRPr="00E351AA" w14:paraId="65211615" w14:textId="77777777" w:rsidTr="002E6867">
        <w:trPr>
          <w:trHeight w:val="345"/>
        </w:trPr>
        <w:tc>
          <w:tcPr>
            <w:tcW w:w="1833" w:type="dxa"/>
            <w:tcBorders>
              <w:top w:val="nil"/>
              <w:left w:val="single" w:sz="8" w:space="0" w:color="000000"/>
              <w:bottom w:val="single" w:sz="8" w:space="0" w:color="000000"/>
              <w:right w:val="single" w:sz="8" w:space="0" w:color="000000"/>
            </w:tcBorders>
            <w:shd w:val="clear" w:color="auto" w:fill="auto"/>
            <w:vAlign w:val="center"/>
            <w:hideMark/>
          </w:tcPr>
          <w:p w14:paraId="184CF73D" w14:textId="77777777" w:rsidR="00B64005" w:rsidRPr="00E351AA" w:rsidRDefault="00B64005" w:rsidP="002E6867">
            <w:pPr>
              <w:widowControl/>
              <w:autoSpaceDE/>
              <w:autoSpaceDN/>
              <w:jc w:val="center"/>
              <w:rPr>
                <w:color w:val="000000"/>
                <w:sz w:val="24"/>
                <w:szCs w:val="24"/>
              </w:rPr>
            </w:pPr>
            <w:r w:rsidRPr="00E351AA">
              <w:rPr>
                <w:color w:val="000000"/>
                <w:sz w:val="24"/>
                <w:szCs w:val="24"/>
              </w:rPr>
              <w:t>CW2</w:t>
            </w:r>
          </w:p>
        </w:tc>
        <w:tc>
          <w:tcPr>
            <w:tcW w:w="1547" w:type="dxa"/>
            <w:tcBorders>
              <w:top w:val="nil"/>
              <w:left w:val="nil"/>
              <w:bottom w:val="single" w:sz="8" w:space="0" w:color="000000"/>
              <w:right w:val="single" w:sz="8" w:space="0" w:color="000000"/>
            </w:tcBorders>
            <w:shd w:val="clear" w:color="auto" w:fill="auto"/>
            <w:vAlign w:val="center"/>
            <w:hideMark/>
          </w:tcPr>
          <w:p w14:paraId="5BB5A5AB" w14:textId="77777777" w:rsidR="00B64005" w:rsidRPr="00E351AA" w:rsidRDefault="00B64005" w:rsidP="002E6867">
            <w:pPr>
              <w:widowControl/>
              <w:autoSpaceDE/>
              <w:autoSpaceDN/>
              <w:jc w:val="center"/>
              <w:rPr>
                <w:color w:val="000000"/>
                <w:sz w:val="24"/>
                <w:szCs w:val="24"/>
              </w:rPr>
            </w:pPr>
            <w:r w:rsidRPr="00E351AA">
              <w:rPr>
                <w:color w:val="000000"/>
                <w:sz w:val="24"/>
                <w:szCs w:val="24"/>
              </w:rPr>
              <w:t>9344</w:t>
            </w:r>
          </w:p>
        </w:tc>
        <w:tc>
          <w:tcPr>
            <w:tcW w:w="6108" w:type="dxa"/>
            <w:tcBorders>
              <w:top w:val="nil"/>
              <w:left w:val="nil"/>
              <w:bottom w:val="single" w:sz="8" w:space="0" w:color="000000"/>
              <w:right w:val="single" w:sz="8" w:space="0" w:color="000000"/>
            </w:tcBorders>
            <w:shd w:val="clear" w:color="auto" w:fill="auto"/>
            <w:vAlign w:val="center"/>
            <w:hideMark/>
          </w:tcPr>
          <w:p w14:paraId="62A16809" w14:textId="77777777" w:rsidR="00B64005" w:rsidRPr="00E351AA" w:rsidRDefault="00B64005" w:rsidP="002E6867">
            <w:pPr>
              <w:widowControl/>
              <w:autoSpaceDE/>
              <w:autoSpaceDN/>
              <w:rPr>
                <w:color w:val="000000"/>
                <w:sz w:val="24"/>
                <w:szCs w:val="24"/>
              </w:rPr>
            </w:pPr>
            <w:r w:rsidRPr="00E351AA">
              <w:rPr>
                <w:color w:val="000000"/>
                <w:sz w:val="24"/>
                <w:szCs w:val="24"/>
              </w:rPr>
              <w:t xml:space="preserve">S.R.L.”ULTRA DISTRIBUTION” </w:t>
            </w:r>
          </w:p>
        </w:tc>
      </w:tr>
    </w:tbl>
    <w:p w14:paraId="41590449" w14:textId="77777777" w:rsidR="00B64005" w:rsidRDefault="00B64005" w:rsidP="00B64005">
      <w:pPr>
        <w:rPr>
          <w:sz w:val="28"/>
          <w:szCs w:val="28"/>
        </w:rPr>
      </w:pPr>
    </w:p>
    <w:p w14:paraId="0F064A80" w14:textId="77777777" w:rsidR="00B64005" w:rsidRDefault="00B64005" w:rsidP="00B64005">
      <w:pPr>
        <w:jc w:val="right"/>
        <w:rPr>
          <w:sz w:val="28"/>
          <w:szCs w:val="28"/>
        </w:rPr>
      </w:pPr>
    </w:p>
    <w:p w14:paraId="7F64CC24" w14:textId="77777777" w:rsidR="00B64005" w:rsidRDefault="00B64005" w:rsidP="00B64005">
      <w:pPr>
        <w:jc w:val="right"/>
        <w:rPr>
          <w:sz w:val="28"/>
          <w:szCs w:val="28"/>
        </w:rPr>
      </w:pPr>
      <w:r w:rsidRPr="00C71AC0">
        <w:rPr>
          <w:sz w:val="28"/>
          <w:szCs w:val="28"/>
        </w:rPr>
        <w:t>Anexa nr.</w:t>
      </w:r>
      <w:r>
        <w:rPr>
          <w:sz w:val="28"/>
          <w:szCs w:val="28"/>
        </w:rPr>
        <w:t xml:space="preserve"> 24</w:t>
      </w:r>
    </w:p>
    <w:p w14:paraId="58F87165" w14:textId="77777777" w:rsidR="00B64005" w:rsidRDefault="00B64005" w:rsidP="00B64005">
      <w:pPr>
        <w:jc w:val="right"/>
        <w:rPr>
          <w:sz w:val="28"/>
          <w:szCs w:val="28"/>
        </w:rPr>
      </w:pPr>
      <w:r>
        <w:rPr>
          <w:sz w:val="28"/>
          <w:szCs w:val="28"/>
        </w:rPr>
        <w:t>la Norme tehnice privind</w:t>
      </w:r>
    </w:p>
    <w:p w14:paraId="4E231452" w14:textId="77777777" w:rsidR="00B64005" w:rsidRDefault="00B64005" w:rsidP="00B64005">
      <w:pPr>
        <w:jc w:val="right"/>
        <w:rPr>
          <w:sz w:val="28"/>
          <w:szCs w:val="28"/>
        </w:rPr>
      </w:pPr>
      <w:r w:rsidRPr="00DB033A">
        <w:rPr>
          <w:sz w:val="28"/>
          <w:szCs w:val="28"/>
        </w:rPr>
        <w:t xml:space="preserve"> completarea declarației vamale</w:t>
      </w:r>
    </w:p>
    <w:p w14:paraId="32CF6575" w14:textId="77777777" w:rsidR="00B64005" w:rsidRDefault="00B64005" w:rsidP="00B64005">
      <w:pPr>
        <w:jc w:val="center"/>
        <w:rPr>
          <w:sz w:val="28"/>
          <w:szCs w:val="28"/>
        </w:rPr>
      </w:pPr>
    </w:p>
    <w:p w14:paraId="597400E9" w14:textId="77777777" w:rsidR="00B64005" w:rsidRPr="00374449" w:rsidRDefault="00B64005" w:rsidP="00B64005">
      <w:pPr>
        <w:jc w:val="center"/>
        <w:rPr>
          <w:b/>
          <w:sz w:val="28"/>
          <w:szCs w:val="28"/>
        </w:rPr>
      </w:pPr>
      <w:r w:rsidRPr="00374449">
        <w:rPr>
          <w:b/>
          <w:sz w:val="28"/>
          <w:szCs w:val="28"/>
        </w:rPr>
        <w:t>Lista codurilor de identificare</w:t>
      </w:r>
    </w:p>
    <w:p w14:paraId="5253C874" w14:textId="77777777" w:rsidR="00B64005" w:rsidRDefault="00B64005" w:rsidP="00B64005">
      <w:pPr>
        <w:jc w:val="center"/>
        <w:rPr>
          <w:sz w:val="28"/>
          <w:szCs w:val="28"/>
        </w:rPr>
      </w:pPr>
      <w:r>
        <w:rPr>
          <w:b/>
          <w:sz w:val="28"/>
          <w:szCs w:val="28"/>
        </w:rPr>
        <w:t>a</w:t>
      </w:r>
      <w:r w:rsidRPr="00374449">
        <w:rPr>
          <w:b/>
          <w:sz w:val="28"/>
          <w:szCs w:val="28"/>
        </w:rPr>
        <w:t xml:space="preserve"> depozitelor </w:t>
      </w:r>
      <w:r>
        <w:rPr>
          <w:b/>
          <w:sz w:val="28"/>
          <w:szCs w:val="28"/>
        </w:rPr>
        <w:t>temporare</w:t>
      </w:r>
    </w:p>
    <w:p w14:paraId="733DF3DD" w14:textId="77777777" w:rsidR="00B64005" w:rsidRDefault="00B64005" w:rsidP="00B64005">
      <w:pPr>
        <w:rPr>
          <w:sz w:val="28"/>
          <w:szCs w:val="28"/>
        </w:rPr>
      </w:pPr>
    </w:p>
    <w:tbl>
      <w:tblPr>
        <w:tblW w:w="9488" w:type="dxa"/>
        <w:tblLook w:val="04A0" w:firstRow="1" w:lastRow="0" w:firstColumn="1" w:lastColumn="0" w:noHBand="0" w:noVBand="1"/>
      </w:tblPr>
      <w:tblGrid>
        <w:gridCol w:w="1833"/>
        <w:gridCol w:w="1547"/>
        <w:gridCol w:w="6108"/>
      </w:tblGrid>
      <w:tr w:rsidR="00B64005" w:rsidRPr="004C5219" w14:paraId="7B34999F" w14:textId="77777777" w:rsidTr="002E6867">
        <w:trPr>
          <w:trHeight w:val="675"/>
        </w:trPr>
        <w:tc>
          <w:tcPr>
            <w:tcW w:w="1833"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2AC14A71" w14:textId="77777777" w:rsidR="00B64005" w:rsidRPr="004C5219" w:rsidRDefault="00B64005" w:rsidP="002E6867">
            <w:pPr>
              <w:widowControl/>
              <w:autoSpaceDE/>
              <w:autoSpaceDN/>
              <w:jc w:val="center"/>
              <w:rPr>
                <w:b/>
                <w:color w:val="000000"/>
                <w:sz w:val="26"/>
                <w:szCs w:val="26"/>
              </w:rPr>
            </w:pPr>
            <w:r w:rsidRPr="004C5219">
              <w:rPr>
                <w:b/>
                <w:color w:val="000000"/>
                <w:sz w:val="26"/>
                <w:szCs w:val="26"/>
              </w:rPr>
              <w:t>Codul conform tipului</w:t>
            </w:r>
          </w:p>
        </w:tc>
        <w:tc>
          <w:tcPr>
            <w:tcW w:w="1547" w:type="dxa"/>
            <w:tcBorders>
              <w:top w:val="single" w:sz="8" w:space="0" w:color="000000"/>
              <w:left w:val="nil"/>
              <w:bottom w:val="single" w:sz="8" w:space="0" w:color="000000"/>
              <w:right w:val="single" w:sz="8" w:space="0" w:color="000000"/>
            </w:tcBorders>
            <w:shd w:val="clear" w:color="auto" w:fill="auto"/>
            <w:vAlign w:val="center"/>
            <w:hideMark/>
          </w:tcPr>
          <w:p w14:paraId="54518CEB" w14:textId="77777777" w:rsidR="00B64005" w:rsidRPr="004C5219" w:rsidRDefault="00B64005" w:rsidP="002E6867">
            <w:pPr>
              <w:widowControl/>
              <w:autoSpaceDE/>
              <w:autoSpaceDN/>
              <w:jc w:val="center"/>
              <w:rPr>
                <w:b/>
                <w:color w:val="000000"/>
                <w:sz w:val="26"/>
                <w:szCs w:val="26"/>
              </w:rPr>
            </w:pPr>
            <w:r w:rsidRPr="004C5219">
              <w:rPr>
                <w:b/>
                <w:color w:val="000000"/>
                <w:sz w:val="26"/>
                <w:szCs w:val="26"/>
              </w:rPr>
              <w:t>Numărul de identitate</w:t>
            </w:r>
          </w:p>
        </w:tc>
        <w:tc>
          <w:tcPr>
            <w:tcW w:w="6108" w:type="dxa"/>
            <w:tcBorders>
              <w:top w:val="single" w:sz="8" w:space="0" w:color="000000"/>
              <w:left w:val="nil"/>
              <w:bottom w:val="single" w:sz="8" w:space="0" w:color="000000"/>
              <w:right w:val="single" w:sz="8" w:space="0" w:color="000000"/>
            </w:tcBorders>
            <w:shd w:val="clear" w:color="auto" w:fill="auto"/>
            <w:vAlign w:val="center"/>
            <w:hideMark/>
          </w:tcPr>
          <w:p w14:paraId="5797F23B" w14:textId="77777777" w:rsidR="00B64005" w:rsidRPr="004C5219" w:rsidRDefault="00B64005" w:rsidP="002E6867">
            <w:pPr>
              <w:widowControl/>
              <w:autoSpaceDE/>
              <w:autoSpaceDN/>
              <w:jc w:val="center"/>
              <w:rPr>
                <w:b/>
                <w:color w:val="000000"/>
                <w:sz w:val="26"/>
                <w:szCs w:val="26"/>
              </w:rPr>
            </w:pPr>
            <w:r w:rsidRPr="004C5219">
              <w:rPr>
                <w:b/>
                <w:color w:val="000000"/>
                <w:sz w:val="26"/>
                <w:szCs w:val="26"/>
              </w:rPr>
              <w:t>Denumirea deținătorului</w:t>
            </w:r>
          </w:p>
        </w:tc>
      </w:tr>
    </w:tbl>
    <w:p w14:paraId="25E15CDF" w14:textId="77777777" w:rsidR="00B64005" w:rsidRDefault="00B64005" w:rsidP="00B64005">
      <w:pPr>
        <w:tabs>
          <w:tab w:val="left" w:pos="0"/>
        </w:tabs>
        <w:jc w:val="both"/>
        <w:rPr>
          <w:bCs/>
          <w:sz w:val="28"/>
          <w:szCs w:val="28"/>
        </w:rPr>
      </w:pPr>
    </w:p>
    <w:p w14:paraId="51B48EAF" w14:textId="77777777" w:rsidR="00B64005" w:rsidRDefault="00B64005" w:rsidP="00B64005">
      <w:pPr>
        <w:tabs>
          <w:tab w:val="left" w:pos="0"/>
        </w:tabs>
        <w:jc w:val="both"/>
        <w:rPr>
          <w:bCs/>
          <w:sz w:val="28"/>
          <w:szCs w:val="28"/>
        </w:rPr>
      </w:pPr>
    </w:p>
    <w:p w14:paraId="16D2A7D8" w14:textId="77777777" w:rsidR="00B64005" w:rsidRDefault="00B64005" w:rsidP="00B64005">
      <w:pPr>
        <w:tabs>
          <w:tab w:val="left" w:pos="0"/>
        </w:tabs>
        <w:jc w:val="both"/>
        <w:rPr>
          <w:bCs/>
          <w:sz w:val="28"/>
          <w:szCs w:val="28"/>
        </w:rPr>
      </w:pPr>
    </w:p>
    <w:p w14:paraId="2A7DBBE6" w14:textId="77777777" w:rsidR="00B64005" w:rsidRDefault="00B64005" w:rsidP="00B64005">
      <w:pPr>
        <w:jc w:val="right"/>
        <w:rPr>
          <w:sz w:val="28"/>
          <w:szCs w:val="28"/>
        </w:rPr>
      </w:pPr>
      <w:r w:rsidRPr="00C71AC0">
        <w:rPr>
          <w:sz w:val="28"/>
          <w:szCs w:val="28"/>
        </w:rPr>
        <w:t>Anexa nr.</w:t>
      </w:r>
      <w:r>
        <w:rPr>
          <w:sz w:val="28"/>
          <w:szCs w:val="28"/>
        </w:rPr>
        <w:t xml:space="preserve"> 25</w:t>
      </w:r>
    </w:p>
    <w:p w14:paraId="349E2366" w14:textId="77777777" w:rsidR="00B64005" w:rsidRDefault="00B64005" w:rsidP="00B64005">
      <w:pPr>
        <w:jc w:val="right"/>
        <w:rPr>
          <w:sz w:val="28"/>
          <w:szCs w:val="28"/>
        </w:rPr>
      </w:pPr>
      <w:r>
        <w:rPr>
          <w:sz w:val="28"/>
          <w:szCs w:val="28"/>
        </w:rPr>
        <w:t>la Norme tehnice privind</w:t>
      </w:r>
    </w:p>
    <w:p w14:paraId="31C0C66A" w14:textId="77777777" w:rsidR="00B64005" w:rsidRDefault="00B64005" w:rsidP="00B64005">
      <w:pPr>
        <w:jc w:val="right"/>
        <w:rPr>
          <w:sz w:val="28"/>
          <w:szCs w:val="28"/>
        </w:rPr>
      </w:pPr>
      <w:r w:rsidRPr="00DB033A">
        <w:rPr>
          <w:sz w:val="28"/>
          <w:szCs w:val="28"/>
        </w:rPr>
        <w:t xml:space="preserve"> completarea declarației vamale</w:t>
      </w:r>
    </w:p>
    <w:p w14:paraId="4B88997D" w14:textId="0FBBADB3" w:rsidR="00B64005" w:rsidRDefault="00B64005" w:rsidP="00B64005">
      <w:pPr>
        <w:jc w:val="right"/>
        <w:rPr>
          <w:sz w:val="28"/>
          <w:szCs w:val="28"/>
        </w:rPr>
      </w:pPr>
    </w:p>
    <w:p w14:paraId="2E036D4B" w14:textId="77777777" w:rsidR="00B64005" w:rsidRDefault="00B64005" w:rsidP="00B64005">
      <w:pPr>
        <w:jc w:val="right"/>
        <w:rPr>
          <w:sz w:val="28"/>
          <w:szCs w:val="28"/>
        </w:rPr>
      </w:pPr>
    </w:p>
    <w:p w14:paraId="5275271A" w14:textId="77777777" w:rsidR="00B64005" w:rsidRDefault="00B64005" w:rsidP="00B64005">
      <w:pPr>
        <w:jc w:val="center"/>
        <w:rPr>
          <w:sz w:val="28"/>
          <w:szCs w:val="28"/>
        </w:rPr>
      </w:pPr>
      <w:r>
        <w:rPr>
          <w:b/>
          <w:sz w:val="28"/>
          <w:szCs w:val="28"/>
        </w:rPr>
        <w:t>Lista codurilor termenilor de plată</w:t>
      </w:r>
    </w:p>
    <w:p w14:paraId="7369F05A" w14:textId="77777777" w:rsidR="00B64005" w:rsidRDefault="00B64005" w:rsidP="00B64005">
      <w:pPr>
        <w:tabs>
          <w:tab w:val="left" w:pos="0"/>
        </w:tabs>
        <w:jc w:val="both"/>
        <w:rPr>
          <w:bCs/>
          <w:sz w:val="28"/>
          <w:szCs w:val="28"/>
        </w:rPr>
      </w:pPr>
    </w:p>
    <w:tbl>
      <w:tblPr>
        <w:tblW w:w="8497" w:type="dxa"/>
        <w:jc w:val="center"/>
        <w:tblCellMar>
          <w:top w:w="15" w:type="dxa"/>
          <w:left w:w="15" w:type="dxa"/>
          <w:bottom w:w="15" w:type="dxa"/>
          <w:right w:w="15" w:type="dxa"/>
        </w:tblCellMar>
        <w:tblLook w:val="04A0" w:firstRow="1" w:lastRow="0" w:firstColumn="1" w:lastColumn="0" w:noHBand="0" w:noVBand="1"/>
      </w:tblPr>
      <w:tblGrid>
        <w:gridCol w:w="1500"/>
        <w:gridCol w:w="6997"/>
      </w:tblGrid>
      <w:tr w:rsidR="00B64005" w:rsidRPr="00992FF4" w14:paraId="679B1752" w14:textId="77777777" w:rsidTr="002E6867">
        <w:trPr>
          <w:jc w:val="center"/>
        </w:trPr>
        <w:tc>
          <w:tcPr>
            <w:tcW w:w="1500"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423699B7" w14:textId="77777777" w:rsidR="00B64005" w:rsidRPr="0019373F" w:rsidRDefault="00B64005" w:rsidP="002E6867">
            <w:pPr>
              <w:widowControl/>
              <w:autoSpaceDE/>
              <w:autoSpaceDN/>
              <w:jc w:val="center"/>
              <w:rPr>
                <w:sz w:val="24"/>
                <w:szCs w:val="24"/>
              </w:rPr>
            </w:pPr>
            <w:r w:rsidRPr="0019373F">
              <w:rPr>
                <w:b/>
                <w:bCs/>
                <w:sz w:val="24"/>
                <w:szCs w:val="24"/>
              </w:rPr>
              <w:t>Cod</w:t>
            </w:r>
          </w:p>
        </w:tc>
        <w:tc>
          <w:tcPr>
            <w:tcW w:w="6997"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43B3E669" w14:textId="77777777" w:rsidR="00B64005" w:rsidRPr="0019373F" w:rsidRDefault="00B64005" w:rsidP="002E6867">
            <w:pPr>
              <w:widowControl/>
              <w:autoSpaceDE/>
              <w:autoSpaceDN/>
              <w:jc w:val="center"/>
              <w:rPr>
                <w:b/>
                <w:bCs/>
                <w:sz w:val="24"/>
                <w:szCs w:val="24"/>
              </w:rPr>
            </w:pPr>
            <w:r w:rsidRPr="0019373F">
              <w:rPr>
                <w:b/>
                <w:bCs/>
                <w:sz w:val="24"/>
                <w:szCs w:val="24"/>
              </w:rPr>
              <w:t xml:space="preserve">Semnificaţia şi codul aferent </w:t>
            </w:r>
          </w:p>
        </w:tc>
      </w:tr>
      <w:tr w:rsidR="00B64005" w:rsidRPr="00992FF4" w14:paraId="5BA4DD41" w14:textId="77777777" w:rsidTr="002E6867">
        <w:trPr>
          <w:jc w:val="center"/>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43DA8213" w14:textId="77777777" w:rsidR="00B64005" w:rsidRPr="0019373F" w:rsidRDefault="00B64005" w:rsidP="002E6867">
            <w:pPr>
              <w:widowControl/>
              <w:autoSpaceDE/>
              <w:autoSpaceDN/>
              <w:jc w:val="center"/>
              <w:rPr>
                <w:b/>
                <w:bCs/>
                <w:sz w:val="24"/>
                <w:szCs w:val="24"/>
              </w:rPr>
            </w:pPr>
          </w:p>
        </w:tc>
        <w:tc>
          <w:tcPr>
            <w:tcW w:w="6997"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30BCF236" w14:textId="77777777" w:rsidR="00B64005" w:rsidRPr="0019373F" w:rsidRDefault="00B64005" w:rsidP="002E6867">
            <w:pPr>
              <w:widowControl/>
              <w:autoSpaceDE/>
              <w:autoSpaceDN/>
              <w:rPr>
                <w:sz w:val="24"/>
                <w:szCs w:val="24"/>
              </w:rPr>
            </w:pPr>
            <w:r w:rsidRPr="0019373F">
              <w:rPr>
                <w:b/>
                <w:bCs/>
                <w:sz w:val="24"/>
                <w:szCs w:val="24"/>
              </w:rPr>
              <w:t>Operaţii care implică plata la un termen determinat</w:t>
            </w:r>
          </w:p>
        </w:tc>
      </w:tr>
      <w:tr w:rsidR="00B64005" w:rsidRPr="00992FF4" w14:paraId="186F71C1" w14:textId="77777777" w:rsidTr="002E6867">
        <w:trPr>
          <w:jc w:val="center"/>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5EC8E612" w14:textId="77777777" w:rsidR="00B64005" w:rsidRPr="0019373F" w:rsidRDefault="00B64005" w:rsidP="002E6867">
            <w:pPr>
              <w:widowControl/>
              <w:autoSpaceDE/>
              <w:autoSpaceDN/>
              <w:jc w:val="center"/>
              <w:rPr>
                <w:sz w:val="24"/>
                <w:szCs w:val="24"/>
              </w:rPr>
            </w:pPr>
            <w:r w:rsidRPr="0019373F">
              <w:rPr>
                <w:b/>
                <w:bCs/>
                <w:sz w:val="24"/>
                <w:szCs w:val="24"/>
              </w:rPr>
              <w:t>000</w:t>
            </w:r>
          </w:p>
        </w:tc>
        <w:tc>
          <w:tcPr>
            <w:tcW w:w="6997"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5C2F2A1D" w14:textId="77777777" w:rsidR="00B64005" w:rsidRPr="0019373F" w:rsidRDefault="00B64005" w:rsidP="002E6867">
            <w:pPr>
              <w:widowControl/>
              <w:autoSpaceDE/>
              <w:autoSpaceDN/>
              <w:rPr>
                <w:sz w:val="24"/>
                <w:szCs w:val="24"/>
              </w:rPr>
            </w:pPr>
            <w:r w:rsidRPr="0019373F">
              <w:rPr>
                <w:sz w:val="24"/>
                <w:szCs w:val="24"/>
              </w:rPr>
              <w:t>plată înaintea vămuirii sau sosirii la destinaţie</w:t>
            </w:r>
          </w:p>
        </w:tc>
      </w:tr>
      <w:tr w:rsidR="00B64005" w:rsidRPr="00992FF4" w14:paraId="5AF68A61" w14:textId="77777777" w:rsidTr="002E6867">
        <w:trPr>
          <w:jc w:val="center"/>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066BBD14" w14:textId="77777777" w:rsidR="00B64005" w:rsidRPr="0019373F" w:rsidRDefault="00B64005" w:rsidP="002E6867">
            <w:pPr>
              <w:widowControl/>
              <w:autoSpaceDE/>
              <w:autoSpaceDN/>
              <w:jc w:val="center"/>
              <w:rPr>
                <w:sz w:val="24"/>
                <w:szCs w:val="24"/>
              </w:rPr>
            </w:pPr>
            <w:r w:rsidRPr="0019373F">
              <w:rPr>
                <w:b/>
                <w:bCs/>
                <w:sz w:val="24"/>
                <w:szCs w:val="24"/>
              </w:rPr>
              <w:t>001</w:t>
            </w:r>
          </w:p>
        </w:tc>
        <w:tc>
          <w:tcPr>
            <w:tcW w:w="6997"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6E415213" w14:textId="77777777" w:rsidR="00B64005" w:rsidRPr="0019373F" w:rsidRDefault="00B64005" w:rsidP="002E6867">
            <w:pPr>
              <w:widowControl/>
              <w:autoSpaceDE/>
              <w:autoSpaceDN/>
              <w:rPr>
                <w:sz w:val="24"/>
                <w:szCs w:val="24"/>
              </w:rPr>
            </w:pPr>
            <w:r w:rsidRPr="0019373F">
              <w:rPr>
                <w:sz w:val="24"/>
                <w:szCs w:val="24"/>
              </w:rPr>
              <w:t>plată în termen maxim de o lună</w:t>
            </w:r>
          </w:p>
        </w:tc>
      </w:tr>
      <w:tr w:rsidR="00B64005" w:rsidRPr="00992FF4" w14:paraId="2D938A1B" w14:textId="77777777" w:rsidTr="002E6867">
        <w:trPr>
          <w:jc w:val="center"/>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3F277F3C" w14:textId="77777777" w:rsidR="00B64005" w:rsidRPr="0019373F" w:rsidRDefault="00B64005" w:rsidP="002E6867">
            <w:pPr>
              <w:widowControl/>
              <w:autoSpaceDE/>
              <w:autoSpaceDN/>
              <w:jc w:val="center"/>
              <w:rPr>
                <w:sz w:val="24"/>
                <w:szCs w:val="24"/>
              </w:rPr>
            </w:pPr>
            <w:r w:rsidRPr="0019373F">
              <w:rPr>
                <w:b/>
                <w:bCs/>
                <w:sz w:val="24"/>
                <w:szCs w:val="24"/>
              </w:rPr>
              <w:t>002</w:t>
            </w:r>
          </w:p>
        </w:tc>
        <w:tc>
          <w:tcPr>
            <w:tcW w:w="6997"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6948EC06" w14:textId="77777777" w:rsidR="00B64005" w:rsidRPr="0019373F" w:rsidRDefault="00B64005" w:rsidP="002E6867">
            <w:pPr>
              <w:widowControl/>
              <w:autoSpaceDE/>
              <w:autoSpaceDN/>
              <w:rPr>
                <w:sz w:val="24"/>
                <w:szCs w:val="24"/>
              </w:rPr>
            </w:pPr>
            <w:r w:rsidRPr="0019373F">
              <w:rPr>
                <w:sz w:val="24"/>
                <w:szCs w:val="24"/>
              </w:rPr>
              <w:t>plată în termen maxim de 2 luni</w:t>
            </w:r>
          </w:p>
        </w:tc>
      </w:tr>
      <w:tr w:rsidR="00B64005" w:rsidRPr="00992FF4" w14:paraId="531C75D1" w14:textId="77777777" w:rsidTr="002E6867">
        <w:trPr>
          <w:jc w:val="center"/>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1026052E" w14:textId="77777777" w:rsidR="00B64005" w:rsidRPr="0019373F" w:rsidRDefault="00B64005" w:rsidP="002E6867">
            <w:pPr>
              <w:widowControl/>
              <w:autoSpaceDE/>
              <w:autoSpaceDN/>
              <w:jc w:val="center"/>
              <w:rPr>
                <w:sz w:val="24"/>
                <w:szCs w:val="24"/>
              </w:rPr>
            </w:pPr>
            <w:r w:rsidRPr="0019373F">
              <w:rPr>
                <w:b/>
                <w:bCs/>
                <w:sz w:val="24"/>
                <w:szCs w:val="24"/>
              </w:rPr>
              <w:t>003</w:t>
            </w:r>
          </w:p>
        </w:tc>
        <w:tc>
          <w:tcPr>
            <w:tcW w:w="6997"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1DA1613F" w14:textId="77777777" w:rsidR="00B64005" w:rsidRPr="0019373F" w:rsidRDefault="00B64005" w:rsidP="002E6867">
            <w:pPr>
              <w:widowControl/>
              <w:autoSpaceDE/>
              <w:autoSpaceDN/>
              <w:rPr>
                <w:sz w:val="24"/>
                <w:szCs w:val="24"/>
              </w:rPr>
            </w:pPr>
            <w:r w:rsidRPr="0019373F">
              <w:rPr>
                <w:sz w:val="24"/>
                <w:szCs w:val="24"/>
              </w:rPr>
              <w:t>plată în termen maxim de 3 luni</w:t>
            </w:r>
          </w:p>
        </w:tc>
      </w:tr>
      <w:tr w:rsidR="00B64005" w:rsidRPr="00992FF4" w14:paraId="41D451C6" w14:textId="77777777" w:rsidTr="002E6867">
        <w:trPr>
          <w:jc w:val="center"/>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05E0BB28" w14:textId="77777777" w:rsidR="00B64005" w:rsidRPr="0019373F" w:rsidRDefault="00B64005" w:rsidP="002E6867">
            <w:pPr>
              <w:widowControl/>
              <w:autoSpaceDE/>
              <w:autoSpaceDN/>
              <w:jc w:val="center"/>
              <w:rPr>
                <w:sz w:val="24"/>
                <w:szCs w:val="24"/>
              </w:rPr>
            </w:pPr>
            <w:r w:rsidRPr="0019373F">
              <w:rPr>
                <w:b/>
                <w:bCs/>
                <w:sz w:val="24"/>
                <w:szCs w:val="24"/>
              </w:rPr>
              <w:t>004</w:t>
            </w:r>
          </w:p>
        </w:tc>
        <w:tc>
          <w:tcPr>
            <w:tcW w:w="6997"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1978940C" w14:textId="77777777" w:rsidR="00B64005" w:rsidRPr="0019373F" w:rsidRDefault="00B64005" w:rsidP="002E6867">
            <w:pPr>
              <w:widowControl/>
              <w:autoSpaceDE/>
              <w:autoSpaceDN/>
              <w:rPr>
                <w:sz w:val="24"/>
                <w:szCs w:val="24"/>
              </w:rPr>
            </w:pPr>
            <w:r w:rsidRPr="0019373F">
              <w:rPr>
                <w:sz w:val="24"/>
                <w:szCs w:val="24"/>
              </w:rPr>
              <w:t>plată în termen maxim de 4 luni</w:t>
            </w:r>
          </w:p>
        </w:tc>
      </w:tr>
      <w:tr w:rsidR="00B64005" w:rsidRPr="00992FF4" w14:paraId="4B26047E" w14:textId="77777777" w:rsidTr="002E6867">
        <w:trPr>
          <w:jc w:val="center"/>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0951E25D" w14:textId="77777777" w:rsidR="00B64005" w:rsidRPr="0019373F" w:rsidRDefault="00B64005" w:rsidP="002E6867">
            <w:pPr>
              <w:widowControl/>
              <w:autoSpaceDE/>
              <w:autoSpaceDN/>
              <w:jc w:val="center"/>
              <w:rPr>
                <w:sz w:val="24"/>
                <w:szCs w:val="24"/>
              </w:rPr>
            </w:pPr>
            <w:r w:rsidRPr="0019373F">
              <w:rPr>
                <w:b/>
                <w:bCs/>
                <w:sz w:val="24"/>
                <w:szCs w:val="24"/>
              </w:rPr>
              <w:t>005</w:t>
            </w:r>
          </w:p>
        </w:tc>
        <w:tc>
          <w:tcPr>
            <w:tcW w:w="6997"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2565BD90" w14:textId="77777777" w:rsidR="00B64005" w:rsidRPr="0019373F" w:rsidRDefault="00B64005" w:rsidP="002E6867">
            <w:pPr>
              <w:widowControl/>
              <w:autoSpaceDE/>
              <w:autoSpaceDN/>
              <w:rPr>
                <w:sz w:val="24"/>
                <w:szCs w:val="24"/>
              </w:rPr>
            </w:pPr>
            <w:r w:rsidRPr="0019373F">
              <w:rPr>
                <w:sz w:val="24"/>
                <w:szCs w:val="24"/>
              </w:rPr>
              <w:t>plată în termen maxim de 5 luni</w:t>
            </w:r>
          </w:p>
        </w:tc>
      </w:tr>
      <w:tr w:rsidR="00B64005" w:rsidRPr="00992FF4" w14:paraId="43ED24E0" w14:textId="77777777" w:rsidTr="002E6867">
        <w:trPr>
          <w:jc w:val="center"/>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0C87450C" w14:textId="77777777" w:rsidR="00B64005" w:rsidRPr="0019373F" w:rsidRDefault="00B64005" w:rsidP="002E6867">
            <w:pPr>
              <w:widowControl/>
              <w:autoSpaceDE/>
              <w:autoSpaceDN/>
              <w:jc w:val="center"/>
              <w:rPr>
                <w:sz w:val="24"/>
                <w:szCs w:val="24"/>
              </w:rPr>
            </w:pPr>
            <w:r w:rsidRPr="0019373F">
              <w:rPr>
                <w:b/>
                <w:bCs/>
                <w:sz w:val="24"/>
                <w:szCs w:val="24"/>
              </w:rPr>
              <w:t>006</w:t>
            </w:r>
          </w:p>
        </w:tc>
        <w:tc>
          <w:tcPr>
            <w:tcW w:w="6997"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3C7086B8" w14:textId="77777777" w:rsidR="00B64005" w:rsidRPr="0019373F" w:rsidRDefault="00B64005" w:rsidP="002E6867">
            <w:pPr>
              <w:widowControl/>
              <w:autoSpaceDE/>
              <w:autoSpaceDN/>
              <w:rPr>
                <w:sz w:val="24"/>
                <w:szCs w:val="24"/>
              </w:rPr>
            </w:pPr>
            <w:r w:rsidRPr="0019373F">
              <w:rPr>
                <w:sz w:val="24"/>
                <w:szCs w:val="24"/>
              </w:rPr>
              <w:t>plată în termen maxim de 6 luni</w:t>
            </w:r>
          </w:p>
        </w:tc>
      </w:tr>
      <w:tr w:rsidR="00B64005" w:rsidRPr="00992FF4" w14:paraId="596F14AB" w14:textId="77777777" w:rsidTr="002E6867">
        <w:trPr>
          <w:jc w:val="center"/>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7BAC6BA8" w14:textId="77777777" w:rsidR="00B64005" w:rsidRPr="0019373F" w:rsidRDefault="00B64005" w:rsidP="002E6867">
            <w:pPr>
              <w:widowControl/>
              <w:autoSpaceDE/>
              <w:autoSpaceDN/>
              <w:jc w:val="center"/>
              <w:rPr>
                <w:sz w:val="24"/>
                <w:szCs w:val="24"/>
              </w:rPr>
            </w:pPr>
            <w:r w:rsidRPr="0019373F">
              <w:rPr>
                <w:b/>
                <w:bCs/>
                <w:sz w:val="24"/>
                <w:szCs w:val="24"/>
              </w:rPr>
              <w:t>007</w:t>
            </w:r>
          </w:p>
        </w:tc>
        <w:tc>
          <w:tcPr>
            <w:tcW w:w="6997"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20AAF469" w14:textId="77777777" w:rsidR="00B64005" w:rsidRPr="0019373F" w:rsidRDefault="00B64005" w:rsidP="002E6867">
            <w:pPr>
              <w:widowControl/>
              <w:autoSpaceDE/>
              <w:autoSpaceDN/>
              <w:rPr>
                <w:sz w:val="24"/>
                <w:szCs w:val="24"/>
              </w:rPr>
            </w:pPr>
            <w:r w:rsidRPr="0019373F">
              <w:rPr>
                <w:sz w:val="24"/>
                <w:szCs w:val="24"/>
              </w:rPr>
              <w:t>plată în termen maxim de 7 luni</w:t>
            </w:r>
          </w:p>
        </w:tc>
      </w:tr>
      <w:tr w:rsidR="00B64005" w:rsidRPr="00992FF4" w14:paraId="2AE6388C" w14:textId="77777777" w:rsidTr="002E6867">
        <w:trPr>
          <w:jc w:val="center"/>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1578CAA0" w14:textId="77777777" w:rsidR="00B64005" w:rsidRPr="0019373F" w:rsidRDefault="00B64005" w:rsidP="002E6867">
            <w:pPr>
              <w:widowControl/>
              <w:autoSpaceDE/>
              <w:autoSpaceDN/>
              <w:jc w:val="center"/>
              <w:rPr>
                <w:sz w:val="24"/>
                <w:szCs w:val="24"/>
              </w:rPr>
            </w:pPr>
            <w:r w:rsidRPr="0019373F">
              <w:rPr>
                <w:b/>
                <w:bCs/>
                <w:sz w:val="24"/>
                <w:szCs w:val="24"/>
              </w:rPr>
              <w:t>008</w:t>
            </w:r>
          </w:p>
        </w:tc>
        <w:tc>
          <w:tcPr>
            <w:tcW w:w="6997"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5602222F" w14:textId="77777777" w:rsidR="00B64005" w:rsidRPr="0019373F" w:rsidRDefault="00B64005" w:rsidP="002E6867">
            <w:pPr>
              <w:widowControl/>
              <w:autoSpaceDE/>
              <w:autoSpaceDN/>
              <w:rPr>
                <w:sz w:val="24"/>
                <w:szCs w:val="24"/>
              </w:rPr>
            </w:pPr>
            <w:r w:rsidRPr="0019373F">
              <w:rPr>
                <w:sz w:val="24"/>
                <w:szCs w:val="24"/>
              </w:rPr>
              <w:t>plată în termen maxim de 8 luni</w:t>
            </w:r>
          </w:p>
        </w:tc>
      </w:tr>
      <w:tr w:rsidR="00B64005" w:rsidRPr="00992FF4" w14:paraId="485AA4EF" w14:textId="77777777" w:rsidTr="002E6867">
        <w:trPr>
          <w:jc w:val="center"/>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5D1413AC" w14:textId="77777777" w:rsidR="00B64005" w:rsidRPr="0019373F" w:rsidRDefault="00B64005" w:rsidP="002E6867">
            <w:pPr>
              <w:widowControl/>
              <w:autoSpaceDE/>
              <w:autoSpaceDN/>
              <w:jc w:val="center"/>
              <w:rPr>
                <w:sz w:val="24"/>
                <w:szCs w:val="24"/>
              </w:rPr>
            </w:pPr>
            <w:r w:rsidRPr="0019373F">
              <w:rPr>
                <w:b/>
                <w:bCs/>
                <w:sz w:val="24"/>
                <w:szCs w:val="24"/>
              </w:rPr>
              <w:t>009</w:t>
            </w:r>
          </w:p>
        </w:tc>
        <w:tc>
          <w:tcPr>
            <w:tcW w:w="6997"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66438BE4" w14:textId="77777777" w:rsidR="00B64005" w:rsidRPr="0019373F" w:rsidRDefault="00B64005" w:rsidP="002E6867">
            <w:pPr>
              <w:widowControl/>
              <w:autoSpaceDE/>
              <w:autoSpaceDN/>
              <w:rPr>
                <w:sz w:val="24"/>
                <w:szCs w:val="24"/>
              </w:rPr>
            </w:pPr>
            <w:r w:rsidRPr="0019373F">
              <w:rPr>
                <w:sz w:val="24"/>
                <w:szCs w:val="24"/>
              </w:rPr>
              <w:t>plată în termen maxim de 9 luni</w:t>
            </w:r>
          </w:p>
        </w:tc>
      </w:tr>
      <w:tr w:rsidR="00B64005" w:rsidRPr="00992FF4" w14:paraId="391B7FF8" w14:textId="77777777" w:rsidTr="002E6867">
        <w:trPr>
          <w:jc w:val="center"/>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58764F5F" w14:textId="77777777" w:rsidR="00B64005" w:rsidRPr="0019373F" w:rsidRDefault="00B64005" w:rsidP="002E6867">
            <w:pPr>
              <w:widowControl/>
              <w:autoSpaceDE/>
              <w:autoSpaceDN/>
              <w:jc w:val="center"/>
              <w:rPr>
                <w:sz w:val="24"/>
                <w:szCs w:val="24"/>
              </w:rPr>
            </w:pPr>
            <w:r w:rsidRPr="0019373F">
              <w:rPr>
                <w:b/>
                <w:bCs/>
                <w:sz w:val="24"/>
                <w:szCs w:val="24"/>
              </w:rPr>
              <w:t>012</w:t>
            </w:r>
          </w:p>
        </w:tc>
        <w:tc>
          <w:tcPr>
            <w:tcW w:w="6997"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4DCFD497" w14:textId="77777777" w:rsidR="00B64005" w:rsidRPr="0019373F" w:rsidRDefault="00B64005" w:rsidP="002E6867">
            <w:pPr>
              <w:widowControl/>
              <w:autoSpaceDE/>
              <w:autoSpaceDN/>
              <w:rPr>
                <w:sz w:val="24"/>
                <w:szCs w:val="24"/>
              </w:rPr>
            </w:pPr>
            <w:r w:rsidRPr="0019373F">
              <w:rPr>
                <w:sz w:val="24"/>
                <w:szCs w:val="24"/>
              </w:rPr>
              <w:t>plată în termen maxim de 12 luni</w:t>
            </w:r>
          </w:p>
        </w:tc>
      </w:tr>
      <w:tr w:rsidR="00B64005" w:rsidRPr="00992FF4" w14:paraId="6B7918AC" w14:textId="77777777" w:rsidTr="002E6867">
        <w:trPr>
          <w:jc w:val="center"/>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6F092223" w14:textId="77777777" w:rsidR="00B64005" w:rsidRPr="0019373F" w:rsidRDefault="00B64005" w:rsidP="002E6867">
            <w:pPr>
              <w:widowControl/>
              <w:autoSpaceDE/>
              <w:autoSpaceDN/>
              <w:jc w:val="center"/>
              <w:rPr>
                <w:sz w:val="24"/>
                <w:szCs w:val="24"/>
              </w:rPr>
            </w:pPr>
            <w:r w:rsidRPr="0019373F">
              <w:rPr>
                <w:b/>
                <w:bCs/>
                <w:sz w:val="24"/>
                <w:szCs w:val="24"/>
              </w:rPr>
              <w:t>018</w:t>
            </w:r>
          </w:p>
        </w:tc>
        <w:tc>
          <w:tcPr>
            <w:tcW w:w="6997"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4C6F78C6" w14:textId="77777777" w:rsidR="00B64005" w:rsidRPr="0019373F" w:rsidRDefault="00B64005" w:rsidP="002E6867">
            <w:pPr>
              <w:widowControl/>
              <w:autoSpaceDE/>
              <w:autoSpaceDN/>
              <w:rPr>
                <w:sz w:val="24"/>
                <w:szCs w:val="24"/>
              </w:rPr>
            </w:pPr>
            <w:r w:rsidRPr="0019373F">
              <w:rPr>
                <w:sz w:val="24"/>
                <w:szCs w:val="24"/>
              </w:rPr>
              <w:t>plată în termen maxim de 18 luni</w:t>
            </w:r>
          </w:p>
        </w:tc>
      </w:tr>
      <w:tr w:rsidR="00B64005" w:rsidRPr="00992FF4" w14:paraId="73EC2A66" w14:textId="77777777" w:rsidTr="002E6867">
        <w:trPr>
          <w:jc w:val="center"/>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1FB46909" w14:textId="77777777" w:rsidR="00B64005" w:rsidRPr="0019373F" w:rsidRDefault="00B64005" w:rsidP="002E6867">
            <w:pPr>
              <w:widowControl/>
              <w:autoSpaceDE/>
              <w:autoSpaceDN/>
              <w:jc w:val="center"/>
              <w:rPr>
                <w:sz w:val="24"/>
                <w:szCs w:val="24"/>
              </w:rPr>
            </w:pPr>
            <w:r w:rsidRPr="0019373F">
              <w:rPr>
                <w:b/>
                <w:bCs/>
                <w:sz w:val="24"/>
                <w:szCs w:val="24"/>
              </w:rPr>
              <w:t>022</w:t>
            </w:r>
          </w:p>
        </w:tc>
        <w:tc>
          <w:tcPr>
            <w:tcW w:w="6997"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672E3D22" w14:textId="77777777" w:rsidR="00B64005" w:rsidRPr="0019373F" w:rsidRDefault="00B64005" w:rsidP="002E6867">
            <w:pPr>
              <w:widowControl/>
              <w:autoSpaceDE/>
              <w:autoSpaceDN/>
              <w:rPr>
                <w:sz w:val="24"/>
                <w:szCs w:val="24"/>
              </w:rPr>
            </w:pPr>
            <w:r w:rsidRPr="0019373F">
              <w:rPr>
                <w:sz w:val="24"/>
                <w:szCs w:val="24"/>
              </w:rPr>
              <w:t>plată în termen maxim de 2 ani</w:t>
            </w:r>
          </w:p>
        </w:tc>
      </w:tr>
      <w:tr w:rsidR="00B64005" w:rsidRPr="00992FF4" w14:paraId="61F18496" w14:textId="77777777" w:rsidTr="002E6867">
        <w:trPr>
          <w:jc w:val="center"/>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46237E38" w14:textId="77777777" w:rsidR="00B64005" w:rsidRPr="0019373F" w:rsidRDefault="00B64005" w:rsidP="002E6867">
            <w:pPr>
              <w:widowControl/>
              <w:autoSpaceDE/>
              <w:autoSpaceDN/>
              <w:jc w:val="center"/>
              <w:rPr>
                <w:sz w:val="24"/>
                <w:szCs w:val="24"/>
              </w:rPr>
            </w:pPr>
            <w:r w:rsidRPr="0019373F">
              <w:rPr>
                <w:b/>
                <w:bCs/>
                <w:sz w:val="24"/>
                <w:szCs w:val="24"/>
              </w:rPr>
              <w:t>023</w:t>
            </w:r>
          </w:p>
        </w:tc>
        <w:tc>
          <w:tcPr>
            <w:tcW w:w="6997"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5AAE0B3A" w14:textId="77777777" w:rsidR="00B64005" w:rsidRPr="0019373F" w:rsidRDefault="00B64005" w:rsidP="002E6867">
            <w:pPr>
              <w:widowControl/>
              <w:autoSpaceDE/>
              <w:autoSpaceDN/>
              <w:rPr>
                <w:sz w:val="24"/>
                <w:szCs w:val="24"/>
              </w:rPr>
            </w:pPr>
            <w:r w:rsidRPr="0019373F">
              <w:rPr>
                <w:sz w:val="24"/>
                <w:szCs w:val="24"/>
              </w:rPr>
              <w:t>plată în termen maxim de 3 ani</w:t>
            </w:r>
          </w:p>
        </w:tc>
      </w:tr>
      <w:tr w:rsidR="00B64005" w:rsidRPr="00992FF4" w14:paraId="2083B6C2" w14:textId="77777777" w:rsidTr="002E6867">
        <w:trPr>
          <w:jc w:val="center"/>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09786A81" w14:textId="77777777" w:rsidR="00B64005" w:rsidRPr="0019373F" w:rsidRDefault="00B64005" w:rsidP="002E6867">
            <w:pPr>
              <w:widowControl/>
              <w:autoSpaceDE/>
              <w:autoSpaceDN/>
              <w:jc w:val="center"/>
              <w:rPr>
                <w:sz w:val="24"/>
                <w:szCs w:val="24"/>
              </w:rPr>
            </w:pPr>
            <w:r w:rsidRPr="0019373F">
              <w:rPr>
                <w:b/>
                <w:bCs/>
                <w:sz w:val="24"/>
                <w:szCs w:val="24"/>
              </w:rPr>
              <w:t>024</w:t>
            </w:r>
          </w:p>
        </w:tc>
        <w:tc>
          <w:tcPr>
            <w:tcW w:w="6997"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6B9A7B93" w14:textId="77777777" w:rsidR="00B64005" w:rsidRPr="0019373F" w:rsidRDefault="00B64005" w:rsidP="002E6867">
            <w:pPr>
              <w:widowControl/>
              <w:autoSpaceDE/>
              <w:autoSpaceDN/>
              <w:rPr>
                <w:sz w:val="24"/>
                <w:szCs w:val="24"/>
              </w:rPr>
            </w:pPr>
            <w:r w:rsidRPr="0019373F">
              <w:rPr>
                <w:sz w:val="24"/>
                <w:szCs w:val="24"/>
              </w:rPr>
              <w:t>plată în termen maxim de 4 ani</w:t>
            </w:r>
          </w:p>
        </w:tc>
      </w:tr>
      <w:tr w:rsidR="00B64005" w:rsidRPr="00992FF4" w14:paraId="1A08EEED" w14:textId="77777777" w:rsidTr="002E6867">
        <w:trPr>
          <w:jc w:val="center"/>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7806E9CB" w14:textId="77777777" w:rsidR="00B64005" w:rsidRPr="0019373F" w:rsidRDefault="00B64005" w:rsidP="002E6867">
            <w:pPr>
              <w:widowControl/>
              <w:autoSpaceDE/>
              <w:autoSpaceDN/>
              <w:jc w:val="center"/>
              <w:rPr>
                <w:sz w:val="24"/>
                <w:szCs w:val="24"/>
              </w:rPr>
            </w:pPr>
            <w:r w:rsidRPr="0019373F">
              <w:rPr>
                <w:b/>
                <w:bCs/>
                <w:sz w:val="24"/>
                <w:szCs w:val="24"/>
              </w:rPr>
              <w:t>025</w:t>
            </w:r>
          </w:p>
        </w:tc>
        <w:tc>
          <w:tcPr>
            <w:tcW w:w="6997"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3C440F3A" w14:textId="77777777" w:rsidR="00B64005" w:rsidRPr="0019373F" w:rsidRDefault="00B64005" w:rsidP="002E6867">
            <w:pPr>
              <w:widowControl/>
              <w:autoSpaceDE/>
              <w:autoSpaceDN/>
              <w:rPr>
                <w:sz w:val="24"/>
                <w:szCs w:val="24"/>
              </w:rPr>
            </w:pPr>
            <w:r w:rsidRPr="0019373F">
              <w:rPr>
                <w:sz w:val="24"/>
                <w:szCs w:val="24"/>
              </w:rPr>
              <w:t>plată în termen maxim de 5 ani</w:t>
            </w:r>
          </w:p>
        </w:tc>
      </w:tr>
      <w:tr w:rsidR="00B64005" w:rsidRPr="00992FF4" w14:paraId="7E249098" w14:textId="77777777" w:rsidTr="002E6867">
        <w:trPr>
          <w:jc w:val="center"/>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63C2BF2E" w14:textId="77777777" w:rsidR="00B64005" w:rsidRPr="0019373F" w:rsidRDefault="00B64005" w:rsidP="002E6867">
            <w:pPr>
              <w:widowControl/>
              <w:autoSpaceDE/>
              <w:autoSpaceDN/>
              <w:jc w:val="center"/>
              <w:rPr>
                <w:sz w:val="24"/>
                <w:szCs w:val="24"/>
              </w:rPr>
            </w:pPr>
            <w:r w:rsidRPr="0019373F">
              <w:rPr>
                <w:b/>
                <w:bCs/>
                <w:sz w:val="24"/>
                <w:szCs w:val="24"/>
              </w:rPr>
              <w:t>026</w:t>
            </w:r>
          </w:p>
        </w:tc>
        <w:tc>
          <w:tcPr>
            <w:tcW w:w="6997"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412D33AF" w14:textId="77777777" w:rsidR="00B64005" w:rsidRPr="0019373F" w:rsidRDefault="00B64005" w:rsidP="002E6867">
            <w:pPr>
              <w:widowControl/>
              <w:autoSpaceDE/>
              <w:autoSpaceDN/>
              <w:rPr>
                <w:sz w:val="24"/>
                <w:szCs w:val="24"/>
              </w:rPr>
            </w:pPr>
            <w:r w:rsidRPr="0019373F">
              <w:rPr>
                <w:sz w:val="24"/>
                <w:szCs w:val="24"/>
              </w:rPr>
              <w:t>plată în termen maxim de 6 ani</w:t>
            </w:r>
          </w:p>
        </w:tc>
      </w:tr>
      <w:tr w:rsidR="00B64005" w:rsidRPr="00992FF4" w14:paraId="72DAE4FA" w14:textId="77777777" w:rsidTr="002E6867">
        <w:trPr>
          <w:jc w:val="center"/>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5BCC171F" w14:textId="77777777" w:rsidR="00B64005" w:rsidRPr="0019373F" w:rsidRDefault="00B64005" w:rsidP="002E6867">
            <w:pPr>
              <w:widowControl/>
              <w:autoSpaceDE/>
              <w:autoSpaceDN/>
              <w:jc w:val="center"/>
              <w:rPr>
                <w:sz w:val="24"/>
                <w:szCs w:val="24"/>
              </w:rPr>
            </w:pPr>
            <w:r w:rsidRPr="0019373F">
              <w:rPr>
                <w:b/>
                <w:bCs/>
                <w:sz w:val="24"/>
                <w:szCs w:val="24"/>
              </w:rPr>
              <w:t>027</w:t>
            </w:r>
          </w:p>
        </w:tc>
        <w:tc>
          <w:tcPr>
            <w:tcW w:w="6997"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3F9FDC80" w14:textId="77777777" w:rsidR="00B64005" w:rsidRPr="0019373F" w:rsidRDefault="00B64005" w:rsidP="002E6867">
            <w:pPr>
              <w:widowControl/>
              <w:autoSpaceDE/>
              <w:autoSpaceDN/>
              <w:rPr>
                <w:sz w:val="24"/>
                <w:szCs w:val="24"/>
              </w:rPr>
            </w:pPr>
            <w:r w:rsidRPr="0019373F">
              <w:rPr>
                <w:sz w:val="24"/>
                <w:szCs w:val="24"/>
              </w:rPr>
              <w:t>plată în termen maxim de 7 ani</w:t>
            </w:r>
          </w:p>
        </w:tc>
      </w:tr>
      <w:tr w:rsidR="00B64005" w:rsidRPr="00992FF4" w14:paraId="76F39F9A" w14:textId="77777777" w:rsidTr="002E6867">
        <w:trPr>
          <w:jc w:val="center"/>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528F39CA" w14:textId="77777777" w:rsidR="00B64005" w:rsidRPr="0019373F" w:rsidRDefault="00B64005" w:rsidP="002E6867">
            <w:pPr>
              <w:widowControl/>
              <w:autoSpaceDE/>
              <w:autoSpaceDN/>
              <w:jc w:val="center"/>
              <w:rPr>
                <w:sz w:val="24"/>
                <w:szCs w:val="24"/>
              </w:rPr>
            </w:pPr>
            <w:r w:rsidRPr="0019373F">
              <w:rPr>
                <w:b/>
                <w:bCs/>
                <w:sz w:val="24"/>
                <w:szCs w:val="24"/>
              </w:rPr>
              <w:t>028</w:t>
            </w:r>
          </w:p>
        </w:tc>
        <w:tc>
          <w:tcPr>
            <w:tcW w:w="6997"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5BA8D4AC" w14:textId="77777777" w:rsidR="00B64005" w:rsidRPr="0019373F" w:rsidRDefault="00B64005" w:rsidP="002E6867">
            <w:pPr>
              <w:widowControl/>
              <w:autoSpaceDE/>
              <w:autoSpaceDN/>
              <w:rPr>
                <w:sz w:val="24"/>
                <w:szCs w:val="24"/>
              </w:rPr>
            </w:pPr>
            <w:r w:rsidRPr="0019373F">
              <w:rPr>
                <w:sz w:val="24"/>
                <w:szCs w:val="24"/>
              </w:rPr>
              <w:t>plată în termen maxim de 8 ani</w:t>
            </w:r>
          </w:p>
        </w:tc>
      </w:tr>
      <w:tr w:rsidR="00B64005" w:rsidRPr="00992FF4" w14:paraId="05F46C65" w14:textId="77777777" w:rsidTr="002E6867">
        <w:trPr>
          <w:jc w:val="center"/>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7B3EBDF8" w14:textId="77777777" w:rsidR="00B64005" w:rsidRPr="0019373F" w:rsidRDefault="00B64005" w:rsidP="002E6867">
            <w:pPr>
              <w:widowControl/>
              <w:autoSpaceDE/>
              <w:autoSpaceDN/>
              <w:jc w:val="center"/>
              <w:rPr>
                <w:sz w:val="24"/>
                <w:szCs w:val="24"/>
              </w:rPr>
            </w:pPr>
            <w:r w:rsidRPr="0019373F">
              <w:rPr>
                <w:b/>
                <w:bCs/>
                <w:sz w:val="24"/>
                <w:szCs w:val="24"/>
              </w:rPr>
              <w:t>029</w:t>
            </w:r>
          </w:p>
        </w:tc>
        <w:tc>
          <w:tcPr>
            <w:tcW w:w="6997"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310ACA02" w14:textId="77777777" w:rsidR="00B64005" w:rsidRPr="0019373F" w:rsidRDefault="00B64005" w:rsidP="002E6867">
            <w:pPr>
              <w:widowControl/>
              <w:autoSpaceDE/>
              <w:autoSpaceDN/>
              <w:rPr>
                <w:sz w:val="24"/>
                <w:szCs w:val="24"/>
              </w:rPr>
            </w:pPr>
            <w:r w:rsidRPr="0019373F">
              <w:rPr>
                <w:sz w:val="24"/>
                <w:szCs w:val="24"/>
              </w:rPr>
              <w:t>plată termen maxim de 9 ani</w:t>
            </w:r>
          </w:p>
        </w:tc>
      </w:tr>
      <w:tr w:rsidR="00B64005" w:rsidRPr="00992FF4" w14:paraId="02126232" w14:textId="77777777" w:rsidTr="002E6867">
        <w:trPr>
          <w:jc w:val="center"/>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0CEF24FA" w14:textId="77777777" w:rsidR="00B64005" w:rsidRPr="0019373F" w:rsidRDefault="00B64005" w:rsidP="002E6867">
            <w:pPr>
              <w:widowControl/>
              <w:autoSpaceDE/>
              <w:autoSpaceDN/>
              <w:jc w:val="center"/>
              <w:rPr>
                <w:sz w:val="24"/>
                <w:szCs w:val="24"/>
              </w:rPr>
            </w:pPr>
            <w:r w:rsidRPr="0019373F">
              <w:rPr>
                <w:b/>
                <w:bCs/>
                <w:sz w:val="24"/>
                <w:szCs w:val="24"/>
              </w:rPr>
              <w:t>030</w:t>
            </w:r>
          </w:p>
        </w:tc>
        <w:tc>
          <w:tcPr>
            <w:tcW w:w="6997"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4D6A4CD5" w14:textId="77777777" w:rsidR="00B64005" w:rsidRPr="0019373F" w:rsidRDefault="00B64005" w:rsidP="002E6867">
            <w:pPr>
              <w:widowControl/>
              <w:autoSpaceDE/>
              <w:autoSpaceDN/>
              <w:rPr>
                <w:sz w:val="24"/>
                <w:szCs w:val="24"/>
              </w:rPr>
            </w:pPr>
            <w:r w:rsidRPr="0019373F">
              <w:rPr>
                <w:sz w:val="24"/>
                <w:szCs w:val="24"/>
              </w:rPr>
              <w:t>plată în termen de 10 ani sau mai mult</w:t>
            </w:r>
          </w:p>
        </w:tc>
      </w:tr>
    </w:tbl>
    <w:p w14:paraId="164DD156" w14:textId="77777777" w:rsidR="00B64005" w:rsidRDefault="00B64005" w:rsidP="00B64005">
      <w:pPr>
        <w:tabs>
          <w:tab w:val="left" w:pos="0"/>
        </w:tabs>
        <w:jc w:val="both"/>
        <w:rPr>
          <w:bCs/>
          <w:sz w:val="28"/>
          <w:szCs w:val="28"/>
        </w:rPr>
      </w:pPr>
    </w:p>
    <w:p w14:paraId="42649A6C" w14:textId="77777777" w:rsidR="00B64005" w:rsidRDefault="00B64005" w:rsidP="00B64005">
      <w:pPr>
        <w:tabs>
          <w:tab w:val="left" w:pos="0"/>
        </w:tabs>
        <w:jc w:val="both"/>
        <w:rPr>
          <w:bCs/>
          <w:sz w:val="28"/>
          <w:szCs w:val="28"/>
        </w:rPr>
      </w:pPr>
    </w:p>
    <w:p w14:paraId="28850B56" w14:textId="77777777" w:rsidR="00B64005" w:rsidRDefault="00B64005" w:rsidP="00B64005">
      <w:pPr>
        <w:tabs>
          <w:tab w:val="left" w:pos="0"/>
        </w:tabs>
        <w:jc w:val="both"/>
        <w:rPr>
          <w:bCs/>
          <w:sz w:val="28"/>
          <w:szCs w:val="28"/>
        </w:rPr>
      </w:pPr>
    </w:p>
    <w:p w14:paraId="13109D83" w14:textId="77777777" w:rsidR="00B64005" w:rsidRDefault="00B64005" w:rsidP="00B64005">
      <w:pPr>
        <w:tabs>
          <w:tab w:val="left" w:pos="0"/>
        </w:tabs>
        <w:jc w:val="both"/>
        <w:rPr>
          <w:bCs/>
          <w:sz w:val="28"/>
          <w:szCs w:val="28"/>
        </w:rPr>
      </w:pPr>
    </w:p>
    <w:p w14:paraId="7F777810" w14:textId="77777777" w:rsidR="00B64005" w:rsidRDefault="00B64005" w:rsidP="00B64005">
      <w:pPr>
        <w:tabs>
          <w:tab w:val="left" w:pos="0"/>
        </w:tabs>
        <w:jc w:val="both"/>
        <w:rPr>
          <w:bCs/>
          <w:sz w:val="28"/>
          <w:szCs w:val="28"/>
        </w:rPr>
      </w:pPr>
    </w:p>
    <w:p w14:paraId="2545F6F9" w14:textId="77777777" w:rsidR="00B64005" w:rsidRDefault="00B64005" w:rsidP="00B64005">
      <w:pPr>
        <w:tabs>
          <w:tab w:val="left" w:pos="0"/>
        </w:tabs>
        <w:jc w:val="both"/>
        <w:rPr>
          <w:bCs/>
          <w:sz w:val="28"/>
          <w:szCs w:val="28"/>
        </w:rPr>
      </w:pPr>
    </w:p>
    <w:p w14:paraId="08207D5C" w14:textId="77777777" w:rsidR="00B64005" w:rsidRDefault="00B64005" w:rsidP="00B64005">
      <w:pPr>
        <w:tabs>
          <w:tab w:val="left" w:pos="0"/>
        </w:tabs>
        <w:jc w:val="both"/>
        <w:rPr>
          <w:bCs/>
          <w:sz w:val="28"/>
          <w:szCs w:val="28"/>
        </w:rPr>
      </w:pPr>
    </w:p>
    <w:p w14:paraId="6175F029" w14:textId="77777777" w:rsidR="00B64005" w:rsidRDefault="00B64005" w:rsidP="00B64005">
      <w:pPr>
        <w:tabs>
          <w:tab w:val="left" w:pos="0"/>
        </w:tabs>
        <w:jc w:val="both"/>
        <w:rPr>
          <w:bCs/>
          <w:sz w:val="28"/>
          <w:szCs w:val="28"/>
        </w:rPr>
      </w:pPr>
    </w:p>
    <w:p w14:paraId="048B4883" w14:textId="77777777" w:rsidR="00B64005" w:rsidRDefault="00B64005" w:rsidP="00B64005">
      <w:pPr>
        <w:tabs>
          <w:tab w:val="left" w:pos="0"/>
        </w:tabs>
        <w:jc w:val="both"/>
        <w:rPr>
          <w:bCs/>
          <w:sz w:val="28"/>
          <w:szCs w:val="28"/>
        </w:rPr>
      </w:pPr>
    </w:p>
    <w:p w14:paraId="6E69877A" w14:textId="77777777" w:rsidR="00B64005" w:rsidRDefault="00B64005" w:rsidP="00B64005">
      <w:pPr>
        <w:tabs>
          <w:tab w:val="left" w:pos="0"/>
        </w:tabs>
        <w:jc w:val="both"/>
        <w:rPr>
          <w:bCs/>
          <w:sz w:val="28"/>
          <w:szCs w:val="28"/>
        </w:rPr>
      </w:pPr>
    </w:p>
    <w:p w14:paraId="617F54DF" w14:textId="2CF9E837" w:rsidR="00B64005" w:rsidRDefault="00B64005" w:rsidP="00B64005">
      <w:pPr>
        <w:tabs>
          <w:tab w:val="left" w:pos="0"/>
        </w:tabs>
        <w:jc w:val="both"/>
        <w:rPr>
          <w:bCs/>
          <w:sz w:val="28"/>
          <w:szCs w:val="28"/>
        </w:rPr>
      </w:pPr>
    </w:p>
    <w:p w14:paraId="0A4E4C57" w14:textId="5A52450D" w:rsidR="00B64005" w:rsidRDefault="00B64005" w:rsidP="00B64005">
      <w:pPr>
        <w:tabs>
          <w:tab w:val="left" w:pos="0"/>
        </w:tabs>
        <w:jc w:val="both"/>
        <w:rPr>
          <w:bCs/>
          <w:sz w:val="28"/>
          <w:szCs w:val="28"/>
        </w:rPr>
      </w:pPr>
    </w:p>
    <w:p w14:paraId="212FF04C" w14:textId="50651DAD" w:rsidR="00B64005" w:rsidRDefault="00B64005" w:rsidP="00B64005">
      <w:pPr>
        <w:tabs>
          <w:tab w:val="left" w:pos="0"/>
        </w:tabs>
        <w:jc w:val="both"/>
        <w:rPr>
          <w:bCs/>
          <w:sz w:val="28"/>
          <w:szCs w:val="28"/>
        </w:rPr>
      </w:pPr>
    </w:p>
    <w:p w14:paraId="523043FF" w14:textId="77777777" w:rsidR="00B64005" w:rsidRDefault="00B64005" w:rsidP="00B64005">
      <w:pPr>
        <w:tabs>
          <w:tab w:val="left" w:pos="0"/>
        </w:tabs>
        <w:jc w:val="both"/>
        <w:rPr>
          <w:bCs/>
          <w:sz w:val="28"/>
          <w:szCs w:val="28"/>
        </w:rPr>
      </w:pPr>
    </w:p>
    <w:p w14:paraId="6CE7CB19" w14:textId="77777777" w:rsidR="00B64005" w:rsidRDefault="00B64005" w:rsidP="00B64005">
      <w:pPr>
        <w:tabs>
          <w:tab w:val="left" w:pos="0"/>
        </w:tabs>
        <w:jc w:val="both"/>
        <w:rPr>
          <w:bCs/>
          <w:sz w:val="28"/>
          <w:szCs w:val="28"/>
        </w:rPr>
      </w:pPr>
    </w:p>
    <w:p w14:paraId="136760FE" w14:textId="77777777" w:rsidR="00B64005" w:rsidRDefault="00B64005" w:rsidP="00B64005">
      <w:pPr>
        <w:jc w:val="right"/>
        <w:rPr>
          <w:sz w:val="28"/>
          <w:szCs w:val="28"/>
        </w:rPr>
      </w:pPr>
      <w:r w:rsidRPr="00C71AC0">
        <w:rPr>
          <w:sz w:val="28"/>
          <w:szCs w:val="28"/>
        </w:rPr>
        <w:lastRenderedPageBreak/>
        <w:t>Anexa nr.</w:t>
      </w:r>
      <w:r>
        <w:rPr>
          <w:sz w:val="28"/>
          <w:szCs w:val="28"/>
        </w:rPr>
        <w:t xml:space="preserve"> 26</w:t>
      </w:r>
    </w:p>
    <w:p w14:paraId="00009AC3" w14:textId="77777777" w:rsidR="00B64005" w:rsidRDefault="00B64005" w:rsidP="00B64005">
      <w:pPr>
        <w:jc w:val="right"/>
        <w:rPr>
          <w:sz w:val="28"/>
          <w:szCs w:val="28"/>
        </w:rPr>
      </w:pPr>
      <w:r>
        <w:rPr>
          <w:sz w:val="28"/>
          <w:szCs w:val="28"/>
        </w:rPr>
        <w:t>la Norme tehnice privind</w:t>
      </w:r>
    </w:p>
    <w:p w14:paraId="323DDDF1" w14:textId="77777777" w:rsidR="00B64005" w:rsidRDefault="00B64005" w:rsidP="00B64005">
      <w:pPr>
        <w:jc w:val="right"/>
        <w:rPr>
          <w:sz w:val="28"/>
          <w:szCs w:val="28"/>
        </w:rPr>
      </w:pPr>
      <w:r w:rsidRPr="00DB033A">
        <w:rPr>
          <w:sz w:val="28"/>
          <w:szCs w:val="28"/>
        </w:rPr>
        <w:t xml:space="preserve"> completarea declarației vamale</w:t>
      </w:r>
    </w:p>
    <w:p w14:paraId="0A783BC0" w14:textId="77777777" w:rsidR="00B64005" w:rsidRDefault="00B64005" w:rsidP="00B64005">
      <w:pPr>
        <w:tabs>
          <w:tab w:val="left" w:pos="0"/>
        </w:tabs>
        <w:jc w:val="both"/>
        <w:rPr>
          <w:bCs/>
          <w:sz w:val="28"/>
          <w:szCs w:val="28"/>
        </w:rPr>
      </w:pPr>
      <w:r w:rsidRPr="00FE66F5">
        <w:rPr>
          <w:noProof/>
          <w:sz w:val="20"/>
          <w:lang w:val="ru-RU" w:eastAsia="ru-RU"/>
        </w:rPr>
        <w:drawing>
          <wp:inline distT="0" distB="0" distL="0" distR="0" wp14:anchorId="53ADC5D7" wp14:editId="4C8BB2E7">
            <wp:extent cx="6050280" cy="8489446"/>
            <wp:effectExtent l="0" t="0" r="7620" b="6985"/>
            <wp:docPr id="26368855" name="Рисунок 26368855" descr="This is an 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9.png"/>
                    <pic:cNvPicPr/>
                  </pic:nvPicPr>
                  <pic:blipFill>
                    <a:blip r:embed="rId829" cstate="print"/>
                    <a:stretch>
                      <a:fillRect/>
                    </a:stretch>
                  </pic:blipFill>
                  <pic:spPr>
                    <a:xfrm>
                      <a:off x="0" y="0"/>
                      <a:ext cx="6055585" cy="8496889"/>
                    </a:xfrm>
                    <a:prstGeom prst="rect">
                      <a:avLst/>
                    </a:prstGeom>
                  </pic:spPr>
                </pic:pic>
              </a:graphicData>
            </a:graphic>
          </wp:inline>
        </w:drawing>
      </w:r>
    </w:p>
    <w:p w14:paraId="4198E3CE" w14:textId="77777777" w:rsidR="00B64005" w:rsidRDefault="00B64005" w:rsidP="00B64005">
      <w:pPr>
        <w:tabs>
          <w:tab w:val="left" w:pos="0"/>
        </w:tabs>
        <w:jc w:val="both"/>
        <w:rPr>
          <w:bCs/>
          <w:sz w:val="28"/>
          <w:szCs w:val="28"/>
        </w:rPr>
      </w:pPr>
    </w:p>
    <w:p w14:paraId="21683260" w14:textId="77777777" w:rsidR="00B64005" w:rsidRDefault="00B64005" w:rsidP="00B64005">
      <w:pPr>
        <w:tabs>
          <w:tab w:val="left" w:pos="0"/>
        </w:tabs>
        <w:jc w:val="both"/>
        <w:rPr>
          <w:bCs/>
          <w:sz w:val="28"/>
          <w:szCs w:val="28"/>
        </w:rPr>
      </w:pPr>
    </w:p>
    <w:p w14:paraId="35614CDD" w14:textId="77777777" w:rsidR="00B64005" w:rsidRDefault="00B64005" w:rsidP="00B64005">
      <w:pPr>
        <w:tabs>
          <w:tab w:val="left" w:pos="0"/>
        </w:tabs>
        <w:jc w:val="both"/>
        <w:rPr>
          <w:bCs/>
          <w:sz w:val="28"/>
          <w:szCs w:val="28"/>
        </w:rPr>
      </w:pPr>
      <w:r w:rsidRPr="00FE66F5">
        <w:rPr>
          <w:noProof/>
          <w:sz w:val="20"/>
          <w:lang w:val="ru-RU" w:eastAsia="ru-RU"/>
        </w:rPr>
        <w:lastRenderedPageBreak/>
        <w:drawing>
          <wp:anchor distT="0" distB="0" distL="114300" distR="114300" simplePos="0" relativeHeight="251659264" behindDoc="0" locked="0" layoutInCell="1" allowOverlap="1" wp14:anchorId="265B340B" wp14:editId="13E84199">
            <wp:simplePos x="0" y="0"/>
            <wp:positionH relativeFrom="column">
              <wp:align>left</wp:align>
            </wp:positionH>
            <wp:positionV relativeFrom="paragraph">
              <wp:align>top</wp:align>
            </wp:positionV>
            <wp:extent cx="6120130" cy="8587740"/>
            <wp:effectExtent l="0" t="0" r="0" b="3810"/>
            <wp:wrapSquare wrapText="bothSides"/>
            <wp:docPr id="869284507" name="Рисунок 869284507" descr="This is an 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0.png"/>
                    <pic:cNvPicPr/>
                  </pic:nvPicPr>
                  <pic:blipFill>
                    <a:blip r:embed="rId830" cstate="print">
                      <a:extLst>
                        <a:ext uri="{28A0092B-C50C-407E-A947-70E740481C1C}">
                          <a14:useLocalDpi xmlns:a14="http://schemas.microsoft.com/office/drawing/2010/main" val="0"/>
                        </a:ext>
                      </a:extLst>
                    </a:blip>
                    <a:stretch>
                      <a:fillRect/>
                    </a:stretch>
                  </pic:blipFill>
                  <pic:spPr>
                    <a:xfrm>
                      <a:off x="0" y="0"/>
                      <a:ext cx="6120130" cy="8587740"/>
                    </a:xfrm>
                    <a:prstGeom prst="rect">
                      <a:avLst/>
                    </a:prstGeom>
                  </pic:spPr>
                </pic:pic>
              </a:graphicData>
            </a:graphic>
            <wp14:sizeRelH relativeFrom="margin">
              <wp14:pctWidth>0</wp14:pctWidth>
            </wp14:sizeRelH>
            <wp14:sizeRelV relativeFrom="margin">
              <wp14:pctHeight>0</wp14:pctHeight>
            </wp14:sizeRelV>
          </wp:anchor>
        </w:drawing>
      </w:r>
    </w:p>
    <w:p w14:paraId="70CE98C4" w14:textId="77777777" w:rsidR="00B64005" w:rsidRPr="00D66E56" w:rsidRDefault="00B64005" w:rsidP="00B64005">
      <w:pPr>
        <w:rPr>
          <w:sz w:val="28"/>
          <w:szCs w:val="28"/>
        </w:rPr>
      </w:pPr>
    </w:p>
    <w:p w14:paraId="40C79947" w14:textId="77777777" w:rsidR="00B64005" w:rsidRPr="00D66E56" w:rsidRDefault="00B64005" w:rsidP="00B64005">
      <w:pPr>
        <w:rPr>
          <w:sz w:val="28"/>
          <w:szCs w:val="28"/>
        </w:rPr>
      </w:pPr>
    </w:p>
    <w:p w14:paraId="44501F38" w14:textId="77777777" w:rsidR="00B64005" w:rsidRPr="00D66E56" w:rsidRDefault="00B64005" w:rsidP="00B64005">
      <w:pPr>
        <w:rPr>
          <w:sz w:val="28"/>
          <w:szCs w:val="28"/>
        </w:rPr>
      </w:pPr>
    </w:p>
    <w:p w14:paraId="50CA8CCC" w14:textId="77777777" w:rsidR="00B64005" w:rsidRPr="00D66E56" w:rsidRDefault="00B64005" w:rsidP="00B64005">
      <w:pPr>
        <w:rPr>
          <w:sz w:val="28"/>
          <w:szCs w:val="28"/>
        </w:rPr>
      </w:pPr>
    </w:p>
    <w:p w14:paraId="058845B4" w14:textId="77777777" w:rsidR="00B64005" w:rsidRPr="00D66E56" w:rsidRDefault="00B64005" w:rsidP="00B64005">
      <w:pPr>
        <w:rPr>
          <w:sz w:val="28"/>
          <w:szCs w:val="28"/>
        </w:rPr>
      </w:pPr>
      <w:r w:rsidRPr="00FE66F5">
        <w:rPr>
          <w:noProof/>
          <w:sz w:val="20"/>
          <w:lang w:val="ru-RU" w:eastAsia="ru-RU"/>
        </w:rPr>
        <w:lastRenderedPageBreak/>
        <w:drawing>
          <wp:inline distT="0" distB="0" distL="0" distR="0" wp14:anchorId="50293584" wp14:editId="57F6E5DD">
            <wp:extent cx="5941121" cy="8336280"/>
            <wp:effectExtent l="0" t="0" r="2540" b="7620"/>
            <wp:docPr id="1643051072" name="Рисунок 1643051072" descr="This is an 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1.png"/>
                    <pic:cNvPicPr/>
                  </pic:nvPicPr>
                  <pic:blipFill>
                    <a:blip r:embed="rId831" cstate="print"/>
                    <a:stretch>
                      <a:fillRect/>
                    </a:stretch>
                  </pic:blipFill>
                  <pic:spPr>
                    <a:xfrm>
                      <a:off x="0" y="0"/>
                      <a:ext cx="5945053" cy="8341797"/>
                    </a:xfrm>
                    <a:prstGeom prst="rect">
                      <a:avLst/>
                    </a:prstGeom>
                  </pic:spPr>
                </pic:pic>
              </a:graphicData>
            </a:graphic>
          </wp:inline>
        </w:drawing>
      </w:r>
    </w:p>
    <w:p w14:paraId="57E6CAD4" w14:textId="77777777" w:rsidR="00B64005" w:rsidRPr="00D66E56" w:rsidRDefault="00B64005" w:rsidP="00B64005">
      <w:pPr>
        <w:rPr>
          <w:sz w:val="28"/>
          <w:szCs w:val="28"/>
        </w:rPr>
      </w:pPr>
    </w:p>
    <w:p w14:paraId="4C0008F2" w14:textId="77777777" w:rsidR="00B64005" w:rsidRPr="00D66E56" w:rsidRDefault="00B64005" w:rsidP="00B64005">
      <w:pPr>
        <w:rPr>
          <w:sz w:val="28"/>
          <w:szCs w:val="28"/>
        </w:rPr>
      </w:pPr>
    </w:p>
    <w:p w14:paraId="38641544" w14:textId="77777777" w:rsidR="00B64005" w:rsidRPr="00D66E56" w:rsidRDefault="00B64005" w:rsidP="00B64005">
      <w:pPr>
        <w:rPr>
          <w:sz w:val="28"/>
          <w:szCs w:val="28"/>
        </w:rPr>
      </w:pPr>
    </w:p>
    <w:p w14:paraId="72909403" w14:textId="77777777" w:rsidR="00B64005" w:rsidRPr="00D66E56" w:rsidRDefault="00B64005" w:rsidP="00B64005">
      <w:pPr>
        <w:rPr>
          <w:sz w:val="28"/>
          <w:szCs w:val="28"/>
        </w:rPr>
      </w:pPr>
    </w:p>
    <w:p w14:paraId="2F8B2DC7" w14:textId="77777777" w:rsidR="00B64005" w:rsidRPr="00D66E56" w:rsidRDefault="00B64005" w:rsidP="00B64005">
      <w:pPr>
        <w:rPr>
          <w:sz w:val="28"/>
          <w:szCs w:val="28"/>
        </w:rPr>
      </w:pPr>
    </w:p>
    <w:p w14:paraId="0967FA59" w14:textId="77777777" w:rsidR="00B64005" w:rsidRPr="00D66E56" w:rsidRDefault="00B64005" w:rsidP="00B64005">
      <w:pPr>
        <w:rPr>
          <w:sz w:val="28"/>
          <w:szCs w:val="28"/>
        </w:rPr>
      </w:pPr>
    </w:p>
    <w:p w14:paraId="74FBCDA5" w14:textId="77777777" w:rsidR="00B64005" w:rsidRPr="00D66E56" w:rsidRDefault="00B64005" w:rsidP="00B64005">
      <w:pPr>
        <w:rPr>
          <w:sz w:val="28"/>
          <w:szCs w:val="28"/>
        </w:rPr>
      </w:pPr>
      <w:r w:rsidRPr="00FE66F5">
        <w:rPr>
          <w:noProof/>
          <w:sz w:val="20"/>
          <w:lang w:val="ru-RU" w:eastAsia="ru-RU"/>
        </w:rPr>
        <w:lastRenderedPageBreak/>
        <w:drawing>
          <wp:inline distT="0" distB="0" distL="0" distR="0" wp14:anchorId="35DD321E" wp14:editId="01D872C8">
            <wp:extent cx="5974080" cy="8382528"/>
            <wp:effectExtent l="0" t="0" r="7620" b="0"/>
            <wp:docPr id="1757296120" name="Рисунок 1757296120" descr="This is an 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3.png"/>
                    <pic:cNvPicPr/>
                  </pic:nvPicPr>
                  <pic:blipFill>
                    <a:blip r:embed="rId832" cstate="print"/>
                    <a:stretch>
                      <a:fillRect/>
                    </a:stretch>
                  </pic:blipFill>
                  <pic:spPr>
                    <a:xfrm>
                      <a:off x="0" y="0"/>
                      <a:ext cx="5980810" cy="8391971"/>
                    </a:xfrm>
                    <a:prstGeom prst="rect">
                      <a:avLst/>
                    </a:prstGeom>
                  </pic:spPr>
                </pic:pic>
              </a:graphicData>
            </a:graphic>
          </wp:inline>
        </w:drawing>
      </w:r>
    </w:p>
    <w:p w14:paraId="7B0D1E4F" w14:textId="77777777" w:rsidR="00B64005" w:rsidRPr="00D66E56" w:rsidRDefault="00B64005" w:rsidP="00B64005">
      <w:pPr>
        <w:rPr>
          <w:sz w:val="28"/>
          <w:szCs w:val="28"/>
        </w:rPr>
      </w:pPr>
    </w:p>
    <w:p w14:paraId="4150C824" w14:textId="77777777" w:rsidR="00B64005" w:rsidRDefault="00B64005" w:rsidP="00B64005">
      <w:pPr>
        <w:tabs>
          <w:tab w:val="left" w:pos="0"/>
        </w:tabs>
        <w:jc w:val="both"/>
        <w:rPr>
          <w:bCs/>
          <w:sz w:val="28"/>
          <w:szCs w:val="28"/>
        </w:rPr>
      </w:pPr>
    </w:p>
    <w:p w14:paraId="531AE844" w14:textId="77777777" w:rsidR="00B64005" w:rsidRDefault="00B64005" w:rsidP="00B64005">
      <w:pPr>
        <w:tabs>
          <w:tab w:val="left" w:pos="0"/>
        </w:tabs>
        <w:jc w:val="both"/>
        <w:rPr>
          <w:bCs/>
          <w:sz w:val="28"/>
          <w:szCs w:val="28"/>
        </w:rPr>
      </w:pPr>
    </w:p>
    <w:p w14:paraId="4A4D54B7" w14:textId="77777777" w:rsidR="00B64005" w:rsidRDefault="00B64005" w:rsidP="00B64005">
      <w:pPr>
        <w:tabs>
          <w:tab w:val="left" w:pos="0"/>
        </w:tabs>
        <w:jc w:val="both"/>
        <w:rPr>
          <w:bCs/>
          <w:sz w:val="28"/>
          <w:szCs w:val="28"/>
        </w:rPr>
      </w:pPr>
    </w:p>
    <w:p w14:paraId="13B7CC6C" w14:textId="77777777" w:rsidR="00B64005" w:rsidRDefault="00B64005" w:rsidP="00B64005">
      <w:pPr>
        <w:tabs>
          <w:tab w:val="left" w:pos="0"/>
        </w:tabs>
        <w:jc w:val="both"/>
        <w:rPr>
          <w:bCs/>
          <w:sz w:val="28"/>
          <w:szCs w:val="28"/>
        </w:rPr>
      </w:pPr>
    </w:p>
    <w:p w14:paraId="0D29F9D8" w14:textId="77777777" w:rsidR="00B64005" w:rsidRDefault="00B64005" w:rsidP="00B64005">
      <w:pPr>
        <w:tabs>
          <w:tab w:val="left" w:pos="0"/>
        </w:tabs>
        <w:jc w:val="both"/>
        <w:rPr>
          <w:bCs/>
          <w:sz w:val="28"/>
          <w:szCs w:val="28"/>
        </w:rPr>
      </w:pPr>
    </w:p>
    <w:p w14:paraId="1E628633" w14:textId="77777777" w:rsidR="00B64005" w:rsidRDefault="00B64005" w:rsidP="00B64005">
      <w:pPr>
        <w:tabs>
          <w:tab w:val="left" w:pos="0"/>
        </w:tabs>
        <w:jc w:val="both"/>
        <w:rPr>
          <w:bCs/>
          <w:sz w:val="28"/>
          <w:szCs w:val="28"/>
        </w:rPr>
      </w:pPr>
      <w:r w:rsidRPr="00FE66F5">
        <w:rPr>
          <w:noProof/>
          <w:sz w:val="20"/>
          <w:lang w:val="ru-RU" w:eastAsia="ru-RU"/>
        </w:rPr>
        <w:lastRenderedPageBreak/>
        <w:drawing>
          <wp:inline distT="0" distB="0" distL="0" distR="0" wp14:anchorId="67B819E0" wp14:editId="1CC5A190">
            <wp:extent cx="5919398" cy="8305800"/>
            <wp:effectExtent l="0" t="0" r="5715" b="0"/>
            <wp:docPr id="1445027352" name="Рисунок 1445027352" descr="This is an 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4.png"/>
                    <pic:cNvPicPr/>
                  </pic:nvPicPr>
                  <pic:blipFill>
                    <a:blip r:embed="rId833" cstate="print"/>
                    <a:stretch>
                      <a:fillRect/>
                    </a:stretch>
                  </pic:blipFill>
                  <pic:spPr>
                    <a:xfrm>
                      <a:off x="0" y="0"/>
                      <a:ext cx="5921951" cy="8309383"/>
                    </a:xfrm>
                    <a:prstGeom prst="rect">
                      <a:avLst/>
                    </a:prstGeom>
                  </pic:spPr>
                </pic:pic>
              </a:graphicData>
            </a:graphic>
          </wp:inline>
        </w:drawing>
      </w:r>
    </w:p>
    <w:p w14:paraId="44C304E1" w14:textId="77777777" w:rsidR="00B64005" w:rsidRDefault="00B64005" w:rsidP="00B64005">
      <w:pPr>
        <w:tabs>
          <w:tab w:val="left" w:pos="0"/>
        </w:tabs>
        <w:jc w:val="both"/>
        <w:rPr>
          <w:bCs/>
          <w:sz w:val="28"/>
          <w:szCs w:val="28"/>
        </w:rPr>
      </w:pPr>
    </w:p>
    <w:p w14:paraId="089F07FB" w14:textId="77777777" w:rsidR="00B64005" w:rsidRDefault="00B64005" w:rsidP="00B64005">
      <w:pPr>
        <w:tabs>
          <w:tab w:val="left" w:pos="0"/>
        </w:tabs>
        <w:jc w:val="both"/>
        <w:rPr>
          <w:bCs/>
          <w:sz w:val="28"/>
          <w:szCs w:val="28"/>
        </w:rPr>
      </w:pPr>
      <w:r w:rsidRPr="00FE66F5">
        <w:rPr>
          <w:noProof/>
          <w:sz w:val="20"/>
          <w:lang w:val="ru-RU" w:eastAsia="ru-RU"/>
        </w:rPr>
        <w:lastRenderedPageBreak/>
        <w:drawing>
          <wp:anchor distT="0" distB="0" distL="114300" distR="114300" simplePos="0" relativeHeight="251660288" behindDoc="0" locked="0" layoutInCell="1" allowOverlap="1" wp14:anchorId="64D3CD1A" wp14:editId="2C705CB3">
            <wp:simplePos x="0" y="0"/>
            <wp:positionH relativeFrom="column">
              <wp:align>left</wp:align>
            </wp:positionH>
            <wp:positionV relativeFrom="paragraph">
              <wp:align>top</wp:align>
            </wp:positionV>
            <wp:extent cx="5905500" cy="8286115"/>
            <wp:effectExtent l="0" t="0" r="0" b="635"/>
            <wp:wrapSquare wrapText="bothSides"/>
            <wp:docPr id="226433028" name="Рисунок 226433028" descr="This is an 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5.png"/>
                    <pic:cNvPicPr/>
                  </pic:nvPicPr>
                  <pic:blipFill>
                    <a:blip r:embed="rId834" cstate="print">
                      <a:extLst>
                        <a:ext uri="{28A0092B-C50C-407E-A947-70E740481C1C}">
                          <a14:useLocalDpi xmlns:a14="http://schemas.microsoft.com/office/drawing/2010/main" val="0"/>
                        </a:ext>
                      </a:extLst>
                    </a:blip>
                    <a:stretch>
                      <a:fillRect/>
                    </a:stretch>
                  </pic:blipFill>
                  <pic:spPr>
                    <a:xfrm>
                      <a:off x="0" y="0"/>
                      <a:ext cx="5905500" cy="8286115"/>
                    </a:xfrm>
                    <a:prstGeom prst="rect">
                      <a:avLst/>
                    </a:prstGeom>
                  </pic:spPr>
                </pic:pic>
              </a:graphicData>
            </a:graphic>
            <wp14:sizeRelH relativeFrom="margin">
              <wp14:pctWidth>0</wp14:pctWidth>
            </wp14:sizeRelH>
            <wp14:sizeRelV relativeFrom="margin">
              <wp14:pctHeight>0</wp14:pctHeight>
            </wp14:sizeRelV>
          </wp:anchor>
        </w:drawing>
      </w:r>
    </w:p>
    <w:p w14:paraId="5801CC4C" w14:textId="77777777" w:rsidR="00B64005" w:rsidRPr="00D66E56" w:rsidRDefault="00B64005" w:rsidP="00B64005">
      <w:pPr>
        <w:rPr>
          <w:sz w:val="28"/>
          <w:szCs w:val="28"/>
        </w:rPr>
      </w:pPr>
    </w:p>
    <w:p w14:paraId="58076E94" w14:textId="77777777" w:rsidR="00B64005" w:rsidRPr="00D66E56" w:rsidRDefault="00B64005" w:rsidP="00B64005">
      <w:pPr>
        <w:rPr>
          <w:sz w:val="28"/>
          <w:szCs w:val="28"/>
        </w:rPr>
      </w:pPr>
    </w:p>
    <w:p w14:paraId="3029FDFB" w14:textId="77777777" w:rsidR="00B64005" w:rsidRPr="00D66E56" w:rsidRDefault="00B64005" w:rsidP="00B64005">
      <w:pPr>
        <w:rPr>
          <w:sz w:val="28"/>
          <w:szCs w:val="28"/>
        </w:rPr>
      </w:pPr>
    </w:p>
    <w:p w14:paraId="56015455" w14:textId="77777777" w:rsidR="00B64005" w:rsidRPr="00D66E56" w:rsidRDefault="00B64005" w:rsidP="00B64005">
      <w:pPr>
        <w:rPr>
          <w:sz w:val="28"/>
          <w:szCs w:val="28"/>
        </w:rPr>
      </w:pPr>
    </w:p>
    <w:p w14:paraId="0C0D2C08" w14:textId="77777777" w:rsidR="00B64005" w:rsidRPr="00D66E56" w:rsidRDefault="00B64005" w:rsidP="00B64005">
      <w:pPr>
        <w:rPr>
          <w:sz w:val="28"/>
          <w:szCs w:val="28"/>
        </w:rPr>
      </w:pPr>
    </w:p>
    <w:p w14:paraId="705ED8A4" w14:textId="77777777" w:rsidR="00B64005" w:rsidRDefault="00B64005" w:rsidP="00B64005">
      <w:pPr>
        <w:tabs>
          <w:tab w:val="left" w:pos="0"/>
        </w:tabs>
        <w:jc w:val="both"/>
        <w:rPr>
          <w:bCs/>
          <w:sz w:val="28"/>
          <w:szCs w:val="28"/>
        </w:rPr>
      </w:pPr>
    </w:p>
    <w:p w14:paraId="01A9EC17" w14:textId="77777777" w:rsidR="00B64005" w:rsidRDefault="00B64005" w:rsidP="00B64005">
      <w:pPr>
        <w:tabs>
          <w:tab w:val="left" w:pos="0"/>
        </w:tabs>
        <w:jc w:val="both"/>
        <w:rPr>
          <w:bCs/>
          <w:sz w:val="28"/>
          <w:szCs w:val="28"/>
        </w:rPr>
      </w:pPr>
      <w:r w:rsidRPr="00FE66F5">
        <w:rPr>
          <w:noProof/>
          <w:sz w:val="20"/>
          <w:lang w:val="ru-RU" w:eastAsia="ru-RU"/>
        </w:rPr>
        <w:drawing>
          <wp:inline distT="0" distB="0" distL="0" distR="0" wp14:anchorId="6DA11B56" wp14:editId="58A2AA0D">
            <wp:extent cx="5837938" cy="8191500"/>
            <wp:effectExtent l="0" t="0" r="0" b="0"/>
            <wp:docPr id="2081764922" name="Рисунок 2081764922" descr="This is an 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6.png"/>
                    <pic:cNvPicPr/>
                  </pic:nvPicPr>
                  <pic:blipFill>
                    <a:blip r:embed="rId835" cstate="print"/>
                    <a:stretch>
                      <a:fillRect/>
                    </a:stretch>
                  </pic:blipFill>
                  <pic:spPr>
                    <a:xfrm>
                      <a:off x="0" y="0"/>
                      <a:ext cx="5842166" cy="8197433"/>
                    </a:xfrm>
                    <a:prstGeom prst="rect">
                      <a:avLst/>
                    </a:prstGeom>
                  </pic:spPr>
                </pic:pic>
              </a:graphicData>
            </a:graphic>
          </wp:inline>
        </w:drawing>
      </w:r>
    </w:p>
    <w:p w14:paraId="6ED2E008" w14:textId="77777777" w:rsidR="00B64005" w:rsidRDefault="00B64005" w:rsidP="00B64005">
      <w:pPr>
        <w:tabs>
          <w:tab w:val="left" w:pos="0"/>
        </w:tabs>
        <w:jc w:val="both"/>
        <w:rPr>
          <w:bCs/>
          <w:sz w:val="28"/>
          <w:szCs w:val="28"/>
        </w:rPr>
      </w:pPr>
      <w:r w:rsidRPr="00FE66F5">
        <w:rPr>
          <w:noProof/>
          <w:sz w:val="20"/>
          <w:lang w:val="ru-RU" w:eastAsia="ru-RU"/>
        </w:rPr>
        <w:lastRenderedPageBreak/>
        <w:drawing>
          <wp:inline distT="0" distB="0" distL="0" distR="0" wp14:anchorId="73629FA4" wp14:editId="29935E80">
            <wp:extent cx="5941121" cy="8336280"/>
            <wp:effectExtent l="0" t="0" r="2540" b="7620"/>
            <wp:docPr id="1688532673" name="Рисунок 1688532673" descr="This is an 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7.png"/>
                    <pic:cNvPicPr/>
                  </pic:nvPicPr>
                  <pic:blipFill>
                    <a:blip r:embed="rId836" cstate="print"/>
                    <a:stretch>
                      <a:fillRect/>
                    </a:stretch>
                  </pic:blipFill>
                  <pic:spPr>
                    <a:xfrm>
                      <a:off x="0" y="0"/>
                      <a:ext cx="5944802" cy="8341445"/>
                    </a:xfrm>
                    <a:prstGeom prst="rect">
                      <a:avLst/>
                    </a:prstGeom>
                  </pic:spPr>
                </pic:pic>
              </a:graphicData>
            </a:graphic>
          </wp:inline>
        </w:drawing>
      </w:r>
    </w:p>
    <w:p w14:paraId="2AE97D28" w14:textId="77777777" w:rsidR="00B64005" w:rsidRDefault="00B64005" w:rsidP="00B64005">
      <w:pPr>
        <w:tabs>
          <w:tab w:val="left" w:pos="0"/>
        </w:tabs>
        <w:jc w:val="both"/>
        <w:rPr>
          <w:bCs/>
          <w:sz w:val="28"/>
          <w:szCs w:val="28"/>
        </w:rPr>
      </w:pPr>
      <w:r w:rsidRPr="00FE66F5">
        <w:rPr>
          <w:noProof/>
          <w:sz w:val="20"/>
          <w:lang w:val="ru-RU" w:eastAsia="ru-RU"/>
        </w:rPr>
        <w:lastRenderedPageBreak/>
        <w:drawing>
          <wp:inline distT="0" distB="0" distL="0" distR="0" wp14:anchorId="159D1B29" wp14:editId="4727B262">
            <wp:extent cx="6035040" cy="8468062"/>
            <wp:effectExtent l="0" t="0" r="3810" b="9525"/>
            <wp:docPr id="1322756163" name="Рисунок 1322756163" descr="This is an 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8.png"/>
                    <pic:cNvPicPr/>
                  </pic:nvPicPr>
                  <pic:blipFill>
                    <a:blip r:embed="rId837" cstate="print"/>
                    <a:stretch>
                      <a:fillRect/>
                    </a:stretch>
                  </pic:blipFill>
                  <pic:spPr>
                    <a:xfrm>
                      <a:off x="0" y="0"/>
                      <a:ext cx="6040529" cy="8475763"/>
                    </a:xfrm>
                    <a:prstGeom prst="rect">
                      <a:avLst/>
                    </a:prstGeom>
                  </pic:spPr>
                </pic:pic>
              </a:graphicData>
            </a:graphic>
          </wp:inline>
        </w:drawing>
      </w:r>
    </w:p>
    <w:p w14:paraId="5A733C46" w14:textId="77777777" w:rsidR="00B64005" w:rsidRDefault="00B64005" w:rsidP="00B64005">
      <w:pPr>
        <w:tabs>
          <w:tab w:val="left" w:pos="0"/>
        </w:tabs>
        <w:jc w:val="both"/>
        <w:rPr>
          <w:bCs/>
          <w:sz w:val="28"/>
          <w:szCs w:val="28"/>
        </w:rPr>
      </w:pPr>
      <w:r w:rsidRPr="00FE66F5">
        <w:rPr>
          <w:noProof/>
          <w:sz w:val="20"/>
          <w:lang w:val="ru-RU" w:eastAsia="ru-RU"/>
        </w:rPr>
        <w:lastRenderedPageBreak/>
        <w:drawing>
          <wp:inline distT="0" distB="0" distL="0" distR="0" wp14:anchorId="58F3462C" wp14:editId="07D7E765">
            <wp:extent cx="6035040" cy="8468063"/>
            <wp:effectExtent l="0" t="0" r="3810" b="9525"/>
            <wp:docPr id="1264926554" name="Рисунок 1264926554" descr="This is an 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29.png"/>
                    <pic:cNvPicPr/>
                  </pic:nvPicPr>
                  <pic:blipFill>
                    <a:blip r:embed="rId838" cstate="print"/>
                    <a:stretch>
                      <a:fillRect/>
                    </a:stretch>
                  </pic:blipFill>
                  <pic:spPr>
                    <a:xfrm>
                      <a:off x="0" y="0"/>
                      <a:ext cx="6040993" cy="8476415"/>
                    </a:xfrm>
                    <a:prstGeom prst="rect">
                      <a:avLst/>
                    </a:prstGeom>
                  </pic:spPr>
                </pic:pic>
              </a:graphicData>
            </a:graphic>
          </wp:inline>
        </w:drawing>
      </w:r>
    </w:p>
    <w:p w14:paraId="11DC33FB" w14:textId="77777777" w:rsidR="00B64005" w:rsidRDefault="00B64005" w:rsidP="00B64005">
      <w:pPr>
        <w:tabs>
          <w:tab w:val="left" w:pos="0"/>
        </w:tabs>
        <w:jc w:val="both"/>
        <w:rPr>
          <w:bCs/>
          <w:sz w:val="28"/>
          <w:szCs w:val="28"/>
        </w:rPr>
      </w:pPr>
      <w:r w:rsidRPr="00FE66F5">
        <w:rPr>
          <w:noProof/>
          <w:sz w:val="20"/>
          <w:lang w:val="ru-RU" w:eastAsia="ru-RU"/>
        </w:rPr>
        <w:lastRenderedPageBreak/>
        <w:drawing>
          <wp:inline distT="0" distB="0" distL="0" distR="0" wp14:anchorId="00D4C644" wp14:editId="7DC6D77F">
            <wp:extent cx="6049733" cy="8488680"/>
            <wp:effectExtent l="0" t="0" r="8255" b="7620"/>
            <wp:docPr id="76776272" name="Рисунок 76776272" descr="This is an 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0.png"/>
                    <pic:cNvPicPr/>
                  </pic:nvPicPr>
                  <pic:blipFill>
                    <a:blip r:embed="rId839" cstate="print"/>
                    <a:stretch>
                      <a:fillRect/>
                    </a:stretch>
                  </pic:blipFill>
                  <pic:spPr>
                    <a:xfrm>
                      <a:off x="0" y="0"/>
                      <a:ext cx="6055237" cy="8496403"/>
                    </a:xfrm>
                    <a:prstGeom prst="rect">
                      <a:avLst/>
                    </a:prstGeom>
                  </pic:spPr>
                </pic:pic>
              </a:graphicData>
            </a:graphic>
          </wp:inline>
        </w:drawing>
      </w:r>
    </w:p>
    <w:p w14:paraId="47C2E2E6" w14:textId="77777777" w:rsidR="00B64005" w:rsidRDefault="00B64005" w:rsidP="00B64005">
      <w:pPr>
        <w:tabs>
          <w:tab w:val="left" w:pos="0"/>
        </w:tabs>
        <w:jc w:val="both"/>
        <w:rPr>
          <w:bCs/>
          <w:sz w:val="28"/>
          <w:szCs w:val="28"/>
        </w:rPr>
      </w:pPr>
    </w:p>
    <w:p w14:paraId="1A876CAC" w14:textId="77777777" w:rsidR="00B64005" w:rsidRPr="004C5219" w:rsidRDefault="00B64005" w:rsidP="00B64005">
      <w:pPr>
        <w:tabs>
          <w:tab w:val="left" w:pos="0"/>
        </w:tabs>
        <w:jc w:val="both"/>
        <w:rPr>
          <w:bCs/>
          <w:sz w:val="28"/>
          <w:szCs w:val="28"/>
        </w:rPr>
      </w:pPr>
      <w:r w:rsidRPr="00FE66F5">
        <w:rPr>
          <w:noProof/>
          <w:sz w:val="20"/>
          <w:lang w:val="ru-RU" w:eastAsia="ru-RU"/>
        </w:rPr>
        <w:lastRenderedPageBreak/>
        <w:drawing>
          <wp:inline distT="0" distB="0" distL="0" distR="0" wp14:anchorId="50461733" wp14:editId="2BF4F2D8">
            <wp:extent cx="6017150" cy="8442960"/>
            <wp:effectExtent l="0" t="0" r="3175" b="0"/>
            <wp:docPr id="65" name="image31.png" descr="This is an 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1.png"/>
                    <pic:cNvPicPr/>
                  </pic:nvPicPr>
                  <pic:blipFill>
                    <a:blip r:embed="rId840" cstate="print"/>
                    <a:stretch>
                      <a:fillRect/>
                    </a:stretch>
                  </pic:blipFill>
                  <pic:spPr>
                    <a:xfrm>
                      <a:off x="0" y="0"/>
                      <a:ext cx="6021220" cy="8448671"/>
                    </a:xfrm>
                    <a:prstGeom prst="rect">
                      <a:avLst/>
                    </a:prstGeom>
                  </pic:spPr>
                </pic:pic>
              </a:graphicData>
            </a:graphic>
          </wp:inline>
        </w:drawing>
      </w:r>
      <w:r>
        <w:rPr>
          <w:bCs/>
          <w:sz w:val="28"/>
          <w:szCs w:val="28"/>
        </w:rPr>
        <w:br w:type="textWrapping" w:clear="all"/>
      </w:r>
      <w:r>
        <w:rPr>
          <w:bCs/>
          <w:sz w:val="28"/>
          <w:szCs w:val="28"/>
        </w:rPr>
        <w:br w:type="textWrapping" w:clear="all"/>
      </w:r>
    </w:p>
    <w:p w14:paraId="4B92786F" w14:textId="72BB2D54" w:rsidR="00411D01" w:rsidRPr="00BA745F" w:rsidRDefault="00411D01" w:rsidP="00B64005">
      <w:pPr>
        <w:rPr>
          <w:sz w:val="28"/>
          <w:szCs w:val="28"/>
          <w:lang w:val="ro-MD"/>
        </w:rPr>
      </w:pPr>
      <w:bookmarkStart w:id="8" w:name="_GoBack"/>
      <w:bookmarkEnd w:id="8"/>
    </w:p>
    <w:sectPr w:rsidR="00411D01" w:rsidRPr="00BA745F" w:rsidSect="001E25BC">
      <w:footerReference w:type="default" r:id="rId841"/>
      <w:pgSz w:w="11905" w:h="16837"/>
      <w:pgMar w:top="954" w:right="850" w:bottom="709" w:left="1474"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969779E" w14:textId="77777777" w:rsidR="0082608C" w:rsidRDefault="0082608C">
      <w:r>
        <w:separator/>
      </w:r>
    </w:p>
  </w:endnote>
  <w:endnote w:type="continuationSeparator" w:id="0">
    <w:p w14:paraId="7A3FD029" w14:textId="77777777" w:rsidR="0082608C" w:rsidRDefault="008260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EUAlbertina">
    <w:altName w:val="Times New Roman"/>
    <w:panose1 w:val="00000000000000000000"/>
    <w:charset w:val="EE"/>
    <w:family w:val="swiss"/>
    <w:notTrueType/>
    <w:pitch w:val="default"/>
    <w:sig w:usb0="00000005" w:usb1="00000000" w:usb2="00000000" w:usb3="00000000" w:csb0="00000002" w:csb1="00000000"/>
  </w:font>
  <w:font w:name="Segoe UI">
    <w:panose1 w:val="020B0502040204020203"/>
    <w:charset w:val="CC"/>
    <w:family w:val="swiss"/>
    <w:pitch w:val="variable"/>
    <w:sig w:usb0="E4002EFF" w:usb1="C000E47F" w:usb2="00000009" w:usb3="00000000" w:csb0="000001FF" w:csb1="00000000"/>
  </w:font>
  <w:font w:name="Helvetica">
    <w:panose1 w:val="020B0604020202020204"/>
    <w:charset w:val="CC"/>
    <w:family w:val="swiss"/>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44859564"/>
      <w:docPartObj>
        <w:docPartGallery w:val="Page Numbers (Bottom of Page)"/>
        <w:docPartUnique/>
      </w:docPartObj>
    </w:sdtPr>
    <w:sdtContent>
      <w:p w14:paraId="0D24622D" w14:textId="247E1991" w:rsidR="00C41F4E" w:rsidRDefault="00C41F4E">
        <w:pPr>
          <w:pStyle w:val="Footer"/>
          <w:jc w:val="right"/>
        </w:pPr>
        <w:r>
          <w:fldChar w:fldCharType="begin"/>
        </w:r>
        <w:r>
          <w:instrText>PAGE   \* MERGEFORMAT</w:instrText>
        </w:r>
        <w:r>
          <w:fldChar w:fldCharType="separate"/>
        </w:r>
        <w:r w:rsidR="00B64005" w:rsidRPr="00B64005">
          <w:rPr>
            <w:noProof/>
            <w:lang w:val="ru-RU"/>
          </w:rPr>
          <w:t>113</w:t>
        </w:r>
        <w:r>
          <w:fldChar w:fldCharType="end"/>
        </w:r>
      </w:p>
    </w:sdtContent>
  </w:sdt>
  <w:p w14:paraId="008C170A" w14:textId="77777777" w:rsidR="00C41F4E" w:rsidRDefault="00C41F4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81F442C" w14:textId="77777777" w:rsidR="0082608C" w:rsidRDefault="0082608C">
      <w:r>
        <w:separator/>
      </w:r>
    </w:p>
  </w:footnote>
  <w:footnote w:type="continuationSeparator" w:id="0">
    <w:p w14:paraId="36249CEE" w14:textId="77777777" w:rsidR="0082608C" w:rsidRDefault="0082608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478" type="#_x0000_t75" alt="https://upload.wikimedia.org/wikipedia/commons/thumb/b/b4/Flag_of_Anguilla.svg/23px-Flag_of_Anguilla.svg.png" style="width:17.4pt;height:9pt;visibility:visible;mso-wrap-style:square" o:bullet="t">
        <v:imagedata r:id="rId1" o:title="23px-Flag_of_Anguilla"/>
      </v:shape>
    </w:pict>
  </w:numPicBullet>
  <w:numPicBullet w:numPicBulletId="1">
    <w:pict>
      <v:shape id="_x0000_i2479" type="#_x0000_t75" alt="https://upload.wikimedia.org/wikipedia/commons/thumb/a/a4/Flag_of_the_United_States.svg/23px-Flag_of_the_United_States.svg.png" style="width:17.4pt;height:9pt;visibility:visible;mso-wrap-style:square" o:bullet="t">
        <v:imagedata r:id="rId2" o:title="23px-Flag_of_the_United_States"/>
      </v:shape>
    </w:pict>
  </w:numPicBullet>
  <w:numPicBullet w:numPicBulletId="2">
    <w:pict>
      <v:shape id="_x0000_i2480" type="#_x0000_t75" alt="https://upload.wikimedia.org/wikipedia/commons/thumb/b/ba/Flag_of_Germany.svg/23px-Flag_of_Germany.svg.png" style="width:17.4pt;height:10.8pt;visibility:visible;mso-wrap-style:square" o:bullet="t">
        <v:imagedata r:id="rId3" o:title="23px-Flag_of_Germany"/>
      </v:shape>
    </w:pict>
  </w:numPicBullet>
  <w:numPicBullet w:numPicBulletId="3">
    <w:pict>
      <v:shape id="_x0000_i2481" type="#_x0000_t75" alt="https://upload.wikimedia.org/wikipedia/commons/thumb/b/b9/Flag_of_Australia.svg/23px-Flag_of_Australia.svg.png" style="width:17.4pt;height:9pt;visibility:visible;mso-wrap-style:square" o:bullet="t">
        <v:imagedata r:id="rId4" o:title="23px-Flag_of_Australia"/>
      </v:shape>
    </w:pict>
  </w:numPicBullet>
  <w:abstractNum w:abstractNumId="0" w15:restartNumberingAfterBreak="0">
    <w:nsid w:val="01983FFE"/>
    <w:multiLevelType w:val="hybridMultilevel"/>
    <w:tmpl w:val="412A756C"/>
    <w:lvl w:ilvl="0" w:tplc="8EA8240C">
      <w:start w:val="1"/>
      <w:numFmt w:val="decimal"/>
      <w:lvlText w:val="%1."/>
      <w:lvlJc w:val="left"/>
      <w:pPr>
        <w:tabs>
          <w:tab w:val="num" w:pos="990"/>
        </w:tabs>
        <w:ind w:left="990" w:hanging="63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15:restartNumberingAfterBreak="0">
    <w:nsid w:val="049032F0"/>
    <w:multiLevelType w:val="hybridMultilevel"/>
    <w:tmpl w:val="C8143F78"/>
    <w:lvl w:ilvl="0" w:tplc="57082E00">
      <w:start w:val="1"/>
      <w:numFmt w:val="bullet"/>
      <w:lvlText w:val=""/>
      <w:lvlPicBulletId w:val="2"/>
      <w:lvlJc w:val="left"/>
      <w:pPr>
        <w:tabs>
          <w:tab w:val="num" w:pos="720"/>
        </w:tabs>
        <w:ind w:left="720" w:hanging="360"/>
      </w:pPr>
      <w:rPr>
        <w:rFonts w:ascii="Symbol" w:hAnsi="Symbol" w:hint="default"/>
      </w:rPr>
    </w:lvl>
    <w:lvl w:ilvl="1" w:tplc="1B6EC038" w:tentative="1">
      <w:start w:val="1"/>
      <w:numFmt w:val="bullet"/>
      <w:lvlText w:val=""/>
      <w:lvlJc w:val="left"/>
      <w:pPr>
        <w:tabs>
          <w:tab w:val="num" w:pos="1440"/>
        </w:tabs>
        <w:ind w:left="1440" w:hanging="360"/>
      </w:pPr>
      <w:rPr>
        <w:rFonts w:ascii="Symbol" w:hAnsi="Symbol" w:hint="default"/>
      </w:rPr>
    </w:lvl>
    <w:lvl w:ilvl="2" w:tplc="B96009E8" w:tentative="1">
      <w:start w:val="1"/>
      <w:numFmt w:val="bullet"/>
      <w:lvlText w:val=""/>
      <w:lvlJc w:val="left"/>
      <w:pPr>
        <w:tabs>
          <w:tab w:val="num" w:pos="2160"/>
        </w:tabs>
        <w:ind w:left="2160" w:hanging="360"/>
      </w:pPr>
      <w:rPr>
        <w:rFonts w:ascii="Symbol" w:hAnsi="Symbol" w:hint="default"/>
      </w:rPr>
    </w:lvl>
    <w:lvl w:ilvl="3" w:tplc="6B283B60" w:tentative="1">
      <w:start w:val="1"/>
      <w:numFmt w:val="bullet"/>
      <w:lvlText w:val=""/>
      <w:lvlJc w:val="left"/>
      <w:pPr>
        <w:tabs>
          <w:tab w:val="num" w:pos="2880"/>
        </w:tabs>
        <w:ind w:left="2880" w:hanging="360"/>
      </w:pPr>
      <w:rPr>
        <w:rFonts w:ascii="Symbol" w:hAnsi="Symbol" w:hint="default"/>
      </w:rPr>
    </w:lvl>
    <w:lvl w:ilvl="4" w:tplc="3564CFB6" w:tentative="1">
      <w:start w:val="1"/>
      <w:numFmt w:val="bullet"/>
      <w:lvlText w:val=""/>
      <w:lvlJc w:val="left"/>
      <w:pPr>
        <w:tabs>
          <w:tab w:val="num" w:pos="3600"/>
        </w:tabs>
        <w:ind w:left="3600" w:hanging="360"/>
      </w:pPr>
      <w:rPr>
        <w:rFonts w:ascii="Symbol" w:hAnsi="Symbol" w:hint="default"/>
      </w:rPr>
    </w:lvl>
    <w:lvl w:ilvl="5" w:tplc="31B8CD36" w:tentative="1">
      <w:start w:val="1"/>
      <w:numFmt w:val="bullet"/>
      <w:lvlText w:val=""/>
      <w:lvlJc w:val="left"/>
      <w:pPr>
        <w:tabs>
          <w:tab w:val="num" w:pos="4320"/>
        </w:tabs>
        <w:ind w:left="4320" w:hanging="360"/>
      </w:pPr>
      <w:rPr>
        <w:rFonts w:ascii="Symbol" w:hAnsi="Symbol" w:hint="default"/>
      </w:rPr>
    </w:lvl>
    <w:lvl w:ilvl="6" w:tplc="3766AB08" w:tentative="1">
      <w:start w:val="1"/>
      <w:numFmt w:val="bullet"/>
      <w:lvlText w:val=""/>
      <w:lvlJc w:val="left"/>
      <w:pPr>
        <w:tabs>
          <w:tab w:val="num" w:pos="5040"/>
        </w:tabs>
        <w:ind w:left="5040" w:hanging="360"/>
      </w:pPr>
      <w:rPr>
        <w:rFonts w:ascii="Symbol" w:hAnsi="Symbol" w:hint="default"/>
      </w:rPr>
    </w:lvl>
    <w:lvl w:ilvl="7" w:tplc="F02C6CC6" w:tentative="1">
      <w:start w:val="1"/>
      <w:numFmt w:val="bullet"/>
      <w:lvlText w:val=""/>
      <w:lvlJc w:val="left"/>
      <w:pPr>
        <w:tabs>
          <w:tab w:val="num" w:pos="5760"/>
        </w:tabs>
        <w:ind w:left="5760" w:hanging="360"/>
      </w:pPr>
      <w:rPr>
        <w:rFonts w:ascii="Symbol" w:hAnsi="Symbol" w:hint="default"/>
      </w:rPr>
    </w:lvl>
    <w:lvl w:ilvl="8" w:tplc="6EC27018"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05CF79AB"/>
    <w:multiLevelType w:val="hybridMultilevel"/>
    <w:tmpl w:val="DD14F444"/>
    <w:lvl w:ilvl="0" w:tplc="DDA8FA0A">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DC865DF"/>
    <w:multiLevelType w:val="hybridMultilevel"/>
    <w:tmpl w:val="95BE11B2"/>
    <w:lvl w:ilvl="0" w:tplc="280A4A3E">
      <w:start w:val="1"/>
      <w:numFmt w:val="decimal"/>
      <w:lvlText w:val="%1)"/>
      <w:lvlJc w:val="left"/>
      <w:pPr>
        <w:ind w:left="720" w:hanging="360"/>
      </w:pPr>
      <w:rPr>
        <w:rFonts w:hint="default"/>
        <w:i/>
        <w:color w:val="000000" w:themeColor="text1"/>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2D05B03"/>
    <w:multiLevelType w:val="hybridMultilevel"/>
    <w:tmpl w:val="8482FE5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15:restartNumberingAfterBreak="0">
    <w:nsid w:val="138A5B1E"/>
    <w:multiLevelType w:val="hybridMultilevel"/>
    <w:tmpl w:val="784EE4DE"/>
    <w:lvl w:ilvl="0" w:tplc="FFFFFFFF">
      <w:start w:val="1"/>
      <w:numFmt w:val="decimal"/>
      <w:lvlText w:val="%1."/>
      <w:lvlJc w:val="left"/>
      <w:pPr>
        <w:ind w:left="72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35485067"/>
    <w:multiLevelType w:val="hybridMultilevel"/>
    <w:tmpl w:val="A6CE9A8C"/>
    <w:lvl w:ilvl="0" w:tplc="6E2623DA">
      <w:start w:val="1"/>
      <w:numFmt w:val="bullet"/>
      <w:lvlText w:val=""/>
      <w:lvlPicBulletId w:val="1"/>
      <w:lvlJc w:val="left"/>
      <w:pPr>
        <w:tabs>
          <w:tab w:val="num" w:pos="720"/>
        </w:tabs>
        <w:ind w:left="720" w:hanging="360"/>
      </w:pPr>
      <w:rPr>
        <w:rFonts w:ascii="Symbol" w:hAnsi="Symbol" w:hint="default"/>
      </w:rPr>
    </w:lvl>
    <w:lvl w:ilvl="1" w:tplc="D676297A" w:tentative="1">
      <w:start w:val="1"/>
      <w:numFmt w:val="bullet"/>
      <w:lvlText w:val=""/>
      <w:lvlJc w:val="left"/>
      <w:pPr>
        <w:tabs>
          <w:tab w:val="num" w:pos="1440"/>
        </w:tabs>
        <w:ind w:left="1440" w:hanging="360"/>
      </w:pPr>
      <w:rPr>
        <w:rFonts w:ascii="Symbol" w:hAnsi="Symbol" w:hint="default"/>
      </w:rPr>
    </w:lvl>
    <w:lvl w:ilvl="2" w:tplc="7DAEE6F6" w:tentative="1">
      <w:start w:val="1"/>
      <w:numFmt w:val="bullet"/>
      <w:lvlText w:val=""/>
      <w:lvlJc w:val="left"/>
      <w:pPr>
        <w:tabs>
          <w:tab w:val="num" w:pos="2160"/>
        </w:tabs>
        <w:ind w:left="2160" w:hanging="360"/>
      </w:pPr>
      <w:rPr>
        <w:rFonts w:ascii="Symbol" w:hAnsi="Symbol" w:hint="default"/>
      </w:rPr>
    </w:lvl>
    <w:lvl w:ilvl="3" w:tplc="09AA146C" w:tentative="1">
      <w:start w:val="1"/>
      <w:numFmt w:val="bullet"/>
      <w:lvlText w:val=""/>
      <w:lvlJc w:val="left"/>
      <w:pPr>
        <w:tabs>
          <w:tab w:val="num" w:pos="2880"/>
        </w:tabs>
        <w:ind w:left="2880" w:hanging="360"/>
      </w:pPr>
      <w:rPr>
        <w:rFonts w:ascii="Symbol" w:hAnsi="Symbol" w:hint="default"/>
      </w:rPr>
    </w:lvl>
    <w:lvl w:ilvl="4" w:tplc="FA285528" w:tentative="1">
      <w:start w:val="1"/>
      <w:numFmt w:val="bullet"/>
      <w:lvlText w:val=""/>
      <w:lvlJc w:val="left"/>
      <w:pPr>
        <w:tabs>
          <w:tab w:val="num" w:pos="3600"/>
        </w:tabs>
        <w:ind w:left="3600" w:hanging="360"/>
      </w:pPr>
      <w:rPr>
        <w:rFonts w:ascii="Symbol" w:hAnsi="Symbol" w:hint="default"/>
      </w:rPr>
    </w:lvl>
    <w:lvl w:ilvl="5" w:tplc="7958C5CA" w:tentative="1">
      <w:start w:val="1"/>
      <w:numFmt w:val="bullet"/>
      <w:lvlText w:val=""/>
      <w:lvlJc w:val="left"/>
      <w:pPr>
        <w:tabs>
          <w:tab w:val="num" w:pos="4320"/>
        </w:tabs>
        <w:ind w:left="4320" w:hanging="360"/>
      </w:pPr>
      <w:rPr>
        <w:rFonts w:ascii="Symbol" w:hAnsi="Symbol" w:hint="default"/>
      </w:rPr>
    </w:lvl>
    <w:lvl w:ilvl="6" w:tplc="4C749082" w:tentative="1">
      <w:start w:val="1"/>
      <w:numFmt w:val="bullet"/>
      <w:lvlText w:val=""/>
      <w:lvlJc w:val="left"/>
      <w:pPr>
        <w:tabs>
          <w:tab w:val="num" w:pos="5040"/>
        </w:tabs>
        <w:ind w:left="5040" w:hanging="360"/>
      </w:pPr>
      <w:rPr>
        <w:rFonts w:ascii="Symbol" w:hAnsi="Symbol" w:hint="default"/>
      </w:rPr>
    </w:lvl>
    <w:lvl w:ilvl="7" w:tplc="67F0F26A" w:tentative="1">
      <w:start w:val="1"/>
      <w:numFmt w:val="bullet"/>
      <w:lvlText w:val=""/>
      <w:lvlJc w:val="left"/>
      <w:pPr>
        <w:tabs>
          <w:tab w:val="num" w:pos="5760"/>
        </w:tabs>
        <w:ind w:left="5760" w:hanging="360"/>
      </w:pPr>
      <w:rPr>
        <w:rFonts w:ascii="Symbol" w:hAnsi="Symbol" w:hint="default"/>
      </w:rPr>
    </w:lvl>
    <w:lvl w:ilvl="8" w:tplc="6B2A9E06" w:tentative="1">
      <w:start w:val="1"/>
      <w:numFmt w:val="bullet"/>
      <w:lvlText w:val=""/>
      <w:lvlJc w:val="left"/>
      <w:pPr>
        <w:tabs>
          <w:tab w:val="num" w:pos="6480"/>
        </w:tabs>
        <w:ind w:left="6480" w:hanging="360"/>
      </w:pPr>
      <w:rPr>
        <w:rFonts w:ascii="Symbol" w:hAnsi="Symbol" w:hint="default"/>
      </w:rPr>
    </w:lvl>
  </w:abstractNum>
  <w:abstractNum w:abstractNumId="7" w15:restartNumberingAfterBreak="0">
    <w:nsid w:val="364666B3"/>
    <w:multiLevelType w:val="hybridMultilevel"/>
    <w:tmpl w:val="B4C0A11E"/>
    <w:lvl w:ilvl="0" w:tplc="049E5E58">
      <w:start w:val="2"/>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15:restartNumberingAfterBreak="0">
    <w:nsid w:val="374D3F4A"/>
    <w:multiLevelType w:val="hybridMultilevel"/>
    <w:tmpl w:val="784EE4DE"/>
    <w:lvl w:ilvl="0" w:tplc="FFFFFFFF">
      <w:start w:val="1"/>
      <w:numFmt w:val="decimal"/>
      <w:lvlText w:val="%1."/>
      <w:lvlJc w:val="left"/>
      <w:pPr>
        <w:ind w:left="72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3E6856C2"/>
    <w:multiLevelType w:val="hybridMultilevel"/>
    <w:tmpl w:val="72A6A3BE"/>
    <w:lvl w:ilvl="0" w:tplc="2AB492CE">
      <w:start w:val="2"/>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15:restartNumberingAfterBreak="0">
    <w:nsid w:val="40B066FD"/>
    <w:multiLevelType w:val="hybridMultilevel"/>
    <w:tmpl w:val="AA609632"/>
    <w:lvl w:ilvl="0" w:tplc="890883A8">
      <w:start w:val="1"/>
      <w:numFmt w:val="bullet"/>
      <w:lvlText w:val=""/>
      <w:lvlPicBulletId w:val="3"/>
      <w:lvlJc w:val="left"/>
      <w:pPr>
        <w:tabs>
          <w:tab w:val="num" w:pos="720"/>
        </w:tabs>
        <w:ind w:left="720" w:hanging="360"/>
      </w:pPr>
      <w:rPr>
        <w:rFonts w:ascii="Symbol" w:hAnsi="Symbol" w:hint="default"/>
      </w:rPr>
    </w:lvl>
    <w:lvl w:ilvl="1" w:tplc="3FB808D4" w:tentative="1">
      <w:start w:val="1"/>
      <w:numFmt w:val="bullet"/>
      <w:lvlText w:val=""/>
      <w:lvlJc w:val="left"/>
      <w:pPr>
        <w:tabs>
          <w:tab w:val="num" w:pos="1440"/>
        </w:tabs>
        <w:ind w:left="1440" w:hanging="360"/>
      </w:pPr>
      <w:rPr>
        <w:rFonts w:ascii="Symbol" w:hAnsi="Symbol" w:hint="default"/>
      </w:rPr>
    </w:lvl>
    <w:lvl w:ilvl="2" w:tplc="2C9E0D9C" w:tentative="1">
      <w:start w:val="1"/>
      <w:numFmt w:val="bullet"/>
      <w:lvlText w:val=""/>
      <w:lvlJc w:val="left"/>
      <w:pPr>
        <w:tabs>
          <w:tab w:val="num" w:pos="2160"/>
        </w:tabs>
        <w:ind w:left="2160" w:hanging="360"/>
      </w:pPr>
      <w:rPr>
        <w:rFonts w:ascii="Symbol" w:hAnsi="Symbol" w:hint="default"/>
      </w:rPr>
    </w:lvl>
    <w:lvl w:ilvl="3" w:tplc="9F4C9636" w:tentative="1">
      <w:start w:val="1"/>
      <w:numFmt w:val="bullet"/>
      <w:lvlText w:val=""/>
      <w:lvlJc w:val="left"/>
      <w:pPr>
        <w:tabs>
          <w:tab w:val="num" w:pos="2880"/>
        </w:tabs>
        <w:ind w:left="2880" w:hanging="360"/>
      </w:pPr>
      <w:rPr>
        <w:rFonts w:ascii="Symbol" w:hAnsi="Symbol" w:hint="default"/>
      </w:rPr>
    </w:lvl>
    <w:lvl w:ilvl="4" w:tplc="082CD6DE" w:tentative="1">
      <w:start w:val="1"/>
      <w:numFmt w:val="bullet"/>
      <w:lvlText w:val=""/>
      <w:lvlJc w:val="left"/>
      <w:pPr>
        <w:tabs>
          <w:tab w:val="num" w:pos="3600"/>
        </w:tabs>
        <w:ind w:left="3600" w:hanging="360"/>
      </w:pPr>
      <w:rPr>
        <w:rFonts w:ascii="Symbol" w:hAnsi="Symbol" w:hint="default"/>
      </w:rPr>
    </w:lvl>
    <w:lvl w:ilvl="5" w:tplc="98883D5A" w:tentative="1">
      <w:start w:val="1"/>
      <w:numFmt w:val="bullet"/>
      <w:lvlText w:val=""/>
      <w:lvlJc w:val="left"/>
      <w:pPr>
        <w:tabs>
          <w:tab w:val="num" w:pos="4320"/>
        </w:tabs>
        <w:ind w:left="4320" w:hanging="360"/>
      </w:pPr>
      <w:rPr>
        <w:rFonts w:ascii="Symbol" w:hAnsi="Symbol" w:hint="default"/>
      </w:rPr>
    </w:lvl>
    <w:lvl w:ilvl="6" w:tplc="F3E66D98" w:tentative="1">
      <w:start w:val="1"/>
      <w:numFmt w:val="bullet"/>
      <w:lvlText w:val=""/>
      <w:lvlJc w:val="left"/>
      <w:pPr>
        <w:tabs>
          <w:tab w:val="num" w:pos="5040"/>
        </w:tabs>
        <w:ind w:left="5040" w:hanging="360"/>
      </w:pPr>
      <w:rPr>
        <w:rFonts w:ascii="Symbol" w:hAnsi="Symbol" w:hint="default"/>
      </w:rPr>
    </w:lvl>
    <w:lvl w:ilvl="7" w:tplc="D55A89C2" w:tentative="1">
      <w:start w:val="1"/>
      <w:numFmt w:val="bullet"/>
      <w:lvlText w:val=""/>
      <w:lvlJc w:val="left"/>
      <w:pPr>
        <w:tabs>
          <w:tab w:val="num" w:pos="5760"/>
        </w:tabs>
        <w:ind w:left="5760" w:hanging="360"/>
      </w:pPr>
      <w:rPr>
        <w:rFonts w:ascii="Symbol" w:hAnsi="Symbol" w:hint="default"/>
      </w:rPr>
    </w:lvl>
    <w:lvl w:ilvl="8" w:tplc="51024968" w:tentative="1">
      <w:start w:val="1"/>
      <w:numFmt w:val="bullet"/>
      <w:lvlText w:val=""/>
      <w:lvlJc w:val="left"/>
      <w:pPr>
        <w:tabs>
          <w:tab w:val="num" w:pos="6480"/>
        </w:tabs>
        <w:ind w:left="6480" w:hanging="360"/>
      </w:pPr>
      <w:rPr>
        <w:rFonts w:ascii="Symbol" w:hAnsi="Symbol" w:hint="default"/>
      </w:rPr>
    </w:lvl>
  </w:abstractNum>
  <w:abstractNum w:abstractNumId="11" w15:restartNumberingAfterBreak="0">
    <w:nsid w:val="433B038E"/>
    <w:multiLevelType w:val="hybridMultilevel"/>
    <w:tmpl w:val="CA0E0912"/>
    <w:lvl w:ilvl="0" w:tplc="77B4B694">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509F3C5F"/>
    <w:multiLevelType w:val="hybridMultilevel"/>
    <w:tmpl w:val="784EE4DE"/>
    <w:lvl w:ilvl="0" w:tplc="C2B2CE4C">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50A767A5"/>
    <w:multiLevelType w:val="hybridMultilevel"/>
    <w:tmpl w:val="F354A594"/>
    <w:lvl w:ilvl="0" w:tplc="D056FB0C">
      <w:start w:val="1"/>
      <w:numFmt w:val="bullet"/>
      <w:lvlText w:val=""/>
      <w:lvlPicBulletId w:val="0"/>
      <w:lvlJc w:val="left"/>
      <w:pPr>
        <w:tabs>
          <w:tab w:val="num" w:pos="720"/>
        </w:tabs>
        <w:ind w:left="720" w:hanging="360"/>
      </w:pPr>
      <w:rPr>
        <w:rFonts w:ascii="Symbol" w:hAnsi="Symbol" w:hint="default"/>
      </w:rPr>
    </w:lvl>
    <w:lvl w:ilvl="1" w:tplc="AFA4CB2C" w:tentative="1">
      <w:start w:val="1"/>
      <w:numFmt w:val="bullet"/>
      <w:lvlText w:val=""/>
      <w:lvlJc w:val="left"/>
      <w:pPr>
        <w:tabs>
          <w:tab w:val="num" w:pos="1440"/>
        </w:tabs>
        <w:ind w:left="1440" w:hanging="360"/>
      </w:pPr>
      <w:rPr>
        <w:rFonts w:ascii="Symbol" w:hAnsi="Symbol" w:hint="default"/>
      </w:rPr>
    </w:lvl>
    <w:lvl w:ilvl="2" w:tplc="CC8A5B0A" w:tentative="1">
      <w:start w:val="1"/>
      <w:numFmt w:val="bullet"/>
      <w:lvlText w:val=""/>
      <w:lvlJc w:val="left"/>
      <w:pPr>
        <w:tabs>
          <w:tab w:val="num" w:pos="2160"/>
        </w:tabs>
        <w:ind w:left="2160" w:hanging="360"/>
      </w:pPr>
      <w:rPr>
        <w:rFonts w:ascii="Symbol" w:hAnsi="Symbol" w:hint="default"/>
      </w:rPr>
    </w:lvl>
    <w:lvl w:ilvl="3" w:tplc="E446E080" w:tentative="1">
      <w:start w:val="1"/>
      <w:numFmt w:val="bullet"/>
      <w:lvlText w:val=""/>
      <w:lvlJc w:val="left"/>
      <w:pPr>
        <w:tabs>
          <w:tab w:val="num" w:pos="2880"/>
        </w:tabs>
        <w:ind w:left="2880" w:hanging="360"/>
      </w:pPr>
      <w:rPr>
        <w:rFonts w:ascii="Symbol" w:hAnsi="Symbol" w:hint="default"/>
      </w:rPr>
    </w:lvl>
    <w:lvl w:ilvl="4" w:tplc="0922C822" w:tentative="1">
      <w:start w:val="1"/>
      <w:numFmt w:val="bullet"/>
      <w:lvlText w:val=""/>
      <w:lvlJc w:val="left"/>
      <w:pPr>
        <w:tabs>
          <w:tab w:val="num" w:pos="3600"/>
        </w:tabs>
        <w:ind w:left="3600" w:hanging="360"/>
      </w:pPr>
      <w:rPr>
        <w:rFonts w:ascii="Symbol" w:hAnsi="Symbol" w:hint="default"/>
      </w:rPr>
    </w:lvl>
    <w:lvl w:ilvl="5" w:tplc="7C7AFA88" w:tentative="1">
      <w:start w:val="1"/>
      <w:numFmt w:val="bullet"/>
      <w:lvlText w:val=""/>
      <w:lvlJc w:val="left"/>
      <w:pPr>
        <w:tabs>
          <w:tab w:val="num" w:pos="4320"/>
        </w:tabs>
        <w:ind w:left="4320" w:hanging="360"/>
      </w:pPr>
      <w:rPr>
        <w:rFonts w:ascii="Symbol" w:hAnsi="Symbol" w:hint="default"/>
      </w:rPr>
    </w:lvl>
    <w:lvl w:ilvl="6" w:tplc="DDD2414E" w:tentative="1">
      <w:start w:val="1"/>
      <w:numFmt w:val="bullet"/>
      <w:lvlText w:val=""/>
      <w:lvlJc w:val="left"/>
      <w:pPr>
        <w:tabs>
          <w:tab w:val="num" w:pos="5040"/>
        </w:tabs>
        <w:ind w:left="5040" w:hanging="360"/>
      </w:pPr>
      <w:rPr>
        <w:rFonts w:ascii="Symbol" w:hAnsi="Symbol" w:hint="default"/>
      </w:rPr>
    </w:lvl>
    <w:lvl w:ilvl="7" w:tplc="CCE26F0C" w:tentative="1">
      <w:start w:val="1"/>
      <w:numFmt w:val="bullet"/>
      <w:lvlText w:val=""/>
      <w:lvlJc w:val="left"/>
      <w:pPr>
        <w:tabs>
          <w:tab w:val="num" w:pos="5760"/>
        </w:tabs>
        <w:ind w:left="5760" w:hanging="360"/>
      </w:pPr>
      <w:rPr>
        <w:rFonts w:ascii="Symbol" w:hAnsi="Symbol" w:hint="default"/>
      </w:rPr>
    </w:lvl>
    <w:lvl w:ilvl="8" w:tplc="AB28BF50" w:tentative="1">
      <w:start w:val="1"/>
      <w:numFmt w:val="bullet"/>
      <w:lvlText w:val=""/>
      <w:lvlJc w:val="left"/>
      <w:pPr>
        <w:tabs>
          <w:tab w:val="num" w:pos="6480"/>
        </w:tabs>
        <w:ind w:left="6480" w:hanging="360"/>
      </w:pPr>
      <w:rPr>
        <w:rFonts w:ascii="Symbol" w:hAnsi="Symbol" w:hint="default"/>
      </w:rPr>
    </w:lvl>
  </w:abstractNum>
  <w:abstractNum w:abstractNumId="14" w15:restartNumberingAfterBreak="0">
    <w:nsid w:val="70646F71"/>
    <w:multiLevelType w:val="hybridMultilevel"/>
    <w:tmpl w:val="8B18AA8A"/>
    <w:lvl w:ilvl="0" w:tplc="04190015">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710F0A37"/>
    <w:multiLevelType w:val="hybridMultilevel"/>
    <w:tmpl w:val="853A7798"/>
    <w:lvl w:ilvl="0" w:tplc="0419000F">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741E029F"/>
    <w:multiLevelType w:val="hybridMultilevel"/>
    <w:tmpl w:val="ED686758"/>
    <w:lvl w:ilvl="0" w:tplc="DDA8FA0A">
      <w:start w:val="1"/>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num w:numId="1">
    <w:abstractNumId w:val="12"/>
  </w:num>
  <w:num w:numId="2">
    <w:abstractNumId w:val="3"/>
  </w:num>
  <w:num w:numId="3">
    <w:abstractNumId w:val="15"/>
  </w:num>
  <w:num w:numId="4">
    <w:abstractNumId w:val="11"/>
  </w:num>
  <w:num w:numId="5">
    <w:abstractNumId w:val="0"/>
  </w:num>
  <w:num w:numId="6">
    <w:abstractNumId w:val="7"/>
  </w:num>
  <w:num w:numId="7">
    <w:abstractNumId w:val="9"/>
  </w:num>
  <w:num w:numId="8">
    <w:abstractNumId w:val="4"/>
  </w:num>
  <w:num w:numId="9">
    <w:abstractNumId w:val="14"/>
  </w:num>
  <w:num w:numId="10">
    <w:abstractNumId w:val="16"/>
  </w:num>
  <w:num w:numId="11">
    <w:abstractNumId w:val="13"/>
  </w:num>
  <w:num w:numId="12">
    <w:abstractNumId w:val="6"/>
  </w:num>
  <w:num w:numId="13">
    <w:abstractNumId w:val="1"/>
  </w:num>
  <w:num w:numId="14">
    <w:abstractNumId w:val="10"/>
  </w:num>
  <w:num w:numId="15">
    <w:abstractNumId w:val="5"/>
  </w:num>
  <w:num w:numId="16">
    <w:abstractNumId w:val="8"/>
  </w:num>
  <w:num w:numId="17">
    <w:abstractNumId w:val="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0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5667"/>
    <w:rsid w:val="00002CEC"/>
    <w:rsid w:val="00003D82"/>
    <w:rsid w:val="00004AB5"/>
    <w:rsid w:val="000055C1"/>
    <w:rsid w:val="00007C07"/>
    <w:rsid w:val="00007E67"/>
    <w:rsid w:val="00013597"/>
    <w:rsid w:val="00026275"/>
    <w:rsid w:val="000276BC"/>
    <w:rsid w:val="0003017E"/>
    <w:rsid w:val="00030A26"/>
    <w:rsid w:val="0003487A"/>
    <w:rsid w:val="000353A6"/>
    <w:rsid w:val="000370A4"/>
    <w:rsid w:val="000378B2"/>
    <w:rsid w:val="0004191A"/>
    <w:rsid w:val="00062107"/>
    <w:rsid w:val="00062F4D"/>
    <w:rsid w:val="00064DA5"/>
    <w:rsid w:val="000820B1"/>
    <w:rsid w:val="000874EA"/>
    <w:rsid w:val="00092FED"/>
    <w:rsid w:val="00094454"/>
    <w:rsid w:val="0009644B"/>
    <w:rsid w:val="000964B9"/>
    <w:rsid w:val="000A18FB"/>
    <w:rsid w:val="000A3965"/>
    <w:rsid w:val="000A4433"/>
    <w:rsid w:val="000B1240"/>
    <w:rsid w:val="000C3E54"/>
    <w:rsid w:val="000C7681"/>
    <w:rsid w:val="000D1D37"/>
    <w:rsid w:val="000D2F47"/>
    <w:rsid w:val="000D485F"/>
    <w:rsid w:val="000E31A7"/>
    <w:rsid w:val="000E5287"/>
    <w:rsid w:val="000F18E4"/>
    <w:rsid w:val="000F3B28"/>
    <w:rsid w:val="00100E4E"/>
    <w:rsid w:val="0010558B"/>
    <w:rsid w:val="00110E51"/>
    <w:rsid w:val="001222A4"/>
    <w:rsid w:val="001245A7"/>
    <w:rsid w:val="00124D3B"/>
    <w:rsid w:val="00131434"/>
    <w:rsid w:val="001331F7"/>
    <w:rsid w:val="00134658"/>
    <w:rsid w:val="00142816"/>
    <w:rsid w:val="0014548A"/>
    <w:rsid w:val="00145A31"/>
    <w:rsid w:val="00150020"/>
    <w:rsid w:val="00152B83"/>
    <w:rsid w:val="00153032"/>
    <w:rsid w:val="00156A33"/>
    <w:rsid w:val="001642F3"/>
    <w:rsid w:val="00165E5D"/>
    <w:rsid w:val="001745FF"/>
    <w:rsid w:val="00174DCF"/>
    <w:rsid w:val="00183DD6"/>
    <w:rsid w:val="001901D5"/>
    <w:rsid w:val="00193171"/>
    <w:rsid w:val="001A2095"/>
    <w:rsid w:val="001B6597"/>
    <w:rsid w:val="001B749C"/>
    <w:rsid w:val="001C4EAA"/>
    <w:rsid w:val="001C7FC8"/>
    <w:rsid w:val="001D2162"/>
    <w:rsid w:val="001D60A2"/>
    <w:rsid w:val="001E25BC"/>
    <w:rsid w:val="001E3504"/>
    <w:rsid w:val="001E3D93"/>
    <w:rsid w:val="001E69E1"/>
    <w:rsid w:val="001E69E4"/>
    <w:rsid w:val="001F25E8"/>
    <w:rsid w:val="001F2C52"/>
    <w:rsid w:val="001F604A"/>
    <w:rsid w:val="0020020C"/>
    <w:rsid w:val="00201A8F"/>
    <w:rsid w:val="00202629"/>
    <w:rsid w:val="0021177E"/>
    <w:rsid w:val="00214143"/>
    <w:rsid w:val="00215520"/>
    <w:rsid w:val="00217EED"/>
    <w:rsid w:val="00226390"/>
    <w:rsid w:val="002344E0"/>
    <w:rsid w:val="00235D6C"/>
    <w:rsid w:val="00237E2F"/>
    <w:rsid w:val="00242683"/>
    <w:rsid w:val="0024499E"/>
    <w:rsid w:val="00244E1F"/>
    <w:rsid w:val="002500BD"/>
    <w:rsid w:val="00252405"/>
    <w:rsid w:val="00260B43"/>
    <w:rsid w:val="002649AD"/>
    <w:rsid w:val="00266D8A"/>
    <w:rsid w:val="00267D78"/>
    <w:rsid w:val="002743BC"/>
    <w:rsid w:val="002758B7"/>
    <w:rsid w:val="002768B2"/>
    <w:rsid w:val="00280922"/>
    <w:rsid w:val="00282171"/>
    <w:rsid w:val="00283185"/>
    <w:rsid w:val="00290945"/>
    <w:rsid w:val="00291D99"/>
    <w:rsid w:val="0029483C"/>
    <w:rsid w:val="00294A69"/>
    <w:rsid w:val="002A03BE"/>
    <w:rsid w:val="002A405C"/>
    <w:rsid w:val="002B0893"/>
    <w:rsid w:val="002B4D07"/>
    <w:rsid w:val="002C0B6E"/>
    <w:rsid w:val="002C25DD"/>
    <w:rsid w:val="002C6200"/>
    <w:rsid w:val="002C62E5"/>
    <w:rsid w:val="002C70A1"/>
    <w:rsid w:val="002D10ED"/>
    <w:rsid w:val="002D2D3A"/>
    <w:rsid w:val="002D36B1"/>
    <w:rsid w:val="002D74EC"/>
    <w:rsid w:val="002E26C8"/>
    <w:rsid w:val="002E5D08"/>
    <w:rsid w:val="002F2578"/>
    <w:rsid w:val="002F3A18"/>
    <w:rsid w:val="002F7484"/>
    <w:rsid w:val="00303B2B"/>
    <w:rsid w:val="0030529B"/>
    <w:rsid w:val="00310119"/>
    <w:rsid w:val="00314BB7"/>
    <w:rsid w:val="00315294"/>
    <w:rsid w:val="0031593F"/>
    <w:rsid w:val="00315A0E"/>
    <w:rsid w:val="00332675"/>
    <w:rsid w:val="003353BB"/>
    <w:rsid w:val="0033603C"/>
    <w:rsid w:val="00341203"/>
    <w:rsid w:val="00342D20"/>
    <w:rsid w:val="003543D0"/>
    <w:rsid w:val="003718E3"/>
    <w:rsid w:val="00374449"/>
    <w:rsid w:val="00375A68"/>
    <w:rsid w:val="00387122"/>
    <w:rsid w:val="0039007C"/>
    <w:rsid w:val="00393395"/>
    <w:rsid w:val="00394C3F"/>
    <w:rsid w:val="003960C9"/>
    <w:rsid w:val="00397924"/>
    <w:rsid w:val="003A1D43"/>
    <w:rsid w:val="003A2223"/>
    <w:rsid w:val="003A6A2D"/>
    <w:rsid w:val="003B34A9"/>
    <w:rsid w:val="003C1536"/>
    <w:rsid w:val="003C175F"/>
    <w:rsid w:val="003C2843"/>
    <w:rsid w:val="003C45E8"/>
    <w:rsid w:val="003C4743"/>
    <w:rsid w:val="003D0358"/>
    <w:rsid w:val="003D1CA6"/>
    <w:rsid w:val="003D3676"/>
    <w:rsid w:val="003E370D"/>
    <w:rsid w:val="003E386D"/>
    <w:rsid w:val="003F11B5"/>
    <w:rsid w:val="00401E6C"/>
    <w:rsid w:val="00403A08"/>
    <w:rsid w:val="00403C72"/>
    <w:rsid w:val="00404F8B"/>
    <w:rsid w:val="00411D01"/>
    <w:rsid w:val="0041232A"/>
    <w:rsid w:val="0041656A"/>
    <w:rsid w:val="0041704A"/>
    <w:rsid w:val="00422E46"/>
    <w:rsid w:val="00434A73"/>
    <w:rsid w:val="00441D39"/>
    <w:rsid w:val="004472D6"/>
    <w:rsid w:val="004519BA"/>
    <w:rsid w:val="00454EDA"/>
    <w:rsid w:val="00463603"/>
    <w:rsid w:val="0048619A"/>
    <w:rsid w:val="00496F58"/>
    <w:rsid w:val="004A3422"/>
    <w:rsid w:val="004A3602"/>
    <w:rsid w:val="004A6869"/>
    <w:rsid w:val="004A70AA"/>
    <w:rsid w:val="004B0360"/>
    <w:rsid w:val="004B0C78"/>
    <w:rsid w:val="004B1496"/>
    <w:rsid w:val="004B6688"/>
    <w:rsid w:val="004C0A95"/>
    <w:rsid w:val="004C5219"/>
    <w:rsid w:val="004D0031"/>
    <w:rsid w:val="004D102F"/>
    <w:rsid w:val="004D4C0B"/>
    <w:rsid w:val="004D7E34"/>
    <w:rsid w:val="004E1FFA"/>
    <w:rsid w:val="004E3489"/>
    <w:rsid w:val="004E42E9"/>
    <w:rsid w:val="004E665A"/>
    <w:rsid w:val="004F1A41"/>
    <w:rsid w:val="004F349B"/>
    <w:rsid w:val="004F7255"/>
    <w:rsid w:val="00505257"/>
    <w:rsid w:val="00512921"/>
    <w:rsid w:val="00513F28"/>
    <w:rsid w:val="00514DF5"/>
    <w:rsid w:val="00524805"/>
    <w:rsid w:val="005249D4"/>
    <w:rsid w:val="00526F76"/>
    <w:rsid w:val="00532336"/>
    <w:rsid w:val="00533BD4"/>
    <w:rsid w:val="005371D6"/>
    <w:rsid w:val="00545184"/>
    <w:rsid w:val="00545357"/>
    <w:rsid w:val="005545E4"/>
    <w:rsid w:val="0055649D"/>
    <w:rsid w:val="00562206"/>
    <w:rsid w:val="00566F57"/>
    <w:rsid w:val="00593FC8"/>
    <w:rsid w:val="005A22E7"/>
    <w:rsid w:val="005A2739"/>
    <w:rsid w:val="005A3DEC"/>
    <w:rsid w:val="005A41AA"/>
    <w:rsid w:val="005A6F16"/>
    <w:rsid w:val="005B2EF7"/>
    <w:rsid w:val="005B4E8C"/>
    <w:rsid w:val="005C0B06"/>
    <w:rsid w:val="005C1317"/>
    <w:rsid w:val="005C3023"/>
    <w:rsid w:val="005C3AEB"/>
    <w:rsid w:val="005D4D2E"/>
    <w:rsid w:val="005D6BE4"/>
    <w:rsid w:val="005E6C78"/>
    <w:rsid w:val="005E6CCD"/>
    <w:rsid w:val="005E717E"/>
    <w:rsid w:val="005F02FC"/>
    <w:rsid w:val="005F2979"/>
    <w:rsid w:val="005F4272"/>
    <w:rsid w:val="005F7B7F"/>
    <w:rsid w:val="0060066A"/>
    <w:rsid w:val="006025D6"/>
    <w:rsid w:val="0060637D"/>
    <w:rsid w:val="006112A0"/>
    <w:rsid w:val="00621286"/>
    <w:rsid w:val="00622B7F"/>
    <w:rsid w:val="00624638"/>
    <w:rsid w:val="00641D83"/>
    <w:rsid w:val="00643391"/>
    <w:rsid w:val="00643F2C"/>
    <w:rsid w:val="00646B09"/>
    <w:rsid w:val="006470E8"/>
    <w:rsid w:val="00647571"/>
    <w:rsid w:val="00651B20"/>
    <w:rsid w:val="00652E12"/>
    <w:rsid w:val="00655170"/>
    <w:rsid w:val="00665D15"/>
    <w:rsid w:val="00666020"/>
    <w:rsid w:val="00667ABD"/>
    <w:rsid w:val="00673B2A"/>
    <w:rsid w:val="00676BD9"/>
    <w:rsid w:val="00677790"/>
    <w:rsid w:val="00677B68"/>
    <w:rsid w:val="00681D87"/>
    <w:rsid w:val="00682F6E"/>
    <w:rsid w:val="00685323"/>
    <w:rsid w:val="0069136B"/>
    <w:rsid w:val="00694CB1"/>
    <w:rsid w:val="006A31BF"/>
    <w:rsid w:val="006A6A97"/>
    <w:rsid w:val="006B147C"/>
    <w:rsid w:val="006B160C"/>
    <w:rsid w:val="006B1B9C"/>
    <w:rsid w:val="006B3F5E"/>
    <w:rsid w:val="006E1963"/>
    <w:rsid w:val="006E3007"/>
    <w:rsid w:val="006E5557"/>
    <w:rsid w:val="006E7CE5"/>
    <w:rsid w:val="006F0283"/>
    <w:rsid w:val="006F12F8"/>
    <w:rsid w:val="006F392B"/>
    <w:rsid w:val="006F7739"/>
    <w:rsid w:val="00707420"/>
    <w:rsid w:val="00721FCE"/>
    <w:rsid w:val="00726534"/>
    <w:rsid w:val="00727328"/>
    <w:rsid w:val="0073247B"/>
    <w:rsid w:val="007336F4"/>
    <w:rsid w:val="00740262"/>
    <w:rsid w:val="007466D4"/>
    <w:rsid w:val="00757987"/>
    <w:rsid w:val="007653BC"/>
    <w:rsid w:val="007669FC"/>
    <w:rsid w:val="00767ADE"/>
    <w:rsid w:val="007740B8"/>
    <w:rsid w:val="00774959"/>
    <w:rsid w:val="007850FD"/>
    <w:rsid w:val="00786603"/>
    <w:rsid w:val="00791209"/>
    <w:rsid w:val="00792492"/>
    <w:rsid w:val="00793650"/>
    <w:rsid w:val="007947A2"/>
    <w:rsid w:val="00796DEB"/>
    <w:rsid w:val="007A2346"/>
    <w:rsid w:val="007A64F3"/>
    <w:rsid w:val="007B0A23"/>
    <w:rsid w:val="007B5406"/>
    <w:rsid w:val="007B6A04"/>
    <w:rsid w:val="007B6A71"/>
    <w:rsid w:val="007B71DD"/>
    <w:rsid w:val="007B72DC"/>
    <w:rsid w:val="007C186B"/>
    <w:rsid w:val="007C365C"/>
    <w:rsid w:val="007D0272"/>
    <w:rsid w:val="007D6D50"/>
    <w:rsid w:val="007E3E79"/>
    <w:rsid w:val="007E40F4"/>
    <w:rsid w:val="007E7D19"/>
    <w:rsid w:val="007F2377"/>
    <w:rsid w:val="007F55AA"/>
    <w:rsid w:val="007F5EEB"/>
    <w:rsid w:val="00800036"/>
    <w:rsid w:val="008032F0"/>
    <w:rsid w:val="00805E09"/>
    <w:rsid w:val="00807379"/>
    <w:rsid w:val="00810206"/>
    <w:rsid w:val="00810DF8"/>
    <w:rsid w:val="0081116E"/>
    <w:rsid w:val="00811ED1"/>
    <w:rsid w:val="00812D45"/>
    <w:rsid w:val="00816AB0"/>
    <w:rsid w:val="0081747B"/>
    <w:rsid w:val="00817913"/>
    <w:rsid w:val="00821235"/>
    <w:rsid w:val="00825EB7"/>
    <w:rsid w:val="0082608C"/>
    <w:rsid w:val="00826306"/>
    <w:rsid w:val="008265F2"/>
    <w:rsid w:val="00830CF4"/>
    <w:rsid w:val="00835024"/>
    <w:rsid w:val="008351ED"/>
    <w:rsid w:val="0083594C"/>
    <w:rsid w:val="0083752A"/>
    <w:rsid w:val="00841F4A"/>
    <w:rsid w:val="0085768A"/>
    <w:rsid w:val="00860BBE"/>
    <w:rsid w:val="00863CC2"/>
    <w:rsid w:val="008660A9"/>
    <w:rsid w:val="0086736C"/>
    <w:rsid w:val="00872DA3"/>
    <w:rsid w:val="00876452"/>
    <w:rsid w:val="00877CAE"/>
    <w:rsid w:val="008808A8"/>
    <w:rsid w:val="0088173B"/>
    <w:rsid w:val="008A0BCC"/>
    <w:rsid w:val="008A38FC"/>
    <w:rsid w:val="008A4F4C"/>
    <w:rsid w:val="008A63EC"/>
    <w:rsid w:val="008C7678"/>
    <w:rsid w:val="008E3DEC"/>
    <w:rsid w:val="008E5827"/>
    <w:rsid w:val="008E6D33"/>
    <w:rsid w:val="008F1712"/>
    <w:rsid w:val="008F4DBB"/>
    <w:rsid w:val="008F5634"/>
    <w:rsid w:val="008F5721"/>
    <w:rsid w:val="00906E91"/>
    <w:rsid w:val="00907AA7"/>
    <w:rsid w:val="0091099D"/>
    <w:rsid w:val="0091256D"/>
    <w:rsid w:val="00912CE9"/>
    <w:rsid w:val="00915BAF"/>
    <w:rsid w:val="00917260"/>
    <w:rsid w:val="00917608"/>
    <w:rsid w:val="00921409"/>
    <w:rsid w:val="009250B7"/>
    <w:rsid w:val="0093065D"/>
    <w:rsid w:val="00933862"/>
    <w:rsid w:val="00936F47"/>
    <w:rsid w:val="009413DE"/>
    <w:rsid w:val="0094324B"/>
    <w:rsid w:val="009464C4"/>
    <w:rsid w:val="00947605"/>
    <w:rsid w:val="00951E04"/>
    <w:rsid w:val="009539D4"/>
    <w:rsid w:val="00954671"/>
    <w:rsid w:val="00961AA4"/>
    <w:rsid w:val="00967B0E"/>
    <w:rsid w:val="0097142B"/>
    <w:rsid w:val="00972A32"/>
    <w:rsid w:val="009743F7"/>
    <w:rsid w:val="00974712"/>
    <w:rsid w:val="009753C6"/>
    <w:rsid w:val="00980B2D"/>
    <w:rsid w:val="009810CF"/>
    <w:rsid w:val="00981C64"/>
    <w:rsid w:val="009846A6"/>
    <w:rsid w:val="0099155D"/>
    <w:rsid w:val="00995C52"/>
    <w:rsid w:val="00996F51"/>
    <w:rsid w:val="009A431F"/>
    <w:rsid w:val="009A53C7"/>
    <w:rsid w:val="009A71C3"/>
    <w:rsid w:val="009B0FC8"/>
    <w:rsid w:val="009B55E4"/>
    <w:rsid w:val="009B6B96"/>
    <w:rsid w:val="009C5A18"/>
    <w:rsid w:val="009D4698"/>
    <w:rsid w:val="009F127A"/>
    <w:rsid w:val="00A04EE9"/>
    <w:rsid w:val="00A14E7B"/>
    <w:rsid w:val="00A152C3"/>
    <w:rsid w:val="00A16A1C"/>
    <w:rsid w:val="00A17DDF"/>
    <w:rsid w:val="00A2040F"/>
    <w:rsid w:val="00A20F6C"/>
    <w:rsid w:val="00A257B9"/>
    <w:rsid w:val="00A31DF6"/>
    <w:rsid w:val="00A34E9C"/>
    <w:rsid w:val="00A40D3E"/>
    <w:rsid w:val="00A41270"/>
    <w:rsid w:val="00A4251C"/>
    <w:rsid w:val="00A43826"/>
    <w:rsid w:val="00A461E9"/>
    <w:rsid w:val="00A46838"/>
    <w:rsid w:val="00A5083A"/>
    <w:rsid w:val="00A56916"/>
    <w:rsid w:val="00A60957"/>
    <w:rsid w:val="00A64420"/>
    <w:rsid w:val="00A705BC"/>
    <w:rsid w:val="00A73417"/>
    <w:rsid w:val="00A773BC"/>
    <w:rsid w:val="00A8753F"/>
    <w:rsid w:val="00A93C72"/>
    <w:rsid w:val="00A93FF7"/>
    <w:rsid w:val="00A95A23"/>
    <w:rsid w:val="00A969E4"/>
    <w:rsid w:val="00AA4233"/>
    <w:rsid w:val="00AA562F"/>
    <w:rsid w:val="00AA5CC0"/>
    <w:rsid w:val="00AB7C31"/>
    <w:rsid w:val="00AC7EF2"/>
    <w:rsid w:val="00AD1015"/>
    <w:rsid w:val="00AD19F8"/>
    <w:rsid w:val="00AD2C53"/>
    <w:rsid w:val="00AD2DC6"/>
    <w:rsid w:val="00AD7125"/>
    <w:rsid w:val="00AE3AFD"/>
    <w:rsid w:val="00AE65C3"/>
    <w:rsid w:val="00AF4ADD"/>
    <w:rsid w:val="00AF7CCD"/>
    <w:rsid w:val="00B041AD"/>
    <w:rsid w:val="00B044B0"/>
    <w:rsid w:val="00B12CDB"/>
    <w:rsid w:val="00B1628D"/>
    <w:rsid w:val="00B17FFE"/>
    <w:rsid w:val="00B35573"/>
    <w:rsid w:val="00B36A77"/>
    <w:rsid w:val="00B37A2F"/>
    <w:rsid w:val="00B37B57"/>
    <w:rsid w:val="00B45727"/>
    <w:rsid w:val="00B50A50"/>
    <w:rsid w:val="00B60E1C"/>
    <w:rsid w:val="00B60E31"/>
    <w:rsid w:val="00B60F1A"/>
    <w:rsid w:val="00B6160C"/>
    <w:rsid w:val="00B64005"/>
    <w:rsid w:val="00B67091"/>
    <w:rsid w:val="00B673E5"/>
    <w:rsid w:val="00B77F33"/>
    <w:rsid w:val="00B80B88"/>
    <w:rsid w:val="00B817A7"/>
    <w:rsid w:val="00B9439B"/>
    <w:rsid w:val="00B963B7"/>
    <w:rsid w:val="00B9772F"/>
    <w:rsid w:val="00BA2CE0"/>
    <w:rsid w:val="00BA363C"/>
    <w:rsid w:val="00BA745F"/>
    <w:rsid w:val="00BB0E1A"/>
    <w:rsid w:val="00BB10E4"/>
    <w:rsid w:val="00BB3E7D"/>
    <w:rsid w:val="00BC2ECA"/>
    <w:rsid w:val="00BC2FFB"/>
    <w:rsid w:val="00BC4775"/>
    <w:rsid w:val="00BC6324"/>
    <w:rsid w:val="00BC79C7"/>
    <w:rsid w:val="00BD36EF"/>
    <w:rsid w:val="00BD7793"/>
    <w:rsid w:val="00BE1144"/>
    <w:rsid w:val="00BE39D4"/>
    <w:rsid w:val="00BE3B75"/>
    <w:rsid w:val="00BE3C59"/>
    <w:rsid w:val="00BE4903"/>
    <w:rsid w:val="00BE50C8"/>
    <w:rsid w:val="00BE623A"/>
    <w:rsid w:val="00BF37CB"/>
    <w:rsid w:val="00C00A3D"/>
    <w:rsid w:val="00C07366"/>
    <w:rsid w:val="00C11371"/>
    <w:rsid w:val="00C125C5"/>
    <w:rsid w:val="00C142C7"/>
    <w:rsid w:val="00C2065C"/>
    <w:rsid w:val="00C21091"/>
    <w:rsid w:val="00C21BAE"/>
    <w:rsid w:val="00C242C3"/>
    <w:rsid w:val="00C319D1"/>
    <w:rsid w:val="00C34703"/>
    <w:rsid w:val="00C364EA"/>
    <w:rsid w:val="00C41D35"/>
    <w:rsid w:val="00C41F4E"/>
    <w:rsid w:val="00C450CE"/>
    <w:rsid w:val="00C4621B"/>
    <w:rsid w:val="00C50A84"/>
    <w:rsid w:val="00C5136D"/>
    <w:rsid w:val="00C55837"/>
    <w:rsid w:val="00C64EEB"/>
    <w:rsid w:val="00C660EB"/>
    <w:rsid w:val="00C665E9"/>
    <w:rsid w:val="00C72A3B"/>
    <w:rsid w:val="00C7552B"/>
    <w:rsid w:val="00C83530"/>
    <w:rsid w:val="00C8632F"/>
    <w:rsid w:val="00C86623"/>
    <w:rsid w:val="00C93D35"/>
    <w:rsid w:val="00C9574E"/>
    <w:rsid w:val="00CA4366"/>
    <w:rsid w:val="00CA45F7"/>
    <w:rsid w:val="00CA556B"/>
    <w:rsid w:val="00CA7A0D"/>
    <w:rsid w:val="00CB3E9A"/>
    <w:rsid w:val="00CB3ED4"/>
    <w:rsid w:val="00CB662E"/>
    <w:rsid w:val="00CC2D40"/>
    <w:rsid w:val="00CC3135"/>
    <w:rsid w:val="00CD00ED"/>
    <w:rsid w:val="00CD2112"/>
    <w:rsid w:val="00CD4B79"/>
    <w:rsid w:val="00CE3171"/>
    <w:rsid w:val="00CE4B7A"/>
    <w:rsid w:val="00CE7D5F"/>
    <w:rsid w:val="00CF4D52"/>
    <w:rsid w:val="00CF5529"/>
    <w:rsid w:val="00CF6099"/>
    <w:rsid w:val="00D00154"/>
    <w:rsid w:val="00D0156A"/>
    <w:rsid w:val="00D01626"/>
    <w:rsid w:val="00D15BF0"/>
    <w:rsid w:val="00D41E73"/>
    <w:rsid w:val="00D457F4"/>
    <w:rsid w:val="00D505BE"/>
    <w:rsid w:val="00D546CB"/>
    <w:rsid w:val="00D6064E"/>
    <w:rsid w:val="00D6203B"/>
    <w:rsid w:val="00D66E56"/>
    <w:rsid w:val="00D72005"/>
    <w:rsid w:val="00D8688E"/>
    <w:rsid w:val="00D8783C"/>
    <w:rsid w:val="00D92962"/>
    <w:rsid w:val="00D92FFA"/>
    <w:rsid w:val="00D9377F"/>
    <w:rsid w:val="00D95667"/>
    <w:rsid w:val="00D95E11"/>
    <w:rsid w:val="00DA3043"/>
    <w:rsid w:val="00DA75F1"/>
    <w:rsid w:val="00DB3697"/>
    <w:rsid w:val="00DB46C4"/>
    <w:rsid w:val="00DB5732"/>
    <w:rsid w:val="00DB68BC"/>
    <w:rsid w:val="00DC09D4"/>
    <w:rsid w:val="00DC24C6"/>
    <w:rsid w:val="00DC25DD"/>
    <w:rsid w:val="00DC295D"/>
    <w:rsid w:val="00DD3CF3"/>
    <w:rsid w:val="00DD71DF"/>
    <w:rsid w:val="00DE23CD"/>
    <w:rsid w:val="00DE280A"/>
    <w:rsid w:val="00DE638F"/>
    <w:rsid w:val="00DE6F68"/>
    <w:rsid w:val="00DE76FE"/>
    <w:rsid w:val="00DF3FB0"/>
    <w:rsid w:val="00DF4033"/>
    <w:rsid w:val="00E10A17"/>
    <w:rsid w:val="00E13527"/>
    <w:rsid w:val="00E14A2E"/>
    <w:rsid w:val="00E15197"/>
    <w:rsid w:val="00E20338"/>
    <w:rsid w:val="00E21FDF"/>
    <w:rsid w:val="00E23884"/>
    <w:rsid w:val="00E26A2F"/>
    <w:rsid w:val="00E32214"/>
    <w:rsid w:val="00E3592F"/>
    <w:rsid w:val="00E40DEB"/>
    <w:rsid w:val="00E4328E"/>
    <w:rsid w:val="00E549A9"/>
    <w:rsid w:val="00E56BB2"/>
    <w:rsid w:val="00E57595"/>
    <w:rsid w:val="00E57D2E"/>
    <w:rsid w:val="00E6184B"/>
    <w:rsid w:val="00E6646C"/>
    <w:rsid w:val="00E7035B"/>
    <w:rsid w:val="00E73D5A"/>
    <w:rsid w:val="00E8218E"/>
    <w:rsid w:val="00E83688"/>
    <w:rsid w:val="00E8382B"/>
    <w:rsid w:val="00E83DF2"/>
    <w:rsid w:val="00E8555B"/>
    <w:rsid w:val="00E86123"/>
    <w:rsid w:val="00E908D8"/>
    <w:rsid w:val="00E9127F"/>
    <w:rsid w:val="00E92DFA"/>
    <w:rsid w:val="00E94497"/>
    <w:rsid w:val="00E94EBC"/>
    <w:rsid w:val="00E9666E"/>
    <w:rsid w:val="00EA5445"/>
    <w:rsid w:val="00EB0B6E"/>
    <w:rsid w:val="00EB2466"/>
    <w:rsid w:val="00EC3257"/>
    <w:rsid w:val="00EC4793"/>
    <w:rsid w:val="00EC7207"/>
    <w:rsid w:val="00ED2BD1"/>
    <w:rsid w:val="00EE229B"/>
    <w:rsid w:val="00EE75B7"/>
    <w:rsid w:val="00EF07C3"/>
    <w:rsid w:val="00EF0FED"/>
    <w:rsid w:val="00EF11AB"/>
    <w:rsid w:val="00EF1DF2"/>
    <w:rsid w:val="00EF2B6F"/>
    <w:rsid w:val="00EF79F5"/>
    <w:rsid w:val="00F013F3"/>
    <w:rsid w:val="00F0437E"/>
    <w:rsid w:val="00F07516"/>
    <w:rsid w:val="00F13CBB"/>
    <w:rsid w:val="00F21E4B"/>
    <w:rsid w:val="00F247CC"/>
    <w:rsid w:val="00F254C3"/>
    <w:rsid w:val="00F26F8C"/>
    <w:rsid w:val="00F30B2D"/>
    <w:rsid w:val="00F350AD"/>
    <w:rsid w:val="00F35FBB"/>
    <w:rsid w:val="00F4093E"/>
    <w:rsid w:val="00F435E5"/>
    <w:rsid w:val="00F43DAF"/>
    <w:rsid w:val="00F474BC"/>
    <w:rsid w:val="00F4789C"/>
    <w:rsid w:val="00F53A32"/>
    <w:rsid w:val="00F5416B"/>
    <w:rsid w:val="00F612F6"/>
    <w:rsid w:val="00F61C6F"/>
    <w:rsid w:val="00F63733"/>
    <w:rsid w:val="00F65B92"/>
    <w:rsid w:val="00F66B5C"/>
    <w:rsid w:val="00F66FE7"/>
    <w:rsid w:val="00F90427"/>
    <w:rsid w:val="00F94CAF"/>
    <w:rsid w:val="00FA1475"/>
    <w:rsid w:val="00FA210B"/>
    <w:rsid w:val="00FB38F5"/>
    <w:rsid w:val="00FB5CDF"/>
    <w:rsid w:val="00FB6967"/>
    <w:rsid w:val="00FC6EB6"/>
    <w:rsid w:val="00FD2042"/>
    <w:rsid w:val="00FD6DDD"/>
    <w:rsid w:val="00FE0A08"/>
    <w:rsid w:val="00FE3AE0"/>
    <w:rsid w:val="00FE4E93"/>
    <w:rsid w:val="00FF2658"/>
    <w:rsid w:val="00FF483A"/>
    <w:rsid w:val="00FF699B"/>
  </w:rsids>
  <m:mathPr>
    <m:mathFont m:val="Cambria Math"/>
    <m:brkBin m:val="before"/>
    <m:brkBinSub m:val="--"/>
    <m:smallFrac m:val="0"/>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49"/>
    <o:shapelayout v:ext="edit">
      <o:idmap v:ext="edit" data="1"/>
    </o:shapelayout>
  </w:shapeDefaults>
  <w:decimalSymbol w:val=","/>
  <w:listSeparator w:val=";"/>
  <w14:docId w14:val="187B0415"/>
  <w15:chartTrackingRefBased/>
  <w15:docId w15:val="{D2C8BD72-178A-402F-A7D6-63AEEA48FE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D95667"/>
    <w:pPr>
      <w:widowControl w:val="0"/>
      <w:autoSpaceDE w:val="0"/>
      <w:autoSpaceDN w:val="0"/>
      <w:spacing w:after="0" w:line="240" w:lineRule="auto"/>
    </w:pPr>
    <w:rPr>
      <w:rFonts w:ascii="Times New Roman" w:eastAsia="Times New Roman" w:hAnsi="Times New Roman" w:cs="Times New Roman"/>
      <w:lang w:val="en-US"/>
    </w:rPr>
  </w:style>
  <w:style w:type="paragraph" w:styleId="Heading1">
    <w:name w:val="heading 1"/>
    <w:basedOn w:val="Normal"/>
    <w:link w:val="Heading1Char"/>
    <w:uiPriority w:val="1"/>
    <w:qFormat/>
    <w:rsid w:val="00D95667"/>
    <w:pPr>
      <w:spacing w:before="123"/>
      <w:ind w:left="20"/>
      <w:outlineLvl w:val="0"/>
    </w:pPr>
    <w:rPr>
      <w:b/>
      <w:bCs/>
      <w:sz w:val="19"/>
      <w:szCs w:val="19"/>
    </w:rPr>
  </w:style>
  <w:style w:type="paragraph" w:styleId="Heading2">
    <w:name w:val="heading 2"/>
    <w:basedOn w:val="Normal"/>
    <w:link w:val="Heading2Char"/>
    <w:uiPriority w:val="1"/>
    <w:qFormat/>
    <w:rsid w:val="00D95667"/>
    <w:pPr>
      <w:ind w:left="1062" w:firstLine="2"/>
      <w:jc w:val="both"/>
      <w:outlineLvl w:val="1"/>
    </w:pPr>
    <w:rPr>
      <w:sz w:val="19"/>
      <w:szCs w:val="1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D95667"/>
    <w:rPr>
      <w:rFonts w:ascii="Times New Roman" w:eastAsia="Times New Roman" w:hAnsi="Times New Roman" w:cs="Times New Roman"/>
      <w:b/>
      <w:bCs/>
      <w:sz w:val="19"/>
      <w:szCs w:val="19"/>
      <w:lang w:val="en-US"/>
    </w:rPr>
  </w:style>
  <w:style w:type="character" w:customStyle="1" w:styleId="Heading2Char">
    <w:name w:val="Heading 2 Char"/>
    <w:basedOn w:val="DefaultParagraphFont"/>
    <w:link w:val="Heading2"/>
    <w:uiPriority w:val="1"/>
    <w:rsid w:val="00D95667"/>
    <w:rPr>
      <w:rFonts w:ascii="Times New Roman" w:eastAsia="Times New Roman" w:hAnsi="Times New Roman" w:cs="Times New Roman"/>
      <w:sz w:val="19"/>
      <w:szCs w:val="19"/>
      <w:lang w:val="en-US"/>
    </w:rPr>
  </w:style>
  <w:style w:type="paragraph" w:styleId="BodyText">
    <w:name w:val="Body Text"/>
    <w:basedOn w:val="Normal"/>
    <w:link w:val="BodyTextChar"/>
    <w:uiPriority w:val="1"/>
    <w:qFormat/>
    <w:rsid w:val="00D95667"/>
    <w:rPr>
      <w:sz w:val="17"/>
      <w:szCs w:val="17"/>
    </w:rPr>
  </w:style>
  <w:style w:type="character" w:customStyle="1" w:styleId="BodyTextChar">
    <w:name w:val="Body Text Char"/>
    <w:basedOn w:val="DefaultParagraphFont"/>
    <w:link w:val="BodyText"/>
    <w:uiPriority w:val="1"/>
    <w:rsid w:val="00D95667"/>
    <w:rPr>
      <w:rFonts w:ascii="Times New Roman" w:eastAsia="Times New Roman" w:hAnsi="Times New Roman" w:cs="Times New Roman"/>
      <w:sz w:val="17"/>
      <w:szCs w:val="17"/>
      <w:lang w:val="en-US"/>
    </w:rPr>
  </w:style>
  <w:style w:type="paragraph" w:styleId="ListParagraph">
    <w:name w:val="List Paragraph"/>
    <w:basedOn w:val="Normal"/>
    <w:link w:val="ListParagraphChar"/>
    <w:qFormat/>
    <w:rsid w:val="00D95667"/>
    <w:pPr>
      <w:ind w:left="1062" w:firstLine="3"/>
      <w:jc w:val="both"/>
    </w:pPr>
  </w:style>
  <w:style w:type="paragraph" w:customStyle="1" w:styleId="TableParagraph">
    <w:name w:val="Table Paragraph"/>
    <w:basedOn w:val="Normal"/>
    <w:uiPriority w:val="1"/>
    <w:qFormat/>
    <w:rsid w:val="00D95667"/>
  </w:style>
  <w:style w:type="paragraph" w:styleId="FootnoteText">
    <w:name w:val="footnote text"/>
    <w:basedOn w:val="Normal"/>
    <w:link w:val="FootnoteTextChar"/>
    <w:uiPriority w:val="99"/>
    <w:semiHidden/>
    <w:unhideWhenUsed/>
    <w:rsid w:val="008F1712"/>
    <w:rPr>
      <w:sz w:val="20"/>
      <w:szCs w:val="20"/>
    </w:rPr>
  </w:style>
  <w:style w:type="character" w:customStyle="1" w:styleId="FootnoteTextChar">
    <w:name w:val="Footnote Text Char"/>
    <w:basedOn w:val="DefaultParagraphFont"/>
    <w:link w:val="FootnoteText"/>
    <w:uiPriority w:val="99"/>
    <w:semiHidden/>
    <w:rsid w:val="008F1712"/>
    <w:rPr>
      <w:rFonts w:ascii="Times New Roman" w:eastAsia="Times New Roman" w:hAnsi="Times New Roman" w:cs="Times New Roman"/>
      <w:sz w:val="20"/>
      <w:szCs w:val="20"/>
      <w:lang w:val="en-US"/>
    </w:rPr>
  </w:style>
  <w:style w:type="character" w:styleId="FootnoteReference">
    <w:name w:val="footnote reference"/>
    <w:basedOn w:val="DefaultParagraphFont"/>
    <w:uiPriority w:val="99"/>
    <w:semiHidden/>
    <w:unhideWhenUsed/>
    <w:rsid w:val="008F1712"/>
    <w:rPr>
      <w:vertAlign w:val="superscript"/>
    </w:rPr>
  </w:style>
  <w:style w:type="paragraph" w:styleId="Header">
    <w:name w:val="header"/>
    <w:basedOn w:val="Normal"/>
    <w:link w:val="HeaderChar"/>
    <w:uiPriority w:val="99"/>
    <w:unhideWhenUsed/>
    <w:rsid w:val="009753C6"/>
    <w:pPr>
      <w:tabs>
        <w:tab w:val="center" w:pos="4677"/>
        <w:tab w:val="right" w:pos="9355"/>
      </w:tabs>
    </w:pPr>
  </w:style>
  <w:style w:type="character" w:customStyle="1" w:styleId="HeaderChar">
    <w:name w:val="Header Char"/>
    <w:basedOn w:val="DefaultParagraphFont"/>
    <w:link w:val="Header"/>
    <w:uiPriority w:val="99"/>
    <w:rsid w:val="009753C6"/>
    <w:rPr>
      <w:rFonts w:ascii="Times New Roman" w:eastAsia="Times New Roman" w:hAnsi="Times New Roman" w:cs="Times New Roman"/>
      <w:lang w:val="en-US"/>
    </w:rPr>
  </w:style>
  <w:style w:type="paragraph" w:styleId="Footer">
    <w:name w:val="footer"/>
    <w:basedOn w:val="Normal"/>
    <w:link w:val="FooterChar"/>
    <w:uiPriority w:val="99"/>
    <w:unhideWhenUsed/>
    <w:rsid w:val="009753C6"/>
    <w:pPr>
      <w:tabs>
        <w:tab w:val="center" w:pos="4677"/>
        <w:tab w:val="right" w:pos="9355"/>
      </w:tabs>
    </w:pPr>
  </w:style>
  <w:style w:type="character" w:customStyle="1" w:styleId="FooterChar">
    <w:name w:val="Footer Char"/>
    <w:basedOn w:val="DefaultParagraphFont"/>
    <w:link w:val="Footer"/>
    <w:uiPriority w:val="99"/>
    <w:rsid w:val="009753C6"/>
    <w:rPr>
      <w:rFonts w:ascii="Times New Roman" w:eastAsia="Times New Roman" w:hAnsi="Times New Roman" w:cs="Times New Roman"/>
      <w:lang w:val="en-US"/>
    </w:rPr>
  </w:style>
  <w:style w:type="table" w:styleId="TableGrid">
    <w:name w:val="Table Grid"/>
    <w:basedOn w:val="TableNormal"/>
    <w:uiPriority w:val="39"/>
    <w:rsid w:val="00E821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aliases w:val=" Знак Знак,Знак,Знак Знак Знак Знак,Знак Знак, Знак Знак Знак,webb,webb Знак Знак, Знак,Знак Знак1,webb Знак Знак Знак Char Char,Знак Знак Знак"/>
    <w:basedOn w:val="Normal"/>
    <w:link w:val="NormalWebChar"/>
    <w:uiPriority w:val="99"/>
    <w:unhideWhenUsed/>
    <w:qFormat/>
    <w:rsid w:val="003F11B5"/>
    <w:pPr>
      <w:widowControl/>
      <w:autoSpaceDE/>
      <w:autoSpaceDN/>
      <w:spacing w:before="100" w:beforeAutospacing="1" w:after="100" w:afterAutospacing="1"/>
    </w:pPr>
    <w:rPr>
      <w:sz w:val="24"/>
      <w:szCs w:val="24"/>
      <w:lang w:val="ru-RU" w:eastAsia="ru-RU"/>
    </w:rPr>
  </w:style>
  <w:style w:type="character" w:styleId="Strong">
    <w:name w:val="Strong"/>
    <w:basedOn w:val="DefaultParagraphFont"/>
    <w:uiPriority w:val="22"/>
    <w:qFormat/>
    <w:rsid w:val="00BB3E7D"/>
    <w:rPr>
      <w:b/>
      <w:bCs/>
    </w:rPr>
  </w:style>
  <w:style w:type="character" w:customStyle="1" w:styleId="ListParagraphChar">
    <w:name w:val="List Paragraph Char"/>
    <w:link w:val="ListParagraph"/>
    <w:uiPriority w:val="34"/>
    <w:locked/>
    <w:rsid w:val="002D2D3A"/>
    <w:rPr>
      <w:rFonts w:ascii="Times New Roman" w:eastAsia="Times New Roman" w:hAnsi="Times New Roman" w:cs="Times New Roman"/>
      <w:lang w:val="en-US"/>
    </w:rPr>
  </w:style>
  <w:style w:type="character" w:styleId="Emphasis">
    <w:name w:val="Emphasis"/>
    <w:basedOn w:val="DefaultParagraphFont"/>
    <w:uiPriority w:val="20"/>
    <w:qFormat/>
    <w:rsid w:val="00721FCE"/>
    <w:rPr>
      <w:i/>
      <w:iCs/>
    </w:rPr>
  </w:style>
  <w:style w:type="paragraph" w:customStyle="1" w:styleId="ti-grseq-1">
    <w:name w:val="ti-grseq-1"/>
    <w:basedOn w:val="Normal"/>
    <w:rsid w:val="00A8753F"/>
    <w:pPr>
      <w:widowControl/>
      <w:autoSpaceDE/>
      <w:autoSpaceDN/>
      <w:spacing w:before="100" w:beforeAutospacing="1" w:after="100" w:afterAutospacing="1"/>
    </w:pPr>
    <w:rPr>
      <w:sz w:val="24"/>
      <w:szCs w:val="24"/>
      <w:lang w:val="ru-RU" w:eastAsia="ru-RU"/>
    </w:rPr>
  </w:style>
  <w:style w:type="character" w:customStyle="1" w:styleId="italic">
    <w:name w:val="italic"/>
    <w:basedOn w:val="DefaultParagraphFont"/>
    <w:rsid w:val="00A8753F"/>
  </w:style>
  <w:style w:type="paragraph" w:customStyle="1" w:styleId="1">
    <w:name w:val="Обычный1"/>
    <w:basedOn w:val="Normal"/>
    <w:rsid w:val="00A8753F"/>
    <w:pPr>
      <w:widowControl/>
      <w:autoSpaceDE/>
      <w:autoSpaceDN/>
      <w:spacing w:before="100" w:beforeAutospacing="1" w:after="100" w:afterAutospacing="1"/>
    </w:pPr>
    <w:rPr>
      <w:sz w:val="24"/>
      <w:szCs w:val="24"/>
      <w:lang w:val="ru-RU" w:eastAsia="ru-RU"/>
    </w:rPr>
  </w:style>
  <w:style w:type="paragraph" w:customStyle="1" w:styleId="Default">
    <w:name w:val="Default"/>
    <w:rsid w:val="00FD6DDD"/>
    <w:pPr>
      <w:autoSpaceDE w:val="0"/>
      <w:autoSpaceDN w:val="0"/>
      <w:adjustRightInd w:val="0"/>
      <w:spacing w:after="0" w:line="240" w:lineRule="auto"/>
    </w:pPr>
    <w:rPr>
      <w:rFonts w:ascii="EUAlbertina" w:hAnsi="EUAlbertina" w:cs="EUAlbertina"/>
      <w:color w:val="000000"/>
      <w:sz w:val="24"/>
      <w:szCs w:val="24"/>
    </w:rPr>
  </w:style>
  <w:style w:type="character" w:customStyle="1" w:styleId="mw-page-title-main">
    <w:name w:val="mw-page-title-main"/>
    <w:basedOn w:val="DefaultParagraphFont"/>
    <w:rsid w:val="003A2223"/>
  </w:style>
  <w:style w:type="paragraph" w:styleId="PlainText">
    <w:name w:val="Plain Text"/>
    <w:basedOn w:val="Normal"/>
    <w:link w:val="PlainTextChar"/>
    <w:rsid w:val="00004AB5"/>
    <w:pPr>
      <w:widowControl/>
      <w:autoSpaceDE/>
      <w:autoSpaceDN/>
    </w:pPr>
    <w:rPr>
      <w:rFonts w:ascii="Courier New" w:hAnsi="Courier New" w:cs="Courier New"/>
      <w:sz w:val="20"/>
      <w:szCs w:val="20"/>
      <w:lang w:val="ru-RU" w:eastAsia="ru-RU"/>
    </w:rPr>
  </w:style>
  <w:style w:type="character" w:customStyle="1" w:styleId="PlainTextChar">
    <w:name w:val="Plain Text Char"/>
    <w:basedOn w:val="DefaultParagraphFont"/>
    <w:link w:val="PlainText"/>
    <w:rsid w:val="00004AB5"/>
    <w:rPr>
      <w:rFonts w:ascii="Courier New" w:eastAsia="Times New Roman" w:hAnsi="Courier New" w:cs="Courier New"/>
      <w:sz w:val="20"/>
      <w:szCs w:val="20"/>
      <w:lang w:eastAsia="ru-RU"/>
    </w:rPr>
  </w:style>
  <w:style w:type="paragraph" w:styleId="HTMLPreformatted">
    <w:name w:val="HTML Preformatted"/>
    <w:basedOn w:val="Normal"/>
    <w:link w:val="HTMLPreformattedChar"/>
    <w:unhideWhenUsed/>
    <w:rsid w:val="004D102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cs="Courier New"/>
      <w:sz w:val="20"/>
      <w:szCs w:val="20"/>
      <w:lang w:val="ro-RO" w:eastAsia="ro-RO"/>
    </w:rPr>
  </w:style>
  <w:style w:type="character" w:customStyle="1" w:styleId="HTMLPreformattedChar">
    <w:name w:val="HTML Preformatted Char"/>
    <w:basedOn w:val="DefaultParagraphFont"/>
    <w:link w:val="HTMLPreformatted"/>
    <w:rsid w:val="004D102F"/>
    <w:rPr>
      <w:rFonts w:ascii="Courier New" w:eastAsia="Times New Roman" w:hAnsi="Courier New" w:cs="Courier New"/>
      <w:sz w:val="20"/>
      <w:szCs w:val="20"/>
      <w:lang w:val="ro-RO" w:eastAsia="ro-RO"/>
    </w:rPr>
  </w:style>
  <w:style w:type="paragraph" w:customStyle="1" w:styleId="msonormal0">
    <w:name w:val="msonormal"/>
    <w:basedOn w:val="Normal"/>
    <w:uiPriority w:val="99"/>
    <w:rsid w:val="00667ABD"/>
    <w:pPr>
      <w:widowControl/>
      <w:autoSpaceDE/>
      <w:autoSpaceDN/>
      <w:spacing w:before="100" w:beforeAutospacing="1" w:after="100" w:afterAutospacing="1"/>
    </w:pPr>
    <w:rPr>
      <w:sz w:val="24"/>
      <w:szCs w:val="24"/>
      <w:lang w:val="ru-RU" w:eastAsia="ru-RU"/>
    </w:rPr>
  </w:style>
  <w:style w:type="paragraph" w:styleId="BalloonText">
    <w:name w:val="Balloon Text"/>
    <w:basedOn w:val="Normal"/>
    <w:link w:val="BalloonTextChar"/>
    <w:uiPriority w:val="99"/>
    <w:semiHidden/>
    <w:unhideWhenUsed/>
    <w:rsid w:val="00202629"/>
    <w:pPr>
      <w:widowControl/>
      <w:autoSpaceDE/>
      <w:autoSpaceDN/>
    </w:pPr>
    <w:rPr>
      <w:rFonts w:ascii="Segoe UI" w:eastAsiaTheme="minorHAnsi" w:hAnsi="Segoe UI" w:cs="Segoe UI"/>
      <w:sz w:val="18"/>
      <w:szCs w:val="18"/>
      <w:lang w:val="ro-MD"/>
    </w:rPr>
  </w:style>
  <w:style w:type="character" w:customStyle="1" w:styleId="BalloonTextChar">
    <w:name w:val="Balloon Text Char"/>
    <w:basedOn w:val="DefaultParagraphFont"/>
    <w:link w:val="BalloonText"/>
    <w:uiPriority w:val="99"/>
    <w:semiHidden/>
    <w:rsid w:val="00202629"/>
    <w:rPr>
      <w:rFonts w:ascii="Segoe UI" w:hAnsi="Segoe UI" w:cs="Segoe UI"/>
      <w:sz w:val="18"/>
      <w:szCs w:val="18"/>
      <w:lang w:val="ro-MD"/>
    </w:rPr>
  </w:style>
  <w:style w:type="paragraph" w:customStyle="1" w:styleId="Normal1">
    <w:name w:val="Normal1"/>
    <w:link w:val="Normal10"/>
    <w:rsid w:val="00202629"/>
    <w:pPr>
      <w:widowControl w:val="0"/>
      <w:spacing w:after="0" w:line="240" w:lineRule="auto"/>
    </w:pPr>
    <w:rPr>
      <w:rFonts w:ascii="Helvetica" w:eastAsia="Times New Roman" w:hAnsi="Helvetica" w:cs="Helvetica"/>
      <w:sz w:val="26"/>
      <w:szCs w:val="26"/>
      <w:lang w:eastAsia="ru-RU"/>
    </w:rPr>
  </w:style>
  <w:style w:type="character" w:customStyle="1" w:styleId="Normal10">
    <w:name w:val="Normal1 Знак"/>
    <w:link w:val="Normal1"/>
    <w:rsid w:val="00202629"/>
    <w:rPr>
      <w:rFonts w:ascii="Helvetica" w:eastAsia="Times New Roman" w:hAnsi="Helvetica" w:cs="Helvetica"/>
      <w:sz w:val="26"/>
      <w:szCs w:val="26"/>
      <w:lang w:eastAsia="ru-RU"/>
    </w:rPr>
  </w:style>
  <w:style w:type="character" w:customStyle="1" w:styleId="CharChar">
    <w:name w:val="Char Char"/>
    <w:locked/>
    <w:rsid w:val="00202629"/>
    <w:rPr>
      <w:rFonts w:ascii="Helvetica" w:hAnsi="Helvetica" w:cs="Helvetica"/>
      <w:sz w:val="26"/>
      <w:szCs w:val="26"/>
      <w:lang w:val="ru-RU" w:eastAsia="ru-RU" w:bidi="ar-SA"/>
    </w:rPr>
  </w:style>
  <w:style w:type="paragraph" w:customStyle="1" w:styleId="SergiuChar">
    <w:name w:val="Sergiu Char"/>
    <w:basedOn w:val="Normal"/>
    <w:link w:val="SergiuCharChar"/>
    <w:rsid w:val="00202629"/>
    <w:pPr>
      <w:widowControl/>
      <w:autoSpaceDE/>
      <w:autoSpaceDN/>
      <w:ind w:firstLine="709"/>
    </w:pPr>
    <w:rPr>
      <w:sz w:val="28"/>
      <w:szCs w:val="28"/>
      <w:lang w:val="ro-RO" w:eastAsia="ru-RU"/>
    </w:rPr>
  </w:style>
  <w:style w:type="character" w:customStyle="1" w:styleId="SergiuCharChar">
    <w:name w:val="Sergiu Char Char"/>
    <w:link w:val="SergiuChar"/>
    <w:rsid w:val="00202629"/>
    <w:rPr>
      <w:rFonts w:ascii="Times New Roman" w:eastAsia="Times New Roman" w:hAnsi="Times New Roman" w:cs="Times New Roman"/>
      <w:sz w:val="28"/>
      <w:szCs w:val="28"/>
      <w:lang w:val="ro-RO" w:eastAsia="ru-RU"/>
    </w:rPr>
  </w:style>
  <w:style w:type="paragraph" w:customStyle="1" w:styleId="cn">
    <w:name w:val="cn"/>
    <w:basedOn w:val="Normal"/>
    <w:uiPriority w:val="99"/>
    <w:rsid w:val="003C1536"/>
    <w:pPr>
      <w:widowControl/>
      <w:autoSpaceDE/>
      <w:autoSpaceDN/>
      <w:jc w:val="center"/>
    </w:pPr>
    <w:rPr>
      <w:rFonts w:eastAsiaTheme="minorEastAsia"/>
      <w:sz w:val="24"/>
      <w:szCs w:val="24"/>
    </w:rPr>
  </w:style>
  <w:style w:type="paragraph" w:customStyle="1" w:styleId="a">
    <w:basedOn w:val="Normal"/>
    <w:next w:val="NormalWeb"/>
    <w:uiPriority w:val="99"/>
    <w:unhideWhenUsed/>
    <w:rsid w:val="004A70AA"/>
    <w:pPr>
      <w:widowControl/>
      <w:autoSpaceDE/>
      <w:autoSpaceDN/>
      <w:spacing w:before="100" w:beforeAutospacing="1" w:after="100" w:afterAutospacing="1"/>
    </w:pPr>
    <w:rPr>
      <w:sz w:val="24"/>
      <w:szCs w:val="24"/>
      <w:lang w:val="en-GB" w:eastAsia="en-GB"/>
    </w:rPr>
  </w:style>
  <w:style w:type="numbering" w:customStyle="1" w:styleId="10">
    <w:name w:val="Нет списка1"/>
    <w:next w:val="NoList"/>
    <w:uiPriority w:val="99"/>
    <w:semiHidden/>
    <w:unhideWhenUsed/>
    <w:rsid w:val="002768B2"/>
  </w:style>
  <w:style w:type="paragraph" w:customStyle="1" w:styleId="forma">
    <w:name w:val="forma"/>
    <w:basedOn w:val="Normal"/>
    <w:uiPriority w:val="99"/>
    <w:rsid w:val="002768B2"/>
    <w:pPr>
      <w:widowControl/>
      <w:autoSpaceDE/>
      <w:autoSpaceDN/>
      <w:ind w:firstLine="567"/>
      <w:jc w:val="both"/>
    </w:pPr>
    <w:rPr>
      <w:rFonts w:ascii="Arial" w:hAnsi="Arial" w:cs="Arial"/>
      <w:sz w:val="20"/>
      <w:szCs w:val="20"/>
      <w:lang w:val="ru-RU" w:eastAsia="ru-RU"/>
    </w:rPr>
  </w:style>
  <w:style w:type="paragraph" w:customStyle="1" w:styleId="tt">
    <w:name w:val="tt"/>
    <w:basedOn w:val="Normal"/>
    <w:uiPriority w:val="99"/>
    <w:rsid w:val="002768B2"/>
    <w:pPr>
      <w:widowControl/>
      <w:autoSpaceDE/>
      <w:autoSpaceDN/>
      <w:jc w:val="center"/>
    </w:pPr>
    <w:rPr>
      <w:b/>
      <w:bCs/>
      <w:sz w:val="24"/>
      <w:szCs w:val="24"/>
      <w:lang w:val="ru-RU" w:eastAsia="ru-RU"/>
    </w:rPr>
  </w:style>
  <w:style w:type="paragraph" w:customStyle="1" w:styleId="pb">
    <w:name w:val="pb"/>
    <w:basedOn w:val="Normal"/>
    <w:uiPriority w:val="99"/>
    <w:rsid w:val="002768B2"/>
    <w:pPr>
      <w:widowControl/>
      <w:autoSpaceDE/>
      <w:autoSpaceDN/>
      <w:jc w:val="center"/>
    </w:pPr>
    <w:rPr>
      <w:i/>
      <w:iCs/>
      <w:color w:val="663300"/>
      <w:sz w:val="20"/>
      <w:szCs w:val="20"/>
      <w:lang w:val="ru-RU" w:eastAsia="ru-RU"/>
    </w:rPr>
  </w:style>
  <w:style w:type="paragraph" w:customStyle="1" w:styleId="cu">
    <w:name w:val="cu"/>
    <w:basedOn w:val="Normal"/>
    <w:uiPriority w:val="99"/>
    <w:rsid w:val="002768B2"/>
    <w:pPr>
      <w:widowControl/>
      <w:autoSpaceDE/>
      <w:autoSpaceDN/>
      <w:spacing w:before="45"/>
      <w:ind w:left="1134" w:right="567" w:hanging="567"/>
      <w:jc w:val="both"/>
    </w:pPr>
    <w:rPr>
      <w:sz w:val="20"/>
      <w:szCs w:val="20"/>
      <w:lang w:val="ru-RU" w:eastAsia="ru-RU"/>
    </w:rPr>
  </w:style>
  <w:style w:type="paragraph" w:customStyle="1" w:styleId="cut">
    <w:name w:val="cut"/>
    <w:basedOn w:val="Normal"/>
    <w:uiPriority w:val="99"/>
    <w:rsid w:val="002768B2"/>
    <w:pPr>
      <w:widowControl/>
      <w:autoSpaceDE/>
      <w:autoSpaceDN/>
      <w:ind w:left="567" w:right="567" w:firstLine="567"/>
      <w:jc w:val="center"/>
    </w:pPr>
    <w:rPr>
      <w:b/>
      <w:bCs/>
      <w:sz w:val="20"/>
      <w:szCs w:val="20"/>
      <w:lang w:val="ru-RU" w:eastAsia="ru-RU"/>
    </w:rPr>
  </w:style>
  <w:style w:type="paragraph" w:customStyle="1" w:styleId="cp">
    <w:name w:val="cp"/>
    <w:basedOn w:val="Normal"/>
    <w:uiPriority w:val="99"/>
    <w:rsid w:val="002768B2"/>
    <w:pPr>
      <w:widowControl/>
      <w:autoSpaceDE/>
      <w:autoSpaceDN/>
      <w:jc w:val="center"/>
    </w:pPr>
    <w:rPr>
      <w:b/>
      <w:bCs/>
      <w:sz w:val="24"/>
      <w:szCs w:val="24"/>
      <w:lang w:val="ru-RU" w:eastAsia="ru-RU"/>
    </w:rPr>
  </w:style>
  <w:style w:type="paragraph" w:customStyle="1" w:styleId="nt">
    <w:name w:val="nt"/>
    <w:basedOn w:val="Normal"/>
    <w:uiPriority w:val="99"/>
    <w:rsid w:val="002768B2"/>
    <w:pPr>
      <w:widowControl/>
      <w:autoSpaceDE/>
      <w:autoSpaceDN/>
      <w:ind w:left="567" w:right="567" w:hanging="567"/>
      <w:jc w:val="both"/>
    </w:pPr>
    <w:rPr>
      <w:i/>
      <w:iCs/>
      <w:color w:val="663300"/>
      <w:sz w:val="20"/>
      <w:szCs w:val="20"/>
      <w:lang w:val="ru-RU" w:eastAsia="ru-RU"/>
    </w:rPr>
  </w:style>
  <w:style w:type="paragraph" w:customStyle="1" w:styleId="md">
    <w:name w:val="md"/>
    <w:basedOn w:val="Normal"/>
    <w:uiPriority w:val="99"/>
    <w:rsid w:val="002768B2"/>
    <w:pPr>
      <w:widowControl/>
      <w:autoSpaceDE/>
      <w:autoSpaceDN/>
      <w:ind w:firstLine="567"/>
      <w:jc w:val="both"/>
    </w:pPr>
    <w:rPr>
      <w:i/>
      <w:iCs/>
      <w:color w:val="663300"/>
      <w:sz w:val="20"/>
      <w:szCs w:val="20"/>
      <w:lang w:val="ru-RU" w:eastAsia="ru-RU"/>
    </w:rPr>
  </w:style>
  <w:style w:type="paragraph" w:customStyle="1" w:styleId="sm">
    <w:name w:val="sm"/>
    <w:basedOn w:val="Normal"/>
    <w:uiPriority w:val="99"/>
    <w:rsid w:val="002768B2"/>
    <w:pPr>
      <w:widowControl/>
      <w:autoSpaceDE/>
      <w:autoSpaceDN/>
      <w:ind w:firstLine="567"/>
    </w:pPr>
    <w:rPr>
      <w:b/>
      <w:bCs/>
      <w:sz w:val="20"/>
      <w:szCs w:val="20"/>
      <w:lang w:val="ru-RU" w:eastAsia="ru-RU"/>
    </w:rPr>
  </w:style>
  <w:style w:type="paragraph" w:customStyle="1" w:styleId="cb">
    <w:name w:val="cb"/>
    <w:basedOn w:val="Normal"/>
    <w:uiPriority w:val="99"/>
    <w:rsid w:val="002768B2"/>
    <w:pPr>
      <w:widowControl/>
      <w:autoSpaceDE/>
      <w:autoSpaceDN/>
      <w:jc w:val="center"/>
    </w:pPr>
    <w:rPr>
      <w:b/>
      <w:bCs/>
      <w:sz w:val="24"/>
      <w:szCs w:val="24"/>
      <w:lang w:val="ru-RU" w:eastAsia="ru-RU"/>
    </w:rPr>
  </w:style>
  <w:style w:type="paragraph" w:customStyle="1" w:styleId="rg">
    <w:name w:val="rg"/>
    <w:basedOn w:val="Normal"/>
    <w:uiPriority w:val="99"/>
    <w:rsid w:val="002768B2"/>
    <w:pPr>
      <w:widowControl/>
      <w:autoSpaceDE/>
      <w:autoSpaceDN/>
      <w:jc w:val="right"/>
    </w:pPr>
    <w:rPr>
      <w:sz w:val="24"/>
      <w:szCs w:val="24"/>
      <w:lang w:val="ru-RU" w:eastAsia="ru-RU"/>
    </w:rPr>
  </w:style>
  <w:style w:type="paragraph" w:customStyle="1" w:styleId="js">
    <w:name w:val="js"/>
    <w:basedOn w:val="Normal"/>
    <w:uiPriority w:val="99"/>
    <w:rsid w:val="002768B2"/>
    <w:pPr>
      <w:widowControl/>
      <w:autoSpaceDE/>
      <w:autoSpaceDN/>
      <w:jc w:val="both"/>
    </w:pPr>
    <w:rPr>
      <w:sz w:val="24"/>
      <w:szCs w:val="24"/>
      <w:lang w:val="ru-RU" w:eastAsia="ru-RU"/>
    </w:rPr>
  </w:style>
  <w:style w:type="paragraph" w:customStyle="1" w:styleId="lf">
    <w:name w:val="lf"/>
    <w:basedOn w:val="Normal"/>
    <w:uiPriority w:val="99"/>
    <w:rsid w:val="002768B2"/>
    <w:pPr>
      <w:widowControl/>
      <w:autoSpaceDE/>
      <w:autoSpaceDN/>
    </w:pPr>
    <w:rPr>
      <w:sz w:val="24"/>
      <w:szCs w:val="24"/>
      <w:lang w:val="ru-RU" w:eastAsia="ru-RU"/>
    </w:rPr>
  </w:style>
  <w:style w:type="character" w:styleId="Hyperlink">
    <w:name w:val="Hyperlink"/>
    <w:basedOn w:val="DefaultParagraphFont"/>
    <w:uiPriority w:val="99"/>
    <w:unhideWhenUsed/>
    <w:rsid w:val="002768B2"/>
    <w:rPr>
      <w:color w:val="0000FF"/>
      <w:u w:val="single"/>
    </w:rPr>
  </w:style>
  <w:style w:type="character" w:styleId="FollowedHyperlink">
    <w:name w:val="FollowedHyperlink"/>
    <w:basedOn w:val="DefaultParagraphFont"/>
    <w:uiPriority w:val="99"/>
    <w:semiHidden/>
    <w:unhideWhenUsed/>
    <w:rsid w:val="002768B2"/>
    <w:rPr>
      <w:color w:val="800080"/>
      <w:u w:val="single"/>
    </w:rPr>
  </w:style>
  <w:style w:type="character" w:styleId="CommentReference">
    <w:name w:val="annotation reference"/>
    <w:basedOn w:val="DefaultParagraphFont"/>
    <w:uiPriority w:val="99"/>
    <w:semiHidden/>
    <w:unhideWhenUsed/>
    <w:rsid w:val="007C186B"/>
    <w:rPr>
      <w:sz w:val="16"/>
      <w:szCs w:val="16"/>
    </w:rPr>
  </w:style>
  <w:style w:type="paragraph" w:styleId="CommentText">
    <w:name w:val="annotation text"/>
    <w:basedOn w:val="Normal"/>
    <w:link w:val="CommentTextChar"/>
    <w:uiPriority w:val="99"/>
    <w:semiHidden/>
    <w:unhideWhenUsed/>
    <w:rsid w:val="007C186B"/>
    <w:rPr>
      <w:sz w:val="20"/>
      <w:szCs w:val="20"/>
    </w:rPr>
  </w:style>
  <w:style w:type="character" w:customStyle="1" w:styleId="CommentTextChar">
    <w:name w:val="Comment Text Char"/>
    <w:basedOn w:val="DefaultParagraphFont"/>
    <w:link w:val="CommentText"/>
    <w:uiPriority w:val="99"/>
    <w:semiHidden/>
    <w:rsid w:val="007C186B"/>
    <w:rPr>
      <w:rFonts w:ascii="Times New Roman" w:eastAsia="Times New Roman" w:hAnsi="Times New Roman" w:cs="Times New Roman"/>
      <w:sz w:val="20"/>
      <w:szCs w:val="20"/>
      <w:lang w:val="en-US"/>
    </w:rPr>
  </w:style>
  <w:style w:type="numbering" w:customStyle="1" w:styleId="2">
    <w:name w:val="Нет списка2"/>
    <w:next w:val="NoList"/>
    <w:uiPriority w:val="99"/>
    <w:semiHidden/>
    <w:unhideWhenUsed/>
    <w:rsid w:val="000A18FB"/>
  </w:style>
  <w:style w:type="character" w:customStyle="1" w:styleId="NormalWebChar">
    <w:name w:val="Normal (Web) Char"/>
    <w:aliases w:val=" Знак Знак Char,Знак Char,Знак Знак Знак Знак Char,Знак Знак Char, Знак Знак Знак Char,webb Char,webb Знак Знак Char, Знак Char,Знак Знак1 Char,webb Знак Знак Знак Char Char Char,Знак Знак Знак Char"/>
    <w:link w:val="NormalWeb"/>
    <w:uiPriority w:val="99"/>
    <w:locked/>
    <w:rsid w:val="00C41F4E"/>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335672">
      <w:bodyDiv w:val="1"/>
      <w:marLeft w:val="0"/>
      <w:marRight w:val="0"/>
      <w:marTop w:val="0"/>
      <w:marBottom w:val="0"/>
      <w:divBdr>
        <w:top w:val="none" w:sz="0" w:space="0" w:color="auto"/>
        <w:left w:val="none" w:sz="0" w:space="0" w:color="auto"/>
        <w:bottom w:val="none" w:sz="0" w:space="0" w:color="auto"/>
        <w:right w:val="none" w:sz="0" w:space="0" w:color="auto"/>
      </w:divBdr>
    </w:div>
    <w:div w:id="103961244">
      <w:bodyDiv w:val="1"/>
      <w:marLeft w:val="0"/>
      <w:marRight w:val="0"/>
      <w:marTop w:val="0"/>
      <w:marBottom w:val="0"/>
      <w:divBdr>
        <w:top w:val="none" w:sz="0" w:space="0" w:color="auto"/>
        <w:left w:val="none" w:sz="0" w:space="0" w:color="auto"/>
        <w:bottom w:val="none" w:sz="0" w:space="0" w:color="auto"/>
        <w:right w:val="none" w:sz="0" w:space="0" w:color="auto"/>
      </w:divBdr>
    </w:div>
    <w:div w:id="113329446">
      <w:bodyDiv w:val="1"/>
      <w:marLeft w:val="0"/>
      <w:marRight w:val="0"/>
      <w:marTop w:val="0"/>
      <w:marBottom w:val="0"/>
      <w:divBdr>
        <w:top w:val="none" w:sz="0" w:space="0" w:color="auto"/>
        <w:left w:val="none" w:sz="0" w:space="0" w:color="auto"/>
        <w:bottom w:val="none" w:sz="0" w:space="0" w:color="auto"/>
        <w:right w:val="none" w:sz="0" w:space="0" w:color="auto"/>
      </w:divBdr>
    </w:div>
    <w:div w:id="154034277">
      <w:bodyDiv w:val="1"/>
      <w:marLeft w:val="0"/>
      <w:marRight w:val="0"/>
      <w:marTop w:val="0"/>
      <w:marBottom w:val="0"/>
      <w:divBdr>
        <w:top w:val="none" w:sz="0" w:space="0" w:color="auto"/>
        <w:left w:val="none" w:sz="0" w:space="0" w:color="auto"/>
        <w:bottom w:val="none" w:sz="0" w:space="0" w:color="auto"/>
        <w:right w:val="none" w:sz="0" w:space="0" w:color="auto"/>
      </w:divBdr>
    </w:div>
    <w:div w:id="242378024">
      <w:bodyDiv w:val="1"/>
      <w:marLeft w:val="0"/>
      <w:marRight w:val="0"/>
      <w:marTop w:val="0"/>
      <w:marBottom w:val="0"/>
      <w:divBdr>
        <w:top w:val="none" w:sz="0" w:space="0" w:color="auto"/>
        <w:left w:val="none" w:sz="0" w:space="0" w:color="auto"/>
        <w:bottom w:val="none" w:sz="0" w:space="0" w:color="auto"/>
        <w:right w:val="none" w:sz="0" w:space="0" w:color="auto"/>
      </w:divBdr>
    </w:div>
    <w:div w:id="337001420">
      <w:bodyDiv w:val="1"/>
      <w:marLeft w:val="0"/>
      <w:marRight w:val="0"/>
      <w:marTop w:val="0"/>
      <w:marBottom w:val="0"/>
      <w:divBdr>
        <w:top w:val="none" w:sz="0" w:space="0" w:color="auto"/>
        <w:left w:val="none" w:sz="0" w:space="0" w:color="auto"/>
        <w:bottom w:val="none" w:sz="0" w:space="0" w:color="auto"/>
        <w:right w:val="none" w:sz="0" w:space="0" w:color="auto"/>
      </w:divBdr>
    </w:div>
    <w:div w:id="374087326">
      <w:bodyDiv w:val="1"/>
      <w:marLeft w:val="0"/>
      <w:marRight w:val="0"/>
      <w:marTop w:val="0"/>
      <w:marBottom w:val="0"/>
      <w:divBdr>
        <w:top w:val="none" w:sz="0" w:space="0" w:color="auto"/>
        <w:left w:val="none" w:sz="0" w:space="0" w:color="auto"/>
        <w:bottom w:val="none" w:sz="0" w:space="0" w:color="auto"/>
        <w:right w:val="none" w:sz="0" w:space="0" w:color="auto"/>
      </w:divBdr>
    </w:div>
    <w:div w:id="406196533">
      <w:bodyDiv w:val="1"/>
      <w:marLeft w:val="0"/>
      <w:marRight w:val="0"/>
      <w:marTop w:val="0"/>
      <w:marBottom w:val="0"/>
      <w:divBdr>
        <w:top w:val="none" w:sz="0" w:space="0" w:color="auto"/>
        <w:left w:val="none" w:sz="0" w:space="0" w:color="auto"/>
        <w:bottom w:val="none" w:sz="0" w:space="0" w:color="auto"/>
        <w:right w:val="none" w:sz="0" w:space="0" w:color="auto"/>
      </w:divBdr>
    </w:div>
    <w:div w:id="412358325">
      <w:bodyDiv w:val="1"/>
      <w:marLeft w:val="0"/>
      <w:marRight w:val="0"/>
      <w:marTop w:val="0"/>
      <w:marBottom w:val="0"/>
      <w:divBdr>
        <w:top w:val="none" w:sz="0" w:space="0" w:color="auto"/>
        <w:left w:val="none" w:sz="0" w:space="0" w:color="auto"/>
        <w:bottom w:val="none" w:sz="0" w:space="0" w:color="auto"/>
        <w:right w:val="none" w:sz="0" w:space="0" w:color="auto"/>
      </w:divBdr>
      <w:divsChild>
        <w:div w:id="1696539000">
          <w:marLeft w:val="0"/>
          <w:marRight w:val="0"/>
          <w:marTop w:val="0"/>
          <w:marBottom w:val="0"/>
          <w:divBdr>
            <w:top w:val="none" w:sz="0" w:space="0" w:color="auto"/>
            <w:left w:val="none" w:sz="0" w:space="0" w:color="auto"/>
            <w:bottom w:val="none" w:sz="0" w:space="0" w:color="auto"/>
            <w:right w:val="none" w:sz="0" w:space="0" w:color="auto"/>
          </w:divBdr>
        </w:div>
      </w:divsChild>
    </w:div>
    <w:div w:id="431703601">
      <w:bodyDiv w:val="1"/>
      <w:marLeft w:val="0"/>
      <w:marRight w:val="0"/>
      <w:marTop w:val="0"/>
      <w:marBottom w:val="0"/>
      <w:divBdr>
        <w:top w:val="none" w:sz="0" w:space="0" w:color="auto"/>
        <w:left w:val="none" w:sz="0" w:space="0" w:color="auto"/>
        <w:bottom w:val="none" w:sz="0" w:space="0" w:color="auto"/>
        <w:right w:val="none" w:sz="0" w:space="0" w:color="auto"/>
      </w:divBdr>
    </w:div>
    <w:div w:id="461466805">
      <w:bodyDiv w:val="1"/>
      <w:marLeft w:val="0"/>
      <w:marRight w:val="0"/>
      <w:marTop w:val="0"/>
      <w:marBottom w:val="0"/>
      <w:divBdr>
        <w:top w:val="none" w:sz="0" w:space="0" w:color="auto"/>
        <w:left w:val="none" w:sz="0" w:space="0" w:color="auto"/>
        <w:bottom w:val="none" w:sz="0" w:space="0" w:color="auto"/>
        <w:right w:val="none" w:sz="0" w:space="0" w:color="auto"/>
      </w:divBdr>
    </w:div>
    <w:div w:id="495657373">
      <w:bodyDiv w:val="1"/>
      <w:marLeft w:val="0"/>
      <w:marRight w:val="0"/>
      <w:marTop w:val="0"/>
      <w:marBottom w:val="0"/>
      <w:divBdr>
        <w:top w:val="none" w:sz="0" w:space="0" w:color="auto"/>
        <w:left w:val="none" w:sz="0" w:space="0" w:color="auto"/>
        <w:bottom w:val="none" w:sz="0" w:space="0" w:color="auto"/>
        <w:right w:val="none" w:sz="0" w:space="0" w:color="auto"/>
      </w:divBdr>
    </w:div>
    <w:div w:id="617839834">
      <w:bodyDiv w:val="1"/>
      <w:marLeft w:val="0"/>
      <w:marRight w:val="0"/>
      <w:marTop w:val="0"/>
      <w:marBottom w:val="0"/>
      <w:divBdr>
        <w:top w:val="none" w:sz="0" w:space="0" w:color="auto"/>
        <w:left w:val="none" w:sz="0" w:space="0" w:color="auto"/>
        <w:bottom w:val="none" w:sz="0" w:space="0" w:color="auto"/>
        <w:right w:val="none" w:sz="0" w:space="0" w:color="auto"/>
      </w:divBdr>
    </w:div>
    <w:div w:id="674500815">
      <w:bodyDiv w:val="1"/>
      <w:marLeft w:val="0"/>
      <w:marRight w:val="0"/>
      <w:marTop w:val="0"/>
      <w:marBottom w:val="0"/>
      <w:divBdr>
        <w:top w:val="none" w:sz="0" w:space="0" w:color="auto"/>
        <w:left w:val="none" w:sz="0" w:space="0" w:color="auto"/>
        <w:bottom w:val="none" w:sz="0" w:space="0" w:color="auto"/>
        <w:right w:val="none" w:sz="0" w:space="0" w:color="auto"/>
      </w:divBdr>
    </w:div>
    <w:div w:id="678698286">
      <w:bodyDiv w:val="1"/>
      <w:marLeft w:val="0"/>
      <w:marRight w:val="0"/>
      <w:marTop w:val="0"/>
      <w:marBottom w:val="0"/>
      <w:divBdr>
        <w:top w:val="none" w:sz="0" w:space="0" w:color="auto"/>
        <w:left w:val="none" w:sz="0" w:space="0" w:color="auto"/>
        <w:bottom w:val="none" w:sz="0" w:space="0" w:color="auto"/>
        <w:right w:val="none" w:sz="0" w:space="0" w:color="auto"/>
      </w:divBdr>
    </w:div>
    <w:div w:id="690036297">
      <w:bodyDiv w:val="1"/>
      <w:marLeft w:val="0"/>
      <w:marRight w:val="0"/>
      <w:marTop w:val="0"/>
      <w:marBottom w:val="0"/>
      <w:divBdr>
        <w:top w:val="none" w:sz="0" w:space="0" w:color="auto"/>
        <w:left w:val="none" w:sz="0" w:space="0" w:color="auto"/>
        <w:bottom w:val="none" w:sz="0" w:space="0" w:color="auto"/>
        <w:right w:val="none" w:sz="0" w:space="0" w:color="auto"/>
      </w:divBdr>
    </w:div>
    <w:div w:id="802113277">
      <w:bodyDiv w:val="1"/>
      <w:marLeft w:val="0"/>
      <w:marRight w:val="0"/>
      <w:marTop w:val="0"/>
      <w:marBottom w:val="0"/>
      <w:divBdr>
        <w:top w:val="none" w:sz="0" w:space="0" w:color="auto"/>
        <w:left w:val="none" w:sz="0" w:space="0" w:color="auto"/>
        <w:bottom w:val="none" w:sz="0" w:space="0" w:color="auto"/>
        <w:right w:val="none" w:sz="0" w:space="0" w:color="auto"/>
      </w:divBdr>
    </w:div>
    <w:div w:id="886257130">
      <w:bodyDiv w:val="1"/>
      <w:marLeft w:val="0"/>
      <w:marRight w:val="0"/>
      <w:marTop w:val="0"/>
      <w:marBottom w:val="0"/>
      <w:divBdr>
        <w:top w:val="none" w:sz="0" w:space="0" w:color="auto"/>
        <w:left w:val="none" w:sz="0" w:space="0" w:color="auto"/>
        <w:bottom w:val="none" w:sz="0" w:space="0" w:color="auto"/>
        <w:right w:val="none" w:sz="0" w:space="0" w:color="auto"/>
      </w:divBdr>
      <w:divsChild>
        <w:div w:id="1308435827">
          <w:marLeft w:val="0"/>
          <w:marRight w:val="0"/>
          <w:marTop w:val="0"/>
          <w:marBottom w:val="0"/>
          <w:divBdr>
            <w:top w:val="none" w:sz="0" w:space="0" w:color="auto"/>
            <w:left w:val="none" w:sz="0" w:space="0" w:color="auto"/>
            <w:bottom w:val="none" w:sz="0" w:space="0" w:color="auto"/>
            <w:right w:val="none" w:sz="0" w:space="0" w:color="auto"/>
          </w:divBdr>
        </w:div>
      </w:divsChild>
    </w:div>
    <w:div w:id="1030840189">
      <w:bodyDiv w:val="1"/>
      <w:marLeft w:val="0"/>
      <w:marRight w:val="0"/>
      <w:marTop w:val="0"/>
      <w:marBottom w:val="0"/>
      <w:divBdr>
        <w:top w:val="none" w:sz="0" w:space="0" w:color="auto"/>
        <w:left w:val="none" w:sz="0" w:space="0" w:color="auto"/>
        <w:bottom w:val="none" w:sz="0" w:space="0" w:color="auto"/>
        <w:right w:val="none" w:sz="0" w:space="0" w:color="auto"/>
      </w:divBdr>
    </w:div>
    <w:div w:id="1094668532">
      <w:bodyDiv w:val="1"/>
      <w:marLeft w:val="0"/>
      <w:marRight w:val="0"/>
      <w:marTop w:val="0"/>
      <w:marBottom w:val="0"/>
      <w:divBdr>
        <w:top w:val="none" w:sz="0" w:space="0" w:color="auto"/>
        <w:left w:val="none" w:sz="0" w:space="0" w:color="auto"/>
        <w:bottom w:val="none" w:sz="0" w:space="0" w:color="auto"/>
        <w:right w:val="none" w:sz="0" w:space="0" w:color="auto"/>
      </w:divBdr>
    </w:div>
    <w:div w:id="1101805663">
      <w:bodyDiv w:val="1"/>
      <w:marLeft w:val="0"/>
      <w:marRight w:val="0"/>
      <w:marTop w:val="0"/>
      <w:marBottom w:val="0"/>
      <w:divBdr>
        <w:top w:val="none" w:sz="0" w:space="0" w:color="auto"/>
        <w:left w:val="none" w:sz="0" w:space="0" w:color="auto"/>
        <w:bottom w:val="none" w:sz="0" w:space="0" w:color="auto"/>
        <w:right w:val="none" w:sz="0" w:space="0" w:color="auto"/>
      </w:divBdr>
    </w:div>
    <w:div w:id="1195774284">
      <w:bodyDiv w:val="1"/>
      <w:marLeft w:val="0"/>
      <w:marRight w:val="0"/>
      <w:marTop w:val="0"/>
      <w:marBottom w:val="0"/>
      <w:divBdr>
        <w:top w:val="none" w:sz="0" w:space="0" w:color="auto"/>
        <w:left w:val="none" w:sz="0" w:space="0" w:color="auto"/>
        <w:bottom w:val="none" w:sz="0" w:space="0" w:color="auto"/>
        <w:right w:val="none" w:sz="0" w:space="0" w:color="auto"/>
      </w:divBdr>
    </w:div>
    <w:div w:id="1224025000">
      <w:bodyDiv w:val="1"/>
      <w:marLeft w:val="0"/>
      <w:marRight w:val="0"/>
      <w:marTop w:val="0"/>
      <w:marBottom w:val="0"/>
      <w:divBdr>
        <w:top w:val="none" w:sz="0" w:space="0" w:color="auto"/>
        <w:left w:val="none" w:sz="0" w:space="0" w:color="auto"/>
        <w:bottom w:val="none" w:sz="0" w:space="0" w:color="auto"/>
        <w:right w:val="none" w:sz="0" w:space="0" w:color="auto"/>
      </w:divBdr>
    </w:div>
    <w:div w:id="1233155309">
      <w:bodyDiv w:val="1"/>
      <w:marLeft w:val="0"/>
      <w:marRight w:val="0"/>
      <w:marTop w:val="0"/>
      <w:marBottom w:val="0"/>
      <w:divBdr>
        <w:top w:val="none" w:sz="0" w:space="0" w:color="auto"/>
        <w:left w:val="none" w:sz="0" w:space="0" w:color="auto"/>
        <w:bottom w:val="none" w:sz="0" w:space="0" w:color="auto"/>
        <w:right w:val="none" w:sz="0" w:space="0" w:color="auto"/>
      </w:divBdr>
    </w:div>
    <w:div w:id="1336376362">
      <w:bodyDiv w:val="1"/>
      <w:marLeft w:val="0"/>
      <w:marRight w:val="0"/>
      <w:marTop w:val="0"/>
      <w:marBottom w:val="0"/>
      <w:divBdr>
        <w:top w:val="none" w:sz="0" w:space="0" w:color="auto"/>
        <w:left w:val="none" w:sz="0" w:space="0" w:color="auto"/>
        <w:bottom w:val="none" w:sz="0" w:space="0" w:color="auto"/>
        <w:right w:val="none" w:sz="0" w:space="0" w:color="auto"/>
      </w:divBdr>
    </w:div>
    <w:div w:id="1350136808">
      <w:bodyDiv w:val="1"/>
      <w:marLeft w:val="0"/>
      <w:marRight w:val="0"/>
      <w:marTop w:val="0"/>
      <w:marBottom w:val="0"/>
      <w:divBdr>
        <w:top w:val="none" w:sz="0" w:space="0" w:color="auto"/>
        <w:left w:val="none" w:sz="0" w:space="0" w:color="auto"/>
        <w:bottom w:val="none" w:sz="0" w:space="0" w:color="auto"/>
        <w:right w:val="none" w:sz="0" w:space="0" w:color="auto"/>
      </w:divBdr>
    </w:div>
    <w:div w:id="1367563257">
      <w:bodyDiv w:val="1"/>
      <w:marLeft w:val="0"/>
      <w:marRight w:val="0"/>
      <w:marTop w:val="0"/>
      <w:marBottom w:val="0"/>
      <w:divBdr>
        <w:top w:val="none" w:sz="0" w:space="0" w:color="auto"/>
        <w:left w:val="none" w:sz="0" w:space="0" w:color="auto"/>
        <w:bottom w:val="none" w:sz="0" w:space="0" w:color="auto"/>
        <w:right w:val="none" w:sz="0" w:space="0" w:color="auto"/>
      </w:divBdr>
    </w:div>
    <w:div w:id="1400130729">
      <w:bodyDiv w:val="1"/>
      <w:marLeft w:val="0"/>
      <w:marRight w:val="0"/>
      <w:marTop w:val="0"/>
      <w:marBottom w:val="0"/>
      <w:divBdr>
        <w:top w:val="none" w:sz="0" w:space="0" w:color="auto"/>
        <w:left w:val="none" w:sz="0" w:space="0" w:color="auto"/>
        <w:bottom w:val="none" w:sz="0" w:space="0" w:color="auto"/>
        <w:right w:val="none" w:sz="0" w:space="0" w:color="auto"/>
      </w:divBdr>
    </w:div>
    <w:div w:id="1438023312">
      <w:bodyDiv w:val="1"/>
      <w:marLeft w:val="0"/>
      <w:marRight w:val="0"/>
      <w:marTop w:val="0"/>
      <w:marBottom w:val="0"/>
      <w:divBdr>
        <w:top w:val="none" w:sz="0" w:space="0" w:color="auto"/>
        <w:left w:val="none" w:sz="0" w:space="0" w:color="auto"/>
        <w:bottom w:val="none" w:sz="0" w:space="0" w:color="auto"/>
        <w:right w:val="none" w:sz="0" w:space="0" w:color="auto"/>
      </w:divBdr>
    </w:div>
    <w:div w:id="1459298448">
      <w:bodyDiv w:val="1"/>
      <w:marLeft w:val="0"/>
      <w:marRight w:val="0"/>
      <w:marTop w:val="0"/>
      <w:marBottom w:val="0"/>
      <w:divBdr>
        <w:top w:val="none" w:sz="0" w:space="0" w:color="auto"/>
        <w:left w:val="none" w:sz="0" w:space="0" w:color="auto"/>
        <w:bottom w:val="none" w:sz="0" w:space="0" w:color="auto"/>
        <w:right w:val="none" w:sz="0" w:space="0" w:color="auto"/>
      </w:divBdr>
    </w:div>
    <w:div w:id="1525287857">
      <w:bodyDiv w:val="1"/>
      <w:marLeft w:val="0"/>
      <w:marRight w:val="0"/>
      <w:marTop w:val="0"/>
      <w:marBottom w:val="0"/>
      <w:divBdr>
        <w:top w:val="none" w:sz="0" w:space="0" w:color="auto"/>
        <w:left w:val="none" w:sz="0" w:space="0" w:color="auto"/>
        <w:bottom w:val="none" w:sz="0" w:space="0" w:color="auto"/>
        <w:right w:val="none" w:sz="0" w:space="0" w:color="auto"/>
      </w:divBdr>
    </w:div>
    <w:div w:id="1562137978">
      <w:bodyDiv w:val="1"/>
      <w:marLeft w:val="0"/>
      <w:marRight w:val="0"/>
      <w:marTop w:val="0"/>
      <w:marBottom w:val="0"/>
      <w:divBdr>
        <w:top w:val="none" w:sz="0" w:space="0" w:color="auto"/>
        <w:left w:val="none" w:sz="0" w:space="0" w:color="auto"/>
        <w:bottom w:val="none" w:sz="0" w:space="0" w:color="auto"/>
        <w:right w:val="none" w:sz="0" w:space="0" w:color="auto"/>
      </w:divBdr>
    </w:div>
    <w:div w:id="1575973910">
      <w:bodyDiv w:val="1"/>
      <w:marLeft w:val="0"/>
      <w:marRight w:val="0"/>
      <w:marTop w:val="0"/>
      <w:marBottom w:val="0"/>
      <w:divBdr>
        <w:top w:val="none" w:sz="0" w:space="0" w:color="auto"/>
        <w:left w:val="none" w:sz="0" w:space="0" w:color="auto"/>
        <w:bottom w:val="none" w:sz="0" w:space="0" w:color="auto"/>
        <w:right w:val="none" w:sz="0" w:space="0" w:color="auto"/>
      </w:divBdr>
    </w:div>
    <w:div w:id="1735469528">
      <w:bodyDiv w:val="1"/>
      <w:marLeft w:val="0"/>
      <w:marRight w:val="0"/>
      <w:marTop w:val="0"/>
      <w:marBottom w:val="0"/>
      <w:divBdr>
        <w:top w:val="none" w:sz="0" w:space="0" w:color="auto"/>
        <w:left w:val="none" w:sz="0" w:space="0" w:color="auto"/>
        <w:bottom w:val="none" w:sz="0" w:space="0" w:color="auto"/>
        <w:right w:val="none" w:sz="0" w:space="0" w:color="auto"/>
      </w:divBdr>
    </w:div>
    <w:div w:id="1777601711">
      <w:bodyDiv w:val="1"/>
      <w:marLeft w:val="0"/>
      <w:marRight w:val="0"/>
      <w:marTop w:val="0"/>
      <w:marBottom w:val="0"/>
      <w:divBdr>
        <w:top w:val="none" w:sz="0" w:space="0" w:color="auto"/>
        <w:left w:val="none" w:sz="0" w:space="0" w:color="auto"/>
        <w:bottom w:val="none" w:sz="0" w:space="0" w:color="auto"/>
        <w:right w:val="none" w:sz="0" w:space="0" w:color="auto"/>
      </w:divBdr>
    </w:div>
    <w:div w:id="1780755883">
      <w:bodyDiv w:val="1"/>
      <w:marLeft w:val="0"/>
      <w:marRight w:val="0"/>
      <w:marTop w:val="0"/>
      <w:marBottom w:val="0"/>
      <w:divBdr>
        <w:top w:val="none" w:sz="0" w:space="0" w:color="auto"/>
        <w:left w:val="none" w:sz="0" w:space="0" w:color="auto"/>
        <w:bottom w:val="none" w:sz="0" w:space="0" w:color="auto"/>
        <w:right w:val="none" w:sz="0" w:space="0" w:color="auto"/>
      </w:divBdr>
    </w:div>
    <w:div w:id="1995405518">
      <w:bodyDiv w:val="1"/>
      <w:marLeft w:val="0"/>
      <w:marRight w:val="0"/>
      <w:marTop w:val="0"/>
      <w:marBottom w:val="0"/>
      <w:divBdr>
        <w:top w:val="none" w:sz="0" w:space="0" w:color="auto"/>
        <w:left w:val="none" w:sz="0" w:space="0" w:color="auto"/>
        <w:bottom w:val="none" w:sz="0" w:space="0" w:color="auto"/>
        <w:right w:val="none" w:sz="0" w:space="0" w:color="auto"/>
      </w:divBdr>
    </w:div>
    <w:div w:id="2116709911">
      <w:bodyDiv w:val="1"/>
      <w:marLeft w:val="0"/>
      <w:marRight w:val="0"/>
      <w:marTop w:val="0"/>
      <w:marBottom w:val="0"/>
      <w:divBdr>
        <w:top w:val="none" w:sz="0" w:space="0" w:color="auto"/>
        <w:left w:val="none" w:sz="0" w:space="0" w:color="auto"/>
        <w:bottom w:val="none" w:sz="0" w:space="0" w:color="auto"/>
        <w:right w:val="none" w:sz="0" w:space="0" w:color="auto"/>
      </w:divBdr>
    </w:div>
    <w:div w:id="2129471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42.png"/><Relationship Id="rId671" Type="http://schemas.openxmlformats.org/officeDocument/2006/relationships/hyperlink" Target="https://ro.wikipedia.org/wiki/Guinea-Bissau" TargetMode="External"/><Relationship Id="rId769" Type="http://schemas.openxmlformats.org/officeDocument/2006/relationships/hyperlink" Target="lex:LPLP199704241163" TargetMode="External"/><Relationship Id="rId21" Type="http://schemas.openxmlformats.org/officeDocument/2006/relationships/hyperlink" Target="https://ro.wikipedia.org/wiki/Armenia" TargetMode="External"/><Relationship Id="rId324" Type="http://schemas.openxmlformats.org/officeDocument/2006/relationships/image" Target="media/image116.png"/><Relationship Id="rId531" Type="http://schemas.openxmlformats.org/officeDocument/2006/relationships/image" Target="media/image184.png"/><Relationship Id="rId629" Type="http://schemas.openxmlformats.org/officeDocument/2006/relationships/image" Target="media/image222.png"/><Relationship Id="rId170" Type="http://schemas.openxmlformats.org/officeDocument/2006/relationships/image" Target="media/image58.png"/><Relationship Id="rId836" Type="http://schemas.openxmlformats.org/officeDocument/2006/relationships/image" Target="media/image251.png"/><Relationship Id="rId268" Type="http://schemas.openxmlformats.org/officeDocument/2006/relationships/hyperlink" Target="https://ro.wikipedia.org/wiki/Guatemala" TargetMode="External"/><Relationship Id="rId475" Type="http://schemas.openxmlformats.org/officeDocument/2006/relationships/hyperlink" Target="https://ro.wikipedia.org/wiki/Osetia_de_Sud" TargetMode="External"/><Relationship Id="rId682" Type="http://schemas.openxmlformats.org/officeDocument/2006/relationships/hyperlink" Target="https://ro.wikipedia.org/wiki/ISO_4217" TargetMode="External"/><Relationship Id="rId32" Type="http://schemas.openxmlformats.org/officeDocument/2006/relationships/hyperlink" Target="https://ro.wikipedia.org/wiki/Peso_argentinian" TargetMode="External"/><Relationship Id="rId128" Type="http://schemas.openxmlformats.org/officeDocument/2006/relationships/image" Target="media/image44.png"/><Relationship Id="rId335" Type="http://schemas.openxmlformats.org/officeDocument/2006/relationships/hyperlink" Target="https://ro.wikipedia.org/w/index.php?title=Dinar_kuweitian&amp;action=edit&amp;redlink=1" TargetMode="External"/><Relationship Id="rId542" Type="http://schemas.openxmlformats.org/officeDocument/2006/relationships/image" Target="media/image188.png"/><Relationship Id="rId181" Type="http://schemas.openxmlformats.org/officeDocument/2006/relationships/image" Target="media/image62.png"/><Relationship Id="rId402" Type="http://schemas.openxmlformats.org/officeDocument/2006/relationships/hyperlink" Target="https://ro.wikipedia.org/w/index.php?title=Mexican_Unidad_de_Inversion&amp;action=edit&amp;redlink=1" TargetMode="External"/><Relationship Id="rId279" Type="http://schemas.openxmlformats.org/officeDocument/2006/relationships/hyperlink" Target="https://ro.wikipedia.org/wiki/Honduras" TargetMode="External"/><Relationship Id="rId486" Type="http://schemas.openxmlformats.org/officeDocument/2006/relationships/image" Target="media/image171.png"/><Relationship Id="rId693" Type="http://schemas.openxmlformats.org/officeDocument/2006/relationships/image" Target="media/image241.png"/><Relationship Id="rId707" Type="http://schemas.openxmlformats.org/officeDocument/2006/relationships/hyperlink" Target="lex:LPLP199704241163" TargetMode="External"/><Relationship Id="rId43" Type="http://schemas.openxmlformats.org/officeDocument/2006/relationships/image" Target="media/image17.png"/><Relationship Id="rId139" Type="http://schemas.openxmlformats.org/officeDocument/2006/relationships/image" Target="media/image47.png"/><Relationship Id="rId346" Type="http://schemas.openxmlformats.org/officeDocument/2006/relationships/hyperlink" Target="https://ro.wikipedia.org/wiki/Laos" TargetMode="External"/><Relationship Id="rId553" Type="http://schemas.openxmlformats.org/officeDocument/2006/relationships/hyperlink" Target="https://ro.wikipedia.org/w/index.php?title=%C8%98iling_ugandez&amp;action=edit&amp;redlink=1" TargetMode="External"/><Relationship Id="rId760" Type="http://schemas.openxmlformats.org/officeDocument/2006/relationships/hyperlink" Target="lex:HGHG19950605369" TargetMode="External"/><Relationship Id="rId192" Type="http://schemas.openxmlformats.org/officeDocument/2006/relationships/image" Target="media/image67.png"/><Relationship Id="rId206" Type="http://schemas.openxmlformats.org/officeDocument/2006/relationships/image" Target="media/image74.png"/><Relationship Id="rId413" Type="http://schemas.openxmlformats.org/officeDocument/2006/relationships/hyperlink" Target="https://ro.wikipedia.org/w/index.php?title=Naira&amp;action=edit&amp;redlink=1" TargetMode="External"/><Relationship Id="rId497" Type="http://schemas.openxmlformats.org/officeDocument/2006/relationships/hyperlink" Target="https://ro.wikipedia.org/wiki/Lir%C4%83_din_Sf%C3%A2nta_Elena" TargetMode="External"/><Relationship Id="rId620" Type="http://schemas.openxmlformats.org/officeDocument/2006/relationships/hyperlink" Target="https://ro.wikipedia.org/wiki/Franc_CFA_BEAC" TargetMode="External"/><Relationship Id="rId718" Type="http://schemas.openxmlformats.org/officeDocument/2006/relationships/hyperlink" Target="lex:LPLP199704241163" TargetMode="External"/><Relationship Id="rId357" Type="http://schemas.openxmlformats.org/officeDocument/2006/relationships/image" Target="media/image127.png"/><Relationship Id="rId54" Type="http://schemas.openxmlformats.org/officeDocument/2006/relationships/hyperlink" Target="https://ro.wikipedia.org/wiki/Manat_azer" TargetMode="External"/><Relationship Id="rId217" Type="http://schemas.openxmlformats.org/officeDocument/2006/relationships/hyperlink" Target="https://ro.wikipedia.org/wiki/Saint_Barth%C3%A9lemy" TargetMode="External"/><Relationship Id="rId564" Type="http://schemas.openxmlformats.org/officeDocument/2006/relationships/image" Target="media/image195.png"/><Relationship Id="rId771" Type="http://schemas.openxmlformats.org/officeDocument/2006/relationships/hyperlink" Target="lex:LPLP199704241163" TargetMode="External"/><Relationship Id="rId424" Type="http://schemas.openxmlformats.org/officeDocument/2006/relationships/hyperlink" Target="https://ro.wikipedia.org/wiki/Nepal" TargetMode="External"/><Relationship Id="rId631" Type="http://schemas.openxmlformats.org/officeDocument/2006/relationships/image" Target="media/image223.png"/><Relationship Id="rId729" Type="http://schemas.openxmlformats.org/officeDocument/2006/relationships/hyperlink" Target="lex:LPLP199704241163" TargetMode="External"/><Relationship Id="rId270" Type="http://schemas.openxmlformats.org/officeDocument/2006/relationships/image" Target="media/image99.png"/><Relationship Id="rId65" Type="http://schemas.openxmlformats.org/officeDocument/2006/relationships/hyperlink" Target="https://ro.wikipedia.org/wiki/Bangladesh" TargetMode="External"/><Relationship Id="rId130" Type="http://schemas.openxmlformats.org/officeDocument/2006/relationships/hyperlink" Target="https://ro.wikipedia.org/w/index.php?title=Peso_columbian&amp;action=edit&amp;redlink=1" TargetMode="External"/><Relationship Id="rId368" Type="http://schemas.openxmlformats.org/officeDocument/2006/relationships/image" Target="media/image131.png"/><Relationship Id="rId575" Type="http://schemas.openxmlformats.org/officeDocument/2006/relationships/image" Target="media/image200.png"/><Relationship Id="rId782" Type="http://schemas.openxmlformats.org/officeDocument/2006/relationships/hyperlink" Target="lex:LPLP199704241163" TargetMode="External"/><Relationship Id="rId228" Type="http://schemas.openxmlformats.org/officeDocument/2006/relationships/image" Target="media/image84.png"/><Relationship Id="rId435" Type="http://schemas.openxmlformats.org/officeDocument/2006/relationships/hyperlink" Target="https://ro.wikipedia.org/wiki/Tokelau" TargetMode="External"/><Relationship Id="rId642" Type="http://schemas.openxmlformats.org/officeDocument/2006/relationships/hyperlink" Target="https://ro.wikipedia.org/w/index.php?title=European_Unit_of_Account_17&amp;action=edit&amp;redlink=1" TargetMode="External"/><Relationship Id="rId281" Type="http://schemas.openxmlformats.org/officeDocument/2006/relationships/image" Target="media/image103.png"/><Relationship Id="rId502" Type="http://schemas.openxmlformats.org/officeDocument/2006/relationships/hyperlink" Target="https://ro.wikipedia.org/w/index.php?title=%C8%98iling_somalian&amp;action=edit&amp;redlink=1" TargetMode="External"/><Relationship Id="rId76" Type="http://schemas.openxmlformats.org/officeDocument/2006/relationships/image" Target="media/image29.png"/><Relationship Id="rId141" Type="http://schemas.openxmlformats.org/officeDocument/2006/relationships/hyperlink" Target="https://ro.wikipedia.org/w/index.php?title=Escudo_al_Capului_Verde&amp;action=edit&amp;redlink=1" TargetMode="External"/><Relationship Id="rId379" Type="http://schemas.openxmlformats.org/officeDocument/2006/relationships/hyperlink" Target="https://ro.wikipedia.org/wiki/Kyat" TargetMode="External"/><Relationship Id="rId586" Type="http://schemas.openxmlformats.org/officeDocument/2006/relationships/image" Target="media/image205.png"/><Relationship Id="rId793" Type="http://schemas.openxmlformats.org/officeDocument/2006/relationships/hyperlink" Target="lex:LPLP199704241163" TargetMode="External"/><Relationship Id="rId807" Type="http://schemas.openxmlformats.org/officeDocument/2006/relationships/hyperlink" Target="lex:TR1019930720ACORD" TargetMode="External"/><Relationship Id="rId7" Type="http://schemas.openxmlformats.org/officeDocument/2006/relationships/endnotes" Target="endnotes.xml"/><Relationship Id="rId239" Type="http://schemas.openxmlformats.org/officeDocument/2006/relationships/hyperlink" Target="https://ro.wikipedia.org/wiki/Insulele_Falkland" TargetMode="External"/><Relationship Id="rId446" Type="http://schemas.openxmlformats.org/officeDocument/2006/relationships/image" Target="media/image157.png"/><Relationship Id="rId653" Type="http://schemas.openxmlformats.org/officeDocument/2006/relationships/image" Target="media/image228.png"/><Relationship Id="rId292" Type="http://schemas.openxmlformats.org/officeDocument/2006/relationships/hyperlink" Target="https://ro.wikipedia.org/wiki/Teritoriile_Palestiniene" TargetMode="External"/><Relationship Id="rId306" Type="http://schemas.openxmlformats.org/officeDocument/2006/relationships/hyperlink" Target="https://ro.wikipedia.org/w/index.php?title=Dolar_jamaican&amp;action=edit&amp;redlink=1" TargetMode="External"/><Relationship Id="rId87" Type="http://schemas.openxmlformats.org/officeDocument/2006/relationships/hyperlink" Target="https://ro.wikipedia.org/wiki/Real_(moned%C4%83)" TargetMode="External"/><Relationship Id="rId513" Type="http://schemas.openxmlformats.org/officeDocument/2006/relationships/image" Target="media/image178.png"/><Relationship Id="rId597" Type="http://schemas.openxmlformats.org/officeDocument/2006/relationships/hyperlink" Target="https://ro.wikipedia.org/wiki/Zimbabwe" TargetMode="External"/><Relationship Id="rId720" Type="http://schemas.openxmlformats.org/officeDocument/2006/relationships/hyperlink" Target="lex:HGHG20100408246" TargetMode="External"/><Relationship Id="rId818" Type="http://schemas.openxmlformats.org/officeDocument/2006/relationships/hyperlink" Target="lex:LPLP199704241163" TargetMode="External"/><Relationship Id="rId152" Type="http://schemas.openxmlformats.org/officeDocument/2006/relationships/hyperlink" Target="https://ro.wikipedia.org/wiki/Danemarca" TargetMode="External"/><Relationship Id="rId457" Type="http://schemas.openxmlformats.org/officeDocument/2006/relationships/hyperlink" Target="https://ro.wikipedia.org/w/index.php?title=Guaran%C3%AD_(moned%C4%83)&amp;action=edit&amp;redlink=1" TargetMode="External"/><Relationship Id="rId664" Type="http://schemas.openxmlformats.org/officeDocument/2006/relationships/image" Target="media/image231.png"/><Relationship Id="rId14" Type="http://schemas.openxmlformats.org/officeDocument/2006/relationships/image" Target="media/image7.png"/><Relationship Id="rId317" Type="http://schemas.openxmlformats.org/officeDocument/2006/relationships/hyperlink" Target="https://ro.wikipedia.org/w/index.php?title=%C8%98iling_kenyan&amp;action=edit&amp;redlink=1" TargetMode="External"/><Relationship Id="rId524" Type="http://schemas.openxmlformats.org/officeDocument/2006/relationships/hyperlink" Target="https://ro.wikipedia.org/wiki/Somoni" TargetMode="External"/><Relationship Id="rId731" Type="http://schemas.openxmlformats.org/officeDocument/2006/relationships/hyperlink" Target="lex:LPLP199704241163" TargetMode="External"/><Relationship Id="rId98" Type="http://schemas.openxmlformats.org/officeDocument/2006/relationships/hyperlink" Target="https://ro.wikipedia.org/wiki/Botswana" TargetMode="External"/><Relationship Id="rId163" Type="http://schemas.openxmlformats.org/officeDocument/2006/relationships/hyperlink" Target="https://ro.wikipedia.org/wiki/Lir%C4%83_egiptean%C4%83" TargetMode="External"/><Relationship Id="rId370" Type="http://schemas.openxmlformats.org/officeDocument/2006/relationships/hyperlink" Target="https://ro.wikipedia.org/wiki/Leu_moldovenesc" TargetMode="External"/><Relationship Id="rId829" Type="http://schemas.openxmlformats.org/officeDocument/2006/relationships/image" Target="media/image244.png"/><Relationship Id="rId230" Type="http://schemas.openxmlformats.org/officeDocument/2006/relationships/hyperlink" Target="https://ro.wikipedia.org/wiki/Dolar_fijian" TargetMode="External"/><Relationship Id="rId468" Type="http://schemas.openxmlformats.org/officeDocument/2006/relationships/hyperlink" Target="https://ro.wikipedia.org/wiki/Serbia" TargetMode="External"/><Relationship Id="rId675" Type="http://schemas.openxmlformats.org/officeDocument/2006/relationships/hyperlink" Target="https://ro.wikipedia.org/wiki/Niger" TargetMode="External"/><Relationship Id="rId25" Type="http://schemas.openxmlformats.org/officeDocument/2006/relationships/image" Target="media/image11.png"/><Relationship Id="rId328" Type="http://schemas.openxmlformats.org/officeDocument/2006/relationships/hyperlink" Target="https://ro.wikipedia.org/wiki/Comore" TargetMode="External"/><Relationship Id="rId535" Type="http://schemas.openxmlformats.org/officeDocument/2006/relationships/hyperlink" Target="https://ro.wikipedia.org/wiki/Tonga" TargetMode="External"/><Relationship Id="rId742" Type="http://schemas.openxmlformats.org/officeDocument/2006/relationships/hyperlink" Target="lex:HGHG20230524314" TargetMode="External"/><Relationship Id="rId174" Type="http://schemas.openxmlformats.org/officeDocument/2006/relationships/hyperlink" Target="https://ro.wikipedia.org/wiki/Etiopia" TargetMode="External"/><Relationship Id="rId381" Type="http://schemas.openxmlformats.org/officeDocument/2006/relationships/hyperlink" Target="https://ro.wikipedia.org/wiki/Birmania" TargetMode="External"/><Relationship Id="rId602" Type="http://schemas.openxmlformats.org/officeDocument/2006/relationships/hyperlink" Target="https://ro.wikipedia.org/wiki/Uruguay" TargetMode="External"/><Relationship Id="rId241" Type="http://schemas.openxmlformats.org/officeDocument/2006/relationships/hyperlink" Target="https://ro.wikipedia.org/wiki/Georgia_de_Sud_%C8%99i_Insulele_Sandwich_de_Sud" TargetMode="External"/><Relationship Id="rId479" Type="http://schemas.openxmlformats.org/officeDocument/2006/relationships/hyperlink" Target="https://ro.wikipedia.org/w/index.php?title=Saudi_riyal&amp;action=edit&amp;redlink=1" TargetMode="External"/><Relationship Id="rId686" Type="http://schemas.openxmlformats.org/officeDocument/2006/relationships/image" Target="media/image240.png"/><Relationship Id="rId36" Type="http://schemas.openxmlformats.org/officeDocument/2006/relationships/hyperlink" Target="https://ro.wikipedia.org/wiki/Australia" TargetMode="External"/><Relationship Id="rId339" Type="http://schemas.openxmlformats.org/officeDocument/2006/relationships/image" Target="media/image121.png"/><Relationship Id="rId546" Type="http://schemas.openxmlformats.org/officeDocument/2006/relationships/hyperlink" Target="https://ro.wikipedia.org/wiki/Taiwan" TargetMode="External"/><Relationship Id="rId753" Type="http://schemas.openxmlformats.org/officeDocument/2006/relationships/hyperlink" Target="lex:DEF9202111195" TargetMode="External"/><Relationship Id="rId101" Type="http://schemas.openxmlformats.org/officeDocument/2006/relationships/hyperlink" Target="https://ro.wikipedia.org/wiki/Belarus" TargetMode="External"/><Relationship Id="rId185" Type="http://schemas.openxmlformats.org/officeDocument/2006/relationships/image" Target="media/image64.png"/><Relationship Id="rId406" Type="http://schemas.openxmlformats.org/officeDocument/2006/relationships/hyperlink" Target="https://ro.wikipedia.org/wiki/Malaezia" TargetMode="External"/><Relationship Id="rId392" Type="http://schemas.openxmlformats.org/officeDocument/2006/relationships/hyperlink" Target="https://ro.wikipedia.org/wiki/Mauritius" TargetMode="External"/><Relationship Id="rId613" Type="http://schemas.openxmlformats.org/officeDocument/2006/relationships/hyperlink" Target="https://ro.wikipedia.org/wiki/Vietnam" TargetMode="External"/><Relationship Id="rId697" Type="http://schemas.openxmlformats.org/officeDocument/2006/relationships/hyperlink" Target="https://ro.wikipedia.org/wiki/Africa_de_Sud" TargetMode="External"/><Relationship Id="rId820" Type="http://schemas.openxmlformats.org/officeDocument/2006/relationships/hyperlink" Target="lex:LPLP20140725172" TargetMode="External"/><Relationship Id="rId252" Type="http://schemas.openxmlformats.org/officeDocument/2006/relationships/hyperlink" Target="https://ro.wikipedia.org/wiki/Lari" TargetMode="External"/><Relationship Id="rId47" Type="http://schemas.openxmlformats.org/officeDocument/2006/relationships/image" Target="media/image19.png"/><Relationship Id="rId112" Type="http://schemas.openxmlformats.org/officeDocument/2006/relationships/hyperlink" Target="https://ro.wikipedia.org/w/index.php?title=Moned%C4%83_complementar%C4%83&amp;action=edit&amp;redlink=1" TargetMode="External"/><Relationship Id="rId557" Type="http://schemas.openxmlformats.org/officeDocument/2006/relationships/hyperlink" Target="https://ro.wikipedia.org/wiki/Statele_Unite_ale_Americii" TargetMode="External"/><Relationship Id="rId764" Type="http://schemas.openxmlformats.org/officeDocument/2006/relationships/hyperlink" Target="lex:LPLP199712171417" TargetMode="External"/><Relationship Id="rId196" Type="http://schemas.openxmlformats.org/officeDocument/2006/relationships/image" Target="media/image69.png"/><Relationship Id="rId417" Type="http://schemas.openxmlformats.org/officeDocument/2006/relationships/image" Target="media/image146.png"/><Relationship Id="rId624" Type="http://schemas.openxmlformats.org/officeDocument/2006/relationships/hyperlink" Target="https://ro.wikipedia.org/wiki/Republica_Centrafrican%C4%83" TargetMode="External"/><Relationship Id="rId831" Type="http://schemas.openxmlformats.org/officeDocument/2006/relationships/image" Target="media/image246.png"/><Relationship Id="rId263" Type="http://schemas.openxmlformats.org/officeDocument/2006/relationships/hyperlink" Target="https://ro.wikipedia.org/w/index.php?title=Franc_guineean&amp;action=edit&amp;redlink=1" TargetMode="External"/><Relationship Id="rId470" Type="http://schemas.openxmlformats.org/officeDocument/2006/relationships/image" Target="media/image165.png"/><Relationship Id="rId58" Type="http://schemas.openxmlformats.org/officeDocument/2006/relationships/image" Target="media/image23.png"/><Relationship Id="rId123" Type="http://schemas.openxmlformats.org/officeDocument/2006/relationships/image" Target="media/image43.png"/><Relationship Id="rId330" Type="http://schemas.openxmlformats.org/officeDocument/2006/relationships/image" Target="media/image118.png"/><Relationship Id="rId568" Type="http://schemas.openxmlformats.org/officeDocument/2006/relationships/image" Target="media/image197.png"/><Relationship Id="rId775" Type="http://schemas.openxmlformats.org/officeDocument/2006/relationships/hyperlink" Target="lex:LPLP199704241163" TargetMode="External"/><Relationship Id="rId428" Type="http://schemas.openxmlformats.org/officeDocument/2006/relationships/image" Target="media/image150.png"/><Relationship Id="rId635" Type="http://schemas.openxmlformats.org/officeDocument/2006/relationships/hyperlink" Target="https://ro.wikipedia.org/wiki/ISO_4217" TargetMode="External"/><Relationship Id="rId842" Type="http://schemas.openxmlformats.org/officeDocument/2006/relationships/fontTable" Target="fontTable.xml"/><Relationship Id="rId274" Type="http://schemas.openxmlformats.org/officeDocument/2006/relationships/hyperlink" Target="https://ro.wikipedia.org/wiki/Hong_Kong" TargetMode="External"/><Relationship Id="rId481" Type="http://schemas.openxmlformats.org/officeDocument/2006/relationships/hyperlink" Target="https://ro.wikipedia.org/wiki/Arabia_Saudit%C4%83" TargetMode="External"/><Relationship Id="rId702" Type="http://schemas.openxmlformats.org/officeDocument/2006/relationships/hyperlink" Target="https://ro.wikipedia.org/w/index.php?title=Kwacha_zambian&amp;action=edit&amp;redlink=1" TargetMode="External"/><Relationship Id="rId69" Type="http://schemas.openxmlformats.org/officeDocument/2006/relationships/hyperlink" Target="https://ro.wikipedia.org/w/index.php?title=Dinar_din_Bahrain&amp;action=edit&amp;redlink=1" TargetMode="External"/><Relationship Id="rId134" Type="http://schemas.openxmlformats.org/officeDocument/2006/relationships/hyperlink" Target="https://ro.wikipedia.org/wiki/Columbia" TargetMode="External"/><Relationship Id="rId579" Type="http://schemas.openxmlformats.org/officeDocument/2006/relationships/hyperlink" Target="https://ro.wikipedia.org/wiki/Panama" TargetMode="External"/><Relationship Id="rId786" Type="http://schemas.openxmlformats.org/officeDocument/2006/relationships/hyperlink" Target="lex:LPLP199704241163" TargetMode="External"/><Relationship Id="rId341" Type="http://schemas.openxmlformats.org/officeDocument/2006/relationships/hyperlink" Target="https://ro.wikipedia.org/wiki/Tenge" TargetMode="External"/><Relationship Id="rId439" Type="http://schemas.openxmlformats.org/officeDocument/2006/relationships/hyperlink" Target="https://ro.wikipedia.org/w/index.php?title=Balboa_(moned%C4%83)&amp;action=edit&amp;redlink=1" TargetMode="External"/><Relationship Id="rId646" Type="http://schemas.openxmlformats.org/officeDocument/2006/relationships/hyperlink" Target="https://ro.wikipedia.org/wiki/Antigua_%C8%99i_Barbuda" TargetMode="External"/><Relationship Id="rId201" Type="http://schemas.openxmlformats.org/officeDocument/2006/relationships/hyperlink" Target="https://ro.wikipedia.org/wiki/Letonia" TargetMode="External"/><Relationship Id="rId285" Type="http://schemas.openxmlformats.org/officeDocument/2006/relationships/hyperlink" Target="https://ro.wikipedia.org/wiki/Ungaria" TargetMode="External"/><Relationship Id="rId506" Type="http://schemas.openxmlformats.org/officeDocument/2006/relationships/hyperlink" Target="https://ro.wikipedia.org/w/index.php?title=Dolar_surinamez&amp;action=edit&amp;redlink=1" TargetMode="External"/><Relationship Id="rId492" Type="http://schemas.openxmlformats.org/officeDocument/2006/relationships/image" Target="media/image173.png"/><Relationship Id="rId713" Type="http://schemas.openxmlformats.org/officeDocument/2006/relationships/hyperlink" Target="lex:HGHG19930809498" TargetMode="External"/><Relationship Id="rId797" Type="http://schemas.openxmlformats.org/officeDocument/2006/relationships/hyperlink" Target="lex:LPLP199712171417" TargetMode="External"/><Relationship Id="rId145" Type="http://schemas.openxmlformats.org/officeDocument/2006/relationships/image" Target="media/image49.png"/><Relationship Id="rId352" Type="http://schemas.openxmlformats.org/officeDocument/2006/relationships/hyperlink" Target="https://ro.wikipedia.org/wiki/Liberland" TargetMode="External"/><Relationship Id="rId212" Type="http://schemas.openxmlformats.org/officeDocument/2006/relationships/image" Target="media/image77.png"/><Relationship Id="rId657" Type="http://schemas.openxmlformats.org/officeDocument/2006/relationships/image" Target="media/image230.png"/><Relationship Id="rId296" Type="http://schemas.openxmlformats.org/officeDocument/2006/relationships/hyperlink" Target="https://ro.wikipedia.org/wiki/India" TargetMode="External"/><Relationship Id="rId517" Type="http://schemas.openxmlformats.org/officeDocument/2006/relationships/hyperlink" Target="https://ro.wikipedia.org/wiki/Siria" TargetMode="External"/><Relationship Id="rId724" Type="http://schemas.openxmlformats.org/officeDocument/2006/relationships/hyperlink" Target="lex:HGHG20101012949" TargetMode="External"/><Relationship Id="rId60" Type="http://schemas.openxmlformats.org/officeDocument/2006/relationships/hyperlink" Target="https://ro.wikipedia.org/w/index.php?title=Dolar_din_Barbados&amp;action=edit&amp;redlink=1" TargetMode="External"/><Relationship Id="rId156" Type="http://schemas.openxmlformats.org/officeDocument/2006/relationships/hyperlink" Target="https://ro.wikipedia.org/wiki/Groenlanda" TargetMode="External"/><Relationship Id="rId363" Type="http://schemas.openxmlformats.org/officeDocument/2006/relationships/image" Target="media/image129.png"/><Relationship Id="rId570" Type="http://schemas.openxmlformats.org/officeDocument/2006/relationships/hyperlink" Target="https://ro.wikipedia.org/wiki/Haiti" TargetMode="External"/><Relationship Id="rId223" Type="http://schemas.openxmlformats.org/officeDocument/2006/relationships/hyperlink" Target="https://ro.wikipedia.org/wiki/Slovacia" TargetMode="External"/><Relationship Id="rId430" Type="http://schemas.openxmlformats.org/officeDocument/2006/relationships/image" Target="media/image151.png"/><Relationship Id="rId668" Type="http://schemas.openxmlformats.org/officeDocument/2006/relationships/image" Target="media/image233.png"/><Relationship Id="rId18" Type="http://schemas.openxmlformats.org/officeDocument/2006/relationships/hyperlink" Target="https://ro.wikipedia.org/wiki/Albania" TargetMode="External"/><Relationship Id="rId528" Type="http://schemas.openxmlformats.org/officeDocument/2006/relationships/image" Target="media/image183.png"/><Relationship Id="rId735" Type="http://schemas.openxmlformats.org/officeDocument/2006/relationships/hyperlink" Target="lex:HPHP2022022441" TargetMode="External"/><Relationship Id="rId167" Type="http://schemas.openxmlformats.org/officeDocument/2006/relationships/hyperlink" Target="https://ro.wikipedia.org/wiki/Teritoriile_Palestiniene" TargetMode="External"/><Relationship Id="rId374" Type="http://schemas.openxmlformats.org/officeDocument/2006/relationships/image" Target="media/image133.png"/><Relationship Id="rId581" Type="http://schemas.openxmlformats.org/officeDocument/2006/relationships/hyperlink" Target="https://ro.wikipedia.org/wiki/Puerto_Rico" TargetMode="External"/><Relationship Id="rId71" Type="http://schemas.openxmlformats.org/officeDocument/2006/relationships/hyperlink" Target="https://ro.wikipedia.org/wiki/Bahrein" TargetMode="External"/><Relationship Id="rId234" Type="http://schemas.openxmlformats.org/officeDocument/2006/relationships/image" Target="media/image86.png"/><Relationship Id="rId679" Type="http://schemas.openxmlformats.org/officeDocument/2006/relationships/hyperlink" Target="https://ro.wikipedia.org/wiki/Togo" TargetMode="External"/><Relationship Id="rId802" Type="http://schemas.openxmlformats.org/officeDocument/2006/relationships/hyperlink" Target="lex:LPLP20140725172" TargetMode="External"/><Relationship Id="rId2" Type="http://schemas.openxmlformats.org/officeDocument/2006/relationships/numbering" Target="numbering.xml"/><Relationship Id="rId29" Type="http://schemas.openxmlformats.org/officeDocument/2006/relationships/hyperlink" Target="https://ro.wikipedia.org/w/index.php?title=Kwanza&amp;action=edit&amp;redlink=1" TargetMode="External"/><Relationship Id="rId441" Type="http://schemas.openxmlformats.org/officeDocument/2006/relationships/hyperlink" Target="https://ro.wikipedia.org/wiki/Panama" TargetMode="External"/><Relationship Id="rId539" Type="http://schemas.openxmlformats.org/officeDocument/2006/relationships/image" Target="media/image187.png"/><Relationship Id="rId746" Type="http://schemas.openxmlformats.org/officeDocument/2006/relationships/hyperlink" Target="lex:DE272023013139" TargetMode="External"/><Relationship Id="rId178" Type="http://schemas.openxmlformats.org/officeDocument/2006/relationships/hyperlink" Target="https://ro.wikipedia.org/wiki/Austria" TargetMode="External"/><Relationship Id="rId301" Type="http://schemas.openxmlformats.org/officeDocument/2006/relationships/image" Target="media/image109.png"/><Relationship Id="rId82" Type="http://schemas.openxmlformats.org/officeDocument/2006/relationships/hyperlink" Target="https://ro.wikipedia.org/wiki/Singapore" TargetMode="External"/><Relationship Id="rId385" Type="http://schemas.openxmlformats.org/officeDocument/2006/relationships/hyperlink" Target="https://ro.wikipedia.org/w/index.php?title=Pataca&amp;action=edit&amp;redlink=1" TargetMode="External"/><Relationship Id="rId592" Type="http://schemas.openxmlformats.org/officeDocument/2006/relationships/image" Target="media/image208.png"/><Relationship Id="rId606" Type="http://schemas.openxmlformats.org/officeDocument/2006/relationships/image" Target="media/image213.png"/><Relationship Id="rId813" Type="http://schemas.openxmlformats.org/officeDocument/2006/relationships/hyperlink" Target="lex:LPLP199704241163" TargetMode="External"/><Relationship Id="rId245" Type="http://schemas.openxmlformats.org/officeDocument/2006/relationships/hyperlink" Target="https://ro.wikipedia.org/wiki/Guernsey" TargetMode="External"/><Relationship Id="rId452" Type="http://schemas.openxmlformats.org/officeDocument/2006/relationships/image" Target="media/image159.png"/><Relationship Id="rId105" Type="http://schemas.openxmlformats.org/officeDocument/2006/relationships/hyperlink" Target="https://ro.wikipedia.org/wiki/Dolar_canadian" TargetMode="External"/><Relationship Id="rId312" Type="http://schemas.openxmlformats.org/officeDocument/2006/relationships/hyperlink" Target="https://ro.wikipedia.org/wiki/Teritoriile_Palestiniene" TargetMode="External"/><Relationship Id="rId757" Type="http://schemas.openxmlformats.org/officeDocument/2006/relationships/hyperlink" Target="lex:LPLP200502178" TargetMode="External"/><Relationship Id="rId93" Type="http://schemas.openxmlformats.org/officeDocument/2006/relationships/hyperlink" Target="https://ro.wikipedia.org/wiki/Ngultrum" TargetMode="External"/><Relationship Id="rId189" Type="http://schemas.openxmlformats.org/officeDocument/2006/relationships/image" Target="media/image66.png"/><Relationship Id="rId396" Type="http://schemas.openxmlformats.org/officeDocument/2006/relationships/hyperlink" Target="https://ro.wikipedia.org/w/index.php?title=Kwacha_malawian&amp;action=edit&amp;redlink=1" TargetMode="External"/><Relationship Id="rId617" Type="http://schemas.openxmlformats.org/officeDocument/2006/relationships/hyperlink" Target="https://ro.wikipedia.org/wiki/Tala_samoan" TargetMode="External"/><Relationship Id="rId824" Type="http://schemas.openxmlformats.org/officeDocument/2006/relationships/hyperlink" Target="lex:HGHG20230228106" TargetMode="External"/><Relationship Id="rId256" Type="http://schemas.openxmlformats.org/officeDocument/2006/relationships/image" Target="media/image95.png"/><Relationship Id="rId463" Type="http://schemas.openxmlformats.org/officeDocument/2006/relationships/hyperlink" Target="https://ro.wikipedia.org/wiki/Leu_rom%C3%A2nesc" TargetMode="External"/><Relationship Id="rId670" Type="http://schemas.openxmlformats.org/officeDocument/2006/relationships/image" Target="media/image234.png"/><Relationship Id="rId116" Type="http://schemas.openxmlformats.org/officeDocument/2006/relationships/hyperlink" Target="https://ro.wikipedia.org/wiki/Elve%C8%9Bia" TargetMode="External"/><Relationship Id="rId323" Type="http://schemas.openxmlformats.org/officeDocument/2006/relationships/hyperlink" Target="https://ro.wikipedia.org/w/index.php?title=Riel_cambodgian&amp;action=edit&amp;redlink=1" TargetMode="External"/><Relationship Id="rId530" Type="http://schemas.openxmlformats.org/officeDocument/2006/relationships/hyperlink" Target="https://ro.wikipedia.org/w/index.php?title=Dinar_tunisian&amp;action=edit&amp;redlink=1" TargetMode="External"/><Relationship Id="rId768" Type="http://schemas.openxmlformats.org/officeDocument/2006/relationships/hyperlink" Target="lex:HGHG20171107960" TargetMode="External"/><Relationship Id="rId20" Type="http://schemas.openxmlformats.org/officeDocument/2006/relationships/image" Target="media/image9.png"/><Relationship Id="rId628" Type="http://schemas.openxmlformats.org/officeDocument/2006/relationships/hyperlink" Target="https://ro.wikipedia.org/wiki/Ciad" TargetMode="External"/><Relationship Id="rId835" Type="http://schemas.openxmlformats.org/officeDocument/2006/relationships/image" Target="media/image250.png"/><Relationship Id="rId267" Type="http://schemas.openxmlformats.org/officeDocument/2006/relationships/image" Target="media/image98.png"/><Relationship Id="rId474" Type="http://schemas.openxmlformats.org/officeDocument/2006/relationships/image" Target="media/image167.png"/><Relationship Id="rId127" Type="http://schemas.openxmlformats.org/officeDocument/2006/relationships/hyperlink" Target="https://ro.wikipedia.org/wiki/Yuan_renminbi" TargetMode="External"/><Relationship Id="rId681" Type="http://schemas.openxmlformats.org/officeDocument/2006/relationships/hyperlink" Target="https://ro.wikipedia.org/wiki/Uncie_troy" TargetMode="External"/><Relationship Id="rId779" Type="http://schemas.openxmlformats.org/officeDocument/2006/relationships/hyperlink" Target="lex:LPLP199704241163" TargetMode="External"/><Relationship Id="rId31" Type="http://schemas.openxmlformats.org/officeDocument/2006/relationships/hyperlink" Target="https://ro.wikipedia.org/wiki/Angola" TargetMode="External"/><Relationship Id="rId334" Type="http://schemas.openxmlformats.org/officeDocument/2006/relationships/hyperlink" Target="https://ro.wikipedia.org/wiki/Coreea_de_Sud" TargetMode="External"/><Relationship Id="rId541" Type="http://schemas.openxmlformats.org/officeDocument/2006/relationships/hyperlink" Target="https://ro.wikipedia.org/w/index.php?title=Dolar_din_Trinidad_%C8%99i_Tobago&amp;action=edit&amp;redlink=1" TargetMode="External"/><Relationship Id="rId639" Type="http://schemas.openxmlformats.org/officeDocument/2006/relationships/hyperlink" Target="https://ro.wikipedia.org/w/index.php?title=European_Composite_Unit&amp;action=edit&amp;redlink=1" TargetMode="External"/><Relationship Id="rId180" Type="http://schemas.openxmlformats.org/officeDocument/2006/relationships/hyperlink" Target="https://ro.wikipedia.org/wiki/Belgia" TargetMode="External"/><Relationship Id="rId278" Type="http://schemas.openxmlformats.org/officeDocument/2006/relationships/image" Target="media/image102.png"/><Relationship Id="rId401" Type="http://schemas.openxmlformats.org/officeDocument/2006/relationships/hyperlink" Target="https://ro.wikipedia.org/wiki/Mexic" TargetMode="External"/><Relationship Id="rId485" Type="http://schemas.openxmlformats.org/officeDocument/2006/relationships/hyperlink" Target="https://ro.wikipedia.org/w/index.php?title=Seychelles_rupee&amp;action=edit&amp;redlink=1" TargetMode="External"/><Relationship Id="rId692" Type="http://schemas.openxmlformats.org/officeDocument/2006/relationships/hyperlink" Target="https://ro.wikipedia.org/w/index.php?title=Rial_yemenit&amp;action=edit&amp;redlink=1" TargetMode="External"/><Relationship Id="rId706" Type="http://schemas.openxmlformats.org/officeDocument/2006/relationships/hyperlink" Target="https://ro.wikipedia.org/wiki/Zimbabwe" TargetMode="External"/><Relationship Id="rId42" Type="http://schemas.openxmlformats.org/officeDocument/2006/relationships/hyperlink" Target="https://ro.wikipedia.org/wiki/Insulele_Cocos" TargetMode="External"/><Relationship Id="rId138" Type="http://schemas.openxmlformats.org/officeDocument/2006/relationships/hyperlink" Target="https://ro.wikipedia.org/wiki/Peso_cubanez" TargetMode="External"/><Relationship Id="rId345" Type="http://schemas.openxmlformats.org/officeDocument/2006/relationships/image" Target="media/image123.png"/><Relationship Id="rId552" Type="http://schemas.openxmlformats.org/officeDocument/2006/relationships/hyperlink" Target="https://ro.wikipedia.org/wiki/Ucraina" TargetMode="External"/><Relationship Id="rId191" Type="http://schemas.openxmlformats.org/officeDocument/2006/relationships/hyperlink" Target="https://ro.wikipedia.org/wiki/Germania" TargetMode="External"/><Relationship Id="rId205" Type="http://schemas.openxmlformats.org/officeDocument/2006/relationships/hyperlink" Target="https://ro.wikipedia.org/wiki/Luxemburg" TargetMode="External"/><Relationship Id="rId412" Type="http://schemas.openxmlformats.org/officeDocument/2006/relationships/hyperlink" Target="https://ro.wikipedia.org/wiki/Namibia" TargetMode="External"/><Relationship Id="rId289" Type="http://schemas.openxmlformats.org/officeDocument/2006/relationships/hyperlink" Target="https://ro.wikipedia.org/wiki/Shekel" TargetMode="External"/><Relationship Id="rId496" Type="http://schemas.openxmlformats.org/officeDocument/2006/relationships/hyperlink" Target="https://ro.wikipedia.org/wiki/Brunei" TargetMode="External"/><Relationship Id="rId717" Type="http://schemas.openxmlformats.org/officeDocument/2006/relationships/hyperlink" Target="lex:TR0519751114CONVEN" TargetMode="External"/><Relationship Id="rId53" Type="http://schemas.openxmlformats.org/officeDocument/2006/relationships/hyperlink" Target="https://ro.wikipedia.org/wiki/Aruba" TargetMode="External"/><Relationship Id="rId149" Type="http://schemas.openxmlformats.org/officeDocument/2006/relationships/hyperlink" Target="https://ro.wikipedia.org/wiki/Djibouti" TargetMode="External"/><Relationship Id="rId356" Type="http://schemas.openxmlformats.org/officeDocument/2006/relationships/hyperlink" Target="https://ro.wikipedia.org/w/index.php?title=Dolar_liberian&amp;action=edit&amp;redlink=1" TargetMode="External"/><Relationship Id="rId563" Type="http://schemas.openxmlformats.org/officeDocument/2006/relationships/hyperlink" Target="https://ro.wikipedia.org/wiki/Teritoriul_Britanic_din_Oceanul_Indian" TargetMode="External"/><Relationship Id="rId770" Type="http://schemas.openxmlformats.org/officeDocument/2006/relationships/hyperlink" Target="lex:LPLP199704241163" TargetMode="External"/><Relationship Id="rId216" Type="http://schemas.openxmlformats.org/officeDocument/2006/relationships/image" Target="media/image79.png"/><Relationship Id="rId423" Type="http://schemas.openxmlformats.org/officeDocument/2006/relationships/image" Target="media/image148.png"/><Relationship Id="rId630" Type="http://schemas.openxmlformats.org/officeDocument/2006/relationships/hyperlink" Target="https://ro.wikipedia.org/wiki/Guineea_Ecuatorial%C4%83" TargetMode="External"/><Relationship Id="rId728" Type="http://schemas.openxmlformats.org/officeDocument/2006/relationships/hyperlink" Target="lex:LPLP199704241163" TargetMode="External"/><Relationship Id="rId64" Type="http://schemas.openxmlformats.org/officeDocument/2006/relationships/image" Target="media/image25.png"/><Relationship Id="rId367" Type="http://schemas.openxmlformats.org/officeDocument/2006/relationships/hyperlink" Target="https://ro.wikipedia.org/wiki/Maroc" TargetMode="External"/><Relationship Id="rId574" Type="http://schemas.openxmlformats.org/officeDocument/2006/relationships/hyperlink" Target="https://ro.wikipedia.org/wiki/Statele_Federate_ale_Microneziei" TargetMode="External"/><Relationship Id="rId227" Type="http://schemas.openxmlformats.org/officeDocument/2006/relationships/hyperlink" Target="https://ro.wikipedia.org/wiki/Spania" TargetMode="External"/><Relationship Id="rId781" Type="http://schemas.openxmlformats.org/officeDocument/2006/relationships/hyperlink" Target="lex:LPLP199704241163" TargetMode="External"/><Relationship Id="rId434" Type="http://schemas.openxmlformats.org/officeDocument/2006/relationships/image" Target="media/image153.png"/><Relationship Id="rId641" Type="http://schemas.openxmlformats.org/officeDocument/2006/relationships/hyperlink" Target="https://ro.wikipedia.org/w/index.php?title=European_Unit_of_Account_9&amp;action=edit&amp;redlink=1" TargetMode="External"/><Relationship Id="rId739" Type="http://schemas.openxmlformats.org/officeDocument/2006/relationships/hyperlink" Target="lex:LPLP20220728234" TargetMode="External"/><Relationship Id="rId280" Type="http://schemas.openxmlformats.org/officeDocument/2006/relationships/hyperlink" Target="https://ro.wikipedia.org/w/index.php?title=Gourde&amp;action=edit&amp;redlink=1" TargetMode="External"/><Relationship Id="rId501" Type="http://schemas.openxmlformats.org/officeDocument/2006/relationships/hyperlink" Target="https://ro.wikipedia.org/wiki/Sierra_Leone" TargetMode="External"/><Relationship Id="rId75" Type="http://schemas.openxmlformats.org/officeDocument/2006/relationships/hyperlink" Target="https://ro.wikipedia.org/w/index.php?title=Dolar_din_Bermuda&amp;action=edit&amp;redlink=1" TargetMode="External"/><Relationship Id="rId140" Type="http://schemas.openxmlformats.org/officeDocument/2006/relationships/hyperlink" Target="https://ro.wikipedia.org/wiki/Cuba" TargetMode="External"/><Relationship Id="rId378" Type="http://schemas.openxmlformats.org/officeDocument/2006/relationships/hyperlink" Target="https://ro.wikipedia.org/wiki/Macedonia_de_Nord" TargetMode="External"/><Relationship Id="rId585" Type="http://schemas.openxmlformats.org/officeDocument/2006/relationships/hyperlink" Target="https://ro.wikipedia.org/wiki/Samoa_American%C4%83" TargetMode="External"/><Relationship Id="rId792" Type="http://schemas.openxmlformats.org/officeDocument/2006/relationships/hyperlink" Target="lex:LPLP199712171417" TargetMode="External"/><Relationship Id="rId806" Type="http://schemas.openxmlformats.org/officeDocument/2006/relationships/hyperlink" Target="lex:HGHG19930809498" TargetMode="External"/><Relationship Id="rId6" Type="http://schemas.openxmlformats.org/officeDocument/2006/relationships/footnotes" Target="footnotes.xml"/><Relationship Id="rId238" Type="http://schemas.openxmlformats.org/officeDocument/2006/relationships/hyperlink" Target="https://ro.wikipedia.org/wiki/Regatul_Unit_al_Marii_Britanii_%C8%99i_al_Irlandei_de_Nord" TargetMode="External"/><Relationship Id="rId445" Type="http://schemas.openxmlformats.org/officeDocument/2006/relationships/hyperlink" Target="https://ro.wikipedia.org/wiki/Kina" TargetMode="External"/><Relationship Id="rId652" Type="http://schemas.openxmlformats.org/officeDocument/2006/relationships/hyperlink" Target="https://ro.wikipedia.org/wiki/Montserrat" TargetMode="External"/><Relationship Id="rId291" Type="http://schemas.openxmlformats.org/officeDocument/2006/relationships/hyperlink" Target="https://ro.wikipedia.org/wiki/Israel" TargetMode="External"/><Relationship Id="rId305" Type="http://schemas.openxmlformats.org/officeDocument/2006/relationships/hyperlink" Target="https://ro.wikipedia.org/wiki/Islanda" TargetMode="External"/><Relationship Id="rId512" Type="http://schemas.openxmlformats.org/officeDocument/2006/relationships/hyperlink" Target="https://ro.wikipedia.org/wiki/Dobra_(moned%C4%83_na%C8%9Bional%C4%83)" TargetMode="External"/><Relationship Id="rId86" Type="http://schemas.openxmlformats.org/officeDocument/2006/relationships/hyperlink" Target="https://ro.wikipedia.org/wiki/Bolivia" TargetMode="External"/><Relationship Id="rId151" Type="http://schemas.openxmlformats.org/officeDocument/2006/relationships/image" Target="media/image51.png"/><Relationship Id="rId389" Type="http://schemas.openxmlformats.org/officeDocument/2006/relationships/hyperlink" Target="https://ro.wikipedia.org/wiki/Mauritania" TargetMode="External"/><Relationship Id="rId596" Type="http://schemas.openxmlformats.org/officeDocument/2006/relationships/image" Target="media/image210.png"/><Relationship Id="rId817" Type="http://schemas.openxmlformats.org/officeDocument/2006/relationships/hyperlink" Target="lex:LPLP199704241163" TargetMode="External"/><Relationship Id="rId249" Type="http://schemas.openxmlformats.org/officeDocument/2006/relationships/hyperlink" Target="https://ro.wikipedia.org/wiki/Insula_Man" TargetMode="External"/><Relationship Id="rId456" Type="http://schemas.openxmlformats.org/officeDocument/2006/relationships/hyperlink" Target="https://ro.wikipedia.org/wiki/Polonia" TargetMode="External"/><Relationship Id="rId663" Type="http://schemas.openxmlformats.org/officeDocument/2006/relationships/hyperlink" Target="https://ro.wikipedia.org/wiki/Franc_CFA_BCEAO" TargetMode="External"/><Relationship Id="rId13" Type="http://schemas.openxmlformats.org/officeDocument/2006/relationships/hyperlink" Target="https://ro.wikipedia.org/w/index.php?title=Afghani&amp;action=edit&amp;redlink=1" TargetMode="External"/><Relationship Id="rId109" Type="http://schemas.openxmlformats.org/officeDocument/2006/relationships/image" Target="media/image40.png"/><Relationship Id="rId316" Type="http://schemas.openxmlformats.org/officeDocument/2006/relationships/hyperlink" Target="https://ro.wikipedia.org/wiki/Japonia" TargetMode="External"/><Relationship Id="rId523" Type="http://schemas.openxmlformats.org/officeDocument/2006/relationships/hyperlink" Target="https://ro.wikipedia.org/wiki/Thailanda" TargetMode="External"/><Relationship Id="rId97" Type="http://schemas.openxmlformats.org/officeDocument/2006/relationships/image" Target="media/image36.png"/><Relationship Id="rId730" Type="http://schemas.openxmlformats.org/officeDocument/2006/relationships/hyperlink" Target="lex:HGHG20160420474" TargetMode="External"/><Relationship Id="rId828" Type="http://schemas.openxmlformats.org/officeDocument/2006/relationships/hyperlink" Target="lex:LPLP20121221292" TargetMode="External"/><Relationship Id="rId162" Type="http://schemas.openxmlformats.org/officeDocument/2006/relationships/hyperlink" Target="https://ro.wikipedia.org/wiki/Algeria" TargetMode="External"/><Relationship Id="rId467" Type="http://schemas.openxmlformats.org/officeDocument/2006/relationships/image" Target="media/image164.png"/><Relationship Id="rId271" Type="http://schemas.openxmlformats.org/officeDocument/2006/relationships/hyperlink" Target="https://ro.wikipedia.org/wiki/Guyana" TargetMode="External"/><Relationship Id="rId674" Type="http://schemas.openxmlformats.org/officeDocument/2006/relationships/image" Target="media/image236.png"/><Relationship Id="rId24" Type="http://schemas.openxmlformats.org/officeDocument/2006/relationships/hyperlink" Target="https://ro.wikipedia.org/w/index.php?title=Gulden_Antilele_Olandeze&amp;action=edit&amp;redlink=1" TargetMode="External"/><Relationship Id="rId66" Type="http://schemas.openxmlformats.org/officeDocument/2006/relationships/hyperlink" Target="https://ro.wikipedia.org/wiki/Leva" TargetMode="External"/><Relationship Id="rId131" Type="http://schemas.openxmlformats.org/officeDocument/2006/relationships/image" Target="media/image45.png"/><Relationship Id="rId327" Type="http://schemas.openxmlformats.org/officeDocument/2006/relationships/image" Target="media/image117.png"/><Relationship Id="rId369" Type="http://schemas.openxmlformats.org/officeDocument/2006/relationships/hyperlink" Target="https://ro.wikipedia.org/wiki/Sahara_Occidental%C4%83" TargetMode="External"/><Relationship Id="rId534" Type="http://schemas.openxmlformats.org/officeDocument/2006/relationships/image" Target="media/image185.png"/><Relationship Id="rId576" Type="http://schemas.openxmlformats.org/officeDocument/2006/relationships/hyperlink" Target="https://ro.wikipedia.org/wiki/Insulele_Mariane_de_Nord" TargetMode="External"/><Relationship Id="rId741" Type="http://schemas.openxmlformats.org/officeDocument/2006/relationships/hyperlink" Target="lex:LPLP2022040789" TargetMode="External"/><Relationship Id="rId783" Type="http://schemas.openxmlformats.org/officeDocument/2006/relationships/hyperlink" Target="lex:LPLP199704241163" TargetMode="External"/><Relationship Id="rId839" Type="http://schemas.openxmlformats.org/officeDocument/2006/relationships/image" Target="media/image254.png"/><Relationship Id="rId173" Type="http://schemas.openxmlformats.org/officeDocument/2006/relationships/image" Target="media/image59.png"/><Relationship Id="rId229" Type="http://schemas.openxmlformats.org/officeDocument/2006/relationships/hyperlink" Target="https://ro.wikipedia.org/wiki/Vatican" TargetMode="External"/><Relationship Id="rId380" Type="http://schemas.openxmlformats.org/officeDocument/2006/relationships/image" Target="media/image135.png"/><Relationship Id="rId436" Type="http://schemas.openxmlformats.org/officeDocument/2006/relationships/hyperlink" Target="https://ro.wikipedia.org/w/index.php?title=Rial_omanez&amp;action=edit&amp;redlink=1" TargetMode="External"/><Relationship Id="rId601" Type="http://schemas.openxmlformats.org/officeDocument/2006/relationships/image" Target="media/image212.png"/><Relationship Id="rId643" Type="http://schemas.openxmlformats.org/officeDocument/2006/relationships/hyperlink" Target="https://ro.wikipedia.org/w/index.php?title=Dolar_est-caraiban&amp;action=edit&amp;redlink=1" TargetMode="External"/><Relationship Id="rId240" Type="http://schemas.openxmlformats.org/officeDocument/2006/relationships/image" Target="media/image88.png"/><Relationship Id="rId478" Type="http://schemas.openxmlformats.org/officeDocument/2006/relationships/hyperlink" Target="https://ro.wikipedia.org/wiki/Rwanda" TargetMode="External"/><Relationship Id="rId685" Type="http://schemas.openxmlformats.org/officeDocument/2006/relationships/hyperlink" Target="https://ro.wikipedia.org/wiki/Polinezia_Francez%C4%83" TargetMode="External"/><Relationship Id="rId35" Type="http://schemas.openxmlformats.org/officeDocument/2006/relationships/hyperlink" Target="https://ro.wikipedia.org/wiki/Dolar_australian" TargetMode="External"/><Relationship Id="rId77" Type="http://schemas.openxmlformats.org/officeDocument/2006/relationships/hyperlink" Target="https://ro.wikipedia.org/wiki/Insulele_Bermude" TargetMode="External"/><Relationship Id="rId100" Type="http://schemas.openxmlformats.org/officeDocument/2006/relationships/image" Target="media/image37.png"/><Relationship Id="rId282" Type="http://schemas.openxmlformats.org/officeDocument/2006/relationships/hyperlink" Target="https://ro.wikipedia.org/wiki/Haiti" TargetMode="External"/><Relationship Id="rId338" Type="http://schemas.openxmlformats.org/officeDocument/2006/relationships/hyperlink" Target="https://ro.wikipedia.org/w/index.php?title=Dolar_din_Insulele_Cayman&amp;action=edit&amp;redlink=1" TargetMode="External"/><Relationship Id="rId503" Type="http://schemas.openxmlformats.org/officeDocument/2006/relationships/image" Target="media/image175.png"/><Relationship Id="rId545" Type="http://schemas.openxmlformats.org/officeDocument/2006/relationships/image" Target="media/image189.png"/><Relationship Id="rId587" Type="http://schemas.openxmlformats.org/officeDocument/2006/relationships/hyperlink" Target="https://ro.wikipedia.org/wiki/Sint_Eustatius" TargetMode="External"/><Relationship Id="rId710" Type="http://schemas.openxmlformats.org/officeDocument/2006/relationships/hyperlink" Target="lex:LPLP199704241163" TargetMode="External"/><Relationship Id="rId752" Type="http://schemas.openxmlformats.org/officeDocument/2006/relationships/hyperlink" Target="lex:HPHP20211022148" TargetMode="External"/><Relationship Id="rId808" Type="http://schemas.openxmlformats.org/officeDocument/2006/relationships/hyperlink" Target="lex:TR1019930720ACORD" TargetMode="External"/><Relationship Id="rId8" Type="http://schemas.openxmlformats.org/officeDocument/2006/relationships/image" Target="media/image5.wmf"/><Relationship Id="rId142" Type="http://schemas.openxmlformats.org/officeDocument/2006/relationships/image" Target="media/image48.png"/><Relationship Id="rId184" Type="http://schemas.openxmlformats.org/officeDocument/2006/relationships/hyperlink" Target="https://ro.wikipedia.org/wiki/Croa%C8%9Bia" TargetMode="External"/><Relationship Id="rId391" Type="http://schemas.openxmlformats.org/officeDocument/2006/relationships/image" Target="media/image138.png"/><Relationship Id="rId405" Type="http://schemas.openxmlformats.org/officeDocument/2006/relationships/image" Target="media/image142.png"/><Relationship Id="rId447" Type="http://schemas.openxmlformats.org/officeDocument/2006/relationships/hyperlink" Target="https://ro.wikipedia.org/wiki/Papua_Noua_Guinee" TargetMode="External"/><Relationship Id="rId612" Type="http://schemas.openxmlformats.org/officeDocument/2006/relationships/image" Target="media/image215.png"/><Relationship Id="rId794" Type="http://schemas.openxmlformats.org/officeDocument/2006/relationships/hyperlink" Target="lex:HGHG20181010977" TargetMode="External"/><Relationship Id="rId251" Type="http://schemas.openxmlformats.org/officeDocument/2006/relationships/hyperlink" Target="https://ro.wikipedia.org/wiki/Sf%C3%A2nta_Elena,_Ascension_%C8%99i_Tristan_da_Cunha" TargetMode="External"/><Relationship Id="rId489" Type="http://schemas.openxmlformats.org/officeDocument/2006/relationships/image" Target="media/image172.png"/><Relationship Id="rId654" Type="http://schemas.openxmlformats.org/officeDocument/2006/relationships/hyperlink" Target="https://ro.wikipedia.org/wiki/Sf%C3%A2ntul_Cristofor_%C8%99i_Nevis" TargetMode="External"/><Relationship Id="rId696" Type="http://schemas.openxmlformats.org/officeDocument/2006/relationships/image" Target="media/image242.png"/><Relationship Id="rId46" Type="http://schemas.openxmlformats.org/officeDocument/2006/relationships/hyperlink" Target="https://ro.wikipedia.org/wiki/Nauru" TargetMode="External"/><Relationship Id="rId293" Type="http://schemas.openxmlformats.org/officeDocument/2006/relationships/hyperlink" Target="https://ro.wikipedia.org/wiki/Rupie_indian%C4%83" TargetMode="External"/><Relationship Id="rId307" Type="http://schemas.openxmlformats.org/officeDocument/2006/relationships/image" Target="media/image111.png"/><Relationship Id="rId349" Type="http://schemas.openxmlformats.org/officeDocument/2006/relationships/hyperlink" Target="https://ro.wikipedia.org/wiki/Liban" TargetMode="External"/><Relationship Id="rId514" Type="http://schemas.openxmlformats.org/officeDocument/2006/relationships/hyperlink" Target="https://ro.wikipedia.org/wiki/S%C3%A3o_Tom%C3%A9_%C8%99i_Pr%C3%ADncipe" TargetMode="External"/><Relationship Id="rId556" Type="http://schemas.openxmlformats.org/officeDocument/2006/relationships/hyperlink" Target="https://ro.wikipedia.org/wiki/Dolar_american" TargetMode="External"/><Relationship Id="rId721" Type="http://schemas.openxmlformats.org/officeDocument/2006/relationships/hyperlink" Target="lex:LPLP20011227761" TargetMode="External"/><Relationship Id="rId763" Type="http://schemas.openxmlformats.org/officeDocument/2006/relationships/hyperlink" Target="lex:LPLP199704241163" TargetMode="External"/><Relationship Id="rId88" Type="http://schemas.openxmlformats.org/officeDocument/2006/relationships/image" Target="media/image33.png"/><Relationship Id="rId111" Type="http://schemas.openxmlformats.org/officeDocument/2006/relationships/hyperlink" Target="https://ro.wikipedia.org/w/index.php?title=WIR_Bank&amp;action=edit&amp;redlink=1" TargetMode="External"/><Relationship Id="rId153" Type="http://schemas.openxmlformats.org/officeDocument/2006/relationships/image" Target="media/image52.png"/><Relationship Id="rId195" Type="http://schemas.openxmlformats.org/officeDocument/2006/relationships/hyperlink" Target="https://ro.wikipedia.org/wiki/Republica_Irlanda" TargetMode="External"/><Relationship Id="rId209" Type="http://schemas.openxmlformats.org/officeDocument/2006/relationships/hyperlink" Target="https://ro.wikipedia.org/wiki/Monaco" TargetMode="External"/><Relationship Id="rId360" Type="http://schemas.openxmlformats.org/officeDocument/2006/relationships/image" Target="media/image128.png"/><Relationship Id="rId416" Type="http://schemas.openxmlformats.org/officeDocument/2006/relationships/hyperlink" Target="https://ro.wikipedia.org/wiki/Cordoba_(moned%C4%83)" TargetMode="External"/><Relationship Id="rId598" Type="http://schemas.openxmlformats.org/officeDocument/2006/relationships/image" Target="media/image211.png"/><Relationship Id="rId819" Type="http://schemas.openxmlformats.org/officeDocument/2006/relationships/hyperlink" Target="lex:LPLP199704241163" TargetMode="External"/><Relationship Id="rId220" Type="http://schemas.openxmlformats.org/officeDocument/2006/relationships/image" Target="media/image80.png"/><Relationship Id="rId458" Type="http://schemas.openxmlformats.org/officeDocument/2006/relationships/image" Target="media/image161.png"/><Relationship Id="rId623" Type="http://schemas.openxmlformats.org/officeDocument/2006/relationships/image" Target="media/image219.png"/><Relationship Id="rId665" Type="http://schemas.openxmlformats.org/officeDocument/2006/relationships/hyperlink" Target="https://ro.wikipedia.org/wiki/Benin" TargetMode="External"/><Relationship Id="rId830" Type="http://schemas.openxmlformats.org/officeDocument/2006/relationships/image" Target="media/image245.png"/><Relationship Id="rId15" Type="http://schemas.openxmlformats.org/officeDocument/2006/relationships/hyperlink" Target="https://ro.wikipedia.org/wiki/Afganistan" TargetMode="External"/><Relationship Id="rId57" Type="http://schemas.openxmlformats.org/officeDocument/2006/relationships/hyperlink" Target="https://ro.wikipedia.org/wiki/Marc%C4%83_bosniac%C4%83_convertibil%C4%83" TargetMode="External"/><Relationship Id="rId262" Type="http://schemas.openxmlformats.org/officeDocument/2006/relationships/hyperlink" Target="https://ro.wikipedia.org/wiki/Gambia" TargetMode="External"/><Relationship Id="rId318" Type="http://schemas.openxmlformats.org/officeDocument/2006/relationships/image" Target="media/image114.png"/><Relationship Id="rId525" Type="http://schemas.openxmlformats.org/officeDocument/2006/relationships/image" Target="media/image182.png"/><Relationship Id="rId567" Type="http://schemas.openxmlformats.org/officeDocument/2006/relationships/hyperlink" Target="https://ro.wikipedia.org/wiki/El_Salvador" TargetMode="External"/><Relationship Id="rId732" Type="http://schemas.openxmlformats.org/officeDocument/2006/relationships/hyperlink" Target="lex:HGHG20160726915" TargetMode="External"/><Relationship Id="rId99" Type="http://schemas.openxmlformats.org/officeDocument/2006/relationships/hyperlink" Target="https://ro.wikipedia.org/wiki/Rubl%C4%83_belarus%C4%83" TargetMode="External"/><Relationship Id="rId122" Type="http://schemas.openxmlformats.org/officeDocument/2006/relationships/hyperlink" Target="https://ro.wikipedia.org/w/index.php?title=Unidad_de_Fomento&amp;action=edit&amp;redlink=1" TargetMode="External"/><Relationship Id="rId164" Type="http://schemas.openxmlformats.org/officeDocument/2006/relationships/image" Target="media/image56.png"/><Relationship Id="rId371" Type="http://schemas.openxmlformats.org/officeDocument/2006/relationships/image" Target="media/image132.png"/><Relationship Id="rId774" Type="http://schemas.openxmlformats.org/officeDocument/2006/relationships/hyperlink" Target="lex:LPLP199704241163" TargetMode="External"/><Relationship Id="rId427" Type="http://schemas.openxmlformats.org/officeDocument/2006/relationships/hyperlink" Target="https://ro.wikipedia.org/wiki/Noua_Zeeland%C4%83" TargetMode="External"/><Relationship Id="rId469" Type="http://schemas.openxmlformats.org/officeDocument/2006/relationships/hyperlink" Target="https://ro.wikipedia.org/wiki/Rubl%C4%83_rus%C4%83" TargetMode="External"/><Relationship Id="rId634" Type="http://schemas.openxmlformats.org/officeDocument/2006/relationships/hyperlink" Target="https://ro.wikipedia.org/wiki/Uncie_troy" TargetMode="External"/><Relationship Id="rId676" Type="http://schemas.openxmlformats.org/officeDocument/2006/relationships/image" Target="media/image237.png"/><Relationship Id="rId841" Type="http://schemas.openxmlformats.org/officeDocument/2006/relationships/footer" Target="footer1.xml"/><Relationship Id="rId26" Type="http://schemas.openxmlformats.org/officeDocument/2006/relationships/hyperlink" Target="https://ro.wikipedia.org/wiki/Cura%C3%A7ao" TargetMode="External"/><Relationship Id="rId231" Type="http://schemas.openxmlformats.org/officeDocument/2006/relationships/image" Target="media/image85.png"/><Relationship Id="rId273" Type="http://schemas.openxmlformats.org/officeDocument/2006/relationships/image" Target="media/image100.png"/><Relationship Id="rId329" Type="http://schemas.openxmlformats.org/officeDocument/2006/relationships/hyperlink" Target="https://ro.wikipedia.org/wiki/Won_nord-coreean" TargetMode="External"/><Relationship Id="rId480" Type="http://schemas.openxmlformats.org/officeDocument/2006/relationships/image" Target="media/image169.png"/><Relationship Id="rId536" Type="http://schemas.openxmlformats.org/officeDocument/2006/relationships/hyperlink" Target="https://ro.wikipedia.org/wiki/Lir%C4%83_turceasc%C4%83" TargetMode="External"/><Relationship Id="rId701" Type="http://schemas.openxmlformats.org/officeDocument/2006/relationships/hyperlink" Target="https://ro.wikipedia.org/wiki/Zimbabwe" TargetMode="External"/><Relationship Id="rId68" Type="http://schemas.openxmlformats.org/officeDocument/2006/relationships/hyperlink" Target="https://ro.wikipedia.org/wiki/Bulgaria" TargetMode="External"/><Relationship Id="rId133" Type="http://schemas.openxmlformats.org/officeDocument/2006/relationships/hyperlink" Target="https://ro.wikipedia.org/w/index.php?title=Unidad_de_Valor_Real&amp;action=edit&amp;redlink=1" TargetMode="External"/><Relationship Id="rId175" Type="http://schemas.openxmlformats.org/officeDocument/2006/relationships/hyperlink" Target="https://ro.wikipedia.org/wiki/Euro" TargetMode="External"/><Relationship Id="rId340" Type="http://schemas.openxmlformats.org/officeDocument/2006/relationships/hyperlink" Target="https://ro.wikipedia.org/wiki/Insulele_Cayman" TargetMode="External"/><Relationship Id="rId578" Type="http://schemas.openxmlformats.org/officeDocument/2006/relationships/hyperlink" Target="https://ro.wikipedia.org/wiki/Palau" TargetMode="External"/><Relationship Id="rId743" Type="http://schemas.openxmlformats.org/officeDocument/2006/relationships/hyperlink" Target="lex:DEF92022091537" TargetMode="External"/><Relationship Id="rId785" Type="http://schemas.openxmlformats.org/officeDocument/2006/relationships/hyperlink" Target="lex:LPLP199704241163" TargetMode="External"/><Relationship Id="rId200" Type="http://schemas.openxmlformats.org/officeDocument/2006/relationships/image" Target="media/image71.png"/><Relationship Id="rId382" Type="http://schemas.openxmlformats.org/officeDocument/2006/relationships/hyperlink" Target="https://ro.wikipedia.org/w/index.php?title=Tugrik&amp;action=edit&amp;redlink=1" TargetMode="External"/><Relationship Id="rId438" Type="http://schemas.openxmlformats.org/officeDocument/2006/relationships/hyperlink" Target="https://ro.wikipedia.org/wiki/Oman" TargetMode="External"/><Relationship Id="rId603" Type="http://schemas.openxmlformats.org/officeDocument/2006/relationships/hyperlink" Target="https://ro.wikipedia.org/w/index.php?title=Peso_uruguayan&amp;action=edit&amp;redlink=1" TargetMode="External"/><Relationship Id="rId645" Type="http://schemas.openxmlformats.org/officeDocument/2006/relationships/image" Target="media/image224.png"/><Relationship Id="rId687" Type="http://schemas.openxmlformats.org/officeDocument/2006/relationships/hyperlink" Target="https://ro.wikipedia.org/wiki/Noua_Caledonie" TargetMode="External"/><Relationship Id="rId810" Type="http://schemas.openxmlformats.org/officeDocument/2006/relationships/hyperlink" Target="lex:HGHG20040708792" TargetMode="External"/><Relationship Id="rId242" Type="http://schemas.openxmlformats.org/officeDocument/2006/relationships/image" Target="media/image89.png"/><Relationship Id="rId284" Type="http://schemas.openxmlformats.org/officeDocument/2006/relationships/image" Target="media/image104.png"/><Relationship Id="rId491" Type="http://schemas.openxmlformats.org/officeDocument/2006/relationships/hyperlink" Target="https://ro.wikipedia.org/wiki/Coroan%C4%83_suedez%C4%83" TargetMode="External"/><Relationship Id="rId505" Type="http://schemas.openxmlformats.org/officeDocument/2006/relationships/hyperlink" Target="https://ro.wikipedia.org/wiki/Somaliland" TargetMode="External"/><Relationship Id="rId712" Type="http://schemas.openxmlformats.org/officeDocument/2006/relationships/hyperlink" Target="lex:HGHG20100408246" TargetMode="External"/><Relationship Id="rId37" Type="http://schemas.openxmlformats.org/officeDocument/2006/relationships/hyperlink" Target="https://ro.wikipedia.org/wiki/Zona_Antarctic%C4%83_Australian%C4%83" TargetMode="External"/><Relationship Id="rId79" Type="http://schemas.openxmlformats.org/officeDocument/2006/relationships/image" Target="media/image30.png"/><Relationship Id="rId102" Type="http://schemas.openxmlformats.org/officeDocument/2006/relationships/hyperlink" Target="https://ro.wikipedia.org/w/index.php?title=Dolar_din_Belize&amp;action=edit&amp;redlink=1" TargetMode="External"/><Relationship Id="rId144" Type="http://schemas.openxmlformats.org/officeDocument/2006/relationships/hyperlink" Target="https://ro.wikipedia.org/wiki/Coroan%C4%83_ceh%C4%83" TargetMode="External"/><Relationship Id="rId547" Type="http://schemas.openxmlformats.org/officeDocument/2006/relationships/hyperlink" Target="https://ro.wikipedia.org/w/index.php?title=%C8%98iling_tanzanian&amp;action=edit&amp;redlink=1" TargetMode="External"/><Relationship Id="rId589" Type="http://schemas.openxmlformats.org/officeDocument/2006/relationships/hyperlink" Target="https://ro.wikipedia.org/wiki/Timorul_de_Est" TargetMode="External"/><Relationship Id="rId754" Type="http://schemas.openxmlformats.org/officeDocument/2006/relationships/hyperlink" Target="lex:HPHP2022022441" TargetMode="External"/><Relationship Id="rId796" Type="http://schemas.openxmlformats.org/officeDocument/2006/relationships/hyperlink" Target="lex:LPLP199704241163" TargetMode="External"/><Relationship Id="rId90" Type="http://schemas.openxmlformats.org/officeDocument/2006/relationships/hyperlink" Target="https://ro.wikipedia.org/w/index.php?title=Dolar_din_Bahamas&amp;action=edit&amp;redlink=1" TargetMode="External"/><Relationship Id="rId186" Type="http://schemas.openxmlformats.org/officeDocument/2006/relationships/hyperlink" Target="https://ro.wikipedia.org/wiki/Estonia" TargetMode="External"/><Relationship Id="rId351" Type="http://schemas.openxmlformats.org/officeDocument/2006/relationships/image" Target="media/image125.png"/><Relationship Id="rId393" Type="http://schemas.openxmlformats.org/officeDocument/2006/relationships/hyperlink" Target="https://ro.wikipedia.org/w/index.php?title=Rufiyaa&amp;action=edit&amp;redlink=1" TargetMode="External"/><Relationship Id="rId407" Type="http://schemas.openxmlformats.org/officeDocument/2006/relationships/hyperlink" Target="https://ro.wikipedia.org/w/index.php?title=Metical&amp;action=edit&amp;redlink=1" TargetMode="External"/><Relationship Id="rId449" Type="http://schemas.openxmlformats.org/officeDocument/2006/relationships/image" Target="media/image158.png"/><Relationship Id="rId614" Type="http://schemas.openxmlformats.org/officeDocument/2006/relationships/hyperlink" Target="https://ro.wikipedia.org/wiki/Vatu" TargetMode="External"/><Relationship Id="rId656" Type="http://schemas.openxmlformats.org/officeDocument/2006/relationships/hyperlink" Target="https://ro.wikipedia.org/wiki/Sf%C3%A2nta_Lucia" TargetMode="External"/><Relationship Id="rId821" Type="http://schemas.openxmlformats.org/officeDocument/2006/relationships/hyperlink" Target="lex:LPLP199712171417" TargetMode="External"/><Relationship Id="rId211" Type="http://schemas.openxmlformats.org/officeDocument/2006/relationships/hyperlink" Target="https://ro.wikipedia.org/wiki/Muntenegru" TargetMode="External"/><Relationship Id="rId253" Type="http://schemas.openxmlformats.org/officeDocument/2006/relationships/image" Target="media/image94.png"/><Relationship Id="rId295" Type="http://schemas.openxmlformats.org/officeDocument/2006/relationships/image" Target="media/image107.png"/><Relationship Id="rId309" Type="http://schemas.openxmlformats.org/officeDocument/2006/relationships/hyperlink" Target="https://ro.wikipedia.org/wiki/Dinar_iordanian" TargetMode="External"/><Relationship Id="rId460" Type="http://schemas.openxmlformats.org/officeDocument/2006/relationships/hyperlink" Target="https://ro.wikipedia.org/w/index.php?title=Rial_qatarian&amp;action=edit&amp;redlink=1" TargetMode="External"/><Relationship Id="rId516" Type="http://schemas.openxmlformats.org/officeDocument/2006/relationships/image" Target="media/image179.png"/><Relationship Id="rId698" Type="http://schemas.openxmlformats.org/officeDocument/2006/relationships/hyperlink" Target="https://ro.wikipedia.org/wiki/Lesotho" TargetMode="External"/><Relationship Id="rId48" Type="http://schemas.openxmlformats.org/officeDocument/2006/relationships/hyperlink" Target="https://ro.wikipedia.org/wiki/Insula_Norfolk" TargetMode="External"/><Relationship Id="rId113" Type="http://schemas.openxmlformats.org/officeDocument/2006/relationships/image" Target="media/image41.png"/><Relationship Id="rId320" Type="http://schemas.openxmlformats.org/officeDocument/2006/relationships/hyperlink" Target="https://ro.wikipedia.org/wiki/Som_k%C3%AErg%C3%AEz" TargetMode="External"/><Relationship Id="rId558" Type="http://schemas.openxmlformats.org/officeDocument/2006/relationships/hyperlink" Target="https://ro.wikipedia.org/wiki/Barbados" TargetMode="External"/><Relationship Id="rId723" Type="http://schemas.openxmlformats.org/officeDocument/2006/relationships/hyperlink" Target="lex:LPLP199712171417" TargetMode="External"/><Relationship Id="rId765" Type="http://schemas.openxmlformats.org/officeDocument/2006/relationships/hyperlink" Target="lex:HGHG20040708792" TargetMode="External"/><Relationship Id="rId155" Type="http://schemas.openxmlformats.org/officeDocument/2006/relationships/image" Target="media/image53.png"/><Relationship Id="rId197" Type="http://schemas.openxmlformats.org/officeDocument/2006/relationships/hyperlink" Target="https://ro.wikipedia.org/wiki/Italia" TargetMode="External"/><Relationship Id="rId362" Type="http://schemas.openxmlformats.org/officeDocument/2006/relationships/hyperlink" Target="https://ro.wikipedia.org/w/index.php?title=Dinar_libian&amp;action=edit&amp;redlink=1" TargetMode="External"/><Relationship Id="rId418" Type="http://schemas.openxmlformats.org/officeDocument/2006/relationships/hyperlink" Target="https://ro.wikipedia.org/wiki/Nicaragua" TargetMode="External"/><Relationship Id="rId625" Type="http://schemas.openxmlformats.org/officeDocument/2006/relationships/image" Target="media/image220.png"/><Relationship Id="rId832" Type="http://schemas.openxmlformats.org/officeDocument/2006/relationships/image" Target="media/image247.png"/><Relationship Id="rId222" Type="http://schemas.openxmlformats.org/officeDocument/2006/relationships/image" Target="media/image81.png"/><Relationship Id="rId264" Type="http://schemas.openxmlformats.org/officeDocument/2006/relationships/image" Target="media/image97.png"/><Relationship Id="rId471" Type="http://schemas.openxmlformats.org/officeDocument/2006/relationships/hyperlink" Target="https://ro.wikipedia.org/wiki/Rusia" TargetMode="External"/><Relationship Id="rId667" Type="http://schemas.openxmlformats.org/officeDocument/2006/relationships/hyperlink" Target="https://ro.wikipedia.org/wiki/Burkina_Faso" TargetMode="External"/><Relationship Id="rId17" Type="http://schemas.openxmlformats.org/officeDocument/2006/relationships/image" Target="media/image8.png"/><Relationship Id="rId59" Type="http://schemas.openxmlformats.org/officeDocument/2006/relationships/hyperlink" Target="https://ro.wikipedia.org/wiki/Bosnia_%C8%99i_Her%C8%9Begovina" TargetMode="External"/><Relationship Id="rId124" Type="http://schemas.openxmlformats.org/officeDocument/2006/relationships/hyperlink" Target="https://ro.wikipedia.org/wiki/Chile" TargetMode="External"/><Relationship Id="rId527" Type="http://schemas.openxmlformats.org/officeDocument/2006/relationships/hyperlink" Target="https://ro.wikipedia.org/wiki/Manat_turkmen" TargetMode="External"/><Relationship Id="rId569" Type="http://schemas.openxmlformats.org/officeDocument/2006/relationships/hyperlink" Target="https://ro.wikipedia.org/wiki/Guam" TargetMode="External"/><Relationship Id="rId734" Type="http://schemas.openxmlformats.org/officeDocument/2006/relationships/hyperlink" Target="lex:LPLP20040624212" TargetMode="External"/><Relationship Id="rId776" Type="http://schemas.openxmlformats.org/officeDocument/2006/relationships/hyperlink" Target="lex:HGHG201610241165" TargetMode="External"/><Relationship Id="rId70" Type="http://schemas.openxmlformats.org/officeDocument/2006/relationships/image" Target="media/image27.png"/><Relationship Id="rId166" Type="http://schemas.openxmlformats.org/officeDocument/2006/relationships/image" Target="media/image57.png"/><Relationship Id="rId331" Type="http://schemas.openxmlformats.org/officeDocument/2006/relationships/hyperlink" Target="https://ro.wikipedia.org/wiki/Coreea_de_Nord" TargetMode="External"/><Relationship Id="rId373" Type="http://schemas.openxmlformats.org/officeDocument/2006/relationships/hyperlink" Target="https://ro.wikipedia.org/w/index.php?title=Ariary&amp;action=edit&amp;redlink=1" TargetMode="External"/><Relationship Id="rId429" Type="http://schemas.openxmlformats.org/officeDocument/2006/relationships/hyperlink" Target="https://ro.wikipedia.org/wiki/Insulele_Cook" TargetMode="External"/><Relationship Id="rId580" Type="http://schemas.openxmlformats.org/officeDocument/2006/relationships/image" Target="media/image202.png"/><Relationship Id="rId636" Type="http://schemas.openxmlformats.org/officeDocument/2006/relationships/hyperlink" Target="https://ro.wikipedia.org/wiki/Aur" TargetMode="External"/><Relationship Id="rId801" Type="http://schemas.openxmlformats.org/officeDocument/2006/relationships/hyperlink" Target="lex:LPLP20140725172" TargetMode="External"/><Relationship Id="rId1" Type="http://schemas.openxmlformats.org/officeDocument/2006/relationships/customXml" Target="../customXml/item1.xml"/><Relationship Id="rId233" Type="http://schemas.openxmlformats.org/officeDocument/2006/relationships/hyperlink" Target="https://ro.wikipedia.org/wiki/Lir%C4%83_din_Insulele_Falkland" TargetMode="External"/><Relationship Id="rId440" Type="http://schemas.openxmlformats.org/officeDocument/2006/relationships/image" Target="media/image155.png"/><Relationship Id="rId678" Type="http://schemas.openxmlformats.org/officeDocument/2006/relationships/image" Target="media/image238.png"/><Relationship Id="rId843" Type="http://schemas.openxmlformats.org/officeDocument/2006/relationships/theme" Target="theme/theme1.xml"/><Relationship Id="rId28" Type="http://schemas.openxmlformats.org/officeDocument/2006/relationships/hyperlink" Target="https://ro.wikipedia.org/wiki/Sint_Maarten" TargetMode="External"/><Relationship Id="rId275" Type="http://schemas.openxmlformats.org/officeDocument/2006/relationships/image" Target="media/image101.png"/><Relationship Id="rId300" Type="http://schemas.openxmlformats.org/officeDocument/2006/relationships/hyperlink" Target="https://ro.wikipedia.org/wiki/Rial_iranian" TargetMode="External"/><Relationship Id="rId482" Type="http://schemas.openxmlformats.org/officeDocument/2006/relationships/hyperlink" Target="https://ro.wikipedia.org/w/index.php?title=Dolar_din_Solomon&amp;action=edit&amp;redlink=1" TargetMode="External"/><Relationship Id="rId538" Type="http://schemas.openxmlformats.org/officeDocument/2006/relationships/hyperlink" Target="https://ro.wikipedia.org/wiki/Turcia" TargetMode="External"/><Relationship Id="rId703" Type="http://schemas.openxmlformats.org/officeDocument/2006/relationships/image" Target="media/image243.png"/><Relationship Id="rId745" Type="http://schemas.openxmlformats.org/officeDocument/2006/relationships/hyperlink" Target="lex:LPLP20220609153" TargetMode="External"/><Relationship Id="rId81" Type="http://schemas.openxmlformats.org/officeDocument/2006/relationships/image" Target="media/image31.png"/><Relationship Id="rId135" Type="http://schemas.openxmlformats.org/officeDocument/2006/relationships/hyperlink" Target="https://ro.wikipedia.org/w/index.php?title=Colon_costarican&amp;action=edit&amp;redlink=1" TargetMode="External"/><Relationship Id="rId177" Type="http://schemas.openxmlformats.org/officeDocument/2006/relationships/image" Target="media/image60.png"/><Relationship Id="rId342" Type="http://schemas.openxmlformats.org/officeDocument/2006/relationships/image" Target="media/image122.png"/><Relationship Id="rId384" Type="http://schemas.openxmlformats.org/officeDocument/2006/relationships/hyperlink" Target="https://ro.wikipedia.org/wiki/Mongolia" TargetMode="External"/><Relationship Id="rId591" Type="http://schemas.openxmlformats.org/officeDocument/2006/relationships/hyperlink" Target="https://ro.wikipedia.org/wiki/Insulele_Turks_%C8%99i_Caicos" TargetMode="External"/><Relationship Id="rId605" Type="http://schemas.openxmlformats.org/officeDocument/2006/relationships/hyperlink" Target="https://ro.wikipedia.org/wiki/Som_uzbec" TargetMode="External"/><Relationship Id="rId787" Type="http://schemas.openxmlformats.org/officeDocument/2006/relationships/hyperlink" Target="lex:LPLP199712171417" TargetMode="External"/><Relationship Id="rId812" Type="http://schemas.openxmlformats.org/officeDocument/2006/relationships/hyperlink" Target="lex:LPLP199704241163" TargetMode="External"/><Relationship Id="rId202" Type="http://schemas.openxmlformats.org/officeDocument/2006/relationships/image" Target="media/image72.png"/><Relationship Id="rId244" Type="http://schemas.openxmlformats.org/officeDocument/2006/relationships/image" Target="media/image90.png"/><Relationship Id="rId647" Type="http://schemas.openxmlformats.org/officeDocument/2006/relationships/image" Target="media/image225.png"/><Relationship Id="rId689" Type="http://schemas.openxmlformats.org/officeDocument/2006/relationships/hyperlink" Target="https://ro.wikipedia.org/wiki/Platin%C4%83" TargetMode="External"/><Relationship Id="rId39" Type="http://schemas.openxmlformats.org/officeDocument/2006/relationships/image" Target="media/image15.png"/><Relationship Id="rId286" Type="http://schemas.openxmlformats.org/officeDocument/2006/relationships/hyperlink" Target="https://ro.wikipedia.org/w/index.php?title=Rupie_indonezian%C4%83&amp;action=edit&amp;redlink=1" TargetMode="External"/><Relationship Id="rId451" Type="http://schemas.openxmlformats.org/officeDocument/2006/relationships/hyperlink" Target="https://ro.wikipedia.org/w/index.php?title=Rupie_pakistanez%C4%83&amp;action=edit&amp;redlink=1" TargetMode="External"/><Relationship Id="rId493" Type="http://schemas.openxmlformats.org/officeDocument/2006/relationships/hyperlink" Target="https://ro.wikipedia.org/wiki/Suedia" TargetMode="External"/><Relationship Id="rId507" Type="http://schemas.openxmlformats.org/officeDocument/2006/relationships/image" Target="media/image176.png"/><Relationship Id="rId549" Type="http://schemas.openxmlformats.org/officeDocument/2006/relationships/hyperlink" Target="https://ro.wikipedia.org/wiki/Tanzania" TargetMode="External"/><Relationship Id="rId714" Type="http://schemas.openxmlformats.org/officeDocument/2006/relationships/hyperlink" Target="lex:TR1019930720ACORD" TargetMode="External"/><Relationship Id="rId756" Type="http://schemas.openxmlformats.org/officeDocument/2006/relationships/hyperlink" Target="lex:LPLP199704241163" TargetMode="External"/><Relationship Id="rId50" Type="http://schemas.openxmlformats.org/officeDocument/2006/relationships/hyperlink" Target="https://ro.wikipedia.org/wiki/Tuvalu" TargetMode="External"/><Relationship Id="rId104" Type="http://schemas.openxmlformats.org/officeDocument/2006/relationships/hyperlink" Target="https://ro.wikipedia.org/wiki/Belize" TargetMode="External"/><Relationship Id="rId146" Type="http://schemas.openxmlformats.org/officeDocument/2006/relationships/hyperlink" Target="https://ro.wikipedia.org/wiki/Cehia" TargetMode="External"/><Relationship Id="rId188" Type="http://schemas.openxmlformats.org/officeDocument/2006/relationships/hyperlink" Target="https://ro.wikipedia.org/wiki/Finlanda" TargetMode="External"/><Relationship Id="rId311" Type="http://schemas.openxmlformats.org/officeDocument/2006/relationships/hyperlink" Target="https://ro.wikipedia.org/wiki/Iordania" TargetMode="External"/><Relationship Id="rId353" Type="http://schemas.openxmlformats.org/officeDocument/2006/relationships/hyperlink" Target="https://ro.wikipedia.org/w/index.php?title=Rupie_srilankez%C4%83&amp;action=edit&amp;redlink=1" TargetMode="External"/><Relationship Id="rId395" Type="http://schemas.openxmlformats.org/officeDocument/2006/relationships/hyperlink" Target="https://ro.wikipedia.org/wiki/Maldive" TargetMode="External"/><Relationship Id="rId409" Type="http://schemas.openxmlformats.org/officeDocument/2006/relationships/hyperlink" Target="https://ro.wikipedia.org/wiki/Mozambic" TargetMode="External"/><Relationship Id="rId560" Type="http://schemas.openxmlformats.org/officeDocument/2006/relationships/image" Target="media/image193.png"/><Relationship Id="rId798" Type="http://schemas.openxmlformats.org/officeDocument/2006/relationships/hyperlink" Target="lex:LPLP199704241163" TargetMode="External"/><Relationship Id="rId92" Type="http://schemas.openxmlformats.org/officeDocument/2006/relationships/hyperlink" Target="https://ro.wikipedia.org/wiki/Bahamas" TargetMode="External"/><Relationship Id="rId213" Type="http://schemas.openxmlformats.org/officeDocument/2006/relationships/hyperlink" Target="https://ro.wikipedia.org/wiki/%C8%9A%C4%83rile_de_Jos" TargetMode="External"/><Relationship Id="rId420" Type="http://schemas.openxmlformats.org/officeDocument/2006/relationships/image" Target="media/image147.png"/><Relationship Id="rId616" Type="http://schemas.openxmlformats.org/officeDocument/2006/relationships/hyperlink" Target="https://ro.wikipedia.org/wiki/Vanuatu" TargetMode="External"/><Relationship Id="rId658" Type="http://schemas.openxmlformats.org/officeDocument/2006/relationships/hyperlink" Target="https://ro.wikipedia.org/wiki/Sf%C3%A2ntul_Vicen%C8%9Biu_%C8%99i_Grenadine" TargetMode="External"/><Relationship Id="rId823" Type="http://schemas.openxmlformats.org/officeDocument/2006/relationships/hyperlink" Target="lex:LPLP20140725172" TargetMode="External"/><Relationship Id="rId255" Type="http://schemas.openxmlformats.org/officeDocument/2006/relationships/hyperlink" Target="https://ro.wikipedia.org/w/index.php?title=Cedi&amp;action=edit&amp;redlink=1" TargetMode="External"/><Relationship Id="rId297" Type="http://schemas.openxmlformats.org/officeDocument/2006/relationships/hyperlink" Target="https://ro.wikipedia.org/w/index.php?title=Dinar_irakian&amp;action=edit&amp;redlink=1" TargetMode="External"/><Relationship Id="rId462" Type="http://schemas.openxmlformats.org/officeDocument/2006/relationships/hyperlink" Target="https://ro.wikipedia.org/wiki/Qatar" TargetMode="External"/><Relationship Id="rId518" Type="http://schemas.openxmlformats.org/officeDocument/2006/relationships/hyperlink" Target="https://ro.wikipedia.org/w/index.php?title=Lilangeni&amp;action=edit&amp;redlink=1" TargetMode="External"/><Relationship Id="rId725" Type="http://schemas.openxmlformats.org/officeDocument/2006/relationships/hyperlink" Target="lex:TR0519501122CONV" TargetMode="External"/><Relationship Id="rId115" Type="http://schemas.openxmlformats.org/officeDocument/2006/relationships/hyperlink" Target="https://ro.wikipedia.org/wiki/Franc_elve%C8%9Bian" TargetMode="External"/><Relationship Id="rId157" Type="http://schemas.openxmlformats.org/officeDocument/2006/relationships/hyperlink" Target="https://ro.wikipedia.org/w/index.php?title=Peso_dominican&amp;action=edit&amp;redlink=1" TargetMode="External"/><Relationship Id="rId322" Type="http://schemas.openxmlformats.org/officeDocument/2006/relationships/hyperlink" Target="https://ro.wikipedia.org/wiki/K%C3%A2rg%C3%A2zstan" TargetMode="External"/><Relationship Id="rId364" Type="http://schemas.openxmlformats.org/officeDocument/2006/relationships/hyperlink" Target="https://ro.wikipedia.org/wiki/Libia" TargetMode="External"/><Relationship Id="rId767" Type="http://schemas.openxmlformats.org/officeDocument/2006/relationships/hyperlink" Target="lex:LPLP20170609109" TargetMode="External"/><Relationship Id="rId61" Type="http://schemas.openxmlformats.org/officeDocument/2006/relationships/image" Target="media/image24.png"/><Relationship Id="rId199" Type="http://schemas.openxmlformats.org/officeDocument/2006/relationships/hyperlink" Target="https://ro.wikipedia.org/wiki/Kosovo" TargetMode="External"/><Relationship Id="rId571" Type="http://schemas.openxmlformats.org/officeDocument/2006/relationships/image" Target="media/image198.png"/><Relationship Id="rId627" Type="http://schemas.openxmlformats.org/officeDocument/2006/relationships/image" Target="media/image221.png"/><Relationship Id="rId669" Type="http://schemas.openxmlformats.org/officeDocument/2006/relationships/hyperlink" Target="https://ro.wikipedia.org/wiki/Coasta_de_Filde%C8%99" TargetMode="External"/><Relationship Id="rId834" Type="http://schemas.openxmlformats.org/officeDocument/2006/relationships/image" Target="media/image249.png"/><Relationship Id="rId19" Type="http://schemas.openxmlformats.org/officeDocument/2006/relationships/hyperlink" Target="https://ro.wikipedia.org/wiki/Dram" TargetMode="External"/><Relationship Id="rId224" Type="http://schemas.openxmlformats.org/officeDocument/2006/relationships/image" Target="media/image82.png"/><Relationship Id="rId266" Type="http://schemas.openxmlformats.org/officeDocument/2006/relationships/hyperlink" Target="https://ro.wikipedia.org/w/index.php?title=Quetzal_(moned%C4%83)&amp;action=edit&amp;redlink=1" TargetMode="External"/><Relationship Id="rId431" Type="http://schemas.openxmlformats.org/officeDocument/2006/relationships/hyperlink" Target="https://ro.wikipedia.org/wiki/Niue" TargetMode="External"/><Relationship Id="rId473" Type="http://schemas.openxmlformats.org/officeDocument/2006/relationships/hyperlink" Target="https://ro.wikipedia.org/wiki/Abhazia" TargetMode="External"/><Relationship Id="rId529" Type="http://schemas.openxmlformats.org/officeDocument/2006/relationships/hyperlink" Target="https://ro.wikipedia.org/wiki/Turkmenistan" TargetMode="External"/><Relationship Id="rId680" Type="http://schemas.openxmlformats.org/officeDocument/2006/relationships/hyperlink" Target="https://ro.wikipedia.org/wiki/Paladiu" TargetMode="External"/><Relationship Id="rId736" Type="http://schemas.openxmlformats.org/officeDocument/2006/relationships/hyperlink" Target="lex:DEF9202203078" TargetMode="External"/><Relationship Id="rId30" Type="http://schemas.openxmlformats.org/officeDocument/2006/relationships/image" Target="media/image13.png"/><Relationship Id="rId126" Type="http://schemas.openxmlformats.org/officeDocument/2006/relationships/hyperlink" Target="https://ro.wikipedia.org/wiki/Chile" TargetMode="External"/><Relationship Id="rId168" Type="http://schemas.openxmlformats.org/officeDocument/2006/relationships/hyperlink" Target="https://ro.wikipedia.org/wiki/F%C3%A2%C8%99ia_Gaza" TargetMode="External"/><Relationship Id="rId333" Type="http://schemas.openxmlformats.org/officeDocument/2006/relationships/image" Target="media/image119.png"/><Relationship Id="rId540" Type="http://schemas.openxmlformats.org/officeDocument/2006/relationships/hyperlink" Target="https://ro.wikipedia.org/wiki/Ciprul_de_Nord" TargetMode="External"/><Relationship Id="rId778" Type="http://schemas.openxmlformats.org/officeDocument/2006/relationships/hyperlink" Target="lex:LPLP199704241163" TargetMode="External"/><Relationship Id="rId72" Type="http://schemas.openxmlformats.org/officeDocument/2006/relationships/hyperlink" Target="https://ro.wikipedia.org/w/index.php?title=Franc_burundez&amp;action=edit&amp;redlink=1" TargetMode="External"/><Relationship Id="rId375" Type="http://schemas.openxmlformats.org/officeDocument/2006/relationships/hyperlink" Target="https://ro.wikipedia.org/wiki/Madagascar" TargetMode="External"/><Relationship Id="rId582" Type="http://schemas.openxmlformats.org/officeDocument/2006/relationships/image" Target="media/image203.png"/><Relationship Id="rId638" Type="http://schemas.openxmlformats.org/officeDocument/2006/relationships/hyperlink" Target="https://ro.wikipedia.org/wiki/ISO_4217" TargetMode="External"/><Relationship Id="rId803" Type="http://schemas.openxmlformats.org/officeDocument/2006/relationships/hyperlink" Target="lex:LPLP199704241163" TargetMode="External"/><Relationship Id="rId3" Type="http://schemas.openxmlformats.org/officeDocument/2006/relationships/styles" Target="styles.xml"/><Relationship Id="rId235" Type="http://schemas.openxmlformats.org/officeDocument/2006/relationships/hyperlink" Target="https://ro.wikipedia.org/wiki/Insulele_Falkland" TargetMode="External"/><Relationship Id="rId277" Type="http://schemas.openxmlformats.org/officeDocument/2006/relationships/hyperlink" Target="https://ro.wikipedia.org/wiki/Lempira" TargetMode="External"/><Relationship Id="rId400" Type="http://schemas.openxmlformats.org/officeDocument/2006/relationships/image" Target="media/image141.png"/><Relationship Id="rId442" Type="http://schemas.openxmlformats.org/officeDocument/2006/relationships/hyperlink" Target="https://ro.wikipedia.org/w/index.php?title=Nuevo_Sol&amp;action=edit&amp;redlink=1" TargetMode="External"/><Relationship Id="rId484" Type="http://schemas.openxmlformats.org/officeDocument/2006/relationships/hyperlink" Target="https://ro.wikipedia.org/wiki/Insulele_Solomon" TargetMode="External"/><Relationship Id="rId705" Type="http://schemas.openxmlformats.org/officeDocument/2006/relationships/hyperlink" Target="https://ro.wikipedia.org/wiki/Dolar_zimbabwean" TargetMode="External"/><Relationship Id="rId137" Type="http://schemas.openxmlformats.org/officeDocument/2006/relationships/hyperlink" Target="https://ro.wikipedia.org/wiki/Costa_Rica" TargetMode="External"/><Relationship Id="rId302" Type="http://schemas.openxmlformats.org/officeDocument/2006/relationships/hyperlink" Target="https://ro.wikipedia.org/wiki/Iran" TargetMode="External"/><Relationship Id="rId344" Type="http://schemas.openxmlformats.org/officeDocument/2006/relationships/hyperlink" Target="https://ro.wikipedia.org/w/index.php?title=Kip&amp;action=edit&amp;redlink=1" TargetMode="External"/><Relationship Id="rId691" Type="http://schemas.openxmlformats.org/officeDocument/2006/relationships/hyperlink" Target="https://ro.wikipedia.org/wiki/ISO_4217" TargetMode="External"/><Relationship Id="rId747" Type="http://schemas.openxmlformats.org/officeDocument/2006/relationships/hyperlink" Target="lex:LPLP199712171417" TargetMode="External"/><Relationship Id="rId789" Type="http://schemas.openxmlformats.org/officeDocument/2006/relationships/hyperlink" Target="lex:HGHG20140925782" TargetMode="External"/><Relationship Id="rId41" Type="http://schemas.openxmlformats.org/officeDocument/2006/relationships/image" Target="media/image16.png"/><Relationship Id="rId83" Type="http://schemas.openxmlformats.org/officeDocument/2006/relationships/hyperlink" Target="https://ro.wikipedia.org/w/index.php?title=Boliviano&amp;action=edit&amp;redlink=1" TargetMode="External"/><Relationship Id="rId179" Type="http://schemas.openxmlformats.org/officeDocument/2006/relationships/image" Target="media/image61.png"/><Relationship Id="rId386" Type="http://schemas.openxmlformats.org/officeDocument/2006/relationships/hyperlink" Target="https://ro.wikipedia.org/wiki/Macao" TargetMode="External"/><Relationship Id="rId551" Type="http://schemas.openxmlformats.org/officeDocument/2006/relationships/image" Target="media/image191.png"/><Relationship Id="rId593" Type="http://schemas.openxmlformats.org/officeDocument/2006/relationships/hyperlink" Target="https://ro.wikipedia.org/wiki/Insulele_Virgine_Americane" TargetMode="External"/><Relationship Id="rId607" Type="http://schemas.openxmlformats.org/officeDocument/2006/relationships/hyperlink" Target="https://ro.wikipedia.org/wiki/Uzbekistan" TargetMode="External"/><Relationship Id="rId649" Type="http://schemas.openxmlformats.org/officeDocument/2006/relationships/image" Target="media/image226.png"/><Relationship Id="rId814" Type="http://schemas.openxmlformats.org/officeDocument/2006/relationships/hyperlink" Target="lex:LPLP199704241163" TargetMode="External"/><Relationship Id="rId190" Type="http://schemas.openxmlformats.org/officeDocument/2006/relationships/hyperlink" Target="https://ro.wikipedia.org/wiki/Fran%C8%9Ba" TargetMode="External"/><Relationship Id="rId204" Type="http://schemas.openxmlformats.org/officeDocument/2006/relationships/image" Target="media/image73.png"/><Relationship Id="rId246" Type="http://schemas.openxmlformats.org/officeDocument/2006/relationships/image" Target="media/image91.png"/><Relationship Id="rId288" Type="http://schemas.openxmlformats.org/officeDocument/2006/relationships/hyperlink" Target="https://ro.wikipedia.org/wiki/Indonezia" TargetMode="External"/><Relationship Id="rId411" Type="http://schemas.openxmlformats.org/officeDocument/2006/relationships/image" Target="media/image144.png"/><Relationship Id="rId453" Type="http://schemas.openxmlformats.org/officeDocument/2006/relationships/hyperlink" Target="https://ro.wikipedia.org/wiki/Pakistan" TargetMode="External"/><Relationship Id="rId509" Type="http://schemas.openxmlformats.org/officeDocument/2006/relationships/hyperlink" Target="https://ro.wikipedia.org/wiki/Lir%C4%83_sud-sudanez%C4%83" TargetMode="External"/><Relationship Id="rId660" Type="http://schemas.openxmlformats.org/officeDocument/2006/relationships/hyperlink" Target="https://ro.wikipedia.org/wiki/Fondul_Monetar_Interna%C8%9Bional" TargetMode="External"/><Relationship Id="rId106" Type="http://schemas.openxmlformats.org/officeDocument/2006/relationships/image" Target="media/image39.png"/><Relationship Id="rId313" Type="http://schemas.openxmlformats.org/officeDocument/2006/relationships/hyperlink" Target="https://ro.wikipedia.org/wiki/Cisiordania" TargetMode="External"/><Relationship Id="rId495" Type="http://schemas.openxmlformats.org/officeDocument/2006/relationships/hyperlink" Target="https://ro.wikipedia.org/wiki/Singapore" TargetMode="External"/><Relationship Id="rId716" Type="http://schemas.openxmlformats.org/officeDocument/2006/relationships/hyperlink" Target="lex:TR0519610418CONVEN" TargetMode="External"/><Relationship Id="rId758" Type="http://schemas.openxmlformats.org/officeDocument/2006/relationships/hyperlink" Target="lex:LPLP199704241163" TargetMode="External"/><Relationship Id="rId10" Type="http://schemas.openxmlformats.org/officeDocument/2006/relationships/hyperlink" Target="https://ro.wikipedia.org/wiki/Dirham_EAU" TargetMode="External"/><Relationship Id="rId52" Type="http://schemas.openxmlformats.org/officeDocument/2006/relationships/image" Target="media/image21.png"/><Relationship Id="rId94" Type="http://schemas.openxmlformats.org/officeDocument/2006/relationships/image" Target="media/image35.png"/><Relationship Id="rId148" Type="http://schemas.openxmlformats.org/officeDocument/2006/relationships/image" Target="media/image50.png"/><Relationship Id="rId355" Type="http://schemas.openxmlformats.org/officeDocument/2006/relationships/hyperlink" Target="https://ro.wikipedia.org/wiki/Sri_Lanka" TargetMode="External"/><Relationship Id="rId397" Type="http://schemas.openxmlformats.org/officeDocument/2006/relationships/image" Target="media/image140.png"/><Relationship Id="rId520" Type="http://schemas.openxmlformats.org/officeDocument/2006/relationships/hyperlink" Target="https://ro.wikipedia.org/wiki/Eswatini" TargetMode="External"/><Relationship Id="rId562" Type="http://schemas.openxmlformats.org/officeDocument/2006/relationships/image" Target="media/image194.png"/><Relationship Id="rId618" Type="http://schemas.openxmlformats.org/officeDocument/2006/relationships/image" Target="media/image217.png"/><Relationship Id="rId825" Type="http://schemas.openxmlformats.org/officeDocument/2006/relationships/hyperlink" Target="lex:LPLP199704241163" TargetMode="External"/><Relationship Id="rId215" Type="http://schemas.openxmlformats.org/officeDocument/2006/relationships/hyperlink" Target="https://ro.wikipedia.org/wiki/Portugalia" TargetMode="External"/><Relationship Id="rId257" Type="http://schemas.openxmlformats.org/officeDocument/2006/relationships/hyperlink" Target="https://ro.wikipedia.org/wiki/Ghana" TargetMode="External"/><Relationship Id="rId422" Type="http://schemas.openxmlformats.org/officeDocument/2006/relationships/hyperlink" Target="https://ro.wikipedia.org/w/index.php?title=Rupie_nepalez%C4%83&amp;action=edit&amp;redlink=1" TargetMode="External"/><Relationship Id="rId464" Type="http://schemas.openxmlformats.org/officeDocument/2006/relationships/image" Target="media/image163.png"/><Relationship Id="rId299" Type="http://schemas.openxmlformats.org/officeDocument/2006/relationships/hyperlink" Target="https://ro.wikipedia.org/wiki/Irak" TargetMode="External"/><Relationship Id="rId727" Type="http://schemas.openxmlformats.org/officeDocument/2006/relationships/hyperlink" Target="lex:HGHG20040708792" TargetMode="External"/><Relationship Id="rId63" Type="http://schemas.openxmlformats.org/officeDocument/2006/relationships/hyperlink" Target="https://ro.wikipedia.org/w/index.php?title=Taka&amp;action=edit&amp;redlink=1" TargetMode="External"/><Relationship Id="rId159" Type="http://schemas.openxmlformats.org/officeDocument/2006/relationships/hyperlink" Target="https://ro.wikipedia.org/wiki/Republica_Dominican%C4%83" TargetMode="External"/><Relationship Id="rId366" Type="http://schemas.openxmlformats.org/officeDocument/2006/relationships/image" Target="media/image130.png"/><Relationship Id="rId573" Type="http://schemas.openxmlformats.org/officeDocument/2006/relationships/image" Target="media/image199.png"/><Relationship Id="rId780" Type="http://schemas.openxmlformats.org/officeDocument/2006/relationships/hyperlink" Target="lex:LPLP199704241163" TargetMode="External"/><Relationship Id="rId226" Type="http://schemas.openxmlformats.org/officeDocument/2006/relationships/image" Target="media/image83.png"/><Relationship Id="rId433" Type="http://schemas.openxmlformats.org/officeDocument/2006/relationships/hyperlink" Target="https://ro.wikipedia.org/wiki/Insulele_Pitcairn" TargetMode="External"/><Relationship Id="rId640" Type="http://schemas.openxmlformats.org/officeDocument/2006/relationships/hyperlink" Target="https://ro.wikipedia.org/w/index.php?title=European_Monetary_Unit&amp;action=edit&amp;redlink=1" TargetMode="External"/><Relationship Id="rId738" Type="http://schemas.openxmlformats.org/officeDocument/2006/relationships/hyperlink" Target="lex:DEF92022032512" TargetMode="External"/><Relationship Id="rId74" Type="http://schemas.openxmlformats.org/officeDocument/2006/relationships/hyperlink" Target="https://ro.wikipedia.org/wiki/Burundi" TargetMode="External"/><Relationship Id="rId377" Type="http://schemas.openxmlformats.org/officeDocument/2006/relationships/image" Target="media/image134.png"/><Relationship Id="rId500" Type="http://schemas.openxmlformats.org/officeDocument/2006/relationships/image" Target="media/image174.png"/><Relationship Id="rId584" Type="http://schemas.openxmlformats.org/officeDocument/2006/relationships/image" Target="media/image204.png"/><Relationship Id="rId805" Type="http://schemas.openxmlformats.org/officeDocument/2006/relationships/hyperlink" Target="lex:LPLP20140725172" TargetMode="External"/><Relationship Id="rId5" Type="http://schemas.openxmlformats.org/officeDocument/2006/relationships/webSettings" Target="webSettings.xml"/><Relationship Id="rId237" Type="http://schemas.openxmlformats.org/officeDocument/2006/relationships/image" Target="media/image87.png"/><Relationship Id="rId791" Type="http://schemas.openxmlformats.org/officeDocument/2006/relationships/hyperlink" Target="lex:HGHG20140925782" TargetMode="External"/><Relationship Id="rId444" Type="http://schemas.openxmlformats.org/officeDocument/2006/relationships/hyperlink" Target="https://ro.wikipedia.org/wiki/Peru" TargetMode="External"/><Relationship Id="rId651" Type="http://schemas.openxmlformats.org/officeDocument/2006/relationships/image" Target="media/image227.png"/><Relationship Id="rId749" Type="http://schemas.openxmlformats.org/officeDocument/2006/relationships/hyperlink" Target="lex:HGHG200109191001" TargetMode="External"/><Relationship Id="rId290" Type="http://schemas.openxmlformats.org/officeDocument/2006/relationships/image" Target="media/image106.png"/><Relationship Id="rId304" Type="http://schemas.openxmlformats.org/officeDocument/2006/relationships/image" Target="media/image110.png"/><Relationship Id="rId388" Type="http://schemas.openxmlformats.org/officeDocument/2006/relationships/image" Target="media/image137.png"/><Relationship Id="rId511" Type="http://schemas.openxmlformats.org/officeDocument/2006/relationships/hyperlink" Target="https://ro.wikipedia.org/wiki/Sudanul_de_Sud" TargetMode="External"/><Relationship Id="rId609" Type="http://schemas.openxmlformats.org/officeDocument/2006/relationships/image" Target="media/image214.png"/><Relationship Id="rId85" Type="http://schemas.openxmlformats.org/officeDocument/2006/relationships/hyperlink" Target="https://ro.wikipedia.org/wiki/Bolivia" TargetMode="External"/><Relationship Id="rId150" Type="http://schemas.openxmlformats.org/officeDocument/2006/relationships/hyperlink" Target="https://ro.wikipedia.org/wiki/Coroan%C4%83_danez%C4%83" TargetMode="External"/><Relationship Id="rId595" Type="http://schemas.openxmlformats.org/officeDocument/2006/relationships/hyperlink" Target="https://ro.wikipedia.org/wiki/Insulele_Virgine_Britanice" TargetMode="External"/><Relationship Id="rId816" Type="http://schemas.openxmlformats.org/officeDocument/2006/relationships/hyperlink" Target="lex:LPLP199704241163" TargetMode="External"/><Relationship Id="rId248" Type="http://schemas.openxmlformats.org/officeDocument/2006/relationships/image" Target="media/image92.png"/><Relationship Id="rId455" Type="http://schemas.openxmlformats.org/officeDocument/2006/relationships/image" Target="media/image160.png"/><Relationship Id="rId662" Type="http://schemas.openxmlformats.org/officeDocument/2006/relationships/hyperlink" Target="https://ro.wikipedia.org/w/index.php?title=Uniune_international%C4%83_de_c%C4%83ile_ferate&amp;action=edit&amp;redlink=1" TargetMode="External"/><Relationship Id="rId12" Type="http://schemas.openxmlformats.org/officeDocument/2006/relationships/hyperlink" Target="https://ro.wikipedia.org/wiki/Emiratele_Arabe_Unite" TargetMode="External"/><Relationship Id="rId108" Type="http://schemas.openxmlformats.org/officeDocument/2006/relationships/hyperlink" Target="https://ro.wikipedia.org/w/index.php?title=Franc_congolez&amp;action=edit&amp;redlink=1" TargetMode="External"/><Relationship Id="rId315" Type="http://schemas.openxmlformats.org/officeDocument/2006/relationships/image" Target="media/image113.png"/><Relationship Id="rId522" Type="http://schemas.openxmlformats.org/officeDocument/2006/relationships/image" Target="media/image181.png"/><Relationship Id="rId96" Type="http://schemas.openxmlformats.org/officeDocument/2006/relationships/hyperlink" Target="https://ro.wikipedia.org/wiki/Pula_botswanian%C4%83" TargetMode="External"/><Relationship Id="rId161" Type="http://schemas.openxmlformats.org/officeDocument/2006/relationships/image" Target="media/image55.png"/><Relationship Id="rId399" Type="http://schemas.openxmlformats.org/officeDocument/2006/relationships/hyperlink" Target="https://ro.wikipedia.org/wiki/Peso_mexican" TargetMode="External"/><Relationship Id="rId827" Type="http://schemas.openxmlformats.org/officeDocument/2006/relationships/hyperlink" Target="lex:LPLP199704241163" TargetMode="External"/><Relationship Id="rId259" Type="http://schemas.openxmlformats.org/officeDocument/2006/relationships/hyperlink" Target="https://ro.wikipedia.org/wiki/Gibraltar" TargetMode="External"/><Relationship Id="rId466" Type="http://schemas.openxmlformats.org/officeDocument/2006/relationships/hyperlink" Target="https://ro.wikipedia.org/wiki/Dinar_s%C3%A2rbesc" TargetMode="External"/><Relationship Id="rId673" Type="http://schemas.openxmlformats.org/officeDocument/2006/relationships/hyperlink" Target="https://ro.wikipedia.org/wiki/Mali" TargetMode="External"/><Relationship Id="rId23" Type="http://schemas.openxmlformats.org/officeDocument/2006/relationships/hyperlink" Target="https://ro.wikipedia.org/wiki/Republica_Nagorno-Karabah" TargetMode="External"/><Relationship Id="rId119" Type="http://schemas.openxmlformats.org/officeDocument/2006/relationships/hyperlink" Target="https://ro.wikipedia.org/w/index.php?title=WIR_Bank&amp;action=edit&amp;redlink=1" TargetMode="External"/><Relationship Id="rId326" Type="http://schemas.openxmlformats.org/officeDocument/2006/relationships/hyperlink" Target="https://ro.wikipedia.org/wiki/Franc_comorian" TargetMode="External"/><Relationship Id="rId533" Type="http://schemas.openxmlformats.org/officeDocument/2006/relationships/hyperlink" Target="https://ro.wikipedia.org/w/index.php?title=Pa%27anga&amp;action=edit&amp;redlink=1" TargetMode="External"/><Relationship Id="rId740" Type="http://schemas.openxmlformats.org/officeDocument/2006/relationships/hyperlink" Target="lex:HGHG20221207850" TargetMode="External"/><Relationship Id="rId838" Type="http://schemas.openxmlformats.org/officeDocument/2006/relationships/image" Target="media/image253.png"/><Relationship Id="rId172" Type="http://schemas.openxmlformats.org/officeDocument/2006/relationships/hyperlink" Target="https://ro.wikipedia.org/w/index.php?title=Birr&amp;action=edit&amp;redlink=1" TargetMode="External"/><Relationship Id="rId477" Type="http://schemas.openxmlformats.org/officeDocument/2006/relationships/image" Target="media/image168.png"/><Relationship Id="rId600" Type="http://schemas.openxmlformats.org/officeDocument/2006/relationships/hyperlink" Target="https://ro.wikipedia.org/wiki/Statele_Unite_ale_Americii" TargetMode="External"/><Relationship Id="rId684" Type="http://schemas.openxmlformats.org/officeDocument/2006/relationships/image" Target="media/image239.png"/><Relationship Id="rId337" Type="http://schemas.openxmlformats.org/officeDocument/2006/relationships/hyperlink" Target="https://ro.wikipedia.org/wiki/Kuweit" TargetMode="External"/><Relationship Id="rId34" Type="http://schemas.openxmlformats.org/officeDocument/2006/relationships/hyperlink" Target="https://ro.wikipedia.org/wiki/Argentina" TargetMode="External"/><Relationship Id="rId544" Type="http://schemas.openxmlformats.org/officeDocument/2006/relationships/hyperlink" Target="https://ro.wikipedia.org/w/index.php?title=Dolar_nou_din_Taiwan&amp;action=edit&amp;redlink=1" TargetMode="External"/><Relationship Id="rId751" Type="http://schemas.openxmlformats.org/officeDocument/2006/relationships/hyperlink" Target="lex:HPHP2020031755" TargetMode="External"/><Relationship Id="rId183" Type="http://schemas.openxmlformats.org/officeDocument/2006/relationships/image" Target="media/image63.png"/><Relationship Id="rId390" Type="http://schemas.openxmlformats.org/officeDocument/2006/relationships/hyperlink" Target="https://ro.wikipedia.org/w/index.php?title=Rupie_mauritian%C4%83&amp;action=edit&amp;redlink=1" TargetMode="External"/><Relationship Id="rId404" Type="http://schemas.openxmlformats.org/officeDocument/2006/relationships/hyperlink" Target="https://ro.wikipedia.org/wiki/Ringgit" TargetMode="External"/><Relationship Id="rId611" Type="http://schemas.openxmlformats.org/officeDocument/2006/relationships/hyperlink" Target="https://ro.wikipedia.org/w/index.php?title=%C4%90%E1%BB%93ng&amp;action=edit&amp;redlink=1" TargetMode="External"/><Relationship Id="rId250" Type="http://schemas.openxmlformats.org/officeDocument/2006/relationships/image" Target="media/image93.png"/><Relationship Id="rId488" Type="http://schemas.openxmlformats.org/officeDocument/2006/relationships/hyperlink" Target="https://ro.wikipedia.org/wiki/Lir%C4%83_sudanez%C4%83" TargetMode="External"/><Relationship Id="rId695" Type="http://schemas.openxmlformats.org/officeDocument/2006/relationships/hyperlink" Target="https://ro.wikipedia.org/wiki/Rand_sud-african" TargetMode="External"/><Relationship Id="rId709" Type="http://schemas.openxmlformats.org/officeDocument/2006/relationships/hyperlink" Target="lex:HGHG20030603663" TargetMode="External"/><Relationship Id="rId45" Type="http://schemas.openxmlformats.org/officeDocument/2006/relationships/image" Target="media/image18.png"/><Relationship Id="rId110" Type="http://schemas.openxmlformats.org/officeDocument/2006/relationships/hyperlink" Target="https://ro.wikipedia.org/wiki/Republica_Democrat%C4%83_Congo" TargetMode="External"/><Relationship Id="rId348" Type="http://schemas.openxmlformats.org/officeDocument/2006/relationships/image" Target="media/image124.png"/><Relationship Id="rId555" Type="http://schemas.openxmlformats.org/officeDocument/2006/relationships/hyperlink" Target="https://ro.wikipedia.org/wiki/Uganda" TargetMode="External"/><Relationship Id="rId762" Type="http://schemas.openxmlformats.org/officeDocument/2006/relationships/hyperlink" Target="lex:LPLP199704241163" TargetMode="External"/><Relationship Id="rId194" Type="http://schemas.openxmlformats.org/officeDocument/2006/relationships/image" Target="media/image68.png"/><Relationship Id="rId208" Type="http://schemas.openxmlformats.org/officeDocument/2006/relationships/image" Target="media/image75.png"/><Relationship Id="rId415" Type="http://schemas.openxmlformats.org/officeDocument/2006/relationships/hyperlink" Target="https://ro.wikipedia.org/wiki/Nigeria" TargetMode="External"/><Relationship Id="rId622" Type="http://schemas.openxmlformats.org/officeDocument/2006/relationships/hyperlink" Target="https://ro.wikipedia.org/wiki/Camerun" TargetMode="External"/><Relationship Id="rId261" Type="http://schemas.openxmlformats.org/officeDocument/2006/relationships/image" Target="media/image96.png"/><Relationship Id="rId499" Type="http://schemas.openxmlformats.org/officeDocument/2006/relationships/hyperlink" Target="https://ro.wikipedia.org/wiki/Leone" TargetMode="External"/><Relationship Id="rId56" Type="http://schemas.openxmlformats.org/officeDocument/2006/relationships/hyperlink" Target="https://ro.wikipedia.org/wiki/Azerbaidjan" TargetMode="External"/><Relationship Id="rId359" Type="http://schemas.openxmlformats.org/officeDocument/2006/relationships/hyperlink" Target="https://ro.wikipedia.org/w/index.php?title=Loti&amp;action=edit&amp;redlink=1" TargetMode="External"/><Relationship Id="rId566" Type="http://schemas.openxmlformats.org/officeDocument/2006/relationships/image" Target="media/image196.png"/><Relationship Id="rId773" Type="http://schemas.openxmlformats.org/officeDocument/2006/relationships/hyperlink" Target="lex:LPLP199704241163" TargetMode="External"/><Relationship Id="rId121" Type="http://schemas.openxmlformats.org/officeDocument/2006/relationships/hyperlink" Target="https://ro.wikipedia.org/wiki/Elve%C8%9Bia" TargetMode="External"/><Relationship Id="rId219" Type="http://schemas.openxmlformats.org/officeDocument/2006/relationships/hyperlink" Target="https://ro.wikipedia.org/wiki/Saint_Pierre_%C8%99i_Miquelon" TargetMode="External"/><Relationship Id="rId426" Type="http://schemas.openxmlformats.org/officeDocument/2006/relationships/image" Target="media/image149.png"/><Relationship Id="rId633" Type="http://schemas.openxmlformats.org/officeDocument/2006/relationships/hyperlink" Target="https://ro.wikipedia.org/wiki/Argint" TargetMode="External"/><Relationship Id="rId840" Type="http://schemas.openxmlformats.org/officeDocument/2006/relationships/image" Target="media/image255.png"/><Relationship Id="rId67" Type="http://schemas.openxmlformats.org/officeDocument/2006/relationships/image" Target="media/image26.png"/><Relationship Id="rId272" Type="http://schemas.openxmlformats.org/officeDocument/2006/relationships/hyperlink" Target="https://ro.wikipedia.org/w/index.php?title=Dolar_din_Hong_Kong&amp;action=edit&amp;redlink=1" TargetMode="External"/><Relationship Id="rId577" Type="http://schemas.openxmlformats.org/officeDocument/2006/relationships/image" Target="media/image201.png"/><Relationship Id="rId700" Type="http://schemas.openxmlformats.org/officeDocument/2006/relationships/hyperlink" Target="https://ro.wikipedia.org/wiki/Eswatini" TargetMode="External"/><Relationship Id="rId132" Type="http://schemas.openxmlformats.org/officeDocument/2006/relationships/hyperlink" Target="https://ro.wikipedia.org/wiki/Columbia" TargetMode="External"/><Relationship Id="rId784" Type="http://schemas.openxmlformats.org/officeDocument/2006/relationships/hyperlink" Target="lex:LPLP199704241163" TargetMode="External"/><Relationship Id="rId437" Type="http://schemas.openxmlformats.org/officeDocument/2006/relationships/image" Target="media/image154.png"/><Relationship Id="rId644" Type="http://schemas.openxmlformats.org/officeDocument/2006/relationships/hyperlink" Target="https://ro.wikipedia.org/wiki/Anguilla" TargetMode="External"/><Relationship Id="rId283" Type="http://schemas.openxmlformats.org/officeDocument/2006/relationships/hyperlink" Target="https://ro.wikipedia.org/wiki/Forint" TargetMode="External"/><Relationship Id="rId490" Type="http://schemas.openxmlformats.org/officeDocument/2006/relationships/hyperlink" Target="https://ro.wikipedia.org/wiki/Sudan" TargetMode="External"/><Relationship Id="rId504" Type="http://schemas.openxmlformats.org/officeDocument/2006/relationships/hyperlink" Target="https://ro.wikipedia.org/wiki/Somalia" TargetMode="External"/><Relationship Id="rId711" Type="http://schemas.openxmlformats.org/officeDocument/2006/relationships/hyperlink" Target="lex:LPLP199704241163" TargetMode="External"/><Relationship Id="rId78" Type="http://schemas.openxmlformats.org/officeDocument/2006/relationships/hyperlink" Target="https://ro.wikipedia.org/w/index.php?title=Dolar_din_Brunei&amp;action=edit&amp;redlink=1" TargetMode="External"/><Relationship Id="rId143" Type="http://schemas.openxmlformats.org/officeDocument/2006/relationships/hyperlink" Target="https://ro.wikipedia.org/wiki/Capul_Verde" TargetMode="External"/><Relationship Id="rId350" Type="http://schemas.openxmlformats.org/officeDocument/2006/relationships/hyperlink" Target="https://ro.wikipedia.org/w/index.php?title=Merit_Liberland&amp;action=edit&amp;redlink=1" TargetMode="External"/><Relationship Id="rId588" Type="http://schemas.openxmlformats.org/officeDocument/2006/relationships/image" Target="media/image206.png"/><Relationship Id="rId795" Type="http://schemas.openxmlformats.org/officeDocument/2006/relationships/hyperlink" Target="lex:LPLP199712171417" TargetMode="External"/><Relationship Id="rId809" Type="http://schemas.openxmlformats.org/officeDocument/2006/relationships/hyperlink" Target="lex:LPLP199712171417" TargetMode="External"/><Relationship Id="rId9" Type="http://schemas.openxmlformats.org/officeDocument/2006/relationships/oleObject" Target="embeddings/oleObject1.bin"/><Relationship Id="rId210" Type="http://schemas.openxmlformats.org/officeDocument/2006/relationships/image" Target="media/image76.png"/><Relationship Id="rId448" Type="http://schemas.openxmlformats.org/officeDocument/2006/relationships/hyperlink" Target="https://ro.wikipedia.org/w/index.php?title=Peso_filipinez_filipinez&amp;action=edit&amp;redlink=1" TargetMode="External"/><Relationship Id="rId655" Type="http://schemas.openxmlformats.org/officeDocument/2006/relationships/image" Target="media/image229.png"/><Relationship Id="rId294" Type="http://schemas.openxmlformats.org/officeDocument/2006/relationships/hyperlink" Target="https://ro.wikipedia.org/wiki/Bhutan" TargetMode="External"/><Relationship Id="rId308" Type="http://schemas.openxmlformats.org/officeDocument/2006/relationships/hyperlink" Target="https://ro.wikipedia.org/wiki/Jamaica" TargetMode="External"/><Relationship Id="rId515" Type="http://schemas.openxmlformats.org/officeDocument/2006/relationships/hyperlink" Target="https://ro.wikipedia.org/w/index.php?title=Lir%C4%83_sirian%C4%83&amp;action=edit&amp;redlink=1" TargetMode="External"/><Relationship Id="rId722" Type="http://schemas.openxmlformats.org/officeDocument/2006/relationships/hyperlink" Target="lex:LPLP199704241163" TargetMode="External"/><Relationship Id="rId89" Type="http://schemas.openxmlformats.org/officeDocument/2006/relationships/hyperlink" Target="https://ro.wikipedia.org/wiki/Brazilia" TargetMode="External"/><Relationship Id="rId154" Type="http://schemas.openxmlformats.org/officeDocument/2006/relationships/hyperlink" Target="https://ro.wikipedia.org/wiki/Insulele_Feroe" TargetMode="External"/><Relationship Id="rId361" Type="http://schemas.openxmlformats.org/officeDocument/2006/relationships/hyperlink" Target="https://ro.wikipedia.org/wiki/Lesotho" TargetMode="External"/><Relationship Id="rId599" Type="http://schemas.openxmlformats.org/officeDocument/2006/relationships/hyperlink" Target="https://ro.wikipedia.org/wiki/Statele_Unite_ale_Americii" TargetMode="External"/><Relationship Id="rId459" Type="http://schemas.openxmlformats.org/officeDocument/2006/relationships/hyperlink" Target="https://ro.wikipedia.org/wiki/Paraguay" TargetMode="External"/><Relationship Id="rId666" Type="http://schemas.openxmlformats.org/officeDocument/2006/relationships/image" Target="media/image232.png"/><Relationship Id="rId16" Type="http://schemas.openxmlformats.org/officeDocument/2006/relationships/hyperlink" Target="https://ro.wikipedia.org/wiki/Lek" TargetMode="External"/><Relationship Id="rId221" Type="http://schemas.openxmlformats.org/officeDocument/2006/relationships/hyperlink" Target="https://ro.wikipedia.org/wiki/San_Marino" TargetMode="External"/><Relationship Id="rId319" Type="http://schemas.openxmlformats.org/officeDocument/2006/relationships/hyperlink" Target="https://ro.wikipedia.org/wiki/Kenya" TargetMode="External"/><Relationship Id="rId526" Type="http://schemas.openxmlformats.org/officeDocument/2006/relationships/hyperlink" Target="https://ro.wikipedia.org/wiki/Tadjikistan" TargetMode="External"/><Relationship Id="rId733" Type="http://schemas.openxmlformats.org/officeDocument/2006/relationships/hyperlink" Target="lex:LPLP199704241163" TargetMode="External"/><Relationship Id="rId165" Type="http://schemas.openxmlformats.org/officeDocument/2006/relationships/hyperlink" Target="https://ro.wikipedia.org/wiki/Egipt" TargetMode="External"/><Relationship Id="rId372" Type="http://schemas.openxmlformats.org/officeDocument/2006/relationships/hyperlink" Target="https://ro.wikipedia.org/wiki/Republica_Moldova" TargetMode="External"/><Relationship Id="rId677" Type="http://schemas.openxmlformats.org/officeDocument/2006/relationships/hyperlink" Target="https://ro.wikipedia.org/wiki/Senegal" TargetMode="External"/><Relationship Id="rId800" Type="http://schemas.openxmlformats.org/officeDocument/2006/relationships/hyperlink" Target="lex:HGHG20180530506" TargetMode="External"/><Relationship Id="rId232" Type="http://schemas.openxmlformats.org/officeDocument/2006/relationships/hyperlink" Target="https://ro.wikipedia.org/wiki/Fiji" TargetMode="External"/><Relationship Id="rId27" Type="http://schemas.openxmlformats.org/officeDocument/2006/relationships/image" Target="media/image12.png"/><Relationship Id="rId537" Type="http://schemas.openxmlformats.org/officeDocument/2006/relationships/image" Target="media/image186.png"/><Relationship Id="rId744" Type="http://schemas.openxmlformats.org/officeDocument/2006/relationships/hyperlink" Target="lex:LPLP20220616162" TargetMode="External"/><Relationship Id="rId80" Type="http://schemas.openxmlformats.org/officeDocument/2006/relationships/hyperlink" Target="https://ro.wikipedia.org/wiki/Brunei" TargetMode="External"/><Relationship Id="rId176" Type="http://schemas.openxmlformats.org/officeDocument/2006/relationships/hyperlink" Target="https://ro.wikipedia.org/wiki/Andorra" TargetMode="External"/><Relationship Id="rId383" Type="http://schemas.openxmlformats.org/officeDocument/2006/relationships/image" Target="media/image136.png"/><Relationship Id="rId590" Type="http://schemas.openxmlformats.org/officeDocument/2006/relationships/image" Target="media/image207.png"/><Relationship Id="rId604" Type="http://schemas.openxmlformats.org/officeDocument/2006/relationships/hyperlink" Target="https://ro.wikipedia.org/wiki/Uruguay" TargetMode="External"/><Relationship Id="rId811" Type="http://schemas.openxmlformats.org/officeDocument/2006/relationships/hyperlink" Target="lex:LPLP199704241163" TargetMode="External"/><Relationship Id="rId243" Type="http://schemas.openxmlformats.org/officeDocument/2006/relationships/hyperlink" Target="https://ro.wikipedia.org/wiki/Gibraltar" TargetMode="External"/><Relationship Id="rId450" Type="http://schemas.openxmlformats.org/officeDocument/2006/relationships/hyperlink" Target="https://ro.wikipedia.org/wiki/Filipine" TargetMode="External"/><Relationship Id="rId688" Type="http://schemas.openxmlformats.org/officeDocument/2006/relationships/hyperlink" Target="https://ro.wikipedia.org/wiki/Wallis_%C8%99i_Futuna" TargetMode="External"/><Relationship Id="rId38" Type="http://schemas.openxmlformats.org/officeDocument/2006/relationships/hyperlink" Target="https://ro.wikipedia.org/wiki/Insula_Heard_%C8%99i_Insulele_McDonald" TargetMode="External"/><Relationship Id="rId103" Type="http://schemas.openxmlformats.org/officeDocument/2006/relationships/image" Target="media/image38.png"/><Relationship Id="rId310" Type="http://schemas.openxmlformats.org/officeDocument/2006/relationships/image" Target="media/image112.png"/><Relationship Id="rId548" Type="http://schemas.openxmlformats.org/officeDocument/2006/relationships/image" Target="media/image190.png"/><Relationship Id="rId755" Type="http://schemas.openxmlformats.org/officeDocument/2006/relationships/hyperlink" Target="lex:LPLP199704241163" TargetMode="External"/><Relationship Id="rId91" Type="http://schemas.openxmlformats.org/officeDocument/2006/relationships/image" Target="media/image34.png"/><Relationship Id="rId187" Type="http://schemas.openxmlformats.org/officeDocument/2006/relationships/image" Target="media/image65.png"/><Relationship Id="rId394" Type="http://schemas.openxmlformats.org/officeDocument/2006/relationships/image" Target="media/image139.png"/><Relationship Id="rId408" Type="http://schemas.openxmlformats.org/officeDocument/2006/relationships/image" Target="media/image143.png"/><Relationship Id="rId615" Type="http://schemas.openxmlformats.org/officeDocument/2006/relationships/image" Target="media/image216.png"/><Relationship Id="rId822" Type="http://schemas.openxmlformats.org/officeDocument/2006/relationships/hyperlink" Target="lex:HGHG20040708792" TargetMode="External"/><Relationship Id="rId254" Type="http://schemas.openxmlformats.org/officeDocument/2006/relationships/hyperlink" Target="https://ro.wikipedia.org/wiki/Georgia" TargetMode="External"/><Relationship Id="rId699" Type="http://schemas.openxmlformats.org/officeDocument/2006/relationships/hyperlink" Target="https://ro.wikipedia.org/wiki/Namibia" TargetMode="External"/><Relationship Id="rId49" Type="http://schemas.openxmlformats.org/officeDocument/2006/relationships/image" Target="media/image20.png"/><Relationship Id="rId114" Type="http://schemas.openxmlformats.org/officeDocument/2006/relationships/hyperlink" Target="https://ro.wikipedia.org/wiki/Elve%C8%9Bia" TargetMode="External"/><Relationship Id="rId461" Type="http://schemas.openxmlformats.org/officeDocument/2006/relationships/image" Target="media/image162.png"/><Relationship Id="rId559" Type="http://schemas.openxmlformats.org/officeDocument/2006/relationships/hyperlink" Target="https://ro.wikipedia.org/wiki/Insulele_Bermude" TargetMode="External"/><Relationship Id="rId766" Type="http://schemas.openxmlformats.org/officeDocument/2006/relationships/hyperlink" Target="lex:LPLP199704241163" TargetMode="External"/><Relationship Id="rId198" Type="http://schemas.openxmlformats.org/officeDocument/2006/relationships/image" Target="media/image70.png"/><Relationship Id="rId321" Type="http://schemas.openxmlformats.org/officeDocument/2006/relationships/image" Target="media/image115.png"/><Relationship Id="rId419" Type="http://schemas.openxmlformats.org/officeDocument/2006/relationships/hyperlink" Target="https://ro.wikipedia.org/wiki/Coroan%C4%83_norvegian%C4%83" TargetMode="External"/><Relationship Id="rId626" Type="http://schemas.openxmlformats.org/officeDocument/2006/relationships/hyperlink" Target="https://ro.wikipedia.org/wiki/Republica_Congo" TargetMode="External"/><Relationship Id="rId833" Type="http://schemas.openxmlformats.org/officeDocument/2006/relationships/image" Target="media/image248.png"/><Relationship Id="rId265" Type="http://schemas.openxmlformats.org/officeDocument/2006/relationships/hyperlink" Target="https://ro.wikipedia.org/wiki/Guineea" TargetMode="External"/><Relationship Id="rId472" Type="http://schemas.openxmlformats.org/officeDocument/2006/relationships/image" Target="media/image166.png"/><Relationship Id="rId125" Type="http://schemas.openxmlformats.org/officeDocument/2006/relationships/hyperlink" Target="https://ro.wikipedia.org/wiki/Peso_chilian" TargetMode="External"/><Relationship Id="rId332" Type="http://schemas.openxmlformats.org/officeDocument/2006/relationships/hyperlink" Target="https://ro.wikipedia.org/wiki/Won_sud-coreean" TargetMode="External"/><Relationship Id="rId777" Type="http://schemas.openxmlformats.org/officeDocument/2006/relationships/hyperlink" Target="lex:LPLP199704241163" TargetMode="External"/><Relationship Id="rId637" Type="http://schemas.openxmlformats.org/officeDocument/2006/relationships/hyperlink" Target="https://ro.wikipedia.org/wiki/Uncie_troy" TargetMode="External"/><Relationship Id="rId276" Type="http://schemas.openxmlformats.org/officeDocument/2006/relationships/hyperlink" Target="https://ro.wikipedia.org/wiki/Macao" TargetMode="External"/><Relationship Id="rId483" Type="http://schemas.openxmlformats.org/officeDocument/2006/relationships/image" Target="media/image170.png"/><Relationship Id="rId690" Type="http://schemas.openxmlformats.org/officeDocument/2006/relationships/hyperlink" Target="https://ro.wikipedia.org/wiki/Uncie_troy" TargetMode="External"/><Relationship Id="rId704" Type="http://schemas.openxmlformats.org/officeDocument/2006/relationships/hyperlink" Target="https://ro.wikipedia.org/wiki/Zambia" TargetMode="External"/><Relationship Id="rId40" Type="http://schemas.openxmlformats.org/officeDocument/2006/relationships/hyperlink" Target="https://ro.wikipedia.org/wiki/Insula_Cr%C4%83ciunului" TargetMode="External"/><Relationship Id="rId136" Type="http://schemas.openxmlformats.org/officeDocument/2006/relationships/image" Target="media/image46.png"/><Relationship Id="rId343" Type="http://schemas.openxmlformats.org/officeDocument/2006/relationships/hyperlink" Target="https://ro.wikipedia.org/wiki/Kazahstan" TargetMode="External"/><Relationship Id="rId550" Type="http://schemas.openxmlformats.org/officeDocument/2006/relationships/hyperlink" Target="https://ro.wikipedia.org/wiki/Grivna_ucrainean%C4%83" TargetMode="External"/><Relationship Id="rId788" Type="http://schemas.openxmlformats.org/officeDocument/2006/relationships/hyperlink" Target="lex:LPLP199712171417" TargetMode="External"/><Relationship Id="rId203" Type="http://schemas.openxmlformats.org/officeDocument/2006/relationships/hyperlink" Target="https://ro.wikipedia.org/wiki/Lituania" TargetMode="External"/><Relationship Id="rId648" Type="http://schemas.openxmlformats.org/officeDocument/2006/relationships/hyperlink" Target="https://ro.wikipedia.org/wiki/Dominica" TargetMode="External"/><Relationship Id="rId287" Type="http://schemas.openxmlformats.org/officeDocument/2006/relationships/image" Target="media/image105.png"/><Relationship Id="rId410" Type="http://schemas.openxmlformats.org/officeDocument/2006/relationships/hyperlink" Target="https://ro.wikipedia.org/w/index.php?title=Dolar_din_Namibia&amp;action=edit&amp;redlink=1" TargetMode="External"/><Relationship Id="rId494" Type="http://schemas.openxmlformats.org/officeDocument/2006/relationships/hyperlink" Target="https://ro.wikipedia.org/w/index.php?title=Dolar_singaporez&amp;action=edit&amp;redlink=1" TargetMode="External"/><Relationship Id="rId508" Type="http://schemas.openxmlformats.org/officeDocument/2006/relationships/hyperlink" Target="https://ro.wikipedia.org/wiki/Surinam" TargetMode="External"/><Relationship Id="rId715" Type="http://schemas.openxmlformats.org/officeDocument/2006/relationships/hyperlink" Target="lex:HPHP199208041135" TargetMode="External"/><Relationship Id="rId147" Type="http://schemas.openxmlformats.org/officeDocument/2006/relationships/hyperlink" Target="https://ro.wikipedia.org/w/index.php?title=Franc_djiboutian&amp;action=edit&amp;redlink=1" TargetMode="External"/><Relationship Id="rId354" Type="http://schemas.openxmlformats.org/officeDocument/2006/relationships/image" Target="media/image126.png"/><Relationship Id="rId799" Type="http://schemas.openxmlformats.org/officeDocument/2006/relationships/hyperlink" Target="lex:LPLP199704241163" TargetMode="External"/><Relationship Id="rId51" Type="http://schemas.openxmlformats.org/officeDocument/2006/relationships/hyperlink" Target="https://ro.wikipedia.org/wiki/Florin_aruban" TargetMode="External"/><Relationship Id="rId561" Type="http://schemas.openxmlformats.org/officeDocument/2006/relationships/hyperlink" Target="https://ro.wikipedia.org/wiki/Bonaire" TargetMode="External"/><Relationship Id="rId659" Type="http://schemas.openxmlformats.org/officeDocument/2006/relationships/hyperlink" Target="https://ro.wikipedia.org/wiki/Drepturi_speciale_de_tragere" TargetMode="External"/><Relationship Id="rId214" Type="http://schemas.openxmlformats.org/officeDocument/2006/relationships/image" Target="media/image78.png"/><Relationship Id="rId298" Type="http://schemas.openxmlformats.org/officeDocument/2006/relationships/image" Target="media/image108.png"/><Relationship Id="rId421" Type="http://schemas.openxmlformats.org/officeDocument/2006/relationships/hyperlink" Target="https://ro.wikipedia.org/wiki/Norvegia" TargetMode="External"/><Relationship Id="rId519" Type="http://schemas.openxmlformats.org/officeDocument/2006/relationships/image" Target="media/image180.png"/><Relationship Id="rId158" Type="http://schemas.openxmlformats.org/officeDocument/2006/relationships/image" Target="media/image54.png"/><Relationship Id="rId726" Type="http://schemas.openxmlformats.org/officeDocument/2006/relationships/hyperlink" Target="lex:TR0519761126PRO" TargetMode="External"/><Relationship Id="rId62" Type="http://schemas.openxmlformats.org/officeDocument/2006/relationships/hyperlink" Target="https://ro.wikipedia.org/wiki/Barbados" TargetMode="External"/><Relationship Id="rId365" Type="http://schemas.openxmlformats.org/officeDocument/2006/relationships/hyperlink" Target="https://ro.wikipedia.org/wiki/Dirham_marocan" TargetMode="External"/><Relationship Id="rId572" Type="http://schemas.openxmlformats.org/officeDocument/2006/relationships/hyperlink" Target="https://ro.wikipedia.org/wiki/Insulele_Marshall" TargetMode="External"/><Relationship Id="rId225" Type="http://schemas.openxmlformats.org/officeDocument/2006/relationships/hyperlink" Target="https://ro.wikipedia.org/wiki/Slovenia" TargetMode="External"/><Relationship Id="rId432" Type="http://schemas.openxmlformats.org/officeDocument/2006/relationships/image" Target="media/image152.png"/><Relationship Id="rId737" Type="http://schemas.openxmlformats.org/officeDocument/2006/relationships/hyperlink" Target="lex:DEF9202203109" TargetMode="External"/><Relationship Id="rId73" Type="http://schemas.openxmlformats.org/officeDocument/2006/relationships/image" Target="media/image28.png"/><Relationship Id="rId169" Type="http://schemas.openxmlformats.org/officeDocument/2006/relationships/hyperlink" Target="https://ro.wikipedia.org/w/index.php?title=Nakfa&amp;action=edit&amp;redlink=1" TargetMode="External"/><Relationship Id="rId376" Type="http://schemas.openxmlformats.org/officeDocument/2006/relationships/hyperlink" Target="https://ro.wikipedia.org/wiki/Denar_macedonean" TargetMode="External"/><Relationship Id="rId583" Type="http://schemas.openxmlformats.org/officeDocument/2006/relationships/hyperlink" Target="https://ro.wikipedia.org/wiki/Saba" TargetMode="External"/><Relationship Id="rId790" Type="http://schemas.openxmlformats.org/officeDocument/2006/relationships/hyperlink" Target="lex:LPLP199712171417" TargetMode="External"/><Relationship Id="rId804" Type="http://schemas.openxmlformats.org/officeDocument/2006/relationships/hyperlink" Target="lex:LPLP199704241163" TargetMode="External"/><Relationship Id="rId4" Type="http://schemas.openxmlformats.org/officeDocument/2006/relationships/settings" Target="settings.xml"/><Relationship Id="rId236" Type="http://schemas.openxmlformats.org/officeDocument/2006/relationships/hyperlink" Target="https://ro.wikipedia.org/wiki/Lir%C4%83_sterlin%C4%83" TargetMode="External"/><Relationship Id="rId443" Type="http://schemas.openxmlformats.org/officeDocument/2006/relationships/image" Target="media/image156.png"/><Relationship Id="rId650" Type="http://schemas.openxmlformats.org/officeDocument/2006/relationships/hyperlink" Target="https://ro.wikipedia.org/wiki/Grenada" TargetMode="External"/><Relationship Id="rId303" Type="http://schemas.openxmlformats.org/officeDocument/2006/relationships/hyperlink" Target="https://ro.wikipedia.org/wiki/Coroan%C4%83_islandez%C4%83" TargetMode="External"/><Relationship Id="rId748" Type="http://schemas.openxmlformats.org/officeDocument/2006/relationships/hyperlink" Target="lex:LPLP200006161054" TargetMode="External"/><Relationship Id="rId84" Type="http://schemas.openxmlformats.org/officeDocument/2006/relationships/image" Target="media/image32.png"/><Relationship Id="rId387" Type="http://schemas.openxmlformats.org/officeDocument/2006/relationships/hyperlink" Target="https://ro.wikipedia.org/w/index.php?title=Ouguiya&amp;action=edit&amp;redlink=1" TargetMode="External"/><Relationship Id="rId510" Type="http://schemas.openxmlformats.org/officeDocument/2006/relationships/image" Target="media/image177.png"/><Relationship Id="rId594" Type="http://schemas.openxmlformats.org/officeDocument/2006/relationships/image" Target="media/image209.png"/><Relationship Id="rId608" Type="http://schemas.openxmlformats.org/officeDocument/2006/relationships/hyperlink" Target="https://ro.wikipedia.org/w/index.php?title=Bol%C3%ADvar_venezuelan&amp;action=edit&amp;redlink=1" TargetMode="External"/><Relationship Id="rId815" Type="http://schemas.openxmlformats.org/officeDocument/2006/relationships/hyperlink" Target="lex:LPLP199704241163" TargetMode="External"/><Relationship Id="rId247" Type="http://schemas.openxmlformats.org/officeDocument/2006/relationships/hyperlink" Target="https://ro.wikipedia.org/wiki/Jersey" TargetMode="External"/><Relationship Id="rId107" Type="http://schemas.openxmlformats.org/officeDocument/2006/relationships/hyperlink" Target="https://ro.wikipedia.org/wiki/Canada" TargetMode="External"/><Relationship Id="rId454" Type="http://schemas.openxmlformats.org/officeDocument/2006/relationships/hyperlink" Target="https://ro.wikipedia.org/wiki/Zlot" TargetMode="External"/><Relationship Id="rId661" Type="http://schemas.openxmlformats.org/officeDocument/2006/relationships/hyperlink" Target="https://ro.wikipedia.org/w/index.php?title=Franc_UIC&amp;action=edit&amp;redlink=1" TargetMode="External"/><Relationship Id="rId759" Type="http://schemas.openxmlformats.org/officeDocument/2006/relationships/hyperlink" Target="lex:HPHP19950602477" TargetMode="External"/><Relationship Id="rId11" Type="http://schemas.openxmlformats.org/officeDocument/2006/relationships/image" Target="media/image6.png"/><Relationship Id="rId314" Type="http://schemas.openxmlformats.org/officeDocument/2006/relationships/hyperlink" Target="https://ro.wikipedia.org/wiki/Yen" TargetMode="External"/><Relationship Id="rId398" Type="http://schemas.openxmlformats.org/officeDocument/2006/relationships/hyperlink" Target="https://ro.wikipedia.org/wiki/Malawi" TargetMode="External"/><Relationship Id="rId521" Type="http://schemas.openxmlformats.org/officeDocument/2006/relationships/hyperlink" Target="https://ro.wikipedia.org/w/index.php?title=Baht&amp;action=edit&amp;redlink=1" TargetMode="External"/><Relationship Id="rId619" Type="http://schemas.openxmlformats.org/officeDocument/2006/relationships/hyperlink" Target="https://ro.wikipedia.org/wiki/Samoa" TargetMode="External"/><Relationship Id="rId95" Type="http://schemas.openxmlformats.org/officeDocument/2006/relationships/hyperlink" Target="https://ro.wikipedia.org/wiki/Bhutan" TargetMode="External"/><Relationship Id="rId160" Type="http://schemas.openxmlformats.org/officeDocument/2006/relationships/hyperlink" Target="https://ro.wikipedia.org/wiki/Dinar_algerian" TargetMode="External"/><Relationship Id="rId826" Type="http://schemas.openxmlformats.org/officeDocument/2006/relationships/hyperlink" Target="lex:LPLP199704241163" TargetMode="External"/><Relationship Id="rId258" Type="http://schemas.openxmlformats.org/officeDocument/2006/relationships/hyperlink" Target="https://ro.wikipedia.org/wiki/Lir%C4%83_din_Gibraltar" TargetMode="External"/><Relationship Id="rId465" Type="http://schemas.openxmlformats.org/officeDocument/2006/relationships/hyperlink" Target="https://ro.wikipedia.org/wiki/Rom%C3%A2nia" TargetMode="External"/><Relationship Id="rId672" Type="http://schemas.openxmlformats.org/officeDocument/2006/relationships/image" Target="media/image235.png"/><Relationship Id="rId22" Type="http://schemas.openxmlformats.org/officeDocument/2006/relationships/image" Target="media/image10.png"/><Relationship Id="rId118" Type="http://schemas.openxmlformats.org/officeDocument/2006/relationships/hyperlink" Target="https://ro.wikipedia.org/wiki/Liechtenstein" TargetMode="External"/><Relationship Id="rId325" Type="http://schemas.openxmlformats.org/officeDocument/2006/relationships/hyperlink" Target="https://ro.wikipedia.org/wiki/Cambodgia" TargetMode="External"/><Relationship Id="rId532" Type="http://schemas.openxmlformats.org/officeDocument/2006/relationships/hyperlink" Target="https://ro.wikipedia.org/wiki/Tunisia" TargetMode="External"/><Relationship Id="rId171" Type="http://schemas.openxmlformats.org/officeDocument/2006/relationships/hyperlink" Target="https://ro.wikipedia.org/wiki/Eritrea" TargetMode="External"/><Relationship Id="rId837" Type="http://schemas.openxmlformats.org/officeDocument/2006/relationships/image" Target="media/image252.png"/><Relationship Id="rId269" Type="http://schemas.openxmlformats.org/officeDocument/2006/relationships/hyperlink" Target="https://ro.wikipedia.org/w/index.php?title=Dolar_din_Guyana&amp;action=edit&amp;redlink=1" TargetMode="External"/><Relationship Id="rId476" Type="http://schemas.openxmlformats.org/officeDocument/2006/relationships/hyperlink" Target="https://ro.wikipedia.org/w/index.php?title=Rwandan_franc&amp;action=edit&amp;redlink=1" TargetMode="External"/><Relationship Id="rId683" Type="http://schemas.openxmlformats.org/officeDocument/2006/relationships/hyperlink" Target="https://ro.wikipedia.org/wiki/Franc_CFP" TargetMode="External"/><Relationship Id="rId33" Type="http://schemas.openxmlformats.org/officeDocument/2006/relationships/image" Target="media/image14.png"/><Relationship Id="rId129" Type="http://schemas.openxmlformats.org/officeDocument/2006/relationships/hyperlink" Target="https://ro.wikipedia.org/wiki/Republica_Popular%C4%83_Chinez%C4%83" TargetMode="External"/><Relationship Id="rId336" Type="http://schemas.openxmlformats.org/officeDocument/2006/relationships/image" Target="media/image120.png"/><Relationship Id="rId543" Type="http://schemas.openxmlformats.org/officeDocument/2006/relationships/hyperlink" Target="https://ro.wikipedia.org/wiki/Trinidad_%C8%99i_Tobago" TargetMode="External"/><Relationship Id="rId182" Type="http://schemas.openxmlformats.org/officeDocument/2006/relationships/hyperlink" Target="https://ro.wikipedia.org/wiki/Cipru" TargetMode="External"/><Relationship Id="rId403" Type="http://schemas.openxmlformats.org/officeDocument/2006/relationships/hyperlink" Target="https://ro.wikipedia.org/wiki/Mexic" TargetMode="External"/><Relationship Id="rId750" Type="http://schemas.openxmlformats.org/officeDocument/2006/relationships/hyperlink" Target="lex:LPLP20040624212" TargetMode="External"/><Relationship Id="rId487" Type="http://schemas.openxmlformats.org/officeDocument/2006/relationships/hyperlink" Target="https://ro.wikipedia.org/wiki/Seychelles" TargetMode="External"/><Relationship Id="rId610" Type="http://schemas.openxmlformats.org/officeDocument/2006/relationships/hyperlink" Target="https://ro.wikipedia.org/wiki/Venezuela" TargetMode="External"/><Relationship Id="rId694" Type="http://schemas.openxmlformats.org/officeDocument/2006/relationships/hyperlink" Target="https://ro.wikipedia.org/wiki/Yemen" TargetMode="External"/><Relationship Id="rId708" Type="http://schemas.openxmlformats.org/officeDocument/2006/relationships/hyperlink" Target="lex:LPLP199704241163" TargetMode="External"/><Relationship Id="rId347" Type="http://schemas.openxmlformats.org/officeDocument/2006/relationships/hyperlink" Target="https://ro.wikipedia.org/w/index.php?title=Lir%C4%83_libanez%C4%83&amp;action=edit&amp;redlink=1" TargetMode="External"/><Relationship Id="rId44" Type="http://schemas.openxmlformats.org/officeDocument/2006/relationships/hyperlink" Target="https://ro.wikipedia.org/wiki/Kiribati" TargetMode="External"/><Relationship Id="rId554" Type="http://schemas.openxmlformats.org/officeDocument/2006/relationships/image" Target="media/image192.png"/><Relationship Id="rId761" Type="http://schemas.openxmlformats.org/officeDocument/2006/relationships/hyperlink" Target="lex:LPLP199704241163" TargetMode="External"/><Relationship Id="rId193" Type="http://schemas.openxmlformats.org/officeDocument/2006/relationships/hyperlink" Target="https://ro.wikipedia.org/wiki/Grecia" TargetMode="External"/><Relationship Id="rId207" Type="http://schemas.openxmlformats.org/officeDocument/2006/relationships/hyperlink" Target="https://ro.wikipedia.org/wiki/Malta" TargetMode="External"/><Relationship Id="rId414" Type="http://schemas.openxmlformats.org/officeDocument/2006/relationships/image" Target="media/image145.png"/><Relationship Id="rId498" Type="http://schemas.openxmlformats.org/officeDocument/2006/relationships/hyperlink" Target="https://ro.wikipedia.org/wiki/Sf%C3%A2nta_Elena,_Ascension_%C8%99i_Tristan_da_Cunha" TargetMode="External"/><Relationship Id="rId621" Type="http://schemas.openxmlformats.org/officeDocument/2006/relationships/image" Target="media/image218.png"/><Relationship Id="rId260" Type="http://schemas.openxmlformats.org/officeDocument/2006/relationships/hyperlink" Target="https://ro.wikipedia.org/w/index.php?title=Dalasi&amp;action=edit&amp;redlink=1" TargetMode="External"/><Relationship Id="rId719" Type="http://schemas.openxmlformats.org/officeDocument/2006/relationships/hyperlink" Target="lex:LPLP199704241163" TargetMode="External"/><Relationship Id="rId55" Type="http://schemas.openxmlformats.org/officeDocument/2006/relationships/image" Target="media/image22.png"/><Relationship Id="rId120" Type="http://schemas.openxmlformats.org/officeDocument/2006/relationships/hyperlink" Target="https://ro.wikipedia.org/w/index.php?title=Moned%C4%83_complementar%C4%83&amp;action=edit&amp;redlink=1" TargetMode="External"/><Relationship Id="rId358" Type="http://schemas.openxmlformats.org/officeDocument/2006/relationships/hyperlink" Target="https://ro.wikipedia.org/wiki/Liberia" TargetMode="External"/><Relationship Id="rId565" Type="http://schemas.openxmlformats.org/officeDocument/2006/relationships/hyperlink" Target="https://ro.wikipedia.org/wiki/Ecuador" TargetMode="External"/><Relationship Id="rId772" Type="http://schemas.openxmlformats.org/officeDocument/2006/relationships/hyperlink" Target="lex:HGHG20140226145" TargetMode="External"/><Relationship Id="rId218" Type="http://schemas.openxmlformats.org/officeDocument/2006/relationships/hyperlink" Target="https://ro.wikipedia.org/wiki/Saint-Martin_(Fran%C8%9Ba)" TargetMode="External"/><Relationship Id="rId425" Type="http://schemas.openxmlformats.org/officeDocument/2006/relationships/hyperlink" Target="https://ro.wikipedia.org/wiki/Dolar_neozeelandez" TargetMode="External"/><Relationship Id="rId632" Type="http://schemas.openxmlformats.org/officeDocument/2006/relationships/hyperlink" Target="https://ro.wikipedia.org/wiki/Gabon" TargetMode="Externa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54FA3E-AF39-4ABE-A9FC-F4A1CF9CE7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113</Pages>
  <Words>42394</Words>
  <Characters>241647</Characters>
  <Application>Microsoft Office Word</Application>
  <DocSecurity>0</DocSecurity>
  <Lines>2013</Lines>
  <Paragraphs>566</Paragraphs>
  <ScaleCrop>false</ScaleCrop>
  <HeadingPairs>
    <vt:vector size="6" baseType="variant">
      <vt:variant>
        <vt:lpstr>Title</vt:lpstr>
      </vt:variant>
      <vt:variant>
        <vt:i4>1</vt:i4>
      </vt:variant>
      <vt:variant>
        <vt:lpstr>Titlu</vt:lpstr>
      </vt:variant>
      <vt:variant>
        <vt:i4>1</vt:i4>
      </vt:variant>
      <vt:variant>
        <vt:lpstr>Название</vt:lpstr>
      </vt:variant>
      <vt:variant>
        <vt:i4>1</vt:i4>
      </vt:variant>
    </vt:vector>
  </HeadingPairs>
  <TitlesOfParts>
    <vt:vector size="3" baseType="lpstr">
      <vt:lpstr/>
      <vt:lpstr/>
      <vt:lpstr/>
    </vt:vector>
  </TitlesOfParts>
  <Company/>
  <LinksUpToDate>false</LinksUpToDate>
  <CharactersWithSpaces>283475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2</cp:revision>
  <dcterms:created xsi:type="dcterms:W3CDTF">2023-12-15T13:43:00Z</dcterms:created>
  <dcterms:modified xsi:type="dcterms:W3CDTF">2023-12-15T13:43:00Z</dcterms:modified>
</cp:coreProperties>
</file>