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12043" w14:textId="77777777" w:rsidR="00084265" w:rsidRPr="00084265" w:rsidRDefault="00084265" w:rsidP="000842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08426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ANUNȚ</w:t>
      </w:r>
    </w:p>
    <w:p w14:paraId="3BD87AC3" w14:textId="663F6827" w:rsidR="00F96427" w:rsidRDefault="00084265" w:rsidP="000842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08426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privind consultarea publică a proiectului Ordinului „Cu privire la aprobarea Regulamentului privind declararea și verificarea valorii în vamă a mijloacelor de transport auto la import”</w:t>
      </w:r>
    </w:p>
    <w:p w14:paraId="6BBC97E1" w14:textId="77777777" w:rsidR="00084265" w:rsidRDefault="00084265" w:rsidP="000842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66231665" w14:textId="77777777" w:rsidR="00084265" w:rsidRPr="00084265" w:rsidRDefault="00084265" w:rsidP="000842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GB"/>
        </w:rPr>
      </w:pPr>
    </w:p>
    <w:p w14:paraId="05721E87" w14:textId="2F2BB19C" w:rsidR="00084265" w:rsidRPr="0050061C" w:rsidRDefault="00084265" w:rsidP="004E21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0061C">
        <w:rPr>
          <w:rFonts w:ascii="Times New Roman" w:eastAsia="Times New Roman" w:hAnsi="Times New Roman" w:cs="Times New Roman"/>
          <w:sz w:val="28"/>
          <w:szCs w:val="28"/>
          <w:lang w:val="ro-RO"/>
        </w:rPr>
        <w:t>În temeiul Legii nr. 239/2008 privind transparența în procesul decizional, Serviciul Vamal supune consultării publice proiectul Ordinului „Cu privire la aprobarea Regulamentului privind declararea și verificarea valorii în vamă a mijloacelor de transport auto la import”.</w:t>
      </w:r>
    </w:p>
    <w:p w14:paraId="2E068A9F" w14:textId="09EB3972" w:rsidR="00084265" w:rsidRPr="0050061C" w:rsidRDefault="00084265" w:rsidP="004E21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0061C">
        <w:rPr>
          <w:rFonts w:ascii="Times New Roman" w:eastAsia="Times New Roman" w:hAnsi="Times New Roman" w:cs="Times New Roman"/>
          <w:sz w:val="28"/>
          <w:szCs w:val="28"/>
          <w:lang w:val="ro-RO"/>
        </w:rPr>
        <w:t>Proiectul propune un cadru procedural clar, unitar și transparent pentru declararea, determinarea și verificarea valorii în vamă a mijloacelor de transport auto la import.</w:t>
      </w:r>
    </w:p>
    <w:p w14:paraId="028A976A" w14:textId="77777777" w:rsidR="0050061C" w:rsidRPr="0050061C" w:rsidRDefault="0050061C" w:rsidP="004E21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0061C">
        <w:rPr>
          <w:rFonts w:ascii="Times New Roman" w:eastAsia="Times New Roman" w:hAnsi="Times New Roman" w:cs="Times New Roman"/>
          <w:sz w:val="28"/>
          <w:szCs w:val="28"/>
          <w:lang w:val="ro-RO"/>
        </w:rPr>
        <w:t>Prin reglementările propuse se urmărește stabilirea modului de declarare și verificare a valorii în vamă, a documentelor care pot fi prezentate și a acțiunilor aplicabile pe parcursul procedurii, astfel încât persoanele care importă mijloace de transport auto să cunoască regulile aplicabile și drepturile de care beneficiază.</w:t>
      </w:r>
    </w:p>
    <w:p w14:paraId="2A1EF545" w14:textId="7A67FE10" w:rsidR="00084265" w:rsidRPr="0050061C" w:rsidRDefault="00084265" w:rsidP="004E21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0061C">
        <w:rPr>
          <w:rFonts w:ascii="Times New Roman" w:eastAsia="Times New Roman" w:hAnsi="Times New Roman" w:cs="Times New Roman"/>
          <w:sz w:val="28"/>
          <w:szCs w:val="28"/>
          <w:lang w:val="ro-RO"/>
        </w:rPr>
        <w:t>Regulamentul are ca obiectiv sporirea predictibilității procesului de vămuire, aplicarea uniformă a legislației și facilitarea interacțiunii dintre declarant și autoritatea vamală.</w:t>
      </w:r>
    </w:p>
    <w:p w14:paraId="5136E6D4" w14:textId="77777777" w:rsidR="0050061C" w:rsidRPr="0050061C" w:rsidRDefault="0050061C" w:rsidP="005006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0061C">
        <w:rPr>
          <w:rFonts w:ascii="Times New Roman" w:eastAsia="Times New Roman" w:hAnsi="Times New Roman" w:cs="Times New Roman"/>
          <w:sz w:val="28"/>
          <w:szCs w:val="28"/>
          <w:lang w:val="ro-RO"/>
        </w:rPr>
        <w:t>În acest context, Serviciul Vamal invită persoanele interesate, reprezentanții mediului de afaceri și organizațiile profesionale să participe la procesul de consultare și să contribuie, prin observații și propuneri, la definitivarea proiectului.</w:t>
      </w:r>
    </w:p>
    <w:p w14:paraId="4284DCAD" w14:textId="3D02F026" w:rsidR="0050061C" w:rsidRPr="0050061C" w:rsidRDefault="0050061C" w:rsidP="005006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0061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Propunerile și sugestiile asupra proiectului pot fi transmise până la data de </w:t>
      </w:r>
      <w:r w:rsidR="000179FB">
        <w:rPr>
          <w:rFonts w:ascii="Times New Roman" w:eastAsia="Times New Roman" w:hAnsi="Times New Roman" w:cs="Times New Roman"/>
          <w:sz w:val="28"/>
          <w:szCs w:val="28"/>
          <w:lang w:val="ro-RO"/>
        </w:rPr>
        <w:t>15 octombrie 2026</w:t>
      </w:r>
      <w:r w:rsidRPr="0050061C">
        <w:rPr>
          <w:rFonts w:ascii="Times New Roman" w:eastAsia="Times New Roman" w:hAnsi="Times New Roman" w:cs="Times New Roman"/>
          <w:sz w:val="28"/>
          <w:szCs w:val="28"/>
          <w:lang w:val="ro-RO"/>
        </w:rPr>
        <w:t>, la următoarele date de contact:</w:t>
      </w:r>
    </w:p>
    <w:p w14:paraId="7E12B169" w14:textId="77777777" w:rsidR="0050061C" w:rsidRPr="0050061C" w:rsidRDefault="0050061C" w:rsidP="0050061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0061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E-mail: </w:t>
      </w:r>
      <w:hyperlink r:id="rId5" w:history="1">
        <w:r w:rsidRPr="0050061C">
          <w:rPr>
            <w:rStyle w:val="Hyperlink"/>
            <w:rFonts w:ascii="Times New Roman" w:eastAsia="Times New Roman" w:hAnsi="Times New Roman" w:cs="Times New Roman"/>
            <w:sz w:val="28"/>
            <w:szCs w:val="28"/>
            <w:lang w:val="ro-RO"/>
          </w:rPr>
          <w:t>maria.birca@customs.gov.md</w:t>
        </w:r>
      </w:hyperlink>
      <w:r w:rsidRPr="0050061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2E2CFDCF" w14:textId="77777777" w:rsidR="0050061C" w:rsidRPr="0050061C" w:rsidRDefault="0050061C" w:rsidP="0050061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0061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Telefon: (022) 574-108 </w:t>
      </w:r>
    </w:p>
    <w:p w14:paraId="0F11C100" w14:textId="77777777" w:rsidR="0050061C" w:rsidRPr="0050061C" w:rsidRDefault="0050061C" w:rsidP="0050061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0061C">
        <w:rPr>
          <w:rFonts w:ascii="Times New Roman" w:eastAsia="Times New Roman" w:hAnsi="Times New Roman" w:cs="Times New Roman"/>
          <w:sz w:val="28"/>
          <w:szCs w:val="28"/>
          <w:lang w:val="ro-RO"/>
        </w:rPr>
        <w:t>Adresa: MD-2065, mun. Chișinău, str. Nicolae Starostenco, 30</w:t>
      </w:r>
    </w:p>
    <w:p w14:paraId="6DF10255" w14:textId="3F6AE346" w:rsidR="0050061C" w:rsidRPr="0050061C" w:rsidRDefault="0050061C" w:rsidP="004E21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50061C">
        <w:rPr>
          <w:rFonts w:ascii="Times New Roman" w:eastAsia="Times New Roman" w:hAnsi="Times New Roman" w:cs="Times New Roman"/>
          <w:sz w:val="28"/>
          <w:szCs w:val="28"/>
          <w:lang w:val="ro-RO"/>
        </w:rPr>
        <w:t>Serviciul Vamal apreciază implicarea tuturor celor interesați și încurajează participarea activă la îmbunătățirea și definitivarea proiectului.</w:t>
      </w:r>
    </w:p>
    <w:p w14:paraId="40985618" w14:textId="77777777" w:rsidR="00084265" w:rsidRDefault="00084265" w:rsidP="004E21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0DF20F" w14:textId="77777777" w:rsidR="00EC4804" w:rsidRPr="00306E02" w:rsidRDefault="00EC4804" w:rsidP="00306E02">
      <w:pPr>
        <w:jc w:val="both"/>
        <w:rPr>
          <w:sz w:val="28"/>
          <w:szCs w:val="28"/>
          <w:lang w:val="ro-RO"/>
        </w:rPr>
      </w:pPr>
    </w:p>
    <w:sectPr w:rsidR="00EC4804" w:rsidRPr="00306E02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A7A0E"/>
    <w:multiLevelType w:val="multilevel"/>
    <w:tmpl w:val="7146F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4F6B9A"/>
    <w:multiLevelType w:val="multilevel"/>
    <w:tmpl w:val="655E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5518783">
    <w:abstractNumId w:val="0"/>
  </w:num>
  <w:num w:numId="2" w16cid:durableId="1403676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02"/>
    <w:rsid w:val="000179FB"/>
    <w:rsid w:val="00084265"/>
    <w:rsid w:val="001243A9"/>
    <w:rsid w:val="00171927"/>
    <w:rsid w:val="00306E02"/>
    <w:rsid w:val="0036012D"/>
    <w:rsid w:val="003C040C"/>
    <w:rsid w:val="00431AEE"/>
    <w:rsid w:val="004E21D1"/>
    <w:rsid w:val="0050061C"/>
    <w:rsid w:val="007826F8"/>
    <w:rsid w:val="00B42963"/>
    <w:rsid w:val="00B61566"/>
    <w:rsid w:val="00BF1AA5"/>
    <w:rsid w:val="00CD42F3"/>
    <w:rsid w:val="00D83A72"/>
    <w:rsid w:val="00EC4804"/>
    <w:rsid w:val="00F9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CD73"/>
  <w15:chartTrackingRefBased/>
  <w15:docId w15:val="{670E51D4-839E-463A-8606-A0F33EAE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306E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06E02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50061C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5006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a.birca@customs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Bircă Maria</dc:creator>
  <cp:keywords/>
  <dc:description/>
  <cp:lastModifiedBy>Bircă Maria</cp:lastModifiedBy>
  <cp:revision>3</cp:revision>
  <cp:lastPrinted>2025-01-03T08:46:00Z</cp:lastPrinted>
  <dcterms:created xsi:type="dcterms:W3CDTF">2026-10-02T09:45:00Z</dcterms:created>
  <dcterms:modified xsi:type="dcterms:W3CDTF">2026-10-05T08:28:00Z</dcterms:modified>
</cp:coreProperties>
</file>