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02" w:rsidRPr="005362F3" w:rsidRDefault="00306E02" w:rsidP="00306E02">
      <w:pPr>
        <w:spacing w:before="100" w:beforeAutospacing="1" w:after="100" w:afterAutospacing="1" w:line="240" w:lineRule="auto"/>
        <w:jc w:val="center"/>
        <w:rPr>
          <w:rFonts w:ascii="Times New Roman" w:eastAsia="Times New Roman" w:hAnsi="Times New Roman" w:cs="Times New Roman"/>
          <w:sz w:val="28"/>
          <w:szCs w:val="28"/>
          <w:lang w:val="ro-RO"/>
        </w:rPr>
      </w:pPr>
      <w:r w:rsidRPr="005362F3">
        <w:rPr>
          <w:rFonts w:ascii="Times New Roman" w:eastAsia="Times New Roman" w:hAnsi="Times New Roman" w:cs="Times New Roman"/>
          <w:b/>
          <w:bCs/>
          <w:sz w:val="28"/>
          <w:szCs w:val="28"/>
          <w:lang w:val="ro-RO"/>
        </w:rPr>
        <w:t>ANUNȚ</w:t>
      </w:r>
      <w:r w:rsidRPr="005362F3">
        <w:rPr>
          <w:rFonts w:ascii="Times New Roman" w:eastAsia="Times New Roman" w:hAnsi="Times New Roman" w:cs="Times New Roman"/>
          <w:sz w:val="28"/>
          <w:szCs w:val="28"/>
          <w:lang w:val="ro-RO"/>
        </w:rPr>
        <w:br/>
      </w:r>
      <w:r w:rsidRPr="005362F3">
        <w:rPr>
          <w:rFonts w:ascii="Times New Roman" w:eastAsia="Times New Roman" w:hAnsi="Times New Roman" w:cs="Times New Roman"/>
          <w:i/>
          <w:iCs/>
          <w:sz w:val="28"/>
          <w:szCs w:val="28"/>
          <w:lang w:val="ro-RO"/>
        </w:rPr>
        <w:t>privind organizarea consultării publice a proiectului actului normativ</w:t>
      </w:r>
      <w:r w:rsidRPr="005362F3">
        <w:rPr>
          <w:rFonts w:ascii="Times New Roman" w:eastAsia="Times New Roman" w:hAnsi="Times New Roman" w:cs="Times New Roman"/>
          <w:i/>
          <w:iCs/>
          <w:sz w:val="28"/>
          <w:szCs w:val="28"/>
          <w:lang w:val="ro-RO"/>
        </w:rPr>
        <w:br/>
        <w:t>conform Legii privind transparența în procesul decizional nr. 239</w:t>
      </w:r>
      <w:r w:rsidR="00B61566" w:rsidRPr="005362F3">
        <w:rPr>
          <w:rFonts w:ascii="Times New Roman" w:eastAsia="Times New Roman" w:hAnsi="Times New Roman" w:cs="Times New Roman"/>
          <w:i/>
          <w:iCs/>
          <w:sz w:val="28"/>
          <w:szCs w:val="28"/>
          <w:lang w:val="ro-RO"/>
        </w:rPr>
        <w:t>/</w:t>
      </w:r>
      <w:r w:rsidRPr="005362F3">
        <w:rPr>
          <w:rFonts w:ascii="Times New Roman" w:eastAsia="Times New Roman" w:hAnsi="Times New Roman" w:cs="Times New Roman"/>
          <w:i/>
          <w:iCs/>
          <w:sz w:val="28"/>
          <w:szCs w:val="28"/>
          <w:lang w:val="ro-RO"/>
        </w:rPr>
        <w:t>2008</w:t>
      </w:r>
    </w:p>
    <w:p w:rsidR="00306E02" w:rsidRPr="005362F3" w:rsidRDefault="00306E02" w:rsidP="00306E02">
      <w:pPr>
        <w:spacing w:before="100" w:beforeAutospacing="1" w:after="100" w:afterAutospacing="1" w:line="240" w:lineRule="auto"/>
        <w:ind w:firstLine="567"/>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Serviciul Vamal inițiază consultarea publică a proiectului de Ordin „Cu privire la simplificarea determinării sumelor care fac parte din valoarea în vamă a mărfurilor”.</w:t>
      </w:r>
    </w:p>
    <w:p w:rsidR="00306E02" w:rsidRPr="005362F3" w:rsidRDefault="00306E02" w:rsidP="00306E02">
      <w:pPr>
        <w:spacing w:before="100" w:beforeAutospacing="1" w:after="100" w:afterAutospacing="1" w:line="240" w:lineRule="auto"/>
        <w:ind w:firstLine="567"/>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Acest proiect de Ordin a fost elaborat în scopul implementării articolelor 78 și 79 din Codul vamal nr. 95/2021. Proiectul reglementează procedura de autorizare a simplificării determinării sumelor ce fac parte din valoarea în vamă, utilizând Sistemul „Decizii Vamale”.</w:t>
      </w:r>
    </w:p>
    <w:p w:rsidR="00306E02" w:rsidRPr="005362F3" w:rsidRDefault="00306E02" w:rsidP="00306E02">
      <w:pPr>
        <w:spacing w:before="100" w:beforeAutospacing="1" w:after="100" w:afterAutospacing="1" w:line="240" w:lineRule="auto"/>
        <w:ind w:firstLine="567"/>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Normele privind autorizarea simplificării determinării sumelor care fac parte din valoarea în vamă includ condițiile de autorizare, precum și elementele constitutive (cum ar fi cheltuielile de transport, asigurarea, taxele de licență, etc.) care se includ în valoarea în vamă. De asemenea, au fost elaborate modelul cererii de solicitare a autorizației, precum și modelul autorizației simplificării determinării sumelor ce fac parte din valoarea în vamă a mărfurilor.</w:t>
      </w:r>
    </w:p>
    <w:p w:rsidR="00306E02" w:rsidRPr="005362F3" w:rsidRDefault="00306E02" w:rsidP="00306E02">
      <w:pPr>
        <w:spacing w:before="100" w:beforeAutospacing="1" w:after="100" w:afterAutospacing="1" w:line="240" w:lineRule="auto"/>
        <w:ind w:firstLine="567"/>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 xml:space="preserve">În acest context, pentru a asigura calitatea proiectului, solicităm implicarea activă a tuturor părților interesate prin transmiterea propunerilor până la data de </w:t>
      </w:r>
      <w:r w:rsidRPr="005362F3">
        <w:rPr>
          <w:rFonts w:ascii="Times New Roman" w:eastAsia="Times New Roman" w:hAnsi="Times New Roman" w:cs="Times New Roman"/>
          <w:b/>
          <w:bCs/>
          <w:sz w:val="28"/>
          <w:szCs w:val="28"/>
          <w:lang w:val="ro-RO"/>
        </w:rPr>
        <w:t>20 ianuarie 2025</w:t>
      </w:r>
      <w:r w:rsidRPr="005362F3">
        <w:rPr>
          <w:rFonts w:ascii="Times New Roman" w:eastAsia="Times New Roman" w:hAnsi="Times New Roman" w:cs="Times New Roman"/>
          <w:sz w:val="28"/>
          <w:szCs w:val="28"/>
          <w:lang w:val="ro-RO"/>
        </w:rPr>
        <w:t xml:space="preserve"> la următoarele date de contact:</w:t>
      </w:r>
    </w:p>
    <w:p w:rsidR="00306E02" w:rsidRPr="005362F3" w:rsidRDefault="00306E02" w:rsidP="00306E0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 xml:space="preserve">E-mail: </w:t>
      </w:r>
      <w:r w:rsidRPr="005362F3">
        <w:rPr>
          <w:rFonts w:ascii="Times New Roman" w:eastAsia="Times New Roman" w:hAnsi="Times New Roman" w:cs="Times New Roman"/>
          <w:b/>
          <w:bCs/>
          <w:sz w:val="28"/>
          <w:szCs w:val="28"/>
          <w:lang w:val="ro-RO"/>
        </w:rPr>
        <w:t>maria.birca@customs.gov.md</w:t>
      </w:r>
    </w:p>
    <w:p w:rsidR="00306E02" w:rsidRPr="005362F3" w:rsidRDefault="00306E02" w:rsidP="00306E0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 xml:space="preserve">Telefon: </w:t>
      </w:r>
      <w:r w:rsidRPr="005362F3">
        <w:rPr>
          <w:rFonts w:ascii="Times New Roman" w:eastAsia="Times New Roman" w:hAnsi="Times New Roman" w:cs="Times New Roman"/>
          <w:b/>
          <w:bCs/>
          <w:sz w:val="28"/>
          <w:szCs w:val="28"/>
          <w:lang w:val="ro-RO"/>
        </w:rPr>
        <w:t>(022) 574-108</w:t>
      </w:r>
    </w:p>
    <w:p w:rsidR="00306E02" w:rsidRPr="005362F3" w:rsidRDefault="00306E02" w:rsidP="00306E0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 xml:space="preserve">Adresa: </w:t>
      </w:r>
      <w:r w:rsidRPr="005362F3">
        <w:rPr>
          <w:rFonts w:ascii="Times New Roman" w:eastAsia="Times New Roman" w:hAnsi="Times New Roman" w:cs="Times New Roman"/>
          <w:b/>
          <w:bCs/>
          <w:sz w:val="28"/>
          <w:szCs w:val="28"/>
          <w:lang w:val="ro-RO"/>
        </w:rPr>
        <w:t>MD-2065, mun. Chișinău, str. Nicolae Starostenco, 30</w:t>
      </w:r>
    </w:p>
    <w:p w:rsidR="00306E02" w:rsidRPr="005362F3" w:rsidRDefault="00306E02" w:rsidP="00306E02">
      <w:pPr>
        <w:spacing w:before="100" w:beforeAutospacing="1" w:after="100" w:afterAutospacing="1" w:line="240" w:lineRule="auto"/>
        <w:jc w:val="both"/>
        <w:rPr>
          <w:rFonts w:ascii="Times New Roman" w:eastAsia="Times New Roman" w:hAnsi="Times New Roman" w:cs="Times New Roman"/>
          <w:sz w:val="28"/>
          <w:szCs w:val="28"/>
          <w:lang w:val="ro-RO"/>
        </w:rPr>
      </w:pPr>
      <w:r w:rsidRPr="005362F3">
        <w:rPr>
          <w:rFonts w:ascii="Times New Roman" w:eastAsia="Times New Roman" w:hAnsi="Times New Roman" w:cs="Times New Roman"/>
          <w:sz w:val="28"/>
          <w:szCs w:val="28"/>
          <w:lang w:val="ro-RO"/>
        </w:rPr>
        <w:t>Vă mulțumim pentru participare și contribuție!</w:t>
      </w:r>
      <w:bookmarkStart w:id="0" w:name="_GoBack"/>
      <w:bookmarkEnd w:id="0"/>
    </w:p>
    <w:p w:rsidR="008D5AE9" w:rsidRPr="005362F3" w:rsidRDefault="005362F3" w:rsidP="00306E02">
      <w:pPr>
        <w:jc w:val="both"/>
        <w:rPr>
          <w:sz w:val="28"/>
          <w:szCs w:val="28"/>
          <w:lang w:val="ro-RO"/>
        </w:rPr>
      </w:pPr>
    </w:p>
    <w:sectPr w:rsidR="008D5AE9" w:rsidRPr="005362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7A0E"/>
    <w:multiLevelType w:val="multilevel"/>
    <w:tmpl w:val="7146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02"/>
    <w:rsid w:val="001243A9"/>
    <w:rsid w:val="00306E02"/>
    <w:rsid w:val="005362F3"/>
    <w:rsid w:val="00B42963"/>
    <w:rsid w:val="00B6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51D4-839E-463A-8606-A0F33EAE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6E0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6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Bircă Maria</dc:creator>
  <cp:keywords/>
  <dc:description/>
  <cp:lastModifiedBy>Bitca Mihaela</cp:lastModifiedBy>
  <cp:revision>4</cp:revision>
  <cp:lastPrinted>2025-01-03T08:46:00Z</cp:lastPrinted>
  <dcterms:created xsi:type="dcterms:W3CDTF">2025-01-03T08:44:00Z</dcterms:created>
  <dcterms:modified xsi:type="dcterms:W3CDTF">2025-01-03T11:48:00Z</dcterms:modified>
</cp:coreProperties>
</file>