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0"/>
        <w:tblW w:w="10140" w:type="dxa"/>
        <w:tblLayout w:type="fixed"/>
        <w:tblLook w:val="04A0" w:firstRow="1" w:lastRow="0" w:firstColumn="1" w:lastColumn="0" w:noHBand="0" w:noVBand="1"/>
      </w:tblPr>
      <w:tblGrid>
        <w:gridCol w:w="1717"/>
        <w:gridCol w:w="8423"/>
      </w:tblGrid>
      <w:tr w:rsidR="005C1B44" w:rsidRPr="00B50E67" w:rsidTr="00FE6988">
        <w:trPr>
          <w:trHeight w:val="982"/>
        </w:trPr>
        <w:tc>
          <w:tcPr>
            <w:tcW w:w="1717" w:type="dxa"/>
            <w:hideMark/>
          </w:tcPr>
          <w:p w:rsidR="005C1B44" w:rsidRDefault="005C1B44" w:rsidP="00772FE9">
            <w:pPr>
              <w:spacing w:line="276" w:lineRule="auto"/>
              <w:rPr>
                <w:b/>
                <w:szCs w:val="28"/>
                <w:lang w:val="ro-RO" w:eastAsia="en-US"/>
              </w:rPr>
            </w:pPr>
            <w:r>
              <w:rPr>
                <w:b/>
                <w:sz w:val="28"/>
                <w:szCs w:val="28"/>
                <w:lang w:val="en-US"/>
              </w:rPr>
              <w:br w:type="page"/>
            </w:r>
            <w:r w:rsidR="00772FE9">
              <w:rPr>
                <w:rFonts w:ascii="Academy" w:hAnsi="Academy"/>
                <w:noProof/>
              </w:rPr>
              <w:drawing>
                <wp:inline distT="0" distB="0" distL="0" distR="0">
                  <wp:extent cx="89535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</w:tcPr>
          <w:p w:rsidR="005C1B44" w:rsidRDefault="005C1B44" w:rsidP="00DC42BF">
            <w:pPr>
              <w:spacing w:line="276" w:lineRule="auto"/>
              <w:jc w:val="center"/>
              <w:rPr>
                <w:b/>
                <w:szCs w:val="28"/>
                <w:lang w:val="ro-RO" w:eastAsia="en-US"/>
              </w:rPr>
            </w:pPr>
            <w:r>
              <w:rPr>
                <w:b/>
                <w:sz w:val="28"/>
                <w:szCs w:val="28"/>
                <w:lang w:val="ro-RO" w:eastAsia="en-US"/>
              </w:rPr>
              <w:t>MINISTERUL FINANŢELOR AL REPUBLICII MOLDOVA</w:t>
            </w:r>
          </w:p>
          <w:p w:rsidR="005C1B44" w:rsidRDefault="005C1B44" w:rsidP="00DC42BF">
            <w:pPr>
              <w:spacing w:line="276" w:lineRule="auto"/>
              <w:jc w:val="center"/>
              <w:rPr>
                <w:b/>
                <w:lang w:val="ro-RO" w:eastAsia="en-US"/>
              </w:rPr>
            </w:pPr>
          </w:p>
          <w:p w:rsidR="005C1B44" w:rsidRDefault="005C1B44" w:rsidP="00DC42BF">
            <w:pPr>
              <w:spacing w:line="276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8"/>
                <w:szCs w:val="28"/>
                <w:lang w:val="ro-RO" w:eastAsia="en-US"/>
              </w:rPr>
              <w:t>SERVICIUL VAMAL</w:t>
            </w:r>
          </w:p>
        </w:tc>
      </w:tr>
      <w:tr w:rsidR="005C1B44" w:rsidRPr="00B50E67" w:rsidTr="00FE6988">
        <w:trPr>
          <w:trHeight w:val="49"/>
        </w:trPr>
        <w:tc>
          <w:tcPr>
            <w:tcW w:w="10140" w:type="dxa"/>
            <w:gridSpan w:val="2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5C1B44" w:rsidRDefault="005C1B44" w:rsidP="00DC42BF">
            <w:pPr>
              <w:tabs>
                <w:tab w:val="left" w:pos="2865"/>
              </w:tabs>
              <w:spacing w:line="276" w:lineRule="auto"/>
              <w:rPr>
                <w:sz w:val="12"/>
                <w:szCs w:val="12"/>
                <w:lang w:val="ro-RO" w:eastAsia="en-US"/>
              </w:rPr>
            </w:pPr>
          </w:p>
        </w:tc>
      </w:tr>
      <w:tr w:rsidR="005C1B44" w:rsidRPr="00B50E67" w:rsidTr="00FE6988">
        <w:trPr>
          <w:trHeight w:val="3946"/>
        </w:trPr>
        <w:tc>
          <w:tcPr>
            <w:tcW w:w="10140" w:type="dxa"/>
            <w:gridSpan w:val="2"/>
            <w:hideMark/>
          </w:tcPr>
          <w:p w:rsidR="005C1B44" w:rsidRPr="008D3CE9" w:rsidRDefault="005C1B44" w:rsidP="00DC42BF">
            <w:pPr>
              <w:tabs>
                <w:tab w:val="left" w:pos="2775"/>
                <w:tab w:val="center" w:pos="4932"/>
              </w:tabs>
              <w:spacing w:line="276" w:lineRule="auto"/>
              <w:jc w:val="center"/>
              <w:rPr>
                <w:color w:val="000000"/>
                <w:sz w:val="20"/>
                <w:szCs w:val="20"/>
                <w:lang w:val="ro-RO" w:eastAsia="en-US"/>
              </w:rPr>
            </w:pPr>
            <w:r w:rsidRPr="008D3CE9">
              <w:rPr>
                <w:color w:val="000000"/>
                <w:sz w:val="20"/>
                <w:szCs w:val="20"/>
                <w:lang w:val="ro-RO" w:eastAsia="en-US"/>
              </w:rPr>
              <w:t xml:space="preserve">MD-2065, mun. </w:t>
            </w:r>
            <w:proofErr w:type="spellStart"/>
            <w:r w:rsidRPr="008D3CE9">
              <w:rPr>
                <w:color w:val="000000"/>
                <w:sz w:val="20"/>
                <w:szCs w:val="20"/>
                <w:lang w:val="ro-RO" w:eastAsia="en-US"/>
              </w:rPr>
              <w:t>Chişinău</w:t>
            </w:r>
            <w:proofErr w:type="spellEnd"/>
            <w:r w:rsidRPr="008D3CE9">
              <w:rPr>
                <w:color w:val="000000"/>
                <w:sz w:val="20"/>
                <w:szCs w:val="20"/>
                <w:lang w:val="ro-RO" w:eastAsia="en-US"/>
              </w:rPr>
              <w:t xml:space="preserve">, str. Nicolae </w:t>
            </w:r>
            <w:proofErr w:type="spellStart"/>
            <w:r w:rsidRPr="008D3CE9">
              <w:rPr>
                <w:color w:val="000000"/>
                <w:sz w:val="20"/>
                <w:szCs w:val="20"/>
                <w:lang w:val="ro-RO" w:eastAsia="en-US"/>
              </w:rPr>
              <w:t>Starostenco</w:t>
            </w:r>
            <w:proofErr w:type="spellEnd"/>
            <w:r w:rsidRPr="008D3CE9">
              <w:rPr>
                <w:color w:val="000000"/>
                <w:sz w:val="20"/>
                <w:szCs w:val="20"/>
                <w:lang w:val="ro-RO" w:eastAsia="en-US"/>
              </w:rPr>
              <w:t>, 30</w:t>
            </w:r>
          </w:p>
          <w:p w:rsidR="005C1B44" w:rsidRPr="008D3CE9" w:rsidRDefault="005C1B44" w:rsidP="00DC42B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ro-RO" w:eastAsia="en-US"/>
              </w:rPr>
            </w:pPr>
            <w:r w:rsidRPr="008D3CE9">
              <w:rPr>
                <w:color w:val="000000"/>
                <w:sz w:val="20"/>
                <w:szCs w:val="20"/>
                <w:lang w:val="ro-RO" w:eastAsia="en-US"/>
              </w:rPr>
              <w:t xml:space="preserve">tel./fax: (+373 22) 273061, e-mail: </w:t>
            </w:r>
            <w:hyperlink r:id="rId6" w:history="1">
              <w:r w:rsidRPr="008D3CE9">
                <w:rPr>
                  <w:rStyle w:val="a3"/>
                  <w:color w:val="000000"/>
                  <w:sz w:val="20"/>
                  <w:szCs w:val="20"/>
                  <w:lang w:val="ro-RO" w:eastAsia="en-US"/>
                </w:rPr>
                <w:t>vama@customs.gov.md</w:t>
              </w:r>
            </w:hyperlink>
          </w:p>
          <w:p w:rsidR="00BB5E29" w:rsidRPr="00BB5E29" w:rsidRDefault="00BB5E29" w:rsidP="00BB5E29">
            <w:pPr>
              <w:tabs>
                <w:tab w:val="left" w:pos="2775"/>
                <w:tab w:val="center" w:pos="4932"/>
              </w:tabs>
              <w:jc w:val="center"/>
              <w:rPr>
                <w:b/>
                <w:color w:val="000000"/>
                <w:sz w:val="10"/>
                <w:szCs w:val="10"/>
                <w:lang w:val="ro-RO"/>
              </w:rPr>
            </w:pPr>
          </w:p>
          <w:p w:rsidR="00E84A61" w:rsidRDefault="00E84A61" w:rsidP="00E84A61">
            <w:pPr>
              <w:tabs>
                <w:tab w:val="left" w:pos="2775"/>
                <w:tab w:val="center" w:pos="4932"/>
              </w:tabs>
              <w:jc w:val="center"/>
              <w:rPr>
                <w:b/>
                <w:color w:val="000000"/>
                <w:sz w:val="26"/>
                <w:szCs w:val="26"/>
                <w:lang w:val="ro-RO"/>
              </w:rPr>
            </w:pPr>
            <w:r>
              <w:rPr>
                <w:b/>
                <w:color w:val="000000"/>
                <w:sz w:val="26"/>
                <w:szCs w:val="26"/>
                <w:lang w:val="ro-RO"/>
              </w:rPr>
              <w:t xml:space="preserve">    </w:t>
            </w:r>
            <w:r w:rsidR="000B1C08">
              <w:rPr>
                <w:b/>
                <w:color w:val="000000"/>
                <w:sz w:val="26"/>
                <w:szCs w:val="26"/>
                <w:lang w:val="ro-RO"/>
              </w:rPr>
              <w:t xml:space="preserve">                                                       </w:t>
            </w:r>
            <w:r w:rsidR="00BB5E29" w:rsidRPr="00A207EA">
              <w:rPr>
                <w:b/>
                <w:color w:val="000000"/>
                <w:sz w:val="26"/>
                <w:szCs w:val="26"/>
                <w:lang w:val="ro-RO"/>
              </w:rPr>
              <w:t>ORDIN</w:t>
            </w:r>
            <w:r>
              <w:rPr>
                <w:b/>
                <w:color w:val="000000"/>
                <w:sz w:val="26"/>
                <w:szCs w:val="26"/>
                <w:lang w:val="ro-RO"/>
              </w:rPr>
              <w:t xml:space="preserve">                   </w:t>
            </w:r>
            <w:r w:rsidR="000B1C08">
              <w:rPr>
                <w:b/>
                <w:color w:val="000000"/>
                <w:sz w:val="26"/>
                <w:szCs w:val="26"/>
                <w:lang w:val="ro-RO"/>
              </w:rPr>
              <w:t xml:space="preserve">               </w:t>
            </w:r>
            <w:r w:rsidR="000B1C08" w:rsidRPr="000B1C08">
              <w:rPr>
                <w:i/>
                <w:color w:val="000000"/>
                <w:sz w:val="26"/>
                <w:szCs w:val="26"/>
                <w:lang w:val="ro-RO"/>
              </w:rPr>
              <w:t>P R O I E C T</w:t>
            </w:r>
            <w:r>
              <w:rPr>
                <w:b/>
                <w:color w:val="000000"/>
                <w:sz w:val="26"/>
                <w:szCs w:val="26"/>
                <w:lang w:val="ro-RO"/>
              </w:rPr>
              <w:t xml:space="preserve">      </w:t>
            </w:r>
            <w:r w:rsidRPr="00E84A61">
              <w:rPr>
                <w:b/>
                <w:i/>
                <w:color w:val="000000"/>
                <w:sz w:val="26"/>
                <w:szCs w:val="26"/>
                <w:lang w:val="ro-RO"/>
              </w:rPr>
              <w:t xml:space="preserve"> </w:t>
            </w:r>
            <w:r>
              <w:rPr>
                <w:b/>
                <w:i/>
                <w:color w:val="000000"/>
                <w:sz w:val="26"/>
                <w:szCs w:val="26"/>
                <w:lang w:val="ro-RO"/>
              </w:rPr>
              <w:t xml:space="preserve">              </w:t>
            </w:r>
            <w:r>
              <w:rPr>
                <w:b/>
                <w:color w:val="000000"/>
                <w:sz w:val="26"/>
                <w:szCs w:val="26"/>
                <w:lang w:val="ro-RO"/>
              </w:rPr>
              <w:t xml:space="preserve">            </w:t>
            </w:r>
          </w:p>
          <w:p w:rsidR="007E05DB" w:rsidRPr="00E84A61" w:rsidRDefault="00E84A61" w:rsidP="00E84A61">
            <w:pPr>
              <w:tabs>
                <w:tab w:val="left" w:pos="2775"/>
                <w:tab w:val="center" w:pos="4932"/>
              </w:tabs>
              <w:jc w:val="center"/>
              <w:rPr>
                <w:b/>
                <w:color w:val="000000"/>
                <w:sz w:val="26"/>
                <w:szCs w:val="26"/>
                <w:lang w:val="ro-RO"/>
              </w:rPr>
            </w:pPr>
            <w:r>
              <w:rPr>
                <w:b/>
                <w:color w:val="000000"/>
                <w:sz w:val="26"/>
                <w:szCs w:val="26"/>
                <w:lang w:val="ro-RO"/>
              </w:rPr>
              <w:t xml:space="preserve">nr._________                                       </w:t>
            </w:r>
          </w:p>
          <w:p w:rsidR="00E84A61" w:rsidRDefault="00E84A61" w:rsidP="007E05DB">
            <w:pPr>
              <w:tabs>
                <w:tab w:val="left" w:pos="2775"/>
                <w:tab w:val="center" w:pos="4932"/>
              </w:tabs>
              <w:rPr>
                <w:b/>
                <w:color w:val="000000"/>
                <w:sz w:val="26"/>
                <w:szCs w:val="26"/>
                <w:lang w:val="ro-RO"/>
              </w:rPr>
            </w:pPr>
            <w:r>
              <w:rPr>
                <w:b/>
                <w:color w:val="000000"/>
                <w:sz w:val="26"/>
                <w:szCs w:val="26"/>
                <w:lang w:val="ro-RO"/>
              </w:rPr>
              <w:t xml:space="preserve"> </w:t>
            </w:r>
          </w:p>
          <w:p w:rsidR="00C6019B" w:rsidRPr="00B50E67" w:rsidRDefault="00E84A61" w:rsidP="00B50E67">
            <w:pPr>
              <w:tabs>
                <w:tab w:val="left" w:pos="2775"/>
                <w:tab w:val="center" w:pos="4932"/>
              </w:tabs>
              <w:rPr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ro-RO"/>
              </w:rPr>
              <w:t>„”_______</w:t>
            </w:r>
            <w:r w:rsidR="000E17EC">
              <w:rPr>
                <w:b/>
                <w:color w:val="000000"/>
                <w:sz w:val="26"/>
                <w:szCs w:val="26"/>
                <w:lang w:val="ro-RO"/>
              </w:rPr>
              <w:t xml:space="preserve"> 2024</w:t>
            </w:r>
            <w:r w:rsidR="007E05DB" w:rsidRPr="00FE653D">
              <w:rPr>
                <w:b/>
                <w:color w:val="000000"/>
                <w:sz w:val="26"/>
                <w:szCs w:val="26"/>
                <w:lang w:val="ro-RO"/>
              </w:rPr>
              <w:t xml:space="preserve"> </w:t>
            </w:r>
            <w:r w:rsidR="007E05DB" w:rsidRPr="00A27B41">
              <w:rPr>
                <w:color w:val="000000"/>
                <w:sz w:val="26"/>
                <w:szCs w:val="26"/>
                <w:lang w:val="ro-RO"/>
              </w:rPr>
              <w:t xml:space="preserve">  </w:t>
            </w:r>
            <w:r w:rsidR="007E05DB">
              <w:rPr>
                <w:color w:val="000000"/>
                <w:sz w:val="26"/>
                <w:szCs w:val="26"/>
                <w:lang w:val="ro-RO"/>
              </w:rPr>
              <w:t xml:space="preserve">                           </w:t>
            </w:r>
            <w:r>
              <w:rPr>
                <w:color w:val="000000"/>
                <w:sz w:val="26"/>
                <w:szCs w:val="26"/>
                <w:lang w:val="ro-RO"/>
              </w:rPr>
              <w:t xml:space="preserve">                                                                    </w:t>
            </w:r>
          </w:p>
          <w:p w:rsidR="00DE5EE2" w:rsidRPr="00FE6988" w:rsidRDefault="00DE5EE2" w:rsidP="00DC42BF">
            <w:pPr>
              <w:spacing w:line="276" w:lineRule="auto"/>
              <w:rPr>
                <w:sz w:val="6"/>
                <w:szCs w:val="6"/>
                <w:lang w:val="en-US" w:eastAsia="en-US"/>
              </w:rPr>
            </w:pPr>
          </w:p>
          <w:p w:rsidR="00B50E67" w:rsidRDefault="00B50E67" w:rsidP="005D3515">
            <w:pPr>
              <w:ind w:left="-57"/>
              <w:rPr>
                <w:i/>
                <w:lang w:val="en-US" w:eastAsia="en-US"/>
              </w:rPr>
            </w:pPr>
          </w:p>
          <w:p w:rsidR="00837BBE" w:rsidRPr="007E05DB" w:rsidRDefault="00E84A61" w:rsidP="005D3515">
            <w:pPr>
              <w:ind w:left="-57"/>
              <w:rPr>
                <w:i/>
                <w:lang w:val="en-US" w:eastAsia="en-US"/>
              </w:rPr>
            </w:pPr>
            <w:proofErr w:type="spellStart"/>
            <w:r>
              <w:rPr>
                <w:i/>
                <w:lang w:val="en-US" w:eastAsia="en-US"/>
              </w:rPr>
              <w:t>Privind</w:t>
            </w:r>
            <w:proofErr w:type="spellEnd"/>
            <w:r w:rsidR="00DE5EE2" w:rsidRPr="007E05DB">
              <w:rPr>
                <w:i/>
                <w:lang w:val="en-US" w:eastAsia="en-US"/>
              </w:rPr>
              <w:t xml:space="preserve"> </w:t>
            </w:r>
            <w:proofErr w:type="spellStart"/>
            <w:r w:rsidR="00DE5EE2" w:rsidRPr="007E05DB">
              <w:rPr>
                <w:i/>
                <w:lang w:val="en-US" w:eastAsia="en-US"/>
              </w:rPr>
              <w:t>modificarea</w:t>
            </w:r>
            <w:proofErr w:type="spellEnd"/>
            <w:r w:rsidR="007E05DB">
              <w:rPr>
                <w:i/>
                <w:lang w:val="en-US" w:eastAsia="en-US"/>
              </w:rPr>
              <w:t xml:space="preserve"> </w:t>
            </w:r>
            <w:proofErr w:type="spellStart"/>
            <w:r w:rsidR="00DE5EE2" w:rsidRPr="007E05DB">
              <w:rPr>
                <w:i/>
                <w:lang w:val="en-US" w:eastAsia="en-US"/>
              </w:rPr>
              <w:t>Ordinului</w:t>
            </w:r>
            <w:proofErr w:type="spellEnd"/>
            <w:r w:rsidR="00837BBE" w:rsidRPr="007E05DB">
              <w:rPr>
                <w:i/>
                <w:lang w:val="en-US" w:eastAsia="en-US"/>
              </w:rPr>
              <w:t xml:space="preserve"> </w:t>
            </w:r>
            <w:proofErr w:type="spellStart"/>
            <w:r w:rsidR="00837BBE" w:rsidRPr="007E05DB">
              <w:rPr>
                <w:i/>
                <w:lang w:val="en-US" w:eastAsia="en-US"/>
              </w:rPr>
              <w:t>directorului</w:t>
            </w:r>
            <w:proofErr w:type="spellEnd"/>
          </w:p>
          <w:p w:rsidR="00785544" w:rsidRDefault="00837BBE" w:rsidP="00785544">
            <w:pPr>
              <w:ind w:left="-57"/>
              <w:rPr>
                <w:i/>
                <w:lang w:val="en-US" w:eastAsia="en-US"/>
              </w:rPr>
            </w:pPr>
            <w:r w:rsidRPr="007E05DB">
              <w:rPr>
                <w:i/>
                <w:lang w:val="en-US" w:eastAsia="en-US"/>
              </w:rPr>
              <w:t xml:space="preserve">general al </w:t>
            </w:r>
            <w:proofErr w:type="spellStart"/>
            <w:r w:rsidR="00DE5EE2" w:rsidRPr="007E05DB">
              <w:rPr>
                <w:i/>
                <w:lang w:val="en-US" w:eastAsia="en-US"/>
              </w:rPr>
              <w:t>Serviciului</w:t>
            </w:r>
            <w:proofErr w:type="spellEnd"/>
            <w:r w:rsidR="007E05DB">
              <w:rPr>
                <w:i/>
                <w:lang w:val="en-US" w:eastAsia="en-US"/>
              </w:rPr>
              <w:t xml:space="preserve"> </w:t>
            </w:r>
            <w:proofErr w:type="spellStart"/>
            <w:r w:rsidR="00785544">
              <w:rPr>
                <w:i/>
                <w:lang w:val="en-US" w:eastAsia="en-US"/>
              </w:rPr>
              <w:t>Vamal</w:t>
            </w:r>
            <w:proofErr w:type="spellEnd"/>
            <w:r w:rsidR="00785544">
              <w:rPr>
                <w:i/>
                <w:lang w:val="en-US" w:eastAsia="en-US"/>
              </w:rPr>
              <w:t xml:space="preserve"> nr.563</w:t>
            </w:r>
            <w:r w:rsidR="000E17EC">
              <w:rPr>
                <w:i/>
                <w:lang w:val="en-US" w:eastAsia="en-US"/>
              </w:rPr>
              <w:t>-O/2023</w:t>
            </w:r>
          </w:p>
          <w:p w:rsidR="00785544" w:rsidRDefault="00785544" w:rsidP="00785544">
            <w:pPr>
              <w:ind w:left="-57"/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 xml:space="preserve">cu </w:t>
            </w:r>
            <w:proofErr w:type="spellStart"/>
            <w:r>
              <w:rPr>
                <w:i/>
                <w:lang w:val="en-US" w:eastAsia="en-US"/>
              </w:rPr>
              <w:t>privire</w:t>
            </w:r>
            <w:proofErr w:type="spellEnd"/>
            <w:r>
              <w:rPr>
                <w:i/>
                <w:lang w:val="en-US" w:eastAsia="en-US"/>
              </w:rPr>
              <w:t xml:space="preserve"> la </w:t>
            </w:r>
            <w:proofErr w:type="spellStart"/>
            <w:r>
              <w:rPr>
                <w:i/>
                <w:lang w:val="en-US" w:eastAsia="en-US"/>
              </w:rPr>
              <w:t>aprobarea</w:t>
            </w:r>
            <w:proofErr w:type="spellEnd"/>
            <w:r>
              <w:rPr>
                <w:i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lang w:val="en-US" w:eastAsia="en-US"/>
              </w:rPr>
              <w:t>Normelor</w:t>
            </w:r>
            <w:proofErr w:type="spellEnd"/>
            <w:r>
              <w:rPr>
                <w:i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lang w:val="en-US" w:eastAsia="en-US"/>
              </w:rPr>
              <w:t>tehnice</w:t>
            </w:r>
            <w:proofErr w:type="spellEnd"/>
            <w:r>
              <w:rPr>
                <w:i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lang w:val="en-US" w:eastAsia="en-US"/>
              </w:rPr>
              <w:t>privind</w:t>
            </w:r>
            <w:proofErr w:type="spellEnd"/>
            <w:r>
              <w:rPr>
                <w:i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lang w:val="en-US" w:eastAsia="en-US"/>
              </w:rPr>
              <w:t>cerințele</w:t>
            </w:r>
            <w:proofErr w:type="spellEnd"/>
          </w:p>
          <w:p w:rsidR="00785544" w:rsidRDefault="00785544" w:rsidP="00785544">
            <w:pPr>
              <w:ind w:left="-57"/>
              <w:rPr>
                <w:i/>
                <w:lang w:val="en-US" w:eastAsia="en-US"/>
              </w:rPr>
            </w:pPr>
            <w:proofErr w:type="spellStart"/>
            <w:r>
              <w:rPr>
                <w:i/>
                <w:lang w:val="en-US" w:eastAsia="en-US"/>
              </w:rPr>
              <w:t>în</w:t>
            </w:r>
            <w:proofErr w:type="spellEnd"/>
            <w:r>
              <w:rPr>
                <w:i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lang w:val="en-US" w:eastAsia="en-US"/>
              </w:rPr>
              <w:t>materie</w:t>
            </w:r>
            <w:proofErr w:type="spellEnd"/>
            <w:r>
              <w:rPr>
                <w:i/>
                <w:lang w:val="en-US" w:eastAsia="en-US"/>
              </w:rPr>
              <w:t xml:space="preserve"> de date </w:t>
            </w:r>
            <w:proofErr w:type="spellStart"/>
            <w:r>
              <w:rPr>
                <w:i/>
                <w:lang w:val="en-US" w:eastAsia="en-US"/>
              </w:rPr>
              <w:t>pentru</w:t>
            </w:r>
            <w:proofErr w:type="spellEnd"/>
            <w:r>
              <w:rPr>
                <w:i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lang w:val="en-US" w:eastAsia="en-US"/>
              </w:rPr>
              <w:t>completarea</w:t>
            </w:r>
            <w:proofErr w:type="spellEnd"/>
            <w:r>
              <w:rPr>
                <w:i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lang w:val="en-US" w:eastAsia="en-US"/>
              </w:rPr>
              <w:t>declarației</w:t>
            </w:r>
            <w:proofErr w:type="spellEnd"/>
            <w:r>
              <w:rPr>
                <w:i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lang w:val="en-US" w:eastAsia="en-US"/>
              </w:rPr>
              <w:t>vamale</w:t>
            </w:r>
            <w:proofErr w:type="spellEnd"/>
          </w:p>
          <w:p w:rsidR="000E17EC" w:rsidRPr="009949CE" w:rsidRDefault="000E17EC" w:rsidP="000E17EC">
            <w:pPr>
              <w:ind w:left="-57"/>
              <w:rPr>
                <w:i/>
                <w:lang w:val="en-US" w:eastAsia="en-US"/>
              </w:rPr>
            </w:pPr>
          </w:p>
          <w:p w:rsidR="009949CE" w:rsidRPr="009949CE" w:rsidRDefault="009949CE" w:rsidP="00FE6988">
            <w:pPr>
              <w:ind w:left="-57"/>
              <w:rPr>
                <w:i/>
                <w:lang w:val="en-US" w:eastAsia="en-US"/>
              </w:rPr>
            </w:pPr>
          </w:p>
        </w:tc>
      </w:tr>
    </w:tbl>
    <w:p w:rsidR="007E05DB" w:rsidRPr="00C22440" w:rsidRDefault="007E05DB" w:rsidP="00DE5EE2">
      <w:pPr>
        <w:jc w:val="both"/>
        <w:rPr>
          <w:sz w:val="28"/>
          <w:szCs w:val="28"/>
          <w:lang w:val="ro-RO"/>
        </w:rPr>
      </w:pPr>
      <w:r>
        <w:rPr>
          <w:sz w:val="27"/>
          <w:szCs w:val="27"/>
          <w:lang w:val="ro-RO"/>
        </w:rPr>
        <w:t xml:space="preserve">        </w:t>
      </w:r>
      <w:r w:rsidR="00DE5EE2" w:rsidRPr="003D3212">
        <w:rPr>
          <w:sz w:val="28"/>
          <w:szCs w:val="28"/>
          <w:lang w:val="ro-RO"/>
        </w:rPr>
        <w:t>În temeiul</w:t>
      </w:r>
      <w:r w:rsidR="000E17EC">
        <w:rPr>
          <w:sz w:val="28"/>
          <w:szCs w:val="28"/>
          <w:lang w:val="ro-RO"/>
        </w:rPr>
        <w:t xml:space="preserve"> </w:t>
      </w:r>
      <w:r w:rsidR="000E17EC" w:rsidRPr="000E17EC">
        <w:rPr>
          <w:sz w:val="28"/>
          <w:szCs w:val="28"/>
          <w:lang w:val="ro-RO"/>
        </w:rPr>
        <w:t>art.6 alin. (9), lit.</w:t>
      </w:r>
      <w:r w:rsidR="000E17EC">
        <w:rPr>
          <w:sz w:val="28"/>
          <w:szCs w:val="28"/>
          <w:lang w:val="ro-RO"/>
        </w:rPr>
        <w:t xml:space="preserve"> </w:t>
      </w:r>
      <w:r w:rsidR="000E17EC" w:rsidRPr="000E17EC">
        <w:rPr>
          <w:sz w:val="28"/>
          <w:szCs w:val="28"/>
          <w:lang w:val="ro-RO"/>
        </w:rPr>
        <w:t>g) din Legea cu privire la Serviciul Vamal nr.302/2017 (Monitorul Oficial al Republicii Moldova, 2018, nr.68-76, art.143) cu modificările ulterioare, pct.639, pct. 844 din Regulamentul de punere în aplicare a Codului Vamal, aprobat prin Hotărârea Guvernului nr.92/2023 (Monitorul Oficial al Republicii Moldova, 2023, nr.93-96, art.193)</w:t>
      </w:r>
      <w:r w:rsidR="00837BBE" w:rsidRPr="003D3212">
        <w:rPr>
          <w:sz w:val="28"/>
          <w:szCs w:val="28"/>
          <w:lang w:val="ro-RO"/>
        </w:rPr>
        <w:t xml:space="preserve">, </w:t>
      </w:r>
      <w:r w:rsidR="007E0BB7" w:rsidRPr="003D3212">
        <w:rPr>
          <w:sz w:val="28"/>
          <w:szCs w:val="28"/>
          <w:lang w:val="ro-RO"/>
        </w:rPr>
        <w:t>cu modificările ulterioare,</w:t>
      </w:r>
    </w:p>
    <w:p w:rsidR="00192894" w:rsidRPr="00FE6988" w:rsidRDefault="00192894" w:rsidP="00DE5EE2">
      <w:pPr>
        <w:jc w:val="both"/>
        <w:rPr>
          <w:sz w:val="4"/>
          <w:szCs w:val="4"/>
          <w:lang w:val="ro-RO"/>
        </w:rPr>
      </w:pPr>
    </w:p>
    <w:p w:rsidR="00192894" w:rsidRPr="00192894" w:rsidRDefault="007E05DB" w:rsidP="00DE5EE2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</w:t>
      </w:r>
      <w:r w:rsidR="00192894" w:rsidRPr="00192894">
        <w:rPr>
          <w:b/>
          <w:sz w:val="28"/>
          <w:szCs w:val="28"/>
          <w:lang w:val="ro-RO"/>
        </w:rPr>
        <w:t>ORDON:</w:t>
      </w:r>
    </w:p>
    <w:p w:rsidR="00192894" w:rsidRPr="00BB5E29" w:rsidRDefault="00192894" w:rsidP="00DE5EE2">
      <w:pPr>
        <w:jc w:val="both"/>
        <w:rPr>
          <w:sz w:val="10"/>
          <w:szCs w:val="10"/>
          <w:lang w:val="ro-RO"/>
        </w:rPr>
      </w:pPr>
    </w:p>
    <w:p w:rsidR="00FE6FA2" w:rsidRDefault="00785544" w:rsidP="00837BBE">
      <w:pPr>
        <w:pStyle w:val="a9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Anexa la </w:t>
      </w:r>
      <w:r w:rsidR="00192894" w:rsidRPr="00DF6C0C">
        <w:rPr>
          <w:sz w:val="28"/>
          <w:szCs w:val="28"/>
          <w:lang w:val="ro-RO"/>
        </w:rPr>
        <w:t>Ordinul</w:t>
      </w:r>
      <w:r w:rsidR="00837BBE" w:rsidRPr="00DF6C0C">
        <w:rPr>
          <w:sz w:val="28"/>
          <w:szCs w:val="28"/>
          <w:lang w:val="ro-RO"/>
        </w:rPr>
        <w:t xml:space="preserve"> d</w:t>
      </w:r>
      <w:r w:rsidR="00C6019B" w:rsidRPr="00DF6C0C">
        <w:rPr>
          <w:sz w:val="28"/>
          <w:szCs w:val="28"/>
          <w:lang w:val="ro-RO"/>
        </w:rPr>
        <w:t xml:space="preserve">irectorului </w:t>
      </w:r>
      <w:r w:rsidR="00837BBE" w:rsidRPr="00DF6C0C">
        <w:rPr>
          <w:sz w:val="28"/>
          <w:szCs w:val="28"/>
          <w:lang w:val="ro-RO"/>
        </w:rPr>
        <w:t>g</w:t>
      </w:r>
      <w:r w:rsidR="00C6019B" w:rsidRPr="00DF6C0C">
        <w:rPr>
          <w:sz w:val="28"/>
          <w:szCs w:val="28"/>
          <w:lang w:val="ro-RO"/>
        </w:rPr>
        <w:t>eneral al</w:t>
      </w:r>
      <w:r w:rsidR="00192894" w:rsidRPr="00DF6C0C">
        <w:rPr>
          <w:sz w:val="28"/>
          <w:szCs w:val="28"/>
          <w:lang w:val="ro-RO"/>
        </w:rPr>
        <w:t xml:space="preserve"> Serviciului Vamal nr.</w:t>
      </w:r>
      <w:r>
        <w:rPr>
          <w:sz w:val="28"/>
          <w:szCs w:val="28"/>
          <w:lang w:val="ro-RO"/>
        </w:rPr>
        <w:t>563</w:t>
      </w:r>
      <w:r w:rsidR="00C6019B" w:rsidRPr="00DF6C0C">
        <w:rPr>
          <w:sz w:val="28"/>
          <w:szCs w:val="28"/>
          <w:lang w:val="ro-RO"/>
        </w:rPr>
        <w:t>-O/</w:t>
      </w:r>
      <w:r w:rsidR="00DF6C0C">
        <w:rPr>
          <w:sz w:val="28"/>
          <w:szCs w:val="28"/>
          <w:lang w:val="ro-RO"/>
        </w:rPr>
        <w:t xml:space="preserve">2023 </w:t>
      </w:r>
      <w:r>
        <w:rPr>
          <w:sz w:val="28"/>
          <w:szCs w:val="28"/>
          <w:lang w:val="ro-RO"/>
        </w:rPr>
        <w:t xml:space="preserve">cu privire la aprobarea Normelor tehnice privind cerințele în materie de date pentru completarea declarației vamale </w:t>
      </w:r>
      <w:r w:rsidR="00192894" w:rsidRPr="00DF6C0C">
        <w:rPr>
          <w:sz w:val="28"/>
          <w:szCs w:val="28"/>
          <w:lang w:val="ro-RO"/>
        </w:rPr>
        <w:t>(Monitorul</w:t>
      </w:r>
      <w:r w:rsidR="007E0BB7" w:rsidRPr="00DF6C0C">
        <w:rPr>
          <w:sz w:val="28"/>
          <w:szCs w:val="28"/>
          <w:lang w:val="ro-RO"/>
        </w:rPr>
        <w:t xml:space="preserve"> </w:t>
      </w:r>
      <w:r w:rsidR="00192894" w:rsidRPr="00DF6C0C">
        <w:rPr>
          <w:sz w:val="28"/>
          <w:szCs w:val="28"/>
          <w:lang w:val="ro-RO"/>
        </w:rPr>
        <w:t>Oficial al Republicii</w:t>
      </w:r>
      <w:r w:rsidR="0011135C">
        <w:rPr>
          <w:sz w:val="28"/>
          <w:szCs w:val="28"/>
          <w:lang w:val="ro-RO"/>
        </w:rPr>
        <w:t xml:space="preserve"> Mol</w:t>
      </w:r>
      <w:r>
        <w:rPr>
          <w:sz w:val="28"/>
          <w:szCs w:val="28"/>
          <w:lang w:val="ro-RO"/>
        </w:rPr>
        <w:t>dova, 2023, nr.527-531, art.1324</w:t>
      </w:r>
      <w:r w:rsidR="00192894" w:rsidRPr="00DF6C0C">
        <w:rPr>
          <w:sz w:val="28"/>
          <w:szCs w:val="28"/>
          <w:lang w:val="ro-RO"/>
        </w:rPr>
        <w:t>)</w:t>
      </w:r>
      <w:r w:rsidR="00C6019B" w:rsidRPr="00DF6C0C">
        <w:rPr>
          <w:sz w:val="28"/>
          <w:szCs w:val="28"/>
          <w:lang w:val="ro-RO"/>
        </w:rPr>
        <w:t xml:space="preserve">, </w:t>
      </w:r>
      <w:r w:rsidR="00AD3F4D" w:rsidRPr="00DF6C0C">
        <w:rPr>
          <w:sz w:val="28"/>
          <w:szCs w:val="28"/>
          <w:lang w:val="ro-RO"/>
        </w:rPr>
        <w:t>se modifică</w:t>
      </w:r>
      <w:r w:rsidR="00FE6FA2" w:rsidRPr="00DF6C0C">
        <w:rPr>
          <w:sz w:val="28"/>
          <w:szCs w:val="28"/>
          <w:lang w:val="ro-RO"/>
        </w:rPr>
        <w:t>, după cum urmează:</w:t>
      </w:r>
    </w:p>
    <w:p w:rsidR="00F93ACB" w:rsidRDefault="007A1B64" w:rsidP="00785544">
      <w:pPr>
        <w:pStyle w:val="a9"/>
        <w:numPr>
          <w:ilvl w:val="0"/>
          <w:numId w:val="15"/>
        </w:numPr>
        <w:tabs>
          <w:tab w:val="left" w:pos="0"/>
          <w:tab w:val="left" w:pos="851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La </w:t>
      </w:r>
      <w:proofErr w:type="spellStart"/>
      <w:r>
        <w:rPr>
          <w:sz w:val="28"/>
          <w:szCs w:val="28"/>
          <w:lang w:val="ro-RO"/>
        </w:rPr>
        <w:t>pct</w:t>
      </w:r>
      <w:proofErr w:type="spellEnd"/>
      <w:r>
        <w:rPr>
          <w:sz w:val="28"/>
          <w:szCs w:val="28"/>
          <w:lang w:val="ro-RO"/>
        </w:rPr>
        <w:t xml:space="preserve"> 7., Tabelul n</w:t>
      </w:r>
      <w:r w:rsidR="0089691C">
        <w:rPr>
          <w:sz w:val="28"/>
          <w:szCs w:val="28"/>
          <w:lang w:val="ro-RO"/>
        </w:rPr>
        <w:t>r.</w:t>
      </w:r>
      <w:r>
        <w:rPr>
          <w:sz w:val="28"/>
          <w:szCs w:val="28"/>
          <w:lang w:val="ro-RO"/>
        </w:rPr>
        <w:t xml:space="preserve">1, </w:t>
      </w:r>
      <w:r w:rsidR="00B50E67">
        <w:rPr>
          <w:sz w:val="28"/>
          <w:szCs w:val="28"/>
          <w:lang w:val="ro-RO"/>
        </w:rPr>
        <w:t xml:space="preserve">în rubrica </w:t>
      </w:r>
      <w:r>
        <w:rPr>
          <w:sz w:val="28"/>
          <w:szCs w:val="28"/>
          <w:lang w:val="ro-RO"/>
        </w:rPr>
        <w:t>H6 se modifică după cum urmează:</w:t>
      </w:r>
    </w:p>
    <w:p w:rsidR="007A1B64" w:rsidRPr="00B50E67" w:rsidRDefault="007A1B64" w:rsidP="00B50E67">
      <w:pPr>
        <w:pStyle w:val="a9"/>
        <w:numPr>
          <w:ilvl w:val="0"/>
          <w:numId w:val="17"/>
        </w:numPr>
        <w:tabs>
          <w:tab w:val="left" w:pos="0"/>
          <w:tab w:val="left" w:pos="851"/>
        </w:tabs>
        <w:jc w:val="both"/>
        <w:rPr>
          <w:sz w:val="28"/>
          <w:szCs w:val="28"/>
          <w:lang w:val="ro-RO"/>
        </w:rPr>
      </w:pPr>
      <w:r w:rsidRPr="00B50E67">
        <w:rPr>
          <w:sz w:val="28"/>
          <w:szCs w:val="28"/>
          <w:lang w:val="ro-RO"/>
        </w:rPr>
        <w:t>Rubrica 5, 6</w:t>
      </w:r>
      <w:r w:rsidR="0089691C" w:rsidRPr="00B50E67">
        <w:rPr>
          <w:sz w:val="28"/>
          <w:szCs w:val="28"/>
          <w:lang w:val="ro-RO"/>
        </w:rPr>
        <w:t xml:space="preserve">, </w:t>
      </w:r>
      <w:r w:rsidR="00C45FF8">
        <w:rPr>
          <w:sz w:val="28"/>
          <w:szCs w:val="28"/>
          <w:lang w:val="ro-RO"/>
        </w:rPr>
        <w:t xml:space="preserve">12, </w:t>
      </w:r>
      <w:r w:rsidR="0089691C" w:rsidRPr="00B50E67">
        <w:rPr>
          <w:sz w:val="28"/>
          <w:szCs w:val="28"/>
          <w:lang w:val="ro-RO"/>
        </w:rPr>
        <w:t>30, 42, 46</w:t>
      </w:r>
      <w:r w:rsidR="00C45FF8">
        <w:rPr>
          <w:sz w:val="28"/>
          <w:szCs w:val="28"/>
          <w:lang w:val="ro-RO"/>
        </w:rPr>
        <w:t xml:space="preserve"> se completează cu litera</w:t>
      </w:r>
      <w:r w:rsidRPr="00B50E67">
        <w:rPr>
          <w:sz w:val="28"/>
          <w:szCs w:val="28"/>
          <w:lang w:val="ro-RO"/>
        </w:rPr>
        <w:t xml:space="preserve"> X;</w:t>
      </w:r>
    </w:p>
    <w:p w:rsidR="007A1B64" w:rsidRPr="00B50E67" w:rsidRDefault="007A1B64" w:rsidP="00B50E67">
      <w:pPr>
        <w:pStyle w:val="a9"/>
        <w:numPr>
          <w:ilvl w:val="0"/>
          <w:numId w:val="17"/>
        </w:numPr>
        <w:tabs>
          <w:tab w:val="left" w:pos="0"/>
          <w:tab w:val="left" w:pos="851"/>
        </w:tabs>
        <w:jc w:val="both"/>
        <w:rPr>
          <w:sz w:val="28"/>
          <w:szCs w:val="28"/>
          <w:lang w:val="ro-RO"/>
        </w:rPr>
      </w:pPr>
      <w:r w:rsidRPr="00B50E67">
        <w:rPr>
          <w:sz w:val="28"/>
          <w:szCs w:val="28"/>
          <w:lang w:val="ro-RO"/>
        </w:rPr>
        <w:t>În rubrica 16, 17, 17 (a), 17 (b)</w:t>
      </w:r>
      <w:r w:rsidR="0089691C" w:rsidRPr="00B50E67">
        <w:rPr>
          <w:sz w:val="28"/>
          <w:szCs w:val="28"/>
          <w:lang w:val="ro-RO"/>
        </w:rPr>
        <w:t>, 23, 33 (2), 33 (5), 34 (a), 38, 40, 48</w:t>
      </w:r>
      <w:r w:rsidRPr="00B50E67">
        <w:rPr>
          <w:sz w:val="28"/>
          <w:szCs w:val="28"/>
          <w:lang w:val="ro-RO"/>
        </w:rPr>
        <w:t xml:space="preserve"> se exclude </w:t>
      </w:r>
      <w:r w:rsidR="00C45FF8">
        <w:rPr>
          <w:sz w:val="28"/>
          <w:szCs w:val="28"/>
          <w:lang w:val="ro-RO"/>
        </w:rPr>
        <w:t>litera</w:t>
      </w:r>
      <w:r w:rsidRPr="00B50E67">
        <w:rPr>
          <w:sz w:val="28"/>
          <w:szCs w:val="28"/>
          <w:lang w:val="ro-RO"/>
        </w:rPr>
        <w:t xml:space="preserve"> X;</w:t>
      </w:r>
    </w:p>
    <w:p w:rsidR="0089691C" w:rsidRPr="0089691C" w:rsidRDefault="00B50E67" w:rsidP="0089691C">
      <w:pPr>
        <w:pStyle w:val="a9"/>
        <w:numPr>
          <w:ilvl w:val="0"/>
          <w:numId w:val="1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La </w:t>
      </w:r>
      <w:proofErr w:type="spellStart"/>
      <w:r w:rsidR="00DC79E8">
        <w:rPr>
          <w:sz w:val="28"/>
          <w:szCs w:val="28"/>
          <w:lang w:val="en-US"/>
        </w:rPr>
        <w:t>Capitolul</w:t>
      </w:r>
      <w:proofErr w:type="spellEnd"/>
      <w:r w:rsidR="00DC79E8">
        <w:rPr>
          <w:sz w:val="28"/>
          <w:szCs w:val="28"/>
          <w:lang w:val="en-US"/>
        </w:rPr>
        <w:t xml:space="preserve"> II, </w:t>
      </w:r>
      <w:proofErr w:type="spellStart"/>
      <w:r w:rsidR="00DC79E8">
        <w:rPr>
          <w:sz w:val="28"/>
          <w:szCs w:val="28"/>
          <w:lang w:val="en-US"/>
        </w:rPr>
        <w:t>secțiunile</w:t>
      </w:r>
      <w:proofErr w:type="spellEnd"/>
      <w:r w:rsidR="00DC79E8">
        <w:rPr>
          <w:sz w:val="28"/>
          <w:szCs w:val="28"/>
          <w:lang w:val="en-US"/>
        </w:rPr>
        <w:t xml:space="preserve"> A </w:t>
      </w:r>
      <w:proofErr w:type="spellStart"/>
      <w:r w:rsidR="00DC79E8">
        <w:rPr>
          <w:sz w:val="28"/>
          <w:szCs w:val="28"/>
          <w:lang w:val="en-US"/>
        </w:rPr>
        <w:t>și</w:t>
      </w:r>
      <w:proofErr w:type="spellEnd"/>
      <w:r w:rsidR="00DC79E8">
        <w:rPr>
          <w:sz w:val="28"/>
          <w:szCs w:val="28"/>
          <w:lang w:val="en-US"/>
        </w:rPr>
        <w:t xml:space="preserve"> B</w:t>
      </w:r>
      <w:r w:rsidR="0089691C">
        <w:rPr>
          <w:sz w:val="28"/>
          <w:szCs w:val="28"/>
          <w:lang w:val="en-US"/>
        </w:rPr>
        <w:t xml:space="preserve"> se </w:t>
      </w:r>
      <w:proofErr w:type="spellStart"/>
      <w:r w:rsidR="0089691C">
        <w:rPr>
          <w:sz w:val="28"/>
          <w:szCs w:val="28"/>
          <w:lang w:val="en-US"/>
        </w:rPr>
        <w:t>completează</w:t>
      </w:r>
      <w:proofErr w:type="spellEnd"/>
      <w:r w:rsidR="0089691C">
        <w:rPr>
          <w:sz w:val="28"/>
          <w:szCs w:val="28"/>
          <w:lang w:val="en-US"/>
        </w:rPr>
        <w:t xml:space="preserve"> </w:t>
      </w:r>
      <w:proofErr w:type="spellStart"/>
      <w:r w:rsidR="0089691C">
        <w:rPr>
          <w:sz w:val="28"/>
          <w:szCs w:val="28"/>
          <w:lang w:val="en-US"/>
        </w:rPr>
        <w:t>după</w:t>
      </w:r>
      <w:proofErr w:type="spellEnd"/>
      <w:r w:rsidR="0089691C">
        <w:rPr>
          <w:sz w:val="28"/>
          <w:szCs w:val="28"/>
          <w:lang w:val="en-US"/>
        </w:rPr>
        <w:t xml:space="preserve"> cum </w:t>
      </w:r>
      <w:proofErr w:type="spellStart"/>
      <w:r w:rsidR="0089691C">
        <w:rPr>
          <w:sz w:val="28"/>
          <w:szCs w:val="28"/>
          <w:lang w:val="en-US"/>
        </w:rPr>
        <w:t>urmează</w:t>
      </w:r>
      <w:proofErr w:type="spellEnd"/>
      <w:r w:rsidR="0089691C">
        <w:rPr>
          <w:sz w:val="28"/>
          <w:szCs w:val="28"/>
          <w:lang w:val="en-US"/>
        </w:rPr>
        <w:t>:</w:t>
      </w:r>
    </w:p>
    <w:p w:rsidR="006E07EE" w:rsidRPr="00B50E67" w:rsidRDefault="00B50E67" w:rsidP="00B50E67">
      <w:pPr>
        <w:pStyle w:val="a9"/>
        <w:numPr>
          <w:ilvl w:val="0"/>
          <w:numId w:val="16"/>
        </w:numPr>
        <w:rPr>
          <w:b/>
          <w:sz w:val="28"/>
          <w:szCs w:val="28"/>
          <w:lang w:val="en-US"/>
        </w:rPr>
      </w:pPr>
      <w:r w:rsidRPr="00B50E67">
        <w:rPr>
          <w:b/>
          <w:sz w:val="28"/>
          <w:szCs w:val="28"/>
          <w:lang w:val="en-US"/>
        </w:rPr>
        <w:t xml:space="preserve">La </w:t>
      </w:r>
      <w:proofErr w:type="spellStart"/>
      <w:r w:rsidR="00076DA5" w:rsidRPr="00B50E67">
        <w:rPr>
          <w:b/>
          <w:sz w:val="28"/>
          <w:szCs w:val="28"/>
          <w:lang w:val="en-US"/>
        </w:rPr>
        <w:t>Rubrica</w:t>
      </w:r>
      <w:proofErr w:type="spellEnd"/>
      <w:r w:rsidR="00076DA5" w:rsidRPr="00B50E67">
        <w:rPr>
          <w:b/>
          <w:sz w:val="28"/>
          <w:szCs w:val="28"/>
          <w:lang w:val="en-US"/>
        </w:rPr>
        <w:t xml:space="preserve"> </w:t>
      </w:r>
      <w:proofErr w:type="gramStart"/>
      <w:r w:rsidR="006E07EE" w:rsidRPr="00B50E67">
        <w:rPr>
          <w:b/>
          <w:sz w:val="28"/>
          <w:szCs w:val="28"/>
          <w:lang w:val="en-US"/>
        </w:rPr>
        <w:t xml:space="preserve">1 </w:t>
      </w:r>
      <w:r w:rsidR="00076DA5" w:rsidRPr="00B50E67">
        <w:rPr>
          <w:b/>
          <w:sz w:val="28"/>
          <w:szCs w:val="28"/>
          <w:lang w:val="en-US"/>
        </w:rPr>
        <w:t>,,</w:t>
      </w:r>
      <w:proofErr w:type="spellStart"/>
      <w:r w:rsidR="00076DA5" w:rsidRPr="00B50E67">
        <w:rPr>
          <w:b/>
          <w:sz w:val="28"/>
          <w:szCs w:val="28"/>
          <w:lang w:val="en-US"/>
        </w:rPr>
        <w:t>Declarație</w:t>
      </w:r>
      <w:proofErr w:type="spellEnd"/>
      <w:proofErr w:type="gramEnd"/>
      <w:r w:rsidR="00076DA5" w:rsidRPr="00B50E67">
        <w:rPr>
          <w:b/>
          <w:sz w:val="28"/>
          <w:szCs w:val="28"/>
          <w:lang w:val="en-US"/>
        </w:rPr>
        <w:t xml:space="preserve">” </w:t>
      </w:r>
      <w:r w:rsidR="007B09DA" w:rsidRPr="00B50E67">
        <w:rPr>
          <w:b/>
          <w:sz w:val="28"/>
          <w:szCs w:val="28"/>
          <w:lang w:val="en-US"/>
        </w:rPr>
        <w:t xml:space="preserve"> </w:t>
      </w:r>
    </w:p>
    <w:p w:rsidR="007B09DA" w:rsidRDefault="007B09DA" w:rsidP="008F2E6D">
      <w:pPr>
        <w:jc w:val="both"/>
        <w:rPr>
          <w:sz w:val="28"/>
          <w:szCs w:val="28"/>
          <w:lang w:val="en-US"/>
        </w:rPr>
      </w:pPr>
      <w:proofErr w:type="spellStart"/>
      <w:r w:rsidRPr="007B09DA">
        <w:rPr>
          <w:sz w:val="28"/>
          <w:szCs w:val="28"/>
          <w:lang w:val="en-US"/>
        </w:rPr>
        <w:t>În</w:t>
      </w:r>
      <w:proofErr w:type="spellEnd"/>
      <w:r w:rsidRPr="007B09DA">
        <w:rPr>
          <w:sz w:val="28"/>
          <w:szCs w:val="28"/>
          <w:lang w:val="en-US"/>
        </w:rPr>
        <w:t xml:space="preserve"> </w:t>
      </w:r>
      <w:proofErr w:type="spellStart"/>
      <w:r w:rsidRPr="007B09DA">
        <w:rPr>
          <w:sz w:val="28"/>
          <w:szCs w:val="28"/>
          <w:lang w:val="en-US"/>
        </w:rPr>
        <w:t>caseta</w:t>
      </w:r>
      <w:proofErr w:type="spellEnd"/>
      <w:r w:rsidRPr="007B09DA">
        <w:rPr>
          <w:sz w:val="28"/>
          <w:szCs w:val="28"/>
          <w:lang w:val="en-US"/>
        </w:rPr>
        <w:t xml:space="preserve"> 2</w:t>
      </w:r>
      <w:r w:rsidR="0089691C">
        <w:rPr>
          <w:sz w:val="28"/>
          <w:szCs w:val="28"/>
          <w:lang w:val="en-US"/>
        </w:rPr>
        <w:t xml:space="preserve">: </w:t>
      </w:r>
      <w:proofErr w:type="spellStart"/>
      <w:r w:rsidR="0089691C">
        <w:rPr>
          <w:sz w:val="28"/>
          <w:szCs w:val="28"/>
          <w:lang w:val="en-US"/>
        </w:rPr>
        <w:t>În</w:t>
      </w:r>
      <w:proofErr w:type="spellEnd"/>
      <w:r w:rsidR="0089691C">
        <w:rPr>
          <w:sz w:val="28"/>
          <w:szCs w:val="28"/>
          <w:lang w:val="en-US"/>
        </w:rPr>
        <w:t xml:space="preserve"> </w:t>
      </w:r>
      <w:proofErr w:type="spellStart"/>
      <w:r w:rsidR="0089691C">
        <w:rPr>
          <w:sz w:val="28"/>
          <w:szCs w:val="28"/>
          <w:lang w:val="en-US"/>
        </w:rPr>
        <w:t>cazul</w:t>
      </w:r>
      <w:proofErr w:type="spellEnd"/>
      <w:r w:rsidR="0089691C">
        <w:rPr>
          <w:sz w:val="28"/>
          <w:szCs w:val="28"/>
          <w:lang w:val="en-US"/>
        </w:rPr>
        <w:t xml:space="preserve"> </w:t>
      </w:r>
      <w:proofErr w:type="spellStart"/>
      <w:r w:rsidR="0089691C">
        <w:rPr>
          <w:sz w:val="28"/>
          <w:szCs w:val="28"/>
          <w:lang w:val="en-US"/>
        </w:rPr>
        <w:t>trimiterilor</w:t>
      </w:r>
      <w:proofErr w:type="spellEnd"/>
      <w:r w:rsidR="0089691C">
        <w:rPr>
          <w:sz w:val="28"/>
          <w:szCs w:val="28"/>
          <w:lang w:val="en-US"/>
        </w:rPr>
        <w:t xml:space="preserve"> </w:t>
      </w:r>
      <w:proofErr w:type="spellStart"/>
      <w:r w:rsidR="0089691C">
        <w:rPr>
          <w:sz w:val="28"/>
          <w:szCs w:val="28"/>
          <w:lang w:val="en-US"/>
        </w:rPr>
        <w:t>poștale</w:t>
      </w:r>
      <w:proofErr w:type="spellEnd"/>
      <w:r w:rsidR="0089691C">
        <w:rPr>
          <w:sz w:val="28"/>
          <w:szCs w:val="28"/>
          <w:lang w:val="en-US"/>
        </w:rPr>
        <w:t xml:space="preserve"> </w:t>
      </w:r>
      <w:proofErr w:type="spellStart"/>
      <w:r w:rsidR="0089691C">
        <w:rPr>
          <w:sz w:val="28"/>
          <w:szCs w:val="28"/>
          <w:lang w:val="en-US"/>
        </w:rPr>
        <w:t>internaționale</w:t>
      </w:r>
      <w:proofErr w:type="spellEnd"/>
      <w:r w:rsidRPr="007B09DA">
        <w:rPr>
          <w:sz w:val="28"/>
          <w:szCs w:val="28"/>
          <w:lang w:val="en-US"/>
        </w:rPr>
        <w:t xml:space="preserve"> se introduce </w:t>
      </w:r>
      <w:proofErr w:type="spellStart"/>
      <w:r w:rsidRPr="007B09DA">
        <w:rPr>
          <w:sz w:val="28"/>
          <w:szCs w:val="28"/>
          <w:lang w:val="en-US"/>
        </w:rPr>
        <w:t>codul</w:t>
      </w:r>
      <w:proofErr w:type="spellEnd"/>
      <w:r w:rsidRPr="007B09DA">
        <w:rPr>
          <w:sz w:val="28"/>
          <w:szCs w:val="28"/>
          <w:lang w:val="en-US"/>
        </w:rPr>
        <w:t xml:space="preserve"> relevant conform </w:t>
      </w:r>
      <w:proofErr w:type="spellStart"/>
      <w:r w:rsidRPr="007B09DA">
        <w:rPr>
          <w:sz w:val="28"/>
          <w:szCs w:val="28"/>
          <w:lang w:val="en-US"/>
        </w:rPr>
        <w:t>anexei</w:t>
      </w:r>
      <w:proofErr w:type="spellEnd"/>
      <w:r w:rsidRPr="007B09DA">
        <w:rPr>
          <w:sz w:val="28"/>
          <w:szCs w:val="28"/>
          <w:lang w:val="en-US"/>
        </w:rPr>
        <w:t xml:space="preserve"> </w:t>
      </w:r>
      <w:proofErr w:type="spellStart"/>
      <w:r w:rsidRPr="007B09DA">
        <w:rPr>
          <w:sz w:val="28"/>
          <w:szCs w:val="28"/>
          <w:lang w:val="en-US"/>
        </w:rPr>
        <w:t>nr</w:t>
      </w:r>
      <w:proofErr w:type="spellEnd"/>
      <w:r w:rsidRPr="007B09DA">
        <w:rPr>
          <w:sz w:val="28"/>
          <w:szCs w:val="28"/>
          <w:lang w:val="en-US"/>
        </w:rPr>
        <w:t>. 3</w:t>
      </w:r>
      <w:r w:rsidRPr="007B09DA">
        <w:rPr>
          <w:lang w:val="en-US"/>
        </w:rPr>
        <w:t xml:space="preserve"> </w:t>
      </w:r>
      <w:r w:rsidR="008F2E6D" w:rsidRPr="008F2E6D">
        <w:rPr>
          <w:sz w:val="28"/>
          <w:szCs w:val="28"/>
          <w:lang w:val="en-US"/>
        </w:rPr>
        <w:t>din</w:t>
      </w:r>
      <w:r w:rsidR="0089691C">
        <w:rPr>
          <w:sz w:val="28"/>
          <w:szCs w:val="28"/>
          <w:lang w:val="en-US"/>
        </w:rPr>
        <w:t xml:space="preserve"> </w:t>
      </w:r>
      <w:proofErr w:type="spellStart"/>
      <w:r w:rsidR="0089691C">
        <w:rPr>
          <w:sz w:val="28"/>
          <w:szCs w:val="28"/>
          <w:lang w:val="en-US"/>
        </w:rPr>
        <w:t>prezentul</w:t>
      </w:r>
      <w:proofErr w:type="spellEnd"/>
      <w:r w:rsidR="0089691C">
        <w:rPr>
          <w:sz w:val="28"/>
          <w:szCs w:val="28"/>
          <w:lang w:val="en-US"/>
        </w:rPr>
        <w:t xml:space="preserve"> </w:t>
      </w:r>
      <w:proofErr w:type="spellStart"/>
      <w:r w:rsidR="0089691C">
        <w:rPr>
          <w:sz w:val="28"/>
          <w:szCs w:val="28"/>
          <w:lang w:val="en-US"/>
        </w:rPr>
        <w:t>ordin</w:t>
      </w:r>
      <w:proofErr w:type="spellEnd"/>
      <w:r w:rsidRPr="007B09DA">
        <w:rPr>
          <w:sz w:val="28"/>
          <w:szCs w:val="28"/>
          <w:lang w:val="en-US"/>
        </w:rPr>
        <w:t xml:space="preserve">. </w:t>
      </w:r>
    </w:p>
    <w:p w:rsidR="006E07EE" w:rsidRPr="007B09DA" w:rsidRDefault="006E07EE" w:rsidP="008F2E6D">
      <w:pPr>
        <w:jc w:val="both"/>
        <w:rPr>
          <w:sz w:val="28"/>
          <w:szCs w:val="28"/>
          <w:lang w:val="en-US"/>
        </w:rPr>
      </w:pPr>
    </w:p>
    <w:p w:rsidR="00D453AC" w:rsidRDefault="007B09DA" w:rsidP="008F2E6D">
      <w:pPr>
        <w:jc w:val="both"/>
        <w:rPr>
          <w:sz w:val="28"/>
          <w:szCs w:val="28"/>
          <w:lang w:val="en-US"/>
        </w:rPr>
      </w:pPr>
      <w:proofErr w:type="spellStart"/>
      <w:r w:rsidRPr="007B09DA">
        <w:rPr>
          <w:sz w:val="28"/>
          <w:szCs w:val="28"/>
          <w:lang w:val="en-US"/>
        </w:rPr>
        <w:t>În</w:t>
      </w:r>
      <w:proofErr w:type="spellEnd"/>
      <w:r w:rsidRPr="007B09DA">
        <w:rPr>
          <w:sz w:val="28"/>
          <w:szCs w:val="28"/>
          <w:lang w:val="en-US"/>
        </w:rPr>
        <w:t xml:space="preserve"> </w:t>
      </w:r>
      <w:proofErr w:type="spellStart"/>
      <w:r w:rsidRPr="007B09DA">
        <w:rPr>
          <w:sz w:val="28"/>
          <w:szCs w:val="28"/>
          <w:lang w:val="en-US"/>
        </w:rPr>
        <w:t>caseta</w:t>
      </w:r>
      <w:proofErr w:type="spellEnd"/>
      <w:r w:rsidRPr="007B09DA">
        <w:rPr>
          <w:sz w:val="28"/>
          <w:szCs w:val="28"/>
          <w:lang w:val="en-US"/>
        </w:rPr>
        <w:t xml:space="preserve"> 3</w:t>
      </w:r>
      <w:r w:rsidR="0089691C">
        <w:rPr>
          <w:sz w:val="28"/>
          <w:szCs w:val="28"/>
          <w:lang w:val="en-US"/>
        </w:rPr>
        <w:t>:</w:t>
      </w:r>
      <w:r w:rsidRPr="007B09DA">
        <w:rPr>
          <w:sz w:val="28"/>
          <w:szCs w:val="28"/>
          <w:lang w:val="en-US"/>
        </w:rPr>
        <w:t xml:space="preserve"> </w:t>
      </w:r>
      <w:proofErr w:type="spellStart"/>
      <w:r w:rsidR="0089691C">
        <w:rPr>
          <w:sz w:val="28"/>
          <w:szCs w:val="28"/>
          <w:lang w:val="en-US"/>
        </w:rPr>
        <w:t>În</w:t>
      </w:r>
      <w:proofErr w:type="spellEnd"/>
      <w:r w:rsidR="0089691C">
        <w:rPr>
          <w:sz w:val="28"/>
          <w:szCs w:val="28"/>
          <w:lang w:val="en-US"/>
        </w:rPr>
        <w:t xml:space="preserve"> </w:t>
      </w:r>
      <w:proofErr w:type="spellStart"/>
      <w:r w:rsidR="0089691C">
        <w:rPr>
          <w:sz w:val="28"/>
          <w:szCs w:val="28"/>
          <w:lang w:val="en-US"/>
        </w:rPr>
        <w:t>cazul</w:t>
      </w:r>
      <w:proofErr w:type="spellEnd"/>
      <w:r w:rsidR="0089691C">
        <w:rPr>
          <w:sz w:val="28"/>
          <w:szCs w:val="28"/>
          <w:lang w:val="en-US"/>
        </w:rPr>
        <w:t xml:space="preserve"> </w:t>
      </w:r>
      <w:proofErr w:type="spellStart"/>
      <w:r w:rsidR="0089691C">
        <w:rPr>
          <w:sz w:val="28"/>
          <w:szCs w:val="28"/>
          <w:lang w:val="en-US"/>
        </w:rPr>
        <w:t>trimiterilor</w:t>
      </w:r>
      <w:proofErr w:type="spellEnd"/>
      <w:r w:rsidR="0089691C">
        <w:rPr>
          <w:sz w:val="28"/>
          <w:szCs w:val="28"/>
          <w:lang w:val="en-US"/>
        </w:rPr>
        <w:t xml:space="preserve"> </w:t>
      </w:r>
      <w:proofErr w:type="spellStart"/>
      <w:r w:rsidR="0089691C">
        <w:rPr>
          <w:sz w:val="28"/>
          <w:szCs w:val="28"/>
          <w:lang w:val="en-US"/>
        </w:rPr>
        <w:t>poștale</w:t>
      </w:r>
      <w:proofErr w:type="spellEnd"/>
      <w:r w:rsidR="0089691C">
        <w:rPr>
          <w:sz w:val="28"/>
          <w:szCs w:val="28"/>
          <w:lang w:val="en-US"/>
        </w:rPr>
        <w:t xml:space="preserve"> </w:t>
      </w:r>
      <w:proofErr w:type="spellStart"/>
      <w:r w:rsidR="0089691C">
        <w:rPr>
          <w:sz w:val="28"/>
          <w:szCs w:val="28"/>
          <w:lang w:val="en-US"/>
        </w:rPr>
        <w:t>internaționale</w:t>
      </w:r>
      <w:proofErr w:type="spellEnd"/>
      <w:r w:rsidR="0089691C">
        <w:rPr>
          <w:sz w:val="28"/>
          <w:szCs w:val="28"/>
          <w:lang w:val="en-US"/>
        </w:rPr>
        <w:t xml:space="preserve"> </w:t>
      </w:r>
      <w:r w:rsidRPr="007B09DA">
        <w:rPr>
          <w:sz w:val="28"/>
          <w:szCs w:val="28"/>
          <w:lang w:val="en-US"/>
        </w:rPr>
        <w:t xml:space="preserve">se introduce </w:t>
      </w:r>
      <w:proofErr w:type="spellStart"/>
      <w:r w:rsidRPr="007B09DA">
        <w:rPr>
          <w:sz w:val="28"/>
          <w:szCs w:val="28"/>
          <w:lang w:val="en-US"/>
        </w:rPr>
        <w:t>codul</w:t>
      </w:r>
      <w:proofErr w:type="spellEnd"/>
      <w:r w:rsidRPr="007B09DA">
        <w:rPr>
          <w:sz w:val="28"/>
          <w:szCs w:val="28"/>
          <w:lang w:val="en-US"/>
        </w:rPr>
        <w:t xml:space="preserve"> </w:t>
      </w:r>
      <w:proofErr w:type="spellStart"/>
      <w:r w:rsidR="0089691C">
        <w:rPr>
          <w:sz w:val="28"/>
          <w:szCs w:val="28"/>
          <w:lang w:val="en-US"/>
        </w:rPr>
        <w:t>formularului</w:t>
      </w:r>
      <w:proofErr w:type="spellEnd"/>
      <w:r w:rsidR="0089691C">
        <w:rPr>
          <w:sz w:val="28"/>
          <w:szCs w:val="28"/>
          <w:lang w:val="en-US"/>
        </w:rPr>
        <w:t xml:space="preserve"> </w:t>
      </w:r>
      <w:proofErr w:type="spellStart"/>
      <w:r w:rsidR="0089691C">
        <w:rPr>
          <w:sz w:val="28"/>
          <w:szCs w:val="28"/>
          <w:lang w:val="en-US"/>
        </w:rPr>
        <w:t>declarației</w:t>
      </w:r>
      <w:proofErr w:type="spellEnd"/>
      <w:r w:rsidR="0089691C">
        <w:rPr>
          <w:sz w:val="28"/>
          <w:szCs w:val="28"/>
          <w:lang w:val="en-US"/>
        </w:rPr>
        <w:t xml:space="preserve"> </w:t>
      </w:r>
      <w:proofErr w:type="spellStart"/>
      <w:r w:rsidR="0089691C">
        <w:rPr>
          <w:sz w:val="28"/>
          <w:szCs w:val="28"/>
          <w:lang w:val="en-US"/>
        </w:rPr>
        <w:t>vamale</w:t>
      </w:r>
      <w:proofErr w:type="spellEnd"/>
      <w:r w:rsidR="0089691C">
        <w:rPr>
          <w:sz w:val="28"/>
          <w:szCs w:val="28"/>
          <w:lang w:val="en-US"/>
        </w:rPr>
        <w:t xml:space="preserve"> cu set </w:t>
      </w:r>
      <w:proofErr w:type="spellStart"/>
      <w:r w:rsidR="0089691C">
        <w:rPr>
          <w:sz w:val="28"/>
          <w:szCs w:val="28"/>
          <w:lang w:val="en-US"/>
        </w:rPr>
        <w:t>redus</w:t>
      </w:r>
      <w:proofErr w:type="spellEnd"/>
      <w:r w:rsidR="0089691C">
        <w:rPr>
          <w:sz w:val="28"/>
          <w:szCs w:val="28"/>
          <w:lang w:val="en-US"/>
        </w:rPr>
        <w:t xml:space="preserve"> de date </w:t>
      </w:r>
      <w:proofErr w:type="gramStart"/>
      <w:r w:rsidRPr="007B09DA">
        <w:rPr>
          <w:sz w:val="28"/>
          <w:szCs w:val="28"/>
          <w:lang w:val="en-US"/>
        </w:rPr>
        <w:t>conform</w:t>
      </w:r>
      <w:proofErr w:type="gramEnd"/>
      <w:r w:rsidRPr="007B09DA">
        <w:rPr>
          <w:sz w:val="28"/>
          <w:szCs w:val="28"/>
          <w:lang w:val="en-US"/>
        </w:rPr>
        <w:t xml:space="preserve"> </w:t>
      </w:r>
      <w:proofErr w:type="spellStart"/>
      <w:r w:rsidRPr="007B09DA">
        <w:rPr>
          <w:sz w:val="28"/>
          <w:szCs w:val="28"/>
          <w:lang w:val="en-US"/>
        </w:rPr>
        <w:t>anexei</w:t>
      </w:r>
      <w:proofErr w:type="spellEnd"/>
      <w:r w:rsidRPr="007B09DA">
        <w:rPr>
          <w:sz w:val="28"/>
          <w:szCs w:val="28"/>
          <w:lang w:val="en-US"/>
        </w:rPr>
        <w:t xml:space="preserve"> </w:t>
      </w:r>
      <w:proofErr w:type="spellStart"/>
      <w:r w:rsidRPr="007B09DA">
        <w:rPr>
          <w:sz w:val="28"/>
          <w:szCs w:val="28"/>
          <w:lang w:val="en-US"/>
        </w:rPr>
        <w:t>nr</w:t>
      </w:r>
      <w:proofErr w:type="spellEnd"/>
      <w:r w:rsidRPr="007B09DA">
        <w:rPr>
          <w:sz w:val="28"/>
          <w:szCs w:val="28"/>
          <w:lang w:val="en-US"/>
        </w:rPr>
        <w:t>. 4</w:t>
      </w:r>
      <w:r>
        <w:rPr>
          <w:sz w:val="28"/>
          <w:szCs w:val="28"/>
          <w:lang w:val="en-US"/>
        </w:rPr>
        <w:t xml:space="preserve"> </w:t>
      </w:r>
      <w:r w:rsidR="008F2E6D">
        <w:rPr>
          <w:sz w:val="28"/>
          <w:szCs w:val="28"/>
          <w:lang w:val="en-US"/>
        </w:rPr>
        <w:t>din</w:t>
      </w:r>
      <w:r w:rsidR="0089691C">
        <w:rPr>
          <w:sz w:val="28"/>
          <w:szCs w:val="28"/>
          <w:lang w:val="en-US"/>
        </w:rPr>
        <w:t xml:space="preserve"> </w:t>
      </w:r>
      <w:proofErr w:type="spellStart"/>
      <w:r w:rsidR="0089691C">
        <w:rPr>
          <w:sz w:val="28"/>
          <w:szCs w:val="28"/>
          <w:lang w:val="en-US"/>
        </w:rPr>
        <w:t>prezentul</w:t>
      </w:r>
      <w:proofErr w:type="spellEnd"/>
      <w:r w:rsidR="0089691C">
        <w:rPr>
          <w:sz w:val="28"/>
          <w:szCs w:val="28"/>
          <w:lang w:val="en-US"/>
        </w:rPr>
        <w:t xml:space="preserve"> </w:t>
      </w:r>
      <w:proofErr w:type="spellStart"/>
      <w:r w:rsidR="0089691C">
        <w:rPr>
          <w:sz w:val="28"/>
          <w:szCs w:val="28"/>
          <w:lang w:val="en-US"/>
        </w:rPr>
        <w:t>ordin</w:t>
      </w:r>
      <w:proofErr w:type="spellEnd"/>
      <w:r w:rsidRPr="007B09DA">
        <w:rPr>
          <w:sz w:val="28"/>
          <w:szCs w:val="28"/>
          <w:lang w:val="en-US"/>
        </w:rPr>
        <w:t>.</w:t>
      </w:r>
    </w:p>
    <w:p w:rsidR="006E07EE" w:rsidRDefault="006E07EE" w:rsidP="008F2E6D">
      <w:pPr>
        <w:jc w:val="both"/>
        <w:rPr>
          <w:sz w:val="28"/>
          <w:szCs w:val="28"/>
          <w:lang w:val="en-US"/>
        </w:rPr>
      </w:pPr>
    </w:p>
    <w:p w:rsidR="006E07EE" w:rsidRDefault="006E07EE" w:rsidP="008F2E6D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caseta</w:t>
      </w:r>
      <w:proofErr w:type="spellEnd"/>
      <w:r>
        <w:rPr>
          <w:sz w:val="28"/>
          <w:szCs w:val="28"/>
          <w:lang w:val="en-US"/>
        </w:rPr>
        <w:t xml:space="preserve"> nr.4</w:t>
      </w:r>
      <w:r w:rsidR="00C83D4C">
        <w:rPr>
          <w:sz w:val="28"/>
          <w:szCs w:val="28"/>
          <w:lang w:val="en-US"/>
        </w:rPr>
        <w:t xml:space="preserve">: </w:t>
      </w:r>
      <w:proofErr w:type="spellStart"/>
      <w:r w:rsidR="00C83D4C">
        <w:rPr>
          <w:sz w:val="28"/>
          <w:szCs w:val="28"/>
          <w:lang w:val="en-US"/>
        </w:rPr>
        <w:t>În</w:t>
      </w:r>
      <w:proofErr w:type="spellEnd"/>
      <w:r w:rsidR="00C83D4C">
        <w:rPr>
          <w:sz w:val="28"/>
          <w:szCs w:val="28"/>
          <w:lang w:val="en-US"/>
        </w:rPr>
        <w:t xml:space="preserve"> </w:t>
      </w:r>
      <w:proofErr w:type="spellStart"/>
      <w:r w:rsidR="00C83D4C">
        <w:rPr>
          <w:sz w:val="28"/>
          <w:szCs w:val="28"/>
          <w:lang w:val="en-US"/>
        </w:rPr>
        <w:t>cazul</w:t>
      </w:r>
      <w:proofErr w:type="spellEnd"/>
      <w:r w:rsidR="00C83D4C">
        <w:rPr>
          <w:sz w:val="28"/>
          <w:szCs w:val="28"/>
          <w:lang w:val="en-US"/>
        </w:rPr>
        <w:t xml:space="preserve"> </w:t>
      </w:r>
      <w:proofErr w:type="spellStart"/>
      <w:r w:rsidR="00C83D4C">
        <w:rPr>
          <w:sz w:val="28"/>
          <w:szCs w:val="28"/>
          <w:lang w:val="en-US"/>
        </w:rPr>
        <w:t>trimiterilor</w:t>
      </w:r>
      <w:proofErr w:type="spellEnd"/>
      <w:r w:rsidR="00C83D4C">
        <w:rPr>
          <w:sz w:val="28"/>
          <w:szCs w:val="28"/>
          <w:lang w:val="en-US"/>
        </w:rPr>
        <w:t xml:space="preserve"> </w:t>
      </w:r>
      <w:proofErr w:type="spellStart"/>
      <w:r w:rsidR="00C83D4C">
        <w:rPr>
          <w:sz w:val="28"/>
          <w:szCs w:val="28"/>
          <w:lang w:val="en-US"/>
        </w:rPr>
        <w:t>poștale</w:t>
      </w:r>
      <w:proofErr w:type="spellEnd"/>
      <w:r w:rsidR="00C83D4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C83D4C">
        <w:rPr>
          <w:sz w:val="28"/>
          <w:szCs w:val="28"/>
          <w:lang w:val="en-US"/>
        </w:rPr>
        <w:t>internaționale</w:t>
      </w:r>
      <w:proofErr w:type="spellEnd"/>
      <w:r w:rsidR="00C83D4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se</w:t>
      </w:r>
      <w:proofErr w:type="gramEnd"/>
      <w:r>
        <w:rPr>
          <w:sz w:val="28"/>
          <w:szCs w:val="28"/>
          <w:lang w:val="en-US"/>
        </w:rPr>
        <w:t xml:space="preserve"> introduce </w:t>
      </w:r>
      <w:proofErr w:type="spellStart"/>
      <w:r>
        <w:rPr>
          <w:sz w:val="28"/>
          <w:szCs w:val="28"/>
          <w:lang w:val="en-US"/>
        </w:rPr>
        <w:t>codul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operatorului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poștal</w:t>
      </w:r>
      <w:proofErr w:type="spellEnd"/>
      <w:r>
        <w:rPr>
          <w:sz w:val="28"/>
          <w:szCs w:val="28"/>
          <w:lang w:val="en-US"/>
        </w:rPr>
        <w:t>, ÎS,,</w:t>
      </w:r>
      <w:proofErr w:type="spellStart"/>
      <w:r>
        <w:rPr>
          <w:sz w:val="28"/>
          <w:szCs w:val="28"/>
          <w:lang w:val="en-US"/>
        </w:rPr>
        <w:t>Poșta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Moldovei</w:t>
      </w:r>
      <w:proofErr w:type="spellEnd"/>
      <w:r>
        <w:rPr>
          <w:sz w:val="28"/>
          <w:szCs w:val="28"/>
          <w:lang w:val="en-US"/>
        </w:rPr>
        <w:t xml:space="preserve">” </w:t>
      </w:r>
      <w:proofErr w:type="spellStart"/>
      <w:r>
        <w:rPr>
          <w:sz w:val="28"/>
          <w:szCs w:val="28"/>
          <w:lang w:val="en-US"/>
        </w:rPr>
        <w:t>sau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denumirea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furnizorului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servicii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poștale</w:t>
      </w:r>
      <w:proofErr w:type="spellEnd"/>
      <w:r w:rsidR="00C83D4C">
        <w:rPr>
          <w:sz w:val="28"/>
          <w:szCs w:val="28"/>
          <w:lang w:val="en-US"/>
        </w:rPr>
        <w:t>.</w:t>
      </w:r>
    </w:p>
    <w:p w:rsidR="007B09DA" w:rsidRDefault="007B09DA" w:rsidP="007B09DA">
      <w:pPr>
        <w:rPr>
          <w:sz w:val="28"/>
          <w:szCs w:val="28"/>
          <w:lang w:val="en-US"/>
        </w:rPr>
      </w:pPr>
    </w:p>
    <w:p w:rsidR="007B09DA" w:rsidRPr="00B50E67" w:rsidRDefault="00B50E67" w:rsidP="00B50E67">
      <w:pPr>
        <w:pStyle w:val="a9"/>
        <w:numPr>
          <w:ilvl w:val="0"/>
          <w:numId w:val="16"/>
        </w:numPr>
        <w:rPr>
          <w:b/>
          <w:sz w:val="28"/>
          <w:szCs w:val="28"/>
          <w:lang w:val="en-US"/>
        </w:rPr>
      </w:pPr>
      <w:r w:rsidRPr="00B50E67">
        <w:rPr>
          <w:b/>
          <w:sz w:val="28"/>
          <w:szCs w:val="28"/>
          <w:lang w:val="en-US"/>
        </w:rPr>
        <w:t xml:space="preserve">La </w:t>
      </w:r>
      <w:proofErr w:type="spellStart"/>
      <w:r w:rsidR="007B09DA" w:rsidRPr="00B50E67">
        <w:rPr>
          <w:b/>
          <w:sz w:val="28"/>
          <w:szCs w:val="28"/>
          <w:lang w:val="en-US"/>
        </w:rPr>
        <w:t>Rubrica</w:t>
      </w:r>
      <w:proofErr w:type="spellEnd"/>
      <w:r w:rsidR="007B09DA" w:rsidRPr="00B50E67">
        <w:rPr>
          <w:b/>
          <w:sz w:val="28"/>
          <w:szCs w:val="28"/>
          <w:lang w:val="en-US"/>
        </w:rPr>
        <w:t xml:space="preserve"> </w:t>
      </w:r>
      <w:proofErr w:type="gramStart"/>
      <w:r w:rsidR="006E07EE" w:rsidRPr="00B50E67">
        <w:rPr>
          <w:b/>
          <w:sz w:val="28"/>
          <w:szCs w:val="28"/>
          <w:lang w:val="en-US"/>
        </w:rPr>
        <w:t xml:space="preserve">A </w:t>
      </w:r>
      <w:r w:rsidR="007B09DA" w:rsidRPr="00B50E67">
        <w:rPr>
          <w:b/>
          <w:sz w:val="28"/>
          <w:szCs w:val="28"/>
          <w:lang w:val="en-US"/>
        </w:rPr>
        <w:t>,,Post</w:t>
      </w:r>
      <w:proofErr w:type="gramEnd"/>
      <w:r w:rsidR="007B09DA" w:rsidRPr="00B50E67">
        <w:rPr>
          <w:b/>
          <w:sz w:val="28"/>
          <w:szCs w:val="28"/>
          <w:lang w:val="en-US"/>
        </w:rPr>
        <w:t xml:space="preserve"> </w:t>
      </w:r>
      <w:proofErr w:type="spellStart"/>
      <w:r w:rsidR="007B09DA" w:rsidRPr="00B50E67">
        <w:rPr>
          <w:b/>
          <w:sz w:val="28"/>
          <w:szCs w:val="28"/>
          <w:lang w:val="en-US"/>
        </w:rPr>
        <w:t>Vamal</w:t>
      </w:r>
      <w:proofErr w:type="spellEnd"/>
      <w:r w:rsidR="007B09DA" w:rsidRPr="00B50E67">
        <w:rPr>
          <w:b/>
          <w:sz w:val="28"/>
          <w:szCs w:val="28"/>
          <w:lang w:val="en-US"/>
        </w:rPr>
        <w:t>”</w:t>
      </w:r>
    </w:p>
    <w:p w:rsidR="007B09DA" w:rsidRDefault="00C83D4C" w:rsidP="008F2E6D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cazul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trimiterilor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poștale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internaționale</w:t>
      </w:r>
      <w:proofErr w:type="spellEnd"/>
      <w:r>
        <w:rPr>
          <w:sz w:val="28"/>
          <w:szCs w:val="28"/>
          <w:lang w:val="en-US"/>
        </w:rPr>
        <w:t xml:space="preserve"> se introduce </w:t>
      </w:r>
      <w:proofErr w:type="spellStart"/>
      <w:r>
        <w:rPr>
          <w:sz w:val="28"/>
          <w:szCs w:val="28"/>
          <w:lang w:val="en-US"/>
        </w:rPr>
        <w:t>codul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Postului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vamal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specializat</w:t>
      </w:r>
      <w:proofErr w:type="spellEnd"/>
      <w:r w:rsidR="007B09DA" w:rsidRPr="007B09DA">
        <w:rPr>
          <w:sz w:val="28"/>
          <w:szCs w:val="28"/>
          <w:lang w:val="en-US"/>
        </w:rPr>
        <w:t xml:space="preserve">. </w:t>
      </w:r>
    </w:p>
    <w:p w:rsidR="008F2E6D" w:rsidRPr="007B09DA" w:rsidRDefault="008F2E6D" w:rsidP="008F2E6D">
      <w:pPr>
        <w:jc w:val="both"/>
        <w:rPr>
          <w:sz w:val="28"/>
          <w:szCs w:val="28"/>
          <w:lang w:val="en-US"/>
        </w:rPr>
      </w:pPr>
    </w:p>
    <w:p w:rsidR="006E07EE" w:rsidRDefault="006E07EE" w:rsidP="0003001E">
      <w:pPr>
        <w:jc w:val="both"/>
        <w:rPr>
          <w:sz w:val="28"/>
          <w:szCs w:val="28"/>
          <w:lang w:val="en-US"/>
        </w:rPr>
      </w:pPr>
    </w:p>
    <w:p w:rsidR="006E07EE" w:rsidRDefault="006E07EE" w:rsidP="0003001E">
      <w:pPr>
        <w:jc w:val="both"/>
        <w:rPr>
          <w:b/>
          <w:sz w:val="28"/>
          <w:szCs w:val="28"/>
          <w:lang w:val="en-US"/>
        </w:rPr>
      </w:pPr>
    </w:p>
    <w:p w:rsidR="006E07EE" w:rsidRPr="00C45FF8" w:rsidRDefault="00B50E67" w:rsidP="006E07EE">
      <w:pPr>
        <w:pStyle w:val="a9"/>
        <w:numPr>
          <w:ilvl w:val="0"/>
          <w:numId w:val="16"/>
        </w:numPr>
        <w:jc w:val="both"/>
        <w:rPr>
          <w:b/>
          <w:sz w:val="28"/>
          <w:szCs w:val="28"/>
          <w:lang w:val="en-US"/>
        </w:rPr>
      </w:pPr>
      <w:r w:rsidRPr="00B50E67">
        <w:rPr>
          <w:b/>
          <w:sz w:val="28"/>
          <w:szCs w:val="28"/>
          <w:lang w:val="en-US"/>
        </w:rPr>
        <w:t xml:space="preserve">La </w:t>
      </w:r>
      <w:proofErr w:type="spellStart"/>
      <w:r w:rsidR="006E07EE" w:rsidRPr="00B50E67">
        <w:rPr>
          <w:b/>
          <w:sz w:val="28"/>
          <w:szCs w:val="28"/>
          <w:lang w:val="en-US"/>
        </w:rPr>
        <w:t>Rubrica</w:t>
      </w:r>
      <w:proofErr w:type="spellEnd"/>
      <w:r w:rsidR="006E07EE" w:rsidRPr="00B50E67">
        <w:rPr>
          <w:b/>
          <w:sz w:val="28"/>
          <w:szCs w:val="28"/>
          <w:lang w:val="en-US"/>
        </w:rPr>
        <w:t xml:space="preserve"> </w:t>
      </w:r>
      <w:proofErr w:type="gramStart"/>
      <w:r w:rsidRPr="00B50E67">
        <w:rPr>
          <w:b/>
          <w:sz w:val="28"/>
          <w:szCs w:val="28"/>
          <w:lang w:val="en-US"/>
        </w:rPr>
        <w:t>3</w:t>
      </w:r>
      <w:r w:rsidR="00CA765D" w:rsidRPr="00B50E67">
        <w:rPr>
          <w:b/>
          <w:sz w:val="28"/>
          <w:szCs w:val="28"/>
          <w:lang w:val="en-US"/>
        </w:rPr>
        <w:t xml:space="preserve">0 </w:t>
      </w:r>
      <w:r w:rsidR="006E07EE" w:rsidRPr="00B50E67">
        <w:rPr>
          <w:b/>
          <w:sz w:val="28"/>
          <w:szCs w:val="28"/>
          <w:lang w:val="en-US"/>
        </w:rPr>
        <w:t>,,</w:t>
      </w:r>
      <w:proofErr w:type="spellStart"/>
      <w:r w:rsidR="006E07EE" w:rsidRPr="00B50E67">
        <w:rPr>
          <w:b/>
          <w:sz w:val="28"/>
          <w:szCs w:val="28"/>
          <w:lang w:val="en-US"/>
        </w:rPr>
        <w:t>Localizarea</w:t>
      </w:r>
      <w:proofErr w:type="spellEnd"/>
      <w:proofErr w:type="gramEnd"/>
      <w:r w:rsidR="006E07EE" w:rsidRPr="00B50E67">
        <w:rPr>
          <w:b/>
          <w:sz w:val="28"/>
          <w:szCs w:val="28"/>
          <w:lang w:val="en-US"/>
        </w:rPr>
        <w:t xml:space="preserve"> </w:t>
      </w:r>
      <w:proofErr w:type="spellStart"/>
      <w:r w:rsidR="006E07EE" w:rsidRPr="00B50E67">
        <w:rPr>
          <w:b/>
          <w:sz w:val="28"/>
          <w:szCs w:val="28"/>
          <w:lang w:val="en-US"/>
        </w:rPr>
        <w:t>bunurilor</w:t>
      </w:r>
      <w:proofErr w:type="spellEnd"/>
      <w:r w:rsidR="006E07EE" w:rsidRPr="00B50E67">
        <w:rPr>
          <w:b/>
          <w:sz w:val="28"/>
          <w:szCs w:val="28"/>
          <w:lang w:val="en-US"/>
        </w:rPr>
        <w:t>”</w:t>
      </w:r>
    </w:p>
    <w:p w:rsidR="006E07EE" w:rsidRDefault="00A30676" w:rsidP="006E07EE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cazul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trimiterilor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poștale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internaționale</w:t>
      </w:r>
      <w:proofErr w:type="spellEnd"/>
      <w:r>
        <w:rPr>
          <w:sz w:val="28"/>
          <w:szCs w:val="28"/>
          <w:lang w:val="en-US"/>
        </w:rPr>
        <w:t xml:space="preserve"> s</w:t>
      </w:r>
      <w:r w:rsidR="006E07EE" w:rsidRPr="006E07EE">
        <w:rPr>
          <w:sz w:val="28"/>
          <w:szCs w:val="28"/>
          <w:lang w:val="en-US"/>
        </w:rPr>
        <w:t xml:space="preserve">e </w:t>
      </w:r>
      <w:proofErr w:type="spellStart"/>
      <w:r w:rsidR="006E07EE" w:rsidRPr="006E07EE">
        <w:rPr>
          <w:sz w:val="28"/>
          <w:szCs w:val="28"/>
          <w:lang w:val="en-US"/>
        </w:rPr>
        <w:t>indică</w:t>
      </w:r>
      <w:proofErr w:type="spellEnd"/>
      <w:r w:rsidR="006E07EE" w:rsidRPr="006E07EE">
        <w:rPr>
          <w:sz w:val="28"/>
          <w:szCs w:val="28"/>
          <w:lang w:val="en-US"/>
        </w:rPr>
        <w:t xml:space="preserve"> </w:t>
      </w:r>
      <w:proofErr w:type="spellStart"/>
      <w:r w:rsidR="006E07EE" w:rsidRPr="006E07EE">
        <w:rPr>
          <w:sz w:val="28"/>
          <w:szCs w:val="28"/>
          <w:lang w:val="en-US"/>
        </w:rPr>
        <w:t>codul</w:t>
      </w:r>
      <w:proofErr w:type="spellEnd"/>
      <w:r w:rsidR="006E07EE" w:rsidRPr="006E07EE">
        <w:rPr>
          <w:sz w:val="28"/>
          <w:szCs w:val="28"/>
          <w:lang w:val="en-US"/>
        </w:rPr>
        <w:t xml:space="preserve"> </w:t>
      </w:r>
      <w:proofErr w:type="spellStart"/>
      <w:r w:rsidR="006E07EE" w:rsidRPr="006E07EE">
        <w:rPr>
          <w:sz w:val="28"/>
          <w:szCs w:val="28"/>
          <w:lang w:val="en-US"/>
        </w:rPr>
        <w:t>locului</w:t>
      </w:r>
      <w:proofErr w:type="spellEnd"/>
      <w:r w:rsidR="006E07EE" w:rsidRPr="006E07EE">
        <w:rPr>
          <w:sz w:val="28"/>
          <w:szCs w:val="28"/>
          <w:lang w:val="en-US"/>
        </w:rPr>
        <w:t xml:space="preserve"> </w:t>
      </w:r>
      <w:proofErr w:type="spellStart"/>
      <w:r w:rsidR="006E07EE" w:rsidRPr="006E07EE">
        <w:rPr>
          <w:sz w:val="28"/>
          <w:szCs w:val="28"/>
          <w:lang w:val="en-US"/>
        </w:rPr>
        <w:t>aprobat</w:t>
      </w:r>
      <w:proofErr w:type="spellEnd"/>
      <w:r w:rsidR="006E07EE" w:rsidRPr="006E07EE">
        <w:rPr>
          <w:sz w:val="28"/>
          <w:szCs w:val="28"/>
          <w:lang w:val="en-US"/>
        </w:rPr>
        <w:t xml:space="preserve"> de </w:t>
      </w:r>
      <w:proofErr w:type="spellStart"/>
      <w:r w:rsidR="006E07EE" w:rsidRPr="006E07EE">
        <w:rPr>
          <w:sz w:val="28"/>
          <w:szCs w:val="28"/>
          <w:lang w:val="en-US"/>
        </w:rPr>
        <w:t>către</w:t>
      </w:r>
      <w:proofErr w:type="spellEnd"/>
      <w:r w:rsidR="006E07EE" w:rsidRPr="006E07EE">
        <w:rPr>
          <w:sz w:val="28"/>
          <w:szCs w:val="28"/>
          <w:lang w:val="en-US"/>
        </w:rPr>
        <w:t xml:space="preserve"> </w:t>
      </w:r>
      <w:proofErr w:type="spellStart"/>
      <w:r w:rsidR="006E07EE" w:rsidRPr="006E07EE">
        <w:rPr>
          <w:sz w:val="28"/>
          <w:szCs w:val="28"/>
          <w:lang w:val="en-US"/>
        </w:rPr>
        <w:t>Serviciul</w:t>
      </w:r>
      <w:proofErr w:type="spellEnd"/>
      <w:r w:rsidR="006E07EE" w:rsidRPr="006E07EE">
        <w:rPr>
          <w:sz w:val="28"/>
          <w:szCs w:val="28"/>
          <w:lang w:val="en-US"/>
        </w:rPr>
        <w:t xml:space="preserve"> </w:t>
      </w:r>
      <w:proofErr w:type="spellStart"/>
      <w:r w:rsidR="006E07EE" w:rsidRPr="006E07EE">
        <w:rPr>
          <w:sz w:val="28"/>
          <w:szCs w:val="28"/>
          <w:lang w:val="en-US"/>
        </w:rPr>
        <w:t>Vamal</w:t>
      </w:r>
      <w:proofErr w:type="spellEnd"/>
      <w:r w:rsidR="006E07EE" w:rsidRPr="006E07EE">
        <w:rPr>
          <w:sz w:val="28"/>
          <w:szCs w:val="28"/>
          <w:lang w:val="en-US"/>
        </w:rPr>
        <w:t xml:space="preserve"> </w:t>
      </w:r>
      <w:proofErr w:type="spellStart"/>
      <w:r w:rsidR="006E07EE" w:rsidRPr="006E07EE">
        <w:rPr>
          <w:sz w:val="28"/>
          <w:szCs w:val="28"/>
          <w:lang w:val="en-US"/>
        </w:rPr>
        <w:t>în</w:t>
      </w:r>
      <w:proofErr w:type="spellEnd"/>
      <w:r w:rsidR="006E07EE" w:rsidRPr="006E07EE">
        <w:rPr>
          <w:sz w:val="28"/>
          <w:szCs w:val="28"/>
          <w:lang w:val="en-US"/>
        </w:rPr>
        <w:t xml:space="preserve"> </w:t>
      </w:r>
      <w:proofErr w:type="spellStart"/>
      <w:r w:rsidR="006E07EE" w:rsidRPr="006E07EE">
        <w:rPr>
          <w:sz w:val="28"/>
          <w:szCs w:val="28"/>
          <w:lang w:val="en-US"/>
        </w:rPr>
        <w:t>locurile</w:t>
      </w:r>
      <w:proofErr w:type="spellEnd"/>
      <w:r w:rsidR="006E07EE" w:rsidRPr="006E07EE">
        <w:rPr>
          <w:sz w:val="28"/>
          <w:szCs w:val="28"/>
          <w:lang w:val="en-US"/>
        </w:rPr>
        <w:t xml:space="preserve"> de </w:t>
      </w:r>
      <w:proofErr w:type="spellStart"/>
      <w:r w:rsidR="006E07EE" w:rsidRPr="006E07EE">
        <w:rPr>
          <w:sz w:val="28"/>
          <w:szCs w:val="28"/>
          <w:lang w:val="en-US"/>
        </w:rPr>
        <w:t>schimb</w:t>
      </w:r>
      <w:proofErr w:type="spellEnd"/>
      <w:r w:rsidR="006E07EE" w:rsidRPr="006E07EE">
        <w:rPr>
          <w:sz w:val="28"/>
          <w:szCs w:val="28"/>
          <w:lang w:val="en-US"/>
        </w:rPr>
        <w:t xml:space="preserve"> international al </w:t>
      </w:r>
      <w:proofErr w:type="spellStart"/>
      <w:r w:rsidR="006E07EE" w:rsidRPr="006E07EE">
        <w:rPr>
          <w:sz w:val="28"/>
          <w:szCs w:val="28"/>
          <w:lang w:val="en-US"/>
        </w:rPr>
        <w:t>poștei</w:t>
      </w:r>
      <w:proofErr w:type="spellEnd"/>
      <w:r w:rsidR="006E07EE" w:rsidRPr="006E07EE">
        <w:rPr>
          <w:sz w:val="28"/>
          <w:szCs w:val="28"/>
          <w:lang w:val="en-US"/>
        </w:rPr>
        <w:t xml:space="preserve">. </w:t>
      </w:r>
      <w:proofErr w:type="spellStart"/>
      <w:r w:rsidR="006E07EE" w:rsidRPr="006E07EE">
        <w:rPr>
          <w:sz w:val="28"/>
          <w:szCs w:val="28"/>
          <w:lang w:val="en-US"/>
        </w:rPr>
        <w:t>Până</w:t>
      </w:r>
      <w:proofErr w:type="spellEnd"/>
      <w:r w:rsidR="006E07EE" w:rsidRPr="006E07EE">
        <w:rPr>
          <w:sz w:val="28"/>
          <w:szCs w:val="28"/>
          <w:lang w:val="en-US"/>
        </w:rPr>
        <w:t xml:space="preserve"> la </w:t>
      </w:r>
      <w:proofErr w:type="spellStart"/>
      <w:r w:rsidR="006E07EE" w:rsidRPr="006E07EE">
        <w:rPr>
          <w:sz w:val="28"/>
          <w:szCs w:val="28"/>
          <w:lang w:val="en-US"/>
        </w:rPr>
        <w:t>obținerea</w:t>
      </w:r>
      <w:proofErr w:type="spellEnd"/>
      <w:r w:rsidR="006E07EE" w:rsidRPr="006E07EE">
        <w:rPr>
          <w:sz w:val="28"/>
          <w:szCs w:val="28"/>
          <w:lang w:val="en-US"/>
        </w:rPr>
        <w:t xml:space="preserve"> </w:t>
      </w:r>
      <w:proofErr w:type="spellStart"/>
      <w:r w:rsidR="006E07EE" w:rsidRPr="006E07EE">
        <w:rPr>
          <w:sz w:val="28"/>
          <w:szCs w:val="28"/>
          <w:lang w:val="en-US"/>
        </w:rPr>
        <w:t>codului</w:t>
      </w:r>
      <w:proofErr w:type="spellEnd"/>
      <w:r w:rsidR="006E07EE" w:rsidRPr="006E07EE">
        <w:rPr>
          <w:sz w:val="28"/>
          <w:szCs w:val="28"/>
          <w:lang w:val="en-US"/>
        </w:rPr>
        <w:t xml:space="preserve"> </w:t>
      </w:r>
      <w:proofErr w:type="spellStart"/>
      <w:r w:rsidR="006E07EE" w:rsidRPr="006E07EE">
        <w:rPr>
          <w:sz w:val="28"/>
          <w:szCs w:val="28"/>
          <w:lang w:val="en-US"/>
        </w:rPr>
        <w:t>respectiv</w:t>
      </w:r>
      <w:proofErr w:type="spellEnd"/>
      <w:r w:rsidR="006E07EE" w:rsidRPr="006E07EE">
        <w:rPr>
          <w:sz w:val="28"/>
          <w:szCs w:val="28"/>
          <w:lang w:val="en-US"/>
        </w:rPr>
        <w:t xml:space="preserve">, se </w:t>
      </w:r>
      <w:proofErr w:type="spellStart"/>
      <w:r w:rsidR="006E07EE" w:rsidRPr="006E07EE">
        <w:rPr>
          <w:sz w:val="28"/>
          <w:szCs w:val="28"/>
          <w:lang w:val="en-US"/>
        </w:rPr>
        <w:t>indică</w:t>
      </w:r>
      <w:proofErr w:type="spellEnd"/>
      <w:r w:rsidR="006E07EE" w:rsidRPr="006E07EE">
        <w:rPr>
          <w:sz w:val="28"/>
          <w:szCs w:val="28"/>
          <w:lang w:val="en-US"/>
        </w:rPr>
        <w:t xml:space="preserve"> </w:t>
      </w:r>
      <w:proofErr w:type="spellStart"/>
      <w:r w:rsidR="006E07EE" w:rsidRPr="006E07EE">
        <w:rPr>
          <w:sz w:val="28"/>
          <w:szCs w:val="28"/>
          <w:lang w:val="en-US"/>
        </w:rPr>
        <w:t>numele</w:t>
      </w:r>
      <w:proofErr w:type="spellEnd"/>
      <w:r w:rsidR="006E07EE" w:rsidRPr="006E07EE">
        <w:rPr>
          <w:sz w:val="28"/>
          <w:szCs w:val="28"/>
          <w:lang w:val="en-US"/>
        </w:rPr>
        <w:t xml:space="preserve"> </w:t>
      </w:r>
      <w:proofErr w:type="spellStart"/>
      <w:r w:rsidR="006E07EE" w:rsidRPr="006E07EE">
        <w:rPr>
          <w:sz w:val="28"/>
          <w:szCs w:val="28"/>
          <w:lang w:val="en-US"/>
        </w:rPr>
        <w:t>operatorului</w:t>
      </w:r>
      <w:proofErr w:type="spellEnd"/>
      <w:r w:rsidR="006E07EE" w:rsidRPr="006E07EE">
        <w:rPr>
          <w:sz w:val="28"/>
          <w:szCs w:val="28"/>
          <w:lang w:val="en-US"/>
        </w:rPr>
        <w:t xml:space="preserve"> </w:t>
      </w:r>
      <w:proofErr w:type="spellStart"/>
      <w:r w:rsidR="006E07EE" w:rsidRPr="006E07EE">
        <w:rPr>
          <w:sz w:val="28"/>
          <w:szCs w:val="28"/>
          <w:lang w:val="en-US"/>
        </w:rPr>
        <w:t>poștal</w:t>
      </w:r>
      <w:proofErr w:type="spellEnd"/>
      <w:r w:rsidR="006E07EE" w:rsidRPr="006E07EE">
        <w:rPr>
          <w:sz w:val="28"/>
          <w:szCs w:val="28"/>
          <w:lang w:val="en-US"/>
        </w:rPr>
        <w:t xml:space="preserve"> </w:t>
      </w:r>
      <w:proofErr w:type="spellStart"/>
      <w:r w:rsidR="006E07EE" w:rsidRPr="006E07EE">
        <w:rPr>
          <w:sz w:val="28"/>
          <w:szCs w:val="28"/>
          <w:lang w:val="en-US"/>
        </w:rPr>
        <w:t>cărui</w:t>
      </w:r>
      <w:proofErr w:type="spellEnd"/>
      <w:r w:rsidR="006E07EE" w:rsidRPr="006E07EE">
        <w:rPr>
          <w:sz w:val="28"/>
          <w:szCs w:val="28"/>
          <w:lang w:val="en-US"/>
        </w:rPr>
        <w:t xml:space="preserve"> </w:t>
      </w:r>
      <w:proofErr w:type="spellStart"/>
      <w:r w:rsidR="006E07EE" w:rsidRPr="006E07EE">
        <w:rPr>
          <w:sz w:val="28"/>
          <w:szCs w:val="28"/>
          <w:lang w:val="en-US"/>
        </w:rPr>
        <w:t>i</w:t>
      </w:r>
      <w:proofErr w:type="spellEnd"/>
      <w:r w:rsidR="006E07EE" w:rsidRPr="006E07EE">
        <w:rPr>
          <w:sz w:val="28"/>
          <w:szCs w:val="28"/>
          <w:lang w:val="en-US"/>
        </w:rPr>
        <w:t xml:space="preserve">-a </w:t>
      </w:r>
      <w:proofErr w:type="spellStart"/>
      <w:r w:rsidR="006E07EE" w:rsidRPr="006E07EE">
        <w:rPr>
          <w:sz w:val="28"/>
          <w:szCs w:val="28"/>
          <w:lang w:val="en-US"/>
        </w:rPr>
        <w:t>fost</w:t>
      </w:r>
      <w:proofErr w:type="spellEnd"/>
      <w:r w:rsidR="006E07EE" w:rsidRPr="006E07EE">
        <w:rPr>
          <w:sz w:val="28"/>
          <w:szCs w:val="28"/>
          <w:lang w:val="en-US"/>
        </w:rPr>
        <w:t xml:space="preserve"> </w:t>
      </w:r>
      <w:proofErr w:type="spellStart"/>
      <w:r w:rsidR="006E07EE" w:rsidRPr="006E07EE">
        <w:rPr>
          <w:sz w:val="28"/>
          <w:szCs w:val="28"/>
          <w:lang w:val="en-US"/>
        </w:rPr>
        <w:t>autorizată</w:t>
      </w:r>
      <w:proofErr w:type="spellEnd"/>
      <w:r w:rsidR="006E07EE" w:rsidRPr="006E07EE">
        <w:rPr>
          <w:sz w:val="28"/>
          <w:szCs w:val="28"/>
          <w:lang w:val="en-US"/>
        </w:rPr>
        <w:t xml:space="preserve"> zona de control </w:t>
      </w:r>
      <w:proofErr w:type="spellStart"/>
      <w:r w:rsidR="006E07EE" w:rsidRPr="006E07EE">
        <w:rPr>
          <w:sz w:val="28"/>
          <w:szCs w:val="28"/>
          <w:lang w:val="en-US"/>
        </w:rPr>
        <w:t>vamal</w:t>
      </w:r>
      <w:proofErr w:type="spellEnd"/>
      <w:r w:rsidR="006E07EE" w:rsidRPr="006E07EE">
        <w:rPr>
          <w:sz w:val="28"/>
          <w:szCs w:val="28"/>
          <w:lang w:val="en-US"/>
        </w:rPr>
        <w:t xml:space="preserve"> </w:t>
      </w:r>
      <w:proofErr w:type="spellStart"/>
      <w:r w:rsidR="006E07EE" w:rsidRPr="006E07EE">
        <w:rPr>
          <w:sz w:val="28"/>
          <w:szCs w:val="28"/>
          <w:lang w:val="en-US"/>
        </w:rPr>
        <w:t>în</w:t>
      </w:r>
      <w:proofErr w:type="spellEnd"/>
      <w:r w:rsidR="006E07EE" w:rsidRPr="006E07EE">
        <w:rPr>
          <w:sz w:val="28"/>
          <w:szCs w:val="28"/>
          <w:lang w:val="en-US"/>
        </w:rPr>
        <w:t xml:space="preserve"> </w:t>
      </w:r>
      <w:proofErr w:type="spellStart"/>
      <w:r w:rsidR="006E07EE" w:rsidRPr="006E07EE">
        <w:rPr>
          <w:sz w:val="28"/>
          <w:szCs w:val="28"/>
          <w:lang w:val="en-US"/>
        </w:rPr>
        <w:t>locul</w:t>
      </w:r>
      <w:proofErr w:type="spellEnd"/>
      <w:r w:rsidR="006E07EE" w:rsidRPr="006E07EE">
        <w:rPr>
          <w:sz w:val="28"/>
          <w:szCs w:val="28"/>
          <w:lang w:val="en-US"/>
        </w:rPr>
        <w:t xml:space="preserve"> de </w:t>
      </w:r>
      <w:proofErr w:type="spellStart"/>
      <w:r w:rsidR="006E07EE" w:rsidRPr="006E07EE">
        <w:rPr>
          <w:sz w:val="28"/>
          <w:szCs w:val="28"/>
          <w:lang w:val="en-US"/>
        </w:rPr>
        <w:t>schimb</w:t>
      </w:r>
      <w:proofErr w:type="spellEnd"/>
      <w:r w:rsidR="006E07EE" w:rsidRPr="006E07EE">
        <w:rPr>
          <w:sz w:val="28"/>
          <w:szCs w:val="28"/>
          <w:lang w:val="en-US"/>
        </w:rPr>
        <w:t xml:space="preserve"> international al </w:t>
      </w:r>
      <w:proofErr w:type="spellStart"/>
      <w:r w:rsidR="006E07EE" w:rsidRPr="006E07EE">
        <w:rPr>
          <w:sz w:val="28"/>
          <w:szCs w:val="28"/>
          <w:lang w:val="en-US"/>
        </w:rPr>
        <w:t>poștei</w:t>
      </w:r>
      <w:proofErr w:type="spellEnd"/>
    </w:p>
    <w:p w:rsidR="007A419D" w:rsidRDefault="007A419D" w:rsidP="006E07EE">
      <w:pPr>
        <w:jc w:val="both"/>
        <w:rPr>
          <w:sz w:val="28"/>
          <w:szCs w:val="28"/>
          <w:lang w:val="en-US"/>
        </w:rPr>
      </w:pPr>
    </w:p>
    <w:p w:rsidR="007A419D" w:rsidRDefault="007A419D" w:rsidP="007A419D">
      <w:pPr>
        <w:pStyle w:val="a9"/>
        <w:numPr>
          <w:ilvl w:val="0"/>
          <w:numId w:val="16"/>
        </w:numPr>
        <w:jc w:val="both"/>
        <w:rPr>
          <w:b/>
          <w:sz w:val="28"/>
          <w:szCs w:val="28"/>
          <w:lang w:val="en-US"/>
        </w:rPr>
      </w:pPr>
      <w:r w:rsidRPr="007A419D">
        <w:rPr>
          <w:b/>
          <w:sz w:val="28"/>
          <w:szCs w:val="28"/>
          <w:lang w:val="en-US"/>
        </w:rPr>
        <w:t xml:space="preserve">La </w:t>
      </w:r>
      <w:proofErr w:type="spellStart"/>
      <w:r w:rsidRPr="007A419D">
        <w:rPr>
          <w:b/>
          <w:sz w:val="28"/>
          <w:szCs w:val="28"/>
          <w:lang w:val="en-US"/>
        </w:rPr>
        <w:t>rubrica</w:t>
      </w:r>
      <w:proofErr w:type="spellEnd"/>
      <w:r w:rsidRPr="007A419D">
        <w:rPr>
          <w:b/>
          <w:sz w:val="28"/>
          <w:szCs w:val="28"/>
          <w:lang w:val="en-US"/>
        </w:rPr>
        <w:t xml:space="preserve"> </w:t>
      </w:r>
      <w:proofErr w:type="gramStart"/>
      <w:r w:rsidRPr="007A419D">
        <w:rPr>
          <w:b/>
          <w:sz w:val="28"/>
          <w:szCs w:val="28"/>
          <w:lang w:val="en-US"/>
        </w:rPr>
        <w:t>44 ,,Document</w:t>
      </w:r>
      <w:proofErr w:type="gramEnd"/>
      <w:r w:rsidRPr="007A419D">
        <w:rPr>
          <w:b/>
          <w:sz w:val="28"/>
          <w:szCs w:val="28"/>
          <w:lang w:val="en-US"/>
        </w:rPr>
        <w:t xml:space="preserve"> precedent”</w:t>
      </w:r>
    </w:p>
    <w:p w:rsidR="007A419D" w:rsidRDefault="007A419D" w:rsidP="007A419D">
      <w:pPr>
        <w:jc w:val="both"/>
        <w:rPr>
          <w:sz w:val="28"/>
          <w:szCs w:val="28"/>
          <w:lang w:val="en-US"/>
        </w:rPr>
      </w:pPr>
      <w:proofErr w:type="spellStart"/>
      <w:r w:rsidRPr="007A419D">
        <w:rPr>
          <w:sz w:val="28"/>
          <w:szCs w:val="28"/>
          <w:lang w:val="en-US"/>
        </w:rPr>
        <w:t>În</w:t>
      </w:r>
      <w:proofErr w:type="spellEnd"/>
      <w:r w:rsidRPr="007A419D">
        <w:rPr>
          <w:sz w:val="28"/>
          <w:szCs w:val="28"/>
          <w:lang w:val="en-US"/>
        </w:rPr>
        <w:t xml:space="preserve"> </w:t>
      </w:r>
      <w:proofErr w:type="spellStart"/>
      <w:r w:rsidRPr="007A419D">
        <w:rPr>
          <w:sz w:val="28"/>
          <w:szCs w:val="28"/>
          <w:lang w:val="en-US"/>
        </w:rPr>
        <w:t>cazul</w:t>
      </w:r>
      <w:proofErr w:type="spellEnd"/>
      <w:r w:rsidRPr="007A419D">
        <w:rPr>
          <w:sz w:val="28"/>
          <w:szCs w:val="28"/>
          <w:lang w:val="en-US"/>
        </w:rPr>
        <w:t xml:space="preserve"> </w:t>
      </w:r>
      <w:proofErr w:type="spellStart"/>
      <w:r w:rsidRPr="007A419D">
        <w:rPr>
          <w:sz w:val="28"/>
          <w:szCs w:val="28"/>
          <w:lang w:val="en-US"/>
        </w:rPr>
        <w:t>trimiterilor</w:t>
      </w:r>
      <w:proofErr w:type="spellEnd"/>
      <w:r w:rsidRPr="007A419D">
        <w:rPr>
          <w:sz w:val="28"/>
          <w:szCs w:val="28"/>
          <w:lang w:val="en-US"/>
        </w:rPr>
        <w:t xml:space="preserve"> </w:t>
      </w:r>
      <w:proofErr w:type="spellStart"/>
      <w:r w:rsidRPr="007A419D">
        <w:rPr>
          <w:sz w:val="28"/>
          <w:szCs w:val="28"/>
          <w:lang w:val="en-US"/>
        </w:rPr>
        <w:t>poștale</w:t>
      </w:r>
      <w:proofErr w:type="spellEnd"/>
      <w:r w:rsidRPr="007A419D">
        <w:rPr>
          <w:sz w:val="28"/>
          <w:szCs w:val="28"/>
          <w:lang w:val="en-US"/>
        </w:rPr>
        <w:t xml:space="preserve"> </w:t>
      </w:r>
      <w:proofErr w:type="spellStart"/>
      <w:r w:rsidRPr="007A419D">
        <w:rPr>
          <w:sz w:val="28"/>
          <w:szCs w:val="28"/>
          <w:lang w:val="en-US"/>
        </w:rPr>
        <w:t>internaționale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indică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numărul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data </w:t>
      </w:r>
      <w:proofErr w:type="spellStart"/>
      <w:r>
        <w:rPr>
          <w:sz w:val="28"/>
          <w:szCs w:val="28"/>
          <w:lang w:val="en-US"/>
        </w:rPr>
        <w:t>manifestului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transmis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Serviciului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Vamal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prealabil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către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operatorul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poștal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intermediul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tehnicilor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prelucrare</w:t>
      </w:r>
      <w:proofErr w:type="spellEnd"/>
      <w:r>
        <w:rPr>
          <w:sz w:val="28"/>
          <w:szCs w:val="28"/>
          <w:lang w:val="en-US"/>
        </w:rPr>
        <w:t xml:space="preserve"> electronica a </w:t>
      </w:r>
      <w:proofErr w:type="spellStart"/>
      <w:r>
        <w:rPr>
          <w:sz w:val="28"/>
          <w:szCs w:val="28"/>
          <w:lang w:val="en-US"/>
        </w:rPr>
        <w:t>datelor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aceste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circumstanțe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sistemul</w:t>
      </w:r>
      <w:proofErr w:type="spellEnd"/>
      <w:r>
        <w:rPr>
          <w:sz w:val="28"/>
          <w:szCs w:val="28"/>
          <w:lang w:val="en-US"/>
        </w:rPr>
        <w:t xml:space="preserve"> informational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prelua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mod automat </w:t>
      </w:r>
      <w:proofErr w:type="spellStart"/>
      <w:r>
        <w:rPr>
          <w:sz w:val="28"/>
          <w:szCs w:val="28"/>
          <w:lang w:val="en-US"/>
        </w:rPr>
        <w:t>setul</w:t>
      </w:r>
      <w:proofErr w:type="spellEnd"/>
      <w:r>
        <w:rPr>
          <w:sz w:val="28"/>
          <w:szCs w:val="28"/>
          <w:lang w:val="en-US"/>
        </w:rPr>
        <w:t xml:space="preserve"> de date </w:t>
      </w:r>
      <w:proofErr w:type="spellStart"/>
      <w:r>
        <w:rPr>
          <w:sz w:val="28"/>
          <w:szCs w:val="28"/>
          <w:lang w:val="en-US"/>
        </w:rPr>
        <w:t>prezentate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manifest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le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contrapune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rubricile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corespunzătoare</w:t>
      </w:r>
      <w:proofErr w:type="spellEnd"/>
      <w:r>
        <w:rPr>
          <w:sz w:val="28"/>
          <w:szCs w:val="28"/>
          <w:lang w:val="en-US"/>
        </w:rPr>
        <w:t xml:space="preserve"> din </w:t>
      </w:r>
      <w:proofErr w:type="spellStart"/>
      <w:r>
        <w:rPr>
          <w:sz w:val="28"/>
          <w:szCs w:val="28"/>
          <w:lang w:val="en-US"/>
        </w:rPr>
        <w:t>declarația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vamală</w:t>
      </w:r>
      <w:proofErr w:type="spellEnd"/>
      <w:r>
        <w:rPr>
          <w:sz w:val="28"/>
          <w:szCs w:val="28"/>
          <w:lang w:val="en-US"/>
        </w:rPr>
        <w:t xml:space="preserve"> H6. A se </w:t>
      </w:r>
      <w:proofErr w:type="spellStart"/>
      <w:r>
        <w:rPr>
          <w:sz w:val="28"/>
          <w:szCs w:val="28"/>
          <w:lang w:val="en-US"/>
        </w:rPr>
        <w:t>reține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completarea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datelor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despre</w:t>
      </w:r>
      <w:proofErr w:type="spellEnd"/>
      <w:r>
        <w:rPr>
          <w:sz w:val="28"/>
          <w:szCs w:val="28"/>
          <w:lang w:val="en-US"/>
        </w:rPr>
        <w:t xml:space="preserve"> manifest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rubrica</w:t>
      </w:r>
      <w:proofErr w:type="spellEnd"/>
      <w:r>
        <w:rPr>
          <w:sz w:val="28"/>
          <w:szCs w:val="28"/>
          <w:lang w:val="en-US"/>
        </w:rPr>
        <w:t xml:space="preserve"> 44 </w:t>
      </w:r>
      <w:proofErr w:type="spellStart"/>
      <w:r>
        <w:rPr>
          <w:sz w:val="28"/>
          <w:szCs w:val="28"/>
          <w:lang w:val="en-US"/>
        </w:rPr>
        <w:t>este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opțională</w:t>
      </w:r>
      <w:proofErr w:type="spellEnd"/>
      <w:r w:rsidR="00A74E47">
        <w:rPr>
          <w:sz w:val="28"/>
          <w:szCs w:val="28"/>
          <w:lang w:val="en-US"/>
        </w:rPr>
        <w:t xml:space="preserve">, </w:t>
      </w:r>
      <w:proofErr w:type="spellStart"/>
      <w:r w:rsidR="00A74E47">
        <w:rPr>
          <w:sz w:val="28"/>
          <w:szCs w:val="28"/>
          <w:lang w:val="en-US"/>
        </w:rPr>
        <w:t>având</w:t>
      </w:r>
      <w:proofErr w:type="spellEnd"/>
      <w:r w:rsidR="00A74E47">
        <w:rPr>
          <w:sz w:val="28"/>
          <w:szCs w:val="28"/>
          <w:lang w:val="en-US"/>
        </w:rPr>
        <w:t xml:space="preserve"> </w:t>
      </w:r>
      <w:proofErr w:type="spellStart"/>
      <w:r w:rsidR="00A74E47">
        <w:rPr>
          <w:sz w:val="28"/>
          <w:szCs w:val="28"/>
          <w:lang w:val="en-US"/>
        </w:rPr>
        <w:t>drept</w:t>
      </w:r>
      <w:proofErr w:type="spellEnd"/>
      <w:r w:rsidR="00A74E47">
        <w:rPr>
          <w:sz w:val="28"/>
          <w:szCs w:val="28"/>
          <w:lang w:val="en-US"/>
        </w:rPr>
        <w:t xml:space="preserve"> </w:t>
      </w:r>
      <w:proofErr w:type="spellStart"/>
      <w:r w:rsidR="00A74E47">
        <w:rPr>
          <w:sz w:val="28"/>
          <w:szCs w:val="28"/>
          <w:lang w:val="en-US"/>
        </w:rPr>
        <w:t>scop</w:t>
      </w:r>
      <w:proofErr w:type="spellEnd"/>
      <w:r w:rsidR="00A74E47">
        <w:rPr>
          <w:sz w:val="28"/>
          <w:szCs w:val="28"/>
          <w:lang w:val="en-US"/>
        </w:rPr>
        <w:t xml:space="preserve"> </w:t>
      </w:r>
      <w:proofErr w:type="spellStart"/>
      <w:r w:rsidR="00A74E47">
        <w:rPr>
          <w:sz w:val="28"/>
          <w:szCs w:val="28"/>
          <w:lang w:val="en-US"/>
        </w:rPr>
        <w:t>simplificarea</w:t>
      </w:r>
      <w:proofErr w:type="spellEnd"/>
      <w:r w:rsidR="00A74E47">
        <w:rPr>
          <w:sz w:val="28"/>
          <w:szCs w:val="28"/>
          <w:lang w:val="en-US"/>
        </w:rPr>
        <w:t xml:space="preserve"> </w:t>
      </w:r>
      <w:proofErr w:type="spellStart"/>
      <w:r w:rsidR="00A74E47">
        <w:rPr>
          <w:sz w:val="28"/>
          <w:szCs w:val="28"/>
          <w:lang w:val="en-US"/>
        </w:rPr>
        <w:t>procesului</w:t>
      </w:r>
      <w:proofErr w:type="spellEnd"/>
      <w:r w:rsidR="00A74E47">
        <w:rPr>
          <w:sz w:val="28"/>
          <w:szCs w:val="28"/>
          <w:lang w:val="en-US"/>
        </w:rPr>
        <w:t xml:space="preserve"> de </w:t>
      </w:r>
      <w:proofErr w:type="spellStart"/>
      <w:r w:rsidR="00A74E47">
        <w:rPr>
          <w:sz w:val="28"/>
          <w:szCs w:val="28"/>
          <w:lang w:val="en-US"/>
        </w:rPr>
        <w:t>completare</w:t>
      </w:r>
      <w:proofErr w:type="spellEnd"/>
      <w:r w:rsidR="00A74E47">
        <w:rPr>
          <w:sz w:val="28"/>
          <w:szCs w:val="28"/>
          <w:lang w:val="en-US"/>
        </w:rPr>
        <w:t xml:space="preserve"> a </w:t>
      </w:r>
      <w:proofErr w:type="spellStart"/>
      <w:r w:rsidR="00A74E47">
        <w:rPr>
          <w:sz w:val="28"/>
          <w:szCs w:val="28"/>
          <w:lang w:val="en-US"/>
        </w:rPr>
        <w:t>setului</w:t>
      </w:r>
      <w:proofErr w:type="spellEnd"/>
      <w:r w:rsidR="00A74E47">
        <w:rPr>
          <w:sz w:val="28"/>
          <w:szCs w:val="28"/>
          <w:lang w:val="en-US"/>
        </w:rPr>
        <w:t xml:space="preserve"> de date din </w:t>
      </w:r>
      <w:proofErr w:type="spellStart"/>
      <w:r w:rsidR="00A74E47">
        <w:rPr>
          <w:sz w:val="28"/>
          <w:szCs w:val="28"/>
          <w:lang w:val="en-US"/>
        </w:rPr>
        <w:t>declarația</w:t>
      </w:r>
      <w:proofErr w:type="spellEnd"/>
      <w:r w:rsidR="00A74E47">
        <w:rPr>
          <w:sz w:val="28"/>
          <w:szCs w:val="28"/>
          <w:lang w:val="en-US"/>
        </w:rPr>
        <w:t xml:space="preserve"> </w:t>
      </w:r>
      <w:proofErr w:type="spellStart"/>
      <w:r w:rsidR="00A74E47">
        <w:rPr>
          <w:sz w:val="28"/>
          <w:szCs w:val="28"/>
          <w:lang w:val="en-US"/>
        </w:rPr>
        <w:t>vamală</w:t>
      </w:r>
      <w:proofErr w:type="spellEnd"/>
      <w:r w:rsidR="00A74E47">
        <w:rPr>
          <w:sz w:val="28"/>
          <w:szCs w:val="28"/>
          <w:lang w:val="en-US"/>
        </w:rPr>
        <w:t xml:space="preserve"> H6.</w:t>
      </w:r>
    </w:p>
    <w:p w:rsidR="00A74E47" w:rsidRDefault="00A74E47" w:rsidP="007A419D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Completarea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datelor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referitoare</w:t>
      </w:r>
      <w:proofErr w:type="spellEnd"/>
      <w:r>
        <w:rPr>
          <w:sz w:val="28"/>
          <w:szCs w:val="28"/>
          <w:lang w:val="en-US"/>
        </w:rPr>
        <w:t xml:space="preserve"> la contractual de transport (waybill) </w:t>
      </w:r>
      <w:proofErr w:type="spellStart"/>
      <w:r>
        <w:rPr>
          <w:sz w:val="28"/>
          <w:szCs w:val="28"/>
          <w:lang w:val="en-US"/>
        </w:rPr>
        <w:t>este</w:t>
      </w:r>
      <w:proofErr w:type="spellEnd"/>
      <w:r>
        <w:rPr>
          <w:sz w:val="28"/>
          <w:szCs w:val="28"/>
          <w:lang w:val="en-US"/>
        </w:rPr>
        <w:t xml:space="preserve"> obligatorie.</w:t>
      </w:r>
      <w:bookmarkStart w:id="0" w:name="_GoBack"/>
      <w:bookmarkEnd w:id="0"/>
    </w:p>
    <w:p w:rsidR="007A419D" w:rsidRPr="007A419D" w:rsidRDefault="007A419D" w:rsidP="007A419D">
      <w:pPr>
        <w:jc w:val="both"/>
        <w:rPr>
          <w:sz w:val="28"/>
          <w:szCs w:val="28"/>
          <w:lang w:val="en-US"/>
        </w:rPr>
      </w:pPr>
    </w:p>
    <w:p w:rsidR="006E07EE" w:rsidRDefault="006E07EE" w:rsidP="0003001E">
      <w:pPr>
        <w:jc w:val="both"/>
        <w:rPr>
          <w:b/>
          <w:sz w:val="28"/>
          <w:szCs w:val="28"/>
          <w:lang w:val="en-US"/>
        </w:rPr>
      </w:pPr>
    </w:p>
    <w:p w:rsidR="00CA765D" w:rsidRPr="00C45FF8" w:rsidRDefault="00B50E67" w:rsidP="00CA765D">
      <w:pPr>
        <w:pStyle w:val="a9"/>
        <w:numPr>
          <w:ilvl w:val="0"/>
          <w:numId w:val="16"/>
        </w:numPr>
        <w:tabs>
          <w:tab w:val="left" w:pos="0"/>
          <w:tab w:val="left" w:pos="851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Se </w:t>
      </w:r>
      <w:proofErr w:type="spellStart"/>
      <w:r>
        <w:rPr>
          <w:b/>
          <w:sz w:val="28"/>
          <w:szCs w:val="28"/>
          <w:lang w:val="en-US"/>
        </w:rPr>
        <w:t>completează</w:t>
      </w:r>
      <w:proofErr w:type="spellEnd"/>
      <w:r>
        <w:rPr>
          <w:b/>
          <w:sz w:val="28"/>
          <w:szCs w:val="28"/>
          <w:lang w:val="en-US"/>
        </w:rPr>
        <w:t xml:space="preserve"> cu </w:t>
      </w:r>
      <w:proofErr w:type="spellStart"/>
      <w:proofErr w:type="gramStart"/>
      <w:r w:rsidR="00A30676" w:rsidRPr="00B50E67">
        <w:rPr>
          <w:b/>
          <w:sz w:val="28"/>
          <w:szCs w:val="28"/>
          <w:lang w:val="en-US"/>
        </w:rPr>
        <w:t>Rubrica</w:t>
      </w:r>
      <w:proofErr w:type="spellEnd"/>
      <w:r w:rsidR="00A30676" w:rsidRPr="00B50E67">
        <w:rPr>
          <w:b/>
          <w:sz w:val="28"/>
          <w:szCs w:val="28"/>
          <w:lang w:val="en-US"/>
        </w:rPr>
        <w:t xml:space="preserve"> </w:t>
      </w:r>
      <w:r w:rsidR="00CA765D" w:rsidRPr="00B50E67">
        <w:rPr>
          <w:b/>
          <w:sz w:val="28"/>
          <w:szCs w:val="28"/>
          <w:lang w:val="en-US"/>
        </w:rPr>
        <w:t>,,</w:t>
      </w:r>
      <w:proofErr w:type="spellStart"/>
      <w:r w:rsidR="00CA765D" w:rsidRPr="00B50E67">
        <w:rPr>
          <w:b/>
          <w:sz w:val="28"/>
          <w:szCs w:val="28"/>
          <w:lang w:val="en-US"/>
        </w:rPr>
        <w:t>Categorie</w:t>
      </w:r>
      <w:proofErr w:type="spellEnd"/>
      <w:proofErr w:type="gramEnd"/>
      <w:r w:rsidR="00CA765D" w:rsidRPr="00B50E67">
        <w:rPr>
          <w:b/>
          <w:sz w:val="28"/>
          <w:szCs w:val="28"/>
          <w:lang w:val="en-US"/>
        </w:rPr>
        <w:t>”</w:t>
      </w:r>
    </w:p>
    <w:p w:rsidR="00CA765D" w:rsidRDefault="00CA765D" w:rsidP="00CA765D">
      <w:pPr>
        <w:tabs>
          <w:tab w:val="left" w:pos="0"/>
          <w:tab w:val="left" w:pos="851"/>
        </w:tabs>
        <w:jc w:val="both"/>
        <w:rPr>
          <w:sz w:val="28"/>
          <w:szCs w:val="28"/>
          <w:lang w:val="en-US"/>
        </w:rPr>
      </w:pPr>
      <w:r w:rsidRPr="00CA765D">
        <w:rPr>
          <w:sz w:val="28"/>
          <w:szCs w:val="28"/>
          <w:lang w:val="en-US"/>
        </w:rPr>
        <w:t xml:space="preserve">Se </w:t>
      </w:r>
      <w:proofErr w:type="spellStart"/>
      <w:r w:rsidR="00A30676">
        <w:rPr>
          <w:sz w:val="28"/>
          <w:szCs w:val="28"/>
          <w:lang w:val="en-US"/>
        </w:rPr>
        <w:t>utilizează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în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cazul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trimiterilor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poștale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internaționale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declarate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în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baza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declarației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vamale</w:t>
      </w:r>
      <w:proofErr w:type="spellEnd"/>
      <w:r w:rsidR="00A30676">
        <w:rPr>
          <w:sz w:val="28"/>
          <w:szCs w:val="28"/>
          <w:lang w:val="en-US"/>
        </w:rPr>
        <w:t xml:space="preserve"> cu set </w:t>
      </w:r>
      <w:proofErr w:type="spellStart"/>
      <w:r w:rsidR="00A30676">
        <w:rPr>
          <w:sz w:val="28"/>
          <w:szCs w:val="28"/>
          <w:lang w:val="en-US"/>
        </w:rPr>
        <w:t>redus</w:t>
      </w:r>
      <w:proofErr w:type="spellEnd"/>
      <w:r w:rsidR="00A30676">
        <w:rPr>
          <w:sz w:val="28"/>
          <w:szCs w:val="28"/>
          <w:lang w:val="en-US"/>
        </w:rPr>
        <w:t xml:space="preserve"> de date H6 </w:t>
      </w:r>
      <w:proofErr w:type="spellStart"/>
      <w:r w:rsidR="00A30676">
        <w:rPr>
          <w:sz w:val="28"/>
          <w:szCs w:val="28"/>
          <w:lang w:val="en-US"/>
        </w:rPr>
        <w:t>și</w:t>
      </w:r>
      <w:proofErr w:type="spellEnd"/>
      <w:r w:rsidR="00A30676">
        <w:rPr>
          <w:sz w:val="28"/>
          <w:szCs w:val="28"/>
          <w:lang w:val="en-US"/>
        </w:rPr>
        <w:t xml:space="preserve"> se </w:t>
      </w:r>
      <w:proofErr w:type="spellStart"/>
      <w:r w:rsidRPr="00CA765D">
        <w:rPr>
          <w:sz w:val="28"/>
          <w:szCs w:val="28"/>
          <w:lang w:val="en-US"/>
        </w:rPr>
        <w:t>indică</w:t>
      </w:r>
      <w:proofErr w:type="spellEnd"/>
      <w:r w:rsidRPr="00CA765D">
        <w:rPr>
          <w:sz w:val="28"/>
          <w:szCs w:val="28"/>
          <w:lang w:val="en-US"/>
        </w:rPr>
        <w:t xml:space="preserve"> </w:t>
      </w:r>
      <w:proofErr w:type="spellStart"/>
      <w:r w:rsidRPr="00CA765D">
        <w:rPr>
          <w:sz w:val="28"/>
          <w:szCs w:val="28"/>
          <w:lang w:val="en-US"/>
        </w:rPr>
        <w:t>categoria</w:t>
      </w:r>
      <w:proofErr w:type="spellEnd"/>
      <w:r w:rsidRPr="00CA765D">
        <w:rPr>
          <w:sz w:val="28"/>
          <w:szCs w:val="28"/>
          <w:lang w:val="en-US"/>
        </w:rPr>
        <w:t xml:space="preserve"> </w:t>
      </w:r>
      <w:proofErr w:type="spellStart"/>
      <w:r w:rsidRPr="00CA765D">
        <w:rPr>
          <w:sz w:val="28"/>
          <w:szCs w:val="28"/>
          <w:lang w:val="en-US"/>
        </w:rPr>
        <w:t>trimiterii</w:t>
      </w:r>
      <w:proofErr w:type="spellEnd"/>
      <w:r w:rsidRPr="00CA765D">
        <w:rPr>
          <w:sz w:val="28"/>
          <w:szCs w:val="28"/>
          <w:lang w:val="en-US"/>
        </w:rPr>
        <w:t xml:space="preserve"> </w:t>
      </w:r>
      <w:proofErr w:type="spellStart"/>
      <w:r w:rsidRPr="00CA765D">
        <w:rPr>
          <w:sz w:val="28"/>
          <w:szCs w:val="28"/>
          <w:lang w:val="en-US"/>
        </w:rPr>
        <w:t>poștale</w:t>
      </w:r>
      <w:proofErr w:type="spellEnd"/>
      <w:r w:rsidRPr="00CA765D">
        <w:rPr>
          <w:sz w:val="28"/>
          <w:szCs w:val="28"/>
          <w:lang w:val="en-US"/>
        </w:rPr>
        <w:t xml:space="preserve"> </w:t>
      </w:r>
      <w:proofErr w:type="spellStart"/>
      <w:r w:rsidRPr="00CA765D">
        <w:rPr>
          <w:sz w:val="28"/>
          <w:szCs w:val="28"/>
          <w:lang w:val="en-US"/>
        </w:rPr>
        <w:t>internaționale</w:t>
      </w:r>
      <w:proofErr w:type="spellEnd"/>
      <w:r w:rsidRPr="00CA765D">
        <w:rPr>
          <w:sz w:val="28"/>
          <w:szCs w:val="28"/>
          <w:lang w:val="en-US"/>
        </w:rPr>
        <w:t xml:space="preserve"> </w:t>
      </w:r>
      <w:proofErr w:type="spellStart"/>
      <w:r w:rsidRPr="00CA765D">
        <w:rPr>
          <w:sz w:val="28"/>
          <w:szCs w:val="28"/>
          <w:lang w:val="en-US"/>
        </w:rPr>
        <w:t>în</w:t>
      </w:r>
      <w:proofErr w:type="spellEnd"/>
      <w:r w:rsidRPr="00CA765D">
        <w:rPr>
          <w:sz w:val="28"/>
          <w:szCs w:val="28"/>
          <w:lang w:val="en-US"/>
        </w:rPr>
        <w:t xml:space="preserve"> </w:t>
      </w:r>
      <w:proofErr w:type="spellStart"/>
      <w:r w:rsidRPr="00CA765D">
        <w:rPr>
          <w:sz w:val="28"/>
          <w:szCs w:val="28"/>
          <w:lang w:val="en-US"/>
        </w:rPr>
        <w:t>dependență</w:t>
      </w:r>
      <w:proofErr w:type="spellEnd"/>
      <w:r w:rsidRPr="00CA765D">
        <w:rPr>
          <w:sz w:val="28"/>
          <w:szCs w:val="28"/>
          <w:lang w:val="en-US"/>
        </w:rPr>
        <w:t xml:space="preserve"> de </w:t>
      </w:r>
      <w:proofErr w:type="spellStart"/>
      <w:r w:rsidRPr="00CA765D">
        <w:rPr>
          <w:sz w:val="28"/>
          <w:szCs w:val="28"/>
          <w:lang w:val="en-US"/>
        </w:rPr>
        <w:t>regimul</w:t>
      </w:r>
      <w:proofErr w:type="spellEnd"/>
      <w:r w:rsidRPr="00CA765D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vamal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r w:rsidRPr="00CA765D">
        <w:rPr>
          <w:sz w:val="28"/>
          <w:szCs w:val="28"/>
          <w:lang w:val="en-US"/>
        </w:rPr>
        <w:t xml:space="preserve">ales, </w:t>
      </w:r>
      <w:proofErr w:type="spellStart"/>
      <w:r w:rsidR="00B50E67">
        <w:rPr>
          <w:sz w:val="28"/>
          <w:szCs w:val="28"/>
          <w:lang w:val="en-US"/>
        </w:rPr>
        <w:t>după</w:t>
      </w:r>
      <w:proofErr w:type="spellEnd"/>
      <w:r w:rsidR="00B50E67">
        <w:rPr>
          <w:sz w:val="28"/>
          <w:szCs w:val="28"/>
          <w:lang w:val="en-US"/>
        </w:rPr>
        <w:t xml:space="preserve"> cum </w:t>
      </w:r>
      <w:proofErr w:type="spellStart"/>
      <w:r w:rsidR="00B50E67">
        <w:rPr>
          <w:sz w:val="28"/>
          <w:szCs w:val="28"/>
          <w:lang w:val="en-US"/>
        </w:rPr>
        <w:t>este</w:t>
      </w:r>
      <w:proofErr w:type="spellEnd"/>
      <w:r w:rsidR="00B50E67">
        <w:rPr>
          <w:sz w:val="28"/>
          <w:szCs w:val="28"/>
          <w:lang w:val="en-US"/>
        </w:rPr>
        <w:t xml:space="preserve"> </w:t>
      </w:r>
      <w:proofErr w:type="spellStart"/>
      <w:r w:rsidR="00B50E67">
        <w:rPr>
          <w:sz w:val="28"/>
          <w:szCs w:val="28"/>
          <w:lang w:val="en-US"/>
        </w:rPr>
        <w:t>stabilit</w:t>
      </w:r>
      <w:proofErr w:type="spellEnd"/>
      <w:r w:rsidR="00B50E67">
        <w:rPr>
          <w:sz w:val="28"/>
          <w:szCs w:val="28"/>
          <w:lang w:val="en-US"/>
        </w:rPr>
        <w:t xml:space="preserve"> </w:t>
      </w:r>
      <w:proofErr w:type="spellStart"/>
      <w:r w:rsidRPr="00CA765D">
        <w:rPr>
          <w:sz w:val="28"/>
          <w:szCs w:val="28"/>
          <w:lang w:val="en-US"/>
        </w:rPr>
        <w:t>în</w:t>
      </w:r>
      <w:proofErr w:type="spellEnd"/>
      <w:r w:rsidRPr="00CA765D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Regulamentul</w:t>
      </w:r>
      <w:proofErr w:type="spellEnd"/>
      <w:r w:rsidR="00A30676">
        <w:rPr>
          <w:sz w:val="28"/>
          <w:szCs w:val="28"/>
          <w:lang w:val="en-US"/>
        </w:rPr>
        <w:t xml:space="preserve"> cu </w:t>
      </w:r>
      <w:proofErr w:type="spellStart"/>
      <w:r w:rsidR="00A30676">
        <w:rPr>
          <w:sz w:val="28"/>
          <w:szCs w:val="28"/>
          <w:lang w:val="en-US"/>
        </w:rPr>
        <w:t>privire</w:t>
      </w:r>
      <w:proofErr w:type="spellEnd"/>
      <w:r w:rsidR="00A30676">
        <w:rPr>
          <w:sz w:val="28"/>
          <w:szCs w:val="28"/>
          <w:lang w:val="en-US"/>
        </w:rPr>
        <w:t xml:space="preserve"> la </w:t>
      </w:r>
      <w:proofErr w:type="spellStart"/>
      <w:r w:rsidR="00A30676">
        <w:rPr>
          <w:sz w:val="28"/>
          <w:szCs w:val="28"/>
          <w:lang w:val="en-US"/>
        </w:rPr>
        <w:t>procedura</w:t>
      </w:r>
      <w:proofErr w:type="spellEnd"/>
      <w:r w:rsidR="00A30676">
        <w:rPr>
          <w:sz w:val="28"/>
          <w:szCs w:val="28"/>
          <w:lang w:val="en-US"/>
        </w:rPr>
        <w:t xml:space="preserve"> de </w:t>
      </w:r>
      <w:proofErr w:type="spellStart"/>
      <w:r w:rsidR="00A30676">
        <w:rPr>
          <w:sz w:val="28"/>
          <w:szCs w:val="28"/>
          <w:lang w:val="en-US"/>
        </w:rPr>
        <w:t>declarare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și</w:t>
      </w:r>
      <w:proofErr w:type="spellEnd"/>
      <w:r w:rsidR="00A30676">
        <w:rPr>
          <w:sz w:val="28"/>
          <w:szCs w:val="28"/>
          <w:lang w:val="en-US"/>
        </w:rPr>
        <w:t xml:space="preserve"> control </w:t>
      </w:r>
      <w:proofErr w:type="spellStart"/>
      <w:r w:rsidR="00A30676">
        <w:rPr>
          <w:sz w:val="28"/>
          <w:szCs w:val="28"/>
          <w:lang w:val="en-US"/>
        </w:rPr>
        <w:t>vamal</w:t>
      </w:r>
      <w:proofErr w:type="spellEnd"/>
      <w:r w:rsidR="00A30676">
        <w:rPr>
          <w:sz w:val="28"/>
          <w:szCs w:val="28"/>
          <w:lang w:val="en-US"/>
        </w:rPr>
        <w:t xml:space="preserve"> a </w:t>
      </w:r>
      <w:proofErr w:type="spellStart"/>
      <w:r w:rsidR="00A30676">
        <w:rPr>
          <w:sz w:val="28"/>
          <w:szCs w:val="28"/>
          <w:lang w:val="en-US"/>
        </w:rPr>
        <w:t>trimiterilor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poștale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internaționale</w:t>
      </w:r>
      <w:proofErr w:type="spellEnd"/>
      <w:r w:rsidR="00A30676">
        <w:rPr>
          <w:sz w:val="28"/>
          <w:szCs w:val="28"/>
          <w:lang w:val="en-US"/>
        </w:rPr>
        <w:t xml:space="preserve">, </w:t>
      </w:r>
      <w:proofErr w:type="spellStart"/>
      <w:r w:rsidR="00A30676">
        <w:rPr>
          <w:sz w:val="28"/>
          <w:szCs w:val="28"/>
          <w:lang w:val="en-US"/>
        </w:rPr>
        <w:t>aprobat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prin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proofErr w:type="spellStart"/>
      <w:r w:rsidRPr="00CA765D">
        <w:rPr>
          <w:sz w:val="28"/>
          <w:szCs w:val="28"/>
          <w:lang w:val="en-US"/>
        </w:rPr>
        <w:t>Ordin</w:t>
      </w:r>
      <w:r w:rsidR="00A30676">
        <w:rPr>
          <w:sz w:val="28"/>
          <w:szCs w:val="28"/>
          <w:lang w:val="en-US"/>
        </w:rPr>
        <w:t>ul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directorului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Serviciului</w:t>
      </w:r>
      <w:proofErr w:type="spellEnd"/>
      <w:r w:rsidR="00A30676">
        <w:rPr>
          <w:sz w:val="28"/>
          <w:szCs w:val="28"/>
          <w:lang w:val="en-US"/>
        </w:rPr>
        <w:t xml:space="preserve"> </w:t>
      </w:r>
      <w:proofErr w:type="spellStart"/>
      <w:r w:rsidR="00A30676">
        <w:rPr>
          <w:sz w:val="28"/>
          <w:szCs w:val="28"/>
          <w:lang w:val="en-US"/>
        </w:rPr>
        <w:t>Vamal</w:t>
      </w:r>
      <w:proofErr w:type="spellEnd"/>
      <w:r w:rsidR="00A30676">
        <w:rPr>
          <w:sz w:val="28"/>
          <w:szCs w:val="28"/>
          <w:lang w:val="en-US"/>
        </w:rPr>
        <w:t xml:space="preserve"> nr.559-O/2023</w:t>
      </w:r>
      <w:r w:rsidRPr="00CA765D">
        <w:rPr>
          <w:sz w:val="28"/>
          <w:szCs w:val="28"/>
          <w:lang w:val="en-US"/>
        </w:rPr>
        <w:t>.</w:t>
      </w:r>
    </w:p>
    <w:p w:rsidR="00860A54" w:rsidRDefault="00860A54" w:rsidP="00372AB2">
      <w:pPr>
        <w:pStyle w:val="a9"/>
        <w:tabs>
          <w:tab w:val="left" w:pos="0"/>
          <w:tab w:val="left" w:pos="851"/>
        </w:tabs>
        <w:ind w:left="0"/>
        <w:jc w:val="both"/>
        <w:rPr>
          <w:sz w:val="28"/>
          <w:szCs w:val="28"/>
          <w:lang w:val="en-US"/>
        </w:rPr>
      </w:pPr>
    </w:p>
    <w:p w:rsidR="00837BBE" w:rsidRPr="007E05DB" w:rsidRDefault="007D1503" w:rsidP="00372AB2">
      <w:pPr>
        <w:pStyle w:val="a9"/>
        <w:tabs>
          <w:tab w:val="left" w:pos="0"/>
          <w:tab w:val="left" w:pos="851"/>
        </w:tabs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3</w:t>
      </w:r>
      <w:r w:rsidR="00537011">
        <w:rPr>
          <w:sz w:val="28"/>
          <w:szCs w:val="28"/>
          <w:lang w:val="en-US"/>
        </w:rPr>
        <w:t xml:space="preserve">. </w:t>
      </w:r>
      <w:proofErr w:type="spellStart"/>
      <w:r w:rsidR="00FE6988" w:rsidRPr="007E05DB">
        <w:rPr>
          <w:sz w:val="28"/>
          <w:szCs w:val="28"/>
          <w:lang w:val="en-US"/>
        </w:rPr>
        <w:t>Responsabilitatea</w:t>
      </w:r>
      <w:proofErr w:type="spellEnd"/>
      <w:r w:rsidR="00FE6988" w:rsidRPr="007E05DB">
        <w:rPr>
          <w:sz w:val="28"/>
          <w:szCs w:val="28"/>
          <w:lang w:val="en-US"/>
        </w:rPr>
        <w:t xml:space="preserve"> </w:t>
      </w:r>
      <w:proofErr w:type="spellStart"/>
      <w:r w:rsidR="00FE6988" w:rsidRPr="007E05DB">
        <w:rPr>
          <w:sz w:val="28"/>
          <w:szCs w:val="28"/>
          <w:lang w:val="en-US"/>
        </w:rPr>
        <w:t>pentru</w:t>
      </w:r>
      <w:proofErr w:type="spellEnd"/>
      <w:r w:rsidR="00FE6988" w:rsidRPr="007E05DB">
        <w:rPr>
          <w:sz w:val="28"/>
          <w:szCs w:val="28"/>
          <w:lang w:val="en-US"/>
        </w:rPr>
        <w:t xml:space="preserve"> </w:t>
      </w:r>
      <w:proofErr w:type="spellStart"/>
      <w:r w:rsidR="00FE6988" w:rsidRPr="007E05DB">
        <w:rPr>
          <w:sz w:val="28"/>
          <w:szCs w:val="28"/>
          <w:lang w:val="en-US"/>
        </w:rPr>
        <w:t>executarea</w:t>
      </w:r>
      <w:proofErr w:type="spellEnd"/>
      <w:r w:rsidR="00FE6988" w:rsidRPr="007E05DB">
        <w:rPr>
          <w:sz w:val="28"/>
          <w:szCs w:val="28"/>
          <w:lang w:val="en-US"/>
        </w:rPr>
        <w:t xml:space="preserve"> </w:t>
      </w:r>
      <w:proofErr w:type="spellStart"/>
      <w:r w:rsidR="00FE6988" w:rsidRPr="007E05DB">
        <w:rPr>
          <w:sz w:val="28"/>
          <w:szCs w:val="28"/>
          <w:lang w:val="en-US"/>
        </w:rPr>
        <w:t>prezentului</w:t>
      </w:r>
      <w:proofErr w:type="spellEnd"/>
      <w:r w:rsidR="00FE6988" w:rsidRPr="007E05DB">
        <w:rPr>
          <w:sz w:val="28"/>
          <w:szCs w:val="28"/>
          <w:lang w:val="en-US"/>
        </w:rPr>
        <w:t xml:space="preserve"> </w:t>
      </w:r>
      <w:proofErr w:type="spellStart"/>
      <w:r w:rsidR="00837BBE" w:rsidRPr="007E05DB">
        <w:rPr>
          <w:sz w:val="28"/>
          <w:szCs w:val="28"/>
          <w:lang w:val="en-US"/>
        </w:rPr>
        <w:t>o</w:t>
      </w:r>
      <w:r w:rsidR="00FE6988" w:rsidRPr="007E05DB">
        <w:rPr>
          <w:sz w:val="28"/>
          <w:szCs w:val="28"/>
          <w:lang w:val="en-US"/>
        </w:rPr>
        <w:t>rdin</w:t>
      </w:r>
      <w:proofErr w:type="spellEnd"/>
      <w:r w:rsidR="00FE6988" w:rsidRPr="007E05DB">
        <w:rPr>
          <w:sz w:val="28"/>
          <w:szCs w:val="28"/>
          <w:lang w:val="en-US"/>
        </w:rPr>
        <w:t xml:space="preserve"> se </w:t>
      </w:r>
      <w:proofErr w:type="spellStart"/>
      <w:r w:rsidR="00FE6988" w:rsidRPr="007E05DB">
        <w:rPr>
          <w:sz w:val="28"/>
          <w:szCs w:val="28"/>
          <w:lang w:val="en-US"/>
        </w:rPr>
        <w:t>pune</w:t>
      </w:r>
      <w:proofErr w:type="spellEnd"/>
      <w:r w:rsidR="00FE6988" w:rsidRPr="007E05DB">
        <w:rPr>
          <w:sz w:val="28"/>
          <w:szCs w:val="28"/>
          <w:lang w:val="en-US"/>
        </w:rPr>
        <w:t xml:space="preserve"> </w:t>
      </w:r>
      <w:proofErr w:type="spellStart"/>
      <w:r w:rsidR="00FE6988" w:rsidRPr="007E05DB">
        <w:rPr>
          <w:sz w:val="28"/>
          <w:szCs w:val="28"/>
          <w:lang w:val="en-US"/>
        </w:rPr>
        <w:t>în</w:t>
      </w:r>
      <w:proofErr w:type="spellEnd"/>
      <w:r w:rsidR="00FE6988" w:rsidRPr="007E05DB">
        <w:rPr>
          <w:sz w:val="28"/>
          <w:szCs w:val="28"/>
          <w:lang w:val="en-US"/>
        </w:rPr>
        <w:t xml:space="preserve"> </w:t>
      </w:r>
      <w:proofErr w:type="spellStart"/>
      <w:r w:rsidR="00FE6988" w:rsidRPr="007E05DB">
        <w:rPr>
          <w:sz w:val="28"/>
          <w:szCs w:val="28"/>
          <w:lang w:val="en-US"/>
        </w:rPr>
        <w:t>sarcina</w:t>
      </w:r>
      <w:proofErr w:type="spellEnd"/>
      <w:r w:rsidR="00FE6988" w:rsidRPr="007E05DB">
        <w:rPr>
          <w:sz w:val="28"/>
          <w:szCs w:val="28"/>
          <w:lang w:val="en-US"/>
        </w:rPr>
        <w:t xml:space="preserve"> </w:t>
      </w:r>
      <w:proofErr w:type="spellStart"/>
      <w:r w:rsidR="00FE6988" w:rsidRPr="007E05DB">
        <w:rPr>
          <w:sz w:val="28"/>
          <w:szCs w:val="28"/>
          <w:lang w:val="en-US"/>
        </w:rPr>
        <w:t>șefilor</w:t>
      </w:r>
      <w:proofErr w:type="spellEnd"/>
      <w:r w:rsidR="00FE6988" w:rsidRPr="007E05DB">
        <w:rPr>
          <w:sz w:val="28"/>
          <w:szCs w:val="28"/>
          <w:lang w:val="en-US"/>
        </w:rPr>
        <w:t xml:space="preserve"> </w:t>
      </w:r>
      <w:proofErr w:type="spellStart"/>
      <w:r w:rsidR="00FE6988" w:rsidRPr="007E05DB">
        <w:rPr>
          <w:sz w:val="28"/>
          <w:szCs w:val="28"/>
          <w:lang w:val="en-US"/>
        </w:rPr>
        <w:t>birourilor</w:t>
      </w:r>
      <w:proofErr w:type="spellEnd"/>
      <w:r w:rsidR="00FE6988" w:rsidRPr="007E05DB">
        <w:rPr>
          <w:sz w:val="28"/>
          <w:szCs w:val="28"/>
          <w:lang w:val="en-US"/>
        </w:rPr>
        <w:t xml:space="preserve"> </w:t>
      </w:r>
      <w:proofErr w:type="spellStart"/>
      <w:r w:rsidR="00FE6988" w:rsidRPr="007E05DB">
        <w:rPr>
          <w:sz w:val="28"/>
          <w:szCs w:val="28"/>
          <w:lang w:val="en-US"/>
        </w:rPr>
        <w:t>vamale</w:t>
      </w:r>
      <w:proofErr w:type="spellEnd"/>
      <w:r w:rsidR="00FE6988" w:rsidRPr="007E05DB">
        <w:rPr>
          <w:sz w:val="28"/>
          <w:szCs w:val="28"/>
          <w:lang w:val="en-US"/>
        </w:rPr>
        <w:t xml:space="preserve">, care </w:t>
      </w:r>
      <w:proofErr w:type="spellStart"/>
      <w:r w:rsidR="00FE6988" w:rsidRPr="007E05DB">
        <w:rPr>
          <w:sz w:val="28"/>
          <w:szCs w:val="28"/>
          <w:lang w:val="en-US"/>
        </w:rPr>
        <w:t>îl</w:t>
      </w:r>
      <w:proofErr w:type="spellEnd"/>
      <w:r w:rsidR="009361E4">
        <w:rPr>
          <w:sz w:val="28"/>
          <w:szCs w:val="28"/>
          <w:lang w:val="en-US"/>
        </w:rPr>
        <w:t xml:space="preserve"> </w:t>
      </w:r>
      <w:proofErr w:type="spellStart"/>
      <w:r w:rsidR="00B70960" w:rsidRPr="007E05DB">
        <w:rPr>
          <w:sz w:val="28"/>
          <w:szCs w:val="28"/>
          <w:lang w:val="en-US"/>
        </w:rPr>
        <w:t>vor</w:t>
      </w:r>
      <w:proofErr w:type="spellEnd"/>
      <w:r w:rsidR="00A75B00">
        <w:rPr>
          <w:sz w:val="28"/>
          <w:szCs w:val="28"/>
          <w:lang w:val="en-US"/>
        </w:rPr>
        <w:t xml:space="preserve"> </w:t>
      </w:r>
      <w:proofErr w:type="spellStart"/>
      <w:r w:rsidR="00B70960" w:rsidRPr="007E05DB">
        <w:rPr>
          <w:sz w:val="28"/>
          <w:szCs w:val="28"/>
          <w:lang w:val="en-US"/>
        </w:rPr>
        <w:t>aduce</w:t>
      </w:r>
      <w:proofErr w:type="spellEnd"/>
      <w:r w:rsidR="00B70960" w:rsidRPr="007E05DB">
        <w:rPr>
          <w:sz w:val="28"/>
          <w:szCs w:val="28"/>
          <w:lang w:val="en-US"/>
        </w:rPr>
        <w:t xml:space="preserve"> la </w:t>
      </w:r>
      <w:proofErr w:type="spellStart"/>
      <w:r w:rsidR="00B70960" w:rsidRPr="007E05DB">
        <w:rPr>
          <w:sz w:val="28"/>
          <w:szCs w:val="28"/>
          <w:lang w:val="en-US"/>
        </w:rPr>
        <w:t>cunoştinţa</w:t>
      </w:r>
      <w:proofErr w:type="spellEnd"/>
      <w:r w:rsidR="00A75B00">
        <w:rPr>
          <w:sz w:val="28"/>
          <w:szCs w:val="28"/>
          <w:lang w:val="en-US"/>
        </w:rPr>
        <w:t xml:space="preserve"> </w:t>
      </w:r>
      <w:proofErr w:type="spellStart"/>
      <w:r w:rsidR="00B70960" w:rsidRPr="007E05DB">
        <w:rPr>
          <w:sz w:val="28"/>
          <w:szCs w:val="28"/>
          <w:lang w:val="en-US"/>
        </w:rPr>
        <w:t>funcţionarilor</w:t>
      </w:r>
      <w:proofErr w:type="spellEnd"/>
      <w:r w:rsidR="00A75B00">
        <w:rPr>
          <w:sz w:val="28"/>
          <w:szCs w:val="28"/>
          <w:lang w:val="en-US"/>
        </w:rPr>
        <w:t xml:space="preserve"> </w:t>
      </w:r>
      <w:proofErr w:type="spellStart"/>
      <w:r w:rsidR="00B70960" w:rsidRPr="007E05DB">
        <w:rPr>
          <w:sz w:val="28"/>
          <w:szCs w:val="28"/>
          <w:lang w:val="en-US"/>
        </w:rPr>
        <w:t>vamali</w:t>
      </w:r>
      <w:proofErr w:type="spellEnd"/>
      <w:r w:rsidR="00B70960" w:rsidRPr="007E05DB">
        <w:rPr>
          <w:sz w:val="28"/>
          <w:szCs w:val="28"/>
          <w:lang w:val="en-US"/>
        </w:rPr>
        <w:t xml:space="preserve">, </w:t>
      </w:r>
      <w:proofErr w:type="spellStart"/>
      <w:r w:rsidR="00B70960" w:rsidRPr="007E05DB">
        <w:rPr>
          <w:sz w:val="28"/>
          <w:szCs w:val="28"/>
          <w:lang w:val="en-US"/>
        </w:rPr>
        <w:t>brokerilor</w:t>
      </w:r>
      <w:proofErr w:type="spellEnd"/>
      <w:r w:rsidR="00A75B00">
        <w:rPr>
          <w:sz w:val="28"/>
          <w:szCs w:val="28"/>
          <w:lang w:val="en-US"/>
        </w:rPr>
        <w:t xml:space="preserve"> </w:t>
      </w:r>
      <w:proofErr w:type="spellStart"/>
      <w:r w:rsidR="00B70960" w:rsidRPr="007E05DB">
        <w:rPr>
          <w:sz w:val="28"/>
          <w:szCs w:val="28"/>
          <w:lang w:val="en-US"/>
        </w:rPr>
        <w:t>vamali</w:t>
      </w:r>
      <w:proofErr w:type="spellEnd"/>
      <w:r w:rsidR="00A75B00">
        <w:rPr>
          <w:sz w:val="28"/>
          <w:szCs w:val="28"/>
          <w:lang w:val="en-US"/>
        </w:rPr>
        <w:t xml:space="preserve"> </w:t>
      </w:r>
      <w:proofErr w:type="spellStart"/>
      <w:r w:rsidR="00B70960" w:rsidRPr="007E05DB">
        <w:rPr>
          <w:sz w:val="28"/>
          <w:szCs w:val="28"/>
          <w:lang w:val="en-US"/>
        </w:rPr>
        <w:t>şi</w:t>
      </w:r>
      <w:proofErr w:type="spellEnd"/>
      <w:r w:rsidR="00B70960" w:rsidRPr="007E05DB">
        <w:rPr>
          <w:sz w:val="28"/>
          <w:szCs w:val="28"/>
          <w:lang w:val="en-US"/>
        </w:rPr>
        <w:t xml:space="preserve"> </w:t>
      </w:r>
      <w:proofErr w:type="spellStart"/>
      <w:r w:rsidR="00B70960" w:rsidRPr="007E05DB">
        <w:rPr>
          <w:sz w:val="28"/>
          <w:szCs w:val="28"/>
          <w:lang w:val="en-US"/>
        </w:rPr>
        <w:t>declaranţilor</w:t>
      </w:r>
      <w:proofErr w:type="spellEnd"/>
      <w:r w:rsidR="00A75B00">
        <w:rPr>
          <w:sz w:val="28"/>
          <w:szCs w:val="28"/>
          <w:lang w:val="en-US"/>
        </w:rPr>
        <w:t xml:space="preserve"> </w:t>
      </w:r>
      <w:proofErr w:type="spellStart"/>
      <w:r w:rsidR="00B70960" w:rsidRPr="007E05DB">
        <w:rPr>
          <w:sz w:val="28"/>
          <w:szCs w:val="28"/>
          <w:lang w:val="en-US"/>
        </w:rPr>
        <w:t>în</w:t>
      </w:r>
      <w:proofErr w:type="spellEnd"/>
      <w:r w:rsidR="00A75B00">
        <w:rPr>
          <w:sz w:val="28"/>
          <w:szCs w:val="28"/>
          <w:lang w:val="en-US"/>
        </w:rPr>
        <w:t xml:space="preserve"> </w:t>
      </w:r>
      <w:proofErr w:type="spellStart"/>
      <w:r w:rsidR="00B70960" w:rsidRPr="007E05DB">
        <w:rPr>
          <w:sz w:val="28"/>
          <w:szCs w:val="28"/>
          <w:lang w:val="en-US"/>
        </w:rPr>
        <w:t>nume</w:t>
      </w:r>
      <w:proofErr w:type="spellEnd"/>
      <w:r w:rsidR="00A75B00">
        <w:rPr>
          <w:sz w:val="28"/>
          <w:szCs w:val="28"/>
          <w:lang w:val="en-US"/>
        </w:rPr>
        <w:t xml:space="preserve"> </w:t>
      </w:r>
      <w:proofErr w:type="spellStart"/>
      <w:r w:rsidR="00B70960" w:rsidRPr="007E05DB">
        <w:rPr>
          <w:sz w:val="28"/>
          <w:szCs w:val="28"/>
          <w:lang w:val="en-US"/>
        </w:rPr>
        <w:t>propriu</w:t>
      </w:r>
      <w:proofErr w:type="spellEnd"/>
      <w:r w:rsidR="00B70960" w:rsidRPr="007E05DB">
        <w:rPr>
          <w:sz w:val="28"/>
          <w:szCs w:val="28"/>
          <w:lang w:val="en-US"/>
        </w:rPr>
        <w:t>.</w:t>
      </w:r>
    </w:p>
    <w:p w:rsidR="00837BBE" w:rsidRPr="00372AB2" w:rsidRDefault="001D32AB" w:rsidP="00372AB2">
      <w:pPr>
        <w:tabs>
          <w:tab w:val="left" w:pos="0"/>
          <w:tab w:val="left" w:pos="851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372AB2">
        <w:rPr>
          <w:sz w:val="28"/>
          <w:szCs w:val="28"/>
          <w:lang w:val="en-US"/>
        </w:rPr>
        <w:t xml:space="preserve">4. </w:t>
      </w:r>
      <w:proofErr w:type="spellStart"/>
      <w:r w:rsidR="00003A4B" w:rsidRPr="00372AB2">
        <w:rPr>
          <w:sz w:val="28"/>
          <w:szCs w:val="28"/>
          <w:lang w:val="en-US"/>
        </w:rPr>
        <w:t>Controlul</w:t>
      </w:r>
      <w:proofErr w:type="spellEnd"/>
      <w:r w:rsidR="00A75B00" w:rsidRPr="00372AB2">
        <w:rPr>
          <w:sz w:val="28"/>
          <w:szCs w:val="28"/>
          <w:lang w:val="ro-RO"/>
        </w:rPr>
        <w:t xml:space="preserve"> </w:t>
      </w:r>
      <w:proofErr w:type="spellStart"/>
      <w:r w:rsidR="00003A4B" w:rsidRPr="00372AB2">
        <w:rPr>
          <w:sz w:val="28"/>
          <w:szCs w:val="28"/>
          <w:lang w:val="en-US"/>
        </w:rPr>
        <w:t>asupra</w:t>
      </w:r>
      <w:proofErr w:type="spellEnd"/>
      <w:r w:rsidR="00A75B00" w:rsidRPr="00372AB2">
        <w:rPr>
          <w:sz w:val="28"/>
          <w:szCs w:val="28"/>
          <w:lang w:val="ro-RO"/>
        </w:rPr>
        <w:t xml:space="preserve"> </w:t>
      </w:r>
      <w:proofErr w:type="spellStart"/>
      <w:r w:rsidR="00003A4B" w:rsidRPr="00372AB2">
        <w:rPr>
          <w:sz w:val="28"/>
          <w:szCs w:val="28"/>
          <w:lang w:val="en-US"/>
        </w:rPr>
        <w:t>executării</w:t>
      </w:r>
      <w:proofErr w:type="spellEnd"/>
      <w:r w:rsidR="00A75B00" w:rsidRPr="00372AB2">
        <w:rPr>
          <w:sz w:val="28"/>
          <w:szCs w:val="28"/>
          <w:lang w:val="en-US"/>
        </w:rPr>
        <w:t xml:space="preserve"> </w:t>
      </w:r>
      <w:proofErr w:type="spellStart"/>
      <w:r w:rsidR="00003A4B" w:rsidRPr="00372AB2">
        <w:rPr>
          <w:sz w:val="28"/>
          <w:szCs w:val="28"/>
          <w:lang w:val="en-US"/>
        </w:rPr>
        <w:t>prezentului</w:t>
      </w:r>
      <w:proofErr w:type="spellEnd"/>
      <w:r w:rsidR="00A75B00" w:rsidRPr="00372AB2">
        <w:rPr>
          <w:sz w:val="28"/>
          <w:szCs w:val="28"/>
          <w:lang w:val="en-US"/>
        </w:rPr>
        <w:t xml:space="preserve"> </w:t>
      </w:r>
      <w:proofErr w:type="spellStart"/>
      <w:r w:rsidR="00943B57" w:rsidRPr="00372AB2">
        <w:rPr>
          <w:sz w:val="28"/>
          <w:szCs w:val="28"/>
          <w:lang w:val="en-US"/>
        </w:rPr>
        <w:t>o</w:t>
      </w:r>
      <w:r w:rsidR="00003A4B" w:rsidRPr="00372AB2">
        <w:rPr>
          <w:sz w:val="28"/>
          <w:szCs w:val="28"/>
          <w:lang w:val="en-US"/>
        </w:rPr>
        <w:t>rdin</w:t>
      </w:r>
      <w:proofErr w:type="spellEnd"/>
      <w:r w:rsidR="00003A4B" w:rsidRPr="00372AB2">
        <w:rPr>
          <w:sz w:val="28"/>
          <w:szCs w:val="28"/>
          <w:lang w:val="en-US"/>
        </w:rPr>
        <w:t xml:space="preserve"> se </w:t>
      </w:r>
      <w:proofErr w:type="spellStart"/>
      <w:r w:rsidR="00003A4B" w:rsidRPr="00372AB2">
        <w:rPr>
          <w:sz w:val="28"/>
          <w:szCs w:val="28"/>
          <w:lang w:val="en-US"/>
        </w:rPr>
        <w:t>pune</w:t>
      </w:r>
      <w:proofErr w:type="spellEnd"/>
      <w:r w:rsidR="00A75B00" w:rsidRPr="00372AB2">
        <w:rPr>
          <w:sz w:val="28"/>
          <w:szCs w:val="28"/>
          <w:lang w:val="en-US"/>
        </w:rPr>
        <w:t xml:space="preserve"> </w:t>
      </w:r>
      <w:proofErr w:type="spellStart"/>
      <w:r w:rsidR="00003A4B" w:rsidRPr="00372AB2">
        <w:rPr>
          <w:sz w:val="28"/>
          <w:szCs w:val="28"/>
          <w:lang w:val="en-US"/>
        </w:rPr>
        <w:t>în</w:t>
      </w:r>
      <w:proofErr w:type="spellEnd"/>
      <w:r w:rsidR="00A75B00" w:rsidRPr="00372AB2">
        <w:rPr>
          <w:sz w:val="28"/>
          <w:szCs w:val="28"/>
          <w:lang w:val="en-US"/>
        </w:rPr>
        <w:t xml:space="preserve"> </w:t>
      </w:r>
      <w:proofErr w:type="spellStart"/>
      <w:r w:rsidR="00003A4B" w:rsidRPr="00372AB2">
        <w:rPr>
          <w:sz w:val="28"/>
          <w:szCs w:val="28"/>
          <w:lang w:val="en-US"/>
        </w:rPr>
        <w:t>sarcina</w:t>
      </w:r>
      <w:proofErr w:type="spellEnd"/>
      <w:r w:rsidR="00E84A61" w:rsidRPr="00372AB2">
        <w:rPr>
          <w:sz w:val="28"/>
          <w:szCs w:val="28"/>
          <w:lang w:val="en-US"/>
        </w:rPr>
        <w:t xml:space="preserve"> </w:t>
      </w:r>
      <w:proofErr w:type="spellStart"/>
      <w:r w:rsidR="00E84A61" w:rsidRPr="00372AB2">
        <w:rPr>
          <w:sz w:val="28"/>
          <w:szCs w:val="28"/>
          <w:lang w:val="en-US"/>
        </w:rPr>
        <w:t>Departamentului</w:t>
      </w:r>
      <w:proofErr w:type="spellEnd"/>
      <w:r w:rsidR="00E84A61" w:rsidRPr="00372AB2">
        <w:rPr>
          <w:sz w:val="28"/>
          <w:szCs w:val="28"/>
          <w:lang w:val="en-US"/>
        </w:rPr>
        <w:t xml:space="preserve"> </w:t>
      </w:r>
      <w:proofErr w:type="spellStart"/>
      <w:r w:rsidR="00E84A61" w:rsidRPr="00372AB2">
        <w:rPr>
          <w:sz w:val="28"/>
          <w:szCs w:val="28"/>
          <w:lang w:val="en-US"/>
        </w:rPr>
        <w:t>venituri</w:t>
      </w:r>
      <w:proofErr w:type="spellEnd"/>
      <w:r w:rsidR="00E84A61" w:rsidRPr="00372AB2">
        <w:rPr>
          <w:sz w:val="28"/>
          <w:szCs w:val="28"/>
          <w:lang w:val="en-US"/>
        </w:rPr>
        <w:t xml:space="preserve"> </w:t>
      </w:r>
      <w:proofErr w:type="spellStart"/>
      <w:r w:rsidR="00E84A61" w:rsidRPr="00372AB2">
        <w:rPr>
          <w:sz w:val="28"/>
          <w:szCs w:val="28"/>
          <w:lang w:val="en-US"/>
        </w:rPr>
        <w:t>şi</w:t>
      </w:r>
      <w:proofErr w:type="spellEnd"/>
      <w:r w:rsidR="00E84A61" w:rsidRPr="00372AB2">
        <w:rPr>
          <w:sz w:val="28"/>
          <w:szCs w:val="28"/>
          <w:lang w:val="en-US"/>
        </w:rPr>
        <w:t xml:space="preserve"> control </w:t>
      </w:r>
      <w:proofErr w:type="spellStart"/>
      <w:r w:rsidR="00E84A61" w:rsidRPr="00372AB2">
        <w:rPr>
          <w:sz w:val="28"/>
          <w:szCs w:val="28"/>
          <w:lang w:val="en-US"/>
        </w:rPr>
        <w:t>vamal</w:t>
      </w:r>
      <w:proofErr w:type="spellEnd"/>
      <w:r w:rsidR="00003A4B" w:rsidRPr="00372AB2">
        <w:rPr>
          <w:sz w:val="28"/>
          <w:szCs w:val="28"/>
          <w:lang w:val="en-US"/>
        </w:rPr>
        <w:t>.</w:t>
      </w:r>
    </w:p>
    <w:p w:rsidR="00003A4B" w:rsidRPr="00372AB2" w:rsidRDefault="001D32AB" w:rsidP="00372AB2">
      <w:pPr>
        <w:tabs>
          <w:tab w:val="left" w:pos="0"/>
          <w:tab w:val="left" w:pos="66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372AB2">
        <w:rPr>
          <w:sz w:val="28"/>
          <w:szCs w:val="28"/>
          <w:lang w:val="en-US"/>
        </w:rPr>
        <w:t xml:space="preserve">5. </w:t>
      </w:r>
      <w:proofErr w:type="spellStart"/>
      <w:r w:rsidR="00003A4B" w:rsidRPr="00372AB2">
        <w:rPr>
          <w:sz w:val="28"/>
          <w:szCs w:val="28"/>
          <w:lang w:val="en-US"/>
        </w:rPr>
        <w:t>Prezentul</w:t>
      </w:r>
      <w:proofErr w:type="spellEnd"/>
      <w:r w:rsidR="00A75B00" w:rsidRPr="00372AB2">
        <w:rPr>
          <w:sz w:val="28"/>
          <w:szCs w:val="28"/>
          <w:lang w:val="en-US"/>
        </w:rPr>
        <w:t xml:space="preserve"> </w:t>
      </w:r>
      <w:proofErr w:type="spellStart"/>
      <w:r w:rsidR="00943B57" w:rsidRPr="00372AB2">
        <w:rPr>
          <w:sz w:val="28"/>
          <w:szCs w:val="28"/>
          <w:lang w:val="en-US"/>
        </w:rPr>
        <w:t>o</w:t>
      </w:r>
      <w:r w:rsidR="00003A4B" w:rsidRPr="00372AB2">
        <w:rPr>
          <w:sz w:val="28"/>
          <w:szCs w:val="28"/>
          <w:lang w:val="en-US"/>
        </w:rPr>
        <w:t>rdin</w:t>
      </w:r>
      <w:proofErr w:type="spellEnd"/>
      <w:r w:rsidR="00A75B00" w:rsidRPr="00372AB2">
        <w:rPr>
          <w:sz w:val="28"/>
          <w:szCs w:val="28"/>
          <w:lang w:val="en-US"/>
        </w:rPr>
        <w:t xml:space="preserve"> </w:t>
      </w:r>
      <w:proofErr w:type="spellStart"/>
      <w:r w:rsidR="00003A4B" w:rsidRPr="00372AB2">
        <w:rPr>
          <w:sz w:val="28"/>
          <w:szCs w:val="28"/>
          <w:lang w:val="en-US"/>
        </w:rPr>
        <w:t>intră</w:t>
      </w:r>
      <w:proofErr w:type="spellEnd"/>
      <w:r w:rsidR="00A75B00" w:rsidRPr="00372AB2">
        <w:rPr>
          <w:sz w:val="28"/>
          <w:szCs w:val="28"/>
          <w:lang w:val="en-US"/>
        </w:rPr>
        <w:t xml:space="preserve"> </w:t>
      </w:r>
      <w:proofErr w:type="spellStart"/>
      <w:r w:rsidR="00003A4B" w:rsidRPr="00372AB2">
        <w:rPr>
          <w:sz w:val="28"/>
          <w:szCs w:val="28"/>
          <w:lang w:val="en-US"/>
        </w:rPr>
        <w:t>în</w:t>
      </w:r>
      <w:proofErr w:type="spellEnd"/>
      <w:r w:rsidR="00A75B00" w:rsidRPr="00372AB2">
        <w:rPr>
          <w:sz w:val="28"/>
          <w:szCs w:val="28"/>
          <w:lang w:val="en-US"/>
        </w:rPr>
        <w:t xml:space="preserve"> </w:t>
      </w:r>
      <w:proofErr w:type="spellStart"/>
      <w:r w:rsidR="00003A4B" w:rsidRPr="00372AB2">
        <w:rPr>
          <w:sz w:val="28"/>
          <w:szCs w:val="28"/>
          <w:lang w:val="en-US"/>
        </w:rPr>
        <w:t>vigoare</w:t>
      </w:r>
      <w:proofErr w:type="spellEnd"/>
      <w:r w:rsidR="00003A4B" w:rsidRPr="00372AB2">
        <w:rPr>
          <w:sz w:val="28"/>
          <w:szCs w:val="28"/>
          <w:lang w:val="en-US"/>
        </w:rPr>
        <w:t xml:space="preserve"> la data </w:t>
      </w:r>
      <w:proofErr w:type="spellStart"/>
      <w:r w:rsidR="00003A4B" w:rsidRPr="00372AB2">
        <w:rPr>
          <w:sz w:val="28"/>
          <w:szCs w:val="28"/>
          <w:lang w:val="en-US"/>
        </w:rPr>
        <w:t>publicării</w:t>
      </w:r>
      <w:proofErr w:type="spellEnd"/>
      <w:r w:rsidR="00A75B00" w:rsidRPr="00372AB2">
        <w:rPr>
          <w:sz w:val="28"/>
          <w:szCs w:val="28"/>
          <w:lang w:val="en-US"/>
        </w:rPr>
        <w:t xml:space="preserve"> </w:t>
      </w:r>
      <w:proofErr w:type="spellStart"/>
      <w:r w:rsidR="00003A4B" w:rsidRPr="00372AB2">
        <w:rPr>
          <w:sz w:val="28"/>
          <w:szCs w:val="28"/>
          <w:lang w:val="en-US"/>
        </w:rPr>
        <w:t>în</w:t>
      </w:r>
      <w:proofErr w:type="spellEnd"/>
      <w:r w:rsidR="00A75B00" w:rsidRPr="00372AB2">
        <w:rPr>
          <w:sz w:val="28"/>
          <w:szCs w:val="28"/>
          <w:lang w:val="en-US"/>
        </w:rPr>
        <w:t xml:space="preserve"> </w:t>
      </w:r>
      <w:proofErr w:type="spellStart"/>
      <w:r w:rsidR="00003A4B" w:rsidRPr="00372AB2">
        <w:rPr>
          <w:sz w:val="28"/>
          <w:szCs w:val="28"/>
          <w:lang w:val="en-US"/>
        </w:rPr>
        <w:t>Monitorul</w:t>
      </w:r>
      <w:proofErr w:type="spellEnd"/>
      <w:r w:rsidR="00A75B00" w:rsidRPr="00372AB2">
        <w:rPr>
          <w:sz w:val="28"/>
          <w:szCs w:val="28"/>
          <w:lang w:val="en-US"/>
        </w:rPr>
        <w:t xml:space="preserve"> </w:t>
      </w:r>
      <w:proofErr w:type="spellStart"/>
      <w:r w:rsidR="00003A4B" w:rsidRPr="00372AB2">
        <w:rPr>
          <w:sz w:val="28"/>
          <w:szCs w:val="28"/>
          <w:lang w:val="en-US"/>
        </w:rPr>
        <w:t>Oficial</w:t>
      </w:r>
      <w:proofErr w:type="spellEnd"/>
      <w:r w:rsidR="00003A4B" w:rsidRPr="00372AB2">
        <w:rPr>
          <w:sz w:val="28"/>
          <w:szCs w:val="28"/>
          <w:lang w:val="en-US"/>
        </w:rPr>
        <w:t xml:space="preserve"> al </w:t>
      </w:r>
      <w:proofErr w:type="spellStart"/>
      <w:r w:rsidR="00003A4B" w:rsidRPr="00372AB2">
        <w:rPr>
          <w:sz w:val="28"/>
          <w:szCs w:val="28"/>
          <w:lang w:val="en-US"/>
        </w:rPr>
        <w:t>Republici</w:t>
      </w:r>
      <w:r w:rsidR="00D10AE6" w:rsidRPr="00372AB2">
        <w:rPr>
          <w:sz w:val="28"/>
          <w:szCs w:val="28"/>
          <w:lang w:val="en-US"/>
        </w:rPr>
        <w:t>i</w:t>
      </w:r>
      <w:proofErr w:type="spellEnd"/>
      <w:r w:rsidR="00003A4B" w:rsidRPr="00372AB2">
        <w:rPr>
          <w:sz w:val="28"/>
          <w:szCs w:val="28"/>
          <w:lang w:val="en-US"/>
        </w:rPr>
        <w:t xml:space="preserve"> Moldova</w:t>
      </w:r>
      <w:r w:rsidR="002A539C" w:rsidRPr="00372AB2">
        <w:rPr>
          <w:sz w:val="28"/>
          <w:szCs w:val="28"/>
          <w:lang w:val="en-US"/>
        </w:rPr>
        <w:t>.</w:t>
      </w:r>
    </w:p>
    <w:p w:rsidR="002A539C" w:rsidRDefault="002A539C" w:rsidP="005C1B44">
      <w:pPr>
        <w:rPr>
          <w:sz w:val="28"/>
          <w:szCs w:val="28"/>
          <w:lang w:val="ro-RO"/>
        </w:rPr>
      </w:pPr>
    </w:p>
    <w:p w:rsidR="00002599" w:rsidRDefault="00002599" w:rsidP="005C1B44">
      <w:pPr>
        <w:rPr>
          <w:sz w:val="28"/>
          <w:szCs w:val="28"/>
          <w:lang w:val="ro-RO"/>
        </w:rPr>
      </w:pPr>
    </w:p>
    <w:p w:rsidR="002A539C" w:rsidRDefault="006E78A8" w:rsidP="005C1B44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</w:t>
      </w:r>
      <w:r w:rsidR="00002599">
        <w:rPr>
          <w:b/>
          <w:sz w:val="28"/>
          <w:szCs w:val="28"/>
          <w:lang w:val="ro-RO"/>
        </w:rPr>
        <w:t xml:space="preserve"> </w:t>
      </w:r>
      <w:r w:rsidR="00B50E67">
        <w:rPr>
          <w:b/>
          <w:sz w:val="28"/>
          <w:szCs w:val="28"/>
          <w:lang w:val="ro-RO"/>
        </w:rPr>
        <w:t xml:space="preserve">    </w:t>
      </w:r>
      <w:r w:rsidR="002A539C" w:rsidRPr="002A539C">
        <w:rPr>
          <w:b/>
          <w:sz w:val="28"/>
          <w:szCs w:val="28"/>
          <w:lang w:val="ro-RO"/>
        </w:rPr>
        <w:t xml:space="preserve">Director                                             </w:t>
      </w:r>
      <w:r w:rsidR="00002599">
        <w:rPr>
          <w:b/>
          <w:sz w:val="28"/>
          <w:szCs w:val="28"/>
          <w:lang w:val="ro-RO"/>
        </w:rPr>
        <w:t xml:space="preserve">                       Igor TALMAZAN</w:t>
      </w:r>
    </w:p>
    <w:p w:rsidR="005C1B44" w:rsidRDefault="005C1B44" w:rsidP="002A539C">
      <w:pPr>
        <w:rPr>
          <w:lang w:val="en-US"/>
        </w:rPr>
      </w:pPr>
    </w:p>
    <w:p w:rsidR="006E78A8" w:rsidRDefault="006E78A8" w:rsidP="002A539C">
      <w:pPr>
        <w:rPr>
          <w:lang w:val="en-US"/>
        </w:rPr>
      </w:pPr>
    </w:p>
    <w:p w:rsidR="006E78A8" w:rsidRDefault="006E78A8" w:rsidP="002A539C">
      <w:pPr>
        <w:rPr>
          <w:lang w:val="en-US"/>
        </w:rPr>
      </w:pPr>
    </w:p>
    <w:p w:rsidR="006E78A8" w:rsidRDefault="006E78A8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AA04F3" w:rsidRDefault="00AA04F3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B50E67" w:rsidRDefault="00B50E67" w:rsidP="002A539C">
      <w:pPr>
        <w:rPr>
          <w:lang w:val="en-US"/>
        </w:rPr>
      </w:pPr>
    </w:p>
    <w:p w:rsidR="00A75B00" w:rsidRDefault="00A75B00" w:rsidP="002A539C">
      <w:pPr>
        <w:rPr>
          <w:lang w:val="en-US"/>
        </w:rPr>
      </w:pPr>
    </w:p>
    <w:p w:rsidR="00C128C4" w:rsidRDefault="00C128C4" w:rsidP="002A539C">
      <w:pPr>
        <w:rPr>
          <w:lang w:val="en-US"/>
        </w:rPr>
      </w:pPr>
    </w:p>
    <w:p w:rsidR="00C128C4" w:rsidRDefault="00C128C4" w:rsidP="002A539C">
      <w:pPr>
        <w:rPr>
          <w:lang w:val="en-US"/>
        </w:rPr>
      </w:pPr>
    </w:p>
    <w:p w:rsidR="00C128C4" w:rsidRDefault="00C128C4" w:rsidP="002A539C">
      <w:pPr>
        <w:rPr>
          <w:lang w:val="en-US"/>
        </w:rPr>
      </w:pPr>
    </w:p>
    <w:p w:rsidR="00C128C4" w:rsidRDefault="00C128C4" w:rsidP="002A539C">
      <w:pPr>
        <w:rPr>
          <w:lang w:val="en-US"/>
        </w:rPr>
      </w:pPr>
    </w:p>
    <w:p w:rsidR="00C128C4" w:rsidRDefault="00C128C4" w:rsidP="002A539C">
      <w:pPr>
        <w:rPr>
          <w:lang w:val="en-US"/>
        </w:rPr>
      </w:pPr>
    </w:p>
    <w:p w:rsidR="00C128C4" w:rsidRDefault="00C128C4" w:rsidP="002A539C">
      <w:pPr>
        <w:rPr>
          <w:lang w:val="en-US"/>
        </w:rPr>
      </w:pPr>
    </w:p>
    <w:tbl>
      <w:tblPr>
        <w:tblStyle w:val="a5"/>
        <w:tblpPr w:leftFromText="180" w:rightFromText="180" w:vertAnchor="text" w:horzAnchor="margin" w:tblpXSpec="center" w:tblpY="317"/>
        <w:tblW w:w="10514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4819"/>
        <w:gridCol w:w="1689"/>
        <w:gridCol w:w="1459"/>
      </w:tblGrid>
      <w:tr w:rsidR="00C128C4" w:rsidTr="00C128C4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C4" w:rsidRDefault="00C128C4" w:rsidP="00C128C4">
            <w:pPr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>.</w:t>
            </w:r>
          </w:p>
          <w:p w:rsidR="00C128C4" w:rsidRDefault="00C128C4" w:rsidP="00C128C4">
            <w:pPr>
              <w:rPr>
                <w:b/>
              </w:rPr>
            </w:pPr>
            <w:r>
              <w:rPr>
                <w:b/>
              </w:rPr>
              <w:t>d/o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C4" w:rsidRDefault="00C128C4" w:rsidP="00C128C4">
            <w:pPr>
              <w:rPr>
                <w:b/>
              </w:rPr>
            </w:pPr>
            <w:proofErr w:type="spellStart"/>
            <w:r>
              <w:rPr>
                <w:b/>
              </w:rPr>
              <w:t>Nume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prenume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C4" w:rsidRDefault="00C128C4" w:rsidP="00C128C4">
            <w:pPr>
              <w:rPr>
                <w:b/>
              </w:rPr>
            </w:pPr>
            <w:proofErr w:type="spellStart"/>
            <w:r>
              <w:rPr>
                <w:b/>
              </w:rPr>
              <w:t>Funcţia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C4" w:rsidRDefault="00C128C4" w:rsidP="00C128C4">
            <w:pPr>
              <w:rPr>
                <w:b/>
              </w:rPr>
            </w:pPr>
            <w:proofErr w:type="spellStart"/>
            <w:r>
              <w:rPr>
                <w:b/>
              </w:rPr>
              <w:t>Data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C4" w:rsidRDefault="00C128C4" w:rsidP="00C128C4">
            <w:pPr>
              <w:rPr>
                <w:b/>
              </w:rPr>
            </w:pPr>
            <w:proofErr w:type="spellStart"/>
            <w:r>
              <w:rPr>
                <w:b/>
              </w:rPr>
              <w:t>Semnătura</w:t>
            </w:r>
            <w:proofErr w:type="spellEnd"/>
          </w:p>
          <w:p w:rsidR="00C128C4" w:rsidRDefault="00C128C4" w:rsidP="00C128C4">
            <w:pPr>
              <w:rPr>
                <w:b/>
              </w:rPr>
            </w:pPr>
          </w:p>
          <w:p w:rsidR="00C128C4" w:rsidRDefault="00C128C4" w:rsidP="00C128C4">
            <w:pPr>
              <w:rPr>
                <w:b/>
              </w:rPr>
            </w:pPr>
          </w:p>
        </w:tc>
      </w:tr>
      <w:tr w:rsidR="00C128C4" w:rsidRPr="00A75B00" w:rsidTr="00C128C4">
        <w:trPr>
          <w:trHeight w:val="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A75B00" w:rsidRDefault="00C128C4" w:rsidP="00C128C4">
            <w:pPr>
              <w:rPr>
                <w:lang w:val="ro-RO"/>
              </w:rPr>
            </w:pPr>
            <w:r w:rsidRPr="00A75B00">
              <w:rPr>
                <w:lang w:val="ro-RO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A75B00" w:rsidRDefault="00C128C4" w:rsidP="00C128C4">
            <w:pPr>
              <w:rPr>
                <w:lang w:val="ro-RO"/>
              </w:rPr>
            </w:pPr>
            <w:proofErr w:type="spellStart"/>
            <w:r w:rsidRPr="00A75B00">
              <w:rPr>
                <w:lang w:val="ro-RO"/>
              </w:rPr>
              <w:t>Ababii</w:t>
            </w:r>
            <w:proofErr w:type="spellEnd"/>
            <w:r w:rsidRPr="00A75B00">
              <w:rPr>
                <w:lang w:val="ro-RO"/>
              </w:rPr>
              <w:t xml:space="preserve"> Lidia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A75B00" w:rsidRDefault="00C128C4" w:rsidP="00C128C4">
            <w:pPr>
              <w:rPr>
                <w:lang w:val="en-US"/>
              </w:rPr>
            </w:pPr>
            <w:r w:rsidRPr="00A75B00">
              <w:rPr>
                <w:lang w:val="en-US"/>
              </w:rPr>
              <w:t xml:space="preserve">Director adjunct, </w:t>
            </w:r>
            <w:proofErr w:type="spellStart"/>
            <w:r w:rsidRPr="00A75B00">
              <w:rPr>
                <w:lang w:val="en-US"/>
              </w:rPr>
              <w:t>Șef</w:t>
            </w:r>
            <w:proofErr w:type="spellEnd"/>
            <w:r w:rsidRPr="00A75B00">
              <w:rPr>
                <w:lang w:val="en-US"/>
              </w:rPr>
              <w:t xml:space="preserve"> DVCV</w:t>
            </w:r>
          </w:p>
          <w:p w:rsidR="00C128C4" w:rsidRPr="00A75B00" w:rsidRDefault="00C128C4" w:rsidP="00C128C4">
            <w:pPr>
              <w:rPr>
                <w:lang w:val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A75B00" w:rsidRDefault="00C128C4" w:rsidP="00C128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__.04.2024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2A539C" w:rsidRDefault="00C128C4" w:rsidP="00C128C4">
            <w:pPr>
              <w:rPr>
                <w:b/>
                <w:lang w:val="en-US"/>
              </w:rPr>
            </w:pPr>
          </w:p>
        </w:tc>
      </w:tr>
      <w:tr w:rsidR="00C128C4" w:rsidRPr="00BB5E29" w:rsidTr="00C128C4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A75B00" w:rsidRDefault="00C128C4" w:rsidP="00C128C4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lastRenderedPageBreak/>
              <w:t>2</w:t>
            </w:r>
            <w:r w:rsidRPr="00A75B00">
              <w:rPr>
                <w:lang w:val="ro-RO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A75B00" w:rsidRDefault="00C128C4" w:rsidP="00C128C4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Stratan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Vitalie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A75B00" w:rsidRDefault="00C128C4" w:rsidP="00C128C4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Șef</w:t>
            </w:r>
            <w:proofErr w:type="spellEnd"/>
            <w:r>
              <w:rPr>
                <w:lang w:val="en-US"/>
              </w:rPr>
              <w:t xml:space="preserve"> DDSI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A75B00" w:rsidRDefault="00C128C4" w:rsidP="00C128C4">
            <w:pPr>
              <w:jc w:val="center"/>
            </w:pPr>
            <w:r>
              <w:rPr>
                <w:lang w:val="en-US"/>
              </w:rPr>
              <w:t>__.04.2024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F05F6C" w:rsidRDefault="00C128C4" w:rsidP="00C128C4">
            <w:pPr>
              <w:rPr>
                <w:b/>
                <w:lang w:val="en-US"/>
              </w:rPr>
            </w:pPr>
          </w:p>
        </w:tc>
      </w:tr>
      <w:tr w:rsidR="00C128C4" w:rsidRPr="00BB5E29" w:rsidTr="00C128C4">
        <w:trPr>
          <w:trHeight w:val="4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A75B00" w:rsidRDefault="00C128C4" w:rsidP="00C128C4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Pr="00A75B00">
              <w:rPr>
                <w:lang w:val="ro-RO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C4" w:rsidRPr="00A75B00" w:rsidRDefault="00C128C4" w:rsidP="00C128C4">
            <w:pPr>
              <w:spacing w:line="276" w:lineRule="auto"/>
              <w:rPr>
                <w:lang w:val="en-US"/>
              </w:rPr>
            </w:pPr>
            <w:proofErr w:type="spellStart"/>
            <w:r w:rsidRPr="00A75B00">
              <w:rPr>
                <w:lang w:val="en-US"/>
              </w:rPr>
              <w:t>Șveț</w:t>
            </w:r>
            <w:proofErr w:type="spellEnd"/>
            <w:r w:rsidRPr="00A75B00">
              <w:rPr>
                <w:lang w:val="en-US"/>
              </w:rPr>
              <w:t xml:space="preserve"> </w:t>
            </w:r>
            <w:proofErr w:type="spellStart"/>
            <w:r w:rsidRPr="00A75B00">
              <w:rPr>
                <w:lang w:val="en-US"/>
              </w:rPr>
              <w:t>Vladislav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C4" w:rsidRPr="00A75B00" w:rsidRDefault="00C128C4" w:rsidP="00C128C4">
            <w:pPr>
              <w:spacing w:line="276" w:lineRule="auto"/>
              <w:rPr>
                <w:lang w:val="en-US"/>
              </w:rPr>
            </w:pPr>
            <w:proofErr w:type="spellStart"/>
            <w:r w:rsidRPr="00A75B00">
              <w:rPr>
                <w:lang w:val="en-US"/>
              </w:rPr>
              <w:t>Șef</w:t>
            </w:r>
            <w:proofErr w:type="spellEnd"/>
            <w:r w:rsidRPr="00A75B00">
              <w:rPr>
                <w:lang w:val="en-US"/>
              </w:rPr>
              <w:t xml:space="preserve"> DOCV FC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C4" w:rsidRPr="00A75B00" w:rsidRDefault="00C128C4" w:rsidP="00C128C4">
            <w:pPr>
              <w:jc w:val="center"/>
            </w:pPr>
            <w:r>
              <w:rPr>
                <w:lang w:val="en-US"/>
              </w:rPr>
              <w:t>__.04.2024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Default="00C128C4" w:rsidP="00C128C4">
            <w:pPr>
              <w:spacing w:line="276" w:lineRule="auto"/>
              <w:rPr>
                <w:lang w:val="en-US"/>
              </w:rPr>
            </w:pPr>
          </w:p>
          <w:p w:rsidR="00C128C4" w:rsidRPr="0004470F" w:rsidRDefault="00C128C4" w:rsidP="00C128C4">
            <w:pPr>
              <w:spacing w:line="276" w:lineRule="auto"/>
              <w:rPr>
                <w:lang w:val="en-US"/>
              </w:rPr>
            </w:pPr>
          </w:p>
        </w:tc>
      </w:tr>
      <w:tr w:rsidR="00C128C4" w:rsidRPr="00BB5E29" w:rsidTr="00C128C4">
        <w:trPr>
          <w:trHeight w:val="4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A75B00" w:rsidRDefault="00C128C4" w:rsidP="00C128C4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Pr="00A75B00">
              <w:rPr>
                <w:lang w:val="ro-RO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A75B00" w:rsidRDefault="00C128C4" w:rsidP="00C128C4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Iurco</w:t>
            </w:r>
            <w:proofErr w:type="spellEnd"/>
            <w:r>
              <w:rPr>
                <w:lang w:val="en-US"/>
              </w:rPr>
              <w:t xml:space="preserve"> Igor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A75B00" w:rsidRDefault="00C128C4" w:rsidP="00C128C4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Şef</w:t>
            </w:r>
            <w:proofErr w:type="spellEnd"/>
            <w:r w:rsidRPr="00A75B00">
              <w:rPr>
                <w:lang w:val="en-US"/>
              </w:rPr>
              <w:t xml:space="preserve"> SCV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A75B00" w:rsidRDefault="00C128C4" w:rsidP="00C128C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__.04.2024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Default="00C128C4" w:rsidP="00C128C4">
            <w:pPr>
              <w:spacing w:line="276" w:lineRule="auto"/>
              <w:rPr>
                <w:lang w:val="en-US"/>
              </w:rPr>
            </w:pPr>
          </w:p>
        </w:tc>
      </w:tr>
      <w:tr w:rsidR="00C128C4" w:rsidRPr="00BB5E29" w:rsidTr="00C128C4">
        <w:trPr>
          <w:trHeight w:val="4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A75B00" w:rsidRDefault="00C128C4" w:rsidP="00C128C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A75B00">
              <w:rPr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A75B00" w:rsidRDefault="00C128C4" w:rsidP="00C128C4">
            <w:pPr>
              <w:spacing w:line="276" w:lineRule="auto"/>
              <w:rPr>
                <w:lang w:val="en-US"/>
              </w:rPr>
            </w:pPr>
            <w:r w:rsidRPr="00A75B00">
              <w:rPr>
                <w:lang w:val="en-US"/>
              </w:rPr>
              <w:t>Bordea Natalia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A75B00" w:rsidRDefault="00C128C4" w:rsidP="00C128C4">
            <w:pPr>
              <w:spacing w:line="276" w:lineRule="auto"/>
              <w:rPr>
                <w:lang w:val="en-US"/>
              </w:rPr>
            </w:pPr>
            <w:r w:rsidRPr="00A75B00">
              <w:rPr>
                <w:lang w:val="en-US"/>
              </w:rPr>
              <w:t>Inspector principal SCV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Pr="00A75B00" w:rsidRDefault="00C128C4" w:rsidP="00C128C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__.04.2024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C4" w:rsidRDefault="00C128C4" w:rsidP="00C128C4">
            <w:pPr>
              <w:spacing w:line="276" w:lineRule="auto"/>
              <w:rPr>
                <w:lang w:val="en-US"/>
              </w:rPr>
            </w:pPr>
          </w:p>
        </w:tc>
      </w:tr>
    </w:tbl>
    <w:p w:rsidR="00A75B00" w:rsidRDefault="00A75B00" w:rsidP="002A539C">
      <w:pPr>
        <w:rPr>
          <w:lang w:val="en-US"/>
        </w:rPr>
      </w:pPr>
    </w:p>
    <w:p w:rsidR="00CB0F90" w:rsidRDefault="00CB0F90" w:rsidP="0037275E">
      <w:pPr>
        <w:tabs>
          <w:tab w:val="left" w:pos="1396"/>
        </w:tabs>
        <w:rPr>
          <w:lang w:val="en-US"/>
        </w:rPr>
      </w:pPr>
    </w:p>
    <w:sectPr w:rsidR="00CB0F90" w:rsidSect="00BB5E29">
      <w:pgSz w:w="11906" w:h="16838"/>
      <w:pgMar w:top="1134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2A8"/>
    <w:multiLevelType w:val="hybridMultilevel"/>
    <w:tmpl w:val="0562C9C6"/>
    <w:lvl w:ilvl="0" w:tplc="7E98018E">
      <w:start w:val="8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9E03E2"/>
    <w:multiLevelType w:val="hybridMultilevel"/>
    <w:tmpl w:val="B06A7E02"/>
    <w:lvl w:ilvl="0" w:tplc="0040DF00">
      <w:start w:val="5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2724197"/>
    <w:multiLevelType w:val="hybridMultilevel"/>
    <w:tmpl w:val="2A429BAA"/>
    <w:lvl w:ilvl="0" w:tplc="2966AC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FC4039"/>
    <w:multiLevelType w:val="hybridMultilevel"/>
    <w:tmpl w:val="23EEEE7E"/>
    <w:lvl w:ilvl="0" w:tplc="4162E2D2">
      <w:start w:val="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9AB7BFE"/>
    <w:multiLevelType w:val="hybridMultilevel"/>
    <w:tmpl w:val="4106CDDE"/>
    <w:lvl w:ilvl="0" w:tplc="60D0746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B204BE"/>
    <w:multiLevelType w:val="hybridMultilevel"/>
    <w:tmpl w:val="1108E4AE"/>
    <w:lvl w:ilvl="0" w:tplc="668094A2">
      <w:start w:val="5"/>
      <w:numFmt w:val="lowerLetter"/>
      <w:lvlText w:val="%1)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166F5D"/>
    <w:multiLevelType w:val="hybridMultilevel"/>
    <w:tmpl w:val="102852A2"/>
    <w:lvl w:ilvl="0" w:tplc="73DA12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8B6EFF"/>
    <w:multiLevelType w:val="hybridMultilevel"/>
    <w:tmpl w:val="302ED7F2"/>
    <w:lvl w:ilvl="0" w:tplc="A022BC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534ABB"/>
    <w:multiLevelType w:val="hybridMultilevel"/>
    <w:tmpl w:val="81CC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34DA1"/>
    <w:multiLevelType w:val="hybridMultilevel"/>
    <w:tmpl w:val="E85CA6C8"/>
    <w:lvl w:ilvl="0" w:tplc="5EF689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FC0A7D"/>
    <w:multiLevelType w:val="hybridMultilevel"/>
    <w:tmpl w:val="ADA6528C"/>
    <w:lvl w:ilvl="0" w:tplc="BB2AB67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52E86781"/>
    <w:multiLevelType w:val="hybridMultilevel"/>
    <w:tmpl w:val="F6C0EB60"/>
    <w:lvl w:ilvl="0" w:tplc="87AA29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21D25"/>
    <w:multiLevelType w:val="hybridMultilevel"/>
    <w:tmpl w:val="F62A3036"/>
    <w:lvl w:ilvl="0" w:tplc="E9B204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8A10B2"/>
    <w:multiLevelType w:val="hybridMultilevel"/>
    <w:tmpl w:val="627CAF86"/>
    <w:lvl w:ilvl="0" w:tplc="2D987296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 w15:restartNumberingAfterBreak="0">
    <w:nsid w:val="638817D9"/>
    <w:multiLevelType w:val="hybridMultilevel"/>
    <w:tmpl w:val="7CBC9AFE"/>
    <w:lvl w:ilvl="0" w:tplc="9C5A93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A56C81"/>
    <w:multiLevelType w:val="hybridMultilevel"/>
    <w:tmpl w:val="D12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16A6"/>
    <w:multiLevelType w:val="hybridMultilevel"/>
    <w:tmpl w:val="5B4E3CEE"/>
    <w:lvl w:ilvl="0" w:tplc="6BA887EE">
      <w:start w:val="2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12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13"/>
  </w:num>
  <w:num w:numId="10">
    <w:abstractNumId w:val="5"/>
  </w:num>
  <w:num w:numId="11">
    <w:abstractNumId w:val="1"/>
  </w:num>
  <w:num w:numId="12">
    <w:abstractNumId w:val="9"/>
  </w:num>
  <w:num w:numId="13">
    <w:abstractNumId w:val="8"/>
  </w:num>
  <w:num w:numId="14">
    <w:abstractNumId w:val="0"/>
  </w:num>
  <w:num w:numId="15">
    <w:abstractNumId w:val="1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07"/>
    <w:rsid w:val="00002599"/>
    <w:rsid w:val="00003A4B"/>
    <w:rsid w:val="0000798B"/>
    <w:rsid w:val="00027968"/>
    <w:rsid w:val="0003001E"/>
    <w:rsid w:val="00041A7E"/>
    <w:rsid w:val="0005775C"/>
    <w:rsid w:val="00070B1F"/>
    <w:rsid w:val="00076DA5"/>
    <w:rsid w:val="00080DBB"/>
    <w:rsid w:val="00083D8A"/>
    <w:rsid w:val="000A1E35"/>
    <w:rsid w:val="000A3ECA"/>
    <w:rsid w:val="000B1B73"/>
    <w:rsid w:val="000B1C08"/>
    <w:rsid w:val="000B672F"/>
    <w:rsid w:val="000C6B93"/>
    <w:rsid w:val="000D4C83"/>
    <w:rsid w:val="000E17EC"/>
    <w:rsid w:val="000E1966"/>
    <w:rsid w:val="000E23C2"/>
    <w:rsid w:val="0011135C"/>
    <w:rsid w:val="0011595E"/>
    <w:rsid w:val="00124FEF"/>
    <w:rsid w:val="00126FA5"/>
    <w:rsid w:val="00133494"/>
    <w:rsid w:val="0014060F"/>
    <w:rsid w:val="001411D8"/>
    <w:rsid w:val="001443A4"/>
    <w:rsid w:val="00144A77"/>
    <w:rsid w:val="001463EC"/>
    <w:rsid w:val="00156455"/>
    <w:rsid w:val="0016029C"/>
    <w:rsid w:val="00162530"/>
    <w:rsid w:val="00163F2C"/>
    <w:rsid w:val="00172E98"/>
    <w:rsid w:val="00187C25"/>
    <w:rsid w:val="00191366"/>
    <w:rsid w:val="00192894"/>
    <w:rsid w:val="001978D2"/>
    <w:rsid w:val="001B5C1A"/>
    <w:rsid w:val="001C60EB"/>
    <w:rsid w:val="001C6B01"/>
    <w:rsid w:val="001D32AB"/>
    <w:rsid w:val="00206FC6"/>
    <w:rsid w:val="00212771"/>
    <w:rsid w:val="00217EA6"/>
    <w:rsid w:val="00223828"/>
    <w:rsid w:val="002414C2"/>
    <w:rsid w:val="00246B07"/>
    <w:rsid w:val="00251FBC"/>
    <w:rsid w:val="00266943"/>
    <w:rsid w:val="00266E0B"/>
    <w:rsid w:val="00275C72"/>
    <w:rsid w:val="002777EE"/>
    <w:rsid w:val="002A539C"/>
    <w:rsid w:val="002C3F9B"/>
    <w:rsid w:val="002D19A6"/>
    <w:rsid w:val="002D3C52"/>
    <w:rsid w:val="002E4025"/>
    <w:rsid w:val="002F651C"/>
    <w:rsid w:val="0030017B"/>
    <w:rsid w:val="00314832"/>
    <w:rsid w:val="00325815"/>
    <w:rsid w:val="00346948"/>
    <w:rsid w:val="003509C2"/>
    <w:rsid w:val="00355B1B"/>
    <w:rsid w:val="003721A3"/>
    <w:rsid w:val="0037275E"/>
    <w:rsid w:val="00372AB2"/>
    <w:rsid w:val="0038329C"/>
    <w:rsid w:val="003A04A2"/>
    <w:rsid w:val="003A3068"/>
    <w:rsid w:val="003C104A"/>
    <w:rsid w:val="003D3212"/>
    <w:rsid w:val="003D41EC"/>
    <w:rsid w:val="003D5971"/>
    <w:rsid w:val="003E4C45"/>
    <w:rsid w:val="003F2FB3"/>
    <w:rsid w:val="003F50FC"/>
    <w:rsid w:val="00427B4D"/>
    <w:rsid w:val="00445192"/>
    <w:rsid w:val="004456F7"/>
    <w:rsid w:val="0045375D"/>
    <w:rsid w:val="00457F55"/>
    <w:rsid w:val="0046022A"/>
    <w:rsid w:val="0046274B"/>
    <w:rsid w:val="004928F9"/>
    <w:rsid w:val="004C7950"/>
    <w:rsid w:val="004E1A95"/>
    <w:rsid w:val="004F2999"/>
    <w:rsid w:val="004F303D"/>
    <w:rsid w:val="004F4779"/>
    <w:rsid w:val="00506A3E"/>
    <w:rsid w:val="005113D6"/>
    <w:rsid w:val="0051182B"/>
    <w:rsid w:val="00511DC4"/>
    <w:rsid w:val="0053282F"/>
    <w:rsid w:val="00532881"/>
    <w:rsid w:val="00537011"/>
    <w:rsid w:val="00556527"/>
    <w:rsid w:val="005601E6"/>
    <w:rsid w:val="00565A31"/>
    <w:rsid w:val="00583681"/>
    <w:rsid w:val="005906A7"/>
    <w:rsid w:val="00590FB0"/>
    <w:rsid w:val="005A1630"/>
    <w:rsid w:val="005C1B44"/>
    <w:rsid w:val="005C23C1"/>
    <w:rsid w:val="005D3515"/>
    <w:rsid w:val="005E72A5"/>
    <w:rsid w:val="00607784"/>
    <w:rsid w:val="00625C26"/>
    <w:rsid w:val="00634C3C"/>
    <w:rsid w:val="006517BB"/>
    <w:rsid w:val="006705C5"/>
    <w:rsid w:val="006779C5"/>
    <w:rsid w:val="00685AF8"/>
    <w:rsid w:val="006950D1"/>
    <w:rsid w:val="006A03D5"/>
    <w:rsid w:val="006A6089"/>
    <w:rsid w:val="006C0679"/>
    <w:rsid w:val="006C0CF5"/>
    <w:rsid w:val="006D7509"/>
    <w:rsid w:val="006E07EE"/>
    <w:rsid w:val="006E78A8"/>
    <w:rsid w:val="006F1D59"/>
    <w:rsid w:val="006F4B87"/>
    <w:rsid w:val="006F5BE2"/>
    <w:rsid w:val="00714B88"/>
    <w:rsid w:val="00716E68"/>
    <w:rsid w:val="00723BAB"/>
    <w:rsid w:val="00735A10"/>
    <w:rsid w:val="00743513"/>
    <w:rsid w:val="00772FE9"/>
    <w:rsid w:val="00773E99"/>
    <w:rsid w:val="00780516"/>
    <w:rsid w:val="00785544"/>
    <w:rsid w:val="007960B2"/>
    <w:rsid w:val="007A1B64"/>
    <w:rsid w:val="007A40AF"/>
    <w:rsid w:val="007A419D"/>
    <w:rsid w:val="007A5CC2"/>
    <w:rsid w:val="007B09DA"/>
    <w:rsid w:val="007B3B65"/>
    <w:rsid w:val="007C4838"/>
    <w:rsid w:val="007D1503"/>
    <w:rsid w:val="007D653E"/>
    <w:rsid w:val="007E05DB"/>
    <w:rsid w:val="007E0BB7"/>
    <w:rsid w:val="007E5722"/>
    <w:rsid w:val="007F7E7E"/>
    <w:rsid w:val="008118DB"/>
    <w:rsid w:val="00817254"/>
    <w:rsid w:val="008254AD"/>
    <w:rsid w:val="00837BBE"/>
    <w:rsid w:val="008448EC"/>
    <w:rsid w:val="00860A54"/>
    <w:rsid w:val="00866E86"/>
    <w:rsid w:val="0089293C"/>
    <w:rsid w:val="0089691C"/>
    <w:rsid w:val="008A1085"/>
    <w:rsid w:val="008C76C6"/>
    <w:rsid w:val="008D3CE9"/>
    <w:rsid w:val="008F2E6D"/>
    <w:rsid w:val="008F7EEE"/>
    <w:rsid w:val="0090065A"/>
    <w:rsid w:val="0091213A"/>
    <w:rsid w:val="00912672"/>
    <w:rsid w:val="00922EA1"/>
    <w:rsid w:val="009361E4"/>
    <w:rsid w:val="00941C71"/>
    <w:rsid w:val="00941D93"/>
    <w:rsid w:val="00943B57"/>
    <w:rsid w:val="00955908"/>
    <w:rsid w:val="009607C8"/>
    <w:rsid w:val="009616CA"/>
    <w:rsid w:val="00965DB8"/>
    <w:rsid w:val="009764F4"/>
    <w:rsid w:val="00981837"/>
    <w:rsid w:val="00993904"/>
    <w:rsid w:val="009949CE"/>
    <w:rsid w:val="009A2530"/>
    <w:rsid w:val="009A2CEE"/>
    <w:rsid w:val="009A6BBA"/>
    <w:rsid w:val="009B238B"/>
    <w:rsid w:val="009C0097"/>
    <w:rsid w:val="009C21BC"/>
    <w:rsid w:val="009C254A"/>
    <w:rsid w:val="009E270E"/>
    <w:rsid w:val="009F00E1"/>
    <w:rsid w:val="00A11281"/>
    <w:rsid w:val="00A27B41"/>
    <w:rsid w:val="00A30676"/>
    <w:rsid w:val="00A520F6"/>
    <w:rsid w:val="00A60B56"/>
    <w:rsid w:val="00A74E47"/>
    <w:rsid w:val="00A75778"/>
    <w:rsid w:val="00A75B00"/>
    <w:rsid w:val="00A76EE6"/>
    <w:rsid w:val="00A85331"/>
    <w:rsid w:val="00A90B21"/>
    <w:rsid w:val="00A91676"/>
    <w:rsid w:val="00A93078"/>
    <w:rsid w:val="00AA04F3"/>
    <w:rsid w:val="00AB5BAD"/>
    <w:rsid w:val="00AC491E"/>
    <w:rsid w:val="00AC53FB"/>
    <w:rsid w:val="00AC6647"/>
    <w:rsid w:val="00AD0A5F"/>
    <w:rsid w:val="00AD3F4D"/>
    <w:rsid w:val="00AD7CB0"/>
    <w:rsid w:val="00B11396"/>
    <w:rsid w:val="00B165FA"/>
    <w:rsid w:val="00B17624"/>
    <w:rsid w:val="00B26EC5"/>
    <w:rsid w:val="00B305B0"/>
    <w:rsid w:val="00B365BB"/>
    <w:rsid w:val="00B46405"/>
    <w:rsid w:val="00B50E67"/>
    <w:rsid w:val="00B52F3E"/>
    <w:rsid w:val="00B70960"/>
    <w:rsid w:val="00B72B0A"/>
    <w:rsid w:val="00B77E15"/>
    <w:rsid w:val="00B8085D"/>
    <w:rsid w:val="00B9146D"/>
    <w:rsid w:val="00BA1B09"/>
    <w:rsid w:val="00BA55D2"/>
    <w:rsid w:val="00BB5E29"/>
    <w:rsid w:val="00BB66BC"/>
    <w:rsid w:val="00BB6D16"/>
    <w:rsid w:val="00BC3DD4"/>
    <w:rsid w:val="00BC475B"/>
    <w:rsid w:val="00BC55A6"/>
    <w:rsid w:val="00BE799C"/>
    <w:rsid w:val="00C02C4B"/>
    <w:rsid w:val="00C128C4"/>
    <w:rsid w:val="00C2242F"/>
    <w:rsid w:val="00C22440"/>
    <w:rsid w:val="00C24FAB"/>
    <w:rsid w:val="00C2761D"/>
    <w:rsid w:val="00C319E9"/>
    <w:rsid w:val="00C32F36"/>
    <w:rsid w:val="00C45FF8"/>
    <w:rsid w:val="00C46AC7"/>
    <w:rsid w:val="00C6019B"/>
    <w:rsid w:val="00C814E8"/>
    <w:rsid w:val="00C83D4C"/>
    <w:rsid w:val="00C846A4"/>
    <w:rsid w:val="00C9246F"/>
    <w:rsid w:val="00CA49FA"/>
    <w:rsid w:val="00CA765D"/>
    <w:rsid w:val="00CB0F90"/>
    <w:rsid w:val="00CC0E34"/>
    <w:rsid w:val="00CC7EE2"/>
    <w:rsid w:val="00CD1A53"/>
    <w:rsid w:val="00CD5017"/>
    <w:rsid w:val="00CE1E83"/>
    <w:rsid w:val="00D02A1A"/>
    <w:rsid w:val="00D07C11"/>
    <w:rsid w:val="00D10AE6"/>
    <w:rsid w:val="00D2133F"/>
    <w:rsid w:val="00D2449D"/>
    <w:rsid w:val="00D44D57"/>
    <w:rsid w:val="00D453AC"/>
    <w:rsid w:val="00D4665C"/>
    <w:rsid w:val="00D46E23"/>
    <w:rsid w:val="00D90522"/>
    <w:rsid w:val="00DA59EC"/>
    <w:rsid w:val="00DC42BF"/>
    <w:rsid w:val="00DC79E8"/>
    <w:rsid w:val="00DE2199"/>
    <w:rsid w:val="00DE3F2C"/>
    <w:rsid w:val="00DE5EE2"/>
    <w:rsid w:val="00DF0AAC"/>
    <w:rsid w:val="00DF6C0C"/>
    <w:rsid w:val="00E028A5"/>
    <w:rsid w:val="00E02900"/>
    <w:rsid w:val="00E05034"/>
    <w:rsid w:val="00E2494A"/>
    <w:rsid w:val="00E327F7"/>
    <w:rsid w:val="00E55815"/>
    <w:rsid w:val="00E578DB"/>
    <w:rsid w:val="00E84A61"/>
    <w:rsid w:val="00E87BF3"/>
    <w:rsid w:val="00EB4C36"/>
    <w:rsid w:val="00EB7915"/>
    <w:rsid w:val="00EC1170"/>
    <w:rsid w:val="00EC1A9C"/>
    <w:rsid w:val="00EC404C"/>
    <w:rsid w:val="00ED2B93"/>
    <w:rsid w:val="00EE168A"/>
    <w:rsid w:val="00EE1BB1"/>
    <w:rsid w:val="00EE31C4"/>
    <w:rsid w:val="00EF6E91"/>
    <w:rsid w:val="00F01F62"/>
    <w:rsid w:val="00F05F6C"/>
    <w:rsid w:val="00F06E0D"/>
    <w:rsid w:val="00F20C9D"/>
    <w:rsid w:val="00F2159D"/>
    <w:rsid w:val="00F22E44"/>
    <w:rsid w:val="00F35557"/>
    <w:rsid w:val="00F43CBD"/>
    <w:rsid w:val="00F570E4"/>
    <w:rsid w:val="00F5748C"/>
    <w:rsid w:val="00F63BB0"/>
    <w:rsid w:val="00F8417C"/>
    <w:rsid w:val="00F856B0"/>
    <w:rsid w:val="00F91CC8"/>
    <w:rsid w:val="00F93113"/>
    <w:rsid w:val="00F93ACB"/>
    <w:rsid w:val="00F9773A"/>
    <w:rsid w:val="00FA597F"/>
    <w:rsid w:val="00FC4165"/>
    <w:rsid w:val="00FC5955"/>
    <w:rsid w:val="00FD5817"/>
    <w:rsid w:val="00FE653D"/>
    <w:rsid w:val="00FE6988"/>
    <w:rsid w:val="00FE6FA2"/>
    <w:rsid w:val="00FF244C"/>
    <w:rsid w:val="00FF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4AD7"/>
  <w15:docId w15:val="{DD0AE59E-8CAC-47E6-B905-CE91F571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C1B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1B44"/>
    <w:pPr>
      <w:ind w:firstLine="567"/>
      <w:jc w:val="both"/>
    </w:pPr>
    <w:rPr>
      <w:lang w:val="ro-RO" w:eastAsia="ro-RO"/>
    </w:rPr>
  </w:style>
  <w:style w:type="paragraph" w:customStyle="1" w:styleId="cb">
    <w:name w:val="cb"/>
    <w:basedOn w:val="a"/>
    <w:uiPriority w:val="99"/>
    <w:rsid w:val="005C1B44"/>
    <w:pPr>
      <w:jc w:val="center"/>
    </w:pPr>
    <w:rPr>
      <w:b/>
      <w:bCs/>
    </w:rPr>
  </w:style>
  <w:style w:type="table" w:styleId="a5">
    <w:name w:val="Table Grid"/>
    <w:basedOn w:val="a1"/>
    <w:uiPriority w:val="59"/>
    <w:rsid w:val="005C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5F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F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t">
    <w:name w:val="tt"/>
    <w:basedOn w:val="a"/>
    <w:rsid w:val="00607784"/>
    <w:pPr>
      <w:jc w:val="center"/>
    </w:pPr>
    <w:rPr>
      <w:b/>
      <w:bCs/>
    </w:rPr>
  </w:style>
  <w:style w:type="paragraph" w:customStyle="1" w:styleId="pb">
    <w:name w:val="pb"/>
    <w:basedOn w:val="a"/>
    <w:rsid w:val="00607784"/>
    <w:pPr>
      <w:jc w:val="center"/>
    </w:pPr>
    <w:rPr>
      <w:i/>
      <w:iCs/>
      <w:color w:val="663300"/>
      <w:sz w:val="20"/>
      <w:szCs w:val="20"/>
    </w:rPr>
  </w:style>
  <w:style w:type="paragraph" w:customStyle="1" w:styleId="cp">
    <w:name w:val="cp"/>
    <w:basedOn w:val="a"/>
    <w:rsid w:val="00607784"/>
    <w:pPr>
      <w:jc w:val="center"/>
    </w:pPr>
    <w:rPr>
      <w:b/>
      <w:bCs/>
    </w:rPr>
  </w:style>
  <w:style w:type="paragraph" w:customStyle="1" w:styleId="cn">
    <w:name w:val="cn"/>
    <w:basedOn w:val="a"/>
    <w:rsid w:val="00607784"/>
    <w:pPr>
      <w:jc w:val="center"/>
    </w:pPr>
  </w:style>
  <w:style w:type="character" w:styleId="a8">
    <w:name w:val="Strong"/>
    <w:basedOn w:val="a0"/>
    <w:uiPriority w:val="22"/>
    <w:qFormat/>
    <w:rsid w:val="00685AF8"/>
    <w:rPr>
      <w:b/>
      <w:bCs/>
    </w:rPr>
  </w:style>
  <w:style w:type="paragraph" w:styleId="a9">
    <w:name w:val="List Paragraph"/>
    <w:basedOn w:val="a"/>
    <w:uiPriority w:val="34"/>
    <w:qFormat/>
    <w:rsid w:val="00192894"/>
    <w:pPr>
      <w:ind w:left="720"/>
      <w:contextualSpacing/>
    </w:pPr>
  </w:style>
  <w:style w:type="paragraph" w:customStyle="1" w:styleId="lf">
    <w:name w:val="lf"/>
    <w:basedOn w:val="a"/>
    <w:rsid w:val="00C6019B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ma@customs.gov.m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Sarmaniuc Patricia</dc:creator>
  <cp:lastModifiedBy>Bordea Natalia</cp:lastModifiedBy>
  <cp:revision>60</cp:revision>
  <cp:lastPrinted>2024-04-01T08:11:00Z</cp:lastPrinted>
  <dcterms:created xsi:type="dcterms:W3CDTF">2024-01-29T06:21:00Z</dcterms:created>
  <dcterms:modified xsi:type="dcterms:W3CDTF">2024-04-01T10:25:00Z</dcterms:modified>
</cp:coreProperties>
</file>